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FE818" w14:textId="66B17150" w:rsidR="007B3A77" w:rsidRPr="003F0EDE" w:rsidRDefault="007B3A77" w:rsidP="00C357CA">
      <w:pPr>
        <w:widowControl w:val="0"/>
        <w:spacing w:after="0" w:line="240" w:lineRule="auto"/>
        <w:ind w:right="-2"/>
        <w:jc w:val="center"/>
        <w:rPr>
          <w:rFonts w:ascii="Times New Roman" w:hAnsi="Times New Roman"/>
          <w:sz w:val="28"/>
          <w:szCs w:val="28"/>
        </w:rPr>
      </w:pPr>
      <w:r w:rsidRPr="003F0EDE">
        <w:rPr>
          <w:rFonts w:ascii="Times New Roman" w:hAnsi="Times New Roman"/>
          <w:sz w:val="28"/>
          <w:szCs w:val="28"/>
        </w:rPr>
        <w:t>К</w:t>
      </w:r>
      <w:r w:rsidR="0014621B">
        <w:rPr>
          <w:rFonts w:ascii="Times New Roman" w:hAnsi="Times New Roman"/>
          <w:sz w:val="28"/>
          <w:szCs w:val="28"/>
        </w:rPr>
        <w:t>арагандинская</w:t>
      </w:r>
      <w:r w:rsidRPr="003F0EDE">
        <w:rPr>
          <w:rFonts w:ascii="Times New Roman" w:hAnsi="Times New Roman"/>
          <w:sz w:val="28"/>
          <w:szCs w:val="28"/>
        </w:rPr>
        <w:t xml:space="preserve"> академия МВД Республики Казахстан им. </w:t>
      </w:r>
      <w:r w:rsidR="0014621B">
        <w:rPr>
          <w:rFonts w:ascii="Times New Roman" w:hAnsi="Times New Roman"/>
          <w:sz w:val="28"/>
          <w:szCs w:val="28"/>
        </w:rPr>
        <w:t xml:space="preserve">Б. </w:t>
      </w:r>
      <w:proofErr w:type="spellStart"/>
      <w:r w:rsidR="0014621B">
        <w:rPr>
          <w:rFonts w:ascii="Times New Roman" w:hAnsi="Times New Roman"/>
          <w:sz w:val="28"/>
          <w:szCs w:val="28"/>
        </w:rPr>
        <w:t>Бейсенова</w:t>
      </w:r>
      <w:proofErr w:type="spellEnd"/>
    </w:p>
    <w:p w14:paraId="0A67A9ED" w14:textId="77777777" w:rsidR="007B3A77" w:rsidRPr="003F0EDE" w:rsidRDefault="007B3A77" w:rsidP="00C357CA">
      <w:pPr>
        <w:widowControl w:val="0"/>
        <w:spacing w:after="0" w:line="240" w:lineRule="auto"/>
        <w:ind w:right="-2"/>
        <w:jc w:val="center"/>
        <w:rPr>
          <w:rFonts w:ascii="Times New Roman" w:hAnsi="Times New Roman"/>
          <w:sz w:val="28"/>
          <w:szCs w:val="28"/>
        </w:rPr>
      </w:pPr>
    </w:p>
    <w:p w14:paraId="45EEAE55" w14:textId="77777777" w:rsidR="007B3A77" w:rsidRPr="003F0EDE" w:rsidRDefault="007B3A77" w:rsidP="00C357CA">
      <w:pPr>
        <w:widowControl w:val="0"/>
        <w:spacing w:after="0" w:line="240" w:lineRule="auto"/>
        <w:ind w:right="-2"/>
        <w:jc w:val="center"/>
        <w:rPr>
          <w:rFonts w:ascii="Times New Roman" w:hAnsi="Times New Roman"/>
          <w:sz w:val="28"/>
          <w:szCs w:val="28"/>
        </w:rPr>
      </w:pPr>
    </w:p>
    <w:p w14:paraId="70A2C66C" w14:textId="046C0B9C" w:rsidR="007B3A77" w:rsidRPr="003F0EDE" w:rsidRDefault="007B3A77" w:rsidP="001C0C3E">
      <w:pPr>
        <w:widowControl w:val="0"/>
        <w:spacing w:after="0" w:line="240" w:lineRule="auto"/>
        <w:ind w:right="-2"/>
        <w:jc w:val="center"/>
        <w:rPr>
          <w:rFonts w:ascii="Times New Roman" w:hAnsi="Times New Roman"/>
          <w:sz w:val="28"/>
          <w:szCs w:val="28"/>
        </w:rPr>
      </w:pPr>
      <w:r w:rsidRPr="003F0EDE">
        <w:rPr>
          <w:rFonts w:ascii="Times New Roman" w:hAnsi="Times New Roman"/>
          <w:sz w:val="28"/>
          <w:szCs w:val="28"/>
        </w:rPr>
        <w:t>УДК 343.</w:t>
      </w:r>
      <w:r w:rsidR="001C0C3E">
        <w:rPr>
          <w:rFonts w:ascii="Times New Roman" w:hAnsi="Times New Roman"/>
          <w:sz w:val="28"/>
          <w:szCs w:val="28"/>
        </w:rPr>
        <w:t>24/.29</w:t>
      </w:r>
      <w:r w:rsidRPr="003F0EDE">
        <w:rPr>
          <w:rFonts w:ascii="Times New Roman" w:hAnsi="Times New Roman"/>
          <w:sz w:val="28"/>
          <w:szCs w:val="28"/>
        </w:rPr>
        <w:tab/>
      </w:r>
      <w:r w:rsidRPr="003F0EDE">
        <w:rPr>
          <w:rFonts w:ascii="Times New Roman" w:hAnsi="Times New Roman"/>
          <w:sz w:val="28"/>
          <w:szCs w:val="28"/>
        </w:rPr>
        <w:tab/>
      </w:r>
      <w:r w:rsidRPr="003F0EDE">
        <w:rPr>
          <w:rFonts w:ascii="Times New Roman" w:hAnsi="Times New Roman"/>
          <w:sz w:val="28"/>
          <w:szCs w:val="28"/>
        </w:rPr>
        <w:tab/>
      </w:r>
      <w:r w:rsidRPr="003F0EDE">
        <w:rPr>
          <w:rFonts w:ascii="Times New Roman" w:hAnsi="Times New Roman"/>
          <w:sz w:val="28"/>
          <w:szCs w:val="28"/>
        </w:rPr>
        <w:tab/>
      </w:r>
      <w:r w:rsidRPr="003F0EDE">
        <w:rPr>
          <w:rFonts w:ascii="Times New Roman" w:hAnsi="Times New Roman"/>
          <w:sz w:val="28"/>
          <w:szCs w:val="28"/>
        </w:rPr>
        <w:tab/>
      </w:r>
      <w:r w:rsidRPr="003F0EDE">
        <w:rPr>
          <w:rFonts w:ascii="Times New Roman" w:hAnsi="Times New Roman"/>
          <w:sz w:val="28"/>
          <w:szCs w:val="28"/>
        </w:rPr>
        <w:tab/>
      </w:r>
      <w:r w:rsidRPr="003F0EDE">
        <w:rPr>
          <w:rFonts w:ascii="Times New Roman" w:hAnsi="Times New Roman"/>
          <w:sz w:val="28"/>
          <w:szCs w:val="28"/>
        </w:rPr>
        <w:tab/>
      </w:r>
      <w:r w:rsidRPr="003F0EDE">
        <w:rPr>
          <w:rFonts w:ascii="Times New Roman" w:hAnsi="Times New Roman"/>
          <w:sz w:val="28"/>
          <w:szCs w:val="28"/>
        </w:rPr>
        <w:tab/>
        <w:t>На правах рукописи</w:t>
      </w:r>
    </w:p>
    <w:p w14:paraId="2FA30B61" w14:textId="77777777" w:rsidR="007B3A77" w:rsidRPr="003F0EDE" w:rsidRDefault="007B3A77" w:rsidP="00C357CA">
      <w:pPr>
        <w:widowControl w:val="0"/>
        <w:spacing w:after="0" w:line="240" w:lineRule="auto"/>
        <w:ind w:right="-2"/>
        <w:jc w:val="center"/>
        <w:rPr>
          <w:rFonts w:ascii="Times New Roman" w:hAnsi="Times New Roman"/>
          <w:b/>
          <w:sz w:val="28"/>
          <w:szCs w:val="28"/>
        </w:rPr>
      </w:pPr>
    </w:p>
    <w:p w14:paraId="1CF862AE" w14:textId="77777777" w:rsidR="007B3A77" w:rsidRPr="003F0EDE" w:rsidRDefault="007B3A77" w:rsidP="00C357CA">
      <w:pPr>
        <w:widowControl w:val="0"/>
        <w:spacing w:after="0" w:line="240" w:lineRule="auto"/>
        <w:ind w:right="-2"/>
        <w:jc w:val="center"/>
        <w:rPr>
          <w:rFonts w:ascii="Times New Roman" w:hAnsi="Times New Roman"/>
          <w:b/>
          <w:sz w:val="28"/>
          <w:szCs w:val="28"/>
        </w:rPr>
      </w:pPr>
    </w:p>
    <w:p w14:paraId="548547B0" w14:textId="77777777" w:rsidR="007B3A77" w:rsidRPr="003F0EDE" w:rsidRDefault="007B3A77" w:rsidP="00B67C4F">
      <w:pPr>
        <w:widowControl w:val="0"/>
        <w:spacing w:after="0" w:line="240" w:lineRule="auto"/>
        <w:ind w:right="-2"/>
        <w:jc w:val="center"/>
        <w:rPr>
          <w:rFonts w:ascii="Times New Roman" w:hAnsi="Times New Roman"/>
          <w:b/>
          <w:sz w:val="28"/>
          <w:szCs w:val="28"/>
        </w:rPr>
      </w:pPr>
    </w:p>
    <w:p w14:paraId="181C07ED" w14:textId="77777777" w:rsidR="007B3A77" w:rsidRPr="003F0EDE" w:rsidRDefault="007B3A77" w:rsidP="00C357CA">
      <w:pPr>
        <w:widowControl w:val="0"/>
        <w:spacing w:after="0" w:line="240" w:lineRule="auto"/>
        <w:ind w:right="-2"/>
        <w:jc w:val="center"/>
        <w:rPr>
          <w:rFonts w:ascii="Times New Roman" w:hAnsi="Times New Roman"/>
          <w:b/>
          <w:sz w:val="28"/>
          <w:szCs w:val="28"/>
        </w:rPr>
      </w:pPr>
    </w:p>
    <w:p w14:paraId="0668D289" w14:textId="77777777" w:rsidR="007B3A77" w:rsidRPr="003F0EDE" w:rsidRDefault="007B3A77" w:rsidP="00C357CA">
      <w:pPr>
        <w:widowControl w:val="0"/>
        <w:spacing w:after="0" w:line="240" w:lineRule="auto"/>
        <w:ind w:right="-2"/>
        <w:jc w:val="center"/>
        <w:rPr>
          <w:rFonts w:ascii="Times New Roman" w:hAnsi="Times New Roman"/>
          <w:b/>
          <w:sz w:val="28"/>
          <w:szCs w:val="28"/>
        </w:rPr>
      </w:pPr>
      <w:r w:rsidRPr="003F0EDE">
        <w:rPr>
          <w:rFonts w:ascii="Times New Roman" w:hAnsi="Times New Roman"/>
          <w:b/>
          <w:sz w:val="28"/>
          <w:szCs w:val="28"/>
        </w:rPr>
        <w:t>БАЗАРБАЕВА АИДА БАТЫРБЕКОВНА</w:t>
      </w:r>
    </w:p>
    <w:p w14:paraId="7E619786" w14:textId="77777777" w:rsidR="007B3A77" w:rsidRDefault="007B3A77" w:rsidP="00C357CA">
      <w:pPr>
        <w:widowControl w:val="0"/>
        <w:spacing w:after="0" w:line="240" w:lineRule="auto"/>
        <w:ind w:right="-2"/>
        <w:jc w:val="center"/>
        <w:rPr>
          <w:rFonts w:ascii="Times New Roman" w:hAnsi="Times New Roman"/>
          <w:b/>
          <w:sz w:val="28"/>
          <w:szCs w:val="28"/>
        </w:rPr>
      </w:pPr>
    </w:p>
    <w:p w14:paraId="0F75872C" w14:textId="77777777" w:rsidR="00B67C4F" w:rsidRDefault="00B67C4F" w:rsidP="00C357CA">
      <w:pPr>
        <w:widowControl w:val="0"/>
        <w:spacing w:after="0" w:line="240" w:lineRule="auto"/>
        <w:ind w:right="-2"/>
        <w:jc w:val="center"/>
        <w:rPr>
          <w:rFonts w:ascii="Times New Roman" w:hAnsi="Times New Roman"/>
          <w:b/>
          <w:sz w:val="28"/>
          <w:szCs w:val="28"/>
        </w:rPr>
      </w:pPr>
    </w:p>
    <w:p w14:paraId="6ED8C2AD" w14:textId="77777777" w:rsidR="00B67C4F" w:rsidRDefault="00B67C4F" w:rsidP="00C357CA">
      <w:pPr>
        <w:widowControl w:val="0"/>
        <w:spacing w:after="0" w:line="240" w:lineRule="auto"/>
        <w:ind w:right="-2"/>
        <w:jc w:val="center"/>
        <w:rPr>
          <w:rFonts w:ascii="Times New Roman" w:hAnsi="Times New Roman"/>
          <w:b/>
          <w:sz w:val="28"/>
          <w:szCs w:val="28"/>
        </w:rPr>
      </w:pPr>
    </w:p>
    <w:p w14:paraId="519BA4C5" w14:textId="77777777" w:rsidR="00CB34BA" w:rsidRPr="003F0EDE" w:rsidRDefault="00CB34BA" w:rsidP="00C357CA">
      <w:pPr>
        <w:widowControl w:val="0"/>
        <w:spacing w:after="0" w:line="240" w:lineRule="auto"/>
        <w:ind w:right="-2"/>
        <w:jc w:val="center"/>
        <w:rPr>
          <w:rFonts w:ascii="Times New Roman" w:hAnsi="Times New Roman"/>
          <w:b/>
          <w:sz w:val="28"/>
          <w:szCs w:val="28"/>
        </w:rPr>
      </w:pPr>
    </w:p>
    <w:p w14:paraId="00FEF402" w14:textId="77777777" w:rsidR="007B3A77" w:rsidRPr="003F0EDE" w:rsidRDefault="007B3A77" w:rsidP="00C357CA">
      <w:pPr>
        <w:widowControl w:val="0"/>
        <w:spacing w:after="0" w:line="240" w:lineRule="auto"/>
        <w:ind w:right="-2"/>
        <w:jc w:val="center"/>
        <w:rPr>
          <w:rFonts w:ascii="Times New Roman" w:hAnsi="Times New Roman"/>
          <w:b/>
          <w:sz w:val="28"/>
          <w:szCs w:val="28"/>
        </w:rPr>
      </w:pPr>
      <w:proofErr w:type="spellStart"/>
      <w:r w:rsidRPr="003F0EDE">
        <w:rPr>
          <w:rFonts w:ascii="Times New Roman" w:eastAsia="Times New Roman" w:hAnsi="Times New Roman"/>
          <w:b/>
          <w:sz w:val="28"/>
          <w:szCs w:val="28"/>
        </w:rPr>
        <w:t>Пробационный</w:t>
      </w:r>
      <w:proofErr w:type="spellEnd"/>
      <w:r w:rsidRPr="003F0EDE">
        <w:rPr>
          <w:rFonts w:ascii="Times New Roman" w:eastAsia="Times New Roman" w:hAnsi="Times New Roman"/>
          <w:b/>
          <w:sz w:val="28"/>
          <w:szCs w:val="28"/>
        </w:rPr>
        <w:t xml:space="preserve"> контроль: проблемы теории, законодательства и практики</w:t>
      </w:r>
    </w:p>
    <w:p w14:paraId="4FE39BCF" w14:textId="77777777" w:rsidR="007B3A77" w:rsidRPr="003F0EDE" w:rsidRDefault="007B3A77" w:rsidP="00B67C4F">
      <w:pPr>
        <w:widowControl w:val="0"/>
        <w:spacing w:after="0" w:line="240" w:lineRule="auto"/>
        <w:rPr>
          <w:rFonts w:ascii="Times New Roman" w:hAnsi="Times New Roman"/>
          <w:sz w:val="28"/>
          <w:szCs w:val="28"/>
        </w:rPr>
      </w:pPr>
    </w:p>
    <w:p w14:paraId="67C89569" w14:textId="77777777" w:rsidR="007B3A77" w:rsidRDefault="007B3A77" w:rsidP="00C357CA">
      <w:pPr>
        <w:widowControl w:val="0"/>
        <w:spacing w:after="0" w:line="240" w:lineRule="auto"/>
        <w:ind w:right="-2"/>
        <w:jc w:val="center"/>
        <w:rPr>
          <w:rFonts w:ascii="Times New Roman" w:hAnsi="Times New Roman"/>
          <w:sz w:val="28"/>
          <w:szCs w:val="28"/>
        </w:rPr>
      </w:pPr>
    </w:p>
    <w:p w14:paraId="663BDC46" w14:textId="77777777" w:rsidR="00B67C4F" w:rsidRDefault="00B67C4F" w:rsidP="00C357CA">
      <w:pPr>
        <w:widowControl w:val="0"/>
        <w:spacing w:after="0" w:line="240" w:lineRule="auto"/>
        <w:ind w:right="-2"/>
        <w:jc w:val="center"/>
        <w:rPr>
          <w:rFonts w:ascii="Times New Roman" w:hAnsi="Times New Roman"/>
          <w:sz w:val="28"/>
          <w:szCs w:val="28"/>
        </w:rPr>
      </w:pPr>
    </w:p>
    <w:p w14:paraId="072ED9FB" w14:textId="77777777" w:rsidR="00B67C4F" w:rsidRPr="003F0EDE" w:rsidRDefault="00B67C4F" w:rsidP="00C357CA">
      <w:pPr>
        <w:widowControl w:val="0"/>
        <w:spacing w:after="0" w:line="240" w:lineRule="auto"/>
        <w:ind w:right="-2"/>
        <w:jc w:val="center"/>
        <w:rPr>
          <w:rFonts w:ascii="Times New Roman" w:hAnsi="Times New Roman"/>
          <w:sz w:val="28"/>
          <w:szCs w:val="28"/>
        </w:rPr>
      </w:pPr>
    </w:p>
    <w:p w14:paraId="1518C61F" w14:textId="77777777" w:rsidR="007B3A77" w:rsidRPr="003F0EDE" w:rsidRDefault="007B3A77" w:rsidP="00C357CA">
      <w:pPr>
        <w:widowControl w:val="0"/>
        <w:spacing w:after="0" w:line="240" w:lineRule="auto"/>
        <w:ind w:right="-2"/>
        <w:jc w:val="center"/>
        <w:rPr>
          <w:rFonts w:ascii="Times New Roman" w:hAnsi="Times New Roman"/>
          <w:sz w:val="28"/>
        </w:rPr>
      </w:pPr>
      <w:r w:rsidRPr="003F0EDE">
        <w:rPr>
          <w:rFonts w:ascii="Times New Roman" w:hAnsi="Times New Roman"/>
          <w:sz w:val="28"/>
        </w:rPr>
        <w:t>Диссертация на соискание степени</w:t>
      </w:r>
    </w:p>
    <w:p w14:paraId="72755918" w14:textId="77777777" w:rsidR="007B3A77" w:rsidRPr="003F0EDE" w:rsidRDefault="007B3A77" w:rsidP="00C357CA">
      <w:pPr>
        <w:widowControl w:val="0"/>
        <w:spacing w:after="0" w:line="240" w:lineRule="auto"/>
        <w:ind w:right="-2"/>
        <w:jc w:val="center"/>
        <w:rPr>
          <w:rFonts w:ascii="Times New Roman" w:hAnsi="Times New Roman"/>
          <w:sz w:val="28"/>
        </w:rPr>
      </w:pPr>
      <w:r w:rsidRPr="003F0EDE">
        <w:rPr>
          <w:rFonts w:ascii="Times New Roman" w:hAnsi="Times New Roman"/>
          <w:sz w:val="28"/>
        </w:rPr>
        <w:t>доктора философии (</w:t>
      </w:r>
      <w:r w:rsidRPr="003F0EDE">
        <w:rPr>
          <w:rFonts w:ascii="Times New Roman" w:hAnsi="Times New Roman"/>
          <w:sz w:val="28"/>
          <w:lang w:val="en-US"/>
        </w:rPr>
        <w:t>PhD</w:t>
      </w:r>
      <w:r w:rsidRPr="003F0EDE">
        <w:rPr>
          <w:rFonts w:ascii="Times New Roman" w:hAnsi="Times New Roman"/>
          <w:sz w:val="28"/>
        </w:rPr>
        <w:t>)</w:t>
      </w:r>
    </w:p>
    <w:p w14:paraId="1AE7D2A6" w14:textId="77777777" w:rsidR="007B3A77" w:rsidRPr="003F0EDE" w:rsidRDefault="007B3A77" w:rsidP="00C357CA">
      <w:pPr>
        <w:widowControl w:val="0"/>
        <w:spacing w:after="0" w:line="240" w:lineRule="auto"/>
        <w:ind w:right="-2"/>
        <w:rPr>
          <w:rFonts w:ascii="Times New Roman" w:hAnsi="Times New Roman"/>
          <w:sz w:val="28"/>
          <w:szCs w:val="28"/>
        </w:rPr>
      </w:pPr>
    </w:p>
    <w:p w14:paraId="4A88F78E" w14:textId="77777777" w:rsidR="007B3A77" w:rsidRDefault="007B3A77" w:rsidP="00C357CA">
      <w:pPr>
        <w:widowControl w:val="0"/>
        <w:spacing w:after="0" w:line="240" w:lineRule="auto"/>
        <w:ind w:right="-2"/>
        <w:rPr>
          <w:rFonts w:ascii="Times New Roman" w:hAnsi="Times New Roman"/>
          <w:sz w:val="28"/>
          <w:szCs w:val="28"/>
        </w:rPr>
      </w:pPr>
    </w:p>
    <w:p w14:paraId="131CEF29" w14:textId="77777777" w:rsidR="00B67C4F" w:rsidRDefault="00B67C4F" w:rsidP="00C357CA">
      <w:pPr>
        <w:widowControl w:val="0"/>
        <w:spacing w:after="0" w:line="240" w:lineRule="auto"/>
        <w:ind w:right="-2"/>
        <w:rPr>
          <w:rFonts w:ascii="Times New Roman" w:hAnsi="Times New Roman"/>
          <w:sz w:val="28"/>
          <w:szCs w:val="28"/>
        </w:rPr>
      </w:pPr>
    </w:p>
    <w:p w14:paraId="6B313890" w14:textId="77777777" w:rsidR="00B67C4F" w:rsidRPr="003F0EDE" w:rsidRDefault="00B67C4F" w:rsidP="00C357CA">
      <w:pPr>
        <w:widowControl w:val="0"/>
        <w:spacing w:after="0" w:line="240" w:lineRule="auto"/>
        <w:ind w:right="-2"/>
        <w:rPr>
          <w:rFonts w:ascii="Times New Roman" w:hAnsi="Times New Roman"/>
          <w:sz w:val="28"/>
          <w:szCs w:val="28"/>
        </w:rPr>
      </w:pPr>
    </w:p>
    <w:p w14:paraId="3D6F75BD" w14:textId="77777777" w:rsidR="00B67C4F" w:rsidRPr="003F0EDE" w:rsidRDefault="00B67C4F" w:rsidP="00B67C4F">
      <w:pPr>
        <w:widowControl w:val="0"/>
        <w:spacing w:after="0" w:line="240" w:lineRule="auto"/>
        <w:jc w:val="center"/>
        <w:rPr>
          <w:rFonts w:ascii="Times New Roman" w:hAnsi="Times New Roman"/>
          <w:sz w:val="28"/>
          <w:szCs w:val="28"/>
        </w:rPr>
      </w:pPr>
      <w:r w:rsidRPr="003F0EDE">
        <w:rPr>
          <w:rFonts w:ascii="Times New Roman" w:hAnsi="Times New Roman"/>
          <w:sz w:val="28"/>
          <w:szCs w:val="28"/>
        </w:rPr>
        <w:t>6D030300 – Правоохранительная деятельность</w:t>
      </w:r>
    </w:p>
    <w:p w14:paraId="038DE6D8" w14:textId="77777777" w:rsidR="007B3A77" w:rsidRPr="003F0EDE" w:rsidRDefault="007B3A77" w:rsidP="00C357CA">
      <w:pPr>
        <w:widowControl w:val="0"/>
        <w:spacing w:after="0" w:line="240" w:lineRule="auto"/>
        <w:ind w:right="-2"/>
        <w:rPr>
          <w:rFonts w:ascii="Times New Roman" w:hAnsi="Times New Roman"/>
          <w:sz w:val="28"/>
          <w:szCs w:val="28"/>
        </w:rPr>
      </w:pPr>
    </w:p>
    <w:p w14:paraId="75DDA14A" w14:textId="77777777" w:rsidR="007B3A77" w:rsidRPr="003F0EDE" w:rsidRDefault="007B3A77" w:rsidP="00C357CA">
      <w:pPr>
        <w:widowControl w:val="0"/>
        <w:spacing w:after="0" w:line="240" w:lineRule="auto"/>
        <w:ind w:right="-2"/>
        <w:rPr>
          <w:rFonts w:ascii="Times New Roman" w:hAnsi="Times New Roman"/>
          <w:sz w:val="28"/>
          <w:szCs w:val="28"/>
        </w:rPr>
      </w:pPr>
    </w:p>
    <w:p w14:paraId="52819642" w14:textId="77777777" w:rsidR="007B3A77" w:rsidRDefault="007B3A77" w:rsidP="00C357CA">
      <w:pPr>
        <w:widowControl w:val="0"/>
        <w:spacing w:after="0" w:line="240" w:lineRule="auto"/>
        <w:ind w:right="-2"/>
        <w:rPr>
          <w:rFonts w:ascii="Times New Roman" w:hAnsi="Times New Roman"/>
          <w:sz w:val="28"/>
          <w:szCs w:val="28"/>
        </w:rPr>
      </w:pPr>
    </w:p>
    <w:p w14:paraId="5D6F3AB0" w14:textId="77777777" w:rsidR="00B67C4F" w:rsidRPr="003F0EDE" w:rsidRDefault="00B67C4F" w:rsidP="00C357CA">
      <w:pPr>
        <w:widowControl w:val="0"/>
        <w:spacing w:after="0" w:line="240" w:lineRule="auto"/>
        <w:ind w:right="-2"/>
        <w:rPr>
          <w:rFonts w:ascii="Times New Roman" w:hAnsi="Times New Roman"/>
          <w:sz w:val="28"/>
          <w:szCs w:val="28"/>
        </w:rPr>
      </w:pPr>
    </w:p>
    <w:p w14:paraId="506E3DEA" w14:textId="4CE10D60" w:rsidR="00ED40EB" w:rsidRPr="003F0EDE" w:rsidRDefault="00ED40EB" w:rsidP="00B67C4F">
      <w:pPr>
        <w:widowControl w:val="0"/>
        <w:spacing w:after="0" w:line="240" w:lineRule="auto"/>
        <w:ind w:left="5670" w:right="-2"/>
        <w:jc w:val="right"/>
        <w:rPr>
          <w:rFonts w:ascii="Times New Roman" w:hAnsi="Times New Roman"/>
          <w:sz w:val="28"/>
          <w:szCs w:val="28"/>
        </w:rPr>
      </w:pPr>
      <w:r w:rsidRPr="003F0EDE">
        <w:rPr>
          <w:rFonts w:ascii="Times New Roman" w:hAnsi="Times New Roman"/>
          <w:sz w:val="28"/>
          <w:szCs w:val="28"/>
        </w:rPr>
        <w:t>Научны</w:t>
      </w:r>
      <w:r w:rsidR="003D6E9A" w:rsidRPr="003F0EDE">
        <w:rPr>
          <w:rFonts w:ascii="Times New Roman" w:hAnsi="Times New Roman"/>
          <w:sz w:val="28"/>
          <w:szCs w:val="28"/>
        </w:rPr>
        <w:t>е</w:t>
      </w:r>
      <w:r w:rsidRPr="003F0EDE">
        <w:rPr>
          <w:rFonts w:ascii="Times New Roman" w:hAnsi="Times New Roman"/>
          <w:sz w:val="28"/>
          <w:szCs w:val="28"/>
        </w:rPr>
        <w:t xml:space="preserve"> консультанты</w:t>
      </w:r>
    </w:p>
    <w:p w14:paraId="6D29C1EE" w14:textId="3B810B83" w:rsidR="00B67C4F" w:rsidRDefault="00B67C4F" w:rsidP="00B67C4F">
      <w:pPr>
        <w:widowControl w:val="0"/>
        <w:spacing w:after="0" w:line="240" w:lineRule="auto"/>
        <w:ind w:right="-2"/>
        <w:jc w:val="right"/>
        <w:rPr>
          <w:rFonts w:ascii="Times New Roman" w:hAnsi="Times New Roman"/>
          <w:sz w:val="28"/>
          <w:szCs w:val="28"/>
        </w:rPr>
      </w:pPr>
      <w:r>
        <w:rPr>
          <w:rFonts w:ascii="Times New Roman" w:hAnsi="Times New Roman"/>
          <w:sz w:val="28"/>
          <w:szCs w:val="28"/>
        </w:rPr>
        <w:t>доктор юридических наук</w:t>
      </w:r>
      <w:r w:rsidR="00ED40EB" w:rsidRPr="003F0EDE">
        <w:rPr>
          <w:rFonts w:ascii="Times New Roman" w:hAnsi="Times New Roman"/>
          <w:sz w:val="28"/>
          <w:szCs w:val="28"/>
        </w:rPr>
        <w:t>,</w:t>
      </w:r>
    </w:p>
    <w:p w14:paraId="1F3AFF3C" w14:textId="77777777" w:rsidR="00B67C4F" w:rsidRDefault="00ED40EB" w:rsidP="00B67C4F">
      <w:pPr>
        <w:widowControl w:val="0"/>
        <w:spacing w:after="0" w:line="240" w:lineRule="auto"/>
        <w:ind w:right="-2"/>
        <w:jc w:val="right"/>
        <w:rPr>
          <w:rFonts w:ascii="Times New Roman" w:hAnsi="Times New Roman"/>
          <w:sz w:val="28"/>
          <w:szCs w:val="28"/>
        </w:rPr>
      </w:pPr>
      <w:r w:rsidRPr="003F0EDE">
        <w:rPr>
          <w:rFonts w:ascii="Times New Roman" w:hAnsi="Times New Roman"/>
          <w:sz w:val="28"/>
          <w:szCs w:val="28"/>
        </w:rPr>
        <w:t>профессор</w:t>
      </w:r>
    </w:p>
    <w:p w14:paraId="2D0D93DA" w14:textId="645C882D" w:rsidR="00ED40EB" w:rsidRPr="003F0EDE" w:rsidRDefault="00B67C4F" w:rsidP="00B67C4F">
      <w:pPr>
        <w:widowControl w:val="0"/>
        <w:spacing w:after="0" w:line="240" w:lineRule="auto"/>
        <w:ind w:right="-2"/>
        <w:jc w:val="right"/>
        <w:rPr>
          <w:rFonts w:ascii="Times New Roman" w:hAnsi="Times New Roman"/>
          <w:sz w:val="28"/>
          <w:szCs w:val="28"/>
        </w:rPr>
      </w:pPr>
      <w:r w:rsidRPr="003F0EDE">
        <w:rPr>
          <w:rFonts w:ascii="Times New Roman" w:hAnsi="Times New Roman"/>
          <w:sz w:val="28"/>
          <w:szCs w:val="28"/>
        </w:rPr>
        <w:t xml:space="preserve">З.С. </w:t>
      </w:r>
      <w:proofErr w:type="spellStart"/>
      <w:r w:rsidR="00ED40EB" w:rsidRPr="003F0EDE">
        <w:rPr>
          <w:rFonts w:ascii="Times New Roman" w:hAnsi="Times New Roman"/>
          <w:sz w:val="28"/>
          <w:szCs w:val="28"/>
        </w:rPr>
        <w:t>Токубаев</w:t>
      </w:r>
      <w:proofErr w:type="spellEnd"/>
    </w:p>
    <w:p w14:paraId="33D9EF52" w14:textId="77777777" w:rsidR="00B67C4F" w:rsidRDefault="00B67C4F" w:rsidP="00B67C4F">
      <w:pPr>
        <w:widowControl w:val="0"/>
        <w:spacing w:after="0" w:line="240" w:lineRule="auto"/>
        <w:ind w:left="5670" w:right="-2"/>
        <w:jc w:val="right"/>
        <w:rPr>
          <w:rFonts w:ascii="Times New Roman" w:hAnsi="Times New Roman"/>
          <w:sz w:val="28"/>
          <w:szCs w:val="28"/>
        </w:rPr>
      </w:pPr>
    </w:p>
    <w:p w14:paraId="17AFB6B4" w14:textId="53CFA73D" w:rsidR="00B67C4F" w:rsidRDefault="00B67C4F" w:rsidP="00B67C4F">
      <w:pPr>
        <w:widowControl w:val="0"/>
        <w:spacing w:after="0" w:line="240" w:lineRule="auto"/>
        <w:ind w:left="5670" w:right="-2"/>
        <w:jc w:val="right"/>
        <w:rPr>
          <w:rFonts w:ascii="Times New Roman" w:hAnsi="Times New Roman"/>
          <w:sz w:val="28"/>
          <w:szCs w:val="28"/>
        </w:rPr>
      </w:pPr>
      <w:r>
        <w:rPr>
          <w:rFonts w:ascii="Times New Roman" w:hAnsi="Times New Roman"/>
          <w:sz w:val="28"/>
          <w:szCs w:val="28"/>
        </w:rPr>
        <w:t>кандидат юридических наук,</w:t>
      </w:r>
    </w:p>
    <w:p w14:paraId="25023B3D" w14:textId="77777777" w:rsidR="00B67C4F" w:rsidRDefault="00ED40EB" w:rsidP="00B67C4F">
      <w:pPr>
        <w:widowControl w:val="0"/>
        <w:spacing w:after="0" w:line="240" w:lineRule="auto"/>
        <w:ind w:left="5670" w:right="-2"/>
        <w:jc w:val="right"/>
        <w:rPr>
          <w:rFonts w:ascii="Times New Roman" w:hAnsi="Times New Roman"/>
          <w:sz w:val="28"/>
          <w:szCs w:val="28"/>
        </w:rPr>
      </w:pPr>
      <w:r w:rsidRPr="003F0EDE">
        <w:rPr>
          <w:rFonts w:ascii="Times New Roman" w:hAnsi="Times New Roman"/>
          <w:sz w:val="28"/>
          <w:szCs w:val="28"/>
        </w:rPr>
        <w:t>доцент</w:t>
      </w:r>
    </w:p>
    <w:p w14:paraId="69802A3B" w14:textId="14466943" w:rsidR="00ED40EB" w:rsidRPr="003F0EDE" w:rsidRDefault="00B67C4F" w:rsidP="00B67C4F">
      <w:pPr>
        <w:widowControl w:val="0"/>
        <w:spacing w:after="0" w:line="240" w:lineRule="auto"/>
        <w:ind w:left="5670" w:right="-2"/>
        <w:jc w:val="right"/>
        <w:rPr>
          <w:rFonts w:ascii="Times New Roman" w:hAnsi="Times New Roman"/>
          <w:sz w:val="28"/>
          <w:szCs w:val="28"/>
        </w:rPr>
      </w:pPr>
      <w:r w:rsidRPr="003F0EDE">
        <w:rPr>
          <w:rFonts w:ascii="Times New Roman" w:hAnsi="Times New Roman"/>
          <w:sz w:val="28"/>
          <w:szCs w:val="28"/>
        </w:rPr>
        <w:t>А.Д.</w:t>
      </w:r>
      <w:r>
        <w:rPr>
          <w:rFonts w:ascii="Times New Roman" w:hAnsi="Times New Roman"/>
          <w:sz w:val="28"/>
          <w:szCs w:val="28"/>
        </w:rPr>
        <w:t xml:space="preserve"> </w:t>
      </w:r>
      <w:proofErr w:type="spellStart"/>
      <w:r w:rsidR="00ED40EB" w:rsidRPr="003F0EDE">
        <w:rPr>
          <w:rFonts w:ascii="Times New Roman" w:hAnsi="Times New Roman"/>
          <w:sz w:val="28"/>
          <w:szCs w:val="28"/>
        </w:rPr>
        <w:t>Дарменов</w:t>
      </w:r>
      <w:proofErr w:type="spellEnd"/>
    </w:p>
    <w:p w14:paraId="74E11AD5" w14:textId="77777777" w:rsidR="007B3A77" w:rsidRPr="003F0EDE" w:rsidRDefault="007B3A77" w:rsidP="00C357CA">
      <w:pPr>
        <w:widowControl w:val="0"/>
        <w:spacing w:after="0" w:line="240" w:lineRule="auto"/>
        <w:ind w:right="-2"/>
        <w:rPr>
          <w:rFonts w:ascii="Times New Roman" w:hAnsi="Times New Roman"/>
          <w:sz w:val="28"/>
          <w:szCs w:val="28"/>
        </w:rPr>
      </w:pPr>
    </w:p>
    <w:p w14:paraId="7ACF51D0" w14:textId="77777777" w:rsidR="007B3A77" w:rsidRPr="003F0EDE" w:rsidRDefault="007B3A77" w:rsidP="00C357CA">
      <w:pPr>
        <w:widowControl w:val="0"/>
        <w:spacing w:after="0" w:line="240" w:lineRule="auto"/>
        <w:ind w:right="-2"/>
        <w:rPr>
          <w:rFonts w:ascii="Times New Roman" w:hAnsi="Times New Roman"/>
          <w:sz w:val="28"/>
          <w:szCs w:val="28"/>
        </w:rPr>
      </w:pPr>
    </w:p>
    <w:p w14:paraId="74BDD6D7" w14:textId="77777777" w:rsidR="007B3A77" w:rsidRPr="003F0EDE" w:rsidRDefault="007B3A77" w:rsidP="00C357CA">
      <w:pPr>
        <w:widowControl w:val="0"/>
        <w:spacing w:after="0" w:line="240" w:lineRule="auto"/>
        <w:ind w:right="-2"/>
        <w:rPr>
          <w:rFonts w:ascii="Times New Roman" w:hAnsi="Times New Roman"/>
          <w:sz w:val="28"/>
          <w:szCs w:val="28"/>
        </w:rPr>
      </w:pPr>
    </w:p>
    <w:p w14:paraId="31E7FB67" w14:textId="77777777" w:rsidR="007B3A77" w:rsidRDefault="007B3A77" w:rsidP="00C357CA">
      <w:pPr>
        <w:widowControl w:val="0"/>
        <w:spacing w:after="0" w:line="240" w:lineRule="auto"/>
        <w:ind w:right="-2"/>
        <w:rPr>
          <w:rFonts w:ascii="Times New Roman" w:hAnsi="Times New Roman"/>
          <w:sz w:val="28"/>
          <w:szCs w:val="28"/>
        </w:rPr>
      </w:pPr>
    </w:p>
    <w:p w14:paraId="05FBF7F2" w14:textId="2E63C041" w:rsidR="00B67C4F" w:rsidRPr="003F0EDE" w:rsidRDefault="00B67C4F" w:rsidP="00C357CA">
      <w:pPr>
        <w:widowControl w:val="0"/>
        <w:spacing w:after="0" w:line="240" w:lineRule="auto"/>
        <w:ind w:right="-2"/>
        <w:rPr>
          <w:rFonts w:ascii="Times New Roman" w:hAnsi="Times New Roman"/>
          <w:sz w:val="28"/>
          <w:szCs w:val="28"/>
        </w:rPr>
      </w:pPr>
      <w:r>
        <w:rPr>
          <w:rFonts w:ascii="Times New Roman" w:hAnsi="Times New Roman"/>
          <w:sz w:val="28"/>
          <w:szCs w:val="28"/>
        </w:rPr>
        <w:t>\</w:t>
      </w:r>
    </w:p>
    <w:p w14:paraId="2BA47DA7" w14:textId="77777777" w:rsidR="007C4D81" w:rsidRPr="003F0EDE" w:rsidRDefault="007C4D81" w:rsidP="00C357CA">
      <w:pPr>
        <w:widowControl w:val="0"/>
        <w:spacing w:after="0" w:line="240" w:lineRule="auto"/>
        <w:ind w:right="-2"/>
        <w:rPr>
          <w:rFonts w:ascii="Times New Roman" w:hAnsi="Times New Roman"/>
          <w:sz w:val="28"/>
          <w:szCs w:val="28"/>
        </w:rPr>
      </w:pPr>
    </w:p>
    <w:p w14:paraId="60754456" w14:textId="77777777" w:rsidR="007B3A77" w:rsidRPr="003F0EDE" w:rsidRDefault="007C4D81" w:rsidP="00C357CA">
      <w:pPr>
        <w:widowControl w:val="0"/>
        <w:spacing w:after="0" w:line="240" w:lineRule="auto"/>
        <w:ind w:right="-2"/>
        <w:jc w:val="center"/>
        <w:rPr>
          <w:rFonts w:ascii="Times New Roman" w:hAnsi="Times New Roman"/>
          <w:sz w:val="28"/>
          <w:szCs w:val="28"/>
        </w:rPr>
      </w:pPr>
      <w:r w:rsidRPr="003F0EDE">
        <w:rPr>
          <w:rFonts w:ascii="Times New Roman" w:hAnsi="Times New Roman"/>
          <w:sz w:val="28"/>
          <w:szCs w:val="28"/>
        </w:rPr>
        <w:t>Республика Казахстан</w:t>
      </w:r>
    </w:p>
    <w:p w14:paraId="0DCB7AD3" w14:textId="77777777" w:rsidR="009B53E4" w:rsidRPr="003F0EDE" w:rsidRDefault="007B3A77" w:rsidP="00C357CA">
      <w:pPr>
        <w:widowControl w:val="0"/>
        <w:spacing w:after="0" w:line="240" w:lineRule="auto"/>
        <w:ind w:right="-2"/>
        <w:jc w:val="center"/>
        <w:rPr>
          <w:rFonts w:ascii="Times New Roman" w:hAnsi="Times New Roman"/>
          <w:sz w:val="28"/>
          <w:szCs w:val="28"/>
        </w:rPr>
      </w:pPr>
      <w:r w:rsidRPr="003F0EDE">
        <w:rPr>
          <w:rFonts w:ascii="Times New Roman" w:hAnsi="Times New Roman"/>
          <w:sz w:val="28"/>
          <w:szCs w:val="28"/>
        </w:rPr>
        <w:t>К</w:t>
      </w:r>
      <w:r w:rsidR="004C293B" w:rsidRPr="003F0EDE">
        <w:rPr>
          <w:rFonts w:ascii="Times New Roman" w:hAnsi="Times New Roman"/>
          <w:sz w:val="28"/>
          <w:szCs w:val="28"/>
        </w:rPr>
        <w:t>останай</w:t>
      </w:r>
      <w:r w:rsidR="007C4D81" w:rsidRPr="003F0EDE">
        <w:rPr>
          <w:rFonts w:ascii="Times New Roman" w:hAnsi="Times New Roman"/>
          <w:sz w:val="28"/>
          <w:szCs w:val="28"/>
        </w:rPr>
        <w:t xml:space="preserve">, </w:t>
      </w:r>
      <w:r w:rsidRPr="003F0EDE">
        <w:rPr>
          <w:rFonts w:ascii="Times New Roman" w:hAnsi="Times New Roman"/>
          <w:sz w:val="28"/>
          <w:szCs w:val="28"/>
        </w:rPr>
        <w:t>2024</w:t>
      </w:r>
      <w:r w:rsidR="009B53E4" w:rsidRPr="003F0EDE">
        <w:rPr>
          <w:rFonts w:ascii="Times New Roman" w:hAnsi="Times New Roman" w:cs="Times New Roman"/>
          <w:b/>
          <w:sz w:val="28"/>
          <w:szCs w:val="28"/>
        </w:rPr>
        <w:br w:type="page"/>
      </w:r>
    </w:p>
    <w:p w14:paraId="5233B37D" w14:textId="77777777" w:rsidR="00CD157E" w:rsidRPr="003F0EDE" w:rsidRDefault="00677D0E" w:rsidP="00C357CA">
      <w:pPr>
        <w:widowControl w:val="0"/>
        <w:ind w:left="-567" w:right="-2"/>
        <w:jc w:val="center"/>
        <w:rPr>
          <w:rFonts w:ascii="Times New Roman" w:hAnsi="Times New Roman" w:cs="Times New Roman"/>
          <w:sz w:val="28"/>
          <w:szCs w:val="28"/>
        </w:rPr>
      </w:pPr>
      <w:r w:rsidRPr="003F0EDE">
        <w:rPr>
          <w:rFonts w:ascii="Times New Roman" w:hAnsi="Times New Roman" w:cs="Times New Roman"/>
          <w:b/>
          <w:sz w:val="28"/>
          <w:szCs w:val="28"/>
        </w:rPr>
        <w:lastRenderedPageBreak/>
        <w:t>С</w:t>
      </w:r>
      <w:r w:rsidR="008F35A5" w:rsidRPr="003F0EDE">
        <w:rPr>
          <w:rFonts w:ascii="Times New Roman" w:hAnsi="Times New Roman" w:cs="Times New Roman"/>
          <w:b/>
          <w:sz w:val="28"/>
          <w:szCs w:val="28"/>
        </w:rPr>
        <w:t>ОДЕРЖАНИЕ</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815"/>
      </w:tblGrid>
      <w:tr w:rsidR="003F0EDE" w:rsidRPr="003F0EDE" w14:paraId="40B871D0" w14:textId="77777777" w:rsidTr="009A1B3E">
        <w:tc>
          <w:tcPr>
            <w:tcW w:w="9039" w:type="dxa"/>
          </w:tcPr>
          <w:p w14:paraId="24799D26" w14:textId="77777777" w:rsidR="007B3A77" w:rsidRPr="003F0EDE" w:rsidRDefault="007B3A77" w:rsidP="00C357CA">
            <w:pPr>
              <w:widowControl w:val="0"/>
              <w:rPr>
                <w:b/>
                <w:sz w:val="28"/>
                <w:szCs w:val="28"/>
              </w:rPr>
            </w:pPr>
            <w:r w:rsidRPr="003F0EDE">
              <w:rPr>
                <w:b/>
                <w:sz w:val="28"/>
                <w:szCs w:val="28"/>
              </w:rPr>
              <w:t>НОРМАТИВНЫЕ ССЫЛКИ</w:t>
            </w:r>
            <w:r w:rsidRPr="003F0EDE">
              <w:rPr>
                <w:sz w:val="28"/>
                <w:szCs w:val="28"/>
              </w:rPr>
              <w:t>……………………………………………...</w:t>
            </w:r>
          </w:p>
        </w:tc>
        <w:tc>
          <w:tcPr>
            <w:tcW w:w="815" w:type="dxa"/>
            <w:vAlign w:val="center"/>
          </w:tcPr>
          <w:p w14:paraId="688E935E" w14:textId="77777777" w:rsidR="007B3A77" w:rsidRPr="003F0EDE" w:rsidRDefault="00D74098" w:rsidP="00C357CA">
            <w:pPr>
              <w:widowControl w:val="0"/>
              <w:jc w:val="center"/>
              <w:rPr>
                <w:bCs/>
                <w:sz w:val="28"/>
                <w:szCs w:val="28"/>
              </w:rPr>
            </w:pPr>
            <w:r w:rsidRPr="003F0EDE">
              <w:rPr>
                <w:bCs/>
                <w:sz w:val="28"/>
                <w:szCs w:val="28"/>
              </w:rPr>
              <w:t>3</w:t>
            </w:r>
          </w:p>
        </w:tc>
      </w:tr>
      <w:tr w:rsidR="003F0EDE" w:rsidRPr="003F0EDE" w14:paraId="48FBBF35" w14:textId="77777777" w:rsidTr="009A1B3E">
        <w:tc>
          <w:tcPr>
            <w:tcW w:w="9039" w:type="dxa"/>
          </w:tcPr>
          <w:p w14:paraId="7EF30B48" w14:textId="77777777" w:rsidR="007B3A77" w:rsidRPr="003F0EDE" w:rsidRDefault="007B3A77" w:rsidP="00C357CA">
            <w:pPr>
              <w:widowControl w:val="0"/>
              <w:ind w:right="-2"/>
              <w:jc w:val="both"/>
              <w:rPr>
                <w:rFonts w:eastAsia="Times-Roman"/>
                <w:sz w:val="28"/>
                <w:szCs w:val="28"/>
              </w:rPr>
            </w:pPr>
            <w:r w:rsidRPr="003F0EDE">
              <w:rPr>
                <w:rFonts w:eastAsia="Times-Roman"/>
                <w:b/>
                <w:sz w:val="28"/>
                <w:szCs w:val="28"/>
              </w:rPr>
              <w:t>ОБОЗНАЧЕНИЯ И СОКРАЩЕНИЯ</w:t>
            </w:r>
            <w:r w:rsidRPr="003F0EDE">
              <w:rPr>
                <w:rFonts w:eastAsia="Times-Roman"/>
                <w:sz w:val="28"/>
                <w:szCs w:val="28"/>
              </w:rPr>
              <w:t>………………………………</w:t>
            </w:r>
            <w:proofErr w:type="gramStart"/>
            <w:r w:rsidR="00D74098" w:rsidRPr="003F0EDE">
              <w:rPr>
                <w:rFonts w:eastAsia="Times-Roman"/>
                <w:sz w:val="28"/>
                <w:szCs w:val="28"/>
              </w:rPr>
              <w:t>…….</w:t>
            </w:r>
            <w:proofErr w:type="gramEnd"/>
            <w:r w:rsidR="00D74098" w:rsidRPr="003F0EDE">
              <w:rPr>
                <w:rFonts w:eastAsia="Times-Roman"/>
                <w:sz w:val="28"/>
                <w:szCs w:val="28"/>
              </w:rPr>
              <w:t>.</w:t>
            </w:r>
          </w:p>
        </w:tc>
        <w:tc>
          <w:tcPr>
            <w:tcW w:w="815" w:type="dxa"/>
            <w:vAlign w:val="center"/>
          </w:tcPr>
          <w:p w14:paraId="4D04B760" w14:textId="77777777" w:rsidR="007B3A77" w:rsidRPr="003F0EDE" w:rsidRDefault="00D74098" w:rsidP="00C357CA">
            <w:pPr>
              <w:widowControl w:val="0"/>
              <w:jc w:val="center"/>
              <w:rPr>
                <w:bCs/>
                <w:sz w:val="28"/>
                <w:szCs w:val="28"/>
              </w:rPr>
            </w:pPr>
            <w:r w:rsidRPr="003F0EDE">
              <w:rPr>
                <w:bCs/>
                <w:sz w:val="28"/>
                <w:szCs w:val="28"/>
              </w:rPr>
              <w:t>7</w:t>
            </w:r>
          </w:p>
        </w:tc>
      </w:tr>
      <w:tr w:rsidR="003F0EDE" w:rsidRPr="003F0EDE" w14:paraId="34431E87" w14:textId="77777777" w:rsidTr="009A1B3E">
        <w:tc>
          <w:tcPr>
            <w:tcW w:w="9039" w:type="dxa"/>
          </w:tcPr>
          <w:p w14:paraId="7CE32C37" w14:textId="77777777" w:rsidR="007B3A77" w:rsidRPr="003F0EDE" w:rsidRDefault="007B3A77" w:rsidP="00C357CA">
            <w:pPr>
              <w:widowControl w:val="0"/>
              <w:ind w:right="-2"/>
              <w:jc w:val="both"/>
              <w:rPr>
                <w:sz w:val="28"/>
                <w:szCs w:val="28"/>
              </w:rPr>
            </w:pPr>
            <w:r w:rsidRPr="003F0EDE">
              <w:rPr>
                <w:rFonts w:eastAsia="Times-Roman"/>
                <w:b/>
                <w:sz w:val="28"/>
                <w:szCs w:val="28"/>
              </w:rPr>
              <w:t>В</w:t>
            </w:r>
            <w:r w:rsidRPr="003F0EDE">
              <w:rPr>
                <w:b/>
                <w:sz w:val="28"/>
                <w:szCs w:val="28"/>
              </w:rPr>
              <w:t>ВЕДЕНИЕ</w:t>
            </w:r>
            <w:r w:rsidRPr="003F0EDE">
              <w:rPr>
                <w:sz w:val="28"/>
                <w:szCs w:val="28"/>
              </w:rPr>
              <w:t>……………………………………………………………</w:t>
            </w:r>
            <w:proofErr w:type="gramStart"/>
            <w:r w:rsidRPr="003F0EDE">
              <w:rPr>
                <w:sz w:val="28"/>
                <w:szCs w:val="28"/>
              </w:rPr>
              <w:t>…</w:t>
            </w:r>
            <w:r w:rsidR="00D74098" w:rsidRPr="003F0EDE">
              <w:rPr>
                <w:sz w:val="28"/>
                <w:szCs w:val="28"/>
              </w:rPr>
              <w:t>….</w:t>
            </w:r>
            <w:proofErr w:type="gramEnd"/>
            <w:r w:rsidR="00D74098" w:rsidRPr="003F0EDE">
              <w:rPr>
                <w:sz w:val="28"/>
                <w:szCs w:val="28"/>
              </w:rPr>
              <w:t>.</w:t>
            </w:r>
          </w:p>
        </w:tc>
        <w:tc>
          <w:tcPr>
            <w:tcW w:w="815" w:type="dxa"/>
            <w:vAlign w:val="center"/>
          </w:tcPr>
          <w:p w14:paraId="322443A0" w14:textId="43E593C5" w:rsidR="007B3A77" w:rsidRPr="003F0EDE" w:rsidRDefault="000E6AB0" w:rsidP="00C357CA">
            <w:pPr>
              <w:widowControl w:val="0"/>
              <w:jc w:val="center"/>
              <w:rPr>
                <w:bCs/>
                <w:sz w:val="28"/>
                <w:szCs w:val="28"/>
              </w:rPr>
            </w:pPr>
            <w:r>
              <w:rPr>
                <w:bCs/>
                <w:sz w:val="28"/>
                <w:szCs w:val="28"/>
              </w:rPr>
              <w:t>9</w:t>
            </w:r>
          </w:p>
        </w:tc>
      </w:tr>
      <w:tr w:rsidR="003F0EDE" w:rsidRPr="003F0EDE" w14:paraId="2F2708C4" w14:textId="77777777" w:rsidTr="009A1B3E">
        <w:tc>
          <w:tcPr>
            <w:tcW w:w="9039" w:type="dxa"/>
          </w:tcPr>
          <w:p w14:paraId="0DF6ECE0" w14:textId="77777777" w:rsidR="007B3A77" w:rsidRPr="003F0EDE" w:rsidRDefault="007B3A77" w:rsidP="00C357CA">
            <w:pPr>
              <w:widowControl w:val="0"/>
              <w:ind w:right="-2"/>
              <w:jc w:val="both"/>
              <w:rPr>
                <w:b/>
                <w:sz w:val="28"/>
                <w:szCs w:val="28"/>
              </w:rPr>
            </w:pPr>
            <w:r w:rsidRPr="003F0EDE">
              <w:rPr>
                <w:b/>
                <w:sz w:val="28"/>
                <w:szCs w:val="28"/>
              </w:rPr>
              <w:t>1 ИСТОРИЯ ВОЗНИКНОВЕНИЯ ПРОБАЦИОНОГО КОНТРОЛЯ КАК ФОРМЫ ПРОБАЦИИ И ОРГАНИЗАЦИОННО-ПРАВОВЫЕ АСПЕКТЫ ЕГО ОСУЩЕСТВЛЕНИЯ В РЯДЕ ЗАРУБЕЖНЫХ СТРАН</w:t>
            </w:r>
            <w:r w:rsidRPr="003F0EDE">
              <w:rPr>
                <w:sz w:val="28"/>
                <w:szCs w:val="28"/>
              </w:rPr>
              <w:t>…………………………………………………………………………</w:t>
            </w:r>
          </w:p>
        </w:tc>
        <w:tc>
          <w:tcPr>
            <w:tcW w:w="815" w:type="dxa"/>
            <w:vAlign w:val="center"/>
          </w:tcPr>
          <w:p w14:paraId="6E4CF682" w14:textId="77777777" w:rsidR="00287D76" w:rsidRDefault="00287D76" w:rsidP="00C357CA">
            <w:pPr>
              <w:widowControl w:val="0"/>
              <w:jc w:val="center"/>
              <w:rPr>
                <w:bCs/>
                <w:sz w:val="28"/>
                <w:szCs w:val="28"/>
              </w:rPr>
            </w:pPr>
          </w:p>
          <w:p w14:paraId="3CE6D1EA" w14:textId="77777777" w:rsidR="00287D76" w:rsidRDefault="00287D76" w:rsidP="00C357CA">
            <w:pPr>
              <w:widowControl w:val="0"/>
              <w:jc w:val="center"/>
              <w:rPr>
                <w:bCs/>
                <w:sz w:val="28"/>
                <w:szCs w:val="28"/>
              </w:rPr>
            </w:pPr>
          </w:p>
          <w:p w14:paraId="406296CE" w14:textId="77777777" w:rsidR="00287D76" w:rsidRDefault="00287D76" w:rsidP="00C357CA">
            <w:pPr>
              <w:widowControl w:val="0"/>
              <w:jc w:val="center"/>
              <w:rPr>
                <w:bCs/>
                <w:sz w:val="28"/>
                <w:szCs w:val="28"/>
              </w:rPr>
            </w:pPr>
          </w:p>
          <w:p w14:paraId="54E9F9F5" w14:textId="7E0FD4C5" w:rsidR="007B3A77" w:rsidRPr="003F0EDE" w:rsidRDefault="00D74098" w:rsidP="00C357CA">
            <w:pPr>
              <w:widowControl w:val="0"/>
              <w:jc w:val="center"/>
              <w:rPr>
                <w:bCs/>
                <w:sz w:val="28"/>
                <w:szCs w:val="28"/>
              </w:rPr>
            </w:pPr>
            <w:r w:rsidRPr="003F0EDE">
              <w:rPr>
                <w:bCs/>
                <w:sz w:val="28"/>
                <w:szCs w:val="28"/>
              </w:rPr>
              <w:t>19</w:t>
            </w:r>
          </w:p>
        </w:tc>
      </w:tr>
      <w:tr w:rsidR="003F0EDE" w:rsidRPr="003F0EDE" w14:paraId="302950BA" w14:textId="77777777" w:rsidTr="009A1B3E">
        <w:tc>
          <w:tcPr>
            <w:tcW w:w="9039" w:type="dxa"/>
          </w:tcPr>
          <w:p w14:paraId="07881C1A" w14:textId="77777777" w:rsidR="007B3A77" w:rsidRPr="003F0EDE" w:rsidRDefault="007B3A77" w:rsidP="00C357CA">
            <w:pPr>
              <w:widowControl w:val="0"/>
              <w:ind w:right="-2"/>
              <w:jc w:val="both"/>
              <w:rPr>
                <w:bCs/>
                <w:sz w:val="28"/>
                <w:szCs w:val="28"/>
              </w:rPr>
            </w:pPr>
            <w:r w:rsidRPr="003F0EDE">
              <w:rPr>
                <w:bCs/>
                <w:sz w:val="28"/>
                <w:szCs w:val="28"/>
              </w:rPr>
              <w:t xml:space="preserve">1.1 Возникновение и генезис института </w:t>
            </w:r>
            <w:proofErr w:type="spellStart"/>
            <w:r w:rsidRPr="003F0EDE">
              <w:rPr>
                <w:bCs/>
                <w:sz w:val="28"/>
                <w:szCs w:val="28"/>
              </w:rPr>
              <w:t>пробационого</w:t>
            </w:r>
            <w:proofErr w:type="spellEnd"/>
            <w:r w:rsidRPr="003F0EDE">
              <w:rPr>
                <w:bCs/>
                <w:sz w:val="28"/>
                <w:szCs w:val="28"/>
              </w:rPr>
              <w:t xml:space="preserve"> контроля как формы пробации ………………………………………………………</w:t>
            </w:r>
            <w:proofErr w:type="gramStart"/>
            <w:r w:rsidRPr="003F0EDE">
              <w:rPr>
                <w:bCs/>
                <w:sz w:val="28"/>
                <w:szCs w:val="28"/>
              </w:rPr>
              <w:t>……</w:t>
            </w:r>
            <w:r w:rsidR="00D74098" w:rsidRPr="003F0EDE">
              <w:rPr>
                <w:bCs/>
                <w:sz w:val="28"/>
                <w:szCs w:val="28"/>
              </w:rPr>
              <w:t>.</w:t>
            </w:r>
            <w:proofErr w:type="gramEnd"/>
            <w:r w:rsidR="00D74098" w:rsidRPr="003F0EDE">
              <w:rPr>
                <w:bCs/>
                <w:sz w:val="28"/>
                <w:szCs w:val="28"/>
              </w:rPr>
              <w:t>.</w:t>
            </w:r>
          </w:p>
        </w:tc>
        <w:tc>
          <w:tcPr>
            <w:tcW w:w="815" w:type="dxa"/>
            <w:vAlign w:val="center"/>
          </w:tcPr>
          <w:p w14:paraId="39C30265" w14:textId="77777777" w:rsidR="00287D76" w:rsidRDefault="00287D76" w:rsidP="00C357CA">
            <w:pPr>
              <w:widowControl w:val="0"/>
              <w:jc w:val="center"/>
              <w:rPr>
                <w:bCs/>
                <w:sz w:val="28"/>
                <w:szCs w:val="28"/>
              </w:rPr>
            </w:pPr>
          </w:p>
          <w:p w14:paraId="0BAABD35" w14:textId="214045D0" w:rsidR="007B3A77" w:rsidRPr="003F0EDE" w:rsidRDefault="00D74098" w:rsidP="00C357CA">
            <w:pPr>
              <w:widowControl w:val="0"/>
              <w:jc w:val="center"/>
              <w:rPr>
                <w:bCs/>
                <w:sz w:val="28"/>
                <w:szCs w:val="28"/>
              </w:rPr>
            </w:pPr>
            <w:r w:rsidRPr="003F0EDE">
              <w:rPr>
                <w:bCs/>
                <w:sz w:val="28"/>
                <w:szCs w:val="28"/>
              </w:rPr>
              <w:t>19</w:t>
            </w:r>
          </w:p>
        </w:tc>
      </w:tr>
      <w:tr w:rsidR="003F0EDE" w:rsidRPr="003F0EDE" w14:paraId="64C3605C" w14:textId="77777777" w:rsidTr="009A1B3E">
        <w:tc>
          <w:tcPr>
            <w:tcW w:w="9039" w:type="dxa"/>
          </w:tcPr>
          <w:p w14:paraId="3C0ACB6F" w14:textId="77777777" w:rsidR="007B3A77" w:rsidRPr="003F0EDE" w:rsidRDefault="007B3A77" w:rsidP="00C357CA">
            <w:pPr>
              <w:widowControl w:val="0"/>
              <w:ind w:right="-2"/>
              <w:jc w:val="both"/>
              <w:rPr>
                <w:bCs/>
                <w:sz w:val="28"/>
                <w:szCs w:val="28"/>
              </w:rPr>
            </w:pPr>
            <w:r w:rsidRPr="003F0EDE">
              <w:rPr>
                <w:bCs/>
                <w:sz w:val="28"/>
                <w:szCs w:val="28"/>
              </w:rPr>
              <w:t xml:space="preserve">1.2 Правовое регулирование применения и организация осуществления </w:t>
            </w:r>
            <w:proofErr w:type="spellStart"/>
            <w:r w:rsidRPr="003F0EDE">
              <w:rPr>
                <w:bCs/>
                <w:sz w:val="28"/>
                <w:szCs w:val="28"/>
              </w:rPr>
              <w:t>пробационного</w:t>
            </w:r>
            <w:proofErr w:type="spellEnd"/>
            <w:r w:rsidRPr="003F0EDE">
              <w:rPr>
                <w:bCs/>
                <w:sz w:val="28"/>
                <w:szCs w:val="28"/>
              </w:rPr>
              <w:t xml:space="preserve"> контроля в ряде зарубежных стран…………………</w:t>
            </w:r>
            <w:proofErr w:type="gramStart"/>
            <w:r w:rsidRPr="003F0EDE">
              <w:rPr>
                <w:bCs/>
                <w:sz w:val="28"/>
                <w:szCs w:val="28"/>
              </w:rPr>
              <w:t>……</w:t>
            </w:r>
            <w:r w:rsidR="00D74098" w:rsidRPr="003F0EDE">
              <w:rPr>
                <w:bCs/>
                <w:sz w:val="28"/>
                <w:szCs w:val="28"/>
              </w:rPr>
              <w:t>.</w:t>
            </w:r>
            <w:proofErr w:type="gramEnd"/>
            <w:r w:rsidR="00D74098" w:rsidRPr="003F0EDE">
              <w:rPr>
                <w:bCs/>
                <w:sz w:val="28"/>
                <w:szCs w:val="28"/>
              </w:rPr>
              <w:t>.</w:t>
            </w:r>
          </w:p>
        </w:tc>
        <w:tc>
          <w:tcPr>
            <w:tcW w:w="815" w:type="dxa"/>
            <w:vAlign w:val="center"/>
          </w:tcPr>
          <w:p w14:paraId="6DF3BDEF" w14:textId="77777777" w:rsidR="00287D76" w:rsidRDefault="00287D76" w:rsidP="00C357CA">
            <w:pPr>
              <w:widowControl w:val="0"/>
              <w:jc w:val="center"/>
              <w:rPr>
                <w:bCs/>
                <w:sz w:val="28"/>
                <w:szCs w:val="28"/>
              </w:rPr>
            </w:pPr>
          </w:p>
          <w:p w14:paraId="052B2F54" w14:textId="093FC1A0" w:rsidR="007B3A77" w:rsidRPr="003F0EDE" w:rsidRDefault="00D74098" w:rsidP="00C357CA">
            <w:pPr>
              <w:widowControl w:val="0"/>
              <w:jc w:val="center"/>
              <w:rPr>
                <w:bCs/>
                <w:sz w:val="28"/>
                <w:szCs w:val="28"/>
              </w:rPr>
            </w:pPr>
            <w:r w:rsidRPr="003F0EDE">
              <w:rPr>
                <w:bCs/>
                <w:sz w:val="28"/>
                <w:szCs w:val="28"/>
              </w:rPr>
              <w:t>30</w:t>
            </w:r>
          </w:p>
        </w:tc>
      </w:tr>
      <w:tr w:rsidR="003F0EDE" w:rsidRPr="003F0EDE" w14:paraId="106895B0" w14:textId="77777777" w:rsidTr="009A1B3E">
        <w:tc>
          <w:tcPr>
            <w:tcW w:w="9039" w:type="dxa"/>
          </w:tcPr>
          <w:p w14:paraId="3654A820" w14:textId="77777777" w:rsidR="007B3A77" w:rsidRPr="003F0EDE" w:rsidRDefault="007B3A77" w:rsidP="00C357CA">
            <w:pPr>
              <w:widowControl w:val="0"/>
              <w:ind w:right="-2"/>
              <w:jc w:val="both"/>
              <w:rPr>
                <w:sz w:val="28"/>
                <w:szCs w:val="28"/>
              </w:rPr>
            </w:pPr>
            <w:r w:rsidRPr="003F0EDE">
              <w:rPr>
                <w:b/>
                <w:sz w:val="28"/>
                <w:szCs w:val="28"/>
              </w:rPr>
              <w:t>2 СТАНОВЛЕНИЕ ИНСТИТУТА ПРОБАЦИОННОГО КОНТРОЛЯ В РЕСПУБЛИКЕ КАЗАХСТАН И ЕГО СОЦИАЛЬНО-ПРАВОВАЯ ПРИРОДА ПО ДЕЙСТВУЮЩЕМУ ЗАКОНОДАТЕЛЬСТВУ</w:t>
            </w:r>
            <w:r w:rsidRPr="003F0EDE">
              <w:rPr>
                <w:sz w:val="28"/>
                <w:szCs w:val="28"/>
              </w:rPr>
              <w:t>…</w:t>
            </w:r>
            <w:proofErr w:type="gramStart"/>
            <w:r w:rsidRPr="003F0EDE">
              <w:rPr>
                <w:sz w:val="28"/>
                <w:szCs w:val="28"/>
              </w:rPr>
              <w:t>……</w:t>
            </w:r>
            <w:r w:rsidR="00D74098" w:rsidRPr="003F0EDE">
              <w:rPr>
                <w:sz w:val="28"/>
                <w:szCs w:val="28"/>
              </w:rPr>
              <w:t>.</w:t>
            </w:r>
            <w:proofErr w:type="gramEnd"/>
          </w:p>
        </w:tc>
        <w:tc>
          <w:tcPr>
            <w:tcW w:w="815" w:type="dxa"/>
            <w:vAlign w:val="center"/>
          </w:tcPr>
          <w:p w14:paraId="053C6A58" w14:textId="77777777" w:rsidR="00287D76" w:rsidRDefault="00287D76" w:rsidP="00C357CA">
            <w:pPr>
              <w:widowControl w:val="0"/>
              <w:jc w:val="center"/>
              <w:rPr>
                <w:bCs/>
                <w:sz w:val="28"/>
                <w:szCs w:val="28"/>
              </w:rPr>
            </w:pPr>
          </w:p>
          <w:p w14:paraId="1938E8F5" w14:textId="77777777" w:rsidR="00287D76" w:rsidRDefault="00287D76" w:rsidP="00C357CA">
            <w:pPr>
              <w:widowControl w:val="0"/>
              <w:jc w:val="center"/>
              <w:rPr>
                <w:bCs/>
                <w:sz w:val="28"/>
                <w:szCs w:val="28"/>
              </w:rPr>
            </w:pPr>
          </w:p>
          <w:p w14:paraId="68C2B362" w14:textId="79C86E35" w:rsidR="007B3A77" w:rsidRPr="003F0EDE" w:rsidRDefault="003F0EDE" w:rsidP="00C357CA">
            <w:pPr>
              <w:widowControl w:val="0"/>
              <w:jc w:val="center"/>
              <w:rPr>
                <w:bCs/>
                <w:sz w:val="28"/>
                <w:szCs w:val="28"/>
              </w:rPr>
            </w:pPr>
            <w:r>
              <w:rPr>
                <w:bCs/>
                <w:sz w:val="28"/>
                <w:szCs w:val="28"/>
              </w:rPr>
              <w:t>69</w:t>
            </w:r>
          </w:p>
        </w:tc>
      </w:tr>
      <w:tr w:rsidR="003F0EDE" w:rsidRPr="003F0EDE" w14:paraId="19114401" w14:textId="77777777" w:rsidTr="009A1B3E">
        <w:tc>
          <w:tcPr>
            <w:tcW w:w="9039" w:type="dxa"/>
          </w:tcPr>
          <w:p w14:paraId="174347AC" w14:textId="77777777" w:rsidR="007B3A77" w:rsidRPr="003F0EDE" w:rsidRDefault="007B3A77" w:rsidP="00C357CA">
            <w:pPr>
              <w:widowControl w:val="0"/>
              <w:ind w:right="-2"/>
              <w:jc w:val="both"/>
              <w:rPr>
                <w:bCs/>
                <w:sz w:val="28"/>
                <w:szCs w:val="28"/>
              </w:rPr>
            </w:pPr>
            <w:r w:rsidRPr="003F0EDE">
              <w:rPr>
                <w:bCs/>
                <w:sz w:val="28"/>
                <w:szCs w:val="28"/>
              </w:rPr>
              <w:t xml:space="preserve">2.1 Историко-правовые аспекты становления института </w:t>
            </w:r>
            <w:proofErr w:type="spellStart"/>
            <w:r w:rsidRPr="003F0EDE">
              <w:rPr>
                <w:bCs/>
                <w:sz w:val="28"/>
                <w:szCs w:val="28"/>
              </w:rPr>
              <w:t>пробационного</w:t>
            </w:r>
            <w:proofErr w:type="spellEnd"/>
            <w:r w:rsidRPr="003F0EDE">
              <w:rPr>
                <w:bCs/>
                <w:sz w:val="28"/>
                <w:szCs w:val="28"/>
              </w:rPr>
              <w:t xml:space="preserve"> контроля</w:t>
            </w:r>
            <w:r w:rsidR="00D74098" w:rsidRPr="003F0EDE">
              <w:rPr>
                <w:bCs/>
                <w:sz w:val="28"/>
                <w:szCs w:val="28"/>
              </w:rPr>
              <w:t xml:space="preserve"> в </w:t>
            </w:r>
            <w:proofErr w:type="spellStart"/>
            <w:r w:rsidR="00D74098" w:rsidRPr="003F0EDE">
              <w:rPr>
                <w:bCs/>
                <w:sz w:val="28"/>
                <w:szCs w:val="28"/>
              </w:rPr>
              <w:t>Рес</w:t>
            </w:r>
            <w:r w:rsidRPr="003F0EDE">
              <w:rPr>
                <w:bCs/>
                <w:sz w:val="28"/>
                <w:szCs w:val="28"/>
              </w:rPr>
              <w:t>ублике</w:t>
            </w:r>
            <w:proofErr w:type="spellEnd"/>
            <w:r w:rsidRPr="003F0EDE">
              <w:rPr>
                <w:bCs/>
                <w:sz w:val="28"/>
                <w:szCs w:val="28"/>
              </w:rPr>
              <w:t xml:space="preserve"> Казахстан……………………………………………</w:t>
            </w:r>
          </w:p>
        </w:tc>
        <w:tc>
          <w:tcPr>
            <w:tcW w:w="815" w:type="dxa"/>
            <w:vAlign w:val="center"/>
          </w:tcPr>
          <w:p w14:paraId="3D31CE6C" w14:textId="77777777" w:rsidR="00287D76" w:rsidRDefault="00287D76" w:rsidP="00C357CA">
            <w:pPr>
              <w:widowControl w:val="0"/>
              <w:jc w:val="center"/>
              <w:rPr>
                <w:bCs/>
                <w:sz w:val="28"/>
                <w:szCs w:val="28"/>
              </w:rPr>
            </w:pPr>
          </w:p>
          <w:p w14:paraId="0B2156F2" w14:textId="374DC2AA" w:rsidR="007B3A77" w:rsidRPr="003F0EDE" w:rsidRDefault="003F0EDE" w:rsidP="00C357CA">
            <w:pPr>
              <w:widowControl w:val="0"/>
              <w:jc w:val="center"/>
              <w:rPr>
                <w:bCs/>
                <w:sz w:val="28"/>
                <w:szCs w:val="28"/>
              </w:rPr>
            </w:pPr>
            <w:r>
              <w:rPr>
                <w:bCs/>
                <w:sz w:val="28"/>
                <w:szCs w:val="28"/>
              </w:rPr>
              <w:t>69</w:t>
            </w:r>
          </w:p>
        </w:tc>
      </w:tr>
      <w:tr w:rsidR="003F0EDE" w:rsidRPr="003F0EDE" w14:paraId="79C67E17" w14:textId="77777777" w:rsidTr="009A1B3E">
        <w:tc>
          <w:tcPr>
            <w:tcW w:w="9039" w:type="dxa"/>
          </w:tcPr>
          <w:p w14:paraId="466A95C8" w14:textId="77777777" w:rsidR="007B3A77" w:rsidRPr="003F0EDE" w:rsidRDefault="007B3A77" w:rsidP="00C357CA">
            <w:pPr>
              <w:widowControl w:val="0"/>
              <w:ind w:right="-2"/>
              <w:jc w:val="both"/>
              <w:rPr>
                <w:bCs/>
                <w:sz w:val="28"/>
                <w:szCs w:val="28"/>
              </w:rPr>
            </w:pPr>
            <w:r w:rsidRPr="003F0EDE">
              <w:rPr>
                <w:bCs/>
                <w:sz w:val="28"/>
                <w:szCs w:val="28"/>
              </w:rPr>
              <w:t xml:space="preserve">2.2 </w:t>
            </w:r>
            <w:proofErr w:type="spellStart"/>
            <w:r w:rsidRPr="003F0EDE">
              <w:rPr>
                <w:bCs/>
                <w:sz w:val="28"/>
                <w:szCs w:val="28"/>
              </w:rPr>
              <w:t>Пробационный</w:t>
            </w:r>
            <w:proofErr w:type="spellEnd"/>
            <w:r w:rsidRPr="003F0EDE">
              <w:rPr>
                <w:bCs/>
                <w:sz w:val="28"/>
                <w:szCs w:val="28"/>
              </w:rPr>
              <w:t xml:space="preserve"> контроль по действующему законодательству Республики Казахстан: сущность, цели, принципы осуществления…………</w:t>
            </w:r>
            <w:r w:rsidR="00D74098" w:rsidRPr="003F0EDE">
              <w:rPr>
                <w:bCs/>
                <w:sz w:val="28"/>
                <w:szCs w:val="28"/>
              </w:rPr>
              <w:t>………………………………………………………</w:t>
            </w:r>
          </w:p>
        </w:tc>
        <w:tc>
          <w:tcPr>
            <w:tcW w:w="815" w:type="dxa"/>
            <w:vAlign w:val="center"/>
          </w:tcPr>
          <w:p w14:paraId="45E67BCD" w14:textId="77777777" w:rsidR="00287D76" w:rsidRDefault="00287D76" w:rsidP="00C357CA">
            <w:pPr>
              <w:widowControl w:val="0"/>
              <w:jc w:val="center"/>
              <w:rPr>
                <w:bCs/>
                <w:sz w:val="28"/>
                <w:szCs w:val="28"/>
              </w:rPr>
            </w:pPr>
          </w:p>
          <w:p w14:paraId="403EF8AB" w14:textId="77777777" w:rsidR="00287D76" w:rsidRDefault="00287D76" w:rsidP="00C357CA">
            <w:pPr>
              <w:widowControl w:val="0"/>
              <w:jc w:val="center"/>
              <w:rPr>
                <w:bCs/>
                <w:sz w:val="28"/>
                <w:szCs w:val="28"/>
              </w:rPr>
            </w:pPr>
          </w:p>
          <w:p w14:paraId="0200F513" w14:textId="362839D2" w:rsidR="007B3A77" w:rsidRPr="003F0EDE" w:rsidRDefault="00D74098" w:rsidP="00C357CA">
            <w:pPr>
              <w:widowControl w:val="0"/>
              <w:jc w:val="center"/>
              <w:rPr>
                <w:bCs/>
                <w:sz w:val="28"/>
                <w:szCs w:val="28"/>
              </w:rPr>
            </w:pPr>
            <w:r w:rsidRPr="003F0EDE">
              <w:rPr>
                <w:bCs/>
                <w:sz w:val="28"/>
                <w:szCs w:val="28"/>
              </w:rPr>
              <w:t>8</w:t>
            </w:r>
            <w:r w:rsidR="003F0EDE">
              <w:rPr>
                <w:bCs/>
                <w:sz w:val="28"/>
                <w:szCs w:val="28"/>
              </w:rPr>
              <w:t>3</w:t>
            </w:r>
          </w:p>
        </w:tc>
      </w:tr>
      <w:tr w:rsidR="003F0EDE" w:rsidRPr="003F0EDE" w14:paraId="4B1A354C" w14:textId="77777777" w:rsidTr="009A1B3E">
        <w:tc>
          <w:tcPr>
            <w:tcW w:w="9039" w:type="dxa"/>
          </w:tcPr>
          <w:p w14:paraId="4EE02E4B" w14:textId="77777777" w:rsidR="007B3A77" w:rsidRPr="003F0EDE" w:rsidRDefault="007B3A77" w:rsidP="00C357CA">
            <w:pPr>
              <w:widowControl w:val="0"/>
              <w:ind w:right="-2"/>
              <w:jc w:val="both"/>
              <w:rPr>
                <w:bCs/>
                <w:sz w:val="28"/>
                <w:szCs w:val="28"/>
              </w:rPr>
            </w:pPr>
            <w:r w:rsidRPr="003F0EDE">
              <w:rPr>
                <w:bCs/>
                <w:sz w:val="28"/>
                <w:szCs w:val="28"/>
              </w:rPr>
              <w:t xml:space="preserve">2.3 Субъекты уголовно-исполнительных отношений в рамках осуществления </w:t>
            </w:r>
            <w:proofErr w:type="spellStart"/>
            <w:r w:rsidRPr="003F0EDE">
              <w:rPr>
                <w:bCs/>
                <w:sz w:val="28"/>
                <w:szCs w:val="28"/>
              </w:rPr>
              <w:t>пробационного</w:t>
            </w:r>
            <w:proofErr w:type="spellEnd"/>
            <w:r w:rsidRPr="003F0EDE">
              <w:rPr>
                <w:bCs/>
                <w:sz w:val="28"/>
                <w:szCs w:val="28"/>
              </w:rPr>
              <w:t xml:space="preserve"> контроля ……………………………</w:t>
            </w:r>
            <w:proofErr w:type="gramStart"/>
            <w:r w:rsidRPr="003F0EDE">
              <w:rPr>
                <w:bCs/>
                <w:sz w:val="28"/>
                <w:szCs w:val="28"/>
              </w:rPr>
              <w:t>…</w:t>
            </w:r>
            <w:r w:rsidR="00D74098" w:rsidRPr="003F0EDE">
              <w:rPr>
                <w:bCs/>
                <w:sz w:val="28"/>
                <w:szCs w:val="28"/>
              </w:rPr>
              <w:t>....</w:t>
            </w:r>
            <w:proofErr w:type="gramEnd"/>
            <w:r w:rsidR="00D74098" w:rsidRPr="003F0EDE">
              <w:rPr>
                <w:bCs/>
                <w:sz w:val="28"/>
                <w:szCs w:val="28"/>
              </w:rPr>
              <w:t>.</w:t>
            </w:r>
          </w:p>
        </w:tc>
        <w:tc>
          <w:tcPr>
            <w:tcW w:w="815" w:type="dxa"/>
            <w:vAlign w:val="center"/>
          </w:tcPr>
          <w:p w14:paraId="231DADE3" w14:textId="77777777" w:rsidR="00287D76" w:rsidRDefault="00287D76" w:rsidP="00C357CA">
            <w:pPr>
              <w:widowControl w:val="0"/>
              <w:jc w:val="center"/>
              <w:rPr>
                <w:bCs/>
                <w:sz w:val="28"/>
                <w:szCs w:val="28"/>
              </w:rPr>
            </w:pPr>
          </w:p>
          <w:p w14:paraId="095CE06C" w14:textId="4AD6879F" w:rsidR="007B3A77" w:rsidRPr="003F0EDE" w:rsidRDefault="00D74098" w:rsidP="00C357CA">
            <w:pPr>
              <w:widowControl w:val="0"/>
              <w:jc w:val="center"/>
              <w:rPr>
                <w:bCs/>
                <w:sz w:val="28"/>
                <w:szCs w:val="28"/>
              </w:rPr>
            </w:pPr>
            <w:r w:rsidRPr="003F0EDE">
              <w:rPr>
                <w:bCs/>
                <w:sz w:val="28"/>
                <w:szCs w:val="28"/>
              </w:rPr>
              <w:t>10</w:t>
            </w:r>
            <w:r w:rsidR="003F0EDE">
              <w:rPr>
                <w:bCs/>
                <w:sz w:val="28"/>
                <w:szCs w:val="28"/>
              </w:rPr>
              <w:t>1</w:t>
            </w:r>
          </w:p>
        </w:tc>
      </w:tr>
      <w:tr w:rsidR="003F0EDE" w:rsidRPr="003F0EDE" w14:paraId="0774A4DD" w14:textId="77777777" w:rsidTr="009A1B3E">
        <w:tc>
          <w:tcPr>
            <w:tcW w:w="9039" w:type="dxa"/>
          </w:tcPr>
          <w:p w14:paraId="477B88F0" w14:textId="77777777" w:rsidR="007B3A77" w:rsidRPr="003F0EDE" w:rsidRDefault="007B3A77" w:rsidP="00C357CA">
            <w:pPr>
              <w:widowControl w:val="0"/>
              <w:ind w:right="-2"/>
              <w:jc w:val="both"/>
              <w:rPr>
                <w:bCs/>
                <w:sz w:val="28"/>
                <w:szCs w:val="28"/>
              </w:rPr>
            </w:pPr>
            <w:r w:rsidRPr="003F0EDE">
              <w:rPr>
                <w:bCs/>
                <w:sz w:val="28"/>
                <w:szCs w:val="28"/>
              </w:rPr>
              <w:t xml:space="preserve">2.4 Содержание </w:t>
            </w:r>
            <w:proofErr w:type="spellStart"/>
            <w:r w:rsidRPr="003F0EDE">
              <w:rPr>
                <w:bCs/>
                <w:sz w:val="28"/>
                <w:szCs w:val="28"/>
              </w:rPr>
              <w:t>пробационного</w:t>
            </w:r>
            <w:proofErr w:type="spellEnd"/>
            <w:r w:rsidRPr="003F0EDE">
              <w:rPr>
                <w:bCs/>
                <w:sz w:val="28"/>
                <w:szCs w:val="28"/>
              </w:rPr>
              <w:t xml:space="preserve"> контроля как формы пробации……………</w:t>
            </w:r>
            <w:r w:rsidR="00D74098" w:rsidRPr="003F0EDE">
              <w:rPr>
                <w:bCs/>
                <w:sz w:val="28"/>
                <w:szCs w:val="28"/>
              </w:rPr>
              <w:t>……………………………………………………</w:t>
            </w:r>
            <w:proofErr w:type="gramStart"/>
            <w:r w:rsidR="00D74098" w:rsidRPr="003F0EDE">
              <w:rPr>
                <w:bCs/>
                <w:sz w:val="28"/>
                <w:szCs w:val="28"/>
              </w:rPr>
              <w:t>…….</w:t>
            </w:r>
            <w:proofErr w:type="gramEnd"/>
          </w:p>
        </w:tc>
        <w:tc>
          <w:tcPr>
            <w:tcW w:w="815" w:type="dxa"/>
            <w:vAlign w:val="center"/>
          </w:tcPr>
          <w:p w14:paraId="7D05096B" w14:textId="77777777" w:rsidR="00287D76" w:rsidRDefault="00287D76" w:rsidP="00C357CA">
            <w:pPr>
              <w:widowControl w:val="0"/>
              <w:jc w:val="center"/>
              <w:rPr>
                <w:bCs/>
                <w:sz w:val="28"/>
                <w:szCs w:val="28"/>
              </w:rPr>
            </w:pPr>
          </w:p>
          <w:p w14:paraId="69414157" w14:textId="44A4B01C" w:rsidR="007B3A77" w:rsidRPr="003F0EDE" w:rsidRDefault="00D74098" w:rsidP="00C357CA">
            <w:pPr>
              <w:widowControl w:val="0"/>
              <w:jc w:val="center"/>
              <w:rPr>
                <w:bCs/>
                <w:sz w:val="28"/>
                <w:szCs w:val="28"/>
              </w:rPr>
            </w:pPr>
            <w:r w:rsidRPr="003F0EDE">
              <w:rPr>
                <w:bCs/>
                <w:sz w:val="28"/>
                <w:szCs w:val="28"/>
              </w:rPr>
              <w:t>11</w:t>
            </w:r>
            <w:r w:rsidR="003F0EDE">
              <w:rPr>
                <w:bCs/>
                <w:sz w:val="28"/>
                <w:szCs w:val="28"/>
              </w:rPr>
              <w:t>4</w:t>
            </w:r>
          </w:p>
        </w:tc>
      </w:tr>
      <w:tr w:rsidR="003F0EDE" w:rsidRPr="003F0EDE" w14:paraId="78A3105E" w14:textId="77777777" w:rsidTr="009A1B3E">
        <w:tc>
          <w:tcPr>
            <w:tcW w:w="9039" w:type="dxa"/>
          </w:tcPr>
          <w:p w14:paraId="20E5683C" w14:textId="04FF9352" w:rsidR="007B3A77" w:rsidRPr="003F0EDE" w:rsidRDefault="00B85988" w:rsidP="00C357CA">
            <w:pPr>
              <w:widowControl w:val="0"/>
              <w:ind w:right="-2"/>
              <w:jc w:val="both"/>
              <w:rPr>
                <w:sz w:val="28"/>
                <w:szCs w:val="28"/>
              </w:rPr>
            </w:pPr>
            <w:r>
              <w:rPr>
                <w:b/>
                <w:sz w:val="28"/>
                <w:szCs w:val="28"/>
              </w:rPr>
              <w:t>3</w:t>
            </w:r>
            <w:r w:rsidR="007B3A77" w:rsidRPr="003F0EDE">
              <w:rPr>
                <w:b/>
                <w:sz w:val="28"/>
                <w:szCs w:val="28"/>
              </w:rPr>
              <w:t xml:space="preserve"> МЕХАНИЗМ РЕАЛИЗАЦИИ ПРОБАЦИОННОГО КОНТРОЛЯ КАК ФОРМЫ ПРОБАЦИИ </w:t>
            </w:r>
            <w:r w:rsidR="007B3A77" w:rsidRPr="003F0EDE">
              <w:rPr>
                <w:sz w:val="28"/>
                <w:szCs w:val="28"/>
              </w:rPr>
              <w:t>…………………………………………</w:t>
            </w:r>
            <w:proofErr w:type="gramStart"/>
            <w:r w:rsidR="007B3A77" w:rsidRPr="003F0EDE">
              <w:rPr>
                <w:sz w:val="28"/>
                <w:szCs w:val="28"/>
              </w:rPr>
              <w:t>……</w:t>
            </w:r>
            <w:r w:rsidR="00D74098" w:rsidRPr="003F0EDE">
              <w:rPr>
                <w:sz w:val="28"/>
                <w:szCs w:val="28"/>
              </w:rPr>
              <w:t>.</w:t>
            </w:r>
            <w:proofErr w:type="gramEnd"/>
          </w:p>
        </w:tc>
        <w:tc>
          <w:tcPr>
            <w:tcW w:w="815" w:type="dxa"/>
            <w:vAlign w:val="center"/>
          </w:tcPr>
          <w:p w14:paraId="5D45ACBB" w14:textId="77777777" w:rsidR="00287D76" w:rsidRDefault="00287D76" w:rsidP="00C357CA">
            <w:pPr>
              <w:widowControl w:val="0"/>
              <w:jc w:val="center"/>
              <w:rPr>
                <w:bCs/>
                <w:sz w:val="28"/>
                <w:szCs w:val="28"/>
              </w:rPr>
            </w:pPr>
          </w:p>
          <w:p w14:paraId="1BDC973F" w14:textId="4547599D" w:rsidR="007B3A77" w:rsidRPr="003F0EDE" w:rsidRDefault="00D74098" w:rsidP="00C357CA">
            <w:pPr>
              <w:widowControl w:val="0"/>
              <w:jc w:val="center"/>
              <w:rPr>
                <w:bCs/>
                <w:sz w:val="28"/>
                <w:szCs w:val="28"/>
              </w:rPr>
            </w:pPr>
            <w:r w:rsidRPr="003F0EDE">
              <w:rPr>
                <w:bCs/>
                <w:sz w:val="28"/>
                <w:szCs w:val="28"/>
              </w:rPr>
              <w:t>1</w:t>
            </w:r>
            <w:r w:rsidR="00034CFD" w:rsidRPr="003F0EDE">
              <w:rPr>
                <w:bCs/>
                <w:sz w:val="28"/>
                <w:szCs w:val="28"/>
              </w:rPr>
              <w:t>3</w:t>
            </w:r>
            <w:r w:rsidR="003F0EDE">
              <w:rPr>
                <w:bCs/>
                <w:sz w:val="28"/>
                <w:szCs w:val="28"/>
              </w:rPr>
              <w:t>6</w:t>
            </w:r>
          </w:p>
        </w:tc>
      </w:tr>
      <w:tr w:rsidR="003F0EDE" w:rsidRPr="003F0EDE" w14:paraId="4B31DE51" w14:textId="77777777" w:rsidTr="009A1B3E">
        <w:tc>
          <w:tcPr>
            <w:tcW w:w="9039" w:type="dxa"/>
          </w:tcPr>
          <w:p w14:paraId="22B7E71A" w14:textId="77777777" w:rsidR="007B3A77" w:rsidRPr="003F0EDE" w:rsidRDefault="007B3A77" w:rsidP="00C357CA">
            <w:pPr>
              <w:widowControl w:val="0"/>
              <w:ind w:right="-2"/>
              <w:jc w:val="both"/>
              <w:rPr>
                <w:bCs/>
                <w:sz w:val="28"/>
                <w:szCs w:val="28"/>
              </w:rPr>
            </w:pPr>
            <w:r w:rsidRPr="003F0EDE">
              <w:rPr>
                <w:bCs/>
                <w:sz w:val="28"/>
                <w:szCs w:val="28"/>
              </w:rPr>
              <w:t xml:space="preserve">3.1 Организационно-правовые аспекты осуществления </w:t>
            </w:r>
            <w:proofErr w:type="spellStart"/>
            <w:r w:rsidRPr="003F0EDE">
              <w:rPr>
                <w:bCs/>
                <w:sz w:val="28"/>
                <w:szCs w:val="28"/>
              </w:rPr>
              <w:t>пробационного</w:t>
            </w:r>
            <w:proofErr w:type="spellEnd"/>
            <w:r w:rsidRPr="003F0EDE">
              <w:rPr>
                <w:bCs/>
                <w:sz w:val="28"/>
                <w:szCs w:val="28"/>
              </w:rPr>
              <w:t xml:space="preserve"> контроля службой пробации……………………………………………</w:t>
            </w:r>
            <w:proofErr w:type="gramStart"/>
            <w:r w:rsidRPr="003F0EDE">
              <w:rPr>
                <w:bCs/>
                <w:sz w:val="28"/>
                <w:szCs w:val="28"/>
              </w:rPr>
              <w:t>…</w:t>
            </w:r>
            <w:r w:rsidR="00D74098" w:rsidRPr="003F0EDE">
              <w:rPr>
                <w:bCs/>
                <w:sz w:val="28"/>
                <w:szCs w:val="28"/>
              </w:rPr>
              <w:t>....</w:t>
            </w:r>
            <w:proofErr w:type="gramEnd"/>
          </w:p>
        </w:tc>
        <w:tc>
          <w:tcPr>
            <w:tcW w:w="815" w:type="dxa"/>
            <w:vAlign w:val="center"/>
          </w:tcPr>
          <w:p w14:paraId="0D684317" w14:textId="77777777" w:rsidR="00287D76" w:rsidRDefault="00287D76" w:rsidP="00C357CA">
            <w:pPr>
              <w:widowControl w:val="0"/>
              <w:jc w:val="center"/>
              <w:rPr>
                <w:bCs/>
                <w:sz w:val="28"/>
                <w:szCs w:val="28"/>
              </w:rPr>
            </w:pPr>
          </w:p>
          <w:p w14:paraId="04299B27" w14:textId="550073D3" w:rsidR="007B3A77" w:rsidRPr="003F0EDE" w:rsidRDefault="00D74098" w:rsidP="00C357CA">
            <w:pPr>
              <w:widowControl w:val="0"/>
              <w:jc w:val="center"/>
              <w:rPr>
                <w:bCs/>
                <w:sz w:val="28"/>
                <w:szCs w:val="28"/>
              </w:rPr>
            </w:pPr>
            <w:r w:rsidRPr="003F0EDE">
              <w:rPr>
                <w:bCs/>
                <w:sz w:val="28"/>
                <w:szCs w:val="28"/>
              </w:rPr>
              <w:t>1</w:t>
            </w:r>
            <w:r w:rsidR="00034CFD" w:rsidRPr="003F0EDE">
              <w:rPr>
                <w:bCs/>
                <w:sz w:val="28"/>
                <w:szCs w:val="28"/>
              </w:rPr>
              <w:t>3</w:t>
            </w:r>
            <w:r w:rsidR="003F0EDE">
              <w:rPr>
                <w:bCs/>
                <w:sz w:val="28"/>
                <w:szCs w:val="28"/>
              </w:rPr>
              <w:t>6</w:t>
            </w:r>
          </w:p>
        </w:tc>
      </w:tr>
      <w:tr w:rsidR="003F0EDE" w:rsidRPr="003F0EDE" w14:paraId="5491C2C2" w14:textId="77777777" w:rsidTr="009A1B3E">
        <w:tc>
          <w:tcPr>
            <w:tcW w:w="9039" w:type="dxa"/>
          </w:tcPr>
          <w:p w14:paraId="532A9747" w14:textId="77777777" w:rsidR="007B3A77" w:rsidRPr="003F0EDE" w:rsidRDefault="007B3A77" w:rsidP="00C357CA">
            <w:pPr>
              <w:widowControl w:val="0"/>
              <w:ind w:right="-2"/>
              <w:jc w:val="both"/>
              <w:rPr>
                <w:bCs/>
                <w:sz w:val="28"/>
                <w:szCs w:val="28"/>
              </w:rPr>
            </w:pPr>
            <w:r w:rsidRPr="003F0EDE">
              <w:rPr>
                <w:bCs/>
                <w:sz w:val="28"/>
                <w:szCs w:val="28"/>
              </w:rPr>
              <w:t xml:space="preserve">3.2 Организационно-правовые аспекты осуществления </w:t>
            </w:r>
            <w:proofErr w:type="spellStart"/>
            <w:r w:rsidRPr="003F0EDE">
              <w:rPr>
                <w:bCs/>
                <w:sz w:val="28"/>
                <w:szCs w:val="28"/>
              </w:rPr>
              <w:t>пробационного</w:t>
            </w:r>
            <w:proofErr w:type="spellEnd"/>
            <w:r w:rsidRPr="003F0EDE">
              <w:rPr>
                <w:bCs/>
                <w:sz w:val="28"/>
                <w:szCs w:val="28"/>
              </w:rPr>
              <w:t xml:space="preserve"> контроля органами полиции……………………………………………</w:t>
            </w:r>
            <w:proofErr w:type="gramStart"/>
            <w:r w:rsidRPr="003F0EDE">
              <w:rPr>
                <w:bCs/>
                <w:sz w:val="28"/>
                <w:szCs w:val="28"/>
              </w:rPr>
              <w:t>……</w:t>
            </w:r>
            <w:r w:rsidR="00D74098" w:rsidRPr="003F0EDE">
              <w:rPr>
                <w:bCs/>
                <w:sz w:val="28"/>
                <w:szCs w:val="28"/>
              </w:rPr>
              <w:t>.</w:t>
            </w:r>
            <w:proofErr w:type="gramEnd"/>
          </w:p>
        </w:tc>
        <w:tc>
          <w:tcPr>
            <w:tcW w:w="815" w:type="dxa"/>
            <w:vAlign w:val="center"/>
          </w:tcPr>
          <w:p w14:paraId="55C4478E" w14:textId="77777777" w:rsidR="00287D76" w:rsidRDefault="00287D76" w:rsidP="00C357CA">
            <w:pPr>
              <w:widowControl w:val="0"/>
              <w:jc w:val="center"/>
              <w:rPr>
                <w:bCs/>
                <w:sz w:val="28"/>
                <w:szCs w:val="28"/>
              </w:rPr>
            </w:pPr>
          </w:p>
          <w:p w14:paraId="23FA4E12" w14:textId="078B9725" w:rsidR="007B3A77" w:rsidRPr="003F0EDE" w:rsidRDefault="00D74098" w:rsidP="00C357CA">
            <w:pPr>
              <w:widowControl w:val="0"/>
              <w:jc w:val="center"/>
              <w:rPr>
                <w:bCs/>
                <w:sz w:val="28"/>
                <w:szCs w:val="28"/>
              </w:rPr>
            </w:pPr>
            <w:r w:rsidRPr="003F0EDE">
              <w:rPr>
                <w:bCs/>
                <w:sz w:val="28"/>
                <w:szCs w:val="28"/>
              </w:rPr>
              <w:t>1</w:t>
            </w:r>
            <w:r w:rsidR="00034CFD" w:rsidRPr="003F0EDE">
              <w:rPr>
                <w:bCs/>
                <w:sz w:val="28"/>
                <w:szCs w:val="28"/>
              </w:rPr>
              <w:t>5</w:t>
            </w:r>
            <w:r w:rsidR="0099130C">
              <w:rPr>
                <w:bCs/>
                <w:sz w:val="28"/>
                <w:szCs w:val="28"/>
              </w:rPr>
              <w:t>7</w:t>
            </w:r>
          </w:p>
        </w:tc>
      </w:tr>
      <w:tr w:rsidR="003F0EDE" w:rsidRPr="003F0EDE" w14:paraId="28093A01" w14:textId="77777777" w:rsidTr="009A1B3E">
        <w:tc>
          <w:tcPr>
            <w:tcW w:w="9039" w:type="dxa"/>
          </w:tcPr>
          <w:p w14:paraId="76E96B7C" w14:textId="77777777" w:rsidR="007B3A77" w:rsidRPr="003F0EDE" w:rsidRDefault="007B3A77" w:rsidP="00C357CA">
            <w:pPr>
              <w:widowControl w:val="0"/>
              <w:ind w:right="-2"/>
              <w:rPr>
                <w:sz w:val="28"/>
                <w:szCs w:val="28"/>
              </w:rPr>
            </w:pPr>
            <w:bookmarkStart w:id="0" w:name="_Hlk87269389"/>
            <w:r w:rsidRPr="003F0EDE">
              <w:rPr>
                <w:b/>
                <w:sz w:val="28"/>
                <w:szCs w:val="28"/>
              </w:rPr>
              <w:t>ЗАКЛЮЧЕНИЕ</w:t>
            </w:r>
            <w:r w:rsidRPr="003F0EDE">
              <w:rPr>
                <w:sz w:val="28"/>
                <w:szCs w:val="28"/>
              </w:rPr>
              <w:t>……………………………………………………………</w:t>
            </w:r>
            <w:r w:rsidR="00D74098" w:rsidRPr="003F0EDE">
              <w:rPr>
                <w:sz w:val="28"/>
                <w:szCs w:val="28"/>
              </w:rPr>
              <w:t>…</w:t>
            </w:r>
          </w:p>
        </w:tc>
        <w:tc>
          <w:tcPr>
            <w:tcW w:w="815" w:type="dxa"/>
            <w:vAlign w:val="center"/>
          </w:tcPr>
          <w:p w14:paraId="73CD5A2C" w14:textId="327E06C6" w:rsidR="007B3A77" w:rsidRPr="003F0EDE" w:rsidRDefault="00D74098" w:rsidP="00C357CA">
            <w:pPr>
              <w:widowControl w:val="0"/>
              <w:jc w:val="center"/>
              <w:rPr>
                <w:bCs/>
                <w:sz w:val="28"/>
                <w:szCs w:val="28"/>
              </w:rPr>
            </w:pPr>
            <w:r w:rsidRPr="003F0EDE">
              <w:rPr>
                <w:bCs/>
                <w:sz w:val="28"/>
                <w:szCs w:val="28"/>
              </w:rPr>
              <w:t>17</w:t>
            </w:r>
            <w:r w:rsidR="003F0EDE">
              <w:rPr>
                <w:bCs/>
                <w:sz w:val="28"/>
                <w:szCs w:val="28"/>
              </w:rPr>
              <w:t>3</w:t>
            </w:r>
          </w:p>
        </w:tc>
      </w:tr>
      <w:tr w:rsidR="003F0EDE" w:rsidRPr="003F0EDE" w14:paraId="6BC3ECA1" w14:textId="77777777" w:rsidTr="009A1B3E">
        <w:tc>
          <w:tcPr>
            <w:tcW w:w="9039" w:type="dxa"/>
          </w:tcPr>
          <w:p w14:paraId="0503011F" w14:textId="77777777" w:rsidR="007B3A77" w:rsidRPr="003F0EDE" w:rsidRDefault="007B3A77" w:rsidP="00C357CA">
            <w:pPr>
              <w:widowControl w:val="0"/>
              <w:ind w:right="-2"/>
              <w:rPr>
                <w:sz w:val="28"/>
                <w:szCs w:val="28"/>
              </w:rPr>
            </w:pPr>
            <w:r w:rsidRPr="003F0EDE">
              <w:rPr>
                <w:b/>
                <w:sz w:val="28"/>
                <w:szCs w:val="28"/>
              </w:rPr>
              <w:t>СПИСОК ИСПОЛЬЗОВАННЫХ</w:t>
            </w:r>
            <w:r w:rsidR="00D74098" w:rsidRPr="003F0EDE">
              <w:rPr>
                <w:b/>
                <w:sz w:val="28"/>
                <w:szCs w:val="28"/>
              </w:rPr>
              <w:t xml:space="preserve"> </w:t>
            </w:r>
            <w:r w:rsidRPr="003F0EDE">
              <w:rPr>
                <w:b/>
                <w:sz w:val="28"/>
                <w:szCs w:val="28"/>
              </w:rPr>
              <w:t>ИСТОЧНИКОВ</w:t>
            </w:r>
            <w:r w:rsidRPr="003F0EDE">
              <w:rPr>
                <w:sz w:val="28"/>
                <w:szCs w:val="28"/>
              </w:rPr>
              <w:t>………………</w:t>
            </w:r>
            <w:proofErr w:type="gramStart"/>
            <w:r w:rsidRPr="003F0EDE">
              <w:rPr>
                <w:sz w:val="28"/>
                <w:szCs w:val="28"/>
              </w:rPr>
              <w:t>……</w:t>
            </w:r>
            <w:r w:rsidR="00D74098" w:rsidRPr="003F0EDE">
              <w:rPr>
                <w:sz w:val="28"/>
                <w:szCs w:val="28"/>
              </w:rPr>
              <w:t>.</w:t>
            </w:r>
            <w:proofErr w:type="gramEnd"/>
            <w:r w:rsidR="00D74098" w:rsidRPr="003F0EDE">
              <w:rPr>
                <w:sz w:val="28"/>
                <w:szCs w:val="28"/>
              </w:rPr>
              <w:t>.</w:t>
            </w:r>
          </w:p>
        </w:tc>
        <w:tc>
          <w:tcPr>
            <w:tcW w:w="815" w:type="dxa"/>
            <w:vAlign w:val="center"/>
          </w:tcPr>
          <w:p w14:paraId="5F4EC40C" w14:textId="65CD8A01" w:rsidR="007B3A77" w:rsidRPr="003F0EDE" w:rsidRDefault="00D74098" w:rsidP="00C357CA">
            <w:pPr>
              <w:widowControl w:val="0"/>
              <w:jc w:val="center"/>
              <w:rPr>
                <w:bCs/>
                <w:sz w:val="28"/>
                <w:szCs w:val="28"/>
              </w:rPr>
            </w:pPr>
            <w:r w:rsidRPr="003F0EDE">
              <w:rPr>
                <w:bCs/>
                <w:sz w:val="28"/>
                <w:szCs w:val="28"/>
              </w:rPr>
              <w:t>1</w:t>
            </w:r>
            <w:r w:rsidR="003F0EDE">
              <w:rPr>
                <w:bCs/>
                <w:sz w:val="28"/>
                <w:szCs w:val="28"/>
              </w:rPr>
              <w:t>79</w:t>
            </w:r>
          </w:p>
        </w:tc>
      </w:tr>
      <w:tr w:rsidR="003F0EDE" w:rsidRPr="003F0EDE" w14:paraId="5AD6687A" w14:textId="77777777" w:rsidTr="009A1B3E">
        <w:tc>
          <w:tcPr>
            <w:tcW w:w="9039" w:type="dxa"/>
          </w:tcPr>
          <w:p w14:paraId="5659C862" w14:textId="0D711ADF" w:rsidR="007B3A77" w:rsidRPr="003F0EDE" w:rsidRDefault="007B3A77" w:rsidP="00BA5D37">
            <w:pPr>
              <w:widowControl w:val="0"/>
              <w:shd w:val="clear" w:color="auto" w:fill="FFFFFF"/>
              <w:ind w:right="-2"/>
              <w:jc w:val="both"/>
              <w:rPr>
                <w:bCs/>
                <w:spacing w:val="-2"/>
                <w:sz w:val="28"/>
                <w:szCs w:val="28"/>
              </w:rPr>
            </w:pPr>
            <w:r w:rsidRPr="003F0EDE">
              <w:rPr>
                <w:b/>
                <w:bCs/>
                <w:sz w:val="28"/>
                <w:szCs w:val="28"/>
              </w:rPr>
              <w:t xml:space="preserve">ПРИЛОЖЕНИЕ </w:t>
            </w:r>
            <w:r w:rsidR="00693D7B" w:rsidRPr="003F0EDE">
              <w:rPr>
                <w:b/>
                <w:bCs/>
                <w:sz w:val="28"/>
                <w:szCs w:val="28"/>
              </w:rPr>
              <w:t>А</w:t>
            </w:r>
            <w:r w:rsidR="00BA5D37">
              <w:rPr>
                <w:b/>
                <w:bCs/>
                <w:sz w:val="28"/>
                <w:szCs w:val="28"/>
              </w:rPr>
              <w:t xml:space="preserve"> – </w:t>
            </w:r>
            <w:r w:rsidR="00BA5D37" w:rsidRPr="00BA5D37">
              <w:rPr>
                <w:bCs/>
                <w:sz w:val="28"/>
                <w:szCs w:val="28"/>
              </w:rPr>
              <w:t>Результаты анкетирования сотрудников службы пробации г. Астаны и Акмолинской области, г. Караганды и</w:t>
            </w:r>
            <w:r w:rsidR="00BA5D37">
              <w:rPr>
                <w:bCs/>
                <w:sz w:val="28"/>
                <w:szCs w:val="28"/>
              </w:rPr>
              <w:t xml:space="preserve"> </w:t>
            </w:r>
            <w:r w:rsidR="00BA5D37" w:rsidRPr="00BA5D37">
              <w:rPr>
                <w:bCs/>
                <w:sz w:val="28"/>
                <w:szCs w:val="28"/>
              </w:rPr>
              <w:t>Карагандинской области, г.</w:t>
            </w:r>
            <w:r w:rsidR="00BA5D37">
              <w:rPr>
                <w:bCs/>
                <w:sz w:val="28"/>
                <w:szCs w:val="28"/>
              </w:rPr>
              <w:t xml:space="preserve"> </w:t>
            </w:r>
            <w:r w:rsidR="00BA5D37" w:rsidRPr="00BA5D37">
              <w:rPr>
                <w:bCs/>
                <w:sz w:val="28"/>
                <w:szCs w:val="28"/>
              </w:rPr>
              <w:t>Костана</w:t>
            </w:r>
            <w:r w:rsidR="0099130C">
              <w:rPr>
                <w:bCs/>
                <w:sz w:val="28"/>
                <w:szCs w:val="28"/>
              </w:rPr>
              <w:t>й</w:t>
            </w:r>
            <w:r w:rsidR="00BA5D37" w:rsidRPr="00BA5D37">
              <w:rPr>
                <w:bCs/>
                <w:sz w:val="28"/>
                <w:szCs w:val="28"/>
              </w:rPr>
              <w:t xml:space="preserve"> и Костанайской области</w:t>
            </w:r>
            <w:r w:rsidR="00BA5D37">
              <w:rPr>
                <w:bCs/>
                <w:sz w:val="28"/>
                <w:szCs w:val="28"/>
              </w:rPr>
              <w:t>……………</w:t>
            </w:r>
          </w:p>
        </w:tc>
        <w:tc>
          <w:tcPr>
            <w:tcW w:w="815" w:type="dxa"/>
            <w:vAlign w:val="center"/>
          </w:tcPr>
          <w:p w14:paraId="40E71826" w14:textId="77777777" w:rsidR="00287D76" w:rsidRDefault="00287D76" w:rsidP="00C357CA">
            <w:pPr>
              <w:widowControl w:val="0"/>
              <w:jc w:val="center"/>
              <w:rPr>
                <w:bCs/>
                <w:sz w:val="28"/>
                <w:szCs w:val="28"/>
              </w:rPr>
            </w:pPr>
          </w:p>
          <w:p w14:paraId="2A3DF32B" w14:textId="77777777" w:rsidR="00287D76" w:rsidRDefault="00287D76" w:rsidP="00C357CA">
            <w:pPr>
              <w:widowControl w:val="0"/>
              <w:jc w:val="center"/>
              <w:rPr>
                <w:bCs/>
                <w:sz w:val="28"/>
                <w:szCs w:val="28"/>
              </w:rPr>
            </w:pPr>
          </w:p>
          <w:p w14:paraId="4D694705" w14:textId="7C963A0D" w:rsidR="007B3A77" w:rsidRPr="003F0EDE" w:rsidRDefault="00D74098" w:rsidP="00C357CA">
            <w:pPr>
              <w:widowControl w:val="0"/>
              <w:jc w:val="center"/>
              <w:rPr>
                <w:bCs/>
                <w:sz w:val="28"/>
                <w:szCs w:val="28"/>
              </w:rPr>
            </w:pPr>
            <w:r w:rsidRPr="003F0EDE">
              <w:rPr>
                <w:bCs/>
                <w:sz w:val="28"/>
                <w:szCs w:val="28"/>
              </w:rPr>
              <w:t>20</w:t>
            </w:r>
            <w:r w:rsidR="003F0EDE">
              <w:rPr>
                <w:bCs/>
                <w:sz w:val="28"/>
                <w:szCs w:val="28"/>
              </w:rPr>
              <w:t>0</w:t>
            </w:r>
          </w:p>
        </w:tc>
      </w:tr>
      <w:tr w:rsidR="003F0EDE" w:rsidRPr="003F0EDE" w14:paraId="19AC6D3A" w14:textId="77777777" w:rsidTr="009A1B3E">
        <w:tc>
          <w:tcPr>
            <w:tcW w:w="9039" w:type="dxa"/>
          </w:tcPr>
          <w:p w14:paraId="6E72EC1B" w14:textId="4A699A6C" w:rsidR="007B3A77" w:rsidRPr="003F0EDE" w:rsidRDefault="007B3A77" w:rsidP="00C872FD">
            <w:pPr>
              <w:widowControl w:val="0"/>
              <w:shd w:val="clear" w:color="auto" w:fill="FFFFFF"/>
              <w:ind w:right="-2"/>
              <w:jc w:val="both"/>
              <w:rPr>
                <w:bCs/>
                <w:spacing w:val="-3"/>
              </w:rPr>
            </w:pPr>
            <w:r w:rsidRPr="003F0EDE">
              <w:rPr>
                <w:b/>
                <w:bCs/>
                <w:sz w:val="28"/>
                <w:szCs w:val="28"/>
              </w:rPr>
              <w:t xml:space="preserve">ПРИЛОЖЕНИЕ </w:t>
            </w:r>
            <w:r w:rsidR="00693D7B" w:rsidRPr="003F0EDE">
              <w:rPr>
                <w:b/>
                <w:bCs/>
                <w:sz w:val="28"/>
                <w:szCs w:val="28"/>
              </w:rPr>
              <w:t>Б</w:t>
            </w:r>
            <w:r w:rsidR="00BA5D37">
              <w:rPr>
                <w:b/>
                <w:bCs/>
                <w:sz w:val="28"/>
                <w:szCs w:val="28"/>
              </w:rPr>
              <w:t xml:space="preserve"> </w:t>
            </w:r>
            <w:r w:rsidR="00C872FD">
              <w:rPr>
                <w:b/>
                <w:bCs/>
                <w:sz w:val="28"/>
                <w:szCs w:val="28"/>
              </w:rPr>
              <w:t>–</w:t>
            </w:r>
            <w:r w:rsidR="00BA5D37">
              <w:rPr>
                <w:b/>
                <w:bCs/>
                <w:sz w:val="28"/>
                <w:szCs w:val="28"/>
              </w:rPr>
              <w:t xml:space="preserve"> </w:t>
            </w:r>
            <w:r w:rsidR="00C872FD" w:rsidRPr="00C872FD">
              <w:rPr>
                <w:bCs/>
                <w:sz w:val="28"/>
                <w:szCs w:val="28"/>
              </w:rPr>
              <w:t>Результаты анкетирования сотрудников МПС г. Астаны и Акмолинской области, г. Караганды и Карагандинской области, г. Костана</w:t>
            </w:r>
            <w:r w:rsidR="0099130C">
              <w:rPr>
                <w:bCs/>
                <w:sz w:val="28"/>
                <w:szCs w:val="28"/>
              </w:rPr>
              <w:t>й</w:t>
            </w:r>
            <w:r w:rsidR="00C872FD" w:rsidRPr="00C872FD">
              <w:rPr>
                <w:bCs/>
                <w:sz w:val="28"/>
                <w:szCs w:val="28"/>
              </w:rPr>
              <w:t xml:space="preserve"> и Костанайской области по вопросам осуществления </w:t>
            </w:r>
            <w:proofErr w:type="spellStart"/>
            <w:r w:rsidR="00C872FD" w:rsidRPr="00C872FD">
              <w:rPr>
                <w:bCs/>
                <w:sz w:val="28"/>
                <w:szCs w:val="28"/>
              </w:rPr>
              <w:t>пробационного</w:t>
            </w:r>
            <w:proofErr w:type="spellEnd"/>
            <w:r w:rsidR="00C872FD" w:rsidRPr="00C872FD">
              <w:rPr>
                <w:bCs/>
                <w:sz w:val="28"/>
                <w:szCs w:val="28"/>
              </w:rPr>
              <w:t xml:space="preserve"> контроля</w:t>
            </w:r>
            <w:r w:rsidR="00C872FD">
              <w:rPr>
                <w:bCs/>
                <w:sz w:val="28"/>
                <w:szCs w:val="28"/>
              </w:rPr>
              <w:t>……………………………………………………...</w:t>
            </w:r>
          </w:p>
        </w:tc>
        <w:tc>
          <w:tcPr>
            <w:tcW w:w="815" w:type="dxa"/>
            <w:vAlign w:val="center"/>
          </w:tcPr>
          <w:p w14:paraId="49D8B534" w14:textId="45710F8F" w:rsidR="007B3A77" w:rsidRPr="003F0EDE" w:rsidRDefault="00D74098" w:rsidP="00C357CA">
            <w:pPr>
              <w:widowControl w:val="0"/>
              <w:jc w:val="center"/>
              <w:rPr>
                <w:bCs/>
                <w:sz w:val="28"/>
                <w:szCs w:val="28"/>
              </w:rPr>
            </w:pPr>
            <w:r w:rsidRPr="003F0EDE">
              <w:rPr>
                <w:bCs/>
                <w:sz w:val="28"/>
                <w:szCs w:val="28"/>
              </w:rPr>
              <w:t>2</w:t>
            </w:r>
            <w:r w:rsidR="00034CFD" w:rsidRPr="003F0EDE">
              <w:rPr>
                <w:bCs/>
                <w:sz w:val="28"/>
                <w:szCs w:val="28"/>
              </w:rPr>
              <w:t>0</w:t>
            </w:r>
            <w:r w:rsidR="003F0EDE">
              <w:rPr>
                <w:bCs/>
                <w:sz w:val="28"/>
                <w:szCs w:val="28"/>
              </w:rPr>
              <w:t>4</w:t>
            </w:r>
          </w:p>
        </w:tc>
      </w:tr>
      <w:tr w:rsidR="003F0EDE" w:rsidRPr="003F0EDE" w14:paraId="6CF5A487" w14:textId="77777777" w:rsidTr="009A1B3E">
        <w:tc>
          <w:tcPr>
            <w:tcW w:w="9039" w:type="dxa"/>
          </w:tcPr>
          <w:p w14:paraId="1ECC4183" w14:textId="61287BEB" w:rsidR="007B3A77" w:rsidRPr="00B85988" w:rsidRDefault="007B3A77" w:rsidP="00B85988">
            <w:pPr>
              <w:widowControl w:val="0"/>
              <w:ind w:right="-2"/>
              <w:jc w:val="both"/>
              <w:rPr>
                <w:sz w:val="28"/>
                <w:szCs w:val="28"/>
              </w:rPr>
            </w:pPr>
            <w:r w:rsidRPr="003F0EDE">
              <w:rPr>
                <w:b/>
                <w:sz w:val="28"/>
                <w:szCs w:val="28"/>
              </w:rPr>
              <w:t>ПРИЛОЖЕНИЕ</w:t>
            </w:r>
            <w:r w:rsidR="00693D7B" w:rsidRPr="003F0EDE">
              <w:rPr>
                <w:b/>
                <w:sz w:val="28"/>
                <w:szCs w:val="28"/>
              </w:rPr>
              <w:t xml:space="preserve"> В</w:t>
            </w:r>
            <w:r w:rsidR="00B85988">
              <w:rPr>
                <w:b/>
                <w:sz w:val="28"/>
                <w:szCs w:val="28"/>
              </w:rPr>
              <w:t xml:space="preserve"> – </w:t>
            </w:r>
            <w:r w:rsidR="00B85988" w:rsidRPr="00B85988">
              <w:rPr>
                <w:sz w:val="28"/>
                <w:szCs w:val="28"/>
              </w:rPr>
              <w:t xml:space="preserve">Результаты анкетирования осужденных, находящихся под </w:t>
            </w:r>
            <w:proofErr w:type="spellStart"/>
            <w:r w:rsidR="00B85988" w:rsidRPr="00B85988">
              <w:rPr>
                <w:sz w:val="28"/>
                <w:szCs w:val="28"/>
              </w:rPr>
              <w:t>пробационным</w:t>
            </w:r>
            <w:proofErr w:type="spellEnd"/>
            <w:r w:rsidR="00B85988" w:rsidRPr="00B85988">
              <w:rPr>
                <w:sz w:val="28"/>
                <w:szCs w:val="28"/>
              </w:rPr>
              <w:t xml:space="preserve"> контролем служб пробации г. Караганды и Карагандинской области, г.</w:t>
            </w:r>
            <w:r w:rsidR="008A34D4">
              <w:rPr>
                <w:sz w:val="28"/>
                <w:szCs w:val="28"/>
              </w:rPr>
              <w:t xml:space="preserve"> </w:t>
            </w:r>
            <w:r w:rsidR="00B85988" w:rsidRPr="00B85988">
              <w:rPr>
                <w:sz w:val="28"/>
                <w:szCs w:val="28"/>
              </w:rPr>
              <w:t>Костана</w:t>
            </w:r>
            <w:r w:rsidR="0099130C">
              <w:rPr>
                <w:sz w:val="28"/>
                <w:szCs w:val="28"/>
              </w:rPr>
              <w:t>й и</w:t>
            </w:r>
            <w:r w:rsidR="00B85988" w:rsidRPr="00B85988">
              <w:rPr>
                <w:sz w:val="28"/>
                <w:szCs w:val="28"/>
              </w:rPr>
              <w:t xml:space="preserve"> Костанайской области</w:t>
            </w:r>
            <w:r w:rsidR="00B85988">
              <w:rPr>
                <w:sz w:val="28"/>
                <w:szCs w:val="28"/>
              </w:rPr>
              <w:t>……</w:t>
            </w:r>
            <w:proofErr w:type="gramStart"/>
            <w:r w:rsidR="00B85988">
              <w:rPr>
                <w:sz w:val="28"/>
                <w:szCs w:val="28"/>
              </w:rPr>
              <w:t>…….</w:t>
            </w:r>
            <w:proofErr w:type="gramEnd"/>
            <w:r w:rsidR="00B85988">
              <w:rPr>
                <w:sz w:val="28"/>
                <w:szCs w:val="28"/>
              </w:rPr>
              <w:t>.</w:t>
            </w:r>
          </w:p>
          <w:p w14:paraId="06E6FBAD" w14:textId="35371FD0" w:rsidR="00B85988" w:rsidRPr="003F0EDE" w:rsidRDefault="00B85988" w:rsidP="00B85988">
            <w:pPr>
              <w:widowControl w:val="0"/>
              <w:ind w:right="-2"/>
              <w:rPr>
                <w:sz w:val="28"/>
                <w:szCs w:val="28"/>
              </w:rPr>
            </w:pPr>
          </w:p>
        </w:tc>
        <w:tc>
          <w:tcPr>
            <w:tcW w:w="815" w:type="dxa"/>
            <w:vAlign w:val="center"/>
          </w:tcPr>
          <w:p w14:paraId="6651D8C3" w14:textId="39F130C0" w:rsidR="007B3A77" w:rsidRPr="003F0EDE" w:rsidRDefault="00D74098" w:rsidP="00C357CA">
            <w:pPr>
              <w:widowControl w:val="0"/>
              <w:jc w:val="center"/>
              <w:rPr>
                <w:bCs/>
                <w:sz w:val="28"/>
                <w:szCs w:val="28"/>
              </w:rPr>
            </w:pPr>
            <w:r w:rsidRPr="003F0EDE">
              <w:rPr>
                <w:bCs/>
                <w:sz w:val="28"/>
                <w:szCs w:val="28"/>
              </w:rPr>
              <w:t>2</w:t>
            </w:r>
            <w:r w:rsidR="00034CFD" w:rsidRPr="003F0EDE">
              <w:rPr>
                <w:bCs/>
                <w:sz w:val="28"/>
                <w:szCs w:val="28"/>
              </w:rPr>
              <w:t>0</w:t>
            </w:r>
            <w:r w:rsidR="003F0EDE">
              <w:rPr>
                <w:bCs/>
                <w:sz w:val="28"/>
                <w:szCs w:val="28"/>
              </w:rPr>
              <w:t>7</w:t>
            </w:r>
          </w:p>
        </w:tc>
      </w:tr>
    </w:tbl>
    <w:p w14:paraId="24B799D9" w14:textId="31D54A84" w:rsidR="007B3A77" w:rsidRPr="003F0EDE" w:rsidRDefault="007B3A77" w:rsidP="00C357CA">
      <w:pPr>
        <w:pStyle w:val="1"/>
        <w:widowControl w:val="0"/>
      </w:pPr>
      <w:bookmarkStart w:id="1" w:name="_Toc85536273"/>
      <w:bookmarkEnd w:id="0"/>
      <w:r w:rsidRPr="003F0EDE">
        <w:lastRenderedPageBreak/>
        <w:t>НОРМАТИВНЫЕ ССЫЛКИ</w:t>
      </w:r>
      <w:bookmarkEnd w:id="1"/>
    </w:p>
    <w:p w14:paraId="3295D6D3" w14:textId="77777777" w:rsidR="00B47D2D" w:rsidRPr="003F0EDE" w:rsidRDefault="00B47D2D" w:rsidP="00B47D2D">
      <w:pPr>
        <w:autoSpaceDE w:val="0"/>
        <w:autoSpaceDN w:val="0"/>
        <w:adjustRightInd w:val="0"/>
        <w:spacing w:after="0" w:line="240" w:lineRule="auto"/>
        <w:rPr>
          <w:rFonts w:ascii="Times New Roman" w:hAnsi="Times New Roman" w:cs="Times New Roman"/>
          <w:sz w:val="24"/>
          <w:szCs w:val="24"/>
        </w:rPr>
      </w:pPr>
    </w:p>
    <w:p w14:paraId="395F30F3" w14:textId="77777777" w:rsidR="00B47D2D" w:rsidRPr="003F0EDE" w:rsidRDefault="00B47D2D" w:rsidP="00B47D2D">
      <w:pPr>
        <w:autoSpaceDE w:val="0"/>
        <w:autoSpaceDN w:val="0"/>
        <w:adjustRightInd w:val="0"/>
        <w:spacing w:after="0" w:line="240" w:lineRule="auto"/>
        <w:ind w:firstLine="709"/>
        <w:jc w:val="both"/>
        <w:rPr>
          <w:rFonts w:ascii="Times New Roman" w:hAnsi="Times New Roman" w:cs="Times New Roman"/>
          <w:sz w:val="28"/>
          <w:szCs w:val="28"/>
        </w:rPr>
      </w:pPr>
      <w:r w:rsidRPr="003F0EDE">
        <w:rPr>
          <w:rFonts w:ascii="Times New Roman" w:hAnsi="Times New Roman" w:cs="Times New Roman"/>
          <w:sz w:val="28"/>
          <w:szCs w:val="28"/>
        </w:rPr>
        <w:t>В настоящей диссертации использованы ссылки на следующие нормативные правовые акты:</w:t>
      </w:r>
    </w:p>
    <w:p w14:paraId="13E59B05"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p>
    <w:p w14:paraId="6A78BFE4" w14:textId="77777777" w:rsidR="007B3A77" w:rsidRPr="003F0EDE" w:rsidRDefault="007B3A77" w:rsidP="00C357CA">
      <w:pPr>
        <w:widowControl w:val="0"/>
        <w:spacing w:after="0" w:line="240" w:lineRule="auto"/>
        <w:ind w:right="-2"/>
        <w:jc w:val="both"/>
        <w:rPr>
          <w:rFonts w:ascii="Times New Roman" w:hAnsi="Times New Roman" w:cs="Times New Roman"/>
          <w:b/>
          <w:sz w:val="28"/>
          <w:szCs w:val="28"/>
        </w:rPr>
      </w:pPr>
      <w:r w:rsidRPr="003F0EDE">
        <w:rPr>
          <w:rFonts w:ascii="Times New Roman" w:hAnsi="Times New Roman" w:cs="Times New Roman"/>
          <w:b/>
          <w:sz w:val="28"/>
          <w:szCs w:val="28"/>
        </w:rPr>
        <w:t xml:space="preserve">Конституция РК – </w:t>
      </w:r>
      <w:r w:rsidRPr="003F0EDE">
        <w:rPr>
          <w:rFonts w:ascii="Times New Roman" w:hAnsi="Times New Roman" w:cs="Times New Roman"/>
          <w:sz w:val="28"/>
          <w:szCs w:val="28"/>
        </w:rPr>
        <w:t>Конституция Республики Казахстан: принята на республиканском референдуме 30 августа 1995 года.</w:t>
      </w:r>
    </w:p>
    <w:p w14:paraId="35668D0F" w14:textId="77777777" w:rsidR="007B3A77" w:rsidRPr="003F0EDE" w:rsidRDefault="007B3A77" w:rsidP="00C357CA">
      <w:pPr>
        <w:widowControl w:val="0"/>
        <w:spacing w:after="0" w:line="240" w:lineRule="auto"/>
        <w:ind w:right="-2"/>
        <w:jc w:val="both"/>
        <w:rPr>
          <w:rFonts w:ascii="Times New Roman" w:hAnsi="Times New Roman" w:cs="Times New Roman"/>
          <w:spacing w:val="2"/>
          <w:sz w:val="28"/>
          <w:szCs w:val="28"/>
        </w:rPr>
      </w:pPr>
      <w:r w:rsidRPr="003F0EDE">
        <w:rPr>
          <w:rFonts w:ascii="Times New Roman" w:hAnsi="Times New Roman" w:cs="Times New Roman"/>
          <w:b/>
          <w:sz w:val="28"/>
          <w:szCs w:val="28"/>
        </w:rPr>
        <w:t>УК РК</w:t>
      </w:r>
      <w:r w:rsidRPr="003F0EDE">
        <w:rPr>
          <w:rFonts w:ascii="Times New Roman" w:hAnsi="Times New Roman" w:cs="Times New Roman"/>
          <w:sz w:val="28"/>
          <w:szCs w:val="28"/>
        </w:rPr>
        <w:t xml:space="preserve"> – Уголовный кодекс Республики Казахстан: Кодекс Республики Казахстан от 3 июля 2014 года.</w:t>
      </w:r>
    </w:p>
    <w:p w14:paraId="3A3E3C43"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 xml:space="preserve">УПК РК – </w:t>
      </w:r>
      <w:r w:rsidRPr="003F0EDE">
        <w:rPr>
          <w:rFonts w:ascii="Times New Roman" w:hAnsi="Times New Roman" w:cs="Times New Roman"/>
          <w:bCs/>
          <w:sz w:val="28"/>
          <w:szCs w:val="28"/>
        </w:rPr>
        <w:t>Уголовно-процессуальный кодекс Республики Казахстан:</w:t>
      </w:r>
      <w:r w:rsidRPr="003F0EDE">
        <w:rPr>
          <w:rFonts w:ascii="Times New Roman" w:hAnsi="Times New Roman" w:cs="Times New Roman"/>
          <w:sz w:val="28"/>
          <w:szCs w:val="28"/>
        </w:rPr>
        <w:t xml:space="preserve"> Кодекс Республики Казахстан от 4 июля 2014 года.</w:t>
      </w:r>
    </w:p>
    <w:p w14:paraId="009A9895" w14:textId="77777777" w:rsidR="007B3A77" w:rsidRPr="003F0EDE" w:rsidRDefault="007B3A77" w:rsidP="00C357CA">
      <w:pPr>
        <w:widowControl w:val="0"/>
        <w:spacing w:after="0" w:line="240" w:lineRule="auto"/>
        <w:ind w:right="-2"/>
        <w:jc w:val="both"/>
        <w:rPr>
          <w:rFonts w:ascii="Times New Roman" w:hAnsi="Times New Roman" w:cs="Times New Roman"/>
          <w:spacing w:val="2"/>
          <w:sz w:val="28"/>
          <w:szCs w:val="28"/>
        </w:rPr>
      </w:pPr>
      <w:r w:rsidRPr="003F0EDE">
        <w:rPr>
          <w:rFonts w:ascii="Times New Roman" w:hAnsi="Times New Roman" w:cs="Times New Roman"/>
          <w:b/>
          <w:sz w:val="28"/>
          <w:szCs w:val="28"/>
        </w:rPr>
        <w:t xml:space="preserve">УИК РК – </w:t>
      </w:r>
      <w:r w:rsidRPr="003F0EDE">
        <w:rPr>
          <w:rFonts w:ascii="Times New Roman" w:hAnsi="Times New Roman" w:cs="Times New Roman"/>
          <w:sz w:val="28"/>
          <w:szCs w:val="28"/>
        </w:rPr>
        <w:t>Уголовно-исполнительный кодекс Республики Казахстан: Кодекс Республики Казахстан от 5 июля 2014 года.</w:t>
      </w:r>
    </w:p>
    <w:p w14:paraId="45DC2F1F" w14:textId="77777777" w:rsidR="007B3A77" w:rsidRPr="003F0EDE" w:rsidRDefault="007B3A77" w:rsidP="00C357CA">
      <w:pPr>
        <w:widowControl w:val="0"/>
        <w:tabs>
          <w:tab w:val="left" w:pos="0"/>
        </w:tabs>
        <w:spacing w:after="0" w:line="240" w:lineRule="auto"/>
        <w:ind w:right="-2"/>
        <w:jc w:val="both"/>
        <w:rPr>
          <w:rFonts w:ascii="Times New Roman" w:hAnsi="Times New Roman" w:cs="Times New Roman"/>
          <w:bCs/>
          <w:sz w:val="28"/>
          <w:szCs w:val="28"/>
        </w:rPr>
      </w:pPr>
      <w:r w:rsidRPr="003F0EDE">
        <w:rPr>
          <w:rFonts w:ascii="Times New Roman" w:hAnsi="Times New Roman" w:cs="Times New Roman"/>
          <w:b/>
          <w:sz w:val="28"/>
          <w:szCs w:val="28"/>
        </w:rPr>
        <w:t xml:space="preserve">КоАП РК – </w:t>
      </w:r>
      <w:r w:rsidRPr="003F0EDE">
        <w:rPr>
          <w:rFonts w:ascii="Times New Roman" w:hAnsi="Times New Roman" w:cs="Times New Roman"/>
          <w:sz w:val="28"/>
          <w:szCs w:val="28"/>
        </w:rPr>
        <w:t>Об административных правонарушениях: Кодекс Республики Казахстан от 5 июля 2014 года.</w:t>
      </w:r>
    </w:p>
    <w:p w14:paraId="2B088B6F"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Кодекс РК</w:t>
      </w:r>
      <w:r w:rsidRPr="003F0EDE">
        <w:rPr>
          <w:rFonts w:ascii="Times New Roman" w:hAnsi="Times New Roman" w:cs="Times New Roman"/>
          <w:b/>
          <w:bCs/>
          <w:sz w:val="28"/>
          <w:szCs w:val="28"/>
        </w:rPr>
        <w:t xml:space="preserve"> «</w:t>
      </w:r>
      <w:r w:rsidRPr="003F0EDE">
        <w:rPr>
          <w:rFonts w:ascii="Times New Roman" w:hAnsi="Times New Roman" w:cs="Times New Roman"/>
          <w:b/>
          <w:sz w:val="28"/>
          <w:szCs w:val="28"/>
        </w:rPr>
        <w:t xml:space="preserve">О браке и семье» – </w:t>
      </w:r>
      <w:r w:rsidRPr="003F0EDE">
        <w:rPr>
          <w:rFonts w:ascii="Times New Roman" w:hAnsi="Times New Roman" w:cs="Times New Roman"/>
          <w:sz w:val="28"/>
          <w:szCs w:val="28"/>
        </w:rPr>
        <w:t>О браке (супружестве) и семье: Кодекс Республики Казахстан от 26 декабря 2011 года.</w:t>
      </w:r>
    </w:p>
    <w:p w14:paraId="01D9F818"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 xml:space="preserve">Трудовой кодекс РК – </w:t>
      </w:r>
      <w:r w:rsidRPr="003F0EDE">
        <w:rPr>
          <w:rFonts w:ascii="Times New Roman" w:hAnsi="Times New Roman" w:cs="Times New Roman"/>
          <w:sz w:val="28"/>
          <w:szCs w:val="28"/>
        </w:rPr>
        <w:t>Трудовой кодекс Республики Казахстан: Кодекс Республики Казахстан от 23 ноября 2015 года.</w:t>
      </w:r>
    </w:p>
    <w:p w14:paraId="220F713C"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Кодекс РК «О здоровье народа»</w:t>
      </w:r>
      <w:r w:rsidRPr="003F0EDE">
        <w:rPr>
          <w:rFonts w:ascii="Times New Roman" w:hAnsi="Times New Roman" w:cs="Times New Roman"/>
          <w:sz w:val="28"/>
          <w:szCs w:val="28"/>
        </w:rPr>
        <w:t xml:space="preserve"> – О здоровье народа и системы здравоохранения: </w:t>
      </w:r>
      <w:r w:rsidRPr="003F0EDE">
        <w:rPr>
          <w:rFonts w:ascii="Times New Roman" w:hAnsi="Times New Roman" w:cs="Times New Roman"/>
          <w:spacing w:val="2"/>
          <w:sz w:val="28"/>
          <w:szCs w:val="28"/>
        </w:rPr>
        <w:t xml:space="preserve">Кодекс Республики Казахстан от </w:t>
      </w:r>
      <w:r w:rsidRPr="003F0EDE">
        <w:rPr>
          <w:rFonts w:ascii="Times New Roman" w:hAnsi="Times New Roman" w:cs="Times New Roman"/>
          <w:sz w:val="28"/>
          <w:szCs w:val="28"/>
        </w:rPr>
        <w:t>7 июля 2020 года.</w:t>
      </w:r>
    </w:p>
    <w:p w14:paraId="4577CD56" w14:textId="77777777" w:rsidR="007B3A77" w:rsidRPr="003F0EDE" w:rsidRDefault="007B3A77" w:rsidP="00C357CA">
      <w:pPr>
        <w:widowControl w:val="0"/>
        <w:spacing w:after="0" w:line="240" w:lineRule="auto"/>
        <w:ind w:right="-2"/>
        <w:jc w:val="both"/>
        <w:rPr>
          <w:rFonts w:ascii="Times New Roman" w:hAnsi="Times New Roman" w:cs="Times New Roman"/>
          <w:b/>
          <w:sz w:val="28"/>
          <w:szCs w:val="28"/>
        </w:rPr>
      </w:pPr>
      <w:r w:rsidRPr="003F0EDE">
        <w:rPr>
          <w:rFonts w:ascii="Times New Roman" w:hAnsi="Times New Roman" w:cs="Times New Roman"/>
          <w:b/>
          <w:sz w:val="28"/>
          <w:szCs w:val="28"/>
        </w:rPr>
        <w:t>УК РК 1997 г.</w:t>
      </w:r>
      <w:r w:rsidRPr="003F0EDE">
        <w:rPr>
          <w:rFonts w:ascii="Times New Roman" w:hAnsi="Times New Roman" w:cs="Times New Roman"/>
          <w:sz w:val="28"/>
          <w:szCs w:val="28"/>
        </w:rPr>
        <w:t xml:space="preserve"> – Уголовный кодекс Республики Казахстан: Кодекс Республики Казахстан от 16 июля 1997 года.</w:t>
      </w:r>
    </w:p>
    <w:p w14:paraId="200D321D" w14:textId="77777777" w:rsidR="007B3A77" w:rsidRPr="003F0EDE" w:rsidRDefault="007B3A77" w:rsidP="00C357CA">
      <w:pPr>
        <w:widowControl w:val="0"/>
        <w:spacing w:after="0" w:line="240" w:lineRule="auto"/>
        <w:ind w:right="-2"/>
        <w:jc w:val="both"/>
        <w:rPr>
          <w:rFonts w:ascii="Times New Roman" w:hAnsi="Times New Roman" w:cs="Times New Roman"/>
          <w:b/>
          <w:sz w:val="28"/>
          <w:szCs w:val="28"/>
        </w:rPr>
      </w:pPr>
      <w:r w:rsidRPr="003F0EDE">
        <w:rPr>
          <w:rFonts w:ascii="Times New Roman" w:hAnsi="Times New Roman" w:cs="Times New Roman"/>
          <w:b/>
          <w:sz w:val="28"/>
          <w:szCs w:val="28"/>
        </w:rPr>
        <w:t xml:space="preserve">УПК РК 1997 г. </w:t>
      </w:r>
      <w:r w:rsidRPr="003F0EDE">
        <w:rPr>
          <w:rFonts w:ascii="Times New Roman" w:hAnsi="Times New Roman" w:cs="Times New Roman"/>
          <w:sz w:val="28"/>
          <w:szCs w:val="28"/>
        </w:rPr>
        <w:t>– Уголовно-процессуальный кодекс Республики Казахстан: Кодекс Республики Казахстан от 13 дека</w:t>
      </w:r>
      <w:r w:rsidR="000E7367" w:rsidRPr="003F0EDE">
        <w:rPr>
          <w:rFonts w:ascii="Times New Roman" w:hAnsi="Times New Roman" w:cs="Times New Roman"/>
          <w:sz w:val="28"/>
          <w:szCs w:val="28"/>
        </w:rPr>
        <w:t>бр</w:t>
      </w:r>
      <w:r w:rsidRPr="003F0EDE">
        <w:rPr>
          <w:rFonts w:ascii="Times New Roman" w:hAnsi="Times New Roman" w:cs="Times New Roman"/>
          <w:sz w:val="28"/>
          <w:szCs w:val="28"/>
        </w:rPr>
        <w:t>я 1997 года.</w:t>
      </w:r>
    </w:p>
    <w:p w14:paraId="35483C28"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 xml:space="preserve">УИК РК 1997 г. </w:t>
      </w:r>
      <w:r w:rsidRPr="003F0EDE">
        <w:rPr>
          <w:rFonts w:ascii="Times New Roman" w:hAnsi="Times New Roman" w:cs="Times New Roman"/>
          <w:sz w:val="28"/>
          <w:szCs w:val="28"/>
        </w:rPr>
        <w:t>– Уголовно-исполнительный кодекс Республики Казахстан: Кодекс Республики Казахстан от 13 декабря 1997 года.</w:t>
      </w:r>
    </w:p>
    <w:p w14:paraId="2F389829" w14:textId="77777777" w:rsidR="007B3A77" w:rsidRPr="003F0EDE" w:rsidRDefault="007B3A77" w:rsidP="00C357CA">
      <w:pPr>
        <w:widowControl w:val="0"/>
        <w:spacing w:after="0" w:line="240" w:lineRule="auto"/>
        <w:ind w:right="-2"/>
        <w:jc w:val="both"/>
        <w:rPr>
          <w:rFonts w:ascii="Times New Roman" w:hAnsi="Times New Roman" w:cs="Times New Roman"/>
          <w:b/>
          <w:sz w:val="28"/>
          <w:szCs w:val="28"/>
        </w:rPr>
      </w:pPr>
      <w:r w:rsidRPr="003F0EDE">
        <w:rPr>
          <w:rFonts w:ascii="Times New Roman" w:hAnsi="Times New Roman" w:cs="Times New Roman"/>
          <w:b/>
          <w:sz w:val="28"/>
          <w:szCs w:val="28"/>
        </w:rPr>
        <w:t>Закон РК от 15.02.2012 г.</w:t>
      </w:r>
      <w:r w:rsidRPr="003F0EDE">
        <w:rPr>
          <w:rFonts w:ascii="Times New Roman" w:hAnsi="Times New Roman" w:cs="Times New Roman"/>
          <w:sz w:val="28"/>
          <w:szCs w:val="28"/>
        </w:rPr>
        <w:t xml:space="preserve"> – О внесении изменений и дополнений в некоторые законодательные акты Республики Казахстан по вопросам службы пробации: Закон Республики Казахстан от 15 февраля 2012 года.</w:t>
      </w:r>
    </w:p>
    <w:p w14:paraId="29321744"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 xml:space="preserve">Закон РК «О пробации» </w:t>
      </w:r>
      <w:r w:rsidRPr="003F0EDE">
        <w:rPr>
          <w:rFonts w:ascii="Times New Roman" w:hAnsi="Times New Roman" w:cs="Times New Roman"/>
          <w:sz w:val="28"/>
          <w:szCs w:val="28"/>
        </w:rPr>
        <w:t xml:space="preserve">– О пробации: Закон Республики Казахстан </w:t>
      </w:r>
      <w:r w:rsidR="000E7367" w:rsidRPr="003F0EDE">
        <w:rPr>
          <w:rFonts w:ascii="Times New Roman" w:hAnsi="Times New Roman" w:cs="Times New Roman"/>
          <w:sz w:val="28"/>
          <w:szCs w:val="28"/>
        </w:rPr>
        <w:br/>
      </w:r>
      <w:r w:rsidRPr="003F0EDE">
        <w:rPr>
          <w:rFonts w:ascii="Times New Roman" w:hAnsi="Times New Roman" w:cs="Times New Roman"/>
          <w:sz w:val="28"/>
          <w:szCs w:val="28"/>
        </w:rPr>
        <w:t>от 30 декабря 2016 года.</w:t>
      </w:r>
    </w:p>
    <w:p w14:paraId="01B3524A"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Закон РК «О правовых актах»</w:t>
      </w:r>
      <w:r w:rsidRPr="003F0EDE">
        <w:rPr>
          <w:rFonts w:ascii="Times New Roman" w:hAnsi="Times New Roman" w:cs="Times New Roman"/>
          <w:sz w:val="28"/>
          <w:szCs w:val="28"/>
        </w:rPr>
        <w:t xml:space="preserve"> – О правовых актах: Закон Республики Казахстан от 6 апреля 2016 года.</w:t>
      </w:r>
    </w:p>
    <w:p w14:paraId="57689867"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Закон РК «О правах ребенка»</w:t>
      </w:r>
      <w:r w:rsidRPr="003F0EDE">
        <w:rPr>
          <w:rFonts w:ascii="Times New Roman" w:hAnsi="Times New Roman" w:cs="Times New Roman"/>
          <w:sz w:val="28"/>
          <w:szCs w:val="28"/>
        </w:rPr>
        <w:t xml:space="preserve"> – О правах ребенка в Республике Казахстан: Закон Республики Казахстан от 8 августа 2002 года.</w:t>
      </w:r>
    </w:p>
    <w:p w14:paraId="62AB981C" w14:textId="77777777" w:rsidR="007B3A77" w:rsidRPr="003F0EDE" w:rsidRDefault="007B3A77" w:rsidP="00C357CA">
      <w:pPr>
        <w:widowControl w:val="0"/>
        <w:spacing w:after="0" w:line="240" w:lineRule="auto"/>
        <w:ind w:right="-2"/>
        <w:jc w:val="both"/>
        <w:rPr>
          <w:rFonts w:ascii="Times New Roman" w:hAnsi="Times New Roman" w:cs="Times New Roman"/>
          <w:spacing w:val="2"/>
          <w:sz w:val="28"/>
          <w:szCs w:val="28"/>
          <w:shd w:val="clear" w:color="auto" w:fill="FFFFFF"/>
        </w:rPr>
      </w:pPr>
      <w:r w:rsidRPr="003F0EDE">
        <w:rPr>
          <w:rFonts w:ascii="Times New Roman" w:hAnsi="Times New Roman" w:cs="Times New Roman"/>
          <w:b/>
          <w:spacing w:val="2"/>
          <w:sz w:val="28"/>
          <w:szCs w:val="28"/>
          <w:shd w:val="clear" w:color="auto" w:fill="FFFFFF"/>
        </w:rPr>
        <w:t>Закон РК «О персональных данных и их защите»</w:t>
      </w:r>
      <w:r w:rsidRPr="003F0EDE">
        <w:rPr>
          <w:rFonts w:ascii="Times New Roman" w:hAnsi="Times New Roman" w:cs="Times New Roman"/>
          <w:spacing w:val="2"/>
          <w:sz w:val="28"/>
          <w:szCs w:val="28"/>
          <w:shd w:val="clear" w:color="auto" w:fill="FFFFFF"/>
        </w:rPr>
        <w:t xml:space="preserve"> – О персональных данных и их защите: Закон Республики Казахстан от </w:t>
      </w:r>
      <w:r w:rsidRPr="003F0EDE">
        <w:rPr>
          <w:rFonts w:ascii="Times New Roman" w:hAnsi="Times New Roman" w:cs="Times New Roman"/>
          <w:spacing w:val="2"/>
          <w:sz w:val="28"/>
          <w:szCs w:val="28"/>
        </w:rPr>
        <w:t xml:space="preserve">21 мая 2013 </w:t>
      </w:r>
      <w:r w:rsidRPr="003F0EDE">
        <w:rPr>
          <w:rFonts w:ascii="Times New Roman" w:hAnsi="Times New Roman" w:cs="Times New Roman"/>
          <w:sz w:val="28"/>
          <w:szCs w:val="28"/>
        </w:rPr>
        <w:t>года.</w:t>
      </w:r>
    </w:p>
    <w:p w14:paraId="6BF76234" w14:textId="77777777" w:rsidR="007B3A77" w:rsidRPr="003F0EDE" w:rsidRDefault="007B3A77" w:rsidP="00C357CA">
      <w:pPr>
        <w:widowControl w:val="0"/>
        <w:autoSpaceDE w:val="0"/>
        <w:autoSpaceDN w:val="0"/>
        <w:adjustRightInd w:val="0"/>
        <w:spacing w:after="0" w:line="240" w:lineRule="auto"/>
        <w:ind w:right="-2"/>
        <w:jc w:val="both"/>
        <w:rPr>
          <w:rFonts w:ascii="Times New Roman" w:hAnsi="Times New Roman" w:cs="Times New Roman"/>
          <w:b/>
          <w:sz w:val="28"/>
          <w:szCs w:val="28"/>
        </w:rPr>
      </w:pPr>
      <w:r w:rsidRPr="003F0EDE">
        <w:rPr>
          <w:rFonts w:ascii="Times New Roman" w:eastAsiaTheme="minorHAnsi" w:hAnsi="Times New Roman" w:cs="Times New Roman"/>
          <w:b/>
          <w:sz w:val="28"/>
          <w:szCs w:val="28"/>
        </w:rPr>
        <w:t>Закона РК «</w:t>
      </w:r>
      <w:r w:rsidRPr="003F0EDE">
        <w:rPr>
          <w:rFonts w:ascii="Times New Roman" w:hAnsi="Times New Roman" w:cs="Times New Roman"/>
          <w:b/>
          <w:sz w:val="28"/>
          <w:szCs w:val="28"/>
        </w:rPr>
        <w:t>О дактилоскопической и геномной регистрации»</w:t>
      </w:r>
      <w:r w:rsidRPr="003F0EDE">
        <w:rPr>
          <w:rFonts w:ascii="Times New Roman" w:hAnsi="Times New Roman" w:cs="Times New Roman"/>
          <w:sz w:val="28"/>
          <w:szCs w:val="28"/>
        </w:rPr>
        <w:t xml:space="preserve"> – </w:t>
      </w:r>
      <w:r w:rsidR="000E7367" w:rsidRPr="003F0EDE">
        <w:rPr>
          <w:rFonts w:ascii="Times New Roman" w:hAnsi="Times New Roman" w:cs="Times New Roman"/>
          <w:sz w:val="28"/>
          <w:szCs w:val="28"/>
        </w:rPr>
        <w:br/>
      </w:r>
      <w:r w:rsidRPr="003F0EDE">
        <w:rPr>
          <w:rFonts w:ascii="Times New Roman" w:hAnsi="Times New Roman" w:cs="Times New Roman"/>
          <w:sz w:val="28"/>
          <w:szCs w:val="28"/>
        </w:rPr>
        <w:t>О дактилоскопической и геномной регистрации: Закон Республики Казахстан от 30 декабря 2016 года.</w:t>
      </w:r>
    </w:p>
    <w:p w14:paraId="0C7F64A6"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 xml:space="preserve">Закон РК «О жилищных отношениях» – </w:t>
      </w:r>
      <w:r w:rsidRPr="003F0EDE">
        <w:rPr>
          <w:rFonts w:ascii="Times New Roman" w:hAnsi="Times New Roman" w:cs="Times New Roman"/>
          <w:sz w:val="28"/>
          <w:szCs w:val="28"/>
        </w:rPr>
        <w:t>О жилищных отношениях: Закон Республики Казахстан от 16 апреля 1997 г.</w:t>
      </w:r>
    </w:p>
    <w:p w14:paraId="0E44DC3F"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 xml:space="preserve">Закон РК «О миграции» – </w:t>
      </w:r>
      <w:r w:rsidRPr="003F0EDE">
        <w:rPr>
          <w:rFonts w:ascii="Times New Roman" w:hAnsi="Times New Roman" w:cs="Times New Roman"/>
          <w:sz w:val="28"/>
          <w:szCs w:val="28"/>
        </w:rPr>
        <w:t>О миграции населения: Закон Республики Казахстан от 22 июля 2011 г.</w:t>
      </w:r>
    </w:p>
    <w:p w14:paraId="02C20940" w14:textId="77777777" w:rsidR="007B3A77" w:rsidRPr="003F0EDE" w:rsidRDefault="007B3A77" w:rsidP="00C357CA">
      <w:pPr>
        <w:widowControl w:val="0"/>
        <w:spacing w:after="0"/>
        <w:ind w:right="-2"/>
        <w:jc w:val="both"/>
        <w:rPr>
          <w:rFonts w:ascii="Times New Roman" w:hAnsi="Times New Roman" w:cs="Times New Roman"/>
          <w:sz w:val="28"/>
          <w:szCs w:val="28"/>
        </w:rPr>
      </w:pPr>
      <w:r w:rsidRPr="003F0EDE">
        <w:rPr>
          <w:rFonts w:ascii="Times New Roman" w:hAnsi="Times New Roman" w:cs="Times New Roman"/>
          <w:b/>
          <w:sz w:val="28"/>
          <w:szCs w:val="28"/>
        </w:rPr>
        <w:lastRenderedPageBreak/>
        <w:t>Закон РК «О профилактике правонарушений»</w:t>
      </w:r>
      <w:r w:rsidRPr="003F0EDE">
        <w:rPr>
          <w:rFonts w:ascii="Times New Roman" w:hAnsi="Times New Roman" w:cs="Times New Roman"/>
          <w:sz w:val="28"/>
          <w:szCs w:val="28"/>
        </w:rPr>
        <w:t xml:space="preserve"> – О профилактике правонарушений: Закон Республики Казахстан от 29 апреля 2010 года.</w:t>
      </w:r>
    </w:p>
    <w:p w14:paraId="68E97DBE"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Закон РК «О профилактике правонарушений среди несовершеннолетних»</w:t>
      </w:r>
      <w:r w:rsidR="000E7367" w:rsidRPr="003F0EDE">
        <w:rPr>
          <w:rFonts w:ascii="Times New Roman" w:hAnsi="Times New Roman" w:cs="Times New Roman"/>
          <w:b/>
          <w:sz w:val="28"/>
          <w:szCs w:val="28"/>
        </w:rPr>
        <w:t xml:space="preserve"> </w:t>
      </w:r>
      <w:r w:rsidRPr="003F0EDE">
        <w:rPr>
          <w:rFonts w:ascii="Times New Roman" w:hAnsi="Times New Roman" w:cs="Times New Roman"/>
          <w:b/>
          <w:sz w:val="28"/>
          <w:szCs w:val="28"/>
        </w:rPr>
        <w:t>–</w:t>
      </w:r>
      <w:r w:rsidR="000E7367" w:rsidRPr="003F0EDE">
        <w:rPr>
          <w:rFonts w:ascii="Times New Roman" w:hAnsi="Times New Roman" w:cs="Times New Roman"/>
          <w:b/>
          <w:sz w:val="28"/>
          <w:szCs w:val="28"/>
        </w:rPr>
        <w:t xml:space="preserve"> </w:t>
      </w:r>
      <w:r w:rsidRPr="003F0EDE">
        <w:rPr>
          <w:rFonts w:ascii="Times New Roman" w:hAnsi="Times New Roman" w:cs="Times New Roman"/>
          <w:sz w:val="28"/>
          <w:szCs w:val="28"/>
        </w:rPr>
        <w:t xml:space="preserve">О профилактике правонарушений среди несовершеннолетних и предупреждении детской безнадзорности и беспризорности: Закон Республики Казахстан </w:t>
      </w:r>
      <w:r w:rsidR="000E7367" w:rsidRPr="003F0EDE">
        <w:rPr>
          <w:rFonts w:ascii="Times New Roman" w:hAnsi="Times New Roman" w:cs="Times New Roman"/>
          <w:sz w:val="28"/>
          <w:szCs w:val="28"/>
        </w:rPr>
        <w:br/>
      </w:r>
      <w:r w:rsidRPr="003F0EDE">
        <w:rPr>
          <w:rFonts w:ascii="Times New Roman" w:hAnsi="Times New Roman" w:cs="Times New Roman"/>
          <w:sz w:val="28"/>
          <w:szCs w:val="28"/>
        </w:rPr>
        <w:t xml:space="preserve">от 9 июля 2004 года. </w:t>
      </w:r>
    </w:p>
    <w:p w14:paraId="6089C348" w14:textId="77777777" w:rsidR="007B3A77" w:rsidRPr="003F0EDE" w:rsidRDefault="007B3A77" w:rsidP="00C357CA">
      <w:pPr>
        <w:widowControl w:val="0"/>
        <w:spacing w:after="0" w:line="240" w:lineRule="auto"/>
        <w:ind w:right="-2"/>
        <w:jc w:val="both"/>
        <w:rPr>
          <w:rFonts w:ascii="Times New Roman" w:hAnsi="Times New Roman" w:cs="Times New Roman"/>
          <w:spacing w:val="1"/>
          <w:sz w:val="28"/>
          <w:szCs w:val="28"/>
        </w:rPr>
      </w:pPr>
      <w:r w:rsidRPr="003F0EDE">
        <w:rPr>
          <w:rFonts w:ascii="Times New Roman" w:hAnsi="Times New Roman" w:cs="Times New Roman"/>
          <w:b/>
          <w:sz w:val="28"/>
          <w:szCs w:val="28"/>
        </w:rPr>
        <w:t>Закон РК</w:t>
      </w:r>
      <w:r w:rsidRPr="003F0EDE">
        <w:rPr>
          <w:rFonts w:ascii="Times New Roman" w:hAnsi="Times New Roman" w:cs="Times New Roman"/>
          <w:b/>
          <w:bCs/>
          <w:sz w:val="28"/>
          <w:szCs w:val="28"/>
        </w:rPr>
        <w:t xml:space="preserve"> «О документах, удостоверяющих личность»</w:t>
      </w:r>
      <w:r w:rsidRPr="003F0EDE">
        <w:rPr>
          <w:rFonts w:ascii="Times New Roman" w:hAnsi="Times New Roman" w:cs="Times New Roman"/>
          <w:bCs/>
          <w:sz w:val="28"/>
          <w:szCs w:val="28"/>
        </w:rPr>
        <w:t xml:space="preserve"> – О документах, удостоверяющих личность: </w:t>
      </w:r>
      <w:r w:rsidRPr="003F0EDE">
        <w:rPr>
          <w:rFonts w:ascii="Times New Roman" w:hAnsi="Times New Roman" w:cs="Times New Roman"/>
          <w:spacing w:val="1"/>
          <w:sz w:val="28"/>
          <w:szCs w:val="28"/>
        </w:rPr>
        <w:t>Закон Республики Казахстан от 29 января 2013 года.</w:t>
      </w:r>
    </w:p>
    <w:p w14:paraId="20158929"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Закон РК</w:t>
      </w:r>
      <w:r w:rsidRPr="003F0EDE">
        <w:rPr>
          <w:rFonts w:ascii="Times New Roman" w:hAnsi="Times New Roman" w:cs="Times New Roman"/>
          <w:b/>
          <w:bCs/>
          <w:sz w:val="28"/>
          <w:szCs w:val="28"/>
        </w:rPr>
        <w:t xml:space="preserve"> «О государственной правовой статистике» – </w:t>
      </w:r>
      <w:r w:rsidRPr="003F0EDE">
        <w:rPr>
          <w:rStyle w:val="s1"/>
          <w:rFonts w:ascii="Times New Roman" w:hAnsi="Times New Roman" w:cs="Times New Roman"/>
          <w:sz w:val="28"/>
          <w:szCs w:val="28"/>
        </w:rPr>
        <w:t>О</w:t>
      </w:r>
      <w:r w:rsidRPr="003F0EDE">
        <w:rPr>
          <w:rFonts w:ascii="Times New Roman" w:hAnsi="Times New Roman" w:cs="Times New Roman"/>
          <w:bCs/>
          <w:sz w:val="28"/>
          <w:szCs w:val="28"/>
        </w:rPr>
        <w:t xml:space="preserve"> государственной правовой статистике и специальных учетах: </w:t>
      </w:r>
      <w:r w:rsidRPr="003F0EDE">
        <w:rPr>
          <w:rFonts w:ascii="Times New Roman" w:hAnsi="Times New Roman" w:cs="Times New Roman"/>
          <w:sz w:val="28"/>
          <w:szCs w:val="28"/>
        </w:rPr>
        <w:t>Закон Республики Казахстан</w:t>
      </w:r>
      <w:r w:rsidR="000E7367" w:rsidRPr="003F0EDE">
        <w:rPr>
          <w:rFonts w:ascii="Times New Roman" w:hAnsi="Times New Roman" w:cs="Times New Roman"/>
          <w:sz w:val="28"/>
          <w:szCs w:val="28"/>
        </w:rPr>
        <w:t xml:space="preserve"> </w:t>
      </w:r>
      <w:r w:rsidR="000E7367" w:rsidRPr="003F0EDE">
        <w:rPr>
          <w:rFonts w:ascii="Times New Roman" w:hAnsi="Times New Roman" w:cs="Times New Roman"/>
          <w:sz w:val="28"/>
          <w:szCs w:val="28"/>
        </w:rPr>
        <w:br/>
      </w:r>
      <w:r w:rsidRPr="003F0EDE">
        <w:rPr>
          <w:rFonts w:ascii="Times New Roman" w:hAnsi="Times New Roman" w:cs="Times New Roman"/>
          <w:spacing w:val="2"/>
          <w:sz w:val="28"/>
          <w:szCs w:val="28"/>
        </w:rPr>
        <w:t>от 22 декабря 2003 года</w:t>
      </w:r>
      <w:r w:rsidR="000E7367" w:rsidRPr="003F0EDE">
        <w:rPr>
          <w:rFonts w:ascii="Times New Roman" w:hAnsi="Times New Roman" w:cs="Times New Roman"/>
          <w:spacing w:val="2"/>
          <w:sz w:val="28"/>
          <w:szCs w:val="28"/>
        </w:rPr>
        <w:t>.</w:t>
      </w:r>
    </w:p>
    <w:p w14:paraId="753BA1DD" w14:textId="77777777" w:rsidR="007B3A77" w:rsidRPr="003F0EDE" w:rsidRDefault="007B3A77" w:rsidP="00C357CA">
      <w:pPr>
        <w:widowControl w:val="0"/>
        <w:autoSpaceDE w:val="0"/>
        <w:autoSpaceDN w:val="0"/>
        <w:adjustRightInd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Закон РК «О специальных социальных услугах»</w:t>
      </w:r>
      <w:r w:rsidRPr="003F0EDE">
        <w:rPr>
          <w:rFonts w:ascii="Times New Roman" w:hAnsi="Times New Roman" w:cs="Times New Roman"/>
          <w:sz w:val="28"/>
          <w:szCs w:val="28"/>
        </w:rPr>
        <w:t xml:space="preserve"> – О специальных социальных услугах: Закон Республики Казахстан от 29 декабря 2008 года.</w:t>
      </w:r>
    </w:p>
    <w:p w14:paraId="0BBD8F6D"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 xml:space="preserve">Закон РК «О минимальных социальных стандартах» – </w:t>
      </w:r>
      <w:r w:rsidRPr="003F0EDE">
        <w:rPr>
          <w:rFonts w:ascii="Times New Roman" w:hAnsi="Times New Roman" w:cs="Times New Roman"/>
          <w:sz w:val="28"/>
          <w:szCs w:val="28"/>
        </w:rPr>
        <w:t>О минимальных социальных стандартах и их гарантиях: Закон Республики Казахстан от 19 мая 2015 года.</w:t>
      </w:r>
    </w:p>
    <w:p w14:paraId="0234110F" w14:textId="77777777" w:rsidR="007B3A77" w:rsidRPr="003F0EDE" w:rsidRDefault="007B3A77" w:rsidP="00C357CA">
      <w:pPr>
        <w:widowControl w:val="0"/>
        <w:spacing w:after="0" w:line="240" w:lineRule="auto"/>
        <w:ind w:right="-2"/>
        <w:jc w:val="both"/>
        <w:rPr>
          <w:rFonts w:ascii="Times New Roman" w:hAnsi="Times New Roman" w:cs="Times New Roman"/>
          <w:spacing w:val="2"/>
          <w:sz w:val="28"/>
          <w:szCs w:val="28"/>
        </w:rPr>
      </w:pPr>
      <w:r w:rsidRPr="003F0EDE">
        <w:rPr>
          <w:rFonts w:ascii="Times New Roman" w:hAnsi="Times New Roman" w:cs="Times New Roman"/>
          <w:b/>
          <w:sz w:val="28"/>
          <w:szCs w:val="28"/>
        </w:rPr>
        <w:t>Закон РК «Об органах внутренних дел»</w:t>
      </w:r>
      <w:r w:rsidRPr="003F0EDE">
        <w:rPr>
          <w:rFonts w:ascii="Times New Roman" w:hAnsi="Times New Roman" w:cs="Times New Roman"/>
          <w:sz w:val="28"/>
          <w:szCs w:val="28"/>
        </w:rPr>
        <w:t xml:space="preserve"> – Об органах внутренних дел Республики Казахстан: Закон Республики Казахстан от 23 апреля 2014 года</w:t>
      </w:r>
      <w:r w:rsidRPr="003F0EDE">
        <w:rPr>
          <w:rFonts w:ascii="Times New Roman" w:hAnsi="Times New Roman" w:cs="Times New Roman"/>
          <w:spacing w:val="2"/>
          <w:sz w:val="28"/>
          <w:szCs w:val="28"/>
        </w:rPr>
        <w:t>.</w:t>
      </w:r>
    </w:p>
    <w:p w14:paraId="227F125D"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Закон РК «Об административном надзоре»</w:t>
      </w:r>
      <w:r w:rsidRPr="003F0EDE">
        <w:rPr>
          <w:rFonts w:ascii="Times New Roman" w:hAnsi="Times New Roman" w:cs="Times New Roman"/>
          <w:sz w:val="28"/>
          <w:szCs w:val="28"/>
        </w:rPr>
        <w:t xml:space="preserve"> – Об административном надзоре за лицами, освобожденными из мест лишения свободы: Закон Республики Казахстан от 15 июля 1996 года.</w:t>
      </w:r>
    </w:p>
    <w:p w14:paraId="7FF0502D" w14:textId="77777777" w:rsidR="007B3A77" w:rsidRPr="003F0EDE" w:rsidRDefault="007B3A77" w:rsidP="00C357CA">
      <w:pPr>
        <w:widowControl w:val="0"/>
        <w:spacing w:after="0" w:line="240" w:lineRule="auto"/>
        <w:ind w:right="-2"/>
        <w:jc w:val="both"/>
        <w:rPr>
          <w:rFonts w:ascii="Times New Roman" w:hAnsi="Times New Roman" w:cs="Times New Roman"/>
          <w:spacing w:val="2"/>
          <w:sz w:val="28"/>
          <w:szCs w:val="28"/>
        </w:rPr>
      </w:pPr>
      <w:r w:rsidRPr="003F0EDE">
        <w:rPr>
          <w:rFonts w:ascii="Times New Roman" w:hAnsi="Times New Roman" w:cs="Times New Roman"/>
          <w:b/>
          <w:spacing w:val="2"/>
          <w:sz w:val="28"/>
          <w:szCs w:val="28"/>
        </w:rPr>
        <w:t>Закон РК от 12 07.2018 г.</w:t>
      </w:r>
      <w:r w:rsidRPr="003F0EDE">
        <w:rPr>
          <w:rFonts w:ascii="Times New Roman" w:hAnsi="Times New Roman" w:cs="Times New Roman"/>
          <w:bCs/>
          <w:sz w:val="28"/>
          <w:szCs w:val="28"/>
        </w:rPr>
        <w:t xml:space="preserve">– </w:t>
      </w:r>
      <w:r w:rsidRPr="003F0EDE">
        <w:rPr>
          <w:rFonts w:ascii="Times New Roman" w:hAnsi="Times New Roman" w:cs="Times New Roman"/>
          <w:spacing w:val="2"/>
          <w:sz w:val="28"/>
          <w:szCs w:val="28"/>
        </w:rPr>
        <w:t>О</w:t>
      </w:r>
      <w:r w:rsidRPr="003F0EDE">
        <w:rPr>
          <w:rFonts w:ascii="Times New Roman" w:hAnsi="Times New Roman" w:cs="Times New Roman"/>
          <w:bCs/>
          <w:sz w:val="28"/>
          <w:szCs w:val="28"/>
        </w:rPr>
        <w:t xml:space="preserve"> внесении изменений и дополнений в некоторые законодательные акты Республики Казахстан по вопросам совершенствования уголовного, уголовно-процессуального законодательства и деятельности правоохранительных и специальных государственных органов: </w:t>
      </w:r>
      <w:r w:rsidRPr="003F0EDE">
        <w:rPr>
          <w:rFonts w:ascii="Times New Roman" w:hAnsi="Times New Roman" w:cs="Times New Roman"/>
          <w:spacing w:val="2"/>
          <w:sz w:val="28"/>
          <w:szCs w:val="28"/>
        </w:rPr>
        <w:t>Закон Республики Казахстан</w:t>
      </w:r>
      <w:r w:rsidR="000E7367" w:rsidRPr="003F0EDE">
        <w:rPr>
          <w:rFonts w:ascii="Times New Roman" w:hAnsi="Times New Roman" w:cs="Times New Roman"/>
          <w:spacing w:val="2"/>
          <w:sz w:val="28"/>
          <w:szCs w:val="28"/>
        </w:rPr>
        <w:t xml:space="preserve"> </w:t>
      </w:r>
      <w:r w:rsidRPr="003F0EDE">
        <w:rPr>
          <w:rFonts w:ascii="Times New Roman" w:hAnsi="Times New Roman" w:cs="Times New Roman"/>
          <w:spacing w:val="2"/>
          <w:sz w:val="28"/>
          <w:szCs w:val="28"/>
        </w:rPr>
        <w:t>от 12 июля 2018 года.</w:t>
      </w:r>
    </w:p>
    <w:p w14:paraId="4140CFC0"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 xml:space="preserve">Комплексная стратегия социальной реабилитации граждан, освободившихся из мест лишения, на 2017-2019 гг. – </w:t>
      </w:r>
      <w:r w:rsidRPr="003F0EDE">
        <w:rPr>
          <w:rFonts w:ascii="Times New Roman" w:hAnsi="Times New Roman" w:cs="Times New Roman"/>
          <w:sz w:val="28"/>
          <w:szCs w:val="28"/>
        </w:rPr>
        <w:t>Комплексная стратегия социальной реабилитации граждан, освободившихся из мест лишения свободы и находящихся на учете службы пробации, в Республике Казахстан на 2017-2019 годы: Указ Президента Республики Казахстан от 8 декабря 2016 года № 387.</w:t>
      </w:r>
    </w:p>
    <w:p w14:paraId="6E6EC6E6"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Концепция правовой политики Республики Казахстан на период с 2010 до 2020 года</w:t>
      </w:r>
      <w:r w:rsidRPr="003F0EDE">
        <w:rPr>
          <w:rFonts w:ascii="Times New Roman" w:hAnsi="Times New Roman" w:cs="Times New Roman"/>
          <w:sz w:val="28"/>
          <w:szCs w:val="28"/>
        </w:rPr>
        <w:t xml:space="preserve"> – О Концепции правовой политики Республики Казахстан на период с 2010 до 2020 года: </w:t>
      </w:r>
      <w:r w:rsidRPr="003F0EDE">
        <w:rPr>
          <w:rStyle w:val="s0"/>
          <w:rFonts w:ascii="Times New Roman" w:hAnsi="Times New Roman" w:cs="Times New Roman"/>
          <w:sz w:val="28"/>
          <w:szCs w:val="28"/>
        </w:rPr>
        <w:t>Указ Президента Республики Казахстан от 24 августа 2009 года № 858.</w:t>
      </w:r>
    </w:p>
    <w:p w14:paraId="2AD150B4"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Нормативное постановление Верховного Суда РК от 2.10.2015 г. № 6</w:t>
      </w:r>
      <w:r w:rsidRPr="003F0EDE">
        <w:rPr>
          <w:rFonts w:ascii="Times New Roman" w:hAnsi="Times New Roman" w:cs="Times New Roman"/>
          <w:sz w:val="28"/>
          <w:szCs w:val="28"/>
        </w:rPr>
        <w:t xml:space="preserve"> – О судебной практике условно-досрочного освобождения от отбывания наказания, замены неотбытой части наказания более мягким видом наказания и сокращения срока назначенного наказания: Нормативное постановление Верховного суда Республики Казахстан от 2 октября 2015 года № 6.</w:t>
      </w:r>
    </w:p>
    <w:p w14:paraId="3B11D9A4"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 xml:space="preserve">Нормативное постановление Верховного Суда РК от 11.04.2002 г. № 6 </w:t>
      </w:r>
      <w:r w:rsidRPr="003F0EDE">
        <w:rPr>
          <w:rFonts w:ascii="Times New Roman" w:hAnsi="Times New Roman" w:cs="Times New Roman"/>
          <w:sz w:val="28"/>
          <w:szCs w:val="28"/>
        </w:rPr>
        <w:t xml:space="preserve">– О судебной практике по делам об уголовных правонарушениях несовершеннолетних и о вовлечении их в совершение уголовных правонарушений и иных антиобщественных действий: Нормативное </w:t>
      </w:r>
      <w:r w:rsidRPr="003F0EDE">
        <w:rPr>
          <w:rFonts w:ascii="Times New Roman" w:hAnsi="Times New Roman" w:cs="Times New Roman"/>
          <w:sz w:val="28"/>
          <w:szCs w:val="28"/>
        </w:rPr>
        <w:lastRenderedPageBreak/>
        <w:t>постановление Верховного Суда Республики Казахстан от 11 апреля 2002 года № 6.</w:t>
      </w:r>
    </w:p>
    <w:p w14:paraId="36D730A9"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 xml:space="preserve">Правила оказания социально-правовой помощи </w:t>
      </w:r>
      <w:r w:rsidRPr="003F0EDE">
        <w:rPr>
          <w:rFonts w:ascii="Times New Roman" w:hAnsi="Times New Roman" w:cs="Times New Roman"/>
          <w:sz w:val="28"/>
          <w:szCs w:val="28"/>
        </w:rPr>
        <w:t xml:space="preserve">– Правила оказания социально-правовой помощи лицам, состоящим на учете службы пробации: </w:t>
      </w:r>
      <w:r w:rsidR="000E7367" w:rsidRPr="003F0EDE">
        <w:rPr>
          <w:rFonts w:ascii="Times New Roman" w:hAnsi="Times New Roman" w:cs="Times New Roman"/>
          <w:sz w:val="28"/>
          <w:szCs w:val="28"/>
        </w:rPr>
        <w:t>п</w:t>
      </w:r>
      <w:r w:rsidRPr="003F0EDE">
        <w:rPr>
          <w:rFonts w:ascii="Times New Roman" w:hAnsi="Times New Roman" w:cs="Times New Roman"/>
          <w:sz w:val="28"/>
          <w:szCs w:val="28"/>
        </w:rPr>
        <w:t>остановление Правительства Республики Казахстан от 23 октября 2014 года №1131.</w:t>
      </w:r>
    </w:p>
    <w:p w14:paraId="78729331" w14:textId="77777777" w:rsidR="007B3A77" w:rsidRPr="003F0EDE" w:rsidRDefault="007B3A77" w:rsidP="00C357CA">
      <w:pPr>
        <w:widowControl w:val="0"/>
        <w:tabs>
          <w:tab w:val="left" w:pos="284"/>
        </w:tabs>
        <w:spacing w:after="0" w:line="240" w:lineRule="auto"/>
        <w:ind w:right="-2"/>
        <w:jc w:val="both"/>
        <w:rPr>
          <w:rFonts w:ascii="Times New Roman" w:hAnsi="Times New Roman" w:cs="Times New Roman"/>
          <w:b/>
          <w:sz w:val="28"/>
          <w:szCs w:val="28"/>
        </w:rPr>
      </w:pPr>
      <w:r w:rsidRPr="003F0EDE">
        <w:rPr>
          <w:rFonts w:ascii="Times New Roman" w:hAnsi="Times New Roman" w:cs="Times New Roman"/>
          <w:b/>
          <w:sz w:val="28"/>
          <w:szCs w:val="28"/>
        </w:rPr>
        <w:t>Правила опеки и попечительства</w:t>
      </w:r>
      <w:r w:rsidRPr="003F0EDE">
        <w:rPr>
          <w:rFonts w:ascii="Times New Roman" w:hAnsi="Times New Roman" w:cs="Times New Roman"/>
          <w:sz w:val="28"/>
          <w:szCs w:val="28"/>
        </w:rPr>
        <w:t xml:space="preserve"> – Правила осуществления функций государства по опеке и попечительству: </w:t>
      </w:r>
      <w:r w:rsidR="000E7367" w:rsidRPr="003F0EDE">
        <w:rPr>
          <w:rFonts w:ascii="Times New Roman" w:hAnsi="Times New Roman" w:cs="Times New Roman"/>
          <w:sz w:val="28"/>
          <w:szCs w:val="28"/>
        </w:rPr>
        <w:t>п</w:t>
      </w:r>
      <w:r w:rsidRPr="003F0EDE">
        <w:rPr>
          <w:rFonts w:ascii="Times New Roman" w:hAnsi="Times New Roman" w:cs="Times New Roman"/>
          <w:sz w:val="28"/>
          <w:szCs w:val="28"/>
        </w:rPr>
        <w:t>остановление Правительства РК от 30 марта 2012 года № 382.</w:t>
      </w:r>
    </w:p>
    <w:p w14:paraId="5E85A9CC" w14:textId="77777777" w:rsidR="007B3A77" w:rsidRPr="003F0EDE" w:rsidRDefault="007B3A77" w:rsidP="00C357CA">
      <w:pPr>
        <w:widowControl w:val="0"/>
        <w:tabs>
          <w:tab w:val="left" w:pos="284"/>
        </w:tabs>
        <w:spacing w:after="0" w:line="240" w:lineRule="auto"/>
        <w:ind w:right="-2"/>
        <w:jc w:val="both"/>
        <w:rPr>
          <w:rFonts w:ascii="Times New Roman" w:hAnsi="Times New Roman" w:cs="Times New Roman"/>
          <w:bCs/>
          <w:sz w:val="28"/>
          <w:szCs w:val="28"/>
          <w:lang w:eastAsia="en-US"/>
        </w:rPr>
      </w:pPr>
      <w:r w:rsidRPr="003F0EDE">
        <w:rPr>
          <w:rFonts w:ascii="Times New Roman" w:hAnsi="Times New Roman" w:cs="Times New Roman"/>
          <w:b/>
          <w:sz w:val="28"/>
          <w:szCs w:val="28"/>
        </w:rPr>
        <w:t>Правила ведения и использования специальных учетов</w:t>
      </w:r>
      <w:r w:rsidRPr="003F0EDE">
        <w:rPr>
          <w:rFonts w:ascii="Times New Roman" w:hAnsi="Times New Roman" w:cs="Times New Roman"/>
          <w:sz w:val="28"/>
          <w:szCs w:val="28"/>
        </w:rPr>
        <w:t xml:space="preserve"> – Правила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w:t>
      </w:r>
      <w:r w:rsidR="000E7367" w:rsidRPr="003F0EDE">
        <w:rPr>
          <w:rFonts w:ascii="Times New Roman" w:hAnsi="Times New Roman" w:cs="Times New Roman"/>
          <w:sz w:val="28"/>
          <w:szCs w:val="28"/>
        </w:rPr>
        <w:t>п</w:t>
      </w:r>
      <w:r w:rsidRPr="003F0EDE">
        <w:rPr>
          <w:rFonts w:ascii="Times New Roman" w:hAnsi="Times New Roman" w:cs="Times New Roman"/>
          <w:sz w:val="28"/>
          <w:szCs w:val="28"/>
        </w:rPr>
        <w:t xml:space="preserve">риказ Генерального Прокурора Республики Казахстан от 27 февраля 2018 года № 29. </w:t>
      </w:r>
    </w:p>
    <w:p w14:paraId="48CFDFA2"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Правила организации деятельности службы пробации</w:t>
      </w:r>
      <w:r w:rsidRPr="003F0EDE">
        <w:rPr>
          <w:rFonts w:ascii="Times New Roman" w:hAnsi="Times New Roman" w:cs="Times New Roman"/>
          <w:sz w:val="28"/>
          <w:szCs w:val="28"/>
        </w:rPr>
        <w:t xml:space="preserve"> – Правила организации деятельности службы пробации: </w:t>
      </w:r>
      <w:r w:rsidR="00EB57C2" w:rsidRPr="003F0EDE">
        <w:rPr>
          <w:rFonts w:ascii="Times New Roman" w:hAnsi="Times New Roman" w:cs="Times New Roman"/>
          <w:sz w:val="28"/>
          <w:szCs w:val="28"/>
        </w:rPr>
        <w:t>п</w:t>
      </w:r>
      <w:r w:rsidRPr="003F0EDE">
        <w:rPr>
          <w:rFonts w:ascii="Times New Roman" w:hAnsi="Times New Roman" w:cs="Times New Roman"/>
          <w:sz w:val="28"/>
          <w:szCs w:val="28"/>
        </w:rPr>
        <w:t xml:space="preserve">риказ Министра внутренних дел Республики Казахстан от 15 августа 2014 года № 511. </w:t>
      </w:r>
    </w:p>
    <w:p w14:paraId="69C33299" w14:textId="77777777" w:rsidR="007B3A77" w:rsidRPr="003F0EDE" w:rsidRDefault="007B3A77" w:rsidP="00C357CA">
      <w:pPr>
        <w:widowControl w:val="0"/>
        <w:spacing w:after="0" w:line="240" w:lineRule="auto"/>
        <w:ind w:right="-2"/>
        <w:jc w:val="both"/>
        <w:rPr>
          <w:rFonts w:ascii="Times New Roman" w:hAnsi="Times New Roman" w:cs="Times New Roman"/>
          <w:spacing w:val="2"/>
          <w:sz w:val="28"/>
          <w:szCs w:val="28"/>
        </w:rPr>
      </w:pPr>
      <w:r w:rsidRPr="003F0EDE">
        <w:rPr>
          <w:rFonts w:ascii="Times New Roman" w:hAnsi="Times New Roman" w:cs="Times New Roman"/>
          <w:b/>
          <w:sz w:val="28"/>
          <w:szCs w:val="28"/>
        </w:rPr>
        <w:t xml:space="preserve">Правила организации деятельности участковых инспекторов полиции – </w:t>
      </w:r>
      <w:r w:rsidRPr="003F0EDE">
        <w:rPr>
          <w:rFonts w:ascii="Times New Roman" w:hAnsi="Times New Roman" w:cs="Times New Roman"/>
          <w:sz w:val="28"/>
          <w:szCs w:val="28"/>
        </w:rPr>
        <w:t xml:space="preserve">Правила организации деятельности участковых инспекторов полиции, ответственных за организацию работы участкового пункта полиции, участковых инспекторов полиции и их помощников: </w:t>
      </w:r>
      <w:r w:rsidR="00EB57C2" w:rsidRPr="003F0EDE">
        <w:rPr>
          <w:rFonts w:ascii="Times New Roman" w:hAnsi="Times New Roman" w:cs="Times New Roman"/>
          <w:sz w:val="28"/>
          <w:szCs w:val="28"/>
        </w:rPr>
        <w:t>п</w:t>
      </w:r>
      <w:r w:rsidRPr="003F0EDE">
        <w:rPr>
          <w:rFonts w:ascii="Times New Roman" w:hAnsi="Times New Roman" w:cs="Times New Roman"/>
          <w:sz w:val="28"/>
          <w:szCs w:val="28"/>
        </w:rPr>
        <w:t>риказ Министра внутренних дел Республики Казахстан от 29 декабря 2015 года № 1095.</w:t>
      </w:r>
    </w:p>
    <w:p w14:paraId="0079153E" w14:textId="77777777" w:rsidR="007B3A77" w:rsidRPr="003F0EDE" w:rsidRDefault="007B3A77" w:rsidP="00C357CA">
      <w:pPr>
        <w:widowControl w:val="0"/>
        <w:spacing w:after="0" w:line="240" w:lineRule="auto"/>
        <w:ind w:right="-2"/>
        <w:jc w:val="both"/>
        <w:rPr>
          <w:rFonts w:ascii="Times New Roman" w:hAnsi="Times New Roman" w:cs="Times New Roman"/>
          <w:b/>
          <w:sz w:val="28"/>
          <w:szCs w:val="28"/>
        </w:rPr>
      </w:pPr>
      <w:r w:rsidRPr="003F0EDE">
        <w:rPr>
          <w:rFonts w:ascii="Times New Roman" w:hAnsi="Times New Roman" w:cs="Times New Roman"/>
          <w:b/>
          <w:sz w:val="28"/>
          <w:szCs w:val="28"/>
        </w:rPr>
        <w:t>Правила организации деятельности участковых инспекторов по делам несовершеннолетних</w:t>
      </w:r>
      <w:r w:rsidRPr="003F0EDE">
        <w:rPr>
          <w:rFonts w:ascii="Times New Roman" w:hAnsi="Times New Roman" w:cs="Times New Roman"/>
          <w:sz w:val="28"/>
          <w:szCs w:val="28"/>
        </w:rPr>
        <w:t xml:space="preserve"> – Правила организации деятельности участковых инспекторов полиции по делам несовершеннолетних органов внутренних дел: </w:t>
      </w:r>
      <w:r w:rsidR="00EB57C2" w:rsidRPr="003F0EDE">
        <w:rPr>
          <w:rFonts w:ascii="Times New Roman" w:hAnsi="Times New Roman" w:cs="Times New Roman"/>
          <w:sz w:val="28"/>
          <w:szCs w:val="28"/>
        </w:rPr>
        <w:t>п</w:t>
      </w:r>
      <w:r w:rsidRPr="003F0EDE">
        <w:rPr>
          <w:rFonts w:ascii="Times New Roman" w:hAnsi="Times New Roman" w:cs="Times New Roman"/>
          <w:sz w:val="28"/>
          <w:szCs w:val="28"/>
        </w:rPr>
        <w:t>риказ Министра внутренних дел Республики Казахстан от 29 декабря 2015 года № 1098.</w:t>
      </w:r>
    </w:p>
    <w:p w14:paraId="40309017"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 xml:space="preserve">Правила осуществления контроля за поведением лиц, освобожденных по УДО – </w:t>
      </w:r>
      <w:r w:rsidRPr="003F0EDE">
        <w:rPr>
          <w:rFonts w:ascii="Times New Roman" w:hAnsi="Times New Roman" w:cs="Times New Roman"/>
          <w:sz w:val="28"/>
          <w:szCs w:val="28"/>
        </w:rPr>
        <w:t xml:space="preserve">Правила осуществления контроля за поведением лиц, освобожденных условно-досрочно от отбывания наказания: </w:t>
      </w:r>
      <w:r w:rsidR="00EB57C2" w:rsidRPr="003F0EDE">
        <w:rPr>
          <w:rFonts w:ascii="Times New Roman" w:hAnsi="Times New Roman" w:cs="Times New Roman"/>
          <w:sz w:val="28"/>
          <w:szCs w:val="28"/>
        </w:rPr>
        <w:t>п</w:t>
      </w:r>
      <w:r w:rsidRPr="003F0EDE">
        <w:rPr>
          <w:rFonts w:ascii="Times New Roman" w:hAnsi="Times New Roman" w:cs="Times New Roman"/>
          <w:sz w:val="28"/>
          <w:szCs w:val="28"/>
        </w:rPr>
        <w:t xml:space="preserve">риказ и.о. Министра внутренних дел Республики Казахстан от 19 сентября 2014 года № 622. </w:t>
      </w:r>
    </w:p>
    <w:p w14:paraId="22148E69"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Правила взаимодействия подразделений ОВД по контролю за поведением лиц, состоящих на учетах служб пробации</w:t>
      </w:r>
      <w:r w:rsidRPr="003F0EDE">
        <w:rPr>
          <w:rFonts w:ascii="Times New Roman" w:hAnsi="Times New Roman" w:cs="Times New Roman"/>
          <w:sz w:val="28"/>
          <w:szCs w:val="28"/>
        </w:rPr>
        <w:t xml:space="preserve"> – Правила взаимодействия служб пробации и подразделений полиции по контролю за поведением лиц, состоящих на учетах служб пробации: </w:t>
      </w:r>
      <w:r w:rsidR="00EB57C2" w:rsidRPr="003F0EDE">
        <w:rPr>
          <w:rFonts w:ascii="Times New Roman" w:hAnsi="Times New Roman" w:cs="Times New Roman"/>
          <w:sz w:val="28"/>
          <w:szCs w:val="28"/>
        </w:rPr>
        <w:t>п</w:t>
      </w:r>
      <w:r w:rsidRPr="003F0EDE">
        <w:rPr>
          <w:rFonts w:ascii="Times New Roman" w:hAnsi="Times New Roman" w:cs="Times New Roman"/>
          <w:sz w:val="28"/>
          <w:szCs w:val="28"/>
        </w:rPr>
        <w:t xml:space="preserve">риказ Министра внутренних дел Республики Казахстан от 18 августа 2014 года № 517. </w:t>
      </w:r>
    </w:p>
    <w:p w14:paraId="09A81F19"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Правила взаимодействия подразделений ОВД по осуществлению учета лиц, освобожденных из мест лишения свободы</w:t>
      </w:r>
      <w:r w:rsidRPr="003F0EDE">
        <w:rPr>
          <w:rFonts w:ascii="Times New Roman" w:hAnsi="Times New Roman" w:cs="Times New Roman"/>
          <w:sz w:val="28"/>
          <w:szCs w:val="28"/>
        </w:rPr>
        <w:t xml:space="preserve"> – Правила взаимодействия подразделений органов внутренних дел Республики Казахстан по осуществлению учета лиц, освобожденных из мест лишения свободы: </w:t>
      </w:r>
      <w:r w:rsidR="00EB57C2" w:rsidRPr="003F0EDE">
        <w:rPr>
          <w:rFonts w:ascii="Times New Roman" w:hAnsi="Times New Roman" w:cs="Times New Roman"/>
          <w:sz w:val="28"/>
          <w:szCs w:val="28"/>
        </w:rPr>
        <w:t>п</w:t>
      </w:r>
      <w:r w:rsidRPr="003F0EDE">
        <w:rPr>
          <w:rFonts w:ascii="Times New Roman" w:hAnsi="Times New Roman" w:cs="Times New Roman"/>
          <w:sz w:val="28"/>
          <w:szCs w:val="28"/>
        </w:rPr>
        <w:t xml:space="preserve">риказ Министра внутренних дел Республики Казахстан от 30 января 2016 года № 89. </w:t>
      </w:r>
    </w:p>
    <w:p w14:paraId="11BDCA77" w14:textId="77777777" w:rsidR="007B3A77" w:rsidRPr="003F0EDE" w:rsidRDefault="007B3A77" w:rsidP="00C357CA">
      <w:pPr>
        <w:widowControl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Правила организации выполнения общественных работ</w:t>
      </w:r>
      <w:r w:rsidRPr="003F0EDE">
        <w:rPr>
          <w:rFonts w:ascii="Times New Roman" w:hAnsi="Times New Roman" w:cs="Times New Roman"/>
          <w:sz w:val="28"/>
          <w:szCs w:val="28"/>
        </w:rPr>
        <w:t xml:space="preserve"> – Правила организации выполнения общественных работ лицами, осужденными к данному </w:t>
      </w:r>
      <w:r w:rsidRPr="003F0EDE">
        <w:rPr>
          <w:rFonts w:ascii="Times New Roman" w:hAnsi="Times New Roman" w:cs="Times New Roman"/>
          <w:sz w:val="28"/>
          <w:szCs w:val="28"/>
        </w:rPr>
        <w:lastRenderedPageBreak/>
        <w:t xml:space="preserve">виду наказания: приказ Министра внутренних дел Республики Казахстан </w:t>
      </w:r>
      <w:r w:rsidR="00EB57C2" w:rsidRPr="003F0EDE">
        <w:rPr>
          <w:rFonts w:ascii="Times New Roman" w:hAnsi="Times New Roman" w:cs="Times New Roman"/>
          <w:sz w:val="28"/>
          <w:szCs w:val="28"/>
        </w:rPr>
        <w:br/>
      </w:r>
      <w:r w:rsidRPr="003F0EDE">
        <w:rPr>
          <w:rFonts w:ascii="Times New Roman" w:hAnsi="Times New Roman" w:cs="Times New Roman"/>
          <w:sz w:val="28"/>
          <w:szCs w:val="28"/>
        </w:rPr>
        <w:t xml:space="preserve">от 2 июня 2017 г. № 386. </w:t>
      </w:r>
    </w:p>
    <w:p w14:paraId="390CFC8A" w14:textId="77777777" w:rsidR="007B3A77" w:rsidRPr="003F0EDE" w:rsidRDefault="007B3A77" w:rsidP="00C357CA">
      <w:pPr>
        <w:widowControl w:val="0"/>
        <w:autoSpaceDE w:val="0"/>
        <w:autoSpaceDN w:val="0"/>
        <w:adjustRightInd w:val="0"/>
        <w:spacing w:after="0" w:line="240" w:lineRule="auto"/>
        <w:ind w:right="-2"/>
        <w:jc w:val="both"/>
        <w:rPr>
          <w:rFonts w:ascii="Times New Roman" w:hAnsi="Times New Roman" w:cs="Times New Roman"/>
          <w:b/>
          <w:sz w:val="28"/>
          <w:szCs w:val="28"/>
        </w:rPr>
      </w:pPr>
      <w:r w:rsidRPr="003F0EDE">
        <w:rPr>
          <w:rFonts w:ascii="Times New Roman" w:hAnsi="Times New Roman" w:cs="Times New Roman"/>
          <w:b/>
          <w:sz w:val="28"/>
          <w:szCs w:val="28"/>
        </w:rPr>
        <w:t>Минимальные стандартные правила ООН, касающиеся отправления правосудия в отношении несовершеннолетних (1985 г.)</w:t>
      </w:r>
      <w:r w:rsidRPr="003F0EDE">
        <w:rPr>
          <w:rFonts w:ascii="Times New Roman" w:hAnsi="Times New Roman" w:cs="Times New Roman"/>
          <w:sz w:val="28"/>
          <w:szCs w:val="28"/>
        </w:rPr>
        <w:t xml:space="preserve"> – Минимальные стандартные правила Организации Объединенных Наций, касающиеся отправления правосудия в отношении несовершеннолетних (Пекинские правила): </w:t>
      </w:r>
      <w:r w:rsidR="00EB57C2" w:rsidRPr="003F0EDE">
        <w:rPr>
          <w:rFonts w:ascii="Times New Roman" w:hAnsi="Times New Roman" w:cs="Times New Roman"/>
          <w:sz w:val="28"/>
          <w:szCs w:val="28"/>
        </w:rPr>
        <w:t>п</w:t>
      </w:r>
      <w:r w:rsidRPr="003F0EDE">
        <w:rPr>
          <w:rFonts w:ascii="Times New Roman" w:hAnsi="Times New Roman" w:cs="Times New Roman"/>
          <w:sz w:val="28"/>
          <w:szCs w:val="28"/>
        </w:rPr>
        <w:t>риняты 29 ноября 1985 года Резолюцией 44/33 на 96-м пленарном заседании Генеральной Ассамблеи ООН.</w:t>
      </w:r>
    </w:p>
    <w:p w14:paraId="424114A5" w14:textId="77777777" w:rsidR="007B3A77" w:rsidRPr="003F0EDE" w:rsidRDefault="007B3A77" w:rsidP="00C357CA">
      <w:pPr>
        <w:widowControl w:val="0"/>
        <w:autoSpaceDE w:val="0"/>
        <w:autoSpaceDN w:val="0"/>
        <w:adjustRightInd w:val="0"/>
        <w:spacing w:after="0" w:line="240" w:lineRule="auto"/>
        <w:ind w:right="-2"/>
        <w:jc w:val="both"/>
        <w:rPr>
          <w:rFonts w:ascii="Times New Roman" w:hAnsi="Times New Roman" w:cs="Times New Roman"/>
          <w:sz w:val="28"/>
          <w:szCs w:val="28"/>
        </w:rPr>
      </w:pPr>
      <w:r w:rsidRPr="003F0EDE">
        <w:rPr>
          <w:rFonts w:ascii="Times New Roman" w:hAnsi="Times New Roman" w:cs="Times New Roman"/>
          <w:b/>
          <w:sz w:val="28"/>
          <w:szCs w:val="28"/>
        </w:rPr>
        <w:t xml:space="preserve">Правила Совета Европы по пробации </w:t>
      </w:r>
      <w:r w:rsidRPr="003F0EDE">
        <w:rPr>
          <w:rFonts w:ascii="Times New Roman" w:hAnsi="Times New Roman" w:cs="Times New Roman"/>
          <w:sz w:val="28"/>
          <w:szCs w:val="28"/>
        </w:rPr>
        <w:t xml:space="preserve">– Рекомендация </w:t>
      </w:r>
      <w:r w:rsidRPr="003F0EDE">
        <w:rPr>
          <w:rStyle w:val="22"/>
          <w:rFonts w:ascii="Times New Roman" w:hAnsi="Times New Roman" w:cs="Times New Roman"/>
          <w:color w:val="auto"/>
          <w:sz w:val="28"/>
          <w:szCs w:val="28"/>
          <w:lang w:val="en-US"/>
        </w:rPr>
        <w:t>No</w:t>
      </w:r>
      <w:r w:rsidRPr="003F0EDE">
        <w:rPr>
          <w:rStyle w:val="22"/>
          <w:rFonts w:ascii="Times New Roman" w:hAnsi="Times New Roman" w:cs="Times New Roman"/>
          <w:color w:val="auto"/>
          <w:sz w:val="28"/>
          <w:szCs w:val="28"/>
        </w:rPr>
        <w:t xml:space="preserve">. </w:t>
      </w:r>
      <w:r w:rsidRPr="003F0EDE">
        <w:rPr>
          <w:rStyle w:val="22"/>
          <w:rFonts w:ascii="Times New Roman" w:hAnsi="Times New Roman" w:cs="Times New Roman"/>
          <w:color w:val="auto"/>
          <w:sz w:val="28"/>
          <w:szCs w:val="28"/>
          <w:lang w:val="en-US"/>
        </w:rPr>
        <w:t>Rec</w:t>
      </w:r>
      <w:r w:rsidRPr="003F0EDE">
        <w:rPr>
          <w:rStyle w:val="22"/>
          <w:rFonts w:ascii="Times New Roman" w:hAnsi="Times New Roman" w:cs="Times New Roman"/>
          <w:color w:val="auto"/>
          <w:sz w:val="28"/>
          <w:szCs w:val="28"/>
        </w:rPr>
        <w:t xml:space="preserve"> (2010) 1 </w:t>
      </w:r>
      <w:r w:rsidRPr="003F0EDE">
        <w:rPr>
          <w:rFonts w:ascii="Times New Roman" w:hAnsi="Times New Roman" w:cs="Times New Roman"/>
          <w:sz w:val="28"/>
          <w:szCs w:val="28"/>
        </w:rPr>
        <w:t>Комитета Министров государствам-членам о Правилах Совета Европы по пробации</w:t>
      </w:r>
      <w:r w:rsidR="00EB57C2" w:rsidRPr="003F0EDE">
        <w:rPr>
          <w:rFonts w:ascii="Times New Roman" w:hAnsi="Times New Roman" w:cs="Times New Roman"/>
          <w:sz w:val="28"/>
          <w:szCs w:val="28"/>
        </w:rPr>
        <w:t>: п</w:t>
      </w:r>
      <w:r w:rsidRPr="003F0EDE">
        <w:rPr>
          <w:rFonts w:ascii="Times New Roman" w:hAnsi="Times New Roman" w:cs="Times New Roman"/>
          <w:sz w:val="28"/>
          <w:szCs w:val="28"/>
        </w:rPr>
        <w:t>ринята Комитетом Министров 20 января 2010 года на 105-м заседании заместителей Министров, государств-членов Совета Европы.</w:t>
      </w:r>
    </w:p>
    <w:p w14:paraId="55C1E7F7" w14:textId="77777777" w:rsidR="003D6E9A" w:rsidRPr="003F0EDE" w:rsidRDefault="003D6E9A" w:rsidP="00C357CA">
      <w:pPr>
        <w:widowControl w:val="0"/>
        <w:autoSpaceDE w:val="0"/>
        <w:autoSpaceDN w:val="0"/>
        <w:adjustRightInd w:val="0"/>
        <w:spacing w:after="0" w:line="240" w:lineRule="auto"/>
        <w:ind w:right="-2"/>
        <w:jc w:val="both"/>
        <w:rPr>
          <w:rFonts w:ascii="Times New Roman" w:hAnsi="Times New Roman" w:cs="Times New Roman"/>
          <w:sz w:val="28"/>
          <w:szCs w:val="28"/>
        </w:rPr>
      </w:pPr>
    </w:p>
    <w:p w14:paraId="0AECC966" w14:textId="77777777" w:rsidR="003D6E9A" w:rsidRPr="003F0EDE" w:rsidRDefault="003D6E9A" w:rsidP="00C357CA">
      <w:pPr>
        <w:widowControl w:val="0"/>
        <w:autoSpaceDE w:val="0"/>
        <w:autoSpaceDN w:val="0"/>
        <w:adjustRightInd w:val="0"/>
        <w:spacing w:after="0" w:line="240" w:lineRule="auto"/>
        <w:ind w:right="-2"/>
        <w:jc w:val="both"/>
        <w:rPr>
          <w:rFonts w:ascii="Times New Roman" w:hAnsi="Times New Roman" w:cs="Times New Roman"/>
          <w:sz w:val="28"/>
          <w:szCs w:val="28"/>
        </w:rPr>
      </w:pPr>
    </w:p>
    <w:p w14:paraId="38F6F94A" w14:textId="77777777" w:rsidR="007B3A77" w:rsidRPr="003F0EDE" w:rsidRDefault="007B3A77" w:rsidP="00C357CA">
      <w:pPr>
        <w:widowControl w:val="0"/>
        <w:rPr>
          <w:rFonts w:ascii="Times New Roman" w:hAnsi="Times New Roman" w:cs="Times New Roman"/>
          <w:sz w:val="28"/>
          <w:szCs w:val="28"/>
        </w:rPr>
      </w:pPr>
      <w:r w:rsidRPr="003F0EDE">
        <w:rPr>
          <w:rFonts w:ascii="Times New Roman" w:hAnsi="Times New Roman" w:cs="Times New Roman"/>
          <w:sz w:val="28"/>
          <w:szCs w:val="28"/>
        </w:rPr>
        <w:br w:type="page"/>
      </w:r>
    </w:p>
    <w:p w14:paraId="75C65E4D" w14:textId="77777777" w:rsidR="005E562F" w:rsidRPr="003F0EDE" w:rsidRDefault="00C24534" w:rsidP="00C357CA">
      <w:pPr>
        <w:widowControl w:val="0"/>
        <w:spacing w:after="0" w:line="240" w:lineRule="auto"/>
        <w:ind w:right="-2"/>
        <w:jc w:val="center"/>
        <w:rPr>
          <w:rFonts w:ascii="Times New Roman" w:hAnsi="Times New Roman" w:cs="Times New Roman"/>
          <w:b/>
          <w:sz w:val="28"/>
          <w:szCs w:val="28"/>
        </w:rPr>
      </w:pPr>
      <w:r w:rsidRPr="003F0EDE">
        <w:rPr>
          <w:rFonts w:ascii="Times New Roman" w:hAnsi="Times New Roman" w:cs="Times New Roman"/>
          <w:b/>
          <w:sz w:val="28"/>
          <w:szCs w:val="28"/>
        </w:rPr>
        <w:lastRenderedPageBreak/>
        <w:t>ОПРЕДЕЛЕНИЯ,</w:t>
      </w:r>
      <w:r w:rsidRPr="003F0EDE">
        <w:rPr>
          <w:rFonts w:ascii="Times New Roman" w:hAnsi="Times New Roman" w:cs="Times New Roman"/>
          <w:sz w:val="28"/>
          <w:szCs w:val="28"/>
        </w:rPr>
        <w:t xml:space="preserve"> </w:t>
      </w:r>
      <w:r w:rsidR="008F35A5" w:rsidRPr="003F0EDE">
        <w:rPr>
          <w:rFonts w:ascii="Times New Roman" w:hAnsi="Times New Roman" w:cs="Times New Roman"/>
          <w:b/>
          <w:sz w:val="28"/>
          <w:szCs w:val="28"/>
        </w:rPr>
        <w:t>ОБОЗНАЧЕНИЯ И СОКРАЩЕНИЯ</w:t>
      </w:r>
    </w:p>
    <w:p w14:paraId="561CA8AE" w14:textId="77777777" w:rsidR="005E562F" w:rsidRPr="003F0EDE" w:rsidRDefault="005E562F" w:rsidP="00C357CA">
      <w:pPr>
        <w:widowControl w:val="0"/>
        <w:tabs>
          <w:tab w:val="left" w:pos="709"/>
        </w:tabs>
        <w:spacing w:after="0" w:line="240" w:lineRule="auto"/>
        <w:ind w:right="-2"/>
        <w:rPr>
          <w:rFonts w:ascii="Times New Roman" w:hAnsi="Times New Roman" w:cs="Times New Roman"/>
          <w:sz w:val="28"/>
          <w:szCs w:val="28"/>
        </w:rPr>
      </w:pPr>
    </w:p>
    <w:p w14:paraId="24800D07" w14:textId="77777777" w:rsidR="00C24534" w:rsidRPr="003F0EDE" w:rsidRDefault="00C24534" w:rsidP="00C357CA">
      <w:pPr>
        <w:widowControl w:val="0"/>
        <w:tabs>
          <w:tab w:val="left" w:pos="709"/>
        </w:tabs>
        <w:spacing w:after="0" w:line="240" w:lineRule="auto"/>
        <w:ind w:right="-2" w:firstLine="709"/>
        <w:jc w:val="both"/>
        <w:rPr>
          <w:rFonts w:ascii="Times New Roman" w:hAnsi="Times New Roman" w:cs="Times New Roman"/>
          <w:sz w:val="28"/>
          <w:szCs w:val="28"/>
        </w:rPr>
      </w:pPr>
      <w:r w:rsidRPr="003F0EDE">
        <w:rPr>
          <w:rFonts w:ascii="Times New Roman" w:hAnsi="Times New Roman" w:cs="Times New Roman"/>
          <w:sz w:val="28"/>
          <w:szCs w:val="28"/>
        </w:rPr>
        <w:t>В настоящей диссертации применяют</w:t>
      </w:r>
      <w:r w:rsidR="00253F10" w:rsidRPr="003F0EDE">
        <w:rPr>
          <w:rFonts w:ascii="Times New Roman" w:hAnsi="Times New Roman" w:cs="Times New Roman"/>
          <w:sz w:val="28"/>
          <w:szCs w:val="28"/>
        </w:rPr>
        <w:t>ся</w:t>
      </w:r>
      <w:r w:rsidRPr="003F0EDE">
        <w:rPr>
          <w:rFonts w:ascii="Times New Roman" w:hAnsi="Times New Roman" w:cs="Times New Roman"/>
          <w:sz w:val="28"/>
          <w:szCs w:val="28"/>
        </w:rPr>
        <w:t xml:space="preserve"> следующие термины с соответствующими определениями, а также сокращениями:</w:t>
      </w:r>
    </w:p>
    <w:p w14:paraId="5F809C02" w14:textId="77777777" w:rsidR="00A37A9E" w:rsidRPr="003F0EDE" w:rsidRDefault="00A37A9E" w:rsidP="00C357CA">
      <w:pPr>
        <w:widowControl w:val="0"/>
        <w:tabs>
          <w:tab w:val="left" w:pos="709"/>
        </w:tabs>
        <w:spacing w:after="0" w:line="240" w:lineRule="auto"/>
        <w:ind w:right="-2" w:firstLine="709"/>
        <w:jc w:val="both"/>
        <w:rPr>
          <w:rFonts w:ascii="Times New Roman" w:hAnsi="Times New Roman" w:cs="Times New Roman"/>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4"/>
        <w:gridCol w:w="356"/>
        <w:gridCol w:w="6638"/>
      </w:tblGrid>
      <w:tr w:rsidR="003F0EDE" w:rsidRPr="003F0EDE" w14:paraId="7B710019" w14:textId="77777777" w:rsidTr="007402E9">
        <w:tc>
          <w:tcPr>
            <w:tcW w:w="2644" w:type="dxa"/>
          </w:tcPr>
          <w:p w14:paraId="63EDEA17" w14:textId="77777777" w:rsidR="00042568" w:rsidRPr="003F0EDE" w:rsidRDefault="00042568" w:rsidP="00C357CA">
            <w:pPr>
              <w:widowControl w:val="0"/>
              <w:tabs>
                <w:tab w:val="left" w:pos="709"/>
              </w:tabs>
              <w:ind w:right="-2"/>
              <w:rPr>
                <w:b/>
                <w:bCs/>
                <w:sz w:val="28"/>
                <w:szCs w:val="28"/>
              </w:rPr>
            </w:pPr>
            <w:r w:rsidRPr="003F0EDE">
              <w:rPr>
                <w:sz w:val="28"/>
                <w:szCs w:val="28"/>
              </w:rPr>
              <w:t>АИПС</w:t>
            </w:r>
          </w:p>
        </w:tc>
        <w:tc>
          <w:tcPr>
            <w:tcW w:w="356" w:type="dxa"/>
          </w:tcPr>
          <w:p w14:paraId="393A6DBD" w14:textId="77777777" w:rsidR="00042568" w:rsidRPr="003F0EDE" w:rsidRDefault="00042568" w:rsidP="00C357CA">
            <w:pPr>
              <w:widowControl w:val="0"/>
            </w:pPr>
            <w:r w:rsidRPr="003F0EDE">
              <w:rPr>
                <w:sz w:val="28"/>
                <w:szCs w:val="28"/>
              </w:rPr>
              <w:t xml:space="preserve">– </w:t>
            </w:r>
          </w:p>
        </w:tc>
        <w:tc>
          <w:tcPr>
            <w:tcW w:w="6638" w:type="dxa"/>
          </w:tcPr>
          <w:p w14:paraId="1190CF65" w14:textId="77777777" w:rsidR="00042568" w:rsidRPr="003F0EDE" w:rsidRDefault="00042568" w:rsidP="00C357CA">
            <w:pPr>
              <w:widowControl w:val="0"/>
              <w:tabs>
                <w:tab w:val="left" w:pos="709"/>
              </w:tabs>
              <w:ind w:right="-2"/>
              <w:jc w:val="both"/>
              <w:rPr>
                <w:b/>
                <w:bCs/>
                <w:sz w:val="28"/>
                <w:szCs w:val="28"/>
              </w:rPr>
            </w:pPr>
            <w:r w:rsidRPr="003F0EDE">
              <w:rPr>
                <w:sz w:val="28"/>
                <w:szCs w:val="28"/>
              </w:rPr>
              <w:t>автоматизированные информационно-поисковые системы</w:t>
            </w:r>
          </w:p>
        </w:tc>
      </w:tr>
      <w:tr w:rsidR="003F0EDE" w:rsidRPr="003F0EDE" w14:paraId="716DB60B" w14:textId="77777777" w:rsidTr="007402E9">
        <w:tc>
          <w:tcPr>
            <w:tcW w:w="2644" w:type="dxa"/>
          </w:tcPr>
          <w:p w14:paraId="391DB7F1" w14:textId="77777777" w:rsidR="00042568" w:rsidRPr="003F0EDE" w:rsidRDefault="00042568" w:rsidP="00C357CA">
            <w:pPr>
              <w:widowControl w:val="0"/>
              <w:tabs>
                <w:tab w:val="left" w:pos="709"/>
              </w:tabs>
              <w:ind w:right="-2"/>
              <w:rPr>
                <w:b/>
                <w:bCs/>
                <w:sz w:val="28"/>
                <w:szCs w:val="28"/>
              </w:rPr>
            </w:pPr>
            <w:r w:rsidRPr="003F0EDE">
              <w:rPr>
                <w:sz w:val="28"/>
                <w:szCs w:val="28"/>
              </w:rPr>
              <w:t>Верховный Суд РК</w:t>
            </w:r>
          </w:p>
        </w:tc>
        <w:tc>
          <w:tcPr>
            <w:tcW w:w="356" w:type="dxa"/>
          </w:tcPr>
          <w:p w14:paraId="442671F1" w14:textId="77777777" w:rsidR="00042568" w:rsidRPr="003F0EDE" w:rsidRDefault="00042568" w:rsidP="00C357CA">
            <w:pPr>
              <w:widowControl w:val="0"/>
            </w:pPr>
            <w:r w:rsidRPr="003F0EDE">
              <w:rPr>
                <w:sz w:val="28"/>
                <w:szCs w:val="28"/>
              </w:rPr>
              <w:t xml:space="preserve">– </w:t>
            </w:r>
          </w:p>
        </w:tc>
        <w:tc>
          <w:tcPr>
            <w:tcW w:w="6638" w:type="dxa"/>
          </w:tcPr>
          <w:p w14:paraId="11EDF8C7" w14:textId="77777777" w:rsidR="00042568" w:rsidRPr="003F0EDE" w:rsidRDefault="00042568" w:rsidP="00C357CA">
            <w:pPr>
              <w:widowControl w:val="0"/>
              <w:tabs>
                <w:tab w:val="left" w:pos="709"/>
              </w:tabs>
              <w:ind w:right="-2"/>
              <w:jc w:val="both"/>
              <w:rPr>
                <w:b/>
                <w:bCs/>
                <w:sz w:val="28"/>
                <w:szCs w:val="28"/>
              </w:rPr>
            </w:pPr>
            <w:r w:rsidRPr="003F0EDE">
              <w:rPr>
                <w:sz w:val="28"/>
                <w:szCs w:val="28"/>
              </w:rPr>
              <w:t>Верховный Суд Республики Казахстан</w:t>
            </w:r>
          </w:p>
        </w:tc>
      </w:tr>
      <w:tr w:rsidR="003F0EDE" w:rsidRPr="003F0EDE" w14:paraId="2889C704" w14:textId="77777777" w:rsidTr="007402E9">
        <w:tc>
          <w:tcPr>
            <w:tcW w:w="2644" w:type="dxa"/>
          </w:tcPr>
          <w:p w14:paraId="18EDB657" w14:textId="77777777" w:rsidR="00042568" w:rsidRPr="003F0EDE" w:rsidRDefault="00042568" w:rsidP="00C357CA">
            <w:pPr>
              <w:widowControl w:val="0"/>
              <w:tabs>
                <w:tab w:val="left" w:pos="709"/>
              </w:tabs>
              <w:ind w:right="-2"/>
              <w:rPr>
                <w:b/>
                <w:bCs/>
                <w:sz w:val="28"/>
                <w:szCs w:val="28"/>
              </w:rPr>
            </w:pPr>
            <w:r w:rsidRPr="003F0EDE">
              <w:rPr>
                <w:sz w:val="28"/>
                <w:szCs w:val="28"/>
              </w:rPr>
              <w:t>Генеральный Прокурор РК</w:t>
            </w:r>
          </w:p>
        </w:tc>
        <w:tc>
          <w:tcPr>
            <w:tcW w:w="356" w:type="dxa"/>
          </w:tcPr>
          <w:p w14:paraId="7278E246" w14:textId="77777777" w:rsidR="00042568" w:rsidRPr="003F0EDE" w:rsidRDefault="00042568" w:rsidP="00C357CA">
            <w:pPr>
              <w:widowControl w:val="0"/>
            </w:pPr>
            <w:r w:rsidRPr="003F0EDE">
              <w:rPr>
                <w:sz w:val="28"/>
                <w:szCs w:val="28"/>
              </w:rPr>
              <w:t xml:space="preserve">– </w:t>
            </w:r>
          </w:p>
        </w:tc>
        <w:tc>
          <w:tcPr>
            <w:tcW w:w="6638" w:type="dxa"/>
          </w:tcPr>
          <w:p w14:paraId="228D79E3" w14:textId="77777777" w:rsidR="00042568" w:rsidRPr="003F0EDE" w:rsidRDefault="00042568" w:rsidP="00C357CA">
            <w:pPr>
              <w:widowControl w:val="0"/>
              <w:tabs>
                <w:tab w:val="left" w:pos="709"/>
              </w:tabs>
              <w:ind w:right="-2"/>
              <w:jc w:val="both"/>
              <w:rPr>
                <w:b/>
                <w:bCs/>
                <w:sz w:val="28"/>
                <w:szCs w:val="28"/>
              </w:rPr>
            </w:pPr>
            <w:r w:rsidRPr="003F0EDE">
              <w:rPr>
                <w:sz w:val="28"/>
                <w:szCs w:val="28"/>
              </w:rPr>
              <w:t>Генеральный Прокурор Республики Казахстан</w:t>
            </w:r>
          </w:p>
        </w:tc>
      </w:tr>
      <w:tr w:rsidR="003F0EDE" w:rsidRPr="003F0EDE" w14:paraId="4E943ADD" w14:textId="77777777" w:rsidTr="007402E9">
        <w:tc>
          <w:tcPr>
            <w:tcW w:w="2644" w:type="dxa"/>
          </w:tcPr>
          <w:p w14:paraId="48A4BE38" w14:textId="77777777" w:rsidR="00042568" w:rsidRPr="003F0EDE" w:rsidRDefault="00042568" w:rsidP="00C357CA">
            <w:pPr>
              <w:widowControl w:val="0"/>
              <w:tabs>
                <w:tab w:val="left" w:pos="709"/>
              </w:tabs>
              <w:ind w:right="-2"/>
              <w:rPr>
                <w:b/>
                <w:bCs/>
                <w:sz w:val="28"/>
                <w:szCs w:val="28"/>
              </w:rPr>
            </w:pPr>
            <w:r w:rsidRPr="003F0EDE">
              <w:rPr>
                <w:sz w:val="28"/>
              </w:rPr>
              <w:t>ГОР(У)ОП</w:t>
            </w:r>
          </w:p>
        </w:tc>
        <w:tc>
          <w:tcPr>
            <w:tcW w:w="356" w:type="dxa"/>
          </w:tcPr>
          <w:p w14:paraId="7322350B" w14:textId="77777777" w:rsidR="00042568" w:rsidRPr="003F0EDE" w:rsidRDefault="00042568" w:rsidP="00C357CA">
            <w:pPr>
              <w:widowControl w:val="0"/>
            </w:pPr>
            <w:r w:rsidRPr="003F0EDE">
              <w:rPr>
                <w:sz w:val="28"/>
                <w:szCs w:val="28"/>
              </w:rPr>
              <w:t xml:space="preserve">– </w:t>
            </w:r>
          </w:p>
        </w:tc>
        <w:tc>
          <w:tcPr>
            <w:tcW w:w="6638" w:type="dxa"/>
          </w:tcPr>
          <w:p w14:paraId="0259EAE0" w14:textId="77777777" w:rsidR="00042568" w:rsidRPr="003F0EDE" w:rsidRDefault="00042568" w:rsidP="00C357CA">
            <w:pPr>
              <w:widowControl w:val="0"/>
              <w:tabs>
                <w:tab w:val="left" w:pos="709"/>
              </w:tabs>
              <w:ind w:right="-2"/>
              <w:jc w:val="both"/>
              <w:rPr>
                <w:b/>
                <w:bCs/>
                <w:sz w:val="28"/>
                <w:szCs w:val="28"/>
              </w:rPr>
            </w:pPr>
            <w:r w:rsidRPr="003F0EDE">
              <w:rPr>
                <w:sz w:val="28"/>
              </w:rPr>
              <w:t xml:space="preserve">городские, районные (управления) отделы Департаментов полиции </w:t>
            </w:r>
            <w:r w:rsidRPr="003F0EDE">
              <w:rPr>
                <w:sz w:val="28"/>
                <w:szCs w:val="28"/>
              </w:rPr>
              <w:t>областей, городов Астаны, Алматы, Шымкента</w:t>
            </w:r>
          </w:p>
        </w:tc>
      </w:tr>
      <w:tr w:rsidR="003F0EDE" w:rsidRPr="003F0EDE" w14:paraId="420E3E12" w14:textId="77777777" w:rsidTr="007402E9">
        <w:tc>
          <w:tcPr>
            <w:tcW w:w="2644" w:type="dxa"/>
          </w:tcPr>
          <w:p w14:paraId="27A2FF90" w14:textId="77777777" w:rsidR="00042568" w:rsidRPr="003F0EDE" w:rsidRDefault="00042568" w:rsidP="00C357CA">
            <w:pPr>
              <w:widowControl w:val="0"/>
              <w:tabs>
                <w:tab w:val="left" w:pos="709"/>
              </w:tabs>
              <w:ind w:right="-2"/>
              <w:rPr>
                <w:b/>
                <w:bCs/>
                <w:sz w:val="28"/>
                <w:szCs w:val="28"/>
              </w:rPr>
            </w:pPr>
            <w:r w:rsidRPr="003F0EDE">
              <w:rPr>
                <w:sz w:val="28"/>
              </w:rPr>
              <w:t>ДП</w:t>
            </w:r>
          </w:p>
        </w:tc>
        <w:tc>
          <w:tcPr>
            <w:tcW w:w="356" w:type="dxa"/>
          </w:tcPr>
          <w:p w14:paraId="33330889" w14:textId="77777777" w:rsidR="00042568" w:rsidRPr="003F0EDE" w:rsidRDefault="00042568" w:rsidP="00C357CA">
            <w:pPr>
              <w:widowControl w:val="0"/>
            </w:pPr>
            <w:r w:rsidRPr="003F0EDE">
              <w:rPr>
                <w:sz w:val="28"/>
                <w:szCs w:val="28"/>
              </w:rPr>
              <w:t xml:space="preserve">– </w:t>
            </w:r>
          </w:p>
        </w:tc>
        <w:tc>
          <w:tcPr>
            <w:tcW w:w="6638" w:type="dxa"/>
          </w:tcPr>
          <w:p w14:paraId="47DB45B6" w14:textId="77777777" w:rsidR="00042568" w:rsidRPr="003F0EDE" w:rsidRDefault="00042568" w:rsidP="00C357CA">
            <w:pPr>
              <w:widowControl w:val="0"/>
              <w:tabs>
                <w:tab w:val="left" w:pos="709"/>
              </w:tabs>
              <w:ind w:right="-2"/>
              <w:jc w:val="both"/>
              <w:rPr>
                <w:b/>
                <w:bCs/>
                <w:sz w:val="28"/>
                <w:szCs w:val="28"/>
              </w:rPr>
            </w:pPr>
            <w:r w:rsidRPr="003F0EDE">
              <w:rPr>
                <w:sz w:val="28"/>
              </w:rPr>
              <w:t xml:space="preserve">Департаменты полиции </w:t>
            </w:r>
            <w:r w:rsidRPr="003F0EDE">
              <w:rPr>
                <w:sz w:val="28"/>
                <w:szCs w:val="28"/>
              </w:rPr>
              <w:t>област</w:t>
            </w:r>
            <w:r w:rsidR="0074637A" w:rsidRPr="003F0EDE">
              <w:rPr>
                <w:sz w:val="28"/>
                <w:szCs w:val="28"/>
              </w:rPr>
              <w:t>ей</w:t>
            </w:r>
            <w:r w:rsidRPr="003F0EDE">
              <w:rPr>
                <w:sz w:val="28"/>
                <w:szCs w:val="28"/>
              </w:rPr>
              <w:t>, городов Астаны, Алматы, Шымкента</w:t>
            </w:r>
          </w:p>
        </w:tc>
      </w:tr>
      <w:tr w:rsidR="003F0EDE" w:rsidRPr="003F0EDE" w14:paraId="5CB0134A" w14:textId="77777777" w:rsidTr="007402E9">
        <w:tc>
          <w:tcPr>
            <w:tcW w:w="2644" w:type="dxa"/>
          </w:tcPr>
          <w:p w14:paraId="3770020B" w14:textId="77777777" w:rsidR="00042568" w:rsidRPr="003F0EDE" w:rsidRDefault="00042568" w:rsidP="00C357CA">
            <w:pPr>
              <w:widowControl w:val="0"/>
              <w:tabs>
                <w:tab w:val="left" w:pos="709"/>
              </w:tabs>
              <w:ind w:right="-2"/>
              <w:rPr>
                <w:b/>
                <w:bCs/>
                <w:sz w:val="28"/>
                <w:szCs w:val="28"/>
              </w:rPr>
            </w:pPr>
            <w:r w:rsidRPr="003F0EDE">
              <w:rPr>
                <w:sz w:val="28"/>
                <w:szCs w:val="28"/>
              </w:rPr>
              <w:t>ЕИС «Беркут-клиент госорганов»</w:t>
            </w:r>
          </w:p>
        </w:tc>
        <w:tc>
          <w:tcPr>
            <w:tcW w:w="356" w:type="dxa"/>
          </w:tcPr>
          <w:p w14:paraId="5F0B411A" w14:textId="77777777" w:rsidR="00042568" w:rsidRPr="003F0EDE" w:rsidRDefault="00042568" w:rsidP="00C357CA">
            <w:pPr>
              <w:widowControl w:val="0"/>
            </w:pPr>
            <w:r w:rsidRPr="003F0EDE">
              <w:rPr>
                <w:sz w:val="28"/>
                <w:szCs w:val="28"/>
              </w:rPr>
              <w:t xml:space="preserve">– </w:t>
            </w:r>
          </w:p>
        </w:tc>
        <w:tc>
          <w:tcPr>
            <w:tcW w:w="6638" w:type="dxa"/>
          </w:tcPr>
          <w:p w14:paraId="4DCD6BDE" w14:textId="77777777" w:rsidR="00042568" w:rsidRPr="003F0EDE" w:rsidRDefault="00042568" w:rsidP="00C357CA">
            <w:pPr>
              <w:widowControl w:val="0"/>
              <w:tabs>
                <w:tab w:val="left" w:pos="709"/>
              </w:tabs>
              <w:ind w:right="-2"/>
              <w:jc w:val="both"/>
              <w:rPr>
                <w:b/>
                <w:bCs/>
                <w:sz w:val="28"/>
                <w:szCs w:val="28"/>
              </w:rPr>
            </w:pPr>
            <w:r w:rsidRPr="003F0EDE">
              <w:rPr>
                <w:sz w:val="28"/>
                <w:szCs w:val="28"/>
              </w:rPr>
              <w:t>единая информационная система «Беркут-клиент госорганов» Комитета национальной безопасности Республики Казахстан</w:t>
            </w:r>
          </w:p>
        </w:tc>
      </w:tr>
      <w:tr w:rsidR="003F0EDE" w:rsidRPr="003F0EDE" w14:paraId="49F45D33" w14:textId="77777777" w:rsidTr="007402E9">
        <w:tc>
          <w:tcPr>
            <w:tcW w:w="2644" w:type="dxa"/>
          </w:tcPr>
          <w:p w14:paraId="69E0F072" w14:textId="77777777" w:rsidR="00042568" w:rsidRPr="003F0EDE" w:rsidRDefault="00042568" w:rsidP="00C357CA">
            <w:pPr>
              <w:widowControl w:val="0"/>
              <w:tabs>
                <w:tab w:val="left" w:pos="709"/>
              </w:tabs>
              <w:ind w:right="-2"/>
              <w:rPr>
                <w:b/>
                <w:bCs/>
                <w:sz w:val="28"/>
                <w:szCs w:val="28"/>
              </w:rPr>
            </w:pPr>
            <w:r w:rsidRPr="003F0EDE">
              <w:rPr>
                <w:sz w:val="28"/>
                <w:szCs w:val="28"/>
              </w:rPr>
              <w:t>Закон РК</w:t>
            </w:r>
          </w:p>
        </w:tc>
        <w:tc>
          <w:tcPr>
            <w:tcW w:w="356" w:type="dxa"/>
          </w:tcPr>
          <w:p w14:paraId="75753B33" w14:textId="77777777" w:rsidR="00042568" w:rsidRPr="003F0EDE" w:rsidRDefault="00042568" w:rsidP="00C357CA">
            <w:pPr>
              <w:widowControl w:val="0"/>
            </w:pPr>
            <w:r w:rsidRPr="003F0EDE">
              <w:rPr>
                <w:sz w:val="28"/>
                <w:szCs w:val="28"/>
              </w:rPr>
              <w:t xml:space="preserve">– </w:t>
            </w:r>
          </w:p>
        </w:tc>
        <w:tc>
          <w:tcPr>
            <w:tcW w:w="6638" w:type="dxa"/>
          </w:tcPr>
          <w:p w14:paraId="2D6D020C" w14:textId="77777777" w:rsidR="00042568" w:rsidRPr="003F0EDE" w:rsidRDefault="00042568" w:rsidP="00C357CA">
            <w:pPr>
              <w:widowControl w:val="0"/>
              <w:tabs>
                <w:tab w:val="left" w:pos="709"/>
              </w:tabs>
              <w:ind w:right="-2"/>
              <w:jc w:val="both"/>
              <w:rPr>
                <w:b/>
                <w:bCs/>
                <w:sz w:val="28"/>
                <w:szCs w:val="28"/>
              </w:rPr>
            </w:pPr>
            <w:r w:rsidRPr="003F0EDE">
              <w:rPr>
                <w:sz w:val="28"/>
                <w:szCs w:val="28"/>
              </w:rPr>
              <w:t>Закон Республики Казахстан</w:t>
            </w:r>
          </w:p>
        </w:tc>
      </w:tr>
      <w:tr w:rsidR="003F0EDE" w:rsidRPr="003F0EDE" w14:paraId="3249B693" w14:textId="77777777" w:rsidTr="007402E9">
        <w:tc>
          <w:tcPr>
            <w:tcW w:w="2644" w:type="dxa"/>
          </w:tcPr>
          <w:p w14:paraId="3EA85B5F" w14:textId="77777777" w:rsidR="00042568" w:rsidRPr="003F0EDE" w:rsidRDefault="00042568" w:rsidP="00C357CA">
            <w:pPr>
              <w:widowControl w:val="0"/>
              <w:tabs>
                <w:tab w:val="left" w:pos="709"/>
              </w:tabs>
              <w:ind w:right="-2"/>
              <w:rPr>
                <w:b/>
                <w:bCs/>
                <w:sz w:val="28"/>
                <w:szCs w:val="28"/>
              </w:rPr>
            </w:pPr>
            <w:r w:rsidRPr="003F0EDE">
              <w:rPr>
                <w:sz w:val="28"/>
                <w:szCs w:val="28"/>
              </w:rPr>
              <w:t>ИАЦ</w:t>
            </w:r>
          </w:p>
        </w:tc>
        <w:tc>
          <w:tcPr>
            <w:tcW w:w="356" w:type="dxa"/>
          </w:tcPr>
          <w:p w14:paraId="5BC6304A" w14:textId="77777777" w:rsidR="00042568" w:rsidRPr="003F0EDE" w:rsidRDefault="00042568" w:rsidP="00C357CA">
            <w:pPr>
              <w:widowControl w:val="0"/>
            </w:pPr>
            <w:r w:rsidRPr="003F0EDE">
              <w:rPr>
                <w:sz w:val="28"/>
                <w:szCs w:val="28"/>
              </w:rPr>
              <w:t xml:space="preserve">– </w:t>
            </w:r>
          </w:p>
        </w:tc>
        <w:tc>
          <w:tcPr>
            <w:tcW w:w="6638" w:type="dxa"/>
          </w:tcPr>
          <w:p w14:paraId="5D376C7C" w14:textId="77777777" w:rsidR="00042568" w:rsidRPr="003F0EDE" w:rsidRDefault="00042568" w:rsidP="00C357CA">
            <w:pPr>
              <w:widowControl w:val="0"/>
              <w:tabs>
                <w:tab w:val="left" w:pos="709"/>
              </w:tabs>
              <w:ind w:right="-2"/>
              <w:jc w:val="both"/>
              <w:rPr>
                <w:b/>
                <w:bCs/>
                <w:sz w:val="28"/>
                <w:szCs w:val="28"/>
              </w:rPr>
            </w:pPr>
            <w:r w:rsidRPr="003F0EDE">
              <w:rPr>
                <w:sz w:val="28"/>
                <w:szCs w:val="28"/>
              </w:rPr>
              <w:t>информационно-аналитический центр</w:t>
            </w:r>
          </w:p>
        </w:tc>
      </w:tr>
      <w:tr w:rsidR="003F0EDE" w:rsidRPr="003F0EDE" w14:paraId="721D6495" w14:textId="77777777" w:rsidTr="007402E9">
        <w:tc>
          <w:tcPr>
            <w:tcW w:w="2644" w:type="dxa"/>
          </w:tcPr>
          <w:p w14:paraId="50EE03F6" w14:textId="77777777" w:rsidR="00042568" w:rsidRPr="003F0EDE" w:rsidRDefault="00042568" w:rsidP="00C357CA">
            <w:pPr>
              <w:widowControl w:val="0"/>
              <w:tabs>
                <w:tab w:val="left" w:pos="709"/>
              </w:tabs>
              <w:ind w:right="-2"/>
              <w:rPr>
                <w:sz w:val="28"/>
                <w:szCs w:val="28"/>
              </w:rPr>
            </w:pPr>
            <w:r w:rsidRPr="003F0EDE">
              <w:rPr>
                <w:sz w:val="28"/>
              </w:rPr>
              <w:t>ИБД МВД</w:t>
            </w:r>
            <w:r w:rsidR="0074637A" w:rsidRPr="003F0EDE">
              <w:rPr>
                <w:sz w:val="28"/>
              </w:rPr>
              <w:t xml:space="preserve"> </w:t>
            </w:r>
            <w:r w:rsidRPr="003F0EDE">
              <w:rPr>
                <w:sz w:val="28"/>
                <w:szCs w:val="28"/>
              </w:rPr>
              <w:t>РК</w:t>
            </w:r>
          </w:p>
        </w:tc>
        <w:tc>
          <w:tcPr>
            <w:tcW w:w="356" w:type="dxa"/>
          </w:tcPr>
          <w:p w14:paraId="561AD70C" w14:textId="77777777" w:rsidR="00042568" w:rsidRPr="003F0EDE" w:rsidRDefault="00042568" w:rsidP="00C357CA">
            <w:pPr>
              <w:widowControl w:val="0"/>
            </w:pPr>
            <w:r w:rsidRPr="003F0EDE">
              <w:rPr>
                <w:sz w:val="28"/>
                <w:szCs w:val="28"/>
              </w:rPr>
              <w:t xml:space="preserve">– </w:t>
            </w:r>
          </w:p>
        </w:tc>
        <w:tc>
          <w:tcPr>
            <w:tcW w:w="6638" w:type="dxa"/>
          </w:tcPr>
          <w:p w14:paraId="5EB8C9AA" w14:textId="77777777" w:rsidR="00042568" w:rsidRPr="003F0EDE" w:rsidRDefault="00042568" w:rsidP="00C357CA">
            <w:pPr>
              <w:widowControl w:val="0"/>
              <w:tabs>
                <w:tab w:val="left" w:pos="709"/>
              </w:tabs>
              <w:ind w:right="-2"/>
              <w:jc w:val="both"/>
              <w:rPr>
                <w:sz w:val="28"/>
                <w:szCs w:val="28"/>
              </w:rPr>
            </w:pPr>
            <w:r w:rsidRPr="003F0EDE">
              <w:rPr>
                <w:sz w:val="28"/>
              </w:rPr>
              <w:t>Интегрированный банк данных МВД Республики Казахстан</w:t>
            </w:r>
          </w:p>
        </w:tc>
      </w:tr>
      <w:tr w:rsidR="003F0EDE" w:rsidRPr="003F0EDE" w14:paraId="51A5814C" w14:textId="77777777" w:rsidTr="007402E9">
        <w:tc>
          <w:tcPr>
            <w:tcW w:w="2644" w:type="dxa"/>
          </w:tcPr>
          <w:p w14:paraId="6CA8A28F" w14:textId="77777777" w:rsidR="00042568" w:rsidRPr="003F0EDE" w:rsidRDefault="00042568" w:rsidP="00C357CA">
            <w:pPr>
              <w:widowControl w:val="0"/>
              <w:tabs>
                <w:tab w:val="left" w:pos="709"/>
              </w:tabs>
              <w:ind w:right="-2"/>
              <w:rPr>
                <w:sz w:val="28"/>
                <w:szCs w:val="28"/>
              </w:rPr>
            </w:pPr>
            <w:r w:rsidRPr="003F0EDE">
              <w:rPr>
                <w:sz w:val="28"/>
              </w:rPr>
              <w:t>ИПГО</w:t>
            </w:r>
          </w:p>
        </w:tc>
        <w:tc>
          <w:tcPr>
            <w:tcW w:w="356" w:type="dxa"/>
          </w:tcPr>
          <w:p w14:paraId="1C7140A9" w14:textId="77777777" w:rsidR="00042568" w:rsidRPr="003F0EDE" w:rsidRDefault="00042568" w:rsidP="00C357CA">
            <w:pPr>
              <w:widowControl w:val="0"/>
            </w:pPr>
            <w:r w:rsidRPr="003F0EDE">
              <w:rPr>
                <w:sz w:val="28"/>
                <w:szCs w:val="28"/>
              </w:rPr>
              <w:t xml:space="preserve">– </w:t>
            </w:r>
          </w:p>
        </w:tc>
        <w:tc>
          <w:tcPr>
            <w:tcW w:w="6638" w:type="dxa"/>
          </w:tcPr>
          <w:p w14:paraId="3FCA5ED9" w14:textId="77777777" w:rsidR="00042568" w:rsidRPr="003F0EDE" w:rsidRDefault="00042568" w:rsidP="00C357CA">
            <w:pPr>
              <w:widowControl w:val="0"/>
              <w:tabs>
                <w:tab w:val="left" w:pos="709"/>
              </w:tabs>
              <w:ind w:right="-2"/>
              <w:jc w:val="both"/>
              <w:rPr>
                <w:sz w:val="28"/>
                <w:szCs w:val="28"/>
              </w:rPr>
            </w:pPr>
            <w:r w:rsidRPr="003F0EDE">
              <w:rPr>
                <w:sz w:val="28"/>
              </w:rPr>
              <w:t>интернет-портал государственных органов</w:t>
            </w:r>
          </w:p>
        </w:tc>
      </w:tr>
      <w:tr w:rsidR="003F0EDE" w:rsidRPr="003F0EDE" w14:paraId="4210F784" w14:textId="77777777" w:rsidTr="007402E9">
        <w:tc>
          <w:tcPr>
            <w:tcW w:w="2644" w:type="dxa"/>
          </w:tcPr>
          <w:p w14:paraId="555E31FA" w14:textId="77777777" w:rsidR="00042568" w:rsidRPr="003F0EDE" w:rsidRDefault="00042568" w:rsidP="00C357CA">
            <w:pPr>
              <w:widowControl w:val="0"/>
              <w:tabs>
                <w:tab w:val="left" w:pos="709"/>
              </w:tabs>
              <w:ind w:right="-2"/>
              <w:rPr>
                <w:sz w:val="28"/>
                <w:szCs w:val="28"/>
              </w:rPr>
            </w:pPr>
            <w:r w:rsidRPr="003F0EDE">
              <w:rPr>
                <w:sz w:val="28"/>
                <w:szCs w:val="28"/>
              </w:rPr>
              <w:t>ИПК-ЛЦ</w:t>
            </w:r>
          </w:p>
        </w:tc>
        <w:tc>
          <w:tcPr>
            <w:tcW w:w="356" w:type="dxa"/>
          </w:tcPr>
          <w:p w14:paraId="19B016D8" w14:textId="77777777" w:rsidR="00042568" w:rsidRPr="003F0EDE" w:rsidRDefault="00042568" w:rsidP="00C357CA">
            <w:pPr>
              <w:widowControl w:val="0"/>
            </w:pPr>
            <w:r w:rsidRPr="003F0EDE">
              <w:rPr>
                <w:sz w:val="28"/>
                <w:szCs w:val="28"/>
              </w:rPr>
              <w:t xml:space="preserve">– </w:t>
            </w:r>
          </w:p>
        </w:tc>
        <w:tc>
          <w:tcPr>
            <w:tcW w:w="6638" w:type="dxa"/>
          </w:tcPr>
          <w:p w14:paraId="136919D7" w14:textId="77777777" w:rsidR="00042568" w:rsidRPr="003F0EDE" w:rsidRDefault="00042568" w:rsidP="00C357CA">
            <w:pPr>
              <w:widowControl w:val="0"/>
              <w:tabs>
                <w:tab w:val="left" w:pos="709"/>
              </w:tabs>
              <w:ind w:right="-2"/>
              <w:jc w:val="both"/>
              <w:rPr>
                <w:sz w:val="28"/>
                <w:szCs w:val="28"/>
              </w:rPr>
            </w:pPr>
            <w:r w:rsidRPr="003F0EDE">
              <w:rPr>
                <w:sz w:val="28"/>
                <w:szCs w:val="28"/>
              </w:rPr>
              <w:t>информационно-поисковая карточка на лицо</w:t>
            </w:r>
          </w:p>
        </w:tc>
      </w:tr>
      <w:tr w:rsidR="003F0EDE" w:rsidRPr="003F0EDE" w14:paraId="1A8BEFC5" w14:textId="77777777" w:rsidTr="007402E9">
        <w:tc>
          <w:tcPr>
            <w:tcW w:w="2644" w:type="dxa"/>
          </w:tcPr>
          <w:p w14:paraId="1FF45574" w14:textId="77777777" w:rsidR="00042568" w:rsidRPr="003F0EDE" w:rsidRDefault="00042568" w:rsidP="00C357CA">
            <w:pPr>
              <w:widowControl w:val="0"/>
              <w:tabs>
                <w:tab w:val="left" w:pos="709"/>
              </w:tabs>
              <w:ind w:right="-2"/>
              <w:rPr>
                <w:sz w:val="28"/>
                <w:szCs w:val="28"/>
              </w:rPr>
            </w:pPr>
            <w:r w:rsidRPr="003F0EDE">
              <w:rPr>
                <w:sz w:val="28"/>
                <w:szCs w:val="28"/>
              </w:rPr>
              <w:t xml:space="preserve">Комитет </w:t>
            </w:r>
            <w:proofErr w:type="spellStart"/>
            <w:r w:rsidRPr="003F0EDE">
              <w:rPr>
                <w:sz w:val="28"/>
                <w:szCs w:val="28"/>
              </w:rPr>
              <w:t>ПСиСУ</w:t>
            </w:r>
            <w:proofErr w:type="spellEnd"/>
          </w:p>
        </w:tc>
        <w:tc>
          <w:tcPr>
            <w:tcW w:w="356" w:type="dxa"/>
          </w:tcPr>
          <w:p w14:paraId="7B7EF617" w14:textId="77777777" w:rsidR="00042568" w:rsidRPr="003F0EDE" w:rsidRDefault="00042568" w:rsidP="00C357CA">
            <w:pPr>
              <w:widowControl w:val="0"/>
            </w:pPr>
            <w:r w:rsidRPr="003F0EDE">
              <w:rPr>
                <w:sz w:val="28"/>
                <w:szCs w:val="28"/>
              </w:rPr>
              <w:t xml:space="preserve">– </w:t>
            </w:r>
          </w:p>
        </w:tc>
        <w:tc>
          <w:tcPr>
            <w:tcW w:w="6638" w:type="dxa"/>
          </w:tcPr>
          <w:p w14:paraId="50B3BDFA" w14:textId="77777777" w:rsidR="00042568" w:rsidRPr="003F0EDE" w:rsidRDefault="00042568" w:rsidP="00C357CA">
            <w:pPr>
              <w:widowControl w:val="0"/>
              <w:tabs>
                <w:tab w:val="left" w:pos="709"/>
              </w:tabs>
              <w:ind w:right="-2"/>
              <w:jc w:val="both"/>
              <w:rPr>
                <w:sz w:val="28"/>
                <w:szCs w:val="28"/>
              </w:rPr>
            </w:pPr>
            <w:r w:rsidRPr="003F0EDE">
              <w:rPr>
                <w:sz w:val="28"/>
                <w:szCs w:val="28"/>
              </w:rPr>
              <w:t>Комитет по правовой статистике и специальным учетам Генеральной прокуратуры Республики Казахстан</w:t>
            </w:r>
          </w:p>
        </w:tc>
      </w:tr>
      <w:tr w:rsidR="003F0EDE" w:rsidRPr="003F0EDE" w14:paraId="14BF13F7" w14:textId="77777777" w:rsidTr="007402E9">
        <w:trPr>
          <w:trHeight w:val="690"/>
        </w:trPr>
        <w:tc>
          <w:tcPr>
            <w:tcW w:w="2644" w:type="dxa"/>
          </w:tcPr>
          <w:p w14:paraId="057A2B24" w14:textId="77777777" w:rsidR="00042568" w:rsidRPr="003F0EDE" w:rsidRDefault="00042568" w:rsidP="00C357CA">
            <w:pPr>
              <w:widowControl w:val="0"/>
              <w:tabs>
                <w:tab w:val="left" w:pos="709"/>
              </w:tabs>
              <w:ind w:right="-2"/>
              <w:rPr>
                <w:sz w:val="28"/>
                <w:szCs w:val="28"/>
              </w:rPr>
            </w:pPr>
            <w:r w:rsidRPr="003F0EDE">
              <w:rPr>
                <w:sz w:val="28"/>
                <w:szCs w:val="28"/>
              </w:rPr>
              <w:t>Комитет УИС МВД РК</w:t>
            </w:r>
          </w:p>
        </w:tc>
        <w:tc>
          <w:tcPr>
            <w:tcW w:w="356" w:type="dxa"/>
          </w:tcPr>
          <w:p w14:paraId="3AD5BE00" w14:textId="77777777" w:rsidR="00042568" w:rsidRPr="003F0EDE" w:rsidRDefault="00042568" w:rsidP="00C357CA">
            <w:pPr>
              <w:widowControl w:val="0"/>
            </w:pPr>
            <w:r w:rsidRPr="003F0EDE">
              <w:rPr>
                <w:sz w:val="28"/>
                <w:szCs w:val="28"/>
              </w:rPr>
              <w:t>–</w:t>
            </w:r>
          </w:p>
        </w:tc>
        <w:tc>
          <w:tcPr>
            <w:tcW w:w="6638" w:type="dxa"/>
          </w:tcPr>
          <w:p w14:paraId="34E6C923" w14:textId="77777777" w:rsidR="002560F2" w:rsidRPr="003F0EDE" w:rsidRDefault="00042568" w:rsidP="00C357CA">
            <w:pPr>
              <w:widowControl w:val="0"/>
              <w:tabs>
                <w:tab w:val="left" w:pos="709"/>
              </w:tabs>
              <w:ind w:right="-2"/>
              <w:jc w:val="both"/>
              <w:rPr>
                <w:sz w:val="28"/>
                <w:szCs w:val="28"/>
              </w:rPr>
            </w:pPr>
            <w:r w:rsidRPr="003F0EDE">
              <w:rPr>
                <w:sz w:val="28"/>
                <w:szCs w:val="28"/>
              </w:rPr>
              <w:t xml:space="preserve">Комитет уголовно-исполнительной системы </w:t>
            </w:r>
            <w:r w:rsidRPr="003F0EDE">
              <w:rPr>
                <w:sz w:val="28"/>
                <w:szCs w:val="28"/>
                <w:shd w:val="clear" w:color="auto" w:fill="FFFFFF"/>
              </w:rPr>
              <w:t>Министерства внутренних дел Республики Казахстан</w:t>
            </w:r>
          </w:p>
        </w:tc>
      </w:tr>
      <w:tr w:rsidR="003F0EDE" w:rsidRPr="003F0EDE" w14:paraId="6D93EDDC" w14:textId="77777777" w:rsidTr="007402E9">
        <w:trPr>
          <w:trHeight w:val="270"/>
        </w:trPr>
        <w:tc>
          <w:tcPr>
            <w:tcW w:w="2644" w:type="dxa"/>
          </w:tcPr>
          <w:p w14:paraId="016DB2D1" w14:textId="77777777" w:rsidR="002560F2" w:rsidRPr="003F0EDE" w:rsidRDefault="002560F2" w:rsidP="00C357CA">
            <w:pPr>
              <w:widowControl w:val="0"/>
              <w:tabs>
                <w:tab w:val="left" w:pos="709"/>
              </w:tabs>
              <w:ind w:right="-2"/>
              <w:rPr>
                <w:sz w:val="28"/>
                <w:szCs w:val="28"/>
              </w:rPr>
            </w:pPr>
            <w:r w:rsidRPr="003F0EDE">
              <w:rPr>
                <w:sz w:val="28"/>
                <w:szCs w:val="28"/>
              </w:rPr>
              <w:t>лат.</w:t>
            </w:r>
          </w:p>
        </w:tc>
        <w:tc>
          <w:tcPr>
            <w:tcW w:w="356" w:type="dxa"/>
          </w:tcPr>
          <w:p w14:paraId="6871A55C" w14:textId="77777777" w:rsidR="002560F2" w:rsidRPr="003F0EDE" w:rsidRDefault="00F85509" w:rsidP="00C357CA">
            <w:pPr>
              <w:widowControl w:val="0"/>
              <w:rPr>
                <w:sz w:val="28"/>
                <w:szCs w:val="28"/>
              </w:rPr>
            </w:pPr>
            <w:r w:rsidRPr="003F0EDE">
              <w:rPr>
                <w:sz w:val="28"/>
                <w:szCs w:val="28"/>
              </w:rPr>
              <w:t>–</w:t>
            </w:r>
            <w:r w:rsidR="002560F2" w:rsidRPr="003F0EDE">
              <w:rPr>
                <w:sz w:val="28"/>
                <w:szCs w:val="28"/>
              </w:rPr>
              <w:t xml:space="preserve"> </w:t>
            </w:r>
          </w:p>
        </w:tc>
        <w:tc>
          <w:tcPr>
            <w:tcW w:w="6638" w:type="dxa"/>
          </w:tcPr>
          <w:p w14:paraId="6AE1A56B" w14:textId="77777777" w:rsidR="002560F2" w:rsidRPr="003F0EDE" w:rsidRDefault="002560F2" w:rsidP="00C357CA">
            <w:pPr>
              <w:widowControl w:val="0"/>
              <w:tabs>
                <w:tab w:val="left" w:pos="709"/>
              </w:tabs>
              <w:ind w:right="-2"/>
              <w:jc w:val="both"/>
              <w:rPr>
                <w:sz w:val="28"/>
                <w:szCs w:val="28"/>
              </w:rPr>
            </w:pPr>
            <w:r w:rsidRPr="003F0EDE">
              <w:rPr>
                <w:sz w:val="28"/>
                <w:szCs w:val="28"/>
              </w:rPr>
              <w:t>латинское</w:t>
            </w:r>
          </w:p>
        </w:tc>
      </w:tr>
      <w:tr w:rsidR="003F0EDE" w:rsidRPr="003F0EDE" w14:paraId="697E65F4" w14:textId="77777777" w:rsidTr="007402E9">
        <w:tc>
          <w:tcPr>
            <w:tcW w:w="2644" w:type="dxa"/>
          </w:tcPr>
          <w:p w14:paraId="5F18F1A7" w14:textId="77777777" w:rsidR="00042568" w:rsidRPr="003F0EDE" w:rsidRDefault="00042568" w:rsidP="00C357CA">
            <w:pPr>
              <w:widowControl w:val="0"/>
              <w:tabs>
                <w:tab w:val="left" w:pos="709"/>
              </w:tabs>
              <w:ind w:right="-2"/>
              <w:rPr>
                <w:sz w:val="28"/>
                <w:szCs w:val="28"/>
              </w:rPr>
            </w:pPr>
            <w:r w:rsidRPr="003F0EDE">
              <w:rPr>
                <w:sz w:val="28"/>
                <w:szCs w:val="28"/>
              </w:rPr>
              <w:t>МВД РК</w:t>
            </w:r>
          </w:p>
        </w:tc>
        <w:tc>
          <w:tcPr>
            <w:tcW w:w="356" w:type="dxa"/>
          </w:tcPr>
          <w:p w14:paraId="5AFB80B0" w14:textId="77777777" w:rsidR="00042568" w:rsidRPr="003F0EDE" w:rsidRDefault="00042568" w:rsidP="00C357CA">
            <w:pPr>
              <w:widowControl w:val="0"/>
            </w:pPr>
            <w:r w:rsidRPr="003F0EDE">
              <w:rPr>
                <w:sz w:val="28"/>
                <w:szCs w:val="28"/>
              </w:rPr>
              <w:t xml:space="preserve">– </w:t>
            </w:r>
          </w:p>
        </w:tc>
        <w:tc>
          <w:tcPr>
            <w:tcW w:w="6638" w:type="dxa"/>
          </w:tcPr>
          <w:p w14:paraId="7D84C4CA" w14:textId="77777777" w:rsidR="00042568" w:rsidRPr="003F0EDE" w:rsidRDefault="00042568" w:rsidP="00C357CA">
            <w:pPr>
              <w:widowControl w:val="0"/>
              <w:tabs>
                <w:tab w:val="left" w:pos="709"/>
              </w:tabs>
              <w:ind w:right="-2"/>
              <w:jc w:val="both"/>
              <w:rPr>
                <w:sz w:val="28"/>
                <w:szCs w:val="28"/>
              </w:rPr>
            </w:pPr>
            <w:r w:rsidRPr="003F0EDE">
              <w:rPr>
                <w:sz w:val="28"/>
                <w:szCs w:val="28"/>
                <w:shd w:val="clear" w:color="auto" w:fill="FFFFFF"/>
              </w:rPr>
              <w:t>Министерство внутренних дел Республики Казахстан</w:t>
            </w:r>
          </w:p>
        </w:tc>
      </w:tr>
      <w:tr w:rsidR="003F0EDE" w:rsidRPr="003F0EDE" w14:paraId="6BF0D1AF" w14:textId="77777777" w:rsidTr="007402E9">
        <w:tc>
          <w:tcPr>
            <w:tcW w:w="2644" w:type="dxa"/>
          </w:tcPr>
          <w:p w14:paraId="311A2320" w14:textId="77777777" w:rsidR="00042568" w:rsidRPr="003F0EDE" w:rsidRDefault="00042568" w:rsidP="00C357CA">
            <w:pPr>
              <w:widowControl w:val="0"/>
              <w:tabs>
                <w:tab w:val="left" w:pos="709"/>
              </w:tabs>
              <w:ind w:right="-2"/>
              <w:rPr>
                <w:sz w:val="28"/>
                <w:szCs w:val="28"/>
              </w:rPr>
            </w:pPr>
            <w:r w:rsidRPr="003F0EDE">
              <w:rPr>
                <w:sz w:val="28"/>
                <w:szCs w:val="28"/>
              </w:rPr>
              <w:t>МПС</w:t>
            </w:r>
          </w:p>
        </w:tc>
        <w:tc>
          <w:tcPr>
            <w:tcW w:w="356" w:type="dxa"/>
          </w:tcPr>
          <w:p w14:paraId="52C2422A" w14:textId="77777777" w:rsidR="00042568" w:rsidRPr="003F0EDE" w:rsidRDefault="00042568" w:rsidP="00C357CA">
            <w:pPr>
              <w:widowControl w:val="0"/>
            </w:pPr>
            <w:r w:rsidRPr="003F0EDE">
              <w:rPr>
                <w:sz w:val="28"/>
                <w:szCs w:val="28"/>
              </w:rPr>
              <w:t xml:space="preserve">– </w:t>
            </w:r>
          </w:p>
        </w:tc>
        <w:tc>
          <w:tcPr>
            <w:tcW w:w="6638" w:type="dxa"/>
          </w:tcPr>
          <w:p w14:paraId="0171204D" w14:textId="77777777" w:rsidR="00042568" w:rsidRPr="003F0EDE" w:rsidRDefault="00042568" w:rsidP="00C357CA">
            <w:pPr>
              <w:widowControl w:val="0"/>
              <w:tabs>
                <w:tab w:val="left" w:pos="709"/>
              </w:tabs>
              <w:ind w:right="-2"/>
              <w:jc w:val="both"/>
              <w:rPr>
                <w:sz w:val="28"/>
                <w:szCs w:val="28"/>
              </w:rPr>
            </w:pPr>
            <w:r w:rsidRPr="003F0EDE">
              <w:rPr>
                <w:sz w:val="28"/>
              </w:rPr>
              <w:t>местная полицейская служба</w:t>
            </w:r>
          </w:p>
        </w:tc>
      </w:tr>
      <w:tr w:rsidR="003F0EDE" w:rsidRPr="003F0EDE" w14:paraId="0CF066B5" w14:textId="77777777" w:rsidTr="007402E9">
        <w:tc>
          <w:tcPr>
            <w:tcW w:w="2644" w:type="dxa"/>
          </w:tcPr>
          <w:p w14:paraId="10A90AC2" w14:textId="77777777" w:rsidR="00042568" w:rsidRPr="003F0EDE" w:rsidRDefault="00042568" w:rsidP="00C357CA">
            <w:pPr>
              <w:widowControl w:val="0"/>
              <w:tabs>
                <w:tab w:val="left" w:pos="709"/>
              </w:tabs>
              <w:ind w:right="-2"/>
              <w:rPr>
                <w:sz w:val="28"/>
                <w:szCs w:val="28"/>
              </w:rPr>
            </w:pPr>
            <w:r w:rsidRPr="003F0EDE">
              <w:rPr>
                <w:rStyle w:val="apple-converted-space"/>
                <w:sz w:val="28"/>
                <w:szCs w:val="28"/>
                <w:shd w:val="clear" w:color="auto" w:fill="FFFFFF"/>
              </w:rPr>
              <w:t>МРП</w:t>
            </w:r>
          </w:p>
        </w:tc>
        <w:tc>
          <w:tcPr>
            <w:tcW w:w="356" w:type="dxa"/>
          </w:tcPr>
          <w:p w14:paraId="400E6DF2" w14:textId="77777777" w:rsidR="00042568" w:rsidRPr="003F0EDE" w:rsidRDefault="00042568" w:rsidP="00C357CA">
            <w:pPr>
              <w:widowControl w:val="0"/>
            </w:pPr>
            <w:r w:rsidRPr="003F0EDE">
              <w:rPr>
                <w:sz w:val="28"/>
                <w:szCs w:val="28"/>
              </w:rPr>
              <w:t xml:space="preserve">– </w:t>
            </w:r>
          </w:p>
        </w:tc>
        <w:tc>
          <w:tcPr>
            <w:tcW w:w="6638" w:type="dxa"/>
          </w:tcPr>
          <w:p w14:paraId="049CC2F8" w14:textId="77777777" w:rsidR="00042568" w:rsidRPr="003F0EDE" w:rsidRDefault="00042568" w:rsidP="00C357CA">
            <w:pPr>
              <w:widowControl w:val="0"/>
              <w:tabs>
                <w:tab w:val="left" w:pos="709"/>
              </w:tabs>
              <w:ind w:right="-2"/>
              <w:jc w:val="both"/>
              <w:rPr>
                <w:sz w:val="28"/>
                <w:szCs w:val="28"/>
              </w:rPr>
            </w:pPr>
            <w:r w:rsidRPr="003F0EDE">
              <w:rPr>
                <w:rStyle w:val="apple-converted-space"/>
                <w:sz w:val="28"/>
                <w:szCs w:val="28"/>
                <w:shd w:val="clear" w:color="auto" w:fill="FFFFFF"/>
              </w:rPr>
              <w:t>месячный расчетный показатель</w:t>
            </w:r>
          </w:p>
        </w:tc>
      </w:tr>
      <w:tr w:rsidR="003F0EDE" w:rsidRPr="003F0EDE" w14:paraId="09F45B4E" w14:textId="77777777" w:rsidTr="007402E9">
        <w:tc>
          <w:tcPr>
            <w:tcW w:w="2644" w:type="dxa"/>
          </w:tcPr>
          <w:p w14:paraId="7DA0F395" w14:textId="77777777" w:rsidR="00042568" w:rsidRPr="003F0EDE" w:rsidRDefault="00042568" w:rsidP="00C357CA">
            <w:pPr>
              <w:widowControl w:val="0"/>
              <w:tabs>
                <w:tab w:val="left" w:pos="709"/>
              </w:tabs>
              <w:ind w:right="-2"/>
              <w:rPr>
                <w:sz w:val="28"/>
                <w:szCs w:val="28"/>
              </w:rPr>
            </w:pPr>
            <w:r w:rsidRPr="003F0EDE">
              <w:rPr>
                <w:sz w:val="28"/>
                <w:szCs w:val="28"/>
              </w:rPr>
              <w:t>ОВД</w:t>
            </w:r>
          </w:p>
        </w:tc>
        <w:tc>
          <w:tcPr>
            <w:tcW w:w="356" w:type="dxa"/>
          </w:tcPr>
          <w:p w14:paraId="22ADA66C" w14:textId="77777777" w:rsidR="00042568" w:rsidRPr="003F0EDE" w:rsidRDefault="00042568" w:rsidP="00C357CA">
            <w:pPr>
              <w:widowControl w:val="0"/>
            </w:pPr>
            <w:r w:rsidRPr="003F0EDE">
              <w:rPr>
                <w:sz w:val="28"/>
                <w:szCs w:val="28"/>
              </w:rPr>
              <w:t xml:space="preserve">– </w:t>
            </w:r>
          </w:p>
        </w:tc>
        <w:tc>
          <w:tcPr>
            <w:tcW w:w="6638" w:type="dxa"/>
          </w:tcPr>
          <w:p w14:paraId="7AD64A7B" w14:textId="77777777" w:rsidR="00042568" w:rsidRPr="003F0EDE" w:rsidRDefault="00042568" w:rsidP="00C357CA">
            <w:pPr>
              <w:widowControl w:val="0"/>
              <w:tabs>
                <w:tab w:val="left" w:pos="709"/>
              </w:tabs>
              <w:ind w:right="-2"/>
              <w:jc w:val="both"/>
              <w:rPr>
                <w:sz w:val="28"/>
                <w:szCs w:val="28"/>
              </w:rPr>
            </w:pPr>
            <w:r w:rsidRPr="003F0EDE">
              <w:rPr>
                <w:sz w:val="28"/>
                <w:szCs w:val="28"/>
              </w:rPr>
              <w:t>органы внутренних дел</w:t>
            </w:r>
          </w:p>
        </w:tc>
      </w:tr>
      <w:tr w:rsidR="003F0EDE" w:rsidRPr="003F0EDE" w14:paraId="0328FD77" w14:textId="77777777" w:rsidTr="007402E9">
        <w:tc>
          <w:tcPr>
            <w:tcW w:w="2644" w:type="dxa"/>
          </w:tcPr>
          <w:p w14:paraId="7E5F744F" w14:textId="77777777" w:rsidR="00042568" w:rsidRPr="003F0EDE" w:rsidRDefault="00042568" w:rsidP="00C357CA">
            <w:pPr>
              <w:widowControl w:val="0"/>
              <w:tabs>
                <w:tab w:val="left" w:pos="709"/>
              </w:tabs>
              <w:ind w:right="-2"/>
              <w:rPr>
                <w:sz w:val="28"/>
                <w:szCs w:val="28"/>
              </w:rPr>
            </w:pPr>
            <w:r w:rsidRPr="003F0EDE">
              <w:rPr>
                <w:sz w:val="28"/>
                <w:szCs w:val="28"/>
              </w:rPr>
              <w:t>ПЛС</w:t>
            </w:r>
          </w:p>
        </w:tc>
        <w:tc>
          <w:tcPr>
            <w:tcW w:w="356" w:type="dxa"/>
          </w:tcPr>
          <w:p w14:paraId="2EFDE4A6" w14:textId="77777777" w:rsidR="00042568" w:rsidRPr="003F0EDE" w:rsidRDefault="00042568" w:rsidP="00C357CA">
            <w:pPr>
              <w:widowControl w:val="0"/>
            </w:pPr>
            <w:r w:rsidRPr="003F0EDE">
              <w:rPr>
                <w:sz w:val="28"/>
                <w:szCs w:val="28"/>
              </w:rPr>
              <w:t xml:space="preserve">– </w:t>
            </w:r>
          </w:p>
        </w:tc>
        <w:tc>
          <w:tcPr>
            <w:tcW w:w="6638" w:type="dxa"/>
          </w:tcPr>
          <w:p w14:paraId="5D398826" w14:textId="77777777" w:rsidR="00042568" w:rsidRPr="003F0EDE" w:rsidRDefault="00042568" w:rsidP="00C357CA">
            <w:pPr>
              <w:widowControl w:val="0"/>
              <w:tabs>
                <w:tab w:val="left" w:pos="709"/>
              </w:tabs>
              <w:ind w:right="-2"/>
              <w:jc w:val="both"/>
              <w:rPr>
                <w:sz w:val="28"/>
                <w:szCs w:val="28"/>
              </w:rPr>
            </w:pPr>
            <w:r w:rsidRPr="003F0EDE">
              <w:rPr>
                <w:sz w:val="28"/>
                <w:szCs w:val="28"/>
              </w:rPr>
              <w:t>пожизненное лишение свободы</w:t>
            </w:r>
          </w:p>
        </w:tc>
      </w:tr>
      <w:tr w:rsidR="003F0EDE" w:rsidRPr="003F0EDE" w14:paraId="55AB4930" w14:textId="77777777" w:rsidTr="007402E9">
        <w:tc>
          <w:tcPr>
            <w:tcW w:w="2644" w:type="dxa"/>
          </w:tcPr>
          <w:p w14:paraId="569061AC" w14:textId="77777777" w:rsidR="00042568" w:rsidRPr="003F0EDE" w:rsidRDefault="00042568" w:rsidP="00C357CA">
            <w:pPr>
              <w:widowControl w:val="0"/>
              <w:tabs>
                <w:tab w:val="left" w:pos="709"/>
              </w:tabs>
              <w:ind w:right="-2"/>
              <w:rPr>
                <w:sz w:val="28"/>
                <w:szCs w:val="28"/>
              </w:rPr>
            </w:pPr>
            <w:r w:rsidRPr="003F0EDE">
              <w:rPr>
                <w:sz w:val="28"/>
                <w:szCs w:val="28"/>
              </w:rPr>
              <w:t>Правительство РК</w:t>
            </w:r>
          </w:p>
        </w:tc>
        <w:tc>
          <w:tcPr>
            <w:tcW w:w="356" w:type="dxa"/>
          </w:tcPr>
          <w:p w14:paraId="7BFFDA1A" w14:textId="77777777" w:rsidR="00042568" w:rsidRPr="003F0EDE" w:rsidRDefault="00042568" w:rsidP="00C357CA">
            <w:pPr>
              <w:widowControl w:val="0"/>
            </w:pPr>
            <w:r w:rsidRPr="003F0EDE">
              <w:rPr>
                <w:sz w:val="28"/>
                <w:szCs w:val="28"/>
              </w:rPr>
              <w:t xml:space="preserve">– </w:t>
            </w:r>
          </w:p>
        </w:tc>
        <w:tc>
          <w:tcPr>
            <w:tcW w:w="6638" w:type="dxa"/>
          </w:tcPr>
          <w:p w14:paraId="215F0764" w14:textId="77777777" w:rsidR="00042568" w:rsidRPr="003F0EDE" w:rsidRDefault="00042568" w:rsidP="00C357CA">
            <w:pPr>
              <w:widowControl w:val="0"/>
              <w:tabs>
                <w:tab w:val="left" w:pos="709"/>
              </w:tabs>
              <w:ind w:right="-2"/>
              <w:jc w:val="both"/>
              <w:rPr>
                <w:sz w:val="28"/>
                <w:szCs w:val="28"/>
              </w:rPr>
            </w:pPr>
            <w:r w:rsidRPr="003F0EDE">
              <w:rPr>
                <w:sz w:val="28"/>
                <w:szCs w:val="28"/>
              </w:rPr>
              <w:t>Правительство Республики Казахстан</w:t>
            </w:r>
          </w:p>
        </w:tc>
      </w:tr>
      <w:tr w:rsidR="003F0EDE" w:rsidRPr="003F0EDE" w14:paraId="7F29B9B9" w14:textId="77777777" w:rsidTr="007402E9">
        <w:trPr>
          <w:trHeight w:val="330"/>
        </w:trPr>
        <w:tc>
          <w:tcPr>
            <w:tcW w:w="2644" w:type="dxa"/>
          </w:tcPr>
          <w:p w14:paraId="2723A9AE" w14:textId="77777777" w:rsidR="00042568" w:rsidRPr="003F0EDE" w:rsidRDefault="00042568" w:rsidP="00C357CA">
            <w:pPr>
              <w:widowControl w:val="0"/>
              <w:tabs>
                <w:tab w:val="left" w:pos="709"/>
              </w:tabs>
              <w:ind w:right="-2"/>
              <w:rPr>
                <w:sz w:val="28"/>
                <w:szCs w:val="28"/>
              </w:rPr>
            </w:pPr>
            <w:r w:rsidRPr="003F0EDE">
              <w:rPr>
                <w:sz w:val="28"/>
                <w:szCs w:val="28"/>
              </w:rPr>
              <w:t>Президент РК</w:t>
            </w:r>
          </w:p>
        </w:tc>
        <w:tc>
          <w:tcPr>
            <w:tcW w:w="356" w:type="dxa"/>
          </w:tcPr>
          <w:p w14:paraId="1E3139A0" w14:textId="77777777" w:rsidR="00042568" w:rsidRPr="003F0EDE" w:rsidRDefault="00042568" w:rsidP="00C357CA">
            <w:pPr>
              <w:widowControl w:val="0"/>
            </w:pPr>
            <w:r w:rsidRPr="003F0EDE">
              <w:rPr>
                <w:sz w:val="28"/>
                <w:szCs w:val="28"/>
              </w:rPr>
              <w:t>–</w:t>
            </w:r>
          </w:p>
        </w:tc>
        <w:tc>
          <w:tcPr>
            <w:tcW w:w="6638" w:type="dxa"/>
          </w:tcPr>
          <w:p w14:paraId="617C788E" w14:textId="77777777" w:rsidR="002560F2" w:rsidRPr="003F0EDE" w:rsidRDefault="00042568" w:rsidP="00C357CA">
            <w:pPr>
              <w:widowControl w:val="0"/>
              <w:tabs>
                <w:tab w:val="left" w:pos="709"/>
              </w:tabs>
              <w:ind w:right="-2"/>
              <w:jc w:val="both"/>
              <w:rPr>
                <w:sz w:val="28"/>
                <w:szCs w:val="28"/>
              </w:rPr>
            </w:pPr>
            <w:r w:rsidRPr="003F0EDE">
              <w:rPr>
                <w:sz w:val="28"/>
                <w:szCs w:val="28"/>
              </w:rPr>
              <w:t>Президент Республики Казахстан</w:t>
            </w:r>
          </w:p>
        </w:tc>
      </w:tr>
      <w:tr w:rsidR="003F0EDE" w:rsidRPr="003F0EDE" w14:paraId="4E329CD0" w14:textId="77777777" w:rsidTr="007402E9">
        <w:trPr>
          <w:trHeight w:val="345"/>
        </w:trPr>
        <w:tc>
          <w:tcPr>
            <w:tcW w:w="2644" w:type="dxa"/>
          </w:tcPr>
          <w:p w14:paraId="7EC6DBC0" w14:textId="77777777" w:rsidR="002560F2" w:rsidRPr="003F0EDE" w:rsidRDefault="002560F2" w:rsidP="00C357CA">
            <w:pPr>
              <w:widowControl w:val="0"/>
              <w:tabs>
                <w:tab w:val="left" w:pos="709"/>
              </w:tabs>
              <w:ind w:right="-2"/>
              <w:rPr>
                <w:sz w:val="28"/>
                <w:szCs w:val="28"/>
              </w:rPr>
            </w:pPr>
            <w:r w:rsidRPr="003F0EDE">
              <w:rPr>
                <w:sz w:val="28"/>
                <w:szCs w:val="28"/>
              </w:rPr>
              <w:t>п.</w:t>
            </w:r>
          </w:p>
        </w:tc>
        <w:tc>
          <w:tcPr>
            <w:tcW w:w="356" w:type="dxa"/>
          </w:tcPr>
          <w:p w14:paraId="2DE9442B" w14:textId="77777777" w:rsidR="002560F2" w:rsidRPr="003F0EDE" w:rsidRDefault="0074637A" w:rsidP="00C357CA">
            <w:pPr>
              <w:widowControl w:val="0"/>
              <w:rPr>
                <w:sz w:val="28"/>
                <w:szCs w:val="28"/>
              </w:rPr>
            </w:pPr>
            <w:r w:rsidRPr="003F0EDE">
              <w:rPr>
                <w:sz w:val="28"/>
                <w:szCs w:val="28"/>
              </w:rPr>
              <w:t>–</w:t>
            </w:r>
          </w:p>
        </w:tc>
        <w:tc>
          <w:tcPr>
            <w:tcW w:w="6638" w:type="dxa"/>
          </w:tcPr>
          <w:p w14:paraId="68E9035B" w14:textId="77777777" w:rsidR="002560F2" w:rsidRPr="003F0EDE" w:rsidRDefault="002560F2" w:rsidP="00C357CA">
            <w:pPr>
              <w:widowControl w:val="0"/>
              <w:tabs>
                <w:tab w:val="left" w:pos="709"/>
              </w:tabs>
              <w:ind w:right="-2"/>
              <w:jc w:val="both"/>
              <w:rPr>
                <w:sz w:val="28"/>
                <w:szCs w:val="28"/>
              </w:rPr>
            </w:pPr>
            <w:r w:rsidRPr="003F0EDE">
              <w:rPr>
                <w:sz w:val="28"/>
                <w:szCs w:val="28"/>
              </w:rPr>
              <w:t>пункт</w:t>
            </w:r>
          </w:p>
        </w:tc>
      </w:tr>
      <w:tr w:rsidR="003F0EDE" w:rsidRPr="003F0EDE" w14:paraId="65A4B461" w14:textId="77777777" w:rsidTr="007402E9">
        <w:trPr>
          <w:trHeight w:val="345"/>
        </w:trPr>
        <w:tc>
          <w:tcPr>
            <w:tcW w:w="2644" w:type="dxa"/>
          </w:tcPr>
          <w:p w14:paraId="06B6C0D7" w14:textId="77777777" w:rsidR="007402E9" w:rsidRPr="003F0EDE" w:rsidRDefault="007402E9" w:rsidP="00C357CA">
            <w:pPr>
              <w:widowControl w:val="0"/>
              <w:tabs>
                <w:tab w:val="left" w:pos="709"/>
              </w:tabs>
              <w:ind w:right="-2"/>
              <w:rPr>
                <w:sz w:val="28"/>
                <w:szCs w:val="28"/>
              </w:rPr>
            </w:pPr>
            <w:proofErr w:type="spellStart"/>
            <w:r w:rsidRPr="003F0EDE">
              <w:rPr>
                <w:sz w:val="28"/>
                <w:szCs w:val="28"/>
              </w:rPr>
              <w:t>пп</w:t>
            </w:r>
            <w:proofErr w:type="spellEnd"/>
            <w:r w:rsidRPr="003F0EDE">
              <w:rPr>
                <w:sz w:val="28"/>
                <w:szCs w:val="28"/>
              </w:rPr>
              <w:t>.</w:t>
            </w:r>
          </w:p>
        </w:tc>
        <w:tc>
          <w:tcPr>
            <w:tcW w:w="356" w:type="dxa"/>
          </w:tcPr>
          <w:p w14:paraId="2C10B373" w14:textId="77777777" w:rsidR="007402E9" w:rsidRPr="003F0EDE" w:rsidRDefault="007402E9" w:rsidP="00C357CA">
            <w:pPr>
              <w:widowControl w:val="0"/>
              <w:rPr>
                <w:sz w:val="28"/>
                <w:szCs w:val="28"/>
              </w:rPr>
            </w:pPr>
            <w:r w:rsidRPr="003F0EDE">
              <w:rPr>
                <w:sz w:val="28"/>
                <w:szCs w:val="28"/>
              </w:rPr>
              <w:t>–</w:t>
            </w:r>
          </w:p>
        </w:tc>
        <w:tc>
          <w:tcPr>
            <w:tcW w:w="6638" w:type="dxa"/>
          </w:tcPr>
          <w:p w14:paraId="17C11739" w14:textId="77777777" w:rsidR="007402E9" w:rsidRPr="003F0EDE" w:rsidRDefault="007402E9" w:rsidP="00C357CA">
            <w:pPr>
              <w:widowControl w:val="0"/>
              <w:tabs>
                <w:tab w:val="left" w:pos="709"/>
              </w:tabs>
              <w:ind w:right="-2"/>
              <w:jc w:val="both"/>
              <w:rPr>
                <w:sz w:val="28"/>
                <w:szCs w:val="28"/>
              </w:rPr>
            </w:pPr>
            <w:r w:rsidRPr="003F0EDE">
              <w:rPr>
                <w:sz w:val="28"/>
                <w:szCs w:val="28"/>
              </w:rPr>
              <w:t>пункты</w:t>
            </w:r>
          </w:p>
        </w:tc>
      </w:tr>
      <w:tr w:rsidR="003F0EDE" w:rsidRPr="003F0EDE" w14:paraId="60C8AA03" w14:textId="77777777" w:rsidTr="007402E9">
        <w:trPr>
          <w:trHeight w:val="345"/>
        </w:trPr>
        <w:tc>
          <w:tcPr>
            <w:tcW w:w="2644" w:type="dxa"/>
          </w:tcPr>
          <w:p w14:paraId="7AA8E2CC" w14:textId="77777777" w:rsidR="007402E9" w:rsidRPr="003F0EDE" w:rsidRDefault="007402E9" w:rsidP="00C357CA">
            <w:pPr>
              <w:widowControl w:val="0"/>
              <w:tabs>
                <w:tab w:val="left" w:pos="709"/>
              </w:tabs>
              <w:ind w:right="-2"/>
              <w:rPr>
                <w:sz w:val="28"/>
                <w:szCs w:val="28"/>
              </w:rPr>
            </w:pPr>
            <w:r w:rsidRPr="003F0EDE">
              <w:rPr>
                <w:sz w:val="28"/>
                <w:szCs w:val="28"/>
              </w:rPr>
              <w:t>подп.</w:t>
            </w:r>
          </w:p>
        </w:tc>
        <w:tc>
          <w:tcPr>
            <w:tcW w:w="356" w:type="dxa"/>
          </w:tcPr>
          <w:p w14:paraId="3C11AC16" w14:textId="77777777" w:rsidR="007402E9" w:rsidRPr="003F0EDE" w:rsidRDefault="007402E9" w:rsidP="00C357CA">
            <w:pPr>
              <w:widowControl w:val="0"/>
              <w:rPr>
                <w:sz w:val="28"/>
                <w:szCs w:val="28"/>
              </w:rPr>
            </w:pPr>
            <w:r w:rsidRPr="003F0EDE">
              <w:rPr>
                <w:sz w:val="28"/>
                <w:szCs w:val="28"/>
              </w:rPr>
              <w:t>–</w:t>
            </w:r>
          </w:p>
        </w:tc>
        <w:tc>
          <w:tcPr>
            <w:tcW w:w="6638" w:type="dxa"/>
          </w:tcPr>
          <w:p w14:paraId="0D03AB20" w14:textId="77777777" w:rsidR="007402E9" w:rsidRPr="003F0EDE" w:rsidRDefault="007402E9" w:rsidP="00C357CA">
            <w:pPr>
              <w:widowControl w:val="0"/>
              <w:rPr>
                <w:sz w:val="28"/>
                <w:szCs w:val="28"/>
              </w:rPr>
            </w:pPr>
            <w:r w:rsidRPr="003F0EDE">
              <w:rPr>
                <w:sz w:val="28"/>
                <w:szCs w:val="28"/>
              </w:rPr>
              <w:t>подпункт, подпункты</w:t>
            </w:r>
          </w:p>
        </w:tc>
      </w:tr>
      <w:tr w:rsidR="003F0EDE" w:rsidRPr="003F0EDE" w14:paraId="39DF9B98" w14:textId="77777777" w:rsidTr="007402E9">
        <w:trPr>
          <w:trHeight w:val="285"/>
        </w:trPr>
        <w:tc>
          <w:tcPr>
            <w:tcW w:w="2644" w:type="dxa"/>
          </w:tcPr>
          <w:p w14:paraId="0D2F288F" w14:textId="77777777" w:rsidR="007402E9" w:rsidRPr="003F0EDE" w:rsidRDefault="007402E9" w:rsidP="00C357CA">
            <w:pPr>
              <w:widowControl w:val="0"/>
              <w:tabs>
                <w:tab w:val="left" w:pos="709"/>
              </w:tabs>
              <w:ind w:right="-2"/>
              <w:rPr>
                <w:sz w:val="28"/>
                <w:szCs w:val="28"/>
              </w:rPr>
            </w:pPr>
            <w:r w:rsidRPr="003F0EDE">
              <w:rPr>
                <w:sz w:val="28"/>
                <w:szCs w:val="28"/>
              </w:rPr>
              <w:t>ст.</w:t>
            </w:r>
          </w:p>
        </w:tc>
        <w:tc>
          <w:tcPr>
            <w:tcW w:w="356" w:type="dxa"/>
          </w:tcPr>
          <w:p w14:paraId="6533A5E7" w14:textId="77777777" w:rsidR="007402E9" w:rsidRPr="003F0EDE" w:rsidRDefault="007402E9" w:rsidP="00C357CA">
            <w:pPr>
              <w:widowControl w:val="0"/>
              <w:rPr>
                <w:sz w:val="28"/>
                <w:szCs w:val="28"/>
              </w:rPr>
            </w:pPr>
            <w:r w:rsidRPr="003F0EDE">
              <w:rPr>
                <w:sz w:val="28"/>
                <w:szCs w:val="28"/>
              </w:rPr>
              <w:t>–</w:t>
            </w:r>
          </w:p>
        </w:tc>
        <w:tc>
          <w:tcPr>
            <w:tcW w:w="6638" w:type="dxa"/>
          </w:tcPr>
          <w:p w14:paraId="0970725A" w14:textId="77777777" w:rsidR="007402E9" w:rsidRPr="003F0EDE" w:rsidRDefault="007402E9" w:rsidP="00C357CA">
            <w:pPr>
              <w:widowControl w:val="0"/>
              <w:tabs>
                <w:tab w:val="left" w:pos="709"/>
              </w:tabs>
              <w:ind w:right="-2"/>
              <w:jc w:val="both"/>
              <w:rPr>
                <w:sz w:val="28"/>
                <w:szCs w:val="28"/>
              </w:rPr>
            </w:pPr>
            <w:r w:rsidRPr="003F0EDE">
              <w:rPr>
                <w:sz w:val="28"/>
                <w:szCs w:val="28"/>
              </w:rPr>
              <w:t>статья</w:t>
            </w:r>
          </w:p>
        </w:tc>
      </w:tr>
      <w:tr w:rsidR="003F0EDE" w:rsidRPr="003F0EDE" w14:paraId="5058DCB4" w14:textId="77777777" w:rsidTr="007402E9">
        <w:trPr>
          <w:trHeight w:val="285"/>
        </w:trPr>
        <w:tc>
          <w:tcPr>
            <w:tcW w:w="2644" w:type="dxa"/>
          </w:tcPr>
          <w:p w14:paraId="5260F933" w14:textId="77777777" w:rsidR="00AE13CE" w:rsidRPr="003F0EDE" w:rsidRDefault="00AE13CE" w:rsidP="00C357CA">
            <w:pPr>
              <w:widowControl w:val="0"/>
              <w:tabs>
                <w:tab w:val="left" w:pos="709"/>
              </w:tabs>
              <w:ind w:right="-2"/>
              <w:rPr>
                <w:sz w:val="28"/>
                <w:szCs w:val="28"/>
              </w:rPr>
            </w:pPr>
            <w:proofErr w:type="spellStart"/>
            <w:r w:rsidRPr="003F0EDE">
              <w:rPr>
                <w:sz w:val="28"/>
                <w:szCs w:val="28"/>
              </w:rPr>
              <w:t>ст.ст</w:t>
            </w:r>
            <w:proofErr w:type="spellEnd"/>
            <w:r w:rsidRPr="003F0EDE">
              <w:rPr>
                <w:sz w:val="28"/>
                <w:szCs w:val="28"/>
              </w:rPr>
              <w:t>.</w:t>
            </w:r>
          </w:p>
        </w:tc>
        <w:tc>
          <w:tcPr>
            <w:tcW w:w="356" w:type="dxa"/>
          </w:tcPr>
          <w:p w14:paraId="6D44F157" w14:textId="77777777" w:rsidR="00AE13CE" w:rsidRPr="003F0EDE" w:rsidRDefault="00AE13CE" w:rsidP="00C357CA">
            <w:pPr>
              <w:widowControl w:val="0"/>
              <w:rPr>
                <w:sz w:val="28"/>
                <w:szCs w:val="28"/>
              </w:rPr>
            </w:pPr>
            <w:r w:rsidRPr="003F0EDE">
              <w:rPr>
                <w:sz w:val="28"/>
                <w:szCs w:val="28"/>
              </w:rPr>
              <w:t>–</w:t>
            </w:r>
          </w:p>
        </w:tc>
        <w:tc>
          <w:tcPr>
            <w:tcW w:w="6638" w:type="dxa"/>
          </w:tcPr>
          <w:p w14:paraId="08EB9251" w14:textId="77777777" w:rsidR="00AE13CE" w:rsidRPr="003F0EDE" w:rsidRDefault="00AE13CE" w:rsidP="00C357CA">
            <w:pPr>
              <w:widowControl w:val="0"/>
              <w:tabs>
                <w:tab w:val="left" w:pos="709"/>
              </w:tabs>
              <w:ind w:right="-2"/>
              <w:jc w:val="both"/>
              <w:rPr>
                <w:sz w:val="28"/>
                <w:szCs w:val="28"/>
              </w:rPr>
            </w:pPr>
            <w:r w:rsidRPr="003F0EDE">
              <w:rPr>
                <w:sz w:val="28"/>
                <w:szCs w:val="28"/>
              </w:rPr>
              <w:t>статьи</w:t>
            </w:r>
          </w:p>
        </w:tc>
      </w:tr>
      <w:tr w:rsidR="003F0EDE" w:rsidRPr="003F0EDE" w14:paraId="40949F7F" w14:textId="77777777" w:rsidTr="007402E9">
        <w:tc>
          <w:tcPr>
            <w:tcW w:w="2644" w:type="dxa"/>
          </w:tcPr>
          <w:p w14:paraId="7C17D6D4" w14:textId="77777777" w:rsidR="00AE13CE" w:rsidRPr="003F0EDE" w:rsidRDefault="00AE13CE" w:rsidP="00C357CA">
            <w:pPr>
              <w:widowControl w:val="0"/>
              <w:tabs>
                <w:tab w:val="left" w:pos="709"/>
              </w:tabs>
              <w:ind w:right="-2"/>
              <w:rPr>
                <w:sz w:val="28"/>
                <w:szCs w:val="28"/>
              </w:rPr>
            </w:pPr>
            <w:r w:rsidRPr="003F0EDE">
              <w:rPr>
                <w:sz w:val="28"/>
                <w:szCs w:val="28"/>
              </w:rPr>
              <w:t>Территориальные органы УИС</w:t>
            </w:r>
          </w:p>
        </w:tc>
        <w:tc>
          <w:tcPr>
            <w:tcW w:w="356" w:type="dxa"/>
          </w:tcPr>
          <w:p w14:paraId="3999835E" w14:textId="77777777" w:rsidR="00AE13CE" w:rsidRPr="003F0EDE" w:rsidRDefault="00AE13CE" w:rsidP="00C357CA">
            <w:pPr>
              <w:widowControl w:val="0"/>
            </w:pPr>
            <w:r w:rsidRPr="003F0EDE">
              <w:rPr>
                <w:sz w:val="28"/>
                <w:szCs w:val="28"/>
              </w:rPr>
              <w:t xml:space="preserve">– </w:t>
            </w:r>
          </w:p>
        </w:tc>
        <w:tc>
          <w:tcPr>
            <w:tcW w:w="6638" w:type="dxa"/>
          </w:tcPr>
          <w:p w14:paraId="51518CD5" w14:textId="77777777" w:rsidR="00AE13CE" w:rsidRPr="003F0EDE" w:rsidRDefault="00AE13CE" w:rsidP="00C357CA">
            <w:pPr>
              <w:widowControl w:val="0"/>
              <w:tabs>
                <w:tab w:val="left" w:pos="709"/>
              </w:tabs>
              <w:ind w:right="-2"/>
              <w:jc w:val="both"/>
              <w:rPr>
                <w:sz w:val="28"/>
                <w:szCs w:val="28"/>
              </w:rPr>
            </w:pPr>
            <w:r w:rsidRPr="003F0EDE">
              <w:rPr>
                <w:sz w:val="28"/>
                <w:szCs w:val="28"/>
              </w:rPr>
              <w:t>д</w:t>
            </w:r>
            <w:r w:rsidRPr="003F0EDE">
              <w:rPr>
                <w:sz w:val="28"/>
                <w:szCs w:val="28"/>
                <w:shd w:val="clear" w:color="auto" w:fill="FFFFFF"/>
              </w:rPr>
              <w:t>епартаменты Комитета УИС МВД РК</w:t>
            </w:r>
            <w:r w:rsidRPr="003F0EDE">
              <w:rPr>
                <w:sz w:val="28"/>
                <w:szCs w:val="28"/>
              </w:rPr>
              <w:t xml:space="preserve"> по областям, также по городам Алматы, Астана, Шымкент </w:t>
            </w:r>
          </w:p>
        </w:tc>
      </w:tr>
      <w:tr w:rsidR="003F0EDE" w:rsidRPr="003F0EDE" w14:paraId="11161BEF" w14:textId="77777777" w:rsidTr="007402E9">
        <w:tc>
          <w:tcPr>
            <w:tcW w:w="2644" w:type="dxa"/>
          </w:tcPr>
          <w:p w14:paraId="20B795FE" w14:textId="77777777" w:rsidR="00AE13CE" w:rsidRPr="003F0EDE" w:rsidRDefault="00AE13CE" w:rsidP="00C357CA">
            <w:pPr>
              <w:widowControl w:val="0"/>
              <w:tabs>
                <w:tab w:val="left" w:pos="709"/>
              </w:tabs>
              <w:ind w:right="-2"/>
              <w:rPr>
                <w:sz w:val="28"/>
                <w:szCs w:val="28"/>
              </w:rPr>
            </w:pPr>
            <w:r w:rsidRPr="003F0EDE">
              <w:rPr>
                <w:rStyle w:val="apple-converted-space"/>
                <w:sz w:val="28"/>
                <w:szCs w:val="28"/>
                <w:shd w:val="clear" w:color="auto" w:fill="FFFFFF"/>
              </w:rPr>
              <w:lastRenderedPageBreak/>
              <w:t>УДО</w:t>
            </w:r>
          </w:p>
        </w:tc>
        <w:tc>
          <w:tcPr>
            <w:tcW w:w="356" w:type="dxa"/>
          </w:tcPr>
          <w:p w14:paraId="3E01F65C" w14:textId="77777777" w:rsidR="00AE13CE" w:rsidRPr="003F0EDE" w:rsidRDefault="00AE13CE" w:rsidP="00C357CA">
            <w:pPr>
              <w:widowControl w:val="0"/>
            </w:pPr>
            <w:r w:rsidRPr="003F0EDE">
              <w:rPr>
                <w:sz w:val="28"/>
                <w:szCs w:val="28"/>
              </w:rPr>
              <w:t xml:space="preserve">– </w:t>
            </w:r>
          </w:p>
        </w:tc>
        <w:tc>
          <w:tcPr>
            <w:tcW w:w="6638" w:type="dxa"/>
          </w:tcPr>
          <w:p w14:paraId="6C54ED07" w14:textId="77777777" w:rsidR="00AE13CE" w:rsidRPr="003F0EDE" w:rsidRDefault="00AE13CE" w:rsidP="00C357CA">
            <w:pPr>
              <w:widowControl w:val="0"/>
              <w:tabs>
                <w:tab w:val="left" w:pos="709"/>
              </w:tabs>
              <w:ind w:right="-2"/>
              <w:jc w:val="both"/>
              <w:rPr>
                <w:sz w:val="28"/>
                <w:szCs w:val="28"/>
              </w:rPr>
            </w:pPr>
            <w:r w:rsidRPr="003F0EDE">
              <w:rPr>
                <w:rStyle w:val="apple-converted-space"/>
                <w:sz w:val="28"/>
                <w:szCs w:val="28"/>
                <w:shd w:val="clear" w:color="auto" w:fill="FFFFFF"/>
              </w:rPr>
              <w:t>условно-досрочное освобождение</w:t>
            </w:r>
          </w:p>
        </w:tc>
      </w:tr>
      <w:tr w:rsidR="003F0EDE" w:rsidRPr="003F0EDE" w14:paraId="17AAC34C" w14:textId="77777777" w:rsidTr="007402E9">
        <w:tc>
          <w:tcPr>
            <w:tcW w:w="2644" w:type="dxa"/>
          </w:tcPr>
          <w:p w14:paraId="183A5301" w14:textId="77777777" w:rsidR="00AE13CE" w:rsidRPr="003F0EDE" w:rsidRDefault="00AE13CE" w:rsidP="00C357CA">
            <w:pPr>
              <w:widowControl w:val="0"/>
              <w:tabs>
                <w:tab w:val="left" w:pos="709"/>
              </w:tabs>
              <w:ind w:right="-2"/>
              <w:rPr>
                <w:sz w:val="28"/>
                <w:szCs w:val="28"/>
              </w:rPr>
            </w:pPr>
            <w:r w:rsidRPr="003F0EDE">
              <w:rPr>
                <w:sz w:val="28"/>
                <w:szCs w:val="28"/>
              </w:rPr>
              <w:t>УИИ</w:t>
            </w:r>
          </w:p>
        </w:tc>
        <w:tc>
          <w:tcPr>
            <w:tcW w:w="356" w:type="dxa"/>
          </w:tcPr>
          <w:p w14:paraId="108F032A" w14:textId="77777777" w:rsidR="00AE13CE" w:rsidRPr="003F0EDE" w:rsidRDefault="00AE13CE" w:rsidP="00C357CA">
            <w:pPr>
              <w:widowControl w:val="0"/>
            </w:pPr>
            <w:r w:rsidRPr="003F0EDE">
              <w:rPr>
                <w:sz w:val="28"/>
                <w:szCs w:val="28"/>
              </w:rPr>
              <w:t xml:space="preserve">– </w:t>
            </w:r>
          </w:p>
        </w:tc>
        <w:tc>
          <w:tcPr>
            <w:tcW w:w="6638" w:type="dxa"/>
          </w:tcPr>
          <w:p w14:paraId="597925C4" w14:textId="77777777" w:rsidR="00AE13CE" w:rsidRPr="003F0EDE" w:rsidRDefault="00AE13CE" w:rsidP="00C357CA">
            <w:pPr>
              <w:widowControl w:val="0"/>
              <w:tabs>
                <w:tab w:val="left" w:pos="709"/>
              </w:tabs>
              <w:ind w:right="-2"/>
              <w:jc w:val="both"/>
              <w:rPr>
                <w:sz w:val="28"/>
                <w:szCs w:val="28"/>
              </w:rPr>
            </w:pPr>
            <w:r w:rsidRPr="003F0EDE">
              <w:rPr>
                <w:sz w:val="28"/>
                <w:szCs w:val="28"/>
              </w:rPr>
              <w:t>уголовно-исполнительная инспекция</w:t>
            </w:r>
          </w:p>
        </w:tc>
      </w:tr>
      <w:tr w:rsidR="003F0EDE" w:rsidRPr="003F0EDE" w14:paraId="25AF1208" w14:textId="77777777" w:rsidTr="007402E9">
        <w:tc>
          <w:tcPr>
            <w:tcW w:w="2644" w:type="dxa"/>
          </w:tcPr>
          <w:p w14:paraId="0D12EE17" w14:textId="77777777" w:rsidR="00AE13CE" w:rsidRPr="003F0EDE" w:rsidRDefault="00AE13CE" w:rsidP="00C357CA">
            <w:pPr>
              <w:widowControl w:val="0"/>
              <w:tabs>
                <w:tab w:val="left" w:pos="709"/>
              </w:tabs>
              <w:ind w:right="-2"/>
              <w:rPr>
                <w:sz w:val="28"/>
                <w:szCs w:val="28"/>
              </w:rPr>
            </w:pPr>
            <w:r w:rsidRPr="003F0EDE">
              <w:rPr>
                <w:sz w:val="28"/>
                <w:szCs w:val="28"/>
              </w:rPr>
              <w:t>УИК</w:t>
            </w:r>
          </w:p>
        </w:tc>
        <w:tc>
          <w:tcPr>
            <w:tcW w:w="356" w:type="dxa"/>
          </w:tcPr>
          <w:p w14:paraId="2A4493AA" w14:textId="77777777" w:rsidR="00AE13CE" w:rsidRPr="003F0EDE" w:rsidRDefault="00AE13CE" w:rsidP="00C357CA">
            <w:pPr>
              <w:widowControl w:val="0"/>
            </w:pPr>
            <w:r w:rsidRPr="003F0EDE">
              <w:rPr>
                <w:sz w:val="28"/>
                <w:szCs w:val="28"/>
              </w:rPr>
              <w:t xml:space="preserve">– </w:t>
            </w:r>
          </w:p>
        </w:tc>
        <w:tc>
          <w:tcPr>
            <w:tcW w:w="6638" w:type="dxa"/>
          </w:tcPr>
          <w:p w14:paraId="23E1BA26" w14:textId="77777777" w:rsidR="00AE13CE" w:rsidRPr="003F0EDE" w:rsidRDefault="00AE13CE" w:rsidP="00C357CA">
            <w:pPr>
              <w:widowControl w:val="0"/>
              <w:tabs>
                <w:tab w:val="left" w:pos="709"/>
              </w:tabs>
              <w:ind w:right="-2"/>
              <w:jc w:val="both"/>
              <w:rPr>
                <w:sz w:val="28"/>
                <w:szCs w:val="28"/>
              </w:rPr>
            </w:pPr>
            <w:r w:rsidRPr="003F0EDE">
              <w:rPr>
                <w:spacing w:val="1"/>
                <w:sz w:val="28"/>
                <w:szCs w:val="28"/>
              </w:rPr>
              <w:t>Уголовно-исполнительный кодекс</w:t>
            </w:r>
          </w:p>
        </w:tc>
      </w:tr>
      <w:tr w:rsidR="003F0EDE" w:rsidRPr="003F0EDE" w14:paraId="54F67F36" w14:textId="77777777" w:rsidTr="007402E9">
        <w:tc>
          <w:tcPr>
            <w:tcW w:w="2644" w:type="dxa"/>
          </w:tcPr>
          <w:p w14:paraId="485388A9" w14:textId="77777777" w:rsidR="00AE13CE" w:rsidRPr="003F0EDE" w:rsidRDefault="00AE13CE" w:rsidP="00C357CA">
            <w:pPr>
              <w:widowControl w:val="0"/>
              <w:tabs>
                <w:tab w:val="left" w:pos="709"/>
              </w:tabs>
              <w:ind w:right="-2"/>
              <w:rPr>
                <w:sz w:val="28"/>
                <w:szCs w:val="28"/>
              </w:rPr>
            </w:pPr>
            <w:r w:rsidRPr="003F0EDE">
              <w:rPr>
                <w:sz w:val="28"/>
                <w:szCs w:val="28"/>
              </w:rPr>
              <w:t>УИП</w:t>
            </w:r>
          </w:p>
        </w:tc>
        <w:tc>
          <w:tcPr>
            <w:tcW w:w="356" w:type="dxa"/>
          </w:tcPr>
          <w:p w14:paraId="47AE875F" w14:textId="77777777" w:rsidR="00AE13CE" w:rsidRPr="003F0EDE" w:rsidRDefault="00AE13CE" w:rsidP="00C357CA">
            <w:pPr>
              <w:widowControl w:val="0"/>
            </w:pPr>
            <w:r w:rsidRPr="003F0EDE">
              <w:rPr>
                <w:sz w:val="28"/>
                <w:szCs w:val="28"/>
              </w:rPr>
              <w:t xml:space="preserve">– </w:t>
            </w:r>
          </w:p>
        </w:tc>
        <w:tc>
          <w:tcPr>
            <w:tcW w:w="6638" w:type="dxa"/>
          </w:tcPr>
          <w:p w14:paraId="0D8C2866" w14:textId="77777777" w:rsidR="00AE13CE" w:rsidRPr="003F0EDE" w:rsidRDefault="00AE13CE" w:rsidP="00C357CA">
            <w:pPr>
              <w:widowControl w:val="0"/>
              <w:tabs>
                <w:tab w:val="left" w:pos="709"/>
              </w:tabs>
              <w:ind w:right="-2"/>
              <w:jc w:val="both"/>
              <w:rPr>
                <w:sz w:val="28"/>
                <w:szCs w:val="28"/>
              </w:rPr>
            </w:pPr>
            <w:r w:rsidRPr="003F0EDE">
              <w:rPr>
                <w:sz w:val="28"/>
                <w:szCs w:val="28"/>
              </w:rPr>
              <w:t>участковый инспектор полиции (участковый инспектор полиции по делам несовершеннолетних)</w:t>
            </w:r>
          </w:p>
        </w:tc>
      </w:tr>
      <w:tr w:rsidR="003F0EDE" w:rsidRPr="003F0EDE" w14:paraId="6B4D7E9A" w14:textId="77777777" w:rsidTr="007402E9">
        <w:tc>
          <w:tcPr>
            <w:tcW w:w="2644" w:type="dxa"/>
          </w:tcPr>
          <w:p w14:paraId="0F7B1043" w14:textId="77777777" w:rsidR="00AE13CE" w:rsidRPr="003F0EDE" w:rsidRDefault="00AE13CE" w:rsidP="00C357CA">
            <w:pPr>
              <w:widowControl w:val="0"/>
              <w:tabs>
                <w:tab w:val="left" w:pos="709"/>
              </w:tabs>
              <w:ind w:right="-2"/>
              <w:rPr>
                <w:sz w:val="28"/>
                <w:szCs w:val="28"/>
              </w:rPr>
            </w:pPr>
            <w:r w:rsidRPr="003F0EDE">
              <w:rPr>
                <w:sz w:val="28"/>
                <w:szCs w:val="28"/>
              </w:rPr>
              <w:t>УИС</w:t>
            </w:r>
          </w:p>
        </w:tc>
        <w:tc>
          <w:tcPr>
            <w:tcW w:w="356" w:type="dxa"/>
          </w:tcPr>
          <w:p w14:paraId="7F2BA56A" w14:textId="77777777" w:rsidR="00AE13CE" w:rsidRPr="003F0EDE" w:rsidRDefault="00AE13CE" w:rsidP="00C357CA">
            <w:pPr>
              <w:widowControl w:val="0"/>
            </w:pPr>
            <w:r w:rsidRPr="003F0EDE">
              <w:rPr>
                <w:sz w:val="28"/>
                <w:szCs w:val="28"/>
              </w:rPr>
              <w:t xml:space="preserve">– </w:t>
            </w:r>
          </w:p>
        </w:tc>
        <w:tc>
          <w:tcPr>
            <w:tcW w:w="6638" w:type="dxa"/>
          </w:tcPr>
          <w:p w14:paraId="4875D3DC" w14:textId="77777777" w:rsidR="00AE13CE" w:rsidRPr="003F0EDE" w:rsidRDefault="00AE13CE" w:rsidP="00C357CA">
            <w:pPr>
              <w:widowControl w:val="0"/>
              <w:tabs>
                <w:tab w:val="left" w:pos="709"/>
              </w:tabs>
              <w:ind w:right="-2"/>
              <w:jc w:val="both"/>
              <w:rPr>
                <w:sz w:val="28"/>
                <w:szCs w:val="28"/>
              </w:rPr>
            </w:pPr>
            <w:r w:rsidRPr="003F0EDE">
              <w:rPr>
                <w:sz w:val="28"/>
                <w:szCs w:val="28"/>
              </w:rPr>
              <w:t>уголовно-исполнительная система</w:t>
            </w:r>
          </w:p>
        </w:tc>
      </w:tr>
      <w:tr w:rsidR="003F0EDE" w:rsidRPr="003F0EDE" w14:paraId="2D0BF9AE" w14:textId="77777777" w:rsidTr="007402E9">
        <w:tc>
          <w:tcPr>
            <w:tcW w:w="2644" w:type="dxa"/>
          </w:tcPr>
          <w:p w14:paraId="16FED86D" w14:textId="77777777" w:rsidR="00AE13CE" w:rsidRPr="003F0EDE" w:rsidRDefault="00AE13CE" w:rsidP="00C357CA">
            <w:pPr>
              <w:widowControl w:val="0"/>
              <w:tabs>
                <w:tab w:val="left" w:pos="709"/>
              </w:tabs>
              <w:ind w:right="-2"/>
              <w:rPr>
                <w:sz w:val="28"/>
                <w:szCs w:val="28"/>
              </w:rPr>
            </w:pPr>
            <w:r w:rsidRPr="003F0EDE">
              <w:rPr>
                <w:sz w:val="28"/>
                <w:szCs w:val="28"/>
              </w:rPr>
              <w:t>УК</w:t>
            </w:r>
          </w:p>
        </w:tc>
        <w:tc>
          <w:tcPr>
            <w:tcW w:w="356" w:type="dxa"/>
          </w:tcPr>
          <w:p w14:paraId="49C19873" w14:textId="77777777" w:rsidR="00AE13CE" w:rsidRPr="003F0EDE" w:rsidRDefault="00AE13CE" w:rsidP="00C357CA">
            <w:pPr>
              <w:widowControl w:val="0"/>
            </w:pPr>
            <w:r w:rsidRPr="003F0EDE">
              <w:rPr>
                <w:sz w:val="28"/>
                <w:szCs w:val="28"/>
              </w:rPr>
              <w:t xml:space="preserve">– </w:t>
            </w:r>
          </w:p>
        </w:tc>
        <w:tc>
          <w:tcPr>
            <w:tcW w:w="6638" w:type="dxa"/>
          </w:tcPr>
          <w:p w14:paraId="23025F3A" w14:textId="77777777" w:rsidR="00AE13CE" w:rsidRPr="003F0EDE" w:rsidRDefault="00AE13CE" w:rsidP="00C357CA">
            <w:pPr>
              <w:widowControl w:val="0"/>
              <w:tabs>
                <w:tab w:val="left" w:pos="709"/>
              </w:tabs>
              <w:ind w:right="-2"/>
              <w:jc w:val="both"/>
              <w:rPr>
                <w:sz w:val="28"/>
                <w:szCs w:val="28"/>
              </w:rPr>
            </w:pPr>
            <w:r w:rsidRPr="003F0EDE">
              <w:rPr>
                <w:sz w:val="28"/>
                <w:szCs w:val="28"/>
              </w:rPr>
              <w:t>Уголовный кодекс</w:t>
            </w:r>
          </w:p>
        </w:tc>
      </w:tr>
      <w:tr w:rsidR="003F0EDE" w:rsidRPr="003F0EDE" w14:paraId="4CC1434B" w14:textId="77777777" w:rsidTr="007402E9">
        <w:tc>
          <w:tcPr>
            <w:tcW w:w="2644" w:type="dxa"/>
          </w:tcPr>
          <w:p w14:paraId="3F76583C" w14:textId="77777777" w:rsidR="00AE13CE" w:rsidRPr="003F0EDE" w:rsidRDefault="00AE13CE" w:rsidP="00C357CA">
            <w:pPr>
              <w:widowControl w:val="0"/>
              <w:tabs>
                <w:tab w:val="left" w:pos="709"/>
              </w:tabs>
              <w:ind w:right="-2"/>
              <w:rPr>
                <w:sz w:val="28"/>
                <w:szCs w:val="28"/>
              </w:rPr>
            </w:pPr>
            <w:r w:rsidRPr="003F0EDE">
              <w:rPr>
                <w:spacing w:val="1"/>
                <w:sz w:val="28"/>
                <w:szCs w:val="28"/>
              </w:rPr>
              <w:t>УПК</w:t>
            </w:r>
          </w:p>
        </w:tc>
        <w:tc>
          <w:tcPr>
            <w:tcW w:w="356" w:type="dxa"/>
          </w:tcPr>
          <w:p w14:paraId="3A23CF56" w14:textId="77777777" w:rsidR="00AE13CE" w:rsidRPr="003F0EDE" w:rsidRDefault="00AE13CE" w:rsidP="00C357CA">
            <w:pPr>
              <w:widowControl w:val="0"/>
            </w:pPr>
            <w:r w:rsidRPr="003F0EDE">
              <w:rPr>
                <w:sz w:val="28"/>
                <w:szCs w:val="28"/>
              </w:rPr>
              <w:t xml:space="preserve">– </w:t>
            </w:r>
          </w:p>
        </w:tc>
        <w:tc>
          <w:tcPr>
            <w:tcW w:w="6638" w:type="dxa"/>
          </w:tcPr>
          <w:p w14:paraId="0AD5F268" w14:textId="77777777" w:rsidR="00AE13CE" w:rsidRPr="003F0EDE" w:rsidRDefault="00AE13CE" w:rsidP="00C357CA">
            <w:pPr>
              <w:widowControl w:val="0"/>
              <w:tabs>
                <w:tab w:val="left" w:pos="709"/>
              </w:tabs>
              <w:ind w:right="-2"/>
              <w:jc w:val="both"/>
              <w:rPr>
                <w:sz w:val="28"/>
                <w:szCs w:val="28"/>
              </w:rPr>
            </w:pPr>
            <w:r w:rsidRPr="003F0EDE">
              <w:rPr>
                <w:spacing w:val="1"/>
                <w:sz w:val="28"/>
                <w:szCs w:val="28"/>
              </w:rPr>
              <w:t>Уголовно-процессуальный кодекс</w:t>
            </w:r>
          </w:p>
        </w:tc>
      </w:tr>
      <w:tr w:rsidR="003F0EDE" w:rsidRPr="003F0EDE" w14:paraId="4962BEB2" w14:textId="77777777" w:rsidTr="007402E9">
        <w:tc>
          <w:tcPr>
            <w:tcW w:w="2644" w:type="dxa"/>
          </w:tcPr>
          <w:p w14:paraId="2D3F60F9" w14:textId="77777777" w:rsidR="00AE13CE" w:rsidRPr="003F0EDE" w:rsidRDefault="00AE13CE" w:rsidP="00C357CA">
            <w:pPr>
              <w:widowControl w:val="0"/>
              <w:tabs>
                <w:tab w:val="left" w:pos="709"/>
              </w:tabs>
              <w:ind w:right="-2"/>
              <w:rPr>
                <w:sz w:val="28"/>
                <w:szCs w:val="28"/>
              </w:rPr>
            </w:pPr>
            <w:r w:rsidRPr="003F0EDE">
              <w:rPr>
                <w:sz w:val="28"/>
                <w:szCs w:val="28"/>
              </w:rPr>
              <w:t xml:space="preserve">Учреждения УИС </w:t>
            </w:r>
            <w:r w:rsidRPr="003F0EDE">
              <w:t xml:space="preserve"> </w:t>
            </w:r>
          </w:p>
        </w:tc>
        <w:tc>
          <w:tcPr>
            <w:tcW w:w="356" w:type="dxa"/>
          </w:tcPr>
          <w:p w14:paraId="73780A4B" w14:textId="77777777" w:rsidR="00AE13CE" w:rsidRPr="003F0EDE" w:rsidRDefault="00AE13CE" w:rsidP="00C357CA">
            <w:pPr>
              <w:widowControl w:val="0"/>
            </w:pPr>
            <w:r w:rsidRPr="003F0EDE">
              <w:rPr>
                <w:sz w:val="28"/>
                <w:szCs w:val="28"/>
              </w:rPr>
              <w:t xml:space="preserve">– </w:t>
            </w:r>
          </w:p>
        </w:tc>
        <w:tc>
          <w:tcPr>
            <w:tcW w:w="6638" w:type="dxa"/>
          </w:tcPr>
          <w:p w14:paraId="5F2FD748" w14:textId="77777777" w:rsidR="00AE13CE" w:rsidRPr="003F0EDE" w:rsidRDefault="00AE13CE" w:rsidP="00C357CA">
            <w:pPr>
              <w:widowControl w:val="0"/>
              <w:tabs>
                <w:tab w:val="left" w:pos="709"/>
              </w:tabs>
              <w:ind w:right="-2"/>
              <w:jc w:val="both"/>
              <w:rPr>
                <w:sz w:val="28"/>
                <w:szCs w:val="28"/>
              </w:rPr>
            </w:pPr>
            <w:r w:rsidRPr="003F0EDE">
              <w:rPr>
                <w:sz w:val="28"/>
                <w:szCs w:val="28"/>
              </w:rPr>
              <w:t>учреждения уголовно-исполнительной системы</w:t>
            </w:r>
          </w:p>
        </w:tc>
      </w:tr>
      <w:tr w:rsidR="003F0EDE" w:rsidRPr="003F0EDE" w14:paraId="71AA5846" w14:textId="77777777" w:rsidTr="007402E9">
        <w:tc>
          <w:tcPr>
            <w:tcW w:w="2644" w:type="dxa"/>
          </w:tcPr>
          <w:p w14:paraId="6C3A8ED3" w14:textId="77777777" w:rsidR="00AE13CE" w:rsidRPr="003F0EDE" w:rsidRDefault="00AE13CE" w:rsidP="00C357CA">
            <w:pPr>
              <w:widowControl w:val="0"/>
              <w:tabs>
                <w:tab w:val="left" w:pos="709"/>
              </w:tabs>
              <w:ind w:right="-2"/>
              <w:rPr>
                <w:sz w:val="28"/>
                <w:szCs w:val="28"/>
              </w:rPr>
            </w:pPr>
            <w:r w:rsidRPr="003F0EDE">
              <w:rPr>
                <w:sz w:val="28"/>
              </w:rPr>
              <w:t>ЦАБД</w:t>
            </w:r>
          </w:p>
        </w:tc>
        <w:tc>
          <w:tcPr>
            <w:tcW w:w="356" w:type="dxa"/>
          </w:tcPr>
          <w:p w14:paraId="1D861E87" w14:textId="77777777" w:rsidR="00AE13CE" w:rsidRPr="003F0EDE" w:rsidRDefault="00AE13CE" w:rsidP="00C357CA">
            <w:pPr>
              <w:widowControl w:val="0"/>
            </w:pPr>
            <w:r w:rsidRPr="003F0EDE">
              <w:rPr>
                <w:sz w:val="28"/>
                <w:szCs w:val="28"/>
              </w:rPr>
              <w:t xml:space="preserve">– </w:t>
            </w:r>
          </w:p>
        </w:tc>
        <w:tc>
          <w:tcPr>
            <w:tcW w:w="6638" w:type="dxa"/>
          </w:tcPr>
          <w:p w14:paraId="3D4DEDD8" w14:textId="77777777" w:rsidR="00AE13CE" w:rsidRPr="003F0EDE" w:rsidRDefault="00AE13CE" w:rsidP="00C357CA">
            <w:pPr>
              <w:widowControl w:val="0"/>
              <w:tabs>
                <w:tab w:val="left" w:pos="709"/>
              </w:tabs>
              <w:ind w:right="-2"/>
              <w:jc w:val="both"/>
              <w:rPr>
                <w:sz w:val="28"/>
                <w:szCs w:val="28"/>
              </w:rPr>
            </w:pPr>
            <w:r w:rsidRPr="003F0EDE">
              <w:rPr>
                <w:sz w:val="28"/>
              </w:rPr>
              <w:t>Централизованная автоматизированная база данных</w:t>
            </w:r>
          </w:p>
        </w:tc>
      </w:tr>
      <w:tr w:rsidR="003F0EDE" w:rsidRPr="003F0EDE" w14:paraId="032C2068" w14:textId="77777777" w:rsidTr="007402E9">
        <w:tc>
          <w:tcPr>
            <w:tcW w:w="2644" w:type="dxa"/>
          </w:tcPr>
          <w:p w14:paraId="2F096958" w14:textId="77777777" w:rsidR="00AE13CE" w:rsidRPr="003F0EDE" w:rsidRDefault="00AE13CE" w:rsidP="00C357CA">
            <w:pPr>
              <w:widowControl w:val="0"/>
              <w:tabs>
                <w:tab w:val="left" w:pos="709"/>
              </w:tabs>
              <w:ind w:right="-2"/>
              <w:rPr>
                <w:sz w:val="28"/>
              </w:rPr>
            </w:pPr>
            <w:r w:rsidRPr="003F0EDE">
              <w:rPr>
                <w:sz w:val="28"/>
              </w:rPr>
              <w:t>ч.</w:t>
            </w:r>
          </w:p>
        </w:tc>
        <w:tc>
          <w:tcPr>
            <w:tcW w:w="356" w:type="dxa"/>
          </w:tcPr>
          <w:p w14:paraId="171B2ED0" w14:textId="77777777" w:rsidR="00AE13CE" w:rsidRPr="003F0EDE" w:rsidRDefault="00AE13CE" w:rsidP="00C357CA">
            <w:pPr>
              <w:widowControl w:val="0"/>
              <w:rPr>
                <w:sz w:val="28"/>
                <w:szCs w:val="28"/>
              </w:rPr>
            </w:pPr>
            <w:r w:rsidRPr="003F0EDE">
              <w:rPr>
                <w:sz w:val="28"/>
                <w:szCs w:val="28"/>
              </w:rPr>
              <w:t>–</w:t>
            </w:r>
          </w:p>
        </w:tc>
        <w:tc>
          <w:tcPr>
            <w:tcW w:w="6638" w:type="dxa"/>
          </w:tcPr>
          <w:p w14:paraId="08DF8CE0" w14:textId="77777777" w:rsidR="00AE13CE" w:rsidRPr="003F0EDE" w:rsidRDefault="00AE13CE" w:rsidP="00C357CA">
            <w:pPr>
              <w:widowControl w:val="0"/>
              <w:tabs>
                <w:tab w:val="left" w:pos="709"/>
              </w:tabs>
              <w:ind w:right="-2"/>
              <w:jc w:val="both"/>
              <w:rPr>
                <w:sz w:val="28"/>
              </w:rPr>
            </w:pPr>
            <w:r w:rsidRPr="003F0EDE">
              <w:rPr>
                <w:sz w:val="28"/>
              </w:rPr>
              <w:t>часть</w:t>
            </w:r>
          </w:p>
        </w:tc>
      </w:tr>
      <w:tr w:rsidR="00AE13CE" w:rsidRPr="003F0EDE" w14:paraId="4C8042C2" w14:textId="77777777" w:rsidTr="007402E9">
        <w:tc>
          <w:tcPr>
            <w:tcW w:w="2644" w:type="dxa"/>
          </w:tcPr>
          <w:p w14:paraId="4EE3DDA4" w14:textId="77777777" w:rsidR="00AE13CE" w:rsidRPr="003F0EDE" w:rsidRDefault="00AE13CE" w:rsidP="00C357CA">
            <w:pPr>
              <w:widowControl w:val="0"/>
              <w:tabs>
                <w:tab w:val="left" w:pos="709"/>
              </w:tabs>
              <w:ind w:right="-2"/>
              <w:rPr>
                <w:sz w:val="28"/>
              </w:rPr>
            </w:pPr>
            <w:proofErr w:type="spellStart"/>
            <w:r w:rsidRPr="003F0EDE">
              <w:rPr>
                <w:sz w:val="28"/>
              </w:rPr>
              <w:t>чч</w:t>
            </w:r>
            <w:proofErr w:type="spellEnd"/>
            <w:r w:rsidRPr="003F0EDE">
              <w:rPr>
                <w:sz w:val="28"/>
              </w:rPr>
              <w:t>.</w:t>
            </w:r>
          </w:p>
        </w:tc>
        <w:tc>
          <w:tcPr>
            <w:tcW w:w="356" w:type="dxa"/>
          </w:tcPr>
          <w:p w14:paraId="16BACEB3" w14:textId="77777777" w:rsidR="00AE13CE" w:rsidRPr="003F0EDE" w:rsidRDefault="00AE13CE" w:rsidP="00C357CA">
            <w:pPr>
              <w:widowControl w:val="0"/>
              <w:rPr>
                <w:sz w:val="28"/>
                <w:szCs w:val="28"/>
              </w:rPr>
            </w:pPr>
            <w:r w:rsidRPr="003F0EDE">
              <w:rPr>
                <w:sz w:val="28"/>
                <w:szCs w:val="28"/>
              </w:rPr>
              <w:t>–</w:t>
            </w:r>
          </w:p>
        </w:tc>
        <w:tc>
          <w:tcPr>
            <w:tcW w:w="6638" w:type="dxa"/>
          </w:tcPr>
          <w:p w14:paraId="179865A6" w14:textId="77777777" w:rsidR="00AE13CE" w:rsidRPr="003F0EDE" w:rsidRDefault="00AE13CE" w:rsidP="00C357CA">
            <w:pPr>
              <w:widowControl w:val="0"/>
              <w:tabs>
                <w:tab w:val="left" w:pos="709"/>
              </w:tabs>
              <w:ind w:right="-2"/>
              <w:jc w:val="both"/>
              <w:rPr>
                <w:sz w:val="28"/>
              </w:rPr>
            </w:pPr>
            <w:r w:rsidRPr="003F0EDE">
              <w:rPr>
                <w:sz w:val="28"/>
              </w:rPr>
              <w:t>части</w:t>
            </w:r>
          </w:p>
        </w:tc>
      </w:tr>
    </w:tbl>
    <w:p w14:paraId="6F8DE1D1" w14:textId="77777777" w:rsidR="00042568" w:rsidRPr="003F0EDE" w:rsidRDefault="00042568" w:rsidP="00C357CA">
      <w:pPr>
        <w:widowControl w:val="0"/>
        <w:spacing w:after="0" w:line="240" w:lineRule="auto"/>
        <w:ind w:right="-2"/>
        <w:jc w:val="both"/>
        <w:rPr>
          <w:rFonts w:ascii="Times New Roman" w:hAnsi="Times New Roman" w:cs="Times New Roman"/>
          <w:sz w:val="28"/>
          <w:szCs w:val="28"/>
        </w:rPr>
      </w:pPr>
    </w:p>
    <w:p w14:paraId="311D0ADC" w14:textId="77777777" w:rsidR="002268F3" w:rsidRPr="003F0EDE" w:rsidRDefault="002268F3" w:rsidP="00C357CA">
      <w:pPr>
        <w:widowControl w:val="0"/>
        <w:spacing w:after="0" w:line="240" w:lineRule="auto"/>
        <w:ind w:right="-2"/>
        <w:jc w:val="both"/>
        <w:rPr>
          <w:rFonts w:ascii="Times New Roman" w:hAnsi="Times New Roman" w:cs="Times New Roman"/>
          <w:sz w:val="28"/>
          <w:szCs w:val="28"/>
        </w:rPr>
      </w:pPr>
    </w:p>
    <w:p w14:paraId="42365E2F" w14:textId="77777777" w:rsidR="002268F3" w:rsidRPr="003F0EDE" w:rsidRDefault="002268F3" w:rsidP="00C357CA">
      <w:pPr>
        <w:widowControl w:val="0"/>
        <w:spacing w:after="0" w:line="240" w:lineRule="auto"/>
        <w:ind w:right="-2"/>
        <w:jc w:val="both"/>
        <w:rPr>
          <w:rFonts w:ascii="Times New Roman" w:hAnsi="Times New Roman" w:cs="Times New Roman"/>
          <w:sz w:val="28"/>
          <w:szCs w:val="28"/>
        </w:rPr>
      </w:pPr>
    </w:p>
    <w:p w14:paraId="3AC7F6C2" w14:textId="77777777" w:rsidR="00C24534" w:rsidRPr="003F0EDE" w:rsidRDefault="00C24534" w:rsidP="00C357CA">
      <w:pPr>
        <w:widowControl w:val="0"/>
        <w:rPr>
          <w:rFonts w:ascii="Times New Roman" w:hAnsi="Times New Roman" w:cs="Times New Roman"/>
          <w:sz w:val="28"/>
          <w:szCs w:val="28"/>
        </w:rPr>
      </w:pPr>
      <w:r w:rsidRPr="003F0EDE">
        <w:rPr>
          <w:rFonts w:ascii="Times New Roman" w:hAnsi="Times New Roman" w:cs="Times New Roman"/>
          <w:sz w:val="28"/>
          <w:szCs w:val="28"/>
        </w:rPr>
        <w:br w:type="page"/>
      </w:r>
    </w:p>
    <w:p w14:paraId="24524778" w14:textId="77777777" w:rsidR="008F35A5" w:rsidRPr="003F0EDE" w:rsidRDefault="008F35A5" w:rsidP="00C357CA">
      <w:pPr>
        <w:widowControl w:val="0"/>
        <w:spacing w:after="0" w:line="240" w:lineRule="auto"/>
        <w:ind w:right="-2"/>
        <w:jc w:val="center"/>
        <w:rPr>
          <w:rFonts w:ascii="Times New Roman" w:hAnsi="Times New Roman" w:cs="Times New Roman"/>
          <w:b/>
          <w:sz w:val="28"/>
          <w:szCs w:val="28"/>
        </w:rPr>
      </w:pPr>
      <w:r w:rsidRPr="003F0EDE">
        <w:rPr>
          <w:rFonts w:ascii="Times New Roman" w:hAnsi="Times New Roman" w:cs="Times New Roman"/>
          <w:b/>
          <w:sz w:val="28"/>
          <w:szCs w:val="28"/>
        </w:rPr>
        <w:lastRenderedPageBreak/>
        <w:t>ВВЕДЕНИЕ</w:t>
      </w:r>
    </w:p>
    <w:p w14:paraId="038C9C04" w14:textId="77777777" w:rsidR="006C188E" w:rsidRPr="003F0EDE" w:rsidRDefault="006C188E" w:rsidP="00C357CA">
      <w:pPr>
        <w:widowControl w:val="0"/>
        <w:spacing w:after="0" w:line="240" w:lineRule="auto"/>
        <w:ind w:right="-2" w:firstLine="709"/>
        <w:jc w:val="both"/>
        <w:rPr>
          <w:rFonts w:ascii="Times New Roman" w:hAnsi="Times New Roman" w:cs="Times New Roman"/>
          <w:b/>
          <w:sz w:val="28"/>
          <w:szCs w:val="28"/>
        </w:rPr>
      </w:pPr>
    </w:p>
    <w:p w14:paraId="4449FBA0" w14:textId="77777777" w:rsidR="00660E1A" w:rsidRPr="003F0EDE" w:rsidRDefault="00660E1A" w:rsidP="00C357CA">
      <w:pPr>
        <w:widowControl w:val="0"/>
        <w:spacing w:after="0" w:line="240" w:lineRule="auto"/>
        <w:ind w:right="-2" w:firstLine="709"/>
        <w:jc w:val="both"/>
        <w:rPr>
          <w:rFonts w:ascii="Times New Roman" w:hAnsi="Times New Roman" w:cs="Times New Roman"/>
          <w:bCs/>
          <w:sz w:val="28"/>
          <w:szCs w:val="28"/>
        </w:rPr>
      </w:pPr>
      <w:r w:rsidRPr="003F0EDE">
        <w:rPr>
          <w:rFonts w:ascii="Times New Roman" w:hAnsi="Times New Roman" w:cs="Times New Roman"/>
          <w:b/>
          <w:sz w:val="28"/>
          <w:szCs w:val="28"/>
        </w:rPr>
        <w:t xml:space="preserve">Общая характеристика работы. </w:t>
      </w:r>
      <w:r w:rsidRPr="003F0EDE">
        <w:rPr>
          <w:rFonts w:ascii="Times New Roman" w:hAnsi="Times New Roman" w:cs="Times New Roman"/>
          <w:bCs/>
          <w:sz w:val="28"/>
          <w:szCs w:val="28"/>
        </w:rPr>
        <w:t xml:space="preserve">Диссертационное исследование связано с детальным анализом сложившейся законодательной и правоприменительной практики в </w:t>
      </w:r>
      <w:r w:rsidR="009C54D9" w:rsidRPr="003F0EDE">
        <w:rPr>
          <w:rFonts w:ascii="Times New Roman" w:hAnsi="Times New Roman" w:cs="Times New Roman"/>
          <w:bCs/>
          <w:sz w:val="28"/>
          <w:szCs w:val="28"/>
        </w:rPr>
        <w:t>вопросах</w:t>
      </w:r>
      <w:r w:rsidRPr="003F0EDE">
        <w:rPr>
          <w:rFonts w:ascii="Times New Roman" w:hAnsi="Times New Roman" w:cs="Times New Roman"/>
          <w:bCs/>
          <w:sz w:val="28"/>
          <w:szCs w:val="28"/>
        </w:rPr>
        <w:t xml:space="preserve"> реализации </w:t>
      </w:r>
      <w:proofErr w:type="spellStart"/>
      <w:r w:rsidRPr="003F0EDE">
        <w:rPr>
          <w:rFonts w:ascii="Times New Roman" w:hAnsi="Times New Roman" w:cs="Times New Roman"/>
          <w:bCs/>
          <w:sz w:val="28"/>
          <w:szCs w:val="28"/>
        </w:rPr>
        <w:t>пробационного</w:t>
      </w:r>
      <w:proofErr w:type="spellEnd"/>
      <w:r w:rsidRPr="003F0EDE">
        <w:rPr>
          <w:rFonts w:ascii="Times New Roman" w:hAnsi="Times New Roman" w:cs="Times New Roman"/>
          <w:bCs/>
          <w:sz w:val="28"/>
          <w:szCs w:val="28"/>
        </w:rPr>
        <w:t xml:space="preserve"> контроля как самостоятельной формы пробации в Республике Казахстан. </w:t>
      </w:r>
      <w:r w:rsidR="007A1E0D" w:rsidRPr="003F0EDE">
        <w:rPr>
          <w:rFonts w:ascii="Times New Roman" w:hAnsi="Times New Roman" w:cs="Times New Roman"/>
          <w:bCs/>
          <w:sz w:val="28"/>
          <w:szCs w:val="28"/>
        </w:rPr>
        <w:t xml:space="preserve">Исследование произведено на фоне относительной стабилизации вопросов нормативного регулирования, </w:t>
      </w:r>
      <w:r w:rsidR="009C54D9" w:rsidRPr="003F0EDE">
        <w:rPr>
          <w:rFonts w:ascii="Times New Roman" w:hAnsi="Times New Roman" w:cs="Times New Roman"/>
          <w:bCs/>
          <w:sz w:val="28"/>
          <w:szCs w:val="28"/>
        </w:rPr>
        <w:t xml:space="preserve">однако при сохранении отдельных противоречивых и непоследовательных аспектов, препятствующих признанию сложившегося механизма </w:t>
      </w:r>
      <w:proofErr w:type="spellStart"/>
      <w:r w:rsidR="009C54D9" w:rsidRPr="003F0EDE">
        <w:rPr>
          <w:rFonts w:ascii="Times New Roman" w:hAnsi="Times New Roman" w:cs="Times New Roman"/>
          <w:bCs/>
          <w:sz w:val="28"/>
          <w:szCs w:val="28"/>
        </w:rPr>
        <w:t>пробационного</w:t>
      </w:r>
      <w:proofErr w:type="spellEnd"/>
      <w:r w:rsidR="009C54D9" w:rsidRPr="003F0EDE">
        <w:rPr>
          <w:rFonts w:ascii="Times New Roman" w:hAnsi="Times New Roman" w:cs="Times New Roman"/>
          <w:bCs/>
          <w:sz w:val="28"/>
          <w:szCs w:val="28"/>
        </w:rPr>
        <w:t xml:space="preserve"> контроля в качестве эффективного и достаточного ресурса исправительного воздействия на лиц, в отношении которых он устанавливается. При этом дальнейшее развитие законодательства и практики в вопросах реализации </w:t>
      </w:r>
      <w:proofErr w:type="spellStart"/>
      <w:r w:rsidR="009C54D9" w:rsidRPr="003F0EDE">
        <w:rPr>
          <w:rFonts w:ascii="Times New Roman" w:hAnsi="Times New Roman" w:cs="Times New Roman"/>
          <w:bCs/>
          <w:sz w:val="28"/>
          <w:szCs w:val="28"/>
        </w:rPr>
        <w:t>пробационного</w:t>
      </w:r>
      <w:proofErr w:type="spellEnd"/>
      <w:r w:rsidR="009C54D9" w:rsidRPr="003F0EDE">
        <w:rPr>
          <w:rFonts w:ascii="Times New Roman" w:hAnsi="Times New Roman" w:cs="Times New Roman"/>
          <w:bCs/>
          <w:sz w:val="28"/>
          <w:szCs w:val="28"/>
        </w:rPr>
        <w:t xml:space="preserve"> контроля приводит как к периодическим изменениям, требующим достижения органического единства нормативного материала, так и к необходимости поиска дополнительных ресурсов и инструментов, отвечающих динамике общественных отношений и потребностям уголовно-исполнительной практики. </w:t>
      </w:r>
    </w:p>
    <w:p w14:paraId="65470F7A" w14:textId="77777777" w:rsidR="00621CD8" w:rsidRPr="003F0EDE" w:rsidRDefault="00E16BAE" w:rsidP="00C357CA">
      <w:pPr>
        <w:widowControl w:val="0"/>
        <w:spacing w:after="0" w:line="240" w:lineRule="auto"/>
        <w:ind w:right="-2" w:firstLine="709"/>
        <w:jc w:val="both"/>
        <w:rPr>
          <w:rFonts w:ascii="Times New Roman" w:hAnsi="Times New Roman" w:cs="Times New Roman"/>
          <w:sz w:val="28"/>
          <w:szCs w:val="28"/>
        </w:rPr>
      </w:pPr>
      <w:r w:rsidRPr="003F0EDE">
        <w:rPr>
          <w:rFonts w:ascii="Times New Roman" w:hAnsi="Times New Roman" w:cs="Times New Roman"/>
          <w:b/>
          <w:sz w:val="28"/>
          <w:szCs w:val="28"/>
        </w:rPr>
        <w:t>Актуальность темы</w:t>
      </w:r>
      <w:r w:rsidR="009B29EA" w:rsidRPr="003F0EDE">
        <w:rPr>
          <w:rFonts w:ascii="Times New Roman" w:hAnsi="Times New Roman" w:cs="Times New Roman"/>
          <w:b/>
          <w:sz w:val="28"/>
          <w:szCs w:val="28"/>
        </w:rPr>
        <w:t xml:space="preserve"> исследования.</w:t>
      </w:r>
      <w:r w:rsidR="00C24534" w:rsidRPr="003F0EDE">
        <w:rPr>
          <w:rFonts w:ascii="Times New Roman" w:hAnsi="Times New Roman" w:cs="Times New Roman"/>
          <w:b/>
          <w:sz w:val="28"/>
          <w:szCs w:val="28"/>
        </w:rPr>
        <w:t xml:space="preserve"> </w:t>
      </w:r>
      <w:r w:rsidR="005A7A01" w:rsidRPr="003F0EDE">
        <w:rPr>
          <w:rFonts w:ascii="Times New Roman" w:hAnsi="Times New Roman" w:cs="Times New Roman"/>
          <w:sz w:val="28"/>
          <w:szCs w:val="28"/>
        </w:rPr>
        <w:t>Социально-экономически</w:t>
      </w:r>
      <w:r w:rsidR="00D57E71" w:rsidRPr="003F0EDE">
        <w:rPr>
          <w:rFonts w:ascii="Times New Roman" w:hAnsi="Times New Roman" w:cs="Times New Roman"/>
          <w:sz w:val="28"/>
          <w:szCs w:val="28"/>
        </w:rPr>
        <w:t>е</w:t>
      </w:r>
      <w:r w:rsidR="005A7A01" w:rsidRPr="003F0EDE">
        <w:rPr>
          <w:rFonts w:ascii="Times New Roman" w:hAnsi="Times New Roman" w:cs="Times New Roman"/>
          <w:sz w:val="28"/>
          <w:szCs w:val="28"/>
        </w:rPr>
        <w:t xml:space="preserve"> и политико-правовы</w:t>
      </w:r>
      <w:r w:rsidR="00D57E71" w:rsidRPr="003F0EDE">
        <w:rPr>
          <w:rFonts w:ascii="Times New Roman" w:hAnsi="Times New Roman" w:cs="Times New Roman"/>
          <w:sz w:val="28"/>
          <w:szCs w:val="28"/>
        </w:rPr>
        <w:t>е</w:t>
      </w:r>
      <w:r w:rsidR="005A7A01" w:rsidRPr="003F0EDE">
        <w:rPr>
          <w:rFonts w:ascii="Times New Roman" w:hAnsi="Times New Roman" w:cs="Times New Roman"/>
          <w:sz w:val="28"/>
          <w:szCs w:val="28"/>
        </w:rPr>
        <w:t xml:space="preserve"> преобразования, </w:t>
      </w:r>
      <w:r w:rsidR="009C54D9" w:rsidRPr="003F0EDE">
        <w:rPr>
          <w:rFonts w:ascii="Times New Roman" w:hAnsi="Times New Roman" w:cs="Times New Roman"/>
          <w:sz w:val="28"/>
          <w:szCs w:val="28"/>
        </w:rPr>
        <w:t xml:space="preserve">интенсивно </w:t>
      </w:r>
      <w:r w:rsidR="005A7A01" w:rsidRPr="003F0EDE">
        <w:rPr>
          <w:rFonts w:ascii="Times New Roman" w:hAnsi="Times New Roman" w:cs="Times New Roman"/>
          <w:sz w:val="28"/>
          <w:szCs w:val="28"/>
        </w:rPr>
        <w:t>проводимые в Казахстан</w:t>
      </w:r>
      <w:r w:rsidR="00842E5A" w:rsidRPr="003F0EDE">
        <w:rPr>
          <w:rFonts w:ascii="Times New Roman" w:hAnsi="Times New Roman" w:cs="Times New Roman"/>
          <w:sz w:val="28"/>
          <w:szCs w:val="28"/>
        </w:rPr>
        <w:t>е</w:t>
      </w:r>
      <w:r w:rsidR="005A7A01" w:rsidRPr="003F0EDE">
        <w:rPr>
          <w:rFonts w:ascii="Times New Roman" w:hAnsi="Times New Roman" w:cs="Times New Roman"/>
          <w:sz w:val="28"/>
          <w:szCs w:val="28"/>
        </w:rPr>
        <w:t>, позволяют сделать вывод о том, что происход</w:t>
      </w:r>
      <w:r w:rsidR="00153268" w:rsidRPr="003F0EDE">
        <w:rPr>
          <w:rFonts w:ascii="Times New Roman" w:hAnsi="Times New Roman" w:cs="Times New Roman"/>
          <w:sz w:val="28"/>
          <w:szCs w:val="28"/>
        </w:rPr>
        <w:t>я</w:t>
      </w:r>
      <w:r w:rsidR="005A7A01" w:rsidRPr="003F0EDE">
        <w:rPr>
          <w:rFonts w:ascii="Times New Roman" w:hAnsi="Times New Roman" w:cs="Times New Roman"/>
          <w:sz w:val="28"/>
          <w:szCs w:val="28"/>
        </w:rPr>
        <w:t>т изменение места и роли государства и гражданина</w:t>
      </w:r>
      <w:r w:rsidR="009B29EA" w:rsidRPr="003F0EDE">
        <w:rPr>
          <w:rFonts w:ascii="Times New Roman" w:hAnsi="Times New Roman" w:cs="Times New Roman"/>
          <w:sz w:val="28"/>
          <w:szCs w:val="28"/>
        </w:rPr>
        <w:t xml:space="preserve"> в современном обществе</w:t>
      </w:r>
      <w:r w:rsidR="00A36B96" w:rsidRPr="003F0EDE">
        <w:rPr>
          <w:rFonts w:ascii="Times New Roman" w:hAnsi="Times New Roman" w:cs="Times New Roman"/>
          <w:sz w:val="28"/>
          <w:szCs w:val="28"/>
        </w:rPr>
        <w:t xml:space="preserve">. </w:t>
      </w:r>
      <w:r w:rsidR="009C54D9" w:rsidRPr="003F0EDE">
        <w:rPr>
          <w:rFonts w:ascii="Times New Roman" w:hAnsi="Times New Roman" w:cs="Times New Roman"/>
          <w:sz w:val="28"/>
          <w:szCs w:val="28"/>
        </w:rPr>
        <w:t>Н</w:t>
      </w:r>
      <w:r w:rsidR="00A36B96" w:rsidRPr="003F0EDE">
        <w:rPr>
          <w:rFonts w:ascii="Times New Roman" w:hAnsi="Times New Roman" w:cs="Times New Roman"/>
          <w:sz w:val="28"/>
          <w:szCs w:val="28"/>
        </w:rPr>
        <w:t>аряду с решением многих вопросов</w:t>
      </w:r>
      <w:r w:rsidR="009C54D9" w:rsidRPr="003F0EDE">
        <w:rPr>
          <w:rFonts w:ascii="Times New Roman" w:hAnsi="Times New Roman" w:cs="Times New Roman"/>
          <w:sz w:val="28"/>
          <w:szCs w:val="28"/>
        </w:rPr>
        <w:t xml:space="preserve"> жизнедеятельности общества это</w:t>
      </w:r>
      <w:r w:rsidR="00A36B96" w:rsidRPr="003F0EDE">
        <w:rPr>
          <w:rFonts w:ascii="Times New Roman" w:hAnsi="Times New Roman" w:cs="Times New Roman"/>
          <w:sz w:val="28"/>
          <w:szCs w:val="28"/>
        </w:rPr>
        <w:t xml:space="preserve"> предполагает</w:t>
      </w:r>
      <w:r w:rsidR="009C54D9" w:rsidRPr="003F0EDE">
        <w:rPr>
          <w:rFonts w:ascii="Times New Roman" w:hAnsi="Times New Roman" w:cs="Times New Roman"/>
          <w:sz w:val="28"/>
          <w:szCs w:val="28"/>
        </w:rPr>
        <w:t xml:space="preserve"> обязательное</w:t>
      </w:r>
      <w:r w:rsidR="00A36B96" w:rsidRPr="003F0EDE">
        <w:rPr>
          <w:rFonts w:ascii="Times New Roman" w:hAnsi="Times New Roman" w:cs="Times New Roman"/>
          <w:sz w:val="28"/>
          <w:szCs w:val="28"/>
        </w:rPr>
        <w:t xml:space="preserve"> обновлени</w:t>
      </w:r>
      <w:r w:rsidR="009C54D9" w:rsidRPr="003F0EDE">
        <w:rPr>
          <w:rFonts w:ascii="Times New Roman" w:hAnsi="Times New Roman" w:cs="Times New Roman"/>
          <w:sz w:val="28"/>
          <w:szCs w:val="28"/>
        </w:rPr>
        <w:t>е</w:t>
      </w:r>
      <w:r w:rsidR="00A36B96" w:rsidRPr="003F0EDE">
        <w:rPr>
          <w:rFonts w:ascii="Times New Roman" w:hAnsi="Times New Roman" w:cs="Times New Roman"/>
          <w:sz w:val="28"/>
          <w:szCs w:val="28"/>
        </w:rPr>
        <w:t xml:space="preserve"> и совершенствовани</w:t>
      </w:r>
      <w:r w:rsidR="009C54D9" w:rsidRPr="003F0EDE">
        <w:rPr>
          <w:rFonts w:ascii="Times New Roman" w:hAnsi="Times New Roman" w:cs="Times New Roman"/>
          <w:sz w:val="28"/>
          <w:szCs w:val="28"/>
        </w:rPr>
        <w:t>е</w:t>
      </w:r>
      <w:r w:rsidR="00A36B96" w:rsidRPr="003F0EDE">
        <w:rPr>
          <w:rFonts w:ascii="Times New Roman" w:hAnsi="Times New Roman" w:cs="Times New Roman"/>
          <w:sz w:val="28"/>
          <w:szCs w:val="28"/>
        </w:rPr>
        <w:t xml:space="preserve"> законодательства, в том числе направленного на борьбу с пр</w:t>
      </w:r>
      <w:r w:rsidR="00842E5A" w:rsidRPr="003F0EDE">
        <w:rPr>
          <w:rFonts w:ascii="Times New Roman" w:hAnsi="Times New Roman" w:cs="Times New Roman"/>
          <w:sz w:val="28"/>
          <w:szCs w:val="28"/>
        </w:rPr>
        <w:t>еступностью</w:t>
      </w:r>
      <w:r w:rsidR="009C54D9" w:rsidRPr="003F0EDE">
        <w:rPr>
          <w:rFonts w:ascii="Times New Roman" w:hAnsi="Times New Roman" w:cs="Times New Roman"/>
          <w:sz w:val="28"/>
          <w:szCs w:val="28"/>
        </w:rPr>
        <w:t xml:space="preserve">, купирование рисков повторных форм криминального поведения, без чего достижение необходимого уровня безопасности граждан является невозможным. Это обуславливает необходимость постоянного анализа, переработки и совершенствования действующих механизмов уголовно-исполнительного воздействия по отношению к лицам, совершившим уголовные правонарушения. </w:t>
      </w:r>
    </w:p>
    <w:p w14:paraId="722999CD" w14:textId="77777777" w:rsidR="00621CD8" w:rsidRPr="003F0EDE" w:rsidRDefault="00621CD8" w:rsidP="00C357CA">
      <w:pPr>
        <w:widowControl w:val="0"/>
        <w:spacing w:after="0" w:line="240" w:lineRule="auto"/>
        <w:ind w:right="-2" w:firstLine="709"/>
        <w:jc w:val="both"/>
        <w:rPr>
          <w:rFonts w:ascii="Times New Roman" w:hAnsi="Times New Roman" w:cs="Times New Roman"/>
          <w:sz w:val="28"/>
          <w:szCs w:val="28"/>
        </w:rPr>
      </w:pPr>
      <w:r w:rsidRPr="003F0EDE">
        <w:rPr>
          <w:rFonts w:ascii="Times New Roman" w:hAnsi="Times New Roman" w:cs="Times New Roman"/>
          <w:sz w:val="28"/>
          <w:szCs w:val="28"/>
        </w:rPr>
        <w:t>К настоящему времени в качестве социально-правовой аксиомы установилось признание за лишением свободы крайне противоречивого характера, что требует его исключительно дозированного применения и только в случаях, когда исправление лица без физической изоляции не представляется возможным. С одной стороны, положительными моментами</w:t>
      </w:r>
      <w:r w:rsidR="00381F9C" w:rsidRPr="003F0EDE">
        <w:rPr>
          <w:rFonts w:ascii="Times New Roman" w:hAnsi="Times New Roman" w:cs="Times New Roman"/>
          <w:sz w:val="28"/>
          <w:szCs w:val="28"/>
        </w:rPr>
        <w:t xml:space="preserve"> </w:t>
      </w:r>
      <w:r w:rsidRPr="003F0EDE">
        <w:rPr>
          <w:rFonts w:ascii="Times New Roman" w:hAnsi="Times New Roman" w:cs="Times New Roman"/>
          <w:sz w:val="28"/>
          <w:szCs w:val="28"/>
        </w:rPr>
        <w:t>лишения свободы явля</w:t>
      </w:r>
      <w:r w:rsidR="00C64B1F" w:rsidRPr="003F0EDE">
        <w:rPr>
          <w:rFonts w:ascii="Times New Roman" w:hAnsi="Times New Roman" w:cs="Times New Roman"/>
          <w:sz w:val="28"/>
          <w:szCs w:val="28"/>
        </w:rPr>
        <w:t>ю</w:t>
      </w:r>
      <w:r w:rsidRPr="003F0EDE">
        <w:rPr>
          <w:rFonts w:ascii="Times New Roman" w:hAnsi="Times New Roman" w:cs="Times New Roman"/>
          <w:sz w:val="28"/>
          <w:szCs w:val="28"/>
        </w:rPr>
        <w:t xml:space="preserve">тся </w:t>
      </w:r>
      <w:r w:rsidR="00671C4A" w:rsidRPr="003F0EDE">
        <w:rPr>
          <w:rFonts w:ascii="Times New Roman" w:hAnsi="Times New Roman" w:cs="Times New Roman"/>
          <w:sz w:val="28"/>
          <w:szCs w:val="28"/>
        </w:rPr>
        <w:t>нейтрализация</w:t>
      </w:r>
      <w:r w:rsidRPr="003F0EDE">
        <w:rPr>
          <w:rFonts w:ascii="Times New Roman" w:hAnsi="Times New Roman" w:cs="Times New Roman"/>
          <w:sz w:val="28"/>
          <w:szCs w:val="28"/>
        </w:rPr>
        <w:t xml:space="preserve"> возможности совершения лицом новых уголовных правонарушений, разрушение связей с антиобщественной средой, создание условий для осуществления целенаправленного карательно-воспитательного воздействия и др. С другой стороны, изоляция осужденного несет в себе негативные последстви</w:t>
      </w:r>
      <w:r w:rsidR="00671C4A" w:rsidRPr="003F0EDE">
        <w:rPr>
          <w:rFonts w:ascii="Times New Roman" w:hAnsi="Times New Roman" w:cs="Times New Roman"/>
          <w:sz w:val="28"/>
          <w:szCs w:val="28"/>
        </w:rPr>
        <w:t xml:space="preserve">я в виде </w:t>
      </w:r>
      <w:r w:rsidRPr="003F0EDE">
        <w:rPr>
          <w:rFonts w:ascii="Times New Roman" w:hAnsi="Times New Roman" w:cs="Times New Roman"/>
          <w:sz w:val="28"/>
          <w:szCs w:val="28"/>
        </w:rPr>
        <w:t>утрач</w:t>
      </w:r>
      <w:r w:rsidR="00671C4A" w:rsidRPr="003F0EDE">
        <w:rPr>
          <w:rFonts w:ascii="Times New Roman" w:hAnsi="Times New Roman" w:cs="Times New Roman"/>
          <w:sz w:val="28"/>
          <w:szCs w:val="28"/>
        </w:rPr>
        <w:t>енных</w:t>
      </w:r>
      <w:r w:rsidRPr="003F0EDE">
        <w:rPr>
          <w:rFonts w:ascii="Times New Roman" w:hAnsi="Times New Roman" w:cs="Times New Roman"/>
          <w:sz w:val="28"/>
          <w:szCs w:val="28"/>
        </w:rPr>
        <w:t xml:space="preserve"> социально-полезны</w:t>
      </w:r>
      <w:r w:rsidR="00671C4A" w:rsidRPr="003F0EDE">
        <w:rPr>
          <w:rFonts w:ascii="Times New Roman" w:hAnsi="Times New Roman" w:cs="Times New Roman"/>
          <w:sz w:val="28"/>
          <w:szCs w:val="28"/>
        </w:rPr>
        <w:t>х</w:t>
      </w:r>
      <w:r w:rsidRPr="003F0EDE">
        <w:rPr>
          <w:rFonts w:ascii="Times New Roman" w:hAnsi="Times New Roman" w:cs="Times New Roman"/>
          <w:sz w:val="28"/>
          <w:szCs w:val="28"/>
        </w:rPr>
        <w:t xml:space="preserve"> связ</w:t>
      </w:r>
      <w:r w:rsidR="00671C4A" w:rsidRPr="003F0EDE">
        <w:rPr>
          <w:rFonts w:ascii="Times New Roman" w:hAnsi="Times New Roman" w:cs="Times New Roman"/>
          <w:sz w:val="28"/>
          <w:szCs w:val="28"/>
        </w:rPr>
        <w:t>ей</w:t>
      </w:r>
      <w:r w:rsidRPr="003F0EDE">
        <w:rPr>
          <w:rFonts w:ascii="Times New Roman" w:hAnsi="Times New Roman" w:cs="Times New Roman"/>
          <w:sz w:val="28"/>
          <w:szCs w:val="28"/>
        </w:rPr>
        <w:t>,</w:t>
      </w:r>
      <w:r w:rsidR="00671C4A" w:rsidRPr="003F0EDE">
        <w:rPr>
          <w:rFonts w:ascii="Times New Roman" w:hAnsi="Times New Roman" w:cs="Times New Roman"/>
          <w:sz w:val="28"/>
          <w:szCs w:val="28"/>
        </w:rPr>
        <w:t xml:space="preserve"> институализации личности в условиях несвободы, для формирования которой, как показывают специальные условия, достаточно 5-7 лет изоляции </w:t>
      </w:r>
      <w:r w:rsidRPr="003F0EDE">
        <w:rPr>
          <w:rFonts w:ascii="Times New Roman" w:hAnsi="Times New Roman" w:cs="Times New Roman"/>
          <w:sz w:val="28"/>
          <w:szCs w:val="28"/>
        </w:rPr>
        <w:t xml:space="preserve">[1, с. 147; </w:t>
      </w:r>
      <w:r w:rsidR="00C64B1F" w:rsidRPr="003F0EDE">
        <w:rPr>
          <w:rFonts w:ascii="Times New Roman" w:hAnsi="Times New Roman" w:cs="Times New Roman"/>
          <w:sz w:val="28"/>
          <w:szCs w:val="28"/>
        </w:rPr>
        <w:br/>
      </w:r>
      <w:r w:rsidRPr="003F0EDE">
        <w:rPr>
          <w:rFonts w:ascii="Times New Roman" w:hAnsi="Times New Roman" w:cs="Times New Roman"/>
          <w:sz w:val="28"/>
          <w:szCs w:val="28"/>
        </w:rPr>
        <w:t xml:space="preserve">2, с. 446; 3, с. 4]. </w:t>
      </w:r>
    </w:p>
    <w:p w14:paraId="40FE4F8C" w14:textId="00C818DE" w:rsidR="00ED19C5" w:rsidRPr="003F0EDE" w:rsidRDefault="00671C4A" w:rsidP="00C357CA">
      <w:pPr>
        <w:widowControl w:val="0"/>
        <w:spacing w:after="0" w:line="240" w:lineRule="auto"/>
        <w:ind w:right="-2" w:firstLine="709"/>
        <w:jc w:val="both"/>
        <w:rPr>
          <w:rFonts w:ascii="Times New Roman" w:hAnsi="Times New Roman" w:cs="Times New Roman"/>
          <w:sz w:val="28"/>
          <w:szCs w:val="28"/>
        </w:rPr>
      </w:pPr>
      <w:r w:rsidRPr="003F0EDE">
        <w:rPr>
          <w:rFonts w:ascii="Times New Roman" w:hAnsi="Times New Roman" w:cs="Times New Roman"/>
          <w:sz w:val="28"/>
          <w:szCs w:val="28"/>
        </w:rPr>
        <w:t>Именно для преодоления соответствующих негативных явлений, снижения количества лиц, помещаемых в пенитенциарный социум, во всем мире</w:t>
      </w:r>
      <w:r w:rsidR="0053749B" w:rsidRPr="003F0EDE">
        <w:rPr>
          <w:rFonts w:ascii="Times New Roman" w:hAnsi="Times New Roman" w:cs="Times New Roman"/>
          <w:sz w:val="28"/>
          <w:szCs w:val="28"/>
        </w:rPr>
        <w:t xml:space="preserve"> на протяжении последних десятилетий выражена тенденция к тому, чтобы максимально ориентировать национальные уголовно-исполнительные практики </w:t>
      </w:r>
      <w:r w:rsidR="0053749B" w:rsidRPr="003F0EDE">
        <w:rPr>
          <w:rFonts w:ascii="Times New Roman" w:hAnsi="Times New Roman" w:cs="Times New Roman"/>
          <w:sz w:val="28"/>
          <w:szCs w:val="28"/>
        </w:rPr>
        <w:lastRenderedPageBreak/>
        <w:t>на</w:t>
      </w:r>
      <w:r w:rsidR="00ED19C5" w:rsidRPr="003F0EDE">
        <w:rPr>
          <w:rFonts w:ascii="Times New Roman" w:hAnsi="Times New Roman" w:cs="Times New Roman"/>
          <w:sz w:val="28"/>
          <w:szCs w:val="28"/>
        </w:rPr>
        <w:t xml:space="preserve"> использование всех возможных ресурсов сокращения численности лиц, попадающих в условия физической изоляции. На протяжении относительно продолжительного периода Казахстан демонстрировал благополучные показатели, выражавшиеся в ежегодном снижении «индекса тюремного населения». Вместе с тем, по данным, представленным международными организациями, Казахстан к 2024 году имеет индекс тюремного населения, равный 184 (т.е. 184 чел. на 100 тыс. населения). При этом общая численность осужденных к лишению свободы к 2024 году составляет 35,228 тыс. человек, из которых только 7 % женщины</w:t>
      </w:r>
      <w:r w:rsidR="00A608FC" w:rsidRPr="003F0EDE">
        <w:rPr>
          <w:rFonts w:ascii="Times New Roman" w:hAnsi="Times New Roman" w:cs="Times New Roman"/>
          <w:sz w:val="28"/>
          <w:szCs w:val="28"/>
        </w:rPr>
        <w:t xml:space="preserve"> [</w:t>
      </w:r>
      <w:r w:rsidR="00F82B71" w:rsidRPr="003F0EDE">
        <w:rPr>
          <w:rFonts w:ascii="Times New Roman" w:hAnsi="Times New Roman" w:cs="Times New Roman"/>
          <w:sz w:val="28"/>
          <w:szCs w:val="28"/>
        </w:rPr>
        <w:t>4</w:t>
      </w:r>
      <w:r w:rsidR="00A608FC" w:rsidRPr="003F0EDE">
        <w:rPr>
          <w:rFonts w:ascii="Times New Roman" w:hAnsi="Times New Roman" w:cs="Times New Roman"/>
          <w:sz w:val="28"/>
          <w:szCs w:val="28"/>
        </w:rPr>
        <w:t>]</w:t>
      </w:r>
      <w:r w:rsidR="00ED19C5" w:rsidRPr="003F0EDE">
        <w:rPr>
          <w:rFonts w:ascii="Times New Roman" w:hAnsi="Times New Roman" w:cs="Times New Roman"/>
          <w:sz w:val="28"/>
          <w:szCs w:val="28"/>
        </w:rPr>
        <w:t>.</w:t>
      </w:r>
      <w:r w:rsidR="007C7BAE" w:rsidRPr="003F0EDE">
        <w:rPr>
          <w:rFonts w:ascii="Times New Roman" w:hAnsi="Times New Roman" w:cs="Times New Roman"/>
          <w:sz w:val="28"/>
          <w:szCs w:val="28"/>
        </w:rPr>
        <w:t xml:space="preserve"> </w:t>
      </w:r>
      <w:r w:rsidR="00ED19C5" w:rsidRPr="003F0EDE">
        <w:rPr>
          <w:rFonts w:ascii="Times New Roman" w:hAnsi="Times New Roman" w:cs="Times New Roman"/>
          <w:sz w:val="28"/>
          <w:szCs w:val="28"/>
        </w:rPr>
        <w:t>В казахстанских информационных ресурсах к середине 2024 года указывалась уже цифра в 37 тысяч осужденных, содержащихся в местах лишения свободы, и констатировался рост числа соответствующей категории осужденных на 7 тысяч за последние 4 года. Однако</w:t>
      </w:r>
      <w:r w:rsidR="00C64B1F" w:rsidRPr="003F0EDE">
        <w:rPr>
          <w:rFonts w:ascii="Times New Roman" w:hAnsi="Times New Roman" w:cs="Times New Roman"/>
          <w:sz w:val="28"/>
          <w:szCs w:val="28"/>
        </w:rPr>
        <w:t xml:space="preserve"> </w:t>
      </w:r>
      <w:r w:rsidR="00ED19C5" w:rsidRPr="003F0EDE">
        <w:rPr>
          <w:rFonts w:ascii="Times New Roman" w:hAnsi="Times New Roman" w:cs="Times New Roman"/>
          <w:sz w:val="28"/>
          <w:szCs w:val="28"/>
        </w:rPr>
        <w:t>это объясняется не столько ухудшением криминальной обстановки в стране, сколько тем, что в последние годы имело место ужесточение уголовного законодательства по так называемым общеуголовным преступлениям</w:t>
      </w:r>
      <w:r w:rsidR="00A608FC" w:rsidRPr="003F0EDE">
        <w:rPr>
          <w:rFonts w:ascii="Times New Roman" w:hAnsi="Times New Roman" w:cs="Times New Roman"/>
          <w:sz w:val="28"/>
          <w:szCs w:val="28"/>
        </w:rPr>
        <w:t xml:space="preserve"> [</w:t>
      </w:r>
      <w:r w:rsidR="00F82B71" w:rsidRPr="003F0EDE">
        <w:rPr>
          <w:rFonts w:ascii="Times New Roman" w:hAnsi="Times New Roman" w:cs="Times New Roman"/>
          <w:sz w:val="28"/>
          <w:szCs w:val="28"/>
        </w:rPr>
        <w:t>5</w:t>
      </w:r>
      <w:r w:rsidR="00A608FC" w:rsidRPr="003F0EDE">
        <w:rPr>
          <w:rFonts w:ascii="Times New Roman" w:hAnsi="Times New Roman" w:cs="Times New Roman"/>
          <w:sz w:val="28"/>
          <w:szCs w:val="28"/>
        </w:rPr>
        <w:t>]</w:t>
      </w:r>
      <w:r w:rsidR="00ED19C5" w:rsidRPr="003F0EDE">
        <w:rPr>
          <w:rFonts w:ascii="Times New Roman" w:hAnsi="Times New Roman" w:cs="Times New Roman"/>
          <w:sz w:val="28"/>
          <w:szCs w:val="28"/>
        </w:rPr>
        <w:t>.</w:t>
      </w:r>
    </w:p>
    <w:p w14:paraId="773E9449" w14:textId="65E387F3" w:rsidR="00EA11DB" w:rsidRPr="003F0EDE" w:rsidRDefault="00ED19C5" w:rsidP="00C357CA">
      <w:pPr>
        <w:widowControl w:val="0"/>
        <w:spacing w:after="0" w:line="240" w:lineRule="auto"/>
        <w:ind w:right="-2"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Вместе с тем лабильность криминологической обстановки в стране требует постоянного внимания, а обратный рост численности тюремного населения может свидетельствовать в том числе и о недостаточной эффективности </w:t>
      </w:r>
      <w:r w:rsidR="007E5E38" w:rsidRPr="003F0EDE">
        <w:rPr>
          <w:rFonts w:ascii="Times New Roman" w:hAnsi="Times New Roman" w:cs="Times New Roman"/>
          <w:sz w:val="28"/>
          <w:szCs w:val="28"/>
        </w:rPr>
        <w:t xml:space="preserve">мер </w:t>
      </w:r>
      <w:proofErr w:type="spellStart"/>
      <w:r w:rsidR="007E5E38" w:rsidRPr="003F0EDE">
        <w:rPr>
          <w:rFonts w:ascii="Times New Roman" w:hAnsi="Times New Roman" w:cs="Times New Roman"/>
          <w:sz w:val="28"/>
          <w:szCs w:val="28"/>
        </w:rPr>
        <w:t>пробационного</w:t>
      </w:r>
      <w:proofErr w:type="spellEnd"/>
      <w:r w:rsidR="007E5E38" w:rsidRPr="003F0EDE">
        <w:rPr>
          <w:rFonts w:ascii="Times New Roman" w:hAnsi="Times New Roman" w:cs="Times New Roman"/>
          <w:sz w:val="28"/>
          <w:szCs w:val="28"/>
        </w:rPr>
        <w:t xml:space="preserve"> воздействия. </w:t>
      </w:r>
      <w:r w:rsidR="00BD47A2" w:rsidRPr="003F0EDE">
        <w:rPr>
          <w:rFonts w:ascii="Times New Roman" w:hAnsi="Times New Roman" w:cs="Times New Roman"/>
          <w:sz w:val="28"/>
          <w:szCs w:val="28"/>
        </w:rPr>
        <w:t>При этом под «пробацией» (от англ. «</w:t>
      </w:r>
      <w:proofErr w:type="spellStart"/>
      <w:r w:rsidR="00BD47A2" w:rsidRPr="003F0EDE">
        <w:rPr>
          <w:rFonts w:ascii="Times New Roman" w:hAnsi="Times New Roman" w:cs="Times New Roman"/>
          <w:sz w:val="28"/>
          <w:szCs w:val="28"/>
        </w:rPr>
        <w:t>probation</w:t>
      </w:r>
      <w:proofErr w:type="spellEnd"/>
      <w:r w:rsidR="00BD47A2" w:rsidRPr="003F0EDE">
        <w:rPr>
          <w:rFonts w:ascii="Times New Roman" w:hAnsi="Times New Roman" w:cs="Times New Roman"/>
          <w:sz w:val="28"/>
          <w:szCs w:val="28"/>
        </w:rPr>
        <w:t>» – «испытание») принято понимать такие санкции и меры уголовно-правового характера, когда осужденный помещается на испытательный срок, устанавливаемы</w:t>
      </w:r>
      <w:r w:rsidR="00D57E71" w:rsidRPr="003F0EDE">
        <w:rPr>
          <w:rFonts w:ascii="Times New Roman" w:hAnsi="Times New Roman" w:cs="Times New Roman"/>
          <w:sz w:val="28"/>
          <w:szCs w:val="28"/>
        </w:rPr>
        <w:t>й</w:t>
      </w:r>
      <w:r w:rsidR="00BD47A2" w:rsidRPr="003F0EDE">
        <w:rPr>
          <w:rFonts w:ascii="Times New Roman" w:hAnsi="Times New Roman" w:cs="Times New Roman"/>
          <w:sz w:val="28"/>
          <w:szCs w:val="28"/>
        </w:rPr>
        <w:t xml:space="preserve"> судом, под надзор специальных органов, с возможностью применени</w:t>
      </w:r>
      <w:r w:rsidR="00C64B1F" w:rsidRPr="003F0EDE">
        <w:rPr>
          <w:rFonts w:ascii="Times New Roman" w:hAnsi="Times New Roman" w:cs="Times New Roman"/>
          <w:sz w:val="28"/>
          <w:szCs w:val="28"/>
        </w:rPr>
        <w:t>я</w:t>
      </w:r>
      <w:r w:rsidR="00BD47A2" w:rsidRPr="003F0EDE">
        <w:rPr>
          <w:rFonts w:ascii="Times New Roman" w:hAnsi="Times New Roman" w:cs="Times New Roman"/>
          <w:sz w:val="28"/>
          <w:szCs w:val="28"/>
        </w:rPr>
        <w:t xml:space="preserve"> в отношении него ряд</w:t>
      </w:r>
      <w:r w:rsidR="00D57E71" w:rsidRPr="003F0EDE">
        <w:rPr>
          <w:rFonts w:ascii="Times New Roman" w:hAnsi="Times New Roman" w:cs="Times New Roman"/>
          <w:sz w:val="28"/>
          <w:szCs w:val="28"/>
        </w:rPr>
        <w:t>а различных ограничений.</w:t>
      </w:r>
      <w:r w:rsidRPr="003F0EDE">
        <w:rPr>
          <w:rFonts w:ascii="Times New Roman" w:hAnsi="Times New Roman" w:cs="Times New Roman"/>
          <w:sz w:val="28"/>
          <w:szCs w:val="28"/>
        </w:rPr>
        <w:t xml:space="preserve"> </w:t>
      </w:r>
      <w:r w:rsidR="00C64B1F" w:rsidRPr="003F0EDE">
        <w:rPr>
          <w:rFonts w:ascii="Times New Roman" w:hAnsi="Times New Roman" w:cs="Times New Roman"/>
          <w:sz w:val="28"/>
          <w:szCs w:val="28"/>
        </w:rPr>
        <w:t xml:space="preserve">К настоящему времени </w:t>
      </w:r>
      <w:r w:rsidRPr="003F0EDE">
        <w:rPr>
          <w:rFonts w:ascii="Times New Roman" w:hAnsi="Times New Roman" w:cs="Times New Roman"/>
          <w:sz w:val="28"/>
          <w:szCs w:val="28"/>
        </w:rPr>
        <w:t xml:space="preserve">пробация во всех формах ее реализации </w:t>
      </w:r>
      <w:r w:rsidR="00C64B1F" w:rsidRPr="003F0EDE">
        <w:rPr>
          <w:rFonts w:ascii="Times New Roman" w:hAnsi="Times New Roman" w:cs="Times New Roman"/>
          <w:sz w:val="28"/>
          <w:szCs w:val="28"/>
        </w:rPr>
        <w:t xml:space="preserve">фактически </w:t>
      </w:r>
      <w:r w:rsidRPr="003F0EDE">
        <w:rPr>
          <w:rFonts w:ascii="Times New Roman" w:hAnsi="Times New Roman" w:cs="Times New Roman"/>
          <w:sz w:val="28"/>
          <w:szCs w:val="28"/>
        </w:rPr>
        <w:t>оценивается как достижение современных социально-правовых практик, поскольку воплощает в себе такие принципы, как гуманизм, экономия мер уголовно-правовой репрессии, превалирование превенции над наказанием и т.д.</w:t>
      </w:r>
      <w:r w:rsidR="00A608FC" w:rsidRPr="003F0EDE">
        <w:rPr>
          <w:rFonts w:ascii="Times New Roman" w:hAnsi="Times New Roman" w:cs="Times New Roman"/>
          <w:sz w:val="28"/>
          <w:szCs w:val="28"/>
        </w:rPr>
        <w:t xml:space="preserve"> </w:t>
      </w:r>
      <w:r w:rsidR="00EA11DB" w:rsidRPr="003F0EDE">
        <w:rPr>
          <w:rFonts w:ascii="Times New Roman" w:hAnsi="Times New Roman" w:cs="Times New Roman"/>
          <w:sz w:val="28"/>
          <w:szCs w:val="28"/>
        </w:rPr>
        <w:t>Институт пробации был фактически анонсирован в РК с принятием Концепции правовой политики РК на период с 2010 по 2020 гг., в которой,</w:t>
      </w:r>
      <w:r w:rsidR="007E5E38" w:rsidRPr="003F0EDE">
        <w:rPr>
          <w:rFonts w:ascii="Times New Roman" w:hAnsi="Times New Roman" w:cs="Times New Roman"/>
          <w:sz w:val="28"/>
          <w:szCs w:val="28"/>
        </w:rPr>
        <w:t xml:space="preserve"> в частности, отмечалось, что </w:t>
      </w:r>
      <w:r w:rsidR="00EA11DB" w:rsidRPr="003F0EDE">
        <w:rPr>
          <w:rFonts w:ascii="Times New Roman" w:hAnsi="Times New Roman" w:cs="Times New Roman"/>
          <w:sz w:val="28"/>
          <w:szCs w:val="28"/>
        </w:rPr>
        <w:t>«…для более активного применения судами мер, альтернативных лишению свободы, необходимо добиваться повышения эффективности их исполнения, для чего требуется институциональное развитие специализированного органа, ответственного за исполнение таких мер»</w:t>
      </w:r>
      <w:r w:rsidR="00A608FC" w:rsidRPr="003F0EDE">
        <w:rPr>
          <w:rFonts w:ascii="Times New Roman" w:hAnsi="Times New Roman" w:cs="Times New Roman"/>
          <w:sz w:val="28"/>
          <w:szCs w:val="28"/>
        </w:rPr>
        <w:t xml:space="preserve"> [</w:t>
      </w:r>
      <w:r w:rsidR="00F82B71" w:rsidRPr="003F0EDE">
        <w:rPr>
          <w:rFonts w:ascii="Times New Roman" w:hAnsi="Times New Roman" w:cs="Times New Roman"/>
          <w:sz w:val="28"/>
          <w:szCs w:val="28"/>
        </w:rPr>
        <w:t>6</w:t>
      </w:r>
      <w:r w:rsidR="00A608FC" w:rsidRPr="003F0EDE">
        <w:rPr>
          <w:rFonts w:ascii="Times New Roman" w:hAnsi="Times New Roman" w:cs="Times New Roman"/>
          <w:sz w:val="28"/>
          <w:szCs w:val="28"/>
        </w:rPr>
        <w:t>]</w:t>
      </w:r>
      <w:r w:rsidR="00EA11DB" w:rsidRPr="003F0EDE">
        <w:rPr>
          <w:rFonts w:ascii="Times New Roman" w:hAnsi="Times New Roman" w:cs="Times New Roman"/>
          <w:sz w:val="28"/>
          <w:szCs w:val="28"/>
        </w:rPr>
        <w:t xml:space="preserve">. В Концепции правовой политики РК до 2030 г. в большей степени уже ставится акцент на вопросах качества </w:t>
      </w:r>
      <w:proofErr w:type="spellStart"/>
      <w:r w:rsidR="00EA11DB" w:rsidRPr="003F0EDE">
        <w:rPr>
          <w:rFonts w:ascii="Times New Roman" w:hAnsi="Times New Roman" w:cs="Times New Roman"/>
          <w:sz w:val="28"/>
          <w:szCs w:val="28"/>
        </w:rPr>
        <w:t>пробационной</w:t>
      </w:r>
      <w:proofErr w:type="spellEnd"/>
      <w:r w:rsidR="00EA11DB" w:rsidRPr="003F0EDE">
        <w:rPr>
          <w:rFonts w:ascii="Times New Roman" w:hAnsi="Times New Roman" w:cs="Times New Roman"/>
          <w:sz w:val="28"/>
          <w:szCs w:val="28"/>
        </w:rPr>
        <w:t xml:space="preserve"> деятельности: повышение статуса сотрудников пробации; изменение подходов к оценке эффективности </w:t>
      </w:r>
      <w:proofErr w:type="spellStart"/>
      <w:r w:rsidR="00EA11DB" w:rsidRPr="003F0EDE">
        <w:rPr>
          <w:rFonts w:ascii="Times New Roman" w:hAnsi="Times New Roman" w:cs="Times New Roman"/>
          <w:sz w:val="28"/>
          <w:szCs w:val="28"/>
        </w:rPr>
        <w:t>постпенитенциарной</w:t>
      </w:r>
      <w:proofErr w:type="spellEnd"/>
      <w:r w:rsidR="00EA11DB" w:rsidRPr="003F0EDE">
        <w:rPr>
          <w:rFonts w:ascii="Times New Roman" w:hAnsi="Times New Roman" w:cs="Times New Roman"/>
          <w:sz w:val="28"/>
          <w:szCs w:val="28"/>
        </w:rPr>
        <w:t xml:space="preserve"> пробации, углубление взаимодействия субъектов пробации и т.п.</w:t>
      </w:r>
      <w:r w:rsidR="00A608FC" w:rsidRPr="003F0EDE">
        <w:rPr>
          <w:rFonts w:ascii="Times New Roman" w:hAnsi="Times New Roman" w:cs="Times New Roman"/>
          <w:sz w:val="28"/>
          <w:szCs w:val="28"/>
        </w:rPr>
        <w:t xml:space="preserve"> [</w:t>
      </w:r>
      <w:r w:rsidR="00F82B71" w:rsidRPr="003F0EDE">
        <w:rPr>
          <w:rFonts w:ascii="Times New Roman" w:hAnsi="Times New Roman" w:cs="Times New Roman"/>
          <w:sz w:val="28"/>
          <w:szCs w:val="28"/>
        </w:rPr>
        <w:t>7</w:t>
      </w:r>
      <w:r w:rsidR="00A608FC" w:rsidRPr="003F0EDE">
        <w:rPr>
          <w:rFonts w:ascii="Times New Roman" w:hAnsi="Times New Roman" w:cs="Times New Roman"/>
          <w:sz w:val="28"/>
          <w:szCs w:val="28"/>
        </w:rPr>
        <w:t>]</w:t>
      </w:r>
      <w:r w:rsidR="007C7BAE" w:rsidRPr="003F0EDE">
        <w:rPr>
          <w:rFonts w:ascii="Times New Roman" w:hAnsi="Times New Roman" w:cs="Times New Roman"/>
          <w:sz w:val="28"/>
          <w:szCs w:val="28"/>
        </w:rPr>
        <w:t>.</w:t>
      </w:r>
    </w:p>
    <w:p w14:paraId="36CB99F9" w14:textId="006D34C2" w:rsidR="002D315A" w:rsidRPr="003F0EDE" w:rsidRDefault="001F6B9E" w:rsidP="00C357CA">
      <w:pPr>
        <w:widowControl w:val="0"/>
        <w:spacing w:after="0" w:line="240" w:lineRule="auto"/>
        <w:ind w:right="-2"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В отличие от самого института пробации,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не стал принципиально новой практикой, поскольку в прежней организации уголовно-исполнительного воздействия схожие механизмы применялись в отношении условно осужденных лиц. Именно на институт условного осуждения была впервые применена проекция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связи с принятием Закона РК </w:t>
      </w:r>
      <w:r w:rsidR="00C64B1F" w:rsidRPr="003F0EDE">
        <w:rPr>
          <w:rFonts w:ascii="Times New Roman" w:hAnsi="Times New Roman" w:cs="Times New Roman"/>
          <w:sz w:val="28"/>
          <w:szCs w:val="28"/>
        </w:rPr>
        <w:t xml:space="preserve">от 15 февраля 2012 г. </w:t>
      </w:r>
      <w:r w:rsidRPr="003F0EDE">
        <w:rPr>
          <w:rFonts w:ascii="Times New Roman" w:hAnsi="Times New Roman" w:cs="Times New Roman"/>
          <w:sz w:val="28"/>
          <w:szCs w:val="28"/>
        </w:rPr>
        <w:t>№ 556-</w:t>
      </w:r>
      <w:r w:rsidRPr="003F0EDE">
        <w:rPr>
          <w:rFonts w:ascii="Times New Roman" w:hAnsi="Times New Roman" w:cs="Times New Roman"/>
          <w:sz w:val="28"/>
          <w:szCs w:val="28"/>
          <w:lang w:val="en-US"/>
        </w:rPr>
        <w:t>IV</w:t>
      </w:r>
      <w:r w:rsidRPr="003F0EDE">
        <w:rPr>
          <w:rFonts w:ascii="Times New Roman" w:hAnsi="Times New Roman" w:cs="Times New Roman"/>
          <w:sz w:val="28"/>
          <w:szCs w:val="28"/>
        </w:rPr>
        <w:t xml:space="preserve"> </w:t>
      </w:r>
      <w:r w:rsidR="00A608FC" w:rsidRPr="003F0EDE">
        <w:rPr>
          <w:rFonts w:ascii="Times New Roman" w:hAnsi="Times New Roman" w:cs="Times New Roman"/>
          <w:sz w:val="28"/>
          <w:szCs w:val="28"/>
        </w:rPr>
        <w:t>[</w:t>
      </w:r>
      <w:r w:rsidR="00F82B71" w:rsidRPr="003F0EDE">
        <w:rPr>
          <w:rFonts w:ascii="Times New Roman" w:hAnsi="Times New Roman" w:cs="Times New Roman"/>
          <w:sz w:val="28"/>
          <w:szCs w:val="28"/>
        </w:rPr>
        <w:t>8</w:t>
      </w:r>
      <w:r w:rsidR="00A608FC" w:rsidRPr="003F0EDE">
        <w:rPr>
          <w:rFonts w:ascii="Times New Roman" w:hAnsi="Times New Roman" w:cs="Times New Roman"/>
          <w:sz w:val="28"/>
          <w:szCs w:val="28"/>
        </w:rPr>
        <w:t>]</w:t>
      </w:r>
      <w:r w:rsidR="007C7BAE"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В дальнейшем, с принятием в 2014 г. новых УК РК, УИК РК, УПК РК, </w:t>
      </w:r>
      <w:r w:rsidR="000F07B4" w:rsidRPr="003F0EDE">
        <w:rPr>
          <w:rFonts w:ascii="Times New Roman" w:hAnsi="Times New Roman" w:cs="Times New Roman"/>
          <w:sz w:val="28"/>
          <w:szCs w:val="28"/>
        </w:rPr>
        <w:t xml:space="preserve">институт </w:t>
      </w:r>
      <w:proofErr w:type="spellStart"/>
      <w:r w:rsidR="00845709" w:rsidRPr="003F0EDE">
        <w:rPr>
          <w:rFonts w:ascii="Times New Roman" w:hAnsi="Times New Roman" w:cs="Times New Roman"/>
          <w:sz w:val="28"/>
          <w:szCs w:val="28"/>
        </w:rPr>
        <w:t>пробацинного</w:t>
      </w:r>
      <w:proofErr w:type="spellEnd"/>
      <w:r w:rsidR="00845709" w:rsidRPr="003F0EDE">
        <w:rPr>
          <w:rFonts w:ascii="Times New Roman" w:hAnsi="Times New Roman" w:cs="Times New Roman"/>
          <w:sz w:val="28"/>
          <w:szCs w:val="28"/>
        </w:rPr>
        <w:t xml:space="preserve"> контроля был </w:t>
      </w:r>
      <w:r w:rsidR="000F07B4" w:rsidRPr="003F0EDE">
        <w:rPr>
          <w:rFonts w:ascii="Times New Roman" w:hAnsi="Times New Roman" w:cs="Times New Roman"/>
          <w:sz w:val="28"/>
          <w:szCs w:val="28"/>
        </w:rPr>
        <w:t>расшир</w:t>
      </w:r>
      <w:r w:rsidR="00845709" w:rsidRPr="003F0EDE">
        <w:rPr>
          <w:rFonts w:ascii="Times New Roman" w:hAnsi="Times New Roman" w:cs="Times New Roman"/>
          <w:sz w:val="28"/>
          <w:szCs w:val="28"/>
        </w:rPr>
        <w:t>ен</w:t>
      </w:r>
      <w:r w:rsidRPr="003F0EDE">
        <w:rPr>
          <w:rFonts w:ascii="Times New Roman" w:hAnsi="Times New Roman" w:cs="Times New Roman"/>
          <w:sz w:val="28"/>
          <w:szCs w:val="28"/>
        </w:rPr>
        <w:t xml:space="preserve"> уже до нескольких категорий лиц и имел тенденцию к дальнейшему </w:t>
      </w:r>
      <w:r w:rsidRPr="003F0EDE">
        <w:rPr>
          <w:rFonts w:ascii="Times New Roman" w:hAnsi="Times New Roman" w:cs="Times New Roman"/>
          <w:sz w:val="28"/>
          <w:szCs w:val="28"/>
        </w:rPr>
        <w:lastRenderedPageBreak/>
        <w:t>расширению,</w:t>
      </w:r>
      <w:r w:rsidR="00715388" w:rsidRPr="003F0EDE">
        <w:rPr>
          <w:rFonts w:ascii="Times New Roman" w:hAnsi="Times New Roman" w:cs="Times New Roman"/>
          <w:sz w:val="28"/>
          <w:szCs w:val="28"/>
        </w:rPr>
        <w:t xml:space="preserve"> причем появились механизмы для сочетания контрольной деятельности с элементами социально-правового вспоможения</w:t>
      </w:r>
      <w:r w:rsidR="00A608FC" w:rsidRPr="003F0EDE">
        <w:rPr>
          <w:rFonts w:ascii="Times New Roman" w:hAnsi="Times New Roman" w:cs="Times New Roman"/>
          <w:sz w:val="28"/>
          <w:szCs w:val="28"/>
        </w:rPr>
        <w:t xml:space="preserve"> </w:t>
      </w:r>
      <w:r w:rsidR="000F07B4" w:rsidRPr="003F0EDE">
        <w:rPr>
          <w:rFonts w:ascii="Times New Roman" w:hAnsi="Times New Roman" w:cs="Times New Roman"/>
          <w:sz w:val="28"/>
          <w:szCs w:val="28"/>
        </w:rPr>
        <w:t>[</w:t>
      </w:r>
      <w:r w:rsidR="00F82B71" w:rsidRPr="003F0EDE">
        <w:rPr>
          <w:rFonts w:ascii="Times New Roman" w:hAnsi="Times New Roman" w:cs="Times New Roman"/>
          <w:sz w:val="28"/>
          <w:szCs w:val="28"/>
        </w:rPr>
        <w:t>9</w:t>
      </w:r>
      <w:r w:rsidR="006E3247" w:rsidRPr="003F0EDE">
        <w:rPr>
          <w:rFonts w:ascii="Times New Roman" w:hAnsi="Times New Roman" w:cs="Times New Roman"/>
          <w:sz w:val="28"/>
          <w:szCs w:val="28"/>
        </w:rPr>
        <w:t>;</w:t>
      </w:r>
      <w:r w:rsidR="00C64B1F" w:rsidRPr="003F0EDE">
        <w:rPr>
          <w:rFonts w:ascii="Times New Roman" w:hAnsi="Times New Roman" w:cs="Times New Roman"/>
          <w:sz w:val="28"/>
          <w:szCs w:val="28"/>
        </w:rPr>
        <w:t xml:space="preserve"> </w:t>
      </w:r>
      <w:r w:rsidR="00F82B71" w:rsidRPr="003F0EDE">
        <w:rPr>
          <w:rFonts w:ascii="Times New Roman" w:hAnsi="Times New Roman" w:cs="Times New Roman"/>
          <w:sz w:val="28"/>
          <w:szCs w:val="28"/>
        </w:rPr>
        <w:t>10</w:t>
      </w:r>
      <w:r w:rsidR="00E4011E" w:rsidRPr="003F0EDE">
        <w:rPr>
          <w:rFonts w:ascii="Times New Roman" w:hAnsi="Times New Roman" w:cs="Times New Roman"/>
          <w:sz w:val="28"/>
          <w:szCs w:val="28"/>
        </w:rPr>
        <w:t>].</w:t>
      </w:r>
      <w:r w:rsidR="00715388" w:rsidRPr="003F0EDE">
        <w:rPr>
          <w:rFonts w:ascii="Times New Roman" w:hAnsi="Times New Roman" w:cs="Times New Roman"/>
          <w:sz w:val="28"/>
          <w:szCs w:val="28"/>
        </w:rPr>
        <w:t xml:space="preserve"> Завершающим этапом оформления национального института пробации стало </w:t>
      </w:r>
      <w:r w:rsidR="00262BC3" w:rsidRPr="003F0EDE">
        <w:rPr>
          <w:rFonts w:ascii="Times New Roman" w:hAnsi="Times New Roman" w:cs="Times New Roman"/>
          <w:sz w:val="28"/>
          <w:szCs w:val="28"/>
        </w:rPr>
        <w:t xml:space="preserve">принятие </w:t>
      </w:r>
      <w:r w:rsidR="00100BA8" w:rsidRPr="003F0EDE">
        <w:rPr>
          <w:rFonts w:ascii="Times New Roman" w:hAnsi="Times New Roman" w:cs="Times New Roman"/>
          <w:sz w:val="28"/>
          <w:szCs w:val="28"/>
        </w:rPr>
        <w:t xml:space="preserve">в </w:t>
      </w:r>
      <w:r w:rsidR="00262BC3" w:rsidRPr="003F0EDE">
        <w:rPr>
          <w:rFonts w:ascii="Times New Roman" w:hAnsi="Times New Roman" w:cs="Times New Roman"/>
          <w:sz w:val="28"/>
          <w:szCs w:val="28"/>
        </w:rPr>
        <w:t>2016 г</w:t>
      </w:r>
      <w:r w:rsidR="00E603E3" w:rsidRPr="003F0EDE">
        <w:rPr>
          <w:rFonts w:ascii="Times New Roman" w:hAnsi="Times New Roman" w:cs="Times New Roman"/>
          <w:sz w:val="28"/>
          <w:szCs w:val="28"/>
        </w:rPr>
        <w:t>.</w:t>
      </w:r>
      <w:r w:rsidR="00262BC3" w:rsidRPr="003F0EDE">
        <w:rPr>
          <w:rFonts w:ascii="Times New Roman" w:hAnsi="Times New Roman" w:cs="Times New Roman"/>
          <w:sz w:val="28"/>
          <w:szCs w:val="28"/>
        </w:rPr>
        <w:t xml:space="preserve"> Закона РК </w:t>
      </w:r>
      <w:r w:rsidR="00E603E3" w:rsidRPr="003F0EDE">
        <w:rPr>
          <w:rFonts w:ascii="Times New Roman" w:hAnsi="Times New Roman" w:cs="Times New Roman"/>
          <w:sz w:val="28"/>
          <w:szCs w:val="28"/>
        </w:rPr>
        <w:t>«</w:t>
      </w:r>
      <w:r w:rsidR="00262BC3" w:rsidRPr="003F0EDE">
        <w:rPr>
          <w:rFonts w:ascii="Times New Roman" w:hAnsi="Times New Roman" w:cs="Times New Roman"/>
          <w:sz w:val="28"/>
          <w:szCs w:val="28"/>
        </w:rPr>
        <w:t>О пробации</w:t>
      </w:r>
      <w:r w:rsidR="00223650" w:rsidRPr="003F0EDE">
        <w:rPr>
          <w:rFonts w:ascii="Times New Roman" w:hAnsi="Times New Roman" w:cs="Times New Roman"/>
          <w:sz w:val="28"/>
          <w:szCs w:val="28"/>
        </w:rPr>
        <w:t>»</w:t>
      </w:r>
      <w:r w:rsidR="00E4011E" w:rsidRPr="003F0EDE">
        <w:rPr>
          <w:rFonts w:ascii="Times New Roman" w:hAnsi="Times New Roman" w:cs="Times New Roman"/>
          <w:sz w:val="28"/>
          <w:szCs w:val="28"/>
        </w:rPr>
        <w:t xml:space="preserve">, </w:t>
      </w:r>
      <w:r w:rsidR="00715388" w:rsidRPr="003F0EDE">
        <w:rPr>
          <w:rFonts w:ascii="Times New Roman" w:hAnsi="Times New Roman" w:cs="Times New Roman"/>
          <w:sz w:val="28"/>
          <w:szCs w:val="28"/>
        </w:rPr>
        <w:t>которым был</w:t>
      </w:r>
      <w:r w:rsidR="007E5E38" w:rsidRPr="003F0EDE">
        <w:rPr>
          <w:rFonts w:ascii="Times New Roman" w:hAnsi="Times New Roman" w:cs="Times New Roman"/>
          <w:sz w:val="28"/>
          <w:szCs w:val="28"/>
        </w:rPr>
        <w:t>и</w:t>
      </w:r>
      <w:r w:rsidR="00715388" w:rsidRPr="003F0EDE">
        <w:rPr>
          <w:rFonts w:ascii="Times New Roman" w:hAnsi="Times New Roman" w:cs="Times New Roman"/>
          <w:sz w:val="28"/>
          <w:szCs w:val="28"/>
        </w:rPr>
        <w:t xml:space="preserve"> систематизированы основные вопросы, касающиеся соответствующей деятельности</w:t>
      </w:r>
      <w:r w:rsidR="002D315A" w:rsidRPr="003F0EDE">
        <w:rPr>
          <w:rFonts w:ascii="Times New Roman" w:hAnsi="Times New Roman" w:cs="Times New Roman"/>
          <w:sz w:val="28"/>
          <w:szCs w:val="28"/>
        </w:rPr>
        <w:t>, конкретизированы ее субъекты, определены формы, цели, принципы и т.д.</w:t>
      </w:r>
      <w:r w:rsidR="00C64B1F" w:rsidRPr="003F0EDE">
        <w:rPr>
          <w:rFonts w:ascii="Times New Roman" w:hAnsi="Times New Roman" w:cs="Times New Roman"/>
          <w:sz w:val="28"/>
          <w:szCs w:val="28"/>
        </w:rPr>
        <w:t xml:space="preserve"> </w:t>
      </w:r>
      <w:r w:rsidR="00262BC3" w:rsidRPr="003F0EDE">
        <w:rPr>
          <w:rFonts w:ascii="Times New Roman" w:hAnsi="Times New Roman" w:cs="Times New Roman"/>
          <w:sz w:val="28"/>
          <w:szCs w:val="28"/>
        </w:rPr>
        <w:t>[</w:t>
      </w:r>
      <w:r w:rsidR="00A608FC" w:rsidRPr="003F0EDE">
        <w:rPr>
          <w:rFonts w:ascii="Times New Roman" w:hAnsi="Times New Roman" w:cs="Times New Roman"/>
          <w:sz w:val="28"/>
          <w:szCs w:val="28"/>
        </w:rPr>
        <w:t>1</w:t>
      </w:r>
      <w:r w:rsidR="00F82B71" w:rsidRPr="003F0EDE">
        <w:rPr>
          <w:rFonts w:ascii="Times New Roman" w:hAnsi="Times New Roman" w:cs="Times New Roman"/>
          <w:sz w:val="28"/>
          <w:szCs w:val="28"/>
        </w:rPr>
        <w:t>1</w:t>
      </w:r>
      <w:r w:rsidR="00262BC3" w:rsidRPr="003F0EDE">
        <w:rPr>
          <w:rFonts w:ascii="Times New Roman" w:hAnsi="Times New Roman" w:cs="Times New Roman"/>
          <w:sz w:val="28"/>
          <w:szCs w:val="28"/>
        </w:rPr>
        <w:t>].</w:t>
      </w:r>
    </w:p>
    <w:p w14:paraId="52471A64" w14:textId="3BFEF3C4" w:rsidR="00040236" w:rsidRPr="00040236" w:rsidRDefault="00040236" w:rsidP="00040236">
      <w:pPr>
        <w:widowControl w:val="0"/>
        <w:spacing w:after="0" w:line="240" w:lineRule="auto"/>
        <w:ind w:right="-2" w:firstLine="709"/>
        <w:jc w:val="both"/>
        <w:rPr>
          <w:rFonts w:ascii="Times New Roman" w:hAnsi="Times New Roman" w:cs="Times New Roman"/>
          <w:sz w:val="28"/>
          <w:szCs w:val="28"/>
        </w:rPr>
      </w:pPr>
      <w:r w:rsidRPr="00040236">
        <w:rPr>
          <w:rFonts w:ascii="Times New Roman" w:hAnsi="Times New Roman" w:cs="Times New Roman"/>
          <w:sz w:val="28"/>
          <w:szCs w:val="28"/>
        </w:rPr>
        <w:t>При этом «</w:t>
      </w:r>
      <w:proofErr w:type="spellStart"/>
      <w:r w:rsidRPr="00040236">
        <w:rPr>
          <w:rFonts w:ascii="Times New Roman" w:hAnsi="Times New Roman" w:cs="Times New Roman"/>
          <w:sz w:val="28"/>
          <w:szCs w:val="28"/>
        </w:rPr>
        <w:t>пробационное</w:t>
      </w:r>
      <w:proofErr w:type="spellEnd"/>
      <w:r w:rsidRPr="00040236">
        <w:rPr>
          <w:rFonts w:ascii="Times New Roman" w:hAnsi="Times New Roman" w:cs="Times New Roman"/>
          <w:sz w:val="28"/>
          <w:szCs w:val="28"/>
        </w:rPr>
        <w:t xml:space="preserve"> население» к настоящему времени пропорционально снижается по отношению к численности «тюремного населения». Так, на конец 3 квартала 2024 года общее количество лиц, состоявших на учете службы пробации, составляло 28205 чел.; при этом количество осужденных, находящихся в местах лишения свободы, составило 41 515 чел.</w:t>
      </w:r>
      <w:r w:rsidRPr="003F0EDE">
        <w:rPr>
          <w:rFonts w:ascii="Times New Roman" w:hAnsi="Times New Roman" w:cs="Times New Roman"/>
          <w:sz w:val="28"/>
          <w:szCs w:val="28"/>
        </w:rPr>
        <w:t xml:space="preserve"> [12].</w:t>
      </w:r>
      <w:r w:rsidRPr="00040236">
        <w:rPr>
          <w:rFonts w:ascii="Times New Roman" w:hAnsi="Times New Roman" w:cs="Times New Roman"/>
          <w:sz w:val="28"/>
          <w:szCs w:val="28"/>
        </w:rPr>
        <w:t>При этом в 2020 г. на учете службы пробации состояли 33316 чел.; в 2021 г. – 30989 чел.; 2022 г. – 28458 чел.; в 2023 г. – 29062 чел., что свидетельствует о том, что имеет место явная тенденция к сокращению на фоне роста «тюремного населения».</w:t>
      </w:r>
    </w:p>
    <w:p w14:paraId="5CE14971" w14:textId="6046744D" w:rsidR="00040236" w:rsidRDefault="00040236" w:rsidP="00040236">
      <w:pPr>
        <w:widowControl w:val="0"/>
        <w:spacing w:after="0" w:line="240" w:lineRule="auto"/>
        <w:ind w:right="-2" w:firstLine="709"/>
        <w:jc w:val="both"/>
        <w:rPr>
          <w:rFonts w:ascii="Times New Roman" w:hAnsi="Times New Roman" w:cs="Times New Roman"/>
          <w:sz w:val="28"/>
          <w:szCs w:val="28"/>
        </w:rPr>
      </w:pPr>
      <w:r w:rsidRPr="00040236">
        <w:rPr>
          <w:rFonts w:ascii="Times New Roman" w:hAnsi="Times New Roman" w:cs="Times New Roman"/>
          <w:sz w:val="28"/>
          <w:szCs w:val="28"/>
        </w:rPr>
        <w:t>При этом наибольший процент «</w:t>
      </w:r>
      <w:proofErr w:type="spellStart"/>
      <w:r w:rsidRPr="00040236">
        <w:rPr>
          <w:rFonts w:ascii="Times New Roman" w:hAnsi="Times New Roman" w:cs="Times New Roman"/>
          <w:sz w:val="28"/>
          <w:szCs w:val="28"/>
        </w:rPr>
        <w:t>пробационного</w:t>
      </w:r>
      <w:proofErr w:type="spellEnd"/>
      <w:r w:rsidRPr="00040236">
        <w:rPr>
          <w:rFonts w:ascii="Times New Roman" w:hAnsi="Times New Roman" w:cs="Times New Roman"/>
          <w:sz w:val="28"/>
          <w:szCs w:val="28"/>
        </w:rPr>
        <w:t xml:space="preserve"> населения» составляют именно лица, в отношении которых устанавливается </w:t>
      </w:r>
      <w:proofErr w:type="spellStart"/>
      <w:r w:rsidRPr="00040236">
        <w:rPr>
          <w:rFonts w:ascii="Times New Roman" w:hAnsi="Times New Roman" w:cs="Times New Roman"/>
          <w:sz w:val="28"/>
          <w:szCs w:val="28"/>
        </w:rPr>
        <w:t>пробационный</w:t>
      </w:r>
      <w:proofErr w:type="spellEnd"/>
      <w:r w:rsidRPr="00040236">
        <w:rPr>
          <w:rFonts w:ascii="Times New Roman" w:hAnsi="Times New Roman" w:cs="Times New Roman"/>
          <w:sz w:val="28"/>
          <w:szCs w:val="28"/>
        </w:rPr>
        <w:t xml:space="preserve"> контроль. Так, в 2020 г. ограничение свободы было назначено 21079 осужденным; в 2021 г. – 21358; в 2022 г. – 19606; в 2023 г. – 20582; в 2024 (по состоянию на 1 октября 2024 г.) – 19644 осужденным. Достаточно высока и численность лиц, к которым было применено условное осуждение: в 2020 г. – 4491 осужденный; в 2021 г. – 3862; в. 2022 – 3758; в 2023 – 3547; в 2024 – 3328 осужденных. Достаточно численную категорию представляют и лица, условно-досрочно освобожденные из мет лишения свободы, </w:t>
      </w:r>
      <w:proofErr w:type="spellStart"/>
      <w:r w:rsidRPr="00040236">
        <w:rPr>
          <w:rFonts w:ascii="Times New Roman" w:hAnsi="Times New Roman" w:cs="Times New Roman"/>
          <w:sz w:val="28"/>
          <w:szCs w:val="28"/>
        </w:rPr>
        <w:t>пробационный</w:t>
      </w:r>
      <w:proofErr w:type="spellEnd"/>
      <w:r w:rsidRPr="00040236">
        <w:rPr>
          <w:rFonts w:ascii="Times New Roman" w:hAnsi="Times New Roman" w:cs="Times New Roman"/>
          <w:sz w:val="28"/>
          <w:szCs w:val="28"/>
        </w:rPr>
        <w:t xml:space="preserve"> контроль в отношении которых осуществляется ОВД (МПС). Так, в 2020 г. их было 4748 чел.; в 2021 г. – 4587; в 2022 г. – 4241; в 2023 г. – 4111 человек</w:t>
      </w:r>
      <w:r>
        <w:rPr>
          <w:rFonts w:ascii="Times New Roman" w:hAnsi="Times New Roman" w:cs="Times New Roman"/>
          <w:sz w:val="28"/>
          <w:szCs w:val="28"/>
        </w:rPr>
        <w:t xml:space="preserve"> </w:t>
      </w:r>
      <w:r w:rsidRPr="003F0EDE">
        <w:rPr>
          <w:rFonts w:ascii="Times New Roman" w:hAnsi="Times New Roman" w:cs="Times New Roman"/>
          <w:sz w:val="28"/>
          <w:szCs w:val="28"/>
        </w:rPr>
        <w:t>[13].</w:t>
      </w:r>
    </w:p>
    <w:p w14:paraId="70F4469B" w14:textId="77777777" w:rsidR="00735664" w:rsidRPr="003F0EDE" w:rsidRDefault="00862650" w:rsidP="00C357CA">
      <w:pPr>
        <w:widowControl w:val="0"/>
        <w:spacing w:after="0" w:line="240" w:lineRule="auto"/>
        <w:ind w:right="-2"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Как показывают количественные показатели по отмене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силу </w:t>
      </w:r>
      <w:r w:rsidR="00735664" w:rsidRPr="003F0EDE">
        <w:rPr>
          <w:rFonts w:ascii="Times New Roman" w:hAnsi="Times New Roman" w:cs="Times New Roman"/>
          <w:sz w:val="28"/>
          <w:szCs w:val="28"/>
        </w:rPr>
        <w:t>нарушения его требований со стороны осужденных, в значительном количестве случаев ожидаемые положительные результаты достигнуты не были. Так, в 2020 г. ограничение свободы было заменено на лишение свободы в отношении 2243 лиц; в 2021 г. – 2620; 2022 г. – 1956;</w:t>
      </w:r>
      <w:r w:rsidR="007E5E38" w:rsidRPr="003F0EDE">
        <w:rPr>
          <w:rFonts w:ascii="Times New Roman" w:hAnsi="Times New Roman" w:cs="Times New Roman"/>
          <w:sz w:val="28"/>
          <w:szCs w:val="28"/>
        </w:rPr>
        <w:t xml:space="preserve"> 2023 </w:t>
      </w:r>
      <w:r w:rsidR="00735664" w:rsidRPr="003F0EDE">
        <w:rPr>
          <w:rFonts w:ascii="Times New Roman" w:hAnsi="Times New Roman" w:cs="Times New Roman"/>
          <w:sz w:val="28"/>
          <w:szCs w:val="28"/>
        </w:rPr>
        <w:t>г. – 1987</w:t>
      </w:r>
      <w:r w:rsidR="00615BFE" w:rsidRPr="003F0EDE">
        <w:rPr>
          <w:rFonts w:ascii="Times New Roman" w:hAnsi="Times New Roman" w:cs="Times New Roman"/>
          <w:sz w:val="28"/>
          <w:szCs w:val="28"/>
        </w:rPr>
        <w:t xml:space="preserve"> лиц</w:t>
      </w:r>
      <w:r w:rsidR="00735664" w:rsidRPr="003F0EDE">
        <w:rPr>
          <w:rFonts w:ascii="Times New Roman" w:hAnsi="Times New Roman" w:cs="Times New Roman"/>
          <w:sz w:val="28"/>
          <w:szCs w:val="28"/>
        </w:rPr>
        <w:t xml:space="preserve">. Что касается условного осуждения, то в 2020 г. оно было отменено в отношении 81 осужденного; в 2021 г. – 124; в 2022 г. – 77; 2023 г. – 88 осужденных. </w:t>
      </w:r>
    </w:p>
    <w:p w14:paraId="6645927B" w14:textId="77777777" w:rsidR="00EA11DB" w:rsidRPr="003F0EDE" w:rsidRDefault="00EA11DB" w:rsidP="00C357CA">
      <w:pPr>
        <w:widowControl w:val="0"/>
        <w:spacing w:after="0" w:line="240" w:lineRule="auto"/>
        <w:ind w:right="-2"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Только сбалансированный механизм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способен гарантировать более или менее позитивные результаты, для чего он должен быть, с одной стороны, унифицированным, с другой – гибким и адресным.</w:t>
      </w:r>
      <w:r w:rsidR="00A608FC" w:rsidRPr="003F0EDE">
        <w:rPr>
          <w:rFonts w:ascii="Times New Roman" w:hAnsi="Times New Roman" w:cs="Times New Roman"/>
          <w:sz w:val="28"/>
          <w:szCs w:val="28"/>
        </w:rPr>
        <w:t xml:space="preserve"> </w:t>
      </w:r>
      <w:r w:rsidR="00735664" w:rsidRPr="003F0EDE">
        <w:rPr>
          <w:rFonts w:ascii="Times New Roman" w:hAnsi="Times New Roman" w:cs="Times New Roman"/>
          <w:sz w:val="28"/>
          <w:szCs w:val="28"/>
        </w:rPr>
        <w:t>Несмотря на то обстоятельство, что</w:t>
      </w:r>
      <w:r w:rsidR="003C07CD" w:rsidRPr="003F0EDE">
        <w:rPr>
          <w:rFonts w:ascii="Times New Roman" w:hAnsi="Times New Roman" w:cs="Times New Roman"/>
          <w:sz w:val="28"/>
          <w:szCs w:val="28"/>
        </w:rPr>
        <w:t xml:space="preserve"> отмена </w:t>
      </w:r>
      <w:proofErr w:type="spellStart"/>
      <w:r w:rsidR="003C07CD" w:rsidRPr="003F0EDE">
        <w:rPr>
          <w:rFonts w:ascii="Times New Roman" w:hAnsi="Times New Roman" w:cs="Times New Roman"/>
          <w:sz w:val="28"/>
          <w:szCs w:val="28"/>
        </w:rPr>
        <w:t>пробационного</w:t>
      </w:r>
      <w:proofErr w:type="spellEnd"/>
      <w:r w:rsidR="003C07CD" w:rsidRPr="003F0EDE">
        <w:rPr>
          <w:rFonts w:ascii="Times New Roman" w:hAnsi="Times New Roman" w:cs="Times New Roman"/>
          <w:sz w:val="28"/>
          <w:szCs w:val="28"/>
        </w:rPr>
        <w:t xml:space="preserve"> контроля</w:t>
      </w:r>
      <w:r w:rsidR="00282B2A" w:rsidRPr="003F0EDE">
        <w:rPr>
          <w:rFonts w:ascii="Times New Roman" w:hAnsi="Times New Roman" w:cs="Times New Roman"/>
          <w:sz w:val="28"/>
          <w:szCs w:val="28"/>
        </w:rPr>
        <w:t xml:space="preserve"> в отдельных случаях</w:t>
      </w:r>
      <w:r w:rsidR="003C07CD" w:rsidRPr="003F0EDE">
        <w:rPr>
          <w:rFonts w:ascii="Times New Roman" w:hAnsi="Times New Roman" w:cs="Times New Roman"/>
          <w:sz w:val="28"/>
          <w:szCs w:val="28"/>
        </w:rPr>
        <w:t xml:space="preserve"> не может быть автоматическим свидетельством</w:t>
      </w:r>
      <w:r w:rsidR="00282B2A" w:rsidRPr="003F0EDE">
        <w:rPr>
          <w:rFonts w:ascii="Times New Roman" w:hAnsi="Times New Roman" w:cs="Times New Roman"/>
          <w:sz w:val="28"/>
          <w:szCs w:val="28"/>
        </w:rPr>
        <w:t xml:space="preserve"> неэффективности данной меры, тем не менее, его механизм требует глубокого исследования на предмет достаточности контрольно-карательного воздействия, гибкости применяемых средств воздействия, степени индивидуализации в отношении конкретных лиц, совершивших уголовные правонарушения и т.д. Именно данные обстоятельства и являются свидетельством актуальности исследования </w:t>
      </w:r>
      <w:proofErr w:type="spellStart"/>
      <w:r w:rsidR="00282B2A" w:rsidRPr="003F0EDE">
        <w:rPr>
          <w:rFonts w:ascii="Times New Roman" w:hAnsi="Times New Roman" w:cs="Times New Roman"/>
          <w:sz w:val="28"/>
          <w:szCs w:val="28"/>
        </w:rPr>
        <w:t>пробационного</w:t>
      </w:r>
      <w:proofErr w:type="spellEnd"/>
      <w:r w:rsidR="00282B2A" w:rsidRPr="003F0EDE">
        <w:rPr>
          <w:rFonts w:ascii="Times New Roman" w:hAnsi="Times New Roman" w:cs="Times New Roman"/>
          <w:sz w:val="28"/>
          <w:szCs w:val="28"/>
        </w:rPr>
        <w:t xml:space="preserve"> контроля как самостоятельного института уголовно-исполнительного права, </w:t>
      </w:r>
      <w:r w:rsidR="00282B2A" w:rsidRPr="003F0EDE">
        <w:rPr>
          <w:rFonts w:ascii="Times New Roman" w:hAnsi="Times New Roman" w:cs="Times New Roman"/>
          <w:sz w:val="28"/>
          <w:szCs w:val="28"/>
        </w:rPr>
        <w:lastRenderedPageBreak/>
        <w:t>составляющего по своей сути значимую социально-правовую практику в структуре противодействия преступности в стране.</w:t>
      </w:r>
    </w:p>
    <w:p w14:paraId="1611615C" w14:textId="64525DBD" w:rsidR="006A1CF8" w:rsidRPr="003F0EDE" w:rsidRDefault="00EA11DB" w:rsidP="00C357CA">
      <w:pPr>
        <w:widowControl w:val="0"/>
        <w:spacing w:after="0" w:line="240" w:lineRule="auto"/>
        <w:ind w:right="-2" w:firstLine="709"/>
        <w:jc w:val="both"/>
        <w:rPr>
          <w:rFonts w:ascii="Times New Roman" w:hAnsi="Times New Roman" w:cs="Times New Roman"/>
          <w:b/>
          <w:bCs/>
          <w:sz w:val="28"/>
          <w:szCs w:val="28"/>
        </w:rPr>
      </w:pPr>
      <w:r w:rsidRPr="003F0EDE">
        <w:rPr>
          <w:rFonts w:ascii="Times New Roman" w:hAnsi="Times New Roman" w:cs="Times New Roman"/>
          <w:b/>
          <w:bCs/>
          <w:sz w:val="28"/>
          <w:szCs w:val="28"/>
        </w:rPr>
        <w:t>Степень научной разработанности темы диссертационного исследования.</w:t>
      </w:r>
      <w:r w:rsidR="007C7BAE" w:rsidRPr="003F0EDE">
        <w:rPr>
          <w:rFonts w:ascii="Times New Roman" w:hAnsi="Times New Roman" w:cs="Times New Roman"/>
          <w:b/>
          <w:bCs/>
          <w:sz w:val="28"/>
          <w:szCs w:val="28"/>
        </w:rPr>
        <w:t xml:space="preserve"> </w:t>
      </w:r>
      <w:r w:rsidR="005E3170" w:rsidRPr="003F0EDE">
        <w:rPr>
          <w:rFonts w:ascii="Times New Roman" w:hAnsi="Times New Roman" w:cs="Times New Roman"/>
          <w:sz w:val="28"/>
          <w:szCs w:val="28"/>
        </w:rPr>
        <w:t xml:space="preserve">Разработке </w:t>
      </w:r>
      <w:r w:rsidR="0087761A" w:rsidRPr="003F0EDE">
        <w:rPr>
          <w:rFonts w:ascii="Times New Roman" w:hAnsi="Times New Roman" w:cs="Times New Roman"/>
          <w:sz w:val="28"/>
          <w:szCs w:val="28"/>
        </w:rPr>
        <w:t xml:space="preserve">вопросов, связанных с уголовно-правовой и уголовно-исполнительной политикой в области </w:t>
      </w:r>
      <w:proofErr w:type="spellStart"/>
      <w:r w:rsidR="006053F8" w:rsidRPr="003F0EDE">
        <w:rPr>
          <w:rFonts w:ascii="Times New Roman" w:hAnsi="Times New Roman" w:cs="Times New Roman"/>
          <w:sz w:val="28"/>
          <w:szCs w:val="28"/>
        </w:rPr>
        <w:t>пробационной</w:t>
      </w:r>
      <w:proofErr w:type="spellEnd"/>
      <w:r w:rsidR="006053F8" w:rsidRPr="003F0EDE">
        <w:rPr>
          <w:rFonts w:ascii="Times New Roman" w:hAnsi="Times New Roman" w:cs="Times New Roman"/>
          <w:sz w:val="28"/>
          <w:szCs w:val="28"/>
        </w:rPr>
        <w:t xml:space="preserve"> деятельности</w:t>
      </w:r>
      <w:r w:rsidR="0087761A" w:rsidRPr="003F0EDE">
        <w:rPr>
          <w:rFonts w:ascii="Times New Roman" w:hAnsi="Times New Roman" w:cs="Times New Roman"/>
          <w:sz w:val="28"/>
          <w:szCs w:val="28"/>
        </w:rPr>
        <w:t xml:space="preserve"> </w:t>
      </w:r>
      <w:r w:rsidR="00E4011E" w:rsidRPr="003F0EDE">
        <w:rPr>
          <w:rFonts w:ascii="Times New Roman" w:hAnsi="Times New Roman" w:cs="Times New Roman"/>
          <w:sz w:val="28"/>
          <w:szCs w:val="28"/>
        </w:rPr>
        <w:t>как в Республики Казахстан, так</w:t>
      </w:r>
      <w:r w:rsidR="0087761A" w:rsidRPr="003F0EDE">
        <w:rPr>
          <w:rFonts w:ascii="Times New Roman" w:hAnsi="Times New Roman" w:cs="Times New Roman"/>
          <w:sz w:val="28"/>
          <w:szCs w:val="28"/>
        </w:rPr>
        <w:t xml:space="preserve"> и в зарубежных странах</w:t>
      </w:r>
      <w:r w:rsidR="00615BFE" w:rsidRPr="003F0EDE">
        <w:rPr>
          <w:rFonts w:ascii="Times New Roman" w:hAnsi="Times New Roman" w:cs="Times New Roman"/>
          <w:sz w:val="28"/>
          <w:szCs w:val="28"/>
        </w:rPr>
        <w:t>,</w:t>
      </w:r>
      <w:r w:rsidR="0087761A" w:rsidRPr="003F0EDE">
        <w:rPr>
          <w:rFonts w:ascii="Times New Roman" w:hAnsi="Times New Roman" w:cs="Times New Roman"/>
          <w:sz w:val="28"/>
          <w:szCs w:val="28"/>
        </w:rPr>
        <w:t xml:space="preserve"> </w:t>
      </w:r>
      <w:r w:rsidRPr="003F0EDE">
        <w:rPr>
          <w:rFonts w:ascii="Times New Roman" w:hAnsi="Times New Roman" w:cs="Times New Roman"/>
          <w:sz w:val="28"/>
          <w:szCs w:val="28"/>
        </w:rPr>
        <w:t>к настоящему времени уделено достаточное</w:t>
      </w:r>
      <w:r w:rsidR="007C7BAE" w:rsidRPr="003F0EDE">
        <w:rPr>
          <w:rFonts w:ascii="Times New Roman" w:hAnsi="Times New Roman" w:cs="Times New Roman"/>
          <w:sz w:val="28"/>
          <w:szCs w:val="28"/>
        </w:rPr>
        <w:t xml:space="preserve"> </w:t>
      </w:r>
      <w:r w:rsidR="0087761A" w:rsidRPr="003F0EDE">
        <w:rPr>
          <w:rFonts w:ascii="Times New Roman" w:hAnsi="Times New Roman" w:cs="Times New Roman"/>
          <w:sz w:val="28"/>
          <w:szCs w:val="28"/>
        </w:rPr>
        <w:t>внимани</w:t>
      </w:r>
      <w:r w:rsidR="00262BC3" w:rsidRPr="003F0EDE">
        <w:rPr>
          <w:rFonts w:ascii="Times New Roman" w:hAnsi="Times New Roman" w:cs="Times New Roman"/>
          <w:sz w:val="28"/>
          <w:szCs w:val="28"/>
        </w:rPr>
        <w:t>е</w:t>
      </w:r>
      <w:r w:rsidR="0087761A" w:rsidRPr="003F0EDE">
        <w:rPr>
          <w:rFonts w:ascii="Times New Roman" w:hAnsi="Times New Roman" w:cs="Times New Roman"/>
          <w:sz w:val="28"/>
          <w:szCs w:val="28"/>
        </w:rPr>
        <w:t xml:space="preserve">. </w:t>
      </w:r>
      <w:r w:rsidR="005E3170" w:rsidRPr="003F0EDE">
        <w:rPr>
          <w:rFonts w:ascii="Times New Roman" w:hAnsi="Times New Roman" w:cs="Times New Roman"/>
          <w:sz w:val="28"/>
          <w:szCs w:val="28"/>
        </w:rPr>
        <w:t>Так, в частности</w:t>
      </w:r>
      <w:r w:rsidR="006053F8" w:rsidRPr="003F0EDE">
        <w:rPr>
          <w:rFonts w:ascii="Times New Roman" w:hAnsi="Times New Roman" w:cs="Times New Roman"/>
          <w:sz w:val="28"/>
          <w:szCs w:val="28"/>
        </w:rPr>
        <w:t>,</w:t>
      </w:r>
      <w:r w:rsidR="005E3170" w:rsidRPr="003F0EDE">
        <w:rPr>
          <w:rFonts w:ascii="Times New Roman" w:hAnsi="Times New Roman" w:cs="Times New Roman"/>
          <w:sz w:val="28"/>
          <w:szCs w:val="28"/>
        </w:rPr>
        <w:t xml:space="preserve"> исследованию </w:t>
      </w:r>
      <w:r w:rsidR="006A1CF8" w:rsidRPr="003F0EDE">
        <w:rPr>
          <w:rFonts w:ascii="Times New Roman" w:hAnsi="Times New Roman" w:cs="Times New Roman"/>
          <w:sz w:val="28"/>
          <w:szCs w:val="28"/>
        </w:rPr>
        <w:t>отдельных</w:t>
      </w:r>
      <w:r w:rsidR="007C7BAE" w:rsidRPr="003F0EDE">
        <w:rPr>
          <w:rFonts w:ascii="Times New Roman" w:hAnsi="Times New Roman" w:cs="Times New Roman"/>
          <w:sz w:val="28"/>
          <w:szCs w:val="28"/>
        </w:rPr>
        <w:t xml:space="preserve"> </w:t>
      </w:r>
      <w:r w:rsidR="005E3170" w:rsidRPr="003F0EDE">
        <w:rPr>
          <w:rFonts w:ascii="Times New Roman" w:hAnsi="Times New Roman" w:cs="Times New Roman"/>
          <w:sz w:val="28"/>
          <w:szCs w:val="28"/>
        </w:rPr>
        <w:t>организационно-правовых</w:t>
      </w:r>
      <w:r w:rsidR="007C7BAE" w:rsidRPr="003F0EDE">
        <w:rPr>
          <w:rFonts w:ascii="Times New Roman" w:hAnsi="Times New Roman" w:cs="Times New Roman"/>
          <w:sz w:val="28"/>
          <w:szCs w:val="28"/>
        </w:rPr>
        <w:t xml:space="preserve"> </w:t>
      </w:r>
      <w:r w:rsidR="005E3170" w:rsidRPr="003F0EDE">
        <w:rPr>
          <w:rFonts w:ascii="Times New Roman" w:hAnsi="Times New Roman" w:cs="Times New Roman"/>
          <w:sz w:val="28"/>
          <w:szCs w:val="28"/>
        </w:rPr>
        <w:t>проблем</w:t>
      </w:r>
      <w:r w:rsidR="006A1CF8" w:rsidRPr="003F0EDE">
        <w:rPr>
          <w:rFonts w:ascii="Times New Roman" w:hAnsi="Times New Roman" w:cs="Times New Roman"/>
          <w:sz w:val="28"/>
          <w:szCs w:val="28"/>
        </w:rPr>
        <w:t xml:space="preserve">, связанных в целом с институтом пробации и </w:t>
      </w:r>
      <w:proofErr w:type="spellStart"/>
      <w:r w:rsidR="006A1CF8" w:rsidRPr="003F0EDE">
        <w:rPr>
          <w:rFonts w:ascii="Times New Roman" w:hAnsi="Times New Roman" w:cs="Times New Roman"/>
          <w:sz w:val="28"/>
          <w:szCs w:val="28"/>
        </w:rPr>
        <w:t>пробационным</w:t>
      </w:r>
      <w:proofErr w:type="spellEnd"/>
      <w:r w:rsidR="006A1CF8" w:rsidRPr="003F0EDE">
        <w:rPr>
          <w:rFonts w:ascii="Times New Roman" w:hAnsi="Times New Roman" w:cs="Times New Roman"/>
          <w:sz w:val="28"/>
          <w:szCs w:val="28"/>
        </w:rPr>
        <w:t xml:space="preserve"> контролем</w:t>
      </w:r>
      <w:r w:rsidR="00CE4C71" w:rsidRPr="003F0EDE">
        <w:rPr>
          <w:rFonts w:ascii="Times New Roman" w:hAnsi="Times New Roman" w:cs="Times New Roman"/>
          <w:sz w:val="28"/>
          <w:szCs w:val="28"/>
        </w:rPr>
        <w:t>,</w:t>
      </w:r>
      <w:r w:rsidR="006A1CF8" w:rsidRPr="003F0EDE">
        <w:rPr>
          <w:rFonts w:ascii="Times New Roman" w:hAnsi="Times New Roman" w:cs="Times New Roman"/>
          <w:sz w:val="28"/>
          <w:szCs w:val="28"/>
        </w:rPr>
        <w:t xml:space="preserve"> в частности</w:t>
      </w:r>
      <w:r w:rsidR="00CE4C71" w:rsidRPr="003F0EDE">
        <w:rPr>
          <w:rFonts w:ascii="Times New Roman" w:hAnsi="Times New Roman" w:cs="Times New Roman"/>
          <w:sz w:val="28"/>
          <w:szCs w:val="28"/>
        </w:rPr>
        <w:t>,</w:t>
      </w:r>
      <w:r w:rsidR="00A608FC" w:rsidRPr="003F0EDE">
        <w:rPr>
          <w:rFonts w:ascii="Times New Roman" w:hAnsi="Times New Roman" w:cs="Times New Roman"/>
          <w:sz w:val="28"/>
          <w:szCs w:val="28"/>
        </w:rPr>
        <w:t xml:space="preserve"> </w:t>
      </w:r>
      <w:r w:rsidR="005E3170" w:rsidRPr="003F0EDE">
        <w:rPr>
          <w:rFonts w:ascii="Times New Roman" w:hAnsi="Times New Roman" w:cs="Times New Roman"/>
          <w:sz w:val="28"/>
          <w:szCs w:val="28"/>
        </w:rPr>
        <w:t>были посвящены работы:</w:t>
      </w:r>
      <w:r w:rsidR="00A608FC" w:rsidRPr="003F0EDE">
        <w:rPr>
          <w:rFonts w:ascii="Times New Roman" w:hAnsi="Times New Roman" w:cs="Times New Roman"/>
          <w:sz w:val="28"/>
          <w:szCs w:val="28"/>
        </w:rPr>
        <w:t xml:space="preserve"> </w:t>
      </w:r>
      <w:r w:rsidR="00615BFE" w:rsidRPr="003F0EDE">
        <w:rPr>
          <w:rFonts w:ascii="Times New Roman" w:hAnsi="Times New Roman" w:cs="Times New Roman"/>
          <w:sz w:val="28"/>
          <w:szCs w:val="28"/>
        </w:rPr>
        <w:br/>
      </w:r>
      <w:r w:rsidR="0099130C" w:rsidRPr="0099130C">
        <w:rPr>
          <w:rFonts w:ascii="Times New Roman" w:hAnsi="Times New Roman" w:cs="Times New Roman"/>
          <w:sz w:val="28"/>
          <w:szCs w:val="28"/>
        </w:rPr>
        <w:t xml:space="preserve">М.Н. </w:t>
      </w:r>
      <w:proofErr w:type="spellStart"/>
      <w:r w:rsidR="0099130C" w:rsidRPr="0099130C">
        <w:rPr>
          <w:rFonts w:ascii="Times New Roman" w:hAnsi="Times New Roman" w:cs="Times New Roman"/>
          <w:sz w:val="28"/>
          <w:szCs w:val="28"/>
        </w:rPr>
        <w:t>Абдирова</w:t>
      </w:r>
      <w:proofErr w:type="spellEnd"/>
      <w:r w:rsidR="0099130C" w:rsidRPr="0099130C">
        <w:rPr>
          <w:rFonts w:ascii="Times New Roman" w:hAnsi="Times New Roman" w:cs="Times New Roman"/>
          <w:sz w:val="28"/>
          <w:szCs w:val="28"/>
        </w:rPr>
        <w:t xml:space="preserve">, И.М. </w:t>
      </w:r>
      <w:proofErr w:type="spellStart"/>
      <w:r w:rsidR="0099130C" w:rsidRPr="0099130C">
        <w:rPr>
          <w:rFonts w:ascii="Times New Roman" w:hAnsi="Times New Roman" w:cs="Times New Roman"/>
          <w:sz w:val="28"/>
          <w:szCs w:val="28"/>
        </w:rPr>
        <w:t>Агзамова</w:t>
      </w:r>
      <w:proofErr w:type="spellEnd"/>
      <w:r w:rsidR="0099130C" w:rsidRPr="0099130C">
        <w:rPr>
          <w:rFonts w:ascii="Times New Roman" w:hAnsi="Times New Roman" w:cs="Times New Roman"/>
          <w:sz w:val="28"/>
          <w:szCs w:val="28"/>
        </w:rPr>
        <w:t xml:space="preserve">, Т.К. </w:t>
      </w:r>
      <w:proofErr w:type="spellStart"/>
      <w:r w:rsidR="0099130C" w:rsidRPr="0099130C">
        <w:rPr>
          <w:rFonts w:ascii="Times New Roman" w:hAnsi="Times New Roman" w:cs="Times New Roman"/>
          <w:sz w:val="28"/>
          <w:szCs w:val="28"/>
        </w:rPr>
        <w:t>Акимжанова</w:t>
      </w:r>
      <w:proofErr w:type="spellEnd"/>
      <w:r w:rsidR="0099130C" w:rsidRPr="0099130C">
        <w:rPr>
          <w:rFonts w:ascii="Times New Roman" w:hAnsi="Times New Roman" w:cs="Times New Roman"/>
          <w:sz w:val="28"/>
          <w:szCs w:val="28"/>
        </w:rPr>
        <w:t xml:space="preserve">, А.Ш. </w:t>
      </w:r>
      <w:proofErr w:type="spellStart"/>
      <w:r w:rsidR="0099130C" w:rsidRPr="0099130C">
        <w:rPr>
          <w:rFonts w:ascii="Times New Roman" w:hAnsi="Times New Roman" w:cs="Times New Roman"/>
          <w:sz w:val="28"/>
          <w:szCs w:val="28"/>
        </w:rPr>
        <w:t>Аккулева</w:t>
      </w:r>
      <w:proofErr w:type="spellEnd"/>
      <w:r w:rsidR="0099130C" w:rsidRPr="0099130C">
        <w:rPr>
          <w:rFonts w:ascii="Times New Roman" w:hAnsi="Times New Roman" w:cs="Times New Roman"/>
          <w:sz w:val="28"/>
          <w:szCs w:val="28"/>
        </w:rPr>
        <w:t xml:space="preserve">, С.Б. </w:t>
      </w:r>
      <w:proofErr w:type="spellStart"/>
      <w:r w:rsidR="0099130C" w:rsidRPr="0099130C">
        <w:rPr>
          <w:rFonts w:ascii="Times New Roman" w:hAnsi="Times New Roman" w:cs="Times New Roman"/>
          <w:sz w:val="28"/>
          <w:szCs w:val="28"/>
        </w:rPr>
        <w:t>Акылбая</w:t>
      </w:r>
      <w:proofErr w:type="spellEnd"/>
      <w:r w:rsidR="0099130C" w:rsidRPr="0099130C">
        <w:rPr>
          <w:rFonts w:ascii="Times New Roman" w:hAnsi="Times New Roman" w:cs="Times New Roman"/>
          <w:sz w:val="28"/>
          <w:szCs w:val="28"/>
        </w:rPr>
        <w:t xml:space="preserve">, С.К. </w:t>
      </w:r>
      <w:proofErr w:type="spellStart"/>
      <w:r w:rsidR="0099130C" w:rsidRPr="0099130C">
        <w:rPr>
          <w:rFonts w:ascii="Times New Roman" w:hAnsi="Times New Roman" w:cs="Times New Roman"/>
          <w:sz w:val="28"/>
          <w:szCs w:val="28"/>
        </w:rPr>
        <w:t>Алтайбаева</w:t>
      </w:r>
      <w:proofErr w:type="spellEnd"/>
      <w:r w:rsidR="0099130C" w:rsidRPr="0099130C">
        <w:rPr>
          <w:rFonts w:ascii="Times New Roman" w:hAnsi="Times New Roman" w:cs="Times New Roman"/>
          <w:sz w:val="28"/>
          <w:szCs w:val="28"/>
        </w:rPr>
        <w:t xml:space="preserve">, Э.Ю. Аскерова, М.А. </w:t>
      </w:r>
      <w:proofErr w:type="spellStart"/>
      <w:r w:rsidR="0099130C" w:rsidRPr="0099130C">
        <w:rPr>
          <w:rFonts w:ascii="Times New Roman" w:hAnsi="Times New Roman" w:cs="Times New Roman"/>
          <w:sz w:val="28"/>
          <w:szCs w:val="28"/>
        </w:rPr>
        <w:t>Аюбаева</w:t>
      </w:r>
      <w:proofErr w:type="spellEnd"/>
      <w:r w:rsidR="0099130C" w:rsidRPr="0099130C">
        <w:rPr>
          <w:rFonts w:ascii="Times New Roman" w:hAnsi="Times New Roman" w:cs="Times New Roman"/>
          <w:sz w:val="28"/>
          <w:szCs w:val="28"/>
        </w:rPr>
        <w:t xml:space="preserve">, М.Е. </w:t>
      </w:r>
      <w:proofErr w:type="spellStart"/>
      <w:r w:rsidR="0099130C" w:rsidRPr="0099130C">
        <w:rPr>
          <w:rFonts w:ascii="Times New Roman" w:hAnsi="Times New Roman" w:cs="Times New Roman"/>
          <w:sz w:val="28"/>
          <w:szCs w:val="28"/>
        </w:rPr>
        <w:t>Балгожиной</w:t>
      </w:r>
      <w:proofErr w:type="spellEnd"/>
      <w:r w:rsidR="0099130C" w:rsidRPr="0099130C">
        <w:rPr>
          <w:rFonts w:ascii="Times New Roman" w:hAnsi="Times New Roman" w:cs="Times New Roman"/>
          <w:sz w:val="28"/>
          <w:szCs w:val="28"/>
        </w:rPr>
        <w:t xml:space="preserve">, К.Ж. Балтабаева, С.Н. Бачурина, И.А. Бурлаковой, И.Ш. </w:t>
      </w:r>
      <w:proofErr w:type="spellStart"/>
      <w:r w:rsidR="0099130C" w:rsidRPr="0099130C">
        <w:rPr>
          <w:rFonts w:ascii="Times New Roman" w:hAnsi="Times New Roman" w:cs="Times New Roman"/>
          <w:sz w:val="28"/>
          <w:szCs w:val="28"/>
        </w:rPr>
        <w:t>Борчашвили</w:t>
      </w:r>
      <w:proofErr w:type="spellEnd"/>
      <w:r w:rsidR="0099130C" w:rsidRPr="0099130C">
        <w:rPr>
          <w:rFonts w:ascii="Times New Roman" w:hAnsi="Times New Roman" w:cs="Times New Roman"/>
          <w:sz w:val="28"/>
          <w:szCs w:val="28"/>
        </w:rPr>
        <w:t xml:space="preserve">, М.Р. </w:t>
      </w:r>
      <w:proofErr w:type="spellStart"/>
      <w:r w:rsidR="0099130C" w:rsidRPr="0099130C">
        <w:rPr>
          <w:rFonts w:ascii="Times New Roman" w:hAnsi="Times New Roman" w:cs="Times New Roman"/>
          <w:sz w:val="28"/>
          <w:szCs w:val="28"/>
        </w:rPr>
        <w:t>Гета</w:t>
      </w:r>
      <w:proofErr w:type="spellEnd"/>
      <w:r w:rsidR="0099130C" w:rsidRPr="0099130C">
        <w:rPr>
          <w:rFonts w:ascii="Times New Roman" w:hAnsi="Times New Roman" w:cs="Times New Roman"/>
          <w:sz w:val="28"/>
          <w:szCs w:val="28"/>
        </w:rPr>
        <w:t xml:space="preserve">, К.Ф. Гуценко, У.С. </w:t>
      </w:r>
      <w:proofErr w:type="spellStart"/>
      <w:r w:rsidR="0099130C" w:rsidRPr="0099130C">
        <w:rPr>
          <w:rFonts w:ascii="Times New Roman" w:hAnsi="Times New Roman" w:cs="Times New Roman"/>
          <w:sz w:val="28"/>
          <w:szCs w:val="28"/>
        </w:rPr>
        <w:t>Джекебаева</w:t>
      </w:r>
      <w:proofErr w:type="spellEnd"/>
      <w:r w:rsidR="0099130C" w:rsidRPr="0099130C">
        <w:rPr>
          <w:rFonts w:ascii="Times New Roman" w:hAnsi="Times New Roman" w:cs="Times New Roman"/>
          <w:sz w:val="28"/>
          <w:szCs w:val="28"/>
        </w:rPr>
        <w:t xml:space="preserve">, Б.Ж. Жунусова, Р.Т. </w:t>
      </w:r>
      <w:proofErr w:type="spellStart"/>
      <w:r w:rsidR="0099130C" w:rsidRPr="0099130C">
        <w:rPr>
          <w:rFonts w:ascii="Times New Roman" w:hAnsi="Times New Roman" w:cs="Times New Roman"/>
          <w:sz w:val="28"/>
          <w:szCs w:val="28"/>
        </w:rPr>
        <w:t>Нуртаева</w:t>
      </w:r>
      <w:proofErr w:type="spellEnd"/>
      <w:r w:rsidR="0099130C" w:rsidRPr="0099130C">
        <w:rPr>
          <w:rFonts w:ascii="Times New Roman" w:hAnsi="Times New Roman" w:cs="Times New Roman"/>
          <w:sz w:val="28"/>
          <w:szCs w:val="28"/>
        </w:rPr>
        <w:t xml:space="preserve">, В.К. Кленова, И.Д. </w:t>
      </w:r>
      <w:proofErr w:type="spellStart"/>
      <w:r w:rsidR="0099130C" w:rsidRPr="0099130C">
        <w:rPr>
          <w:rFonts w:ascii="Times New Roman" w:hAnsi="Times New Roman" w:cs="Times New Roman"/>
          <w:sz w:val="28"/>
          <w:szCs w:val="28"/>
        </w:rPr>
        <w:t>Козочкина</w:t>
      </w:r>
      <w:proofErr w:type="spellEnd"/>
      <w:r w:rsidR="0099130C" w:rsidRPr="0099130C">
        <w:rPr>
          <w:rFonts w:ascii="Times New Roman" w:hAnsi="Times New Roman" w:cs="Times New Roman"/>
          <w:sz w:val="28"/>
          <w:szCs w:val="28"/>
        </w:rPr>
        <w:t xml:space="preserve">, А.А. Коровина, В.С. Крылова, Н.Е. Крыловой, С.П. </w:t>
      </w:r>
      <w:proofErr w:type="spellStart"/>
      <w:r w:rsidR="0099130C" w:rsidRPr="0099130C">
        <w:rPr>
          <w:rFonts w:ascii="Times New Roman" w:hAnsi="Times New Roman" w:cs="Times New Roman"/>
          <w:sz w:val="28"/>
          <w:szCs w:val="28"/>
        </w:rPr>
        <w:t>Кубанцева</w:t>
      </w:r>
      <w:proofErr w:type="spellEnd"/>
      <w:r w:rsidR="0099130C" w:rsidRPr="0099130C">
        <w:rPr>
          <w:rFonts w:ascii="Times New Roman" w:hAnsi="Times New Roman" w:cs="Times New Roman"/>
          <w:sz w:val="28"/>
          <w:szCs w:val="28"/>
        </w:rPr>
        <w:t xml:space="preserve">, М.А. </w:t>
      </w:r>
      <w:proofErr w:type="spellStart"/>
      <w:r w:rsidR="0099130C" w:rsidRPr="0099130C">
        <w:rPr>
          <w:rFonts w:ascii="Times New Roman" w:hAnsi="Times New Roman" w:cs="Times New Roman"/>
          <w:sz w:val="28"/>
          <w:szCs w:val="28"/>
        </w:rPr>
        <w:t>Кызылова</w:t>
      </w:r>
      <w:proofErr w:type="spellEnd"/>
      <w:r w:rsidR="0099130C" w:rsidRPr="0099130C">
        <w:rPr>
          <w:rFonts w:ascii="Times New Roman" w:hAnsi="Times New Roman" w:cs="Times New Roman"/>
          <w:sz w:val="28"/>
          <w:szCs w:val="28"/>
        </w:rPr>
        <w:t xml:space="preserve">, А.Л. Островского, П.Г. Пономарева, Н.Н. Полянского, К.Х. </w:t>
      </w:r>
      <w:proofErr w:type="spellStart"/>
      <w:r w:rsidR="0099130C" w:rsidRPr="0099130C">
        <w:rPr>
          <w:rFonts w:ascii="Times New Roman" w:hAnsi="Times New Roman" w:cs="Times New Roman"/>
          <w:sz w:val="28"/>
          <w:szCs w:val="28"/>
        </w:rPr>
        <w:t>Рахимбердина</w:t>
      </w:r>
      <w:proofErr w:type="spellEnd"/>
      <w:r w:rsidR="0099130C" w:rsidRPr="0099130C">
        <w:rPr>
          <w:rFonts w:ascii="Times New Roman" w:hAnsi="Times New Roman" w:cs="Times New Roman"/>
          <w:sz w:val="28"/>
          <w:szCs w:val="28"/>
        </w:rPr>
        <w:t xml:space="preserve"> В.П. Романовой, З.С. Садвакасовой, Е.А. Саламатова, А.В. Серебренниковой, Ю.И. Симоновой, А.Б. </w:t>
      </w:r>
      <w:proofErr w:type="spellStart"/>
      <w:r w:rsidR="0099130C" w:rsidRPr="0099130C">
        <w:rPr>
          <w:rFonts w:ascii="Times New Roman" w:hAnsi="Times New Roman" w:cs="Times New Roman"/>
          <w:sz w:val="28"/>
          <w:szCs w:val="28"/>
        </w:rPr>
        <w:t>Скакова</w:t>
      </w:r>
      <w:proofErr w:type="spellEnd"/>
      <w:r w:rsidR="0099130C" w:rsidRPr="0099130C">
        <w:rPr>
          <w:rFonts w:ascii="Times New Roman" w:hAnsi="Times New Roman" w:cs="Times New Roman"/>
          <w:sz w:val="28"/>
          <w:szCs w:val="28"/>
        </w:rPr>
        <w:t xml:space="preserve">, И.В. Слепцова, А.А. Смагулова, Н.А. Стручкова, С.Ю. Скобелина, З.С. </w:t>
      </w:r>
      <w:proofErr w:type="spellStart"/>
      <w:r w:rsidR="0099130C" w:rsidRPr="0099130C">
        <w:rPr>
          <w:rFonts w:ascii="Times New Roman" w:hAnsi="Times New Roman" w:cs="Times New Roman"/>
          <w:sz w:val="28"/>
          <w:szCs w:val="28"/>
        </w:rPr>
        <w:t>Токубаева</w:t>
      </w:r>
      <w:proofErr w:type="spellEnd"/>
      <w:r w:rsidR="0099130C" w:rsidRPr="0099130C">
        <w:rPr>
          <w:rFonts w:ascii="Times New Roman" w:hAnsi="Times New Roman" w:cs="Times New Roman"/>
          <w:sz w:val="28"/>
          <w:szCs w:val="28"/>
        </w:rPr>
        <w:t xml:space="preserve">, Ш.Ж. </w:t>
      </w:r>
      <w:proofErr w:type="spellStart"/>
      <w:r w:rsidR="0099130C" w:rsidRPr="0099130C">
        <w:rPr>
          <w:rFonts w:ascii="Times New Roman" w:hAnsi="Times New Roman" w:cs="Times New Roman"/>
          <w:sz w:val="28"/>
          <w:szCs w:val="28"/>
        </w:rPr>
        <w:t>Тулкибаевой</w:t>
      </w:r>
      <w:proofErr w:type="spellEnd"/>
      <w:r w:rsidR="0099130C" w:rsidRPr="0099130C">
        <w:rPr>
          <w:rFonts w:ascii="Times New Roman" w:hAnsi="Times New Roman" w:cs="Times New Roman"/>
          <w:sz w:val="28"/>
          <w:szCs w:val="28"/>
        </w:rPr>
        <w:t xml:space="preserve">, К.Ш. </w:t>
      </w:r>
      <w:proofErr w:type="spellStart"/>
      <w:r w:rsidR="0099130C" w:rsidRPr="0099130C">
        <w:rPr>
          <w:rFonts w:ascii="Times New Roman" w:hAnsi="Times New Roman" w:cs="Times New Roman"/>
          <w:sz w:val="28"/>
          <w:szCs w:val="28"/>
        </w:rPr>
        <w:t>Уканова</w:t>
      </w:r>
      <w:proofErr w:type="spellEnd"/>
      <w:r w:rsidR="0099130C" w:rsidRPr="0099130C">
        <w:rPr>
          <w:rFonts w:ascii="Times New Roman" w:hAnsi="Times New Roman" w:cs="Times New Roman"/>
          <w:sz w:val="28"/>
          <w:szCs w:val="28"/>
        </w:rPr>
        <w:t xml:space="preserve">, В.А. Уткина, О.В. Филимонова, О.Б. </w:t>
      </w:r>
      <w:proofErr w:type="spellStart"/>
      <w:r w:rsidR="0099130C" w:rsidRPr="0099130C">
        <w:rPr>
          <w:rFonts w:ascii="Times New Roman" w:hAnsi="Times New Roman" w:cs="Times New Roman"/>
          <w:sz w:val="28"/>
          <w:szCs w:val="28"/>
        </w:rPr>
        <w:t>Филипец</w:t>
      </w:r>
      <w:proofErr w:type="spellEnd"/>
      <w:r w:rsidR="0099130C" w:rsidRPr="0099130C">
        <w:rPr>
          <w:rFonts w:ascii="Times New Roman" w:hAnsi="Times New Roman" w:cs="Times New Roman"/>
          <w:sz w:val="28"/>
          <w:szCs w:val="28"/>
        </w:rPr>
        <w:t xml:space="preserve">, Н.Б. Хуторской, Е.В. Хромых, Е.Н. </w:t>
      </w:r>
      <w:proofErr w:type="spellStart"/>
      <w:r w:rsidR="0099130C" w:rsidRPr="0099130C">
        <w:rPr>
          <w:rFonts w:ascii="Times New Roman" w:hAnsi="Times New Roman" w:cs="Times New Roman"/>
          <w:sz w:val="28"/>
          <w:szCs w:val="28"/>
        </w:rPr>
        <w:t>Шатанковой</w:t>
      </w:r>
      <w:proofErr w:type="spellEnd"/>
      <w:r w:rsidR="0099130C" w:rsidRPr="0099130C">
        <w:rPr>
          <w:rFonts w:ascii="Times New Roman" w:hAnsi="Times New Roman" w:cs="Times New Roman"/>
          <w:sz w:val="28"/>
          <w:szCs w:val="28"/>
        </w:rPr>
        <w:t xml:space="preserve">, В.П. </w:t>
      </w:r>
      <w:proofErr w:type="spellStart"/>
      <w:r w:rsidR="0099130C" w:rsidRPr="0099130C">
        <w:rPr>
          <w:rFonts w:ascii="Times New Roman" w:hAnsi="Times New Roman" w:cs="Times New Roman"/>
          <w:sz w:val="28"/>
          <w:szCs w:val="28"/>
        </w:rPr>
        <w:t>Шупилова</w:t>
      </w:r>
      <w:proofErr w:type="spellEnd"/>
      <w:r w:rsidR="0099130C" w:rsidRPr="0099130C">
        <w:rPr>
          <w:rFonts w:ascii="Times New Roman" w:hAnsi="Times New Roman" w:cs="Times New Roman"/>
          <w:sz w:val="28"/>
          <w:szCs w:val="28"/>
        </w:rPr>
        <w:t xml:space="preserve"> и др.</w:t>
      </w:r>
    </w:p>
    <w:p w14:paraId="33D0D6BF" w14:textId="77777777" w:rsidR="00EA11DB" w:rsidRPr="003F0EDE" w:rsidRDefault="00EA11DB" w:rsidP="00C357CA">
      <w:pPr>
        <w:widowControl w:val="0"/>
        <w:spacing w:after="0" w:line="240" w:lineRule="auto"/>
        <w:ind w:right="-2"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Вместе с тем законодательное оформление вопросов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равно как динамика и тенденции правоприменительной практики</w:t>
      </w:r>
      <w:r w:rsidR="00615BFE" w:rsidRPr="003F0EDE">
        <w:rPr>
          <w:rFonts w:ascii="Times New Roman" w:hAnsi="Times New Roman" w:cs="Times New Roman"/>
          <w:sz w:val="28"/>
          <w:szCs w:val="28"/>
        </w:rPr>
        <w:t>,</w:t>
      </w:r>
      <w:r w:rsidRPr="003F0EDE">
        <w:rPr>
          <w:rFonts w:ascii="Times New Roman" w:hAnsi="Times New Roman" w:cs="Times New Roman"/>
          <w:sz w:val="28"/>
          <w:szCs w:val="28"/>
        </w:rPr>
        <w:t xml:space="preserve"> не позволяют в каждый отдельно взятый период констатировать достаточную степень изученности вопроса.</w:t>
      </w:r>
      <w:r w:rsidR="0067673C" w:rsidRPr="003F0EDE">
        <w:rPr>
          <w:rFonts w:ascii="Times New Roman" w:hAnsi="Times New Roman" w:cs="Times New Roman"/>
          <w:sz w:val="28"/>
          <w:szCs w:val="28"/>
        </w:rPr>
        <w:t xml:space="preserve"> Вопросы </w:t>
      </w:r>
      <w:proofErr w:type="spellStart"/>
      <w:r w:rsidR="0067673C" w:rsidRPr="003F0EDE">
        <w:rPr>
          <w:rFonts w:ascii="Times New Roman" w:hAnsi="Times New Roman" w:cs="Times New Roman"/>
          <w:sz w:val="28"/>
          <w:szCs w:val="28"/>
        </w:rPr>
        <w:t>пробационного</w:t>
      </w:r>
      <w:proofErr w:type="spellEnd"/>
      <w:r w:rsidR="0067673C" w:rsidRPr="003F0EDE">
        <w:rPr>
          <w:rFonts w:ascii="Times New Roman" w:hAnsi="Times New Roman" w:cs="Times New Roman"/>
          <w:sz w:val="28"/>
          <w:szCs w:val="28"/>
        </w:rPr>
        <w:t xml:space="preserve"> воздействия и непосредственно </w:t>
      </w:r>
      <w:proofErr w:type="spellStart"/>
      <w:r w:rsidR="0067673C" w:rsidRPr="003F0EDE">
        <w:rPr>
          <w:rFonts w:ascii="Times New Roman" w:hAnsi="Times New Roman" w:cs="Times New Roman"/>
          <w:sz w:val="28"/>
          <w:szCs w:val="28"/>
        </w:rPr>
        <w:t>пробационного</w:t>
      </w:r>
      <w:proofErr w:type="spellEnd"/>
      <w:r w:rsidR="0067673C" w:rsidRPr="003F0EDE">
        <w:rPr>
          <w:rFonts w:ascii="Times New Roman" w:hAnsi="Times New Roman" w:cs="Times New Roman"/>
          <w:sz w:val="28"/>
          <w:szCs w:val="28"/>
        </w:rPr>
        <w:t xml:space="preserve"> контроля неизбежно находятся под влиянием меняющихся общественных отношений, в том числе и криминологической обстановки в обществе, что неизбежно отражается на реакции законодателя и на деятельности правоприменительных органов. Кроме того, к настоящему времени обоснована постановка вопроса о том, что первичная стадия формирования института </w:t>
      </w:r>
      <w:proofErr w:type="spellStart"/>
      <w:r w:rsidR="0067673C" w:rsidRPr="003F0EDE">
        <w:rPr>
          <w:rFonts w:ascii="Times New Roman" w:hAnsi="Times New Roman" w:cs="Times New Roman"/>
          <w:sz w:val="28"/>
          <w:szCs w:val="28"/>
        </w:rPr>
        <w:t>пробационного</w:t>
      </w:r>
      <w:proofErr w:type="spellEnd"/>
      <w:r w:rsidR="0067673C" w:rsidRPr="003F0EDE">
        <w:rPr>
          <w:rFonts w:ascii="Times New Roman" w:hAnsi="Times New Roman" w:cs="Times New Roman"/>
          <w:sz w:val="28"/>
          <w:szCs w:val="28"/>
        </w:rPr>
        <w:t xml:space="preserve"> контроля в РК уже пройдена, что требует объективной оценки ее результатов и постановк</w:t>
      </w:r>
      <w:r w:rsidR="00012225" w:rsidRPr="003F0EDE">
        <w:rPr>
          <w:rFonts w:ascii="Times New Roman" w:hAnsi="Times New Roman" w:cs="Times New Roman"/>
          <w:sz w:val="28"/>
          <w:szCs w:val="28"/>
        </w:rPr>
        <w:t>и</w:t>
      </w:r>
      <w:r w:rsidR="0067673C" w:rsidRPr="003F0EDE">
        <w:rPr>
          <w:rFonts w:ascii="Times New Roman" w:hAnsi="Times New Roman" w:cs="Times New Roman"/>
          <w:sz w:val="28"/>
          <w:szCs w:val="28"/>
        </w:rPr>
        <w:t xml:space="preserve"> вопросов о направлениях дальнейшего совершенствования. Все это свидетельствует о том, что уголовно-исполнительная практика государства по-прежнему нуждается в специальных исследованиях, к которому относится и данная диссертационная работа. </w:t>
      </w:r>
    </w:p>
    <w:p w14:paraId="6DCB2C6F" w14:textId="77777777" w:rsidR="0002311E" w:rsidRPr="003F0EDE" w:rsidRDefault="00D0563D" w:rsidP="00C357CA">
      <w:pPr>
        <w:widowControl w:val="0"/>
        <w:spacing w:after="0" w:line="240" w:lineRule="auto"/>
        <w:ind w:right="-2" w:firstLine="709"/>
        <w:jc w:val="both"/>
        <w:rPr>
          <w:rFonts w:ascii="Times New Roman" w:hAnsi="Times New Roman" w:cs="Times New Roman"/>
          <w:sz w:val="28"/>
          <w:szCs w:val="28"/>
        </w:rPr>
      </w:pPr>
      <w:r w:rsidRPr="003F0EDE">
        <w:rPr>
          <w:rFonts w:ascii="Times New Roman" w:hAnsi="Times New Roman" w:cs="Times New Roman"/>
          <w:b/>
          <w:bCs/>
          <w:sz w:val="28"/>
          <w:szCs w:val="28"/>
        </w:rPr>
        <w:t xml:space="preserve">Цель и задачи исследования. </w:t>
      </w:r>
      <w:r w:rsidRPr="003F0EDE">
        <w:rPr>
          <w:rFonts w:ascii="Times New Roman" w:hAnsi="Times New Roman" w:cs="Times New Roman"/>
          <w:sz w:val="28"/>
          <w:szCs w:val="28"/>
        </w:rPr>
        <w:t>Целью диссертационного исследования является комплексн</w:t>
      </w:r>
      <w:r w:rsidR="003F61E5" w:rsidRPr="003F0EDE">
        <w:rPr>
          <w:rFonts w:ascii="Times New Roman" w:hAnsi="Times New Roman" w:cs="Times New Roman"/>
          <w:sz w:val="28"/>
          <w:szCs w:val="28"/>
        </w:rPr>
        <w:t>ы</w:t>
      </w:r>
      <w:r w:rsidR="007E5E38" w:rsidRPr="003F0EDE">
        <w:rPr>
          <w:rFonts w:ascii="Times New Roman" w:hAnsi="Times New Roman" w:cs="Times New Roman"/>
          <w:sz w:val="28"/>
          <w:szCs w:val="28"/>
        </w:rPr>
        <w:t>й анализ</w:t>
      </w:r>
      <w:r w:rsidRPr="003F0EDE">
        <w:rPr>
          <w:rFonts w:ascii="Times New Roman" w:hAnsi="Times New Roman" w:cs="Times New Roman"/>
          <w:sz w:val="28"/>
          <w:szCs w:val="28"/>
        </w:rPr>
        <w:t xml:space="preserve"> теоретических и практических проблем, связанных с вопросами </w:t>
      </w:r>
      <w:r w:rsidR="003F61E5" w:rsidRPr="003F0EDE">
        <w:rPr>
          <w:rFonts w:ascii="Times New Roman" w:hAnsi="Times New Roman" w:cs="Times New Roman"/>
          <w:sz w:val="28"/>
          <w:szCs w:val="28"/>
        </w:rPr>
        <w:t>нормативного закрепления</w:t>
      </w:r>
      <w:r w:rsidRPr="003F0EDE">
        <w:rPr>
          <w:rFonts w:ascii="Times New Roman" w:hAnsi="Times New Roman" w:cs="Times New Roman"/>
          <w:sz w:val="28"/>
          <w:szCs w:val="28"/>
        </w:rPr>
        <w:t xml:space="preserve"> и механизмом реализации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как одной из форм осуществления пробации</w:t>
      </w:r>
      <w:r w:rsidR="000D206E" w:rsidRPr="003F0EDE">
        <w:rPr>
          <w:rFonts w:ascii="Times New Roman" w:hAnsi="Times New Roman" w:cs="Times New Roman"/>
          <w:sz w:val="28"/>
          <w:szCs w:val="28"/>
        </w:rPr>
        <w:t xml:space="preserve"> </w:t>
      </w:r>
      <w:r w:rsidR="003F61E5" w:rsidRPr="003F0EDE">
        <w:rPr>
          <w:rFonts w:ascii="Times New Roman" w:hAnsi="Times New Roman" w:cs="Times New Roman"/>
          <w:sz w:val="28"/>
          <w:szCs w:val="28"/>
        </w:rPr>
        <w:t>в контексте</w:t>
      </w:r>
      <w:r w:rsidRPr="003F0EDE">
        <w:rPr>
          <w:rFonts w:ascii="Times New Roman" w:hAnsi="Times New Roman" w:cs="Times New Roman"/>
          <w:sz w:val="28"/>
          <w:szCs w:val="28"/>
        </w:rPr>
        <w:t xml:space="preserve"> современной уголовной и уголовно-исполнительной политики Республики Казахстан, а также разработка предложений по совершенствованию законодательной регламентации данного института</w:t>
      </w:r>
      <w:r w:rsidR="003F61E5" w:rsidRPr="003F0EDE">
        <w:rPr>
          <w:rFonts w:ascii="Times New Roman" w:hAnsi="Times New Roman" w:cs="Times New Roman"/>
          <w:sz w:val="28"/>
          <w:szCs w:val="28"/>
        </w:rPr>
        <w:t xml:space="preserve"> в целях упорядочивания правоприменительной практики, а также ее дальнейшего развития.</w:t>
      </w:r>
    </w:p>
    <w:p w14:paraId="2674905E" w14:textId="77777777" w:rsidR="0002311E" w:rsidRPr="003F0EDE" w:rsidRDefault="0002311E" w:rsidP="00C357CA">
      <w:pPr>
        <w:widowControl w:val="0"/>
        <w:spacing w:after="0" w:line="240" w:lineRule="auto"/>
        <w:ind w:right="-2" w:firstLine="709"/>
        <w:jc w:val="both"/>
        <w:rPr>
          <w:rFonts w:ascii="Times New Roman" w:hAnsi="Times New Roman" w:cs="Times New Roman"/>
          <w:b/>
          <w:sz w:val="28"/>
          <w:szCs w:val="28"/>
        </w:rPr>
      </w:pPr>
      <w:r w:rsidRPr="003F0EDE">
        <w:rPr>
          <w:rFonts w:ascii="Times New Roman" w:hAnsi="Times New Roman" w:cs="Times New Roman"/>
          <w:sz w:val="28"/>
          <w:szCs w:val="28"/>
        </w:rPr>
        <w:t xml:space="preserve">В соответствии с </w:t>
      </w:r>
      <w:r w:rsidR="003F61E5" w:rsidRPr="003F0EDE">
        <w:rPr>
          <w:rFonts w:ascii="Times New Roman" w:hAnsi="Times New Roman" w:cs="Times New Roman"/>
          <w:sz w:val="28"/>
          <w:szCs w:val="28"/>
        </w:rPr>
        <w:t>указанной</w:t>
      </w:r>
      <w:r w:rsidRPr="003F0EDE">
        <w:rPr>
          <w:rFonts w:ascii="Times New Roman" w:hAnsi="Times New Roman" w:cs="Times New Roman"/>
          <w:sz w:val="28"/>
          <w:szCs w:val="28"/>
        </w:rPr>
        <w:t xml:space="preserve"> целью в ходе диссертационного исследования ставились и решались следующие </w:t>
      </w:r>
      <w:r w:rsidRPr="003F0EDE">
        <w:rPr>
          <w:rFonts w:ascii="Times New Roman" w:hAnsi="Times New Roman" w:cs="Times New Roman"/>
          <w:b/>
          <w:sz w:val="28"/>
          <w:szCs w:val="28"/>
        </w:rPr>
        <w:t xml:space="preserve">задачи: </w:t>
      </w:r>
    </w:p>
    <w:p w14:paraId="60D32B4E" w14:textId="77777777" w:rsidR="003F61E5" w:rsidRPr="003F0EDE" w:rsidRDefault="003F61E5" w:rsidP="00C357CA">
      <w:pPr>
        <w:widowControl w:val="0"/>
        <w:tabs>
          <w:tab w:val="left" w:pos="851"/>
        </w:tabs>
        <w:spacing w:after="0" w:line="240" w:lineRule="auto"/>
        <w:ind w:right="-2" w:firstLine="709"/>
        <w:jc w:val="both"/>
        <w:rPr>
          <w:rFonts w:ascii="Times New Roman" w:hAnsi="Times New Roman" w:cs="Times New Roman"/>
          <w:bCs/>
          <w:sz w:val="28"/>
          <w:szCs w:val="28"/>
        </w:rPr>
      </w:pPr>
      <w:r w:rsidRPr="003F0EDE">
        <w:rPr>
          <w:rFonts w:ascii="Times New Roman" w:hAnsi="Times New Roman" w:cs="Times New Roman"/>
          <w:sz w:val="28"/>
          <w:szCs w:val="28"/>
        </w:rPr>
        <w:t>-</w:t>
      </w:r>
      <w:r w:rsidR="00FF4D2B" w:rsidRPr="003F0EDE">
        <w:rPr>
          <w:rFonts w:ascii="Times New Roman" w:hAnsi="Times New Roman" w:cs="Times New Roman"/>
          <w:sz w:val="28"/>
          <w:szCs w:val="28"/>
        </w:rPr>
        <w:tab/>
      </w:r>
      <w:r w:rsidRPr="003F0EDE">
        <w:rPr>
          <w:rFonts w:ascii="Times New Roman" w:hAnsi="Times New Roman" w:cs="Times New Roman"/>
          <w:bCs/>
          <w:sz w:val="28"/>
          <w:szCs w:val="28"/>
        </w:rPr>
        <w:t xml:space="preserve">исследовать исторические этапы зарождения и развития </w:t>
      </w:r>
      <w:proofErr w:type="spellStart"/>
      <w:r w:rsidRPr="003F0EDE">
        <w:rPr>
          <w:rFonts w:ascii="Times New Roman" w:hAnsi="Times New Roman" w:cs="Times New Roman"/>
          <w:bCs/>
          <w:sz w:val="28"/>
          <w:szCs w:val="28"/>
        </w:rPr>
        <w:t>пробационного</w:t>
      </w:r>
      <w:proofErr w:type="spellEnd"/>
      <w:r w:rsidRPr="003F0EDE">
        <w:rPr>
          <w:rFonts w:ascii="Times New Roman" w:hAnsi="Times New Roman" w:cs="Times New Roman"/>
          <w:bCs/>
          <w:sz w:val="28"/>
          <w:szCs w:val="28"/>
        </w:rPr>
        <w:t xml:space="preserve"> </w:t>
      </w:r>
      <w:r w:rsidRPr="003F0EDE">
        <w:rPr>
          <w:rFonts w:ascii="Times New Roman" w:hAnsi="Times New Roman" w:cs="Times New Roman"/>
          <w:bCs/>
          <w:sz w:val="28"/>
          <w:szCs w:val="28"/>
        </w:rPr>
        <w:lastRenderedPageBreak/>
        <w:t>контроля в законодательстве и практике зарубежных государств;</w:t>
      </w:r>
    </w:p>
    <w:p w14:paraId="20314247" w14:textId="77777777" w:rsidR="003F61E5" w:rsidRPr="003F0EDE" w:rsidRDefault="003F61E5" w:rsidP="00C357CA">
      <w:pPr>
        <w:widowControl w:val="0"/>
        <w:tabs>
          <w:tab w:val="left" w:pos="851"/>
        </w:tabs>
        <w:spacing w:after="0" w:line="240" w:lineRule="auto"/>
        <w:ind w:right="-2" w:firstLine="709"/>
        <w:jc w:val="both"/>
        <w:rPr>
          <w:rFonts w:ascii="Times New Roman" w:hAnsi="Times New Roman" w:cs="Times New Roman"/>
          <w:sz w:val="28"/>
          <w:szCs w:val="28"/>
        </w:rPr>
      </w:pPr>
      <w:r w:rsidRPr="003F0EDE">
        <w:rPr>
          <w:rFonts w:ascii="Times New Roman" w:hAnsi="Times New Roman" w:cs="Times New Roman"/>
          <w:bCs/>
          <w:sz w:val="28"/>
          <w:szCs w:val="28"/>
        </w:rPr>
        <w:t>-</w:t>
      </w:r>
      <w:r w:rsidR="00FF4D2B" w:rsidRPr="003F0EDE">
        <w:rPr>
          <w:rFonts w:ascii="Times New Roman" w:hAnsi="Times New Roman" w:cs="Times New Roman"/>
          <w:bCs/>
          <w:sz w:val="28"/>
          <w:szCs w:val="28"/>
        </w:rPr>
        <w:tab/>
      </w:r>
      <w:r w:rsidRPr="003F0EDE">
        <w:rPr>
          <w:rFonts w:ascii="Times New Roman" w:hAnsi="Times New Roman" w:cs="Times New Roman"/>
          <w:sz w:val="28"/>
          <w:szCs w:val="28"/>
        </w:rPr>
        <w:t>проанализировать правовое регулирование</w:t>
      </w:r>
      <w:r w:rsidR="008C3847" w:rsidRPr="003F0EDE">
        <w:rPr>
          <w:rFonts w:ascii="Times New Roman" w:hAnsi="Times New Roman" w:cs="Times New Roman"/>
          <w:sz w:val="28"/>
          <w:szCs w:val="28"/>
        </w:rPr>
        <w:t xml:space="preserve"> применения и</w:t>
      </w:r>
      <w:r w:rsidR="00FF4D2B" w:rsidRPr="003F0EDE">
        <w:rPr>
          <w:rFonts w:ascii="Times New Roman" w:hAnsi="Times New Roman" w:cs="Times New Roman"/>
          <w:sz w:val="28"/>
          <w:szCs w:val="28"/>
        </w:rPr>
        <w:t xml:space="preserve"> </w:t>
      </w:r>
      <w:r w:rsidRPr="003F0EDE">
        <w:rPr>
          <w:rFonts w:ascii="Times New Roman" w:hAnsi="Times New Roman" w:cs="Times New Roman"/>
          <w:sz w:val="28"/>
          <w:szCs w:val="28"/>
        </w:rPr>
        <w:t>организаци</w:t>
      </w:r>
      <w:r w:rsidR="008C3847" w:rsidRPr="003F0EDE">
        <w:rPr>
          <w:rFonts w:ascii="Times New Roman" w:hAnsi="Times New Roman" w:cs="Times New Roman"/>
          <w:sz w:val="28"/>
          <w:szCs w:val="28"/>
        </w:rPr>
        <w:t>ю</w:t>
      </w:r>
      <w:r w:rsidR="00FF4D2B" w:rsidRPr="003F0EDE">
        <w:rPr>
          <w:rFonts w:ascii="Times New Roman" w:hAnsi="Times New Roman" w:cs="Times New Roman"/>
          <w:sz w:val="28"/>
          <w:szCs w:val="28"/>
        </w:rPr>
        <w:t xml:space="preserve">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отдельных зарубежных странах;</w:t>
      </w:r>
    </w:p>
    <w:p w14:paraId="1CC869B3" w14:textId="77777777" w:rsidR="008C3847" w:rsidRPr="003F0EDE" w:rsidRDefault="008C3847" w:rsidP="00C357CA">
      <w:pPr>
        <w:widowControl w:val="0"/>
        <w:tabs>
          <w:tab w:val="left" w:pos="851"/>
        </w:tabs>
        <w:spacing w:after="0" w:line="240" w:lineRule="auto"/>
        <w:ind w:right="-2" w:firstLine="709"/>
        <w:jc w:val="both"/>
        <w:rPr>
          <w:rFonts w:ascii="Times New Roman" w:hAnsi="Times New Roman" w:cs="Times New Roman"/>
          <w:sz w:val="28"/>
          <w:szCs w:val="28"/>
        </w:rPr>
      </w:pPr>
      <w:r w:rsidRPr="003F0EDE">
        <w:rPr>
          <w:rFonts w:ascii="Times New Roman" w:hAnsi="Times New Roman" w:cs="Times New Roman"/>
          <w:sz w:val="28"/>
          <w:szCs w:val="28"/>
        </w:rPr>
        <w:t>-</w:t>
      </w:r>
      <w:r w:rsidR="00FF4D2B" w:rsidRPr="003F0EDE">
        <w:rPr>
          <w:rFonts w:ascii="Times New Roman" w:hAnsi="Times New Roman" w:cs="Times New Roman"/>
          <w:sz w:val="28"/>
          <w:szCs w:val="28"/>
        </w:rPr>
        <w:tab/>
      </w:r>
      <w:r w:rsidRPr="003F0EDE">
        <w:rPr>
          <w:rFonts w:ascii="Times New Roman" w:hAnsi="Times New Roman" w:cs="Times New Roman"/>
          <w:sz w:val="28"/>
          <w:szCs w:val="28"/>
        </w:rPr>
        <w:t xml:space="preserve">дать оценку историческим этапам становления института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Республике Казахстан;</w:t>
      </w:r>
    </w:p>
    <w:p w14:paraId="4F8BAB94" w14:textId="77777777" w:rsidR="008C3847" w:rsidRPr="003F0EDE" w:rsidRDefault="008C3847" w:rsidP="00C357CA">
      <w:pPr>
        <w:widowControl w:val="0"/>
        <w:tabs>
          <w:tab w:val="left" w:pos="851"/>
        </w:tabs>
        <w:spacing w:after="0" w:line="240" w:lineRule="auto"/>
        <w:ind w:right="-2" w:firstLine="709"/>
        <w:jc w:val="both"/>
        <w:rPr>
          <w:rFonts w:ascii="Times New Roman" w:hAnsi="Times New Roman" w:cs="Times New Roman"/>
          <w:sz w:val="28"/>
          <w:szCs w:val="28"/>
        </w:rPr>
      </w:pPr>
      <w:r w:rsidRPr="003F0EDE">
        <w:rPr>
          <w:rFonts w:ascii="Times New Roman" w:hAnsi="Times New Roman" w:cs="Times New Roman"/>
          <w:sz w:val="28"/>
          <w:szCs w:val="28"/>
        </w:rPr>
        <w:t>-</w:t>
      </w:r>
      <w:r w:rsidR="00FF4D2B" w:rsidRPr="003F0EDE">
        <w:rPr>
          <w:rFonts w:ascii="Times New Roman" w:hAnsi="Times New Roman" w:cs="Times New Roman"/>
          <w:sz w:val="28"/>
          <w:szCs w:val="28"/>
        </w:rPr>
        <w:tab/>
      </w:r>
      <w:r w:rsidR="00314621" w:rsidRPr="003F0EDE">
        <w:rPr>
          <w:rFonts w:ascii="Times New Roman" w:hAnsi="Times New Roman" w:cs="Times New Roman"/>
          <w:sz w:val="28"/>
          <w:szCs w:val="28"/>
        </w:rPr>
        <w:t xml:space="preserve">исследовать сущность, цели и принципы осуществления </w:t>
      </w:r>
      <w:proofErr w:type="spellStart"/>
      <w:r w:rsidR="00314621" w:rsidRPr="003F0EDE">
        <w:rPr>
          <w:rFonts w:ascii="Times New Roman" w:hAnsi="Times New Roman" w:cs="Times New Roman"/>
          <w:sz w:val="28"/>
          <w:szCs w:val="28"/>
        </w:rPr>
        <w:t>пробационного</w:t>
      </w:r>
      <w:proofErr w:type="spellEnd"/>
      <w:r w:rsidR="00314621" w:rsidRPr="003F0EDE">
        <w:rPr>
          <w:rFonts w:ascii="Times New Roman" w:hAnsi="Times New Roman" w:cs="Times New Roman"/>
          <w:sz w:val="28"/>
          <w:szCs w:val="28"/>
        </w:rPr>
        <w:t xml:space="preserve"> контроля по действующему законодательству Республики Казахстан;</w:t>
      </w:r>
    </w:p>
    <w:p w14:paraId="3C422568" w14:textId="77777777" w:rsidR="00314621" w:rsidRPr="003F0EDE" w:rsidRDefault="00314621" w:rsidP="00C357CA">
      <w:pPr>
        <w:widowControl w:val="0"/>
        <w:tabs>
          <w:tab w:val="left" w:pos="851"/>
        </w:tabs>
        <w:spacing w:after="0" w:line="240" w:lineRule="auto"/>
        <w:ind w:right="-2" w:firstLine="709"/>
        <w:jc w:val="both"/>
        <w:rPr>
          <w:rFonts w:ascii="Times New Roman" w:hAnsi="Times New Roman" w:cs="Times New Roman"/>
          <w:bCs/>
          <w:sz w:val="28"/>
          <w:szCs w:val="28"/>
        </w:rPr>
      </w:pPr>
      <w:r w:rsidRPr="003F0EDE">
        <w:rPr>
          <w:rFonts w:ascii="Times New Roman" w:hAnsi="Times New Roman" w:cs="Times New Roman"/>
          <w:sz w:val="28"/>
          <w:szCs w:val="28"/>
        </w:rPr>
        <w:t>-</w:t>
      </w:r>
      <w:r w:rsidR="00FF4D2B" w:rsidRPr="003F0EDE">
        <w:rPr>
          <w:rFonts w:ascii="Times New Roman" w:hAnsi="Times New Roman" w:cs="Times New Roman"/>
          <w:sz w:val="28"/>
          <w:szCs w:val="28"/>
        </w:rPr>
        <w:tab/>
      </w:r>
      <w:r w:rsidRPr="003F0EDE">
        <w:rPr>
          <w:rFonts w:ascii="Times New Roman" w:hAnsi="Times New Roman" w:cs="Times New Roman"/>
          <w:sz w:val="28"/>
          <w:szCs w:val="28"/>
        </w:rPr>
        <w:t xml:space="preserve">провести анализ субъектного состава </w:t>
      </w:r>
      <w:r w:rsidR="003F61E5" w:rsidRPr="003F0EDE">
        <w:rPr>
          <w:rFonts w:ascii="Times New Roman" w:hAnsi="Times New Roman" w:cs="Times New Roman"/>
          <w:bCs/>
          <w:sz w:val="28"/>
          <w:szCs w:val="28"/>
        </w:rPr>
        <w:t xml:space="preserve">уголовно-исполнительных отношений в рамках осуществления </w:t>
      </w:r>
      <w:proofErr w:type="spellStart"/>
      <w:r w:rsidR="003F61E5" w:rsidRPr="003F0EDE">
        <w:rPr>
          <w:rFonts w:ascii="Times New Roman" w:hAnsi="Times New Roman" w:cs="Times New Roman"/>
          <w:bCs/>
          <w:sz w:val="28"/>
          <w:szCs w:val="28"/>
        </w:rPr>
        <w:t>пробационного</w:t>
      </w:r>
      <w:proofErr w:type="spellEnd"/>
      <w:r w:rsidR="003F61E5" w:rsidRPr="003F0EDE">
        <w:rPr>
          <w:rFonts w:ascii="Times New Roman" w:hAnsi="Times New Roman" w:cs="Times New Roman"/>
          <w:bCs/>
          <w:sz w:val="28"/>
          <w:szCs w:val="28"/>
        </w:rPr>
        <w:t xml:space="preserve"> контроля</w:t>
      </w:r>
      <w:r w:rsidRPr="003F0EDE">
        <w:rPr>
          <w:rFonts w:ascii="Times New Roman" w:hAnsi="Times New Roman" w:cs="Times New Roman"/>
          <w:bCs/>
          <w:sz w:val="28"/>
          <w:szCs w:val="28"/>
        </w:rPr>
        <w:t xml:space="preserve"> в РК;</w:t>
      </w:r>
    </w:p>
    <w:p w14:paraId="50A1DC0D" w14:textId="77777777" w:rsidR="003F61E5" w:rsidRPr="003F0EDE" w:rsidRDefault="00314621" w:rsidP="00C357CA">
      <w:pPr>
        <w:widowControl w:val="0"/>
        <w:tabs>
          <w:tab w:val="left" w:pos="851"/>
        </w:tabs>
        <w:spacing w:after="0" w:line="240" w:lineRule="auto"/>
        <w:ind w:right="-2" w:firstLine="709"/>
        <w:jc w:val="both"/>
        <w:rPr>
          <w:rFonts w:ascii="Times New Roman" w:hAnsi="Times New Roman" w:cs="Times New Roman"/>
          <w:bCs/>
          <w:sz w:val="28"/>
          <w:szCs w:val="28"/>
        </w:rPr>
      </w:pPr>
      <w:r w:rsidRPr="003F0EDE">
        <w:rPr>
          <w:rFonts w:ascii="Times New Roman" w:hAnsi="Times New Roman" w:cs="Times New Roman"/>
          <w:bCs/>
          <w:sz w:val="28"/>
          <w:szCs w:val="28"/>
        </w:rPr>
        <w:t>-</w:t>
      </w:r>
      <w:r w:rsidR="00FF4D2B" w:rsidRPr="003F0EDE">
        <w:rPr>
          <w:rFonts w:ascii="Times New Roman" w:hAnsi="Times New Roman" w:cs="Times New Roman"/>
          <w:bCs/>
          <w:sz w:val="28"/>
          <w:szCs w:val="28"/>
        </w:rPr>
        <w:tab/>
      </w:r>
      <w:r w:rsidR="00F04875" w:rsidRPr="003F0EDE">
        <w:rPr>
          <w:rFonts w:ascii="Times New Roman" w:hAnsi="Times New Roman" w:cs="Times New Roman"/>
          <w:bCs/>
          <w:sz w:val="28"/>
          <w:szCs w:val="28"/>
        </w:rPr>
        <w:t>исследовать содержание</w:t>
      </w:r>
      <w:r w:rsidR="002050E6" w:rsidRPr="003F0EDE">
        <w:rPr>
          <w:rFonts w:ascii="Times New Roman" w:hAnsi="Times New Roman" w:cs="Times New Roman"/>
          <w:bCs/>
          <w:sz w:val="28"/>
          <w:szCs w:val="28"/>
        </w:rPr>
        <w:t xml:space="preserve"> </w:t>
      </w:r>
      <w:proofErr w:type="spellStart"/>
      <w:r w:rsidR="003F61E5" w:rsidRPr="003F0EDE">
        <w:rPr>
          <w:rFonts w:ascii="Times New Roman" w:hAnsi="Times New Roman" w:cs="Times New Roman"/>
          <w:bCs/>
          <w:sz w:val="28"/>
          <w:szCs w:val="28"/>
        </w:rPr>
        <w:t>пробационного</w:t>
      </w:r>
      <w:proofErr w:type="spellEnd"/>
      <w:r w:rsidR="003F61E5" w:rsidRPr="003F0EDE">
        <w:rPr>
          <w:rFonts w:ascii="Times New Roman" w:hAnsi="Times New Roman" w:cs="Times New Roman"/>
          <w:bCs/>
          <w:sz w:val="28"/>
          <w:szCs w:val="28"/>
        </w:rPr>
        <w:t xml:space="preserve"> контроля как формы пробации</w:t>
      </w:r>
      <w:r w:rsidR="00F04875" w:rsidRPr="003F0EDE">
        <w:rPr>
          <w:rFonts w:ascii="Times New Roman" w:hAnsi="Times New Roman" w:cs="Times New Roman"/>
          <w:bCs/>
          <w:sz w:val="28"/>
          <w:szCs w:val="28"/>
        </w:rPr>
        <w:t xml:space="preserve"> в РК;</w:t>
      </w:r>
    </w:p>
    <w:p w14:paraId="6C83AD52" w14:textId="77777777" w:rsidR="003F61E5" w:rsidRPr="003F0EDE" w:rsidRDefault="00F04875" w:rsidP="00C357CA">
      <w:pPr>
        <w:widowControl w:val="0"/>
        <w:tabs>
          <w:tab w:val="left" w:pos="851"/>
        </w:tabs>
        <w:spacing w:after="0" w:line="240" w:lineRule="auto"/>
        <w:ind w:right="-2" w:firstLine="709"/>
        <w:jc w:val="both"/>
        <w:rPr>
          <w:rFonts w:ascii="Times New Roman" w:hAnsi="Times New Roman" w:cs="Times New Roman"/>
          <w:bCs/>
          <w:sz w:val="28"/>
          <w:szCs w:val="28"/>
        </w:rPr>
      </w:pPr>
      <w:r w:rsidRPr="003F0EDE">
        <w:rPr>
          <w:rFonts w:ascii="Times New Roman" w:hAnsi="Times New Roman" w:cs="Times New Roman"/>
          <w:bCs/>
          <w:sz w:val="28"/>
          <w:szCs w:val="28"/>
        </w:rPr>
        <w:t>-</w:t>
      </w:r>
      <w:r w:rsidR="00FF4D2B" w:rsidRPr="003F0EDE">
        <w:rPr>
          <w:rFonts w:ascii="Times New Roman" w:hAnsi="Times New Roman" w:cs="Times New Roman"/>
          <w:bCs/>
          <w:sz w:val="28"/>
          <w:szCs w:val="28"/>
        </w:rPr>
        <w:tab/>
      </w:r>
      <w:r w:rsidRPr="003F0EDE">
        <w:rPr>
          <w:rFonts w:ascii="Times New Roman" w:hAnsi="Times New Roman" w:cs="Times New Roman"/>
          <w:bCs/>
          <w:sz w:val="28"/>
          <w:szCs w:val="28"/>
        </w:rPr>
        <w:t xml:space="preserve">осуществить комплексный анализ </w:t>
      </w:r>
      <w:r w:rsidRPr="003F0EDE">
        <w:rPr>
          <w:rFonts w:ascii="Times New Roman" w:hAnsi="Times New Roman" w:cs="Times New Roman"/>
          <w:sz w:val="28"/>
          <w:szCs w:val="28"/>
        </w:rPr>
        <w:t>о</w:t>
      </w:r>
      <w:r w:rsidR="003F61E5" w:rsidRPr="003F0EDE">
        <w:rPr>
          <w:rFonts w:ascii="Times New Roman" w:hAnsi="Times New Roman" w:cs="Times New Roman"/>
          <w:bCs/>
          <w:sz w:val="28"/>
          <w:szCs w:val="28"/>
        </w:rPr>
        <w:t>рганизационно-правовы</w:t>
      </w:r>
      <w:r w:rsidRPr="003F0EDE">
        <w:rPr>
          <w:rFonts w:ascii="Times New Roman" w:hAnsi="Times New Roman" w:cs="Times New Roman"/>
          <w:bCs/>
          <w:sz w:val="28"/>
          <w:szCs w:val="28"/>
        </w:rPr>
        <w:t>х</w:t>
      </w:r>
      <w:r w:rsidR="003F61E5" w:rsidRPr="003F0EDE">
        <w:rPr>
          <w:rFonts w:ascii="Times New Roman" w:hAnsi="Times New Roman" w:cs="Times New Roman"/>
          <w:bCs/>
          <w:sz w:val="28"/>
          <w:szCs w:val="28"/>
        </w:rPr>
        <w:t xml:space="preserve"> аспект</w:t>
      </w:r>
      <w:r w:rsidRPr="003F0EDE">
        <w:rPr>
          <w:rFonts w:ascii="Times New Roman" w:hAnsi="Times New Roman" w:cs="Times New Roman"/>
          <w:bCs/>
          <w:sz w:val="28"/>
          <w:szCs w:val="28"/>
        </w:rPr>
        <w:t>ов</w:t>
      </w:r>
      <w:r w:rsidR="003F61E5" w:rsidRPr="003F0EDE">
        <w:rPr>
          <w:rFonts w:ascii="Times New Roman" w:hAnsi="Times New Roman" w:cs="Times New Roman"/>
          <w:bCs/>
          <w:sz w:val="28"/>
          <w:szCs w:val="28"/>
        </w:rPr>
        <w:t xml:space="preserve"> осуществления </w:t>
      </w:r>
      <w:proofErr w:type="spellStart"/>
      <w:r w:rsidR="003F61E5" w:rsidRPr="003F0EDE">
        <w:rPr>
          <w:rFonts w:ascii="Times New Roman" w:hAnsi="Times New Roman" w:cs="Times New Roman"/>
          <w:bCs/>
          <w:sz w:val="28"/>
          <w:szCs w:val="28"/>
        </w:rPr>
        <w:t>пробационного</w:t>
      </w:r>
      <w:proofErr w:type="spellEnd"/>
      <w:r w:rsidR="003F61E5" w:rsidRPr="003F0EDE">
        <w:rPr>
          <w:rFonts w:ascii="Times New Roman" w:hAnsi="Times New Roman" w:cs="Times New Roman"/>
          <w:bCs/>
          <w:sz w:val="28"/>
          <w:szCs w:val="28"/>
        </w:rPr>
        <w:t xml:space="preserve"> контроля службой пробации</w:t>
      </w:r>
      <w:r w:rsidRPr="003F0EDE">
        <w:rPr>
          <w:rFonts w:ascii="Times New Roman" w:hAnsi="Times New Roman" w:cs="Times New Roman"/>
          <w:bCs/>
          <w:sz w:val="28"/>
          <w:szCs w:val="28"/>
        </w:rPr>
        <w:t>;</w:t>
      </w:r>
    </w:p>
    <w:p w14:paraId="129D1163" w14:textId="77777777" w:rsidR="00F04875" w:rsidRPr="003F0EDE" w:rsidRDefault="00F04875" w:rsidP="00C357CA">
      <w:pPr>
        <w:widowControl w:val="0"/>
        <w:tabs>
          <w:tab w:val="left" w:pos="851"/>
        </w:tabs>
        <w:spacing w:after="0" w:line="240" w:lineRule="auto"/>
        <w:ind w:right="-2" w:firstLine="709"/>
        <w:jc w:val="both"/>
        <w:rPr>
          <w:rFonts w:ascii="Times New Roman" w:hAnsi="Times New Roman" w:cs="Times New Roman"/>
          <w:sz w:val="28"/>
          <w:szCs w:val="28"/>
        </w:rPr>
      </w:pPr>
      <w:r w:rsidRPr="003F0EDE">
        <w:rPr>
          <w:rFonts w:ascii="Times New Roman" w:hAnsi="Times New Roman" w:cs="Times New Roman"/>
          <w:bCs/>
          <w:sz w:val="28"/>
          <w:szCs w:val="28"/>
        </w:rPr>
        <w:t>-</w:t>
      </w:r>
      <w:r w:rsidR="00FF4D2B" w:rsidRPr="003F0EDE">
        <w:rPr>
          <w:rFonts w:ascii="Times New Roman" w:hAnsi="Times New Roman" w:cs="Times New Roman"/>
          <w:bCs/>
          <w:sz w:val="28"/>
          <w:szCs w:val="28"/>
        </w:rPr>
        <w:tab/>
      </w:r>
      <w:r w:rsidRPr="003F0EDE">
        <w:rPr>
          <w:rFonts w:ascii="Times New Roman" w:hAnsi="Times New Roman" w:cs="Times New Roman"/>
          <w:bCs/>
          <w:sz w:val="28"/>
          <w:szCs w:val="28"/>
        </w:rPr>
        <w:t xml:space="preserve">дать оценку </w:t>
      </w:r>
      <w:r w:rsidRPr="003F0EDE">
        <w:rPr>
          <w:rFonts w:ascii="Times New Roman" w:hAnsi="Times New Roman" w:cs="Times New Roman"/>
          <w:sz w:val="28"/>
          <w:szCs w:val="28"/>
        </w:rPr>
        <w:t>специфике о</w:t>
      </w:r>
      <w:r w:rsidR="003F61E5" w:rsidRPr="003F0EDE">
        <w:rPr>
          <w:rFonts w:ascii="Times New Roman" w:hAnsi="Times New Roman" w:cs="Times New Roman"/>
          <w:bCs/>
          <w:sz w:val="28"/>
          <w:szCs w:val="28"/>
        </w:rPr>
        <w:t>рганизационно-правовы</w:t>
      </w:r>
      <w:r w:rsidRPr="003F0EDE">
        <w:rPr>
          <w:rFonts w:ascii="Times New Roman" w:hAnsi="Times New Roman" w:cs="Times New Roman"/>
          <w:bCs/>
          <w:sz w:val="28"/>
          <w:szCs w:val="28"/>
        </w:rPr>
        <w:t>х</w:t>
      </w:r>
      <w:r w:rsidR="003F61E5" w:rsidRPr="003F0EDE">
        <w:rPr>
          <w:rFonts w:ascii="Times New Roman" w:hAnsi="Times New Roman" w:cs="Times New Roman"/>
          <w:bCs/>
          <w:sz w:val="28"/>
          <w:szCs w:val="28"/>
        </w:rPr>
        <w:t xml:space="preserve"> аспект</w:t>
      </w:r>
      <w:r w:rsidRPr="003F0EDE">
        <w:rPr>
          <w:rFonts w:ascii="Times New Roman" w:hAnsi="Times New Roman" w:cs="Times New Roman"/>
          <w:bCs/>
          <w:sz w:val="28"/>
          <w:szCs w:val="28"/>
        </w:rPr>
        <w:t>ов</w:t>
      </w:r>
      <w:r w:rsidR="003F61E5" w:rsidRPr="003F0EDE">
        <w:rPr>
          <w:rFonts w:ascii="Times New Roman" w:hAnsi="Times New Roman" w:cs="Times New Roman"/>
          <w:bCs/>
          <w:sz w:val="28"/>
          <w:szCs w:val="28"/>
        </w:rPr>
        <w:t xml:space="preserve"> осуществления </w:t>
      </w:r>
      <w:proofErr w:type="spellStart"/>
      <w:r w:rsidR="003F61E5" w:rsidRPr="003F0EDE">
        <w:rPr>
          <w:rFonts w:ascii="Times New Roman" w:hAnsi="Times New Roman" w:cs="Times New Roman"/>
          <w:bCs/>
          <w:sz w:val="28"/>
          <w:szCs w:val="28"/>
        </w:rPr>
        <w:t>пробационного</w:t>
      </w:r>
      <w:proofErr w:type="spellEnd"/>
      <w:r w:rsidR="003F61E5" w:rsidRPr="003F0EDE">
        <w:rPr>
          <w:rFonts w:ascii="Times New Roman" w:hAnsi="Times New Roman" w:cs="Times New Roman"/>
          <w:bCs/>
          <w:sz w:val="28"/>
          <w:szCs w:val="28"/>
        </w:rPr>
        <w:t xml:space="preserve"> контроля органами полиции</w:t>
      </w:r>
      <w:r w:rsidR="007E5E38" w:rsidRPr="003F0EDE">
        <w:rPr>
          <w:rFonts w:ascii="Times New Roman" w:hAnsi="Times New Roman" w:cs="Times New Roman"/>
          <w:bCs/>
          <w:sz w:val="28"/>
          <w:szCs w:val="28"/>
        </w:rPr>
        <w:t>.</w:t>
      </w:r>
    </w:p>
    <w:p w14:paraId="2EB0BA57" w14:textId="77777777" w:rsidR="0087761A" w:rsidRPr="003F0EDE" w:rsidRDefault="00CE480F" w:rsidP="00C357CA">
      <w:pPr>
        <w:widowControl w:val="0"/>
        <w:spacing w:after="0" w:line="240" w:lineRule="auto"/>
        <w:ind w:right="-2" w:firstLine="709"/>
        <w:jc w:val="both"/>
        <w:rPr>
          <w:rFonts w:ascii="Times New Roman" w:hAnsi="Times New Roman" w:cs="Times New Roman"/>
          <w:sz w:val="28"/>
          <w:szCs w:val="28"/>
        </w:rPr>
      </w:pPr>
      <w:r w:rsidRPr="003F0EDE">
        <w:rPr>
          <w:rFonts w:ascii="Times New Roman" w:hAnsi="Times New Roman" w:cs="Times New Roman"/>
          <w:b/>
          <w:sz w:val="28"/>
          <w:szCs w:val="28"/>
        </w:rPr>
        <w:t xml:space="preserve">Объект и предмет </w:t>
      </w:r>
      <w:r w:rsidR="002233AE" w:rsidRPr="003F0EDE">
        <w:rPr>
          <w:rFonts w:ascii="Times New Roman" w:hAnsi="Times New Roman" w:cs="Times New Roman"/>
          <w:b/>
          <w:sz w:val="28"/>
          <w:szCs w:val="28"/>
        </w:rPr>
        <w:t>исследования</w:t>
      </w:r>
      <w:r w:rsidR="00F04875" w:rsidRPr="003F0EDE">
        <w:rPr>
          <w:rFonts w:ascii="Times New Roman" w:hAnsi="Times New Roman" w:cs="Times New Roman"/>
          <w:b/>
          <w:sz w:val="28"/>
          <w:szCs w:val="28"/>
        </w:rPr>
        <w:t xml:space="preserve"> диссертационного исследования.</w:t>
      </w:r>
      <w:r w:rsidR="00A608FC" w:rsidRPr="003F0EDE">
        <w:rPr>
          <w:rFonts w:ascii="Times New Roman" w:hAnsi="Times New Roman" w:cs="Times New Roman"/>
          <w:b/>
          <w:sz w:val="28"/>
          <w:szCs w:val="28"/>
        </w:rPr>
        <w:t xml:space="preserve"> </w:t>
      </w:r>
      <w:r w:rsidR="0087761A" w:rsidRPr="003F0EDE">
        <w:rPr>
          <w:rFonts w:ascii="Times New Roman" w:hAnsi="Times New Roman" w:cs="Times New Roman"/>
          <w:sz w:val="28"/>
          <w:szCs w:val="28"/>
        </w:rPr>
        <w:t>Объектом исследования явля</w:t>
      </w:r>
      <w:r w:rsidR="002233AE" w:rsidRPr="003F0EDE">
        <w:rPr>
          <w:rFonts w:ascii="Times New Roman" w:hAnsi="Times New Roman" w:cs="Times New Roman"/>
          <w:sz w:val="28"/>
          <w:szCs w:val="28"/>
        </w:rPr>
        <w:t>лись закономерности, обусловившие возникнов</w:t>
      </w:r>
      <w:r w:rsidR="00055985" w:rsidRPr="003F0EDE">
        <w:rPr>
          <w:rFonts w:ascii="Times New Roman" w:hAnsi="Times New Roman" w:cs="Times New Roman"/>
          <w:sz w:val="28"/>
          <w:szCs w:val="28"/>
        </w:rPr>
        <w:t xml:space="preserve">ение, развитие института </w:t>
      </w:r>
      <w:proofErr w:type="spellStart"/>
      <w:r w:rsidR="00055985" w:rsidRPr="003F0EDE">
        <w:rPr>
          <w:rFonts w:ascii="Times New Roman" w:hAnsi="Times New Roman" w:cs="Times New Roman"/>
          <w:sz w:val="28"/>
          <w:szCs w:val="28"/>
        </w:rPr>
        <w:t>пробаци</w:t>
      </w:r>
      <w:r w:rsidR="002233AE" w:rsidRPr="003F0EDE">
        <w:rPr>
          <w:rFonts w:ascii="Times New Roman" w:hAnsi="Times New Roman" w:cs="Times New Roman"/>
          <w:sz w:val="28"/>
          <w:szCs w:val="28"/>
        </w:rPr>
        <w:t>онного</w:t>
      </w:r>
      <w:proofErr w:type="spellEnd"/>
      <w:r w:rsidR="002233AE" w:rsidRPr="003F0EDE">
        <w:rPr>
          <w:rFonts w:ascii="Times New Roman" w:hAnsi="Times New Roman" w:cs="Times New Roman"/>
          <w:sz w:val="28"/>
          <w:szCs w:val="28"/>
        </w:rPr>
        <w:t xml:space="preserve"> контроля</w:t>
      </w:r>
      <w:r w:rsidR="007C7BAE" w:rsidRPr="003F0EDE">
        <w:rPr>
          <w:rFonts w:ascii="Times New Roman" w:hAnsi="Times New Roman" w:cs="Times New Roman"/>
          <w:sz w:val="28"/>
          <w:szCs w:val="28"/>
        </w:rPr>
        <w:t xml:space="preserve"> </w:t>
      </w:r>
      <w:r w:rsidR="002233AE" w:rsidRPr="003F0EDE">
        <w:rPr>
          <w:rFonts w:ascii="Times New Roman" w:hAnsi="Times New Roman" w:cs="Times New Roman"/>
          <w:sz w:val="28"/>
          <w:szCs w:val="28"/>
        </w:rPr>
        <w:t>как одной из форм пробации</w:t>
      </w:r>
      <w:r w:rsidR="00F04875" w:rsidRPr="003F0EDE">
        <w:rPr>
          <w:rFonts w:ascii="Times New Roman" w:hAnsi="Times New Roman" w:cs="Times New Roman"/>
          <w:sz w:val="28"/>
          <w:szCs w:val="28"/>
        </w:rPr>
        <w:t xml:space="preserve">, а также </w:t>
      </w:r>
      <w:r w:rsidR="0087761A" w:rsidRPr="003F0EDE">
        <w:rPr>
          <w:rFonts w:ascii="Times New Roman" w:hAnsi="Times New Roman" w:cs="Times New Roman"/>
          <w:sz w:val="28"/>
          <w:szCs w:val="28"/>
        </w:rPr>
        <w:t>комплекс общественных отноше</w:t>
      </w:r>
      <w:r w:rsidR="00F04875" w:rsidRPr="003F0EDE">
        <w:rPr>
          <w:rFonts w:ascii="Times New Roman" w:hAnsi="Times New Roman" w:cs="Times New Roman"/>
          <w:sz w:val="28"/>
          <w:szCs w:val="28"/>
        </w:rPr>
        <w:t>ний, формирующихся</w:t>
      </w:r>
      <w:r w:rsidR="0087761A" w:rsidRPr="003F0EDE">
        <w:rPr>
          <w:rFonts w:ascii="Times New Roman" w:hAnsi="Times New Roman" w:cs="Times New Roman"/>
          <w:sz w:val="28"/>
          <w:szCs w:val="28"/>
        </w:rPr>
        <w:t xml:space="preserve"> в процессе </w:t>
      </w:r>
      <w:r w:rsidR="00FB53D1" w:rsidRPr="003F0EDE">
        <w:rPr>
          <w:rFonts w:ascii="Times New Roman" w:hAnsi="Times New Roman" w:cs="Times New Roman"/>
          <w:sz w:val="28"/>
          <w:szCs w:val="28"/>
        </w:rPr>
        <w:t xml:space="preserve">его </w:t>
      </w:r>
      <w:r w:rsidR="0087761A" w:rsidRPr="003F0EDE">
        <w:rPr>
          <w:rFonts w:ascii="Times New Roman" w:hAnsi="Times New Roman" w:cs="Times New Roman"/>
          <w:sz w:val="28"/>
          <w:szCs w:val="28"/>
        </w:rPr>
        <w:t xml:space="preserve">применения и </w:t>
      </w:r>
      <w:r w:rsidR="002233AE" w:rsidRPr="003F0EDE">
        <w:rPr>
          <w:rFonts w:ascii="Times New Roman" w:hAnsi="Times New Roman" w:cs="Times New Roman"/>
          <w:sz w:val="28"/>
          <w:szCs w:val="28"/>
        </w:rPr>
        <w:t>реализации</w:t>
      </w:r>
      <w:r w:rsidR="00F04875" w:rsidRPr="003F0EDE">
        <w:rPr>
          <w:rFonts w:ascii="Times New Roman" w:hAnsi="Times New Roman" w:cs="Times New Roman"/>
          <w:sz w:val="28"/>
          <w:szCs w:val="28"/>
        </w:rPr>
        <w:t xml:space="preserve"> в </w:t>
      </w:r>
      <w:r w:rsidR="009C7F13" w:rsidRPr="003F0EDE">
        <w:rPr>
          <w:rFonts w:ascii="Times New Roman" w:hAnsi="Times New Roman" w:cs="Times New Roman"/>
          <w:sz w:val="28"/>
          <w:szCs w:val="28"/>
        </w:rPr>
        <w:t>деятельност</w:t>
      </w:r>
      <w:r w:rsidR="00F04875" w:rsidRPr="003F0EDE">
        <w:rPr>
          <w:rFonts w:ascii="Times New Roman" w:hAnsi="Times New Roman" w:cs="Times New Roman"/>
          <w:sz w:val="28"/>
          <w:szCs w:val="28"/>
        </w:rPr>
        <w:t>и</w:t>
      </w:r>
      <w:r w:rsidR="009C7F13" w:rsidRPr="003F0EDE">
        <w:rPr>
          <w:rFonts w:ascii="Times New Roman" w:hAnsi="Times New Roman" w:cs="Times New Roman"/>
          <w:sz w:val="28"/>
          <w:szCs w:val="28"/>
        </w:rPr>
        <w:t xml:space="preserve"> служб</w:t>
      </w:r>
      <w:r w:rsidR="00F04875" w:rsidRPr="003F0EDE">
        <w:rPr>
          <w:rFonts w:ascii="Times New Roman" w:hAnsi="Times New Roman" w:cs="Times New Roman"/>
          <w:sz w:val="28"/>
          <w:szCs w:val="28"/>
        </w:rPr>
        <w:t>ы</w:t>
      </w:r>
      <w:r w:rsidR="009C7F13" w:rsidRPr="003F0EDE">
        <w:rPr>
          <w:rFonts w:ascii="Times New Roman" w:hAnsi="Times New Roman" w:cs="Times New Roman"/>
          <w:sz w:val="28"/>
          <w:szCs w:val="28"/>
        </w:rPr>
        <w:t xml:space="preserve"> пробации и </w:t>
      </w:r>
      <w:r w:rsidR="00FB53D1" w:rsidRPr="003F0EDE">
        <w:rPr>
          <w:rFonts w:ascii="Times New Roman" w:hAnsi="Times New Roman" w:cs="Times New Roman"/>
          <w:sz w:val="28"/>
          <w:szCs w:val="28"/>
        </w:rPr>
        <w:t xml:space="preserve">подразделений </w:t>
      </w:r>
      <w:r w:rsidR="00865EEF" w:rsidRPr="003F0EDE">
        <w:rPr>
          <w:rFonts w:ascii="Times New Roman" w:hAnsi="Times New Roman" w:cs="Times New Roman"/>
          <w:sz w:val="28"/>
          <w:szCs w:val="28"/>
        </w:rPr>
        <w:t>местной полицейской службы</w:t>
      </w:r>
      <w:r w:rsidR="00F04875" w:rsidRPr="003F0EDE">
        <w:rPr>
          <w:rFonts w:ascii="Times New Roman" w:hAnsi="Times New Roman" w:cs="Times New Roman"/>
          <w:sz w:val="28"/>
          <w:szCs w:val="28"/>
        </w:rPr>
        <w:t>.</w:t>
      </w:r>
    </w:p>
    <w:p w14:paraId="4CE957FF" w14:textId="77777777" w:rsidR="002331E0" w:rsidRPr="003F0EDE" w:rsidRDefault="002233AE" w:rsidP="00C357CA">
      <w:pPr>
        <w:pStyle w:val="a3"/>
        <w:widowControl w:val="0"/>
        <w:spacing w:before="0" w:beforeAutospacing="0" w:after="0" w:afterAutospacing="0"/>
        <w:ind w:firstLine="709"/>
        <w:jc w:val="both"/>
        <w:rPr>
          <w:sz w:val="28"/>
          <w:szCs w:val="28"/>
        </w:rPr>
      </w:pPr>
      <w:r w:rsidRPr="003F0EDE">
        <w:rPr>
          <w:sz w:val="28"/>
          <w:szCs w:val="28"/>
        </w:rPr>
        <w:t xml:space="preserve">В качестве </w:t>
      </w:r>
      <w:r w:rsidRPr="003F0EDE">
        <w:rPr>
          <w:b/>
          <w:sz w:val="28"/>
          <w:szCs w:val="28"/>
        </w:rPr>
        <w:t>предмета диссертационного исследования</w:t>
      </w:r>
      <w:r w:rsidRPr="003F0EDE">
        <w:rPr>
          <w:sz w:val="28"/>
          <w:szCs w:val="28"/>
        </w:rPr>
        <w:t xml:space="preserve"> выступили</w:t>
      </w:r>
      <w:r w:rsidR="002331E0" w:rsidRPr="003F0EDE">
        <w:rPr>
          <w:sz w:val="28"/>
          <w:szCs w:val="28"/>
        </w:rPr>
        <w:t xml:space="preserve"> нормы Конституции РК,</w:t>
      </w:r>
      <w:r w:rsidRPr="003F0EDE">
        <w:rPr>
          <w:sz w:val="28"/>
          <w:szCs w:val="28"/>
        </w:rPr>
        <w:t xml:space="preserve"> международн</w:t>
      </w:r>
      <w:r w:rsidR="009B29EA" w:rsidRPr="003F0EDE">
        <w:rPr>
          <w:sz w:val="28"/>
          <w:szCs w:val="28"/>
        </w:rPr>
        <w:t xml:space="preserve">о-правовые </w:t>
      </w:r>
      <w:r w:rsidRPr="003F0EDE">
        <w:rPr>
          <w:sz w:val="28"/>
          <w:szCs w:val="28"/>
        </w:rPr>
        <w:t xml:space="preserve">нормы, нормы национального и зарубежного </w:t>
      </w:r>
      <w:r w:rsidR="009C7F13" w:rsidRPr="003F0EDE">
        <w:rPr>
          <w:sz w:val="28"/>
          <w:szCs w:val="28"/>
        </w:rPr>
        <w:t>з</w:t>
      </w:r>
      <w:r w:rsidRPr="003F0EDE">
        <w:rPr>
          <w:sz w:val="28"/>
          <w:szCs w:val="28"/>
        </w:rPr>
        <w:t xml:space="preserve">аконодательства, регулирующие </w:t>
      </w:r>
      <w:r w:rsidR="009C7F13" w:rsidRPr="003F0EDE">
        <w:rPr>
          <w:sz w:val="28"/>
          <w:szCs w:val="28"/>
        </w:rPr>
        <w:t xml:space="preserve">процедуру </w:t>
      </w:r>
      <w:r w:rsidR="000916BE" w:rsidRPr="003F0EDE">
        <w:rPr>
          <w:sz w:val="28"/>
          <w:szCs w:val="28"/>
        </w:rPr>
        <w:t xml:space="preserve">применения и </w:t>
      </w:r>
      <w:r w:rsidR="009C7F13" w:rsidRPr="003F0EDE">
        <w:rPr>
          <w:sz w:val="28"/>
          <w:szCs w:val="28"/>
        </w:rPr>
        <w:t xml:space="preserve">исполнения </w:t>
      </w:r>
      <w:r w:rsidR="00272DE5" w:rsidRPr="003F0EDE">
        <w:rPr>
          <w:sz w:val="28"/>
          <w:szCs w:val="28"/>
        </w:rPr>
        <w:t>санкций и мер</w:t>
      </w:r>
      <w:r w:rsidR="00F04875" w:rsidRPr="003F0EDE">
        <w:rPr>
          <w:sz w:val="28"/>
          <w:szCs w:val="28"/>
        </w:rPr>
        <w:t>,</w:t>
      </w:r>
      <w:r w:rsidR="007C7BAE" w:rsidRPr="003F0EDE">
        <w:rPr>
          <w:sz w:val="28"/>
          <w:szCs w:val="28"/>
        </w:rPr>
        <w:t xml:space="preserve"> </w:t>
      </w:r>
      <w:r w:rsidR="009C7F13" w:rsidRPr="003F0EDE">
        <w:rPr>
          <w:sz w:val="28"/>
          <w:szCs w:val="28"/>
        </w:rPr>
        <w:t>не связанных с и</w:t>
      </w:r>
      <w:r w:rsidR="001D615E" w:rsidRPr="003F0EDE">
        <w:rPr>
          <w:sz w:val="28"/>
          <w:szCs w:val="28"/>
        </w:rPr>
        <w:t>золяцией осужденных от общества</w:t>
      </w:r>
      <w:r w:rsidR="009C7F13" w:rsidRPr="003F0EDE">
        <w:rPr>
          <w:sz w:val="28"/>
          <w:szCs w:val="28"/>
        </w:rPr>
        <w:t>;</w:t>
      </w:r>
      <w:r w:rsidRPr="003F0EDE">
        <w:rPr>
          <w:sz w:val="28"/>
          <w:szCs w:val="28"/>
        </w:rPr>
        <w:t xml:space="preserve"> подзаконные нормативные правовые акты</w:t>
      </w:r>
      <w:r w:rsidR="00F04875" w:rsidRPr="003F0EDE">
        <w:rPr>
          <w:sz w:val="28"/>
          <w:szCs w:val="28"/>
        </w:rPr>
        <w:t xml:space="preserve"> МВД РК</w:t>
      </w:r>
      <w:r w:rsidRPr="003F0EDE">
        <w:rPr>
          <w:sz w:val="28"/>
          <w:szCs w:val="28"/>
        </w:rPr>
        <w:t xml:space="preserve">, регламентирующие порядок осуществления </w:t>
      </w:r>
      <w:proofErr w:type="spellStart"/>
      <w:r w:rsidR="009B29EA" w:rsidRPr="003F0EDE">
        <w:rPr>
          <w:sz w:val="28"/>
          <w:szCs w:val="28"/>
        </w:rPr>
        <w:t>пробационн</w:t>
      </w:r>
      <w:r w:rsidR="000916BE" w:rsidRPr="003F0EDE">
        <w:rPr>
          <w:sz w:val="28"/>
          <w:szCs w:val="28"/>
        </w:rPr>
        <w:t>ой</w:t>
      </w:r>
      <w:proofErr w:type="spellEnd"/>
      <w:r w:rsidR="000916BE" w:rsidRPr="003F0EDE">
        <w:rPr>
          <w:sz w:val="28"/>
          <w:szCs w:val="28"/>
        </w:rPr>
        <w:t xml:space="preserve"> деятельности</w:t>
      </w:r>
      <w:r w:rsidRPr="003F0EDE">
        <w:rPr>
          <w:sz w:val="28"/>
          <w:szCs w:val="28"/>
        </w:rPr>
        <w:t>;</w:t>
      </w:r>
      <w:r w:rsidR="00FF4D2B" w:rsidRPr="003F0EDE">
        <w:rPr>
          <w:sz w:val="28"/>
          <w:szCs w:val="28"/>
        </w:rPr>
        <w:t xml:space="preserve"> </w:t>
      </w:r>
      <w:r w:rsidR="002331E0" w:rsidRPr="003F0EDE">
        <w:rPr>
          <w:sz w:val="28"/>
          <w:szCs w:val="28"/>
        </w:rPr>
        <w:t xml:space="preserve">программные документы, стратегии, концепции, разрабатываемые по вопросам деятельности УИС; акты официального толкования высшей судебной инстанции РК; статистические данные </w:t>
      </w:r>
      <w:proofErr w:type="spellStart"/>
      <w:r w:rsidR="002331E0" w:rsidRPr="003F0EDE">
        <w:rPr>
          <w:sz w:val="28"/>
          <w:szCs w:val="28"/>
        </w:rPr>
        <w:t>КПСиСУ</w:t>
      </w:r>
      <w:proofErr w:type="spellEnd"/>
      <w:r w:rsidR="002331E0" w:rsidRPr="003F0EDE">
        <w:rPr>
          <w:sz w:val="28"/>
          <w:szCs w:val="28"/>
        </w:rPr>
        <w:t xml:space="preserve"> Генпрокуратуры РК и МВД РК; практика судов по установлению </w:t>
      </w:r>
      <w:proofErr w:type="spellStart"/>
      <w:r w:rsidR="002331E0" w:rsidRPr="003F0EDE">
        <w:rPr>
          <w:sz w:val="28"/>
          <w:szCs w:val="28"/>
        </w:rPr>
        <w:t>пробационного</w:t>
      </w:r>
      <w:proofErr w:type="spellEnd"/>
      <w:r w:rsidR="002331E0" w:rsidRPr="003F0EDE">
        <w:rPr>
          <w:sz w:val="28"/>
          <w:szCs w:val="28"/>
        </w:rPr>
        <w:t xml:space="preserve"> контроля; комментарии экспертов и практических работников правоохранительных органов и судебной системы; историко-правовые источники; учебная и научно-монографическая литература по проблемам применения и осуществления пробации и </w:t>
      </w:r>
      <w:proofErr w:type="spellStart"/>
      <w:r w:rsidR="002331E0" w:rsidRPr="003F0EDE">
        <w:rPr>
          <w:sz w:val="28"/>
          <w:szCs w:val="28"/>
        </w:rPr>
        <w:t>пробационного</w:t>
      </w:r>
      <w:proofErr w:type="spellEnd"/>
      <w:r w:rsidR="002331E0" w:rsidRPr="003F0EDE">
        <w:rPr>
          <w:sz w:val="28"/>
          <w:szCs w:val="28"/>
        </w:rPr>
        <w:t xml:space="preserve"> контроля.</w:t>
      </w:r>
    </w:p>
    <w:p w14:paraId="2EE1BAEA" w14:textId="77777777" w:rsidR="004422C4" w:rsidRPr="003F0EDE" w:rsidRDefault="00055985" w:rsidP="00C357CA">
      <w:pPr>
        <w:pStyle w:val="a3"/>
        <w:widowControl w:val="0"/>
        <w:spacing w:before="0" w:beforeAutospacing="0" w:after="0" w:afterAutospacing="0"/>
        <w:ind w:firstLine="709"/>
        <w:jc w:val="both"/>
        <w:rPr>
          <w:sz w:val="28"/>
          <w:szCs w:val="28"/>
        </w:rPr>
      </w:pPr>
      <w:r w:rsidRPr="003F0EDE">
        <w:rPr>
          <w:b/>
          <w:sz w:val="28"/>
          <w:szCs w:val="28"/>
        </w:rPr>
        <w:t xml:space="preserve">Методология и методика </w:t>
      </w:r>
      <w:r w:rsidR="004422C4" w:rsidRPr="003F0EDE">
        <w:rPr>
          <w:b/>
          <w:sz w:val="28"/>
          <w:szCs w:val="28"/>
        </w:rPr>
        <w:t>исследования.</w:t>
      </w:r>
      <w:r w:rsidR="007C7BAE" w:rsidRPr="003F0EDE">
        <w:rPr>
          <w:b/>
          <w:sz w:val="28"/>
          <w:szCs w:val="28"/>
        </w:rPr>
        <w:t xml:space="preserve"> </w:t>
      </w:r>
      <w:r w:rsidR="002331E0" w:rsidRPr="003F0EDE">
        <w:rPr>
          <w:sz w:val="28"/>
          <w:szCs w:val="28"/>
        </w:rPr>
        <w:t>В качестве основополагающего метода исследования был избран диалектический метод познания социальных явлений, позволивший на основе</w:t>
      </w:r>
      <w:r w:rsidR="00396ABE" w:rsidRPr="003F0EDE">
        <w:rPr>
          <w:sz w:val="28"/>
          <w:szCs w:val="28"/>
        </w:rPr>
        <w:t xml:space="preserve"> учета</w:t>
      </w:r>
      <w:r w:rsidR="002331E0" w:rsidRPr="003F0EDE">
        <w:rPr>
          <w:sz w:val="28"/>
          <w:szCs w:val="28"/>
        </w:rPr>
        <w:t xml:space="preserve"> закономерностей и противоречий </w:t>
      </w:r>
      <w:r w:rsidR="00396ABE" w:rsidRPr="003F0EDE">
        <w:rPr>
          <w:sz w:val="28"/>
          <w:szCs w:val="28"/>
        </w:rPr>
        <w:t>оценить</w:t>
      </w:r>
      <w:r w:rsidR="002331E0" w:rsidRPr="003F0EDE">
        <w:rPr>
          <w:sz w:val="28"/>
          <w:szCs w:val="28"/>
        </w:rPr>
        <w:t xml:space="preserve"> социально-правовую сущность и значение института </w:t>
      </w:r>
      <w:proofErr w:type="spellStart"/>
      <w:r w:rsidR="002331E0" w:rsidRPr="003F0EDE">
        <w:rPr>
          <w:sz w:val="28"/>
          <w:szCs w:val="28"/>
        </w:rPr>
        <w:t>пробационного</w:t>
      </w:r>
      <w:proofErr w:type="spellEnd"/>
      <w:r w:rsidR="002331E0" w:rsidRPr="003F0EDE">
        <w:rPr>
          <w:sz w:val="28"/>
          <w:szCs w:val="28"/>
        </w:rPr>
        <w:t xml:space="preserve"> контроля. В структуре общенаучных мето</w:t>
      </w:r>
      <w:r w:rsidR="005E0893" w:rsidRPr="003F0EDE">
        <w:rPr>
          <w:sz w:val="28"/>
          <w:szCs w:val="28"/>
        </w:rPr>
        <w:t>д</w:t>
      </w:r>
      <w:r w:rsidR="002331E0" w:rsidRPr="003F0EDE">
        <w:rPr>
          <w:sz w:val="28"/>
          <w:szCs w:val="28"/>
        </w:rPr>
        <w:t xml:space="preserve">ов познания были использованы: индуктивно-дедуктивный (в частности, по вопросам оценки средств унификации, дифференциации и индивидуализации </w:t>
      </w:r>
      <w:proofErr w:type="spellStart"/>
      <w:r w:rsidR="002331E0" w:rsidRPr="003F0EDE">
        <w:rPr>
          <w:sz w:val="28"/>
          <w:szCs w:val="28"/>
        </w:rPr>
        <w:t>пробационного</w:t>
      </w:r>
      <w:proofErr w:type="spellEnd"/>
      <w:r w:rsidR="002331E0" w:rsidRPr="003F0EDE">
        <w:rPr>
          <w:sz w:val="28"/>
          <w:szCs w:val="28"/>
        </w:rPr>
        <w:t xml:space="preserve"> воздействия); метод анализа и синтеза (при анализе отдельных элементов </w:t>
      </w:r>
      <w:proofErr w:type="spellStart"/>
      <w:r w:rsidR="002331E0" w:rsidRPr="003F0EDE">
        <w:rPr>
          <w:sz w:val="28"/>
          <w:szCs w:val="28"/>
        </w:rPr>
        <w:t>пробационного</w:t>
      </w:r>
      <w:proofErr w:type="spellEnd"/>
      <w:r w:rsidR="002331E0" w:rsidRPr="003F0EDE">
        <w:rPr>
          <w:sz w:val="28"/>
          <w:szCs w:val="28"/>
        </w:rPr>
        <w:t xml:space="preserve"> контроля, объединенных в рамках единого института);</w:t>
      </w:r>
      <w:r w:rsidR="007A32C5" w:rsidRPr="003F0EDE">
        <w:rPr>
          <w:sz w:val="28"/>
          <w:szCs w:val="28"/>
        </w:rPr>
        <w:t xml:space="preserve"> метод моделирования (в ходе обоснования необходимых изменений в действующее законодательство). Комплектацию частно-научных</w:t>
      </w:r>
      <w:r w:rsidR="002331E0" w:rsidRPr="003F0EDE">
        <w:rPr>
          <w:sz w:val="28"/>
          <w:szCs w:val="28"/>
        </w:rPr>
        <w:t xml:space="preserve"> методов </w:t>
      </w:r>
      <w:r w:rsidR="007A32C5" w:rsidRPr="003F0EDE">
        <w:rPr>
          <w:sz w:val="28"/>
          <w:szCs w:val="28"/>
        </w:rPr>
        <w:t>составили</w:t>
      </w:r>
      <w:r w:rsidR="002331E0" w:rsidRPr="003F0EDE">
        <w:rPr>
          <w:sz w:val="28"/>
          <w:szCs w:val="28"/>
        </w:rPr>
        <w:t xml:space="preserve">: </w:t>
      </w:r>
      <w:r w:rsidR="002331E0" w:rsidRPr="003F0EDE">
        <w:rPr>
          <w:sz w:val="28"/>
          <w:szCs w:val="28"/>
        </w:rPr>
        <w:lastRenderedPageBreak/>
        <w:t>историко-правово</w:t>
      </w:r>
      <w:r w:rsidR="007A32C5" w:rsidRPr="003F0EDE">
        <w:rPr>
          <w:sz w:val="28"/>
          <w:szCs w:val="28"/>
        </w:rPr>
        <w:t>й</w:t>
      </w:r>
      <w:r w:rsidR="002331E0" w:rsidRPr="003F0EDE">
        <w:rPr>
          <w:sz w:val="28"/>
          <w:szCs w:val="28"/>
        </w:rPr>
        <w:t>; сравнительно-правовой; социологический; статистический; структурно-функциональный (</w:t>
      </w:r>
      <w:r w:rsidR="007A32C5" w:rsidRPr="003F0EDE">
        <w:rPr>
          <w:sz w:val="28"/>
          <w:szCs w:val="28"/>
        </w:rPr>
        <w:t xml:space="preserve">в ходе анализа достаточности существующих нормативных конструкций для успешного осуществления </w:t>
      </w:r>
      <w:proofErr w:type="spellStart"/>
      <w:r w:rsidR="007A32C5" w:rsidRPr="003F0EDE">
        <w:rPr>
          <w:sz w:val="28"/>
          <w:szCs w:val="28"/>
        </w:rPr>
        <w:t>пробационного</w:t>
      </w:r>
      <w:proofErr w:type="spellEnd"/>
      <w:r w:rsidR="007A32C5" w:rsidRPr="003F0EDE">
        <w:rPr>
          <w:sz w:val="28"/>
          <w:szCs w:val="28"/>
        </w:rPr>
        <w:t xml:space="preserve"> контроля его субъектами</w:t>
      </w:r>
      <w:r w:rsidR="002331E0" w:rsidRPr="003F0EDE">
        <w:rPr>
          <w:sz w:val="28"/>
          <w:szCs w:val="28"/>
        </w:rPr>
        <w:t>); формально-логический (</w:t>
      </w:r>
      <w:r w:rsidR="007A32C5" w:rsidRPr="003F0EDE">
        <w:rPr>
          <w:sz w:val="28"/>
          <w:szCs w:val="28"/>
        </w:rPr>
        <w:t xml:space="preserve">при оценке согласованности законодательных предписаний, в том числе и с нормами </w:t>
      </w:r>
      <w:r w:rsidR="00396ABE" w:rsidRPr="003F0EDE">
        <w:rPr>
          <w:sz w:val="28"/>
          <w:szCs w:val="28"/>
        </w:rPr>
        <w:t>других отраслей казахстанского права</w:t>
      </w:r>
      <w:r w:rsidR="002331E0" w:rsidRPr="003F0EDE">
        <w:rPr>
          <w:sz w:val="28"/>
          <w:szCs w:val="28"/>
        </w:rPr>
        <w:t>); контент-анализ теоретических источников, публикаций в СМИ и доступных информационно-коммуникационных ресурсах (</w:t>
      </w:r>
      <w:r w:rsidR="00396ABE" w:rsidRPr="003F0EDE">
        <w:rPr>
          <w:sz w:val="28"/>
          <w:szCs w:val="28"/>
        </w:rPr>
        <w:t>в частности, при оценке проблемы использования электронных средств слежения за осужденными, получения данных международных оценок и т.д.) и др.</w:t>
      </w:r>
    </w:p>
    <w:p w14:paraId="24CC5E5A" w14:textId="77777777" w:rsidR="00396ABE" w:rsidRPr="003F0EDE" w:rsidRDefault="00396ABE" w:rsidP="00C357CA">
      <w:pPr>
        <w:widowControl w:val="0"/>
        <w:spacing w:after="0" w:line="240" w:lineRule="auto"/>
        <w:ind w:right="-2" w:firstLine="708"/>
        <w:jc w:val="both"/>
        <w:rPr>
          <w:rFonts w:ascii="Times New Roman" w:hAnsi="Times New Roman" w:cs="Times New Roman"/>
          <w:b/>
          <w:sz w:val="28"/>
          <w:szCs w:val="28"/>
        </w:rPr>
      </w:pPr>
      <w:r w:rsidRPr="003F0EDE">
        <w:rPr>
          <w:rFonts w:ascii="Times New Roman" w:hAnsi="Times New Roman" w:cs="Times New Roman"/>
          <w:b/>
          <w:bCs/>
          <w:sz w:val="28"/>
          <w:szCs w:val="28"/>
        </w:rPr>
        <w:t>Эмпирическую базу исследования</w:t>
      </w:r>
      <w:r w:rsidRPr="003F0EDE">
        <w:rPr>
          <w:rFonts w:ascii="Times New Roman" w:hAnsi="Times New Roman" w:cs="Times New Roman"/>
          <w:b/>
          <w:sz w:val="28"/>
          <w:szCs w:val="28"/>
        </w:rPr>
        <w:t xml:space="preserve"> составили:</w:t>
      </w:r>
    </w:p>
    <w:p w14:paraId="4F4C7724" w14:textId="0EFAD55C" w:rsidR="00396ABE" w:rsidRPr="003F0EDE" w:rsidRDefault="00396ABE" w:rsidP="00C357CA">
      <w:pPr>
        <w:widowControl w:val="0"/>
        <w:tabs>
          <w:tab w:val="left" w:pos="851"/>
        </w:tabs>
        <w:spacing w:after="0" w:line="240" w:lineRule="auto"/>
        <w:ind w:right="-2" w:firstLine="708"/>
        <w:jc w:val="both"/>
        <w:rPr>
          <w:rFonts w:ascii="Times New Roman" w:hAnsi="Times New Roman" w:cs="Times New Roman"/>
          <w:bCs/>
          <w:sz w:val="28"/>
          <w:szCs w:val="28"/>
        </w:rPr>
      </w:pPr>
      <w:r w:rsidRPr="003F0EDE">
        <w:rPr>
          <w:rFonts w:ascii="Times New Roman" w:hAnsi="Times New Roman" w:cs="Times New Roman"/>
          <w:bCs/>
          <w:sz w:val="28"/>
          <w:szCs w:val="28"/>
        </w:rPr>
        <w:t>-</w:t>
      </w:r>
      <w:r w:rsidR="005E0893" w:rsidRPr="003F0EDE">
        <w:rPr>
          <w:rFonts w:ascii="Times New Roman" w:hAnsi="Times New Roman" w:cs="Times New Roman"/>
          <w:bCs/>
          <w:sz w:val="28"/>
          <w:szCs w:val="28"/>
        </w:rPr>
        <w:tab/>
      </w:r>
      <w:r w:rsidRPr="003F0EDE">
        <w:rPr>
          <w:rFonts w:ascii="Times New Roman" w:hAnsi="Times New Roman" w:cs="Times New Roman"/>
          <w:bCs/>
          <w:sz w:val="28"/>
          <w:szCs w:val="28"/>
        </w:rPr>
        <w:t xml:space="preserve">социологическое исследование в виде анонимного анкетирования 274 осужденных, находящихся под </w:t>
      </w:r>
      <w:proofErr w:type="spellStart"/>
      <w:r w:rsidRPr="003F0EDE">
        <w:rPr>
          <w:rFonts w:ascii="Times New Roman" w:hAnsi="Times New Roman" w:cs="Times New Roman"/>
          <w:bCs/>
          <w:sz w:val="28"/>
          <w:szCs w:val="28"/>
        </w:rPr>
        <w:t>пробационных</w:t>
      </w:r>
      <w:proofErr w:type="spellEnd"/>
      <w:r w:rsidRPr="003F0EDE">
        <w:rPr>
          <w:rFonts w:ascii="Times New Roman" w:hAnsi="Times New Roman" w:cs="Times New Roman"/>
          <w:bCs/>
          <w:sz w:val="28"/>
          <w:szCs w:val="28"/>
        </w:rPr>
        <w:t xml:space="preserve"> контролем служб пробации г</w:t>
      </w:r>
      <w:r w:rsidR="007E5E38" w:rsidRPr="003F0EDE">
        <w:rPr>
          <w:rFonts w:ascii="Times New Roman" w:hAnsi="Times New Roman" w:cs="Times New Roman"/>
          <w:bCs/>
          <w:sz w:val="28"/>
          <w:szCs w:val="28"/>
        </w:rPr>
        <w:t>.</w:t>
      </w:r>
      <w:r w:rsidR="007E5E38" w:rsidRPr="003F0EDE">
        <w:t> </w:t>
      </w:r>
      <w:r w:rsidRPr="003F0EDE">
        <w:rPr>
          <w:rFonts w:ascii="Times New Roman" w:hAnsi="Times New Roman" w:cs="Times New Roman"/>
          <w:bCs/>
          <w:sz w:val="28"/>
          <w:szCs w:val="28"/>
        </w:rPr>
        <w:t>Караганды и Карагандинской области, г. Костана</w:t>
      </w:r>
      <w:r w:rsidR="0099130C">
        <w:rPr>
          <w:rFonts w:ascii="Times New Roman" w:hAnsi="Times New Roman" w:cs="Times New Roman"/>
          <w:bCs/>
          <w:sz w:val="28"/>
          <w:szCs w:val="28"/>
        </w:rPr>
        <w:t>й</w:t>
      </w:r>
      <w:r w:rsidRPr="003F0EDE">
        <w:rPr>
          <w:rFonts w:ascii="Times New Roman" w:hAnsi="Times New Roman" w:cs="Times New Roman"/>
          <w:bCs/>
          <w:sz w:val="28"/>
          <w:szCs w:val="28"/>
        </w:rPr>
        <w:t xml:space="preserve"> и Костанайской области;</w:t>
      </w:r>
    </w:p>
    <w:p w14:paraId="43836EC1" w14:textId="0BD8E76D" w:rsidR="00396ABE" w:rsidRPr="003F0EDE" w:rsidRDefault="00396ABE" w:rsidP="00C357CA">
      <w:pPr>
        <w:widowControl w:val="0"/>
        <w:tabs>
          <w:tab w:val="left" w:pos="851"/>
        </w:tabs>
        <w:spacing w:after="0" w:line="240" w:lineRule="auto"/>
        <w:ind w:right="-2" w:firstLine="708"/>
        <w:jc w:val="both"/>
        <w:rPr>
          <w:rFonts w:ascii="Times New Roman" w:hAnsi="Times New Roman" w:cs="Times New Roman"/>
          <w:bCs/>
          <w:sz w:val="28"/>
          <w:szCs w:val="28"/>
        </w:rPr>
      </w:pPr>
      <w:r w:rsidRPr="003F0EDE">
        <w:rPr>
          <w:rFonts w:ascii="Times New Roman" w:hAnsi="Times New Roman" w:cs="Times New Roman"/>
          <w:bCs/>
          <w:sz w:val="28"/>
          <w:szCs w:val="28"/>
        </w:rPr>
        <w:t>-</w:t>
      </w:r>
      <w:r w:rsidR="005E0893" w:rsidRPr="003F0EDE">
        <w:rPr>
          <w:rFonts w:ascii="Times New Roman" w:hAnsi="Times New Roman" w:cs="Times New Roman"/>
          <w:bCs/>
          <w:sz w:val="28"/>
          <w:szCs w:val="28"/>
        </w:rPr>
        <w:tab/>
      </w:r>
      <w:r w:rsidRPr="003F0EDE">
        <w:rPr>
          <w:rFonts w:ascii="Times New Roman" w:hAnsi="Times New Roman" w:cs="Times New Roman"/>
          <w:bCs/>
          <w:sz w:val="28"/>
          <w:szCs w:val="28"/>
        </w:rPr>
        <w:t xml:space="preserve">113 личных дел осужденных, находящихся под </w:t>
      </w:r>
      <w:proofErr w:type="spellStart"/>
      <w:r w:rsidRPr="003F0EDE">
        <w:rPr>
          <w:rFonts w:ascii="Times New Roman" w:hAnsi="Times New Roman" w:cs="Times New Roman"/>
          <w:bCs/>
          <w:sz w:val="28"/>
          <w:szCs w:val="28"/>
        </w:rPr>
        <w:t>пробацион</w:t>
      </w:r>
      <w:r w:rsidR="00101CB9" w:rsidRPr="003F0EDE">
        <w:rPr>
          <w:rFonts w:ascii="Times New Roman" w:hAnsi="Times New Roman" w:cs="Times New Roman"/>
          <w:bCs/>
          <w:sz w:val="28"/>
          <w:szCs w:val="28"/>
        </w:rPr>
        <w:t>ным</w:t>
      </w:r>
      <w:proofErr w:type="spellEnd"/>
      <w:r w:rsidR="00101CB9" w:rsidRPr="003F0EDE">
        <w:rPr>
          <w:rFonts w:ascii="Times New Roman" w:hAnsi="Times New Roman" w:cs="Times New Roman"/>
          <w:bCs/>
          <w:sz w:val="28"/>
          <w:szCs w:val="28"/>
        </w:rPr>
        <w:t xml:space="preserve"> контролем служб пробации г. </w:t>
      </w:r>
      <w:r w:rsidRPr="003F0EDE">
        <w:rPr>
          <w:rFonts w:ascii="Times New Roman" w:hAnsi="Times New Roman" w:cs="Times New Roman"/>
          <w:bCs/>
          <w:sz w:val="28"/>
          <w:szCs w:val="28"/>
        </w:rPr>
        <w:t>Караган</w:t>
      </w:r>
      <w:r w:rsidR="007E5E38" w:rsidRPr="003F0EDE">
        <w:rPr>
          <w:rFonts w:ascii="Times New Roman" w:hAnsi="Times New Roman" w:cs="Times New Roman"/>
          <w:bCs/>
          <w:sz w:val="28"/>
          <w:szCs w:val="28"/>
        </w:rPr>
        <w:t>ды и Карагандинской области, г.</w:t>
      </w:r>
      <w:r w:rsidR="007E5E38" w:rsidRPr="003F0EDE">
        <w:t> </w:t>
      </w:r>
      <w:r w:rsidRPr="003F0EDE">
        <w:rPr>
          <w:rFonts w:ascii="Times New Roman" w:hAnsi="Times New Roman" w:cs="Times New Roman"/>
          <w:bCs/>
          <w:sz w:val="28"/>
          <w:szCs w:val="28"/>
        </w:rPr>
        <w:t>Костана</w:t>
      </w:r>
      <w:r w:rsidR="0099130C">
        <w:rPr>
          <w:rFonts w:ascii="Times New Roman" w:hAnsi="Times New Roman" w:cs="Times New Roman"/>
          <w:bCs/>
          <w:sz w:val="28"/>
          <w:szCs w:val="28"/>
        </w:rPr>
        <w:t>й</w:t>
      </w:r>
      <w:r w:rsidRPr="003F0EDE">
        <w:rPr>
          <w:rFonts w:ascii="Times New Roman" w:hAnsi="Times New Roman" w:cs="Times New Roman"/>
          <w:bCs/>
          <w:sz w:val="28"/>
          <w:szCs w:val="28"/>
        </w:rPr>
        <w:t xml:space="preserve"> и Костанайской области;</w:t>
      </w:r>
    </w:p>
    <w:p w14:paraId="243CB151" w14:textId="69DB43D2" w:rsidR="00396ABE" w:rsidRPr="003F0EDE" w:rsidRDefault="00396ABE" w:rsidP="00C357CA">
      <w:pPr>
        <w:widowControl w:val="0"/>
        <w:tabs>
          <w:tab w:val="left" w:pos="851"/>
        </w:tabs>
        <w:spacing w:after="0" w:line="240" w:lineRule="auto"/>
        <w:ind w:right="-2" w:firstLine="708"/>
        <w:jc w:val="both"/>
        <w:rPr>
          <w:rFonts w:ascii="Times New Roman" w:hAnsi="Times New Roman" w:cs="Times New Roman"/>
          <w:bCs/>
          <w:sz w:val="28"/>
          <w:szCs w:val="28"/>
        </w:rPr>
      </w:pPr>
      <w:r w:rsidRPr="003F0EDE">
        <w:rPr>
          <w:rFonts w:ascii="Times New Roman" w:hAnsi="Times New Roman" w:cs="Times New Roman"/>
          <w:bCs/>
          <w:sz w:val="28"/>
          <w:szCs w:val="28"/>
        </w:rPr>
        <w:t>-</w:t>
      </w:r>
      <w:r w:rsidR="005E0893" w:rsidRPr="003F0EDE">
        <w:rPr>
          <w:rFonts w:ascii="Times New Roman" w:hAnsi="Times New Roman" w:cs="Times New Roman"/>
          <w:bCs/>
          <w:sz w:val="28"/>
          <w:szCs w:val="28"/>
        </w:rPr>
        <w:tab/>
      </w:r>
      <w:r w:rsidRPr="003F0EDE">
        <w:rPr>
          <w:rFonts w:ascii="Times New Roman" w:hAnsi="Times New Roman" w:cs="Times New Roman"/>
          <w:bCs/>
          <w:sz w:val="28"/>
          <w:szCs w:val="28"/>
        </w:rPr>
        <w:t xml:space="preserve">результаты социологического исследования среди </w:t>
      </w:r>
      <w:r w:rsidR="002F7F86" w:rsidRPr="003F0EDE">
        <w:rPr>
          <w:rFonts w:ascii="Times New Roman" w:hAnsi="Times New Roman" w:cs="Times New Roman"/>
          <w:bCs/>
          <w:sz w:val="28"/>
          <w:szCs w:val="28"/>
        </w:rPr>
        <w:t>214</w:t>
      </w:r>
      <w:r w:rsidRPr="003F0EDE">
        <w:rPr>
          <w:rFonts w:ascii="Times New Roman" w:hAnsi="Times New Roman" w:cs="Times New Roman"/>
          <w:bCs/>
          <w:sz w:val="28"/>
          <w:szCs w:val="28"/>
        </w:rPr>
        <w:t xml:space="preserve"> сотрудников </w:t>
      </w:r>
      <w:r w:rsidR="00B67122" w:rsidRPr="003F0EDE">
        <w:rPr>
          <w:rFonts w:ascii="Times New Roman" w:hAnsi="Times New Roman" w:cs="Times New Roman"/>
          <w:bCs/>
          <w:sz w:val="28"/>
          <w:szCs w:val="28"/>
        </w:rPr>
        <w:t>службы пробации г. Караганды и Карагандинской области, г. Костана</w:t>
      </w:r>
      <w:r w:rsidR="0099130C">
        <w:rPr>
          <w:rFonts w:ascii="Times New Roman" w:hAnsi="Times New Roman" w:cs="Times New Roman"/>
          <w:bCs/>
          <w:sz w:val="28"/>
          <w:szCs w:val="28"/>
        </w:rPr>
        <w:t>й</w:t>
      </w:r>
      <w:r w:rsidR="00B67122" w:rsidRPr="003F0EDE">
        <w:rPr>
          <w:rFonts w:ascii="Times New Roman" w:hAnsi="Times New Roman" w:cs="Times New Roman"/>
          <w:bCs/>
          <w:sz w:val="28"/>
          <w:szCs w:val="28"/>
        </w:rPr>
        <w:t xml:space="preserve"> и Костанайской области</w:t>
      </w:r>
      <w:r w:rsidR="002F7F86" w:rsidRPr="003F0EDE">
        <w:rPr>
          <w:rFonts w:ascii="Times New Roman" w:hAnsi="Times New Roman" w:cs="Times New Roman"/>
          <w:bCs/>
          <w:sz w:val="28"/>
          <w:szCs w:val="28"/>
        </w:rPr>
        <w:t>, г. Астаны и Акмолинской области</w:t>
      </w:r>
      <w:r w:rsidRPr="003F0EDE">
        <w:rPr>
          <w:rFonts w:ascii="Times New Roman" w:hAnsi="Times New Roman" w:cs="Times New Roman"/>
          <w:bCs/>
          <w:sz w:val="28"/>
          <w:szCs w:val="28"/>
        </w:rPr>
        <w:t>;</w:t>
      </w:r>
    </w:p>
    <w:p w14:paraId="476B23AD" w14:textId="0DFC542C" w:rsidR="00B67122" w:rsidRPr="003F0EDE" w:rsidRDefault="00B67122" w:rsidP="00C357CA">
      <w:pPr>
        <w:widowControl w:val="0"/>
        <w:tabs>
          <w:tab w:val="left" w:pos="851"/>
        </w:tabs>
        <w:spacing w:after="0" w:line="240" w:lineRule="auto"/>
        <w:ind w:right="-2" w:firstLine="708"/>
        <w:jc w:val="both"/>
        <w:rPr>
          <w:rFonts w:ascii="Times New Roman" w:hAnsi="Times New Roman" w:cs="Times New Roman"/>
          <w:bCs/>
          <w:sz w:val="28"/>
          <w:szCs w:val="28"/>
        </w:rPr>
      </w:pPr>
      <w:r w:rsidRPr="003F0EDE">
        <w:rPr>
          <w:rFonts w:ascii="Times New Roman" w:hAnsi="Times New Roman" w:cs="Times New Roman"/>
          <w:bCs/>
          <w:sz w:val="28"/>
          <w:szCs w:val="28"/>
        </w:rPr>
        <w:t>-</w:t>
      </w:r>
      <w:r w:rsidR="005E0893" w:rsidRPr="003F0EDE">
        <w:rPr>
          <w:rFonts w:ascii="Times New Roman" w:hAnsi="Times New Roman" w:cs="Times New Roman"/>
          <w:bCs/>
          <w:sz w:val="28"/>
          <w:szCs w:val="28"/>
        </w:rPr>
        <w:tab/>
      </w:r>
      <w:r w:rsidRPr="003F0EDE">
        <w:rPr>
          <w:rFonts w:ascii="Times New Roman" w:hAnsi="Times New Roman" w:cs="Times New Roman"/>
          <w:bCs/>
          <w:sz w:val="28"/>
          <w:szCs w:val="28"/>
        </w:rPr>
        <w:t xml:space="preserve">результаты социологического исследования среди </w:t>
      </w:r>
      <w:r w:rsidR="002F7F86" w:rsidRPr="003F0EDE">
        <w:rPr>
          <w:rFonts w:ascii="Times New Roman" w:hAnsi="Times New Roman" w:cs="Times New Roman"/>
          <w:bCs/>
          <w:sz w:val="28"/>
          <w:szCs w:val="28"/>
        </w:rPr>
        <w:t>118</w:t>
      </w:r>
      <w:r w:rsidRPr="003F0EDE">
        <w:rPr>
          <w:rFonts w:ascii="Times New Roman" w:hAnsi="Times New Roman" w:cs="Times New Roman"/>
          <w:bCs/>
          <w:sz w:val="28"/>
          <w:szCs w:val="28"/>
        </w:rPr>
        <w:t xml:space="preserve"> сотрудников МПС, осуществл</w:t>
      </w:r>
      <w:r w:rsidR="007C7BAE" w:rsidRPr="003F0EDE">
        <w:rPr>
          <w:rFonts w:ascii="Times New Roman" w:hAnsi="Times New Roman" w:cs="Times New Roman"/>
          <w:bCs/>
          <w:sz w:val="28"/>
          <w:szCs w:val="28"/>
        </w:rPr>
        <w:t xml:space="preserve">яющих </w:t>
      </w:r>
      <w:proofErr w:type="spellStart"/>
      <w:r w:rsidR="007C7BAE" w:rsidRPr="003F0EDE">
        <w:rPr>
          <w:rFonts w:ascii="Times New Roman" w:hAnsi="Times New Roman" w:cs="Times New Roman"/>
          <w:bCs/>
          <w:sz w:val="28"/>
          <w:szCs w:val="28"/>
        </w:rPr>
        <w:t>пробационный</w:t>
      </w:r>
      <w:proofErr w:type="spellEnd"/>
      <w:r w:rsidR="007C7BAE" w:rsidRPr="003F0EDE">
        <w:rPr>
          <w:rFonts w:ascii="Times New Roman" w:hAnsi="Times New Roman" w:cs="Times New Roman"/>
          <w:bCs/>
          <w:sz w:val="28"/>
          <w:szCs w:val="28"/>
        </w:rPr>
        <w:t xml:space="preserve"> контроль, г. </w:t>
      </w:r>
      <w:r w:rsidRPr="003F0EDE">
        <w:rPr>
          <w:rFonts w:ascii="Times New Roman" w:hAnsi="Times New Roman" w:cs="Times New Roman"/>
          <w:bCs/>
          <w:sz w:val="28"/>
          <w:szCs w:val="28"/>
        </w:rPr>
        <w:t>Караганды и Карагандинской области, г. Костана</w:t>
      </w:r>
      <w:r w:rsidR="00634D6A">
        <w:rPr>
          <w:rFonts w:ascii="Times New Roman" w:hAnsi="Times New Roman" w:cs="Times New Roman"/>
          <w:bCs/>
          <w:sz w:val="28"/>
          <w:szCs w:val="28"/>
        </w:rPr>
        <w:t>й</w:t>
      </w:r>
      <w:r w:rsidRPr="003F0EDE">
        <w:rPr>
          <w:rFonts w:ascii="Times New Roman" w:hAnsi="Times New Roman" w:cs="Times New Roman"/>
          <w:bCs/>
          <w:sz w:val="28"/>
          <w:szCs w:val="28"/>
        </w:rPr>
        <w:t xml:space="preserve"> и Костанайской области</w:t>
      </w:r>
      <w:r w:rsidR="002F7F86" w:rsidRPr="003F0EDE">
        <w:rPr>
          <w:rFonts w:ascii="Times New Roman" w:hAnsi="Times New Roman" w:cs="Times New Roman"/>
          <w:bCs/>
          <w:sz w:val="28"/>
          <w:szCs w:val="28"/>
        </w:rPr>
        <w:t xml:space="preserve">, г. Астаны и </w:t>
      </w:r>
      <w:r w:rsidR="005E0893" w:rsidRPr="003F0EDE">
        <w:rPr>
          <w:rFonts w:ascii="Times New Roman" w:hAnsi="Times New Roman" w:cs="Times New Roman"/>
          <w:bCs/>
          <w:sz w:val="28"/>
          <w:szCs w:val="28"/>
        </w:rPr>
        <w:t xml:space="preserve">Акмолинской </w:t>
      </w:r>
      <w:r w:rsidR="002F7F86" w:rsidRPr="003F0EDE">
        <w:rPr>
          <w:rFonts w:ascii="Times New Roman" w:hAnsi="Times New Roman" w:cs="Times New Roman"/>
          <w:bCs/>
          <w:sz w:val="28"/>
          <w:szCs w:val="28"/>
        </w:rPr>
        <w:t>области</w:t>
      </w:r>
      <w:r w:rsidRPr="003F0EDE">
        <w:rPr>
          <w:rFonts w:ascii="Times New Roman" w:hAnsi="Times New Roman" w:cs="Times New Roman"/>
          <w:bCs/>
          <w:sz w:val="28"/>
          <w:szCs w:val="28"/>
        </w:rPr>
        <w:t>;</w:t>
      </w:r>
    </w:p>
    <w:p w14:paraId="744486FA" w14:textId="77777777" w:rsidR="00396ABE" w:rsidRPr="003F0EDE" w:rsidRDefault="00BC069A" w:rsidP="00C357CA">
      <w:pPr>
        <w:widowControl w:val="0"/>
        <w:tabs>
          <w:tab w:val="left" w:pos="851"/>
        </w:tabs>
        <w:spacing w:after="0" w:line="240" w:lineRule="auto"/>
        <w:ind w:right="-2" w:firstLine="708"/>
        <w:jc w:val="both"/>
        <w:rPr>
          <w:rFonts w:ascii="Times New Roman" w:hAnsi="Times New Roman" w:cs="Times New Roman"/>
          <w:bCs/>
          <w:sz w:val="28"/>
          <w:szCs w:val="28"/>
        </w:rPr>
      </w:pPr>
      <w:r w:rsidRPr="003F0EDE">
        <w:rPr>
          <w:rFonts w:ascii="Times New Roman" w:hAnsi="Times New Roman" w:cs="Times New Roman"/>
          <w:bCs/>
          <w:sz w:val="28"/>
          <w:szCs w:val="28"/>
        </w:rPr>
        <w:t>-</w:t>
      </w:r>
      <w:r w:rsidR="005E0893" w:rsidRPr="003F0EDE">
        <w:rPr>
          <w:rFonts w:ascii="Times New Roman" w:hAnsi="Times New Roman" w:cs="Times New Roman"/>
          <w:bCs/>
          <w:sz w:val="28"/>
          <w:szCs w:val="28"/>
        </w:rPr>
        <w:tab/>
      </w:r>
      <w:r w:rsidR="00B67122" w:rsidRPr="003F0EDE">
        <w:rPr>
          <w:rFonts w:ascii="Times New Roman" w:hAnsi="Times New Roman" w:cs="Times New Roman"/>
          <w:bCs/>
          <w:sz w:val="28"/>
          <w:szCs w:val="28"/>
        </w:rPr>
        <w:t xml:space="preserve">статистические сведения </w:t>
      </w:r>
      <w:proofErr w:type="spellStart"/>
      <w:r w:rsidR="00B67122" w:rsidRPr="003F0EDE">
        <w:rPr>
          <w:rFonts w:ascii="Times New Roman" w:hAnsi="Times New Roman" w:cs="Times New Roman"/>
          <w:bCs/>
          <w:sz w:val="28"/>
          <w:szCs w:val="28"/>
        </w:rPr>
        <w:t>КПСиСУ</w:t>
      </w:r>
      <w:proofErr w:type="spellEnd"/>
      <w:r w:rsidR="00B67122" w:rsidRPr="003F0EDE">
        <w:rPr>
          <w:rFonts w:ascii="Times New Roman" w:hAnsi="Times New Roman" w:cs="Times New Roman"/>
          <w:bCs/>
          <w:sz w:val="28"/>
          <w:szCs w:val="28"/>
        </w:rPr>
        <w:t xml:space="preserve"> Генпрокуратуры РК, а также МВД РК по вопросам количественных показателей среди различных категорий осужденных за период с 2019 по 2024 гг.</w:t>
      </w:r>
      <w:r w:rsidR="005E0893" w:rsidRPr="003F0EDE">
        <w:rPr>
          <w:rFonts w:ascii="Times New Roman" w:hAnsi="Times New Roman" w:cs="Times New Roman"/>
          <w:bCs/>
          <w:sz w:val="28"/>
          <w:szCs w:val="28"/>
        </w:rPr>
        <w:t>;</w:t>
      </w:r>
    </w:p>
    <w:p w14:paraId="03FB0A94" w14:textId="77777777" w:rsidR="00396ABE" w:rsidRPr="003F0EDE" w:rsidRDefault="00396ABE" w:rsidP="00C357CA">
      <w:pPr>
        <w:widowControl w:val="0"/>
        <w:tabs>
          <w:tab w:val="left" w:pos="851"/>
        </w:tabs>
        <w:spacing w:after="0" w:line="240" w:lineRule="auto"/>
        <w:ind w:right="-2" w:firstLine="708"/>
        <w:jc w:val="both"/>
        <w:rPr>
          <w:rFonts w:ascii="Times New Roman" w:hAnsi="Times New Roman" w:cs="Times New Roman"/>
          <w:bCs/>
          <w:sz w:val="28"/>
          <w:szCs w:val="28"/>
        </w:rPr>
      </w:pPr>
      <w:r w:rsidRPr="003F0EDE">
        <w:rPr>
          <w:rFonts w:ascii="Times New Roman" w:hAnsi="Times New Roman" w:cs="Times New Roman"/>
          <w:bCs/>
          <w:sz w:val="28"/>
          <w:szCs w:val="28"/>
        </w:rPr>
        <w:t>-</w:t>
      </w:r>
      <w:r w:rsidR="005E0893" w:rsidRPr="003F0EDE">
        <w:rPr>
          <w:rFonts w:ascii="Times New Roman" w:hAnsi="Times New Roman" w:cs="Times New Roman"/>
          <w:bCs/>
          <w:sz w:val="28"/>
          <w:szCs w:val="28"/>
        </w:rPr>
        <w:tab/>
      </w:r>
      <w:r w:rsidR="00B67122" w:rsidRPr="003F0EDE">
        <w:rPr>
          <w:rFonts w:ascii="Times New Roman" w:hAnsi="Times New Roman" w:cs="Times New Roman"/>
          <w:bCs/>
          <w:sz w:val="28"/>
          <w:szCs w:val="28"/>
        </w:rPr>
        <w:t>716 судебных приговоров, вынесенных судами РК по уголовным делам</w:t>
      </w:r>
      <w:r w:rsidR="005E0893" w:rsidRPr="003F0EDE">
        <w:rPr>
          <w:rFonts w:ascii="Times New Roman" w:hAnsi="Times New Roman" w:cs="Times New Roman"/>
          <w:bCs/>
          <w:sz w:val="28"/>
          <w:szCs w:val="28"/>
        </w:rPr>
        <w:t>,</w:t>
      </w:r>
      <w:r w:rsidR="00B67122" w:rsidRPr="003F0EDE">
        <w:rPr>
          <w:rFonts w:ascii="Times New Roman" w:hAnsi="Times New Roman" w:cs="Times New Roman"/>
          <w:bCs/>
          <w:sz w:val="28"/>
          <w:szCs w:val="28"/>
        </w:rPr>
        <w:t xml:space="preserve"> на предмет оценки сроков </w:t>
      </w:r>
      <w:proofErr w:type="spellStart"/>
      <w:r w:rsidR="00B67122" w:rsidRPr="003F0EDE">
        <w:rPr>
          <w:rFonts w:ascii="Times New Roman" w:hAnsi="Times New Roman" w:cs="Times New Roman"/>
          <w:bCs/>
          <w:sz w:val="28"/>
          <w:szCs w:val="28"/>
        </w:rPr>
        <w:t>пробационного</w:t>
      </w:r>
      <w:proofErr w:type="spellEnd"/>
      <w:r w:rsidR="00B67122" w:rsidRPr="003F0EDE">
        <w:rPr>
          <w:rFonts w:ascii="Times New Roman" w:hAnsi="Times New Roman" w:cs="Times New Roman"/>
          <w:bCs/>
          <w:sz w:val="28"/>
          <w:szCs w:val="28"/>
        </w:rPr>
        <w:t xml:space="preserve"> контроля и объемов обязанностей, возлагаемых на лиц, в отношении которых он устанавливался, за период с 2019 по 2024 гг. </w:t>
      </w:r>
    </w:p>
    <w:p w14:paraId="50D176A7" w14:textId="77777777" w:rsidR="00E652CA" w:rsidRPr="003F0EDE" w:rsidRDefault="0072326B" w:rsidP="00C357CA">
      <w:pPr>
        <w:widowControl w:val="0"/>
        <w:spacing w:after="0" w:line="240" w:lineRule="auto"/>
        <w:ind w:right="-2" w:firstLine="708"/>
        <w:jc w:val="both"/>
        <w:rPr>
          <w:rFonts w:ascii="Times New Roman" w:eastAsia="Times New Roman" w:hAnsi="Times New Roman" w:cs="Times New Roman"/>
          <w:sz w:val="28"/>
          <w:szCs w:val="28"/>
        </w:rPr>
      </w:pPr>
      <w:r w:rsidRPr="003F0EDE">
        <w:rPr>
          <w:rFonts w:ascii="Times New Roman" w:hAnsi="Times New Roman" w:cs="Times New Roman"/>
          <w:b/>
          <w:sz w:val="28"/>
          <w:szCs w:val="28"/>
        </w:rPr>
        <w:t xml:space="preserve">Научная новизна </w:t>
      </w:r>
      <w:r w:rsidR="00B67122" w:rsidRPr="003F0EDE">
        <w:rPr>
          <w:rFonts w:ascii="Times New Roman" w:hAnsi="Times New Roman" w:cs="Times New Roman"/>
          <w:b/>
          <w:sz w:val="28"/>
          <w:szCs w:val="28"/>
        </w:rPr>
        <w:t xml:space="preserve">диссертационного исследования </w:t>
      </w:r>
      <w:r w:rsidR="00B67122" w:rsidRPr="003F0EDE">
        <w:rPr>
          <w:rFonts w:ascii="Times New Roman" w:hAnsi="Times New Roman" w:cs="Times New Roman"/>
          <w:bCs/>
          <w:sz w:val="28"/>
          <w:szCs w:val="28"/>
        </w:rPr>
        <w:t>обусловлена тем</w:t>
      </w:r>
      <w:r w:rsidR="00242F9A" w:rsidRPr="003F0EDE">
        <w:rPr>
          <w:rFonts w:ascii="Times New Roman" w:eastAsia="Times New Roman" w:hAnsi="Times New Roman" w:cs="Times New Roman"/>
          <w:sz w:val="28"/>
          <w:szCs w:val="28"/>
        </w:rPr>
        <w:t xml:space="preserve">, что в </w:t>
      </w:r>
      <w:r w:rsidR="00B67122" w:rsidRPr="003F0EDE">
        <w:rPr>
          <w:rFonts w:ascii="Times New Roman" w:eastAsia="Times New Roman" w:hAnsi="Times New Roman" w:cs="Times New Roman"/>
          <w:sz w:val="28"/>
          <w:szCs w:val="28"/>
        </w:rPr>
        <w:t xml:space="preserve">нем </w:t>
      </w:r>
      <w:r w:rsidR="002F7F86" w:rsidRPr="003F0EDE">
        <w:rPr>
          <w:rFonts w:ascii="Times New Roman" w:eastAsia="Times New Roman" w:hAnsi="Times New Roman" w:cs="Times New Roman"/>
          <w:sz w:val="28"/>
          <w:szCs w:val="28"/>
        </w:rPr>
        <w:t>содержится переоценка отдельных нормативных и правоприменительных аспектов, сложившихся к настоящему времени в</w:t>
      </w:r>
      <w:r w:rsidR="00E652CA" w:rsidRPr="003F0EDE">
        <w:rPr>
          <w:rFonts w:ascii="Times New Roman" w:eastAsia="Times New Roman" w:hAnsi="Times New Roman" w:cs="Times New Roman"/>
          <w:sz w:val="28"/>
          <w:szCs w:val="28"/>
        </w:rPr>
        <w:t xml:space="preserve"> вопросах назначения и реализации </w:t>
      </w:r>
      <w:proofErr w:type="spellStart"/>
      <w:r w:rsidR="00E652CA" w:rsidRPr="003F0EDE">
        <w:rPr>
          <w:rFonts w:ascii="Times New Roman" w:eastAsia="Times New Roman" w:hAnsi="Times New Roman" w:cs="Times New Roman"/>
          <w:sz w:val="28"/>
          <w:szCs w:val="28"/>
        </w:rPr>
        <w:t>пробационного</w:t>
      </w:r>
      <w:proofErr w:type="spellEnd"/>
      <w:r w:rsidR="00E652CA" w:rsidRPr="003F0EDE">
        <w:rPr>
          <w:rFonts w:ascii="Times New Roman" w:eastAsia="Times New Roman" w:hAnsi="Times New Roman" w:cs="Times New Roman"/>
          <w:sz w:val="28"/>
          <w:szCs w:val="28"/>
        </w:rPr>
        <w:t xml:space="preserve"> контроля. Посредством конструктивно-критического анализа выявлены отдельные вопросы чрезмерной унификации механизма </w:t>
      </w:r>
      <w:proofErr w:type="spellStart"/>
      <w:r w:rsidR="00E652CA" w:rsidRPr="003F0EDE">
        <w:rPr>
          <w:rFonts w:ascii="Times New Roman" w:eastAsia="Times New Roman" w:hAnsi="Times New Roman" w:cs="Times New Roman"/>
          <w:sz w:val="28"/>
          <w:szCs w:val="28"/>
        </w:rPr>
        <w:t>пробационного</w:t>
      </w:r>
      <w:proofErr w:type="spellEnd"/>
      <w:r w:rsidR="00E652CA" w:rsidRPr="003F0EDE">
        <w:rPr>
          <w:rFonts w:ascii="Times New Roman" w:eastAsia="Times New Roman" w:hAnsi="Times New Roman" w:cs="Times New Roman"/>
          <w:sz w:val="28"/>
          <w:szCs w:val="28"/>
        </w:rPr>
        <w:t xml:space="preserve"> контроля, недостаточной комплектации обязанностей, возлагаемых на лиц, в отношении которых он устанавливается, отсутствие гибких и дифференцированных механизмов воздействия на отдельные категории осужденных в рамках </w:t>
      </w:r>
      <w:proofErr w:type="spellStart"/>
      <w:r w:rsidR="00E652CA" w:rsidRPr="003F0EDE">
        <w:rPr>
          <w:rFonts w:ascii="Times New Roman" w:eastAsia="Times New Roman" w:hAnsi="Times New Roman" w:cs="Times New Roman"/>
          <w:sz w:val="28"/>
          <w:szCs w:val="28"/>
        </w:rPr>
        <w:t>пробационного</w:t>
      </w:r>
      <w:proofErr w:type="spellEnd"/>
      <w:r w:rsidR="00E652CA" w:rsidRPr="003F0EDE">
        <w:rPr>
          <w:rFonts w:ascii="Times New Roman" w:eastAsia="Times New Roman" w:hAnsi="Times New Roman" w:cs="Times New Roman"/>
          <w:sz w:val="28"/>
          <w:szCs w:val="28"/>
        </w:rPr>
        <w:t xml:space="preserve"> контроля и др. Обоснован ряд частных предложений по стабилизации нормативного материала и его дальнейшему развитию, а также рекомендации, связанные с доступными способами оптимизации правоприменительной практики службы пробации и МПС в вопросах реализации соответствующих контрольных функций. </w:t>
      </w:r>
    </w:p>
    <w:p w14:paraId="0EC1C8ED" w14:textId="77777777" w:rsidR="00E652CA" w:rsidRPr="003F0EDE" w:rsidRDefault="00E652CA" w:rsidP="00C357CA">
      <w:pPr>
        <w:widowControl w:val="0"/>
        <w:spacing w:after="0" w:line="240" w:lineRule="auto"/>
        <w:ind w:right="-2" w:firstLine="708"/>
        <w:jc w:val="both"/>
        <w:rPr>
          <w:rFonts w:ascii="Times New Roman" w:eastAsia="Times New Roman" w:hAnsi="Times New Roman" w:cs="Times New Roman"/>
          <w:sz w:val="28"/>
          <w:szCs w:val="28"/>
        </w:rPr>
      </w:pPr>
      <w:r w:rsidRPr="003F0EDE">
        <w:rPr>
          <w:rFonts w:ascii="Times New Roman" w:eastAsia="Times New Roman" w:hAnsi="Times New Roman" w:cs="Times New Roman"/>
          <w:sz w:val="28"/>
          <w:szCs w:val="28"/>
        </w:rPr>
        <w:t xml:space="preserve">Новизна осуществленного диссертационного исследования преимущественно нашла отражение в следующих </w:t>
      </w:r>
      <w:r w:rsidR="00101CB9" w:rsidRPr="003F0EDE">
        <w:rPr>
          <w:rFonts w:ascii="Times New Roman" w:eastAsia="Times New Roman" w:hAnsi="Times New Roman" w:cs="Times New Roman"/>
          <w:b/>
          <w:sz w:val="28"/>
          <w:szCs w:val="28"/>
        </w:rPr>
        <w:t>основных положениях, выносимых</w:t>
      </w:r>
      <w:r w:rsidRPr="003F0EDE">
        <w:rPr>
          <w:rFonts w:ascii="Times New Roman" w:eastAsia="Times New Roman" w:hAnsi="Times New Roman" w:cs="Times New Roman"/>
          <w:b/>
          <w:sz w:val="28"/>
          <w:szCs w:val="28"/>
        </w:rPr>
        <w:t xml:space="preserve"> на защиту:</w:t>
      </w:r>
    </w:p>
    <w:p w14:paraId="3B45E0EC" w14:textId="77777777" w:rsidR="009B47BD" w:rsidRPr="003F0EDE" w:rsidRDefault="007506F4" w:rsidP="00C357CA">
      <w:pPr>
        <w:pStyle w:val="ad"/>
        <w:widowControl w:val="0"/>
        <w:numPr>
          <w:ilvl w:val="0"/>
          <w:numId w:val="11"/>
        </w:numPr>
        <w:tabs>
          <w:tab w:val="left" w:pos="993"/>
        </w:tabs>
        <w:spacing w:after="0" w:line="240" w:lineRule="auto"/>
        <w:ind w:left="0" w:right="-2" w:firstLine="709"/>
        <w:jc w:val="both"/>
        <w:rPr>
          <w:rFonts w:ascii="Times New Roman" w:hAnsi="Times New Roman" w:cs="Times New Roman"/>
          <w:sz w:val="28"/>
          <w:szCs w:val="28"/>
        </w:rPr>
      </w:pPr>
      <w:proofErr w:type="spellStart"/>
      <w:r w:rsidRPr="003F0EDE">
        <w:rPr>
          <w:rFonts w:ascii="Times New Roman" w:hAnsi="Times New Roman" w:cs="Times New Roman"/>
          <w:sz w:val="28"/>
          <w:szCs w:val="28"/>
        </w:rPr>
        <w:lastRenderedPageBreak/>
        <w:t>Пробационный</w:t>
      </w:r>
      <w:proofErr w:type="spellEnd"/>
      <w:r w:rsidRPr="003F0EDE">
        <w:rPr>
          <w:rFonts w:ascii="Times New Roman" w:hAnsi="Times New Roman" w:cs="Times New Roman"/>
          <w:sz w:val="28"/>
          <w:szCs w:val="28"/>
        </w:rPr>
        <w:t xml:space="preserve"> контроль</w:t>
      </w:r>
      <w:r w:rsidR="00101CB9"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как самостоятельная форма пробации стал наиболее успешным элементом репликации передовых зарубежных практик </w:t>
      </w:r>
      <w:r w:rsidR="001F1E55" w:rsidRPr="003F0EDE">
        <w:rPr>
          <w:rFonts w:ascii="Times New Roman" w:hAnsi="Times New Roman" w:cs="Times New Roman"/>
          <w:sz w:val="28"/>
          <w:szCs w:val="28"/>
        </w:rPr>
        <w:t>ввиду</w:t>
      </w:r>
      <w:r w:rsidR="00C61979" w:rsidRPr="003F0EDE">
        <w:rPr>
          <w:rFonts w:ascii="Times New Roman" w:hAnsi="Times New Roman" w:cs="Times New Roman"/>
          <w:sz w:val="28"/>
          <w:szCs w:val="28"/>
        </w:rPr>
        <w:t xml:space="preserve"> изначального</w:t>
      </w:r>
      <w:r w:rsidRPr="003F0EDE">
        <w:rPr>
          <w:rFonts w:ascii="Times New Roman" w:hAnsi="Times New Roman" w:cs="Times New Roman"/>
          <w:sz w:val="28"/>
          <w:szCs w:val="28"/>
        </w:rPr>
        <w:t xml:space="preserve"> присутств</w:t>
      </w:r>
      <w:r w:rsidR="00C61979" w:rsidRPr="003F0EDE">
        <w:rPr>
          <w:rFonts w:ascii="Times New Roman" w:hAnsi="Times New Roman" w:cs="Times New Roman"/>
          <w:sz w:val="28"/>
          <w:szCs w:val="28"/>
        </w:rPr>
        <w:t>ия</w:t>
      </w:r>
      <w:r w:rsidRPr="003F0EDE">
        <w:rPr>
          <w:rFonts w:ascii="Times New Roman" w:hAnsi="Times New Roman" w:cs="Times New Roman"/>
          <w:sz w:val="28"/>
          <w:szCs w:val="28"/>
        </w:rPr>
        <w:t xml:space="preserve"> в национальной системе схожих элементов</w:t>
      </w:r>
      <w:r w:rsidR="00C61979" w:rsidRPr="003F0EDE">
        <w:rPr>
          <w:rFonts w:ascii="Times New Roman" w:hAnsi="Times New Roman" w:cs="Times New Roman"/>
          <w:sz w:val="28"/>
          <w:szCs w:val="28"/>
        </w:rPr>
        <w:t xml:space="preserve"> уголовно-исполнительного воздействия</w:t>
      </w:r>
      <w:r w:rsidRPr="003F0EDE">
        <w:rPr>
          <w:rFonts w:ascii="Times New Roman" w:hAnsi="Times New Roman" w:cs="Times New Roman"/>
          <w:sz w:val="28"/>
          <w:szCs w:val="28"/>
        </w:rPr>
        <w:t>, реализуемых в отношении условно осужденных лиц</w:t>
      </w:r>
      <w:r w:rsidR="00736DD9" w:rsidRPr="003F0EDE">
        <w:rPr>
          <w:rFonts w:ascii="Times New Roman" w:hAnsi="Times New Roman" w:cs="Times New Roman"/>
          <w:sz w:val="28"/>
          <w:szCs w:val="28"/>
        </w:rPr>
        <w:t>, что</w:t>
      </w:r>
      <w:r w:rsidR="00443D78" w:rsidRPr="003F0EDE">
        <w:rPr>
          <w:rFonts w:ascii="Times New Roman" w:hAnsi="Times New Roman" w:cs="Times New Roman"/>
          <w:sz w:val="28"/>
          <w:szCs w:val="28"/>
        </w:rPr>
        <w:t xml:space="preserve"> </w:t>
      </w:r>
      <w:r w:rsidR="001F1E55" w:rsidRPr="003F0EDE">
        <w:rPr>
          <w:rFonts w:ascii="Times New Roman" w:hAnsi="Times New Roman" w:cs="Times New Roman"/>
          <w:sz w:val="28"/>
          <w:szCs w:val="28"/>
        </w:rPr>
        <w:t>способствовало его</w:t>
      </w:r>
      <w:r w:rsidR="00736DD9" w:rsidRPr="003F0EDE">
        <w:rPr>
          <w:rFonts w:ascii="Times New Roman" w:hAnsi="Times New Roman" w:cs="Times New Roman"/>
          <w:sz w:val="28"/>
          <w:szCs w:val="28"/>
        </w:rPr>
        <w:t xml:space="preserve"> успешной</w:t>
      </w:r>
      <w:r w:rsidR="00C61979" w:rsidRPr="003F0EDE">
        <w:rPr>
          <w:rFonts w:ascii="Times New Roman" w:hAnsi="Times New Roman" w:cs="Times New Roman"/>
          <w:sz w:val="28"/>
          <w:szCs w:val="28"/>
        </w:rPr>
        <w:t xml:space="preserve"> правовой</w:t>
      </w:r>
      <w:r w:rsidR="00736DD9" w:rsidRPr="003F0EDE">
        <w:rPr>
          <w:rFonts w:ascii="Times New Roman" w:hAnsi="Times New Roman" w:cs="Times New Roman"/>
          <w:sz w:val="28"/>
          <w:szCs w:val="28"/>
        </w:rPr>
        <w:t xml:space="preserve"> аккультурации, в отличие от</w:t>
      </w:r>
      <w:r w:rsidR="00C61979" w:rsidRPr="003F0EDE">
        <w:rPr>
          <w:rFonts w:ascii="Times New Roman" w:hAnsi="Times New Roman" w:cs="Times New Roman"/>
          <w:sz w:val="28"/>
          <w:szCs w:val="28"/>
        </w:rPr>
        <w:t xml:space="preserve"> иных форм </w:t>
      </w:r>
      <w:proofErr w:type="spellStart"/>
      <w:r w:rsidR="00C61979" w:rsidRPr="003F0EDE">
        <w:rPr>
          <w:rFonts w:ascii="Times New Roman" w:hAnsi="Times New Roman" w:cs="Times New Roman"/>
          <w:sz w:val="28"/>
          <w:szCs w:val="28"/>
        </w:rPr>
        <w:t>пробационного</w:t>
      </w:r>
      <w:proofErr w:type="spellEnd"/>
      <w:r w:rsidR="00C61979" w:rsidRPr="003F0EDE">
        <w:rPr>
          <w:rFonts w:ascii="Times New Roman" w:hAnsi="Times New Roman" w:cs="Times New Roman"/>
          <w:sz w:val="28"/>
          <w:szCs w:val="28"/>
        </w:rPr>
        <w:t xml:space="preserve"> воздействи</w:t>
      </w:r>
      <w:r w:rsidR="009B47BD" w:rsidRPr="003F0EDE">
        <w:rPr>
          <w:rFonts w:ascii="Times New Roman" w:hAnsi="Times New Roman" w:cs="Times New Roman"/>
          <w:sz w:val="28"/>
          <w:szCs w:val="28"/>
        </w:rPr>
        <w:t xml:space="preserve">я, а также закреплению в рамках </w:t>
      </w:r>
      <w:proofErr w:type="spellStart"/>
      <w:r w:rsidR="009B47BD" w:rsidRPr="003F0EDE">
        <w:rPr>
          <w:rFonts w:ascii="Times New Roman" w:hAnsi="Times New Roman" w:cs="Times New Roman"/>
          <w:sz w:val="28"/>
          <w:szCs w:val="28"/>
        </w:rPr>
        <w:t>приговорной</w:t>
      </w:r>
      <w:proofErr w:type="spellEnd"/>
      <w:r w:rsidR="009B47BD" w:rsidRPr="003F0EDE">
        <w:rPr>
          <w:rFonts w:ascii="Times New Roman" w:hAnsi="Times New Roman" w:cs="Times New Roman"/>
          <w:sz w:val="28"/>
          <w:szCs w:val="28"/>
        </w:rPr>
        <w:t xml:space="preserve"> и </w:t>
      </w:r>
      <w:proofErr w:type="spellStart"/>
      <w:r w:rsidR="009B47BD" w:rsidRPr="003F0EDE">
        <w:rPr>
          <w:rFonts w:ascii="Times New Roman" w:hAnsi="Times New Roman" w:cs="Times New Roman"/>
          <w:sz w:val="28"/>
          <w:szCs w:val="28"/>
        </w:rPr>
        <w:t>постпенитенциарной</w:t>
      </w:r>
      <w:proofErr w:type="spellEnd"/>
      <w:r w:rsidR="009B47BD" w:rsidRPr="003F0EDE">
        <w:rPr>
          <w:rFonts w:ascii="Times New Roman" w:hAnsi="Times New Roman" w:cs="Times New Roman"/>
          <w:sz w:val="28"/>
          <w:szCs w:val="28"/>
        </w:rPr>
        <w:t xml:space="preserve"> пробации.</w:t>
      </w:r>
      <w:r w:rsidR="001F1E55" w:rsidRPr="003F0EDE">
        <w:rPr>
          <w:rFonts w:ascii="Times New Roman" w:hAnsi="Times New Roman" w:cs="Times New Roman"/>
          <w:sz w:val="28"/>
          <w:szCs w:val="28"/>
        </w:rPr>
        <w:t xml:space="preserve"> При этом н</w:t>
      </w:r>
      <w:r w:rsidR="0036715F" w:rsidRPr="003F0EDE">
        <w:rPr>
          <w:rFonts w:ascii="Times New Roman" w:hAnsi="Times New Roman" w:cs="Times New Roman"/>
          <w:sz w:val="28"/>
          <w:szCs w:val="28"/>
        </w:rPr>
        <w:t>еобходимо упорядочивание нормативного материала, сохраняющего до настоящего времени значительное количество противоречий, в том числе и в рамках основных дефинитивных конструкций</w:t>
      </w:r>
      <w:r w:rsidR="001F1E55" w:rsidRPr="003F0EDE">
        <w:rPr>
          <w:rFonts w:ascii="Times New Roman" w:hAnsi="Times New Roman" w:cs="Times New Roman"/>
          <w:sz w:val="28"/>
          <w:szCs w:val="28"/>
        </w:rPr>
        <w:t>, посредством</w:t>
      </w:r>
      <w:r w:rsidR="0036715F" w:rsidRPr="003F0EDE">
        <w:rPr>
          <w:rFonts w:ascii="Times New Roman" w:hAnsi="Times New Roman" w:cs="Times New Roman"/>
          <w:sz w:val="28"/>
          <w:szCs w:val="28"/>
        </w:rPr>
        <w:t>:</w:t>
      </w:r>
    </w:p>
    <w:p w14:paraId="02D299C0" w14:textId="3CAA64EA" w:rsidR="009B47BD" w:rsidRPr="003F0EDE" w:rsidRDefault="0036715F" w:rsidP="00C357CA">
      <w:pPr>
        <w:widowControl w:val="0"/>
        <w:tabs>
          <w:tab w:val="left" w:pos="851"/>
        </w:tabs>
        <w:spacing w:after="0" w:line="240" w:lineRule="auto"/>
        <w:ind w:right="-2" w:firstLine="708"/>
        <w:jc w:val="both"/>
        <w:rPr>
          <w:rFonts w:ascii="Times New Roman" w:hAnsi="Times New Roman" w:cs="Times New Roman"/>
          <w:sz w:val="28"/>
          <w:szCs w:val="28"/>
        </w:rPr>
      </w:pPr>
      <w:r w:rsidRPr="003F0EDE">
        <w:rPr>
          <w:rFonts w:ascii="Times New Roman" w:hAnsi="Times New Roman" w:cs="Times New Roman"/>
          <w:sz w:val="28"/>
          <w:szCs w:val="28"/>
        </w:rPr>
        <w:t>-</w:t>
      </w:r>
      <w:r w:rsidR="00443D78" w:rsidRPr="003F0EDE">
        <w:rPr>
          <w:rFonts w:ascii="Times New Roman" w:hAnsi="Times New Roman" w:cs="Times New Roman"/>
          <w:sz w:val="28"/>
          <w:szCs w:val="28"/>
        </w:rPr>
        <w:tab/>
      </w:r>
      <w:r w:rsidRPr="003F0EDE">
        <w:rPr>
          <w:rFonts w:ascii="Times New Roman" w:hAnsi="Times New Roman" w:cs="Times New Roman"/>
          <w:sz w:val="28"/>
          <w:szCs w:val="28"/>
        </w:rPr>
        <w:t>приведени</w:t>
      </w:r>
      <w:r w:rsidR="001F1E55" w:rsidRPr="003F0EDE">
        <w:rPr>
          <w:rFonts w:ascii="Times New Roman" w:hAnsi="Times New Roman" w:cs="Times New Roman"/>
          <w:sz w:val="28"/>
          <w:szCs w:val="28"/>
        </w:rPr>
        <w:t>я</w:t>
      </w:r>
      <w:r w:rsidR="00E834EA" w:rsidRPr="003F0EDE">
        <w:rPr>
          <w:rFonts w:ascii="Times New Roman" w:hAnsi="Times New Roman" w:cs="Times New Roman"/>
          <w:sz w:val="28"/>
          <w:szCs w:val="28"/>
        </w:rPr>
        <w:t xml:space="preserve"> определения понятия «</w:t>
      </w:r>
      <w:proofErr w:type="spellStart"/>
      <w:r w:rsidR="00E834EA" w:rsidRPr="003F0EDE">
        <w:rPr>
          <w:rFonts w:ascii="Times New Roman" w:hAnsi="Times New Roman" w:cs="Times New Roman"/>
          <w:sz w:val="28"/>
          <w:szCs w:val="28"/>
        </w:rPr>
        <w:t>пробационный</w:t>
      </w:r>
      <w:proofErr w:type="spellEnd"/>
      <w:r w:rsidR="00E834EA" w:rsidRPr="003F0EDE">
        <w:rPr>
          <w:rFonts w:ascii="Times New Roman" w:hAnsi="Times New Roman" w:cs="Times New Roman"/>
          <w:sz w:val="28"/>
          <w:szCs w:val="28"/>
        </w:rPr>
        <w:t xml:space="preserve"> контроль» в</w:t>
      </w:r>
      <w:r w:rsidR="007C7BAE" w:rsidRPr="003F0EDE">
        <w:rPr>
          <w:rFonts w:ascii="Times New Roman" w:hAnsi="Times New Roman" w:cs="Times New Roman"/>
          <w:sz w:val="28"/>
          <w:szCs w:val="28"/>
        </w:rPr>
        <w:t xml:space="preserve"> </w:t>
      </w:r>
      <w:r w:rsidR="009B47BD" w:rsidRPr="003F0EDE">
        <w:rPr>
          <w:rFonts w:ascii="Times New Roman" w:hAnsi="Times New Roman" w:cs="Times New Roman"/>
          <w:sz w:val="28"/>
          <w:szCs w:val="28"/>
        </w:rPr>
        <w:t>п. 2 ст. 5 Закон</w:t>
      </w:r>
      <w:r w:rsidRPr="003F0EDE">
        <w:rPr>
          <w:rFonts w:ascii="Times New Roman" w:hAnsi="Times New Roman" w:cs="Times New Roman"/>
          <w:sz w:val="28"/>
          <w:szCs w:val="28"/>
        </w:rPr>
        <w:t>а</w:t>
      </w:r>
      <w:r w:rsidR="009B47BD" w:rsidRPr="003F0EDE">
        <w:rPr>
          <w:rFonts w:ascii="Times New Roman" w:hAnsi="Times New Roman" w:cs="Times New Roman"/>
          <w:sz w:val="28"/>
          <w:szCs w:val="28"/>
        </w:rPr>
        <w:t xml:space="preserve"> РК «О пробации» </w:t>
      </w:r>
      <w:r w:rsidRPr="003F0EDE">
        <w:rPr>
          <w:rFonts w:ascii="Times New Roman" w:hAnsi="Times New Roman" w:cs="Times New Roman"/>
          <w:sz w:val="28"/>
          <w:szCs w:val="28"/>
        </w:rPr>
        <w:t>в соответствие с положениями</w:t>
      </w:r>
      <w:r w:rsidR="00E834EA" w:rsidRPr="003F0EDE">
        <w:rPr>
          <w:rFonts w:ascii="Times New Roman" w:hAnsi="Times New Roman" w:cs="Times New Roman"/>
          <w:sz w:val="28"/>
          <w:szCs w:val="28"/>
        </w:rPr>
        <w:t xml:space="preserve"> п. 9 ст. 3 УИК РК</w:t>
      </w:r>
      <w:r w:rsidR="0063447B" w:rsidRPr="003F0EDE">
        <w:rPr>
          <w:rFonts w:ascii="Times New Roman" w:hAnsi="Times New Roman" w:cs="Times New Roman"/>
          <w:sz w:val="28"/>
          <w:szCs w:val="28"/>
        </w:rPr>
        <w:t xml:space="preserve"> </w:t>
      </w:r>
      <w:r w:rsidR="00443D78" w:rsidRPr="003F0EDE">
        <w:rPr>
          <w:rFonts w:ascii="Times New Roman" w:hAnsi="Times New Roman" w:cs="Times New Roman"/>
          <w:sz w:val="28"/>
          <w:szCs w:val="28"/>
        </w:rPr>
        <w:br/>
      </w:r>
      <w:r w:rsidR="00E834EA" w:rsidRPr="003F0EDE">
        <w:rPr>
          <w:rFonts w:ascii="Times New Roman" w:hAnsi="Times New Roman" w:cs="Times New Roman"/>
          <w:sz w:val="28"/>
          <w:szCs w:val="28"/>
        </w:rPr>
        <w:t>(</w:t>
      </w:r>
      <w:r w:rsidR="00E834EA" w:rsidRPr="003F0EDE">
        <w:rPr>
          <w:rFonts w:ascii="Times New Roman" w:hAnsi="Times New Roman" w:cs="Times New Roman"/>
          <w:i/>
          <w:iCs/>
          <w:sz w:val="28"/>
          <w:szCs w:val="28"/>
        </w:rPr>
        <w:t>в целях соблюд</w:t>
      </w:r>
      <w:r w:rsidR="008337DF">
        <w:rPr>
          <w:rFonts w:ascii="Times New Roman" w:hAnsi="Times New Roman" w:cs="Times New Roman"/>
          <w:i/>
          <w:iCs/>
          <w:sz w:val="28"/>
          <w:szCs w:val="28"/>
        </w:rPr>
        <w:t>е</w:t>
      </w:r>
      <w:r w:rsidR="00E834EA" w:rsidRPr="003F0EDE">
        <w:rPr>
          <w:rFonts w:ascii="Times New Roman" w:hAnsi="Times New Roman" w:cs="Times New Roman"/>
          <w:i/>
          <w:iCs/>
          <w:sz w:val="28"/>
          <w:szCs w:val="28"/>
        </w:rPr>
        <w:t>ния принципа иерархии нормативных правовых актов);</w:t>
      </w:r>
    </w:p>
    <w:p w14:paraId="64611052" w14:textId="77777777" w:rsidR="00AC0BAA" w:rsidRPr="003F0EDE" w:rsidRDefault="007E280B" w:rsidP="00C357CA">
      <w:pPr>
        <w:widowControl w:val="0"/>
        <w:tabs>
          <w:tab w:val="left" w:pos="851"/>
        </w:tabs>
        <w:spacing w:after="0" w:line="240" w:lineRule="auto"/>
        <w:ind w:right="-2" w:firstLine="708"/>
        <w:jc w:val="both"/>
        <w:rPr>
          <w:rFonts w:ascii="Times New Roman" w:hAnsi="Times New Roman" w:cs="Times New Roman"/>
          <w:sz w:val="28"/>
          <w:szCs w:val="28"/>
        </w:rPr>
      </w:pPr>
      <w:r w:rsidRPr="003F0EDE">
        <w:rPr>
          <w:rFonts w:ascii="Times New Roman" w:hAnsi="Times New Roman" w:cs="Times New Roman"/>
          <w:sz w:val="28"/>
          <w:szCs w:val="28"/>
        </w:rPr>
        <w:t>-</w:t>
      </w:r>
      <w:r w:rsidR="00443D78" w:rsidRPr="003F0EDE">
        <w:rPr>
          <w:rFonts w:ascii="Times New Roman" w:hAnsi="Times New Roman" w:cs="Times New Roman"/>
          <w:sz w:val="28"/>
          <w:szCs w:val="28"/>
        </w:rPr>
        <w:tab/>
      </w:r>
      <w:r w:rsidRPr="003F0EDE">
        <w:rPr>
          <w:rFonts w:ascii="Times New Roman" w:hAnsi="Times New Roman" w:cs="Times New Roman"/>
          <w:sz w:val="28"/>
          <w:szCs w:val="28"/>
        </w:rPr>
        <w:t>дополнени</w:t>
      </w:r>
      <w:r w:rsidR="001F1E55" w:rsidRPr="003F0EDE">
        <w:rPr>
          <w:rFonts w:ascii="Times New Roman" w:hAnsi="Times New Roman" w:cs="Times New Roman"/>
          <w:sz w:val="28"/>
          <w:szCs w:val="28"/>
        </w:rPr>
        <w:t>я</w:t>
      </w:r>
      <w:r w:rsidRPr="003F0EDE">
        <w:rPr>
          <w:rFonts w:ascii="Times New Roman" w:hAnsi="Times New Roman" w:cs="Times New Roman"/>
          <w:sz w:val="28"/>
          <w:szCs w:val="28"/>
        </w:rPr>
        <w:t xml:space="preserve"> ч. 1 ст. 19 УИК РК</w:t>
      </w:r>
      <w:r w:rsidR="00AC0BAA" w:rsidRPr="003F0EDE">
        <w:rPr>
          <w:rFonts w:ascii="Times New Roman" w:hAnsi="Times New Roman" w:cs="Times New Roman"/>
          <w:sz w:val="28"/>
          <w:szCs w:val="28"/>
        </w:rPr>
        <w:t xml:space="preserve">, а также определения </w:t>
      </w:r>
      <w:proofErr w:type="spellStart"/>
      <w:r w:rsidR="00AC0BAA" w:rsidRPr="003F0EDE">
        <w:rPr>
          <w:rFonts w:ascii="Times New Roman" w:hAnsi="Times New Roman" w:cs="Times New Roman"/>
          <w:sz w:val="28"/>
          <w:szCs w:val="28"/>
        </w:rPr>
        <w:t>приговорной</w:t>
      </w:r>
      <w:proofErr w:type="spellEnd"/>
      <w:r w:rsidR="00AC0BAA" w:rsidRPr="003F0EDE">
        <w:rPr>
          <w:rFonts w:ascii="Times New Roman" w:hAnsi="Times New Roman" w:cs="Times New Roman"/>
          <w:sz w:val="28"/>
          <w:szCs w:val="28"/>
        </w:rPr>
        <w:t xml:space="preserve"> пробации в п. 2 ст. 12 Закона РК «О пробации»</w:t>
      </w:r>
      <w:r w:rsidRPr="003F0EDE">
        <w:rPr>
          <w:rFonts w:ascii="Times New Roman" w:hAnsi="Times New Roman" w:cs="Times New Roman"/>
          <w:sz w:val="28"/>
          <w:szCs w:val="28"/>
        </w:rPr>
        <w:t xml:space="preserve"> указанием на установление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отношении дополнительной категории лиц, которым наказание в виде штрафа, исправительных работ или привлечения к общественным работам было заменено</w:t>
      </w:r>
      <w:r w:rsidR="00AC0BAA" w:rsidRPr="003F0EDE">
        <w:rPr>
          <w:rFonts w:ascii="Times New Roman" w:hAnsi="Times New Roman" w:cs="Times New Roman"/>
          <w:sz w:val="28"/>
          <w:szCs w:val="28"/>
        </w:rPr>
        <w:t xml:space="preserve"> на ограничение свободы (</w:t>
      </w:r>
      <w:r w:rsidR="00AC0BAA" w:rsidRPr="003F0EDE">
        <w:rPr>
          <w:rFonts w:ascii="Times New Roman" w:hAnsi="Times New Roman" w:cs="Times New Roman"/>
          <w:i/>
          <w:iCs/>
          <w:sz w:val="28"/>
          <w:szCs w:val="28"/>
        </w:rPr>
        <w:t>в целях учета соответствующих законодательных изменений</w:t>
      </w:r>
      <w:r w:rsidR="00AC0BAA" w:rsidRPr="003F0EDE">
        <w:rPr>
          <w:rFonts w:ascii="Times New Roman" w:hAnsi="Times New Roman" w:cs="Times New Roman"/>
          <w:sz w:val="28"/>
          <w:szCs w:val="28"/>
        </w:rPr>
        <w:t>);</w:t>
      </w:r>
    </w:p>
    <w:p w14:paraId="7ABC151F" w14:textId="77777777" w:rsidR="00AC0BAA" w:rsidRPr="003F0EDE" w:rsidRDefault="00AC0BAA" w:rsidP="00C357CA">
      <w:pPr>
        <w:widowControl w:val="0"/>
        <w:tabs>
          <w:tab w:val="left" w:pos="851"/>
        </w:tabs>
        <w:spacing w:after="0" w:line="240" w:lineRule="auto"/>
        <w:ind w:right="-2" w:firstLine="708"/>
        <w:jc w:val="both"/>
        <w:rPr>
          <w:rFonts w:ascii="Times New Roman" w:hAnsi="Times New Roman" w:cs="Times New Roman"/>
          <w:i/>
          <w:iCs/>
          <w:sz w:val="28"/>
          <w:szCs w:val="28"/>
        </w:rPr>
      </w:pPr>
      <w:r w:rsidRPr="003F0EDE">
        <w:rPr>
          <w:rFonts w:ascii="Times New Roman" w:hAnsi="Times New Roman" w:cs="Times New Roman"/>
          <w:sz w:val="28"/>
          <w:szCs w:val="28"/>
        </w:rPr>
        <w:t>-</w:t>
      </w:r>
      <w:r w:rsidR="00443D78" w:rsidRPr="003F0EDE">
        <w:rPr>
          <w:rFonts w:ascii="Times New Roman" w:hAnsi="Times New Roman" w:cs="Times New Roman"/>
          <w:sz w:val="28"/>
          <w:szCs w:val="28"/>
        </w:rPr>
        <w:tab/>
      </w:r>
      <w:r w:rsidR="001F1E55" w:rsidRPr="003F0EDE">
        <w:rPr>
          <w:rFonts w:ascii="Times New Roman" w:hAnsi="Times New Roman" w:cs="Times New Roman"/>
          <w:sz w:val="28"/>
          <w:szCs w:val="28"/>
        </w:rPr>
        <w:t xml:space="preserve">изменения </w:t>
      </w:r>
      <w:r w:rsidRPr="003F0EDE">
        <w:rPr>
          <w:rFonts w:ascii="Times New Roman" w:hAnsi="Times New Roman" w:cs="Times New Roman"/>
          <w:sz w:val="28"/>
          <w:szCs w:val="28"/>
        </w:rPr>
        <w:t>подпункт</w:t>
      </w:r>
      <w:r w:rsidR="007E5E38" w:rsidRPr="003F0EDE">
        <w:rPr>
          <w:rFonts w:ascii="Times New Roman" w:hAnsi="Times New Roman" w:cs="Times New Roman"/>
          <w:sz w:val="28"/>
          <w:szCs w:val="28"/>
        </w:rPr>
        <w:t>а</w:t>
      </w:r>
      <w:r w:rsidRPr="003F0EDE">
        <w:rPr>
          <w:rFonts w:ascii="Times New Roman" w:hAnsi="Times New Roman" w:cs="Times New Roman"/>
          <w:sz w:val="28"/>
          <w:szCs w:val="28"/>
        </w:rPr>
        <w:t xml:space="preserve"> 8 ст. 3 УИК РК и п. 1 ст. 9 Закона РК «О пробации» аутентичн</w:t>
      </w:r>
      <w:r w:rsidR="001F1E55" w:rsidRPr="003F0EDE">
        <w:rPr>
          <w:rFonts w:ascii="Times New Roman" w:hAnsi="Times New Roman" w:cs="Times New Roman"/>
          <w:sz w:val="28"/>
          <w:szCs w:val="28"/>
        </w:rPr>
        <w:t>ыми</w:t>
      </w:r>
      <w:r w:rsidRPr="003F0EDE">
        <w:rPr>
          <w:rFonts w:ascii="Times New Roman" w:hAnsi="Times New Roman" w:cs="Times New Roman"/>
          <w:sz w:val="28"/>
          <w:szCs w:val="28"/>
        </w:rPr>
        <w:t xml:space="preserve"> дефиници</w:t>
      </w:r>
      <w:r w:rsidR="001F1E55" w:rsidRPr="003F0EDE">
        <w:rPr>
          <w:rFonts w:ascii="Times New Roman" w:hAnsi="Times New Roman" w:cs="Times New Roman"/>
          <w:sz w:val="28"/>
          <w:szCs w:val="28"/>
        </w:rPr>
        <w:t>ями</w:t>
      </w:r>
      <w:r w:rsidRPr="003F0EDE">
        <w:rPr>
          <w:rFonts w:ascii="Times New Roman" w:hAnsi="Times New Roman" w:cs="Times New Roman"/>
          <w:sz w:val="28"/>
          <w:szCs w:val="28"/>
        </w:rPr>
        <w:t xml:space="preserve"> следующего содержания: «служба пробации </w:t>
      </w:r>
      <w:r w:rsidR="007E5E38" w:rsidRPr="003F0EDE">
        <w:rPr>
          <w:rFonts w:ascii="Times New Roman" w:hAnsi="Times New Roman" w:cs="Times New Roman"/>
          <w:sz w:val="28"/>
          <w:szCs w:val="28"/>
        </w:rPr>
        <w:t>– о</w:t>
      </w:r>
      <w:r w:rsidRPr="003F0EDE">
        <w:rPr>
          <w:rFonts w:ascii="Times New Roman" w:hAnsi="Times New Roman" w:cs="Times New Roman"/>
          <w:sz w:val="28"/>
          <w:szCs w:val="28"/>
        </w:rPr>
        <w:t>рган уголовно-исполнительной системы, осуществляющий исполнительные и распорядительные функции по обеспечению исполнения уголовных наказаний без изоляции от общества и иных мер уголовно-правового воздействия, а также по организации и функционированию пробации» (</w:t>
      </w:r>
      <w:r w:rsidRPr="003F0EDE">
        <w:rPr>
          <w:rFonts w:ascii="Times New Roman" w:hAnsi="Times New Roman" w:cs="Times New Roman"/>
          <w:i/>
          <w:iCs/>
          <w:sz w:val="28"/>
          <w:szCs w:val="28"/>
        </w:rPr>
        <w:t>в целях одновременного устранения избыточности и недостаточности используемых признаков).</w:t>
      </w:r>
    </w:p>
    <w:p w14:paraId="1C83365B" w14:textId="77777777" w:rsidR="00411729" w:rsidRPr="003F0EDE" w:rsidRDefault="00AC0BAA" w:rsidP="00C357CA">
      <w:pPr>
        <w:widowControl w:val="0"/>
        <w:spacing w:after="0" w:line="240" w:lineRule="auto"/>
        <w:ind w:right="-2"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2. </w:t>
      </w:r>
      <w:r w:rsidR="008E014A" w:rsidRPr="003F0EDE">
        <w:rPr>
          <w:rFonts w:ascii="Times New Roman" w:hAnsi="Times New Roman" w:cs="Times New Roman"/>
          <w:sz w:val="28"/>
          <w:szCs w:val="28"/>
        </w:rPr>
        <w:t xml:space="preserve">Результатом анализа объекта </w:t>
      </w:r>
      <w:proofErr w:type="spellStart"/>
      <w:r w:rsidR="008E014A" w:rsidRPr="003F0EDE">
        <w:rPr>
          <w:rFonts w:ascii="Times New Roman" w:hAnsi="Times New Roman" w:cs="Times New Roman"/>
          <w:sz w:val="28"/>
          <w:szCs w:val="28"/>
        </w:rPr>
        <w:t>пробационного</w:t>
      </w:r>
      <w:proofErr w:type="spellEnd"/>
      <w:r w:rsidR="008E014A" w:rsidRPr="003F0EDE">
        <w:rPr>
          <w:rFonts w:ascii="Times New Roman" w:hAnsi="Times New Roman" w:cs="Times New Roman"/>
          <w:sz w:val="28"/>
          <w:szCs w:val="28"/>
        </w:rPr>
        <w:t xml:space="preserve"> воздействия, в качестве которого выступает трансформируемый правовой статус лиц,</w:t>
      </w:r>
      <w:r w:rsidR="00C01286" w:rsidRPr="003F0EDE">
        <w:rPr>
          <w:rFonts w:ascii="Times New Roman" w:hAnsi="Times New Roman" w:cs="Times New Roman"/>
          <w:sz w:val="28"/>
          <w:szCs w:val="28"/>
        </w:rPr>
        <w:t xml:space="preserve"> находящихся под </w:t>
      </w:r>
      <w:proofErr w:type="spellStart"/>
      <w:r w:rsidR="00C01286" w:rsidRPr="003F0EDE">
        <w:rPr>
          <w:rFonts w:ascii="Times New Roman" w:hAnsi="Times New Roman" w:cs="Times New Roman"/>
          <w:sz w:val="28"/>
          <w:szCs w:val="28"/>
        </w:rPr>
        <w:t>пробационным</w:t>
      </w:r>
      <w:proofErr w:type="spellEnd"/>
      <w:r w:rsidR="00C01286" w:rsidRPr="003F0EDE">
        <w:rPr>
          <w:rFonts w:ascii="Times New Roman" w:hAnsi="Times New Roman" w:cs="Times New Roman"/>
          <w:sz w:val="28"/>
          <w:szCs w:val="28"/>
        </w:rPr>
        <w:t xml:space="preserve"> контролем, </w:t>
      </w:r>
      <w:r w:rsidR="00B35E5C" w:rsidRPr="003F0EDE">
        <w:rPr>
          <w:rFonts w:ascii="Times New Roman" w:hAnsi="Times New Roman" w:cs="Times New Roman"/>
          <w:sz w:val="28"/>
          <w:szCs w:val="28"/>
        </w:rPr>
        <w:t>является вывод о необходимости дополнения перечня обязанностей, перечисленных в ч. 2 ст. 44 УК РК:</w:t>
      </w:r>
    </w:p>
    <w:p w14:paraId="70C910B4" w14:textId="77777777" w:rsidR="00411729" w:rsidRPr="003F0EDE" w:rsidRDefault="00411729" w:rsidP="00C357CA">
      <w:pPr>
        <w:widowControl w:val="0"/>
        <w:tabs>
          <w:tab w:val="left" w:pos="851"/>
        </w:tabs>
        <w:spacing w:after="0" w:line="240" w:lineRule="auto"/>
        <w:ind w:right="-2" w:firstLine="708"/>
        <w:jc w:val="both"/>
        <w:rPr>
          <w:rFonts w:ascii="Times New Roman" w:hAnsi="Times New Roman" w:cs="Times New Roman"/>
          <w:sz w:val="28"/>
          <w:szCs w:val="28"/>
        </w:rPr>
      </w:pPr>
      <w:r w:rsidRPr="003F0EDE">
        <w:rPr>
          <w:rFonts w:ascii="Times New Roman" w:hAnsi="Times New Roman" w:cs="Times New Roman"/>
          <w:sz w:val="28"/>
          <w:szCs w:val="28"/>
        </w:rPr>
        <w:t>-</w:t>
      </w:r>
      <w:r w:rsidR="00443D78" w:rsidRPr="003F0EDE">
        <w:rPr>
          <w:rFonts w:ascii="Times New Roman" w:hAnsi="Times New Roman" w:cs="Times New Roman"/>
          <w:sz w:val="28"/>
          <w:szCs w:val="28"/>
        </w:rPr>
        <w:tab/>
      </w:r>
      <w:r w:rsidRPr="003F0EDE">
        <w:rPr>
          <w:rFonts w:ascii="Times New Roman" w:hAnsi="Times New Roman" w:cs="Times New Roman"/>
          <w:sz w:val="28"/>
          <w:szCs w:val="28"/>
        </w:rPr>
        <w:t>помимо установления общей обязанности пройти лечение зависимостей от психоактивных веществ (</w:t>
      </w:r>
      <w:r w:rsidR="00B35E5C" w:rsidRPr="003F0EDE">
        <w:rPr>
          <w:rFonts w:ascii="Times New Roman" w:hAnsi="Times New Roman" w:cs="Times New Roman"/>
          <w:sz w:val="28"/>
          <w:szCs w:val="28"/>
        </w:rPr>
        <w:t>для всех лиц</w:t>
      </w:r>
      <w:r w:rsidRPr="003F0EDE">
        <w:rPr>
          <w:rFonts w:ascii="Times New Roman" w:hAnsi="Times New Roman" w:cs="Times New Roman"/>
          <w:sz w:val="28"/>
          <w:szCs w:val="28"/>
        </w:rPr>
        <w:t xml:space="preserve">), установить запрет на употребление психоактивных веществ в отношении лиц, которые совершили уголовное правонарушение по причине </w:t>
      </w:r>
      <w:r w:rsidRPr="003F0EDE">
        <w:rPr>
          <w:rFonts w:ascii="Times New Roman" w:hAnsi="Times New Roman" w:cs="Times New Roman"/>
          <w:i/>
          <w:iCs/>
          <w:sz w:val="28"/>
          <w:szCs w:val="28"/>
        </w:rPr>
        <w:t xml:space="preserve">пагубного потребления </w:t>
      </w:r>
      <w:r w:rsidRPr="003F0EDE">
        <w:rPr>
          <w:rFonts w:ascii="Times New Roman" w:hAnsi="Times New Roman" w:cs="Times New Roman"/>
          <w:sz w:val="28"/>
          <w:szCs w:val="28"/>
        </w:rPr>
        <w:t>данных веществ, не связанного с наличием зависимости;</w:t>
      </w:r>
    </w:p>
    <w:p w14:paraId="6C92CCD0" w14:textId="77777777" w:rsidR="00411729" w:rsidRPr="003F0EDE" w:rsidRDefault="00411729" w:rsidP="00C357CA">
      <w:pPr>
        <w:widowControl w:val="0"/>
        <w:tabs>
          <w:tab w:val="left" w:pos="851"/>
        </w:tabs>
        <w:spacing w:after="0" w:line="240" w:lineRule="auto"/>
        <w:ind w:right="-2" w:firstLine="708"/>
        <w:jc w:val="both"/>
        <w:rPr>
          <w:rFonts w:ascii="Times New Roman" w:hAnsi="Times New Roman" w:cs="Times New Roman"/>
          <w:sz w:val="28"/>
          <w:szCs w:val="28"/>
        </w:rPr>
      </w:pPr>
      <w:r w:rsidRPr="003F0EDE">
        <w:rPr>
          <w:rFonts w:ascii="Times New Roman" w:hAnsi="Times New Roman" w:cs="Times New Roman"/>
          <w:sz w:val="28"/>
          <w:szCs w:val="28"/>
        </w:rPr>
        <w:t>-</w:t>
      </w:r>
      <w:r w:rsidR="00443D78" w:rsidRPr="003F0EDE">
        <w:rPr>
          <w:rFonts w:ascii="Times New Roman" w:hAnsi="Times New Roman" w:cs="Times New Roman"/>
          <w:sz w:val="28"/>
          <w:szCs w:val="28"/>
        </w:rPr>
        <w:tab/>
      </w:r>
      <w:r w:rsidRPr="003F0EDE">
        <w:rPr>
          <w:rFonts w:ascii="Times New Roman" w:hAnsi="Times New Roman" w:cs="Times New Roman"/>
          <w:sz w:val="28"/>
          <w:szCs w:val="28"/>
        </w:rPr>
        <w:t>включить обязанность, корреспондирующую с запретом на употребление психоактивных веществ и заключающуюся в установлении требования периодического освидетельствования</w:t>
      </w:r>
      <w:r w:rsidR="00D024FC" w:rsidRPr="003F0EDE">
        <w:rPr>
          <w:rFonts w:ascii="Times New Roman" w:hAnsi="Times New Roman" w:cs="Times New Roman"/>
          <w:sz w:val="28"/>
          <w:szCs w:val="28"/>
        </w:rPr>
        <w:t>,</w:t>
      </w:r>
      <w:r w:rsidRPr="003F0EDE">
        <w:rPr>
          <w:rFonts w:ascii="Times New Roman" w:hAnsi="Times New Roman" w:cs="Times New Roman"/>
          <w:sz w:val="28"/>
          <w:szCs w:val="28"/>
        </w:rPr>
        <w:t xml:space="preserve"> с признанием отказа от такого освидетельствования в качестве уклонени</w:t>
      </w:r>
      <w:r w:rsidR="00B35E5C" w:rsidRPr="003F0EDE">
        <w:rPr>
          <w:rFonts w:ascii="Times New Roman" w:hAnsi="Times New Roman" w:cs="Times New Roman"/>
          <w:sz w:val="28"/>
          <w:szCs w:val="28"/>
        </w:rPr>
        <w:t>я</w:t>
      </w:r>
      <w:r w:rsidRPr="003F0EDE">
        <w:rPr>
          <w:rFonts w:ascii="Times New Roman" w:hAnsi="Times New Roman" w:cs="Times New Roman"/>
          <w:sz w:val="28"/>
          <w:szCs w:val="28"/>
        </w:rPr>
        <w:t xml:space="preserve"> от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w:t>
      </w:r>
    </w:p>
    <w:p w14:paraId="56C8387A" w14:textId="77777777" w:rsidR="00411729" w:rsidRPr="003F0EDE" w:rsidRDefault="00411729" w:rsidP="00C357CA">
      <w:pPr>
        <w:widowControl w:val="0"/>
        <w:tabs>
          <w:tab w:val="left" w:pos="851"/>
        </w:tabs>
        <w:spacing w:after="0" w:line="240" w:lineRule="auto"/>
        <w:ind w:right="-2" w:firstLine="708"/>
        <w:jc w:val="both"/>
        <w:rPr>
          <w:rFonts w:ascii="Times New Roman" w:hAnsi="Times New Roman" w:cs="Times New Roman"/>
          <w:sz w:val="28"/>
          <w:szCs w:val="28"/>
        </w:rPr>
      </w:pPr>
      <w:r w:rsidRPr="003F0EDE">
        <w:rPr>
          <w:rFonts w:ascii="Times New Roman" w:hAnsi="Times New Roman" w:cs="Times New Roman"/>
          <w:sz w:val="28"/>
          <w:szCs w:val="28"/>
        </w:rPr>
        <w:t>-</w:t>
      </w:r>
      <w:r w:rsidR="00443D78" w:rsidRPr="003F0EDE">
        <w:rPr>
          <w:rFonts w:ascii="Times New Roman" w:hAnsi="Times New Roman" w:cs="Times New Roman"/>
          <w:sz w:val="28"/>
          <w:szCs w:val="28"/>
        </w:rPr>
        <w:tab/>
      </w:r>
      <w:r w:rsidRPr="003F0EDE">
        <w:rPr>
          <w:rFonts w:ascii="Times New Roman" w:hAnsi="Times New Roman" w:cs="Times New Roman"/>
          <w:sz w:val="28"/>
          <w:szCs w:val="28"/>
        </w:rPr>
        <w:t>обязанность осужденного, связанная с прохождением лечения, должна быть дополнена указанием на «социально значимые заболевания, перечень которых устанавливается Министерством здравоохранения Республики Казахстан</w:t>
      </w:r>
      <w:r w:rsidR="00D024FC" w:rsidRPr="003F0EDE">
        <w:rPr>
          <w:rFonts w:ascii="Times New Roman" w:hAnsi="Times New Roman" w:cs="Times New Roman"/>
          <w:sz w:val="28"/>
          <w:szCs w:val="28"/>
        </w:rPr>
        <w:t>»</w:t>
      </w:r>
      <w:r w:rsidRPr="003F0EDE">
        <w:rPr>
          <w:rFonts w:ascii="Times New Roman" w:hAnsi="Times New Roman" w:cs="Times New Roman"/>
          <w:sz w:val="28"/>
          <w:szCs w:val="28"/>
        </w:rPr>
        <w:t xml:space="preserve"> (ВИЧ, туберкулез, вирусные гепатиты);</w:t>
      </w:r>
    </w:p>
    <w:p w14:paraId="5A2B9655" w14:textId="77777777" w:rsidR="0083380A" w:rsidRPr="003F0EDE" w:rsidRDefault="00411729" w:rsidP="00C357CA">
      <w:pPr>
        <w:widowControl w:val="0"/>
        <w:tabs>
          <w:tab w:val="left" w:pos="851"/>
        </w:tabs>
        <w:spacing w:after="0" w:line="240" w:lineRule="auto"/>
        <w:ind w:right="-2" w:firstLine="708"/>
        <w:jc w:val="both"/>
        <w:rPr>
          <w:rFonts w:ascii="Times New Roman" w:hAnsi="Times New Roman" w:cs="Times New Roman"/>
          <w:sz w:val="28"/>
          <w:szCs w:val="28"/>
        </w:rPr>
      </w:pPr>
      <w:r w:rsidRPr="003F0EDE">
        <w:rPr>
          <w:rFonts w:ascii="Times New Roman" w:hAnsi="Times New Roman" w:cs="Times New Roman"/>
          <w:sz w:val="28"/>
          <w:szCs w:val="28"/>
        </w:rPr>
        <w:t>-</w:t>
      </w:r>
      <w:r w:rsidR="00443D78" w:rsidRPr="003F0EDE">
        <w:rPr>
          <w:rFonts w:ascii="Times New Roman" w:hAnsi="Times New Roman" w:cs="Times New Roman"/>
          <w:sz w:val="28"/>
          <w:szCs w:val="28"/>
        </w:rPr>
        <w:tab/>
      </w:r>
      <w:r w:rsidRPr="003F0EDE">
        <w:rPr>
          <w:rFonts w:ascii="Times New Roman" w:hAnsi="Times New Roman" w:cs="Times New Roman"/>
          <w:sz w:val="28"/>
          <w:szCs w:val="28"/>
        </w:rPr>
        <w:t xml:space="preserve">включить дополнительную обязанность пройти лечение и медико-социальную реабилитацию от лудомании (как дополнительное мероприятие в </w:t>
      </w:r>
      <w:r w:rsidRPr="003F0EDE">
        <w:rPr>
          <w:rFonts w:ascii="Times New Roman" w:hAnsi="Times New Roman" w:cs="Times New Roman"/>
          <w:sz w:val="28"/>
          <w:szCs w:val="28"/>
        </w:rPr>
        <w:lastRenderedPageBreak/>
        <w:t>рамках Комплексн</w:t>
      </w:r>
      <w:r w:rsidR="0083380A" w:rsidRPr="003F0EDE">
        <w:rPr>
          <w:rFonts w:ascii="Times New Roman" w:hAnsi="Times New Roman" w:cs="Times New Roman"/>
          <w:sz w:val="28"/>
          <w:szCs w:val="28"/>
        </w:rPr>
        <w:t>ого</w:t>
      </w:r>
      <w:r w:rsidRPr="003F0EDE">
        <w:rPr>
          <w:rFonts w:ascii="Times New Roman" w:hAnsi="Times New Roman" w:cs="Times New Roman"/>
          <w:sz w:val="28"/>
          <w:szCs w:val="28"/>
        </w:rPr>
        <w:t xml:space="preserve"> план</w:t>
      </w:r>
      <w:r w:rsidR="0083380A" w:rsidRPr="003F0EDE">
        <w:rPr>
          <w:rFonts w:ascii="Times New Roman" w:hAnsi="Times New Roman" w:cs="Times New Roman"/>
          <w:sz w:val="28"/>
          <w:szCs w:val="28"/>
        </w:rPr>
        <w:t>а</w:t>
      </w:r>
      <w:r w:rsidRPr="003F0EDE">
        <w:rPr>
          <w:rFonts w:ascii="Times New Roman" w:hAnsi="Times New Roman" w:cs="Times New Roman"/>
          <w:sz w:val="28"/>
          <w:szCs w:val="28"/>
        </w:rPr>
        <w:t xml:space="preserve"> по противодействию незаконному игорному бизнесу и лудомании</w:t>
      </w:r>
      <w:r w:rsidR="005377A6" w:rsidRPr="003F0EDE">
        <w:rPr>
          <w:rFonts w:ascii="Times New Roman" w:hAnsi="Times New Roman" w:cs="Times New Roman"/>
          <w:sz w:val="28"/>
          <w:szCs w:val="28"/>
        </w:rPr>
        <w:t xml:space="preserve"> в Республике Казахстан на 2024-</w:t>
      </w:r>
      <w:r w:rsidRPr="003F0EDE">
        <w:rPr>
          <w:rFonts w:ascii="Times New Roman" w:hAnsi="Times New Roman" w:cs="Times New Roman"/>
          <w:sz w:val="28"/>
          <w:szCs w:val="28"/>
        </w:rPr>
        <w:t>2026 годы)</w:t>
      </w:r>
      <w:r w:rsidR="0083380A" w:rsidRPr="003F0EDE">
        <w:rPr>
          <w:rFonts w:ascii="Times New Roman" w:hAnsi="Times New Roman" w:cs="Times New Roman"/>
          <w:sz w:val="28"/>
          <w:szCs w:val="28"/>
        </w:rPr>
        <w:t>;</w:t>
      </w:r>
    </w:p>
    <w:p w14:paraId="553317F0" w14:textId="77777777" w:rsidR="00411729" w:rsidRPr="003F0EDE" w:rsidRDefault="00411729" w:rsidP="00C357CA">
      <w:pPr>
        <w:widowControl w:val="0"/>
        <w:tabs>
          <w:tab w:val="left" w:pos="851"/>
        </w:tabs>
        <w:spacing w:after="0" w:line="240" w:lineRule="auto"/>
        <w:ind w:right="-2" w:firstLine="708"/>
        <w:jc w:val="both"/>
        <w:rPr>
          <w:rFonts w:ascii="Times New Roman" w:hAnsi="Times New Roman" w:cs="Times New Roman"/>
          <w:sz w:val="28"/>
          <w:szCs w:val="28"/>
        </w:rPr>
      </w:pPr>
      <w:r w:rsidRPr="003F0EDE">
        <w:rPr>
          <w:rFonts w:ascii="Times New Roman" w:hAnsi="Times New Roman" w:cs="Times New Roman"/>
          <w:sz w:val="28"/>
          <w:szCs w:val="28"/>
        </w:rPr>
        <w:t>-</w:t>
      </w:r>
      <w:r w:rsidR="00443D78" w:rsidRPr="003F0EDE">
        <w:rPr>
          <w:rFonts w:ascii="Times New Roman" w:hAnsi="Times New Roman" w:cs="Times New Roman"/>
          <w:sz w:val="28"/>
          <w:szCs w:val="28"/>
        </w:rPr>
        <w:tab/>
      </w:r>
      <w:r w:rsidRPr="003F0EDE">
        <w:rPr>
          <w:rFonts w:ascii="Times New Roman" w:hAnsi="Times New Roman" w:cs="Times New Roman"/>
          <w:sz w:val="28"/>
          <w:szCs w:val="28"/>
        </w:rPr>
        <w:t>ч. 2 ст. 44 УК РК дополн</w:t>
      </w:r>
      <w:r w:rsidR="0083380A" w:rsidRPr="003F0EDE">
        <w:rPr>
          <w:rFonts w:ascii="Times New Roman" w:hAnsi="Times New Roman" w:cs="Times New Roman"/>
          <w:sz w:val="28"/>
          <w:szCs w:val="28"/>
        </w:rPr>
        <w:t>ить</w:t>
      </w:r>
      <w:r w:rsidRPr="003F0EDE">
        <w:rPr>
          <w:rFonts w:ascii="Times New Roman" w:hAnsi="Times New Roman" w:cs="Times New Roman"/>
          <w:sz w:val="28"/>
          <w:szCs w:val="28"/>
        </w:rPr>
        <w:t xml:space="preserve"> следующей формулировкой: «В случае установления в отношении осужденного особых требований к поведению в порядке статьи 98-3 настоящего Кодекса, соответствующие ограничения включаются в содержание обязанностей, определяемых судом при установлении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w:t>
      </w:r>
    </w:p>
    <w:p w14:paraId="242A42F5" w14:textId="77777777" w:rsidR="00C01286" w:rsidRPr="003F0EDE" w:rsidRDefault="00C01286" w:rsidP="00C357CA">
      <w:pPr>
        <w:widowControl w:val="0"/>
        <w:spacing w:after="0" w:line="240" w:lineRule="auto"/>
        <w:ind w:right="-2" w:firstLine="708"/>
        <w:jc w:val="both"/>
        <w:rPr>
          <w:rFonts w:ascii="Times New Roman" w:hAnsi="Times New Roman" w:cs="Times New Roman"/>
          <w:sz w:val="28"/>
          <w:szCs w:val="28"/>
        </w:rPr>
      </w:pPr>
      <w:r w:rsidRPr="003F0EDE">
        <w:rPr>
          <w:rFonts w:ascii="Times New Roman" w:hAnsi="Times New Roman" w:cs="Times New Roman"/>
          <w:sz w:val="28"/>
          <w:szCs w:val="28"/>
        </w:rPr>
        <w:t>3.</w:t>
      </w:r>
      <w:r w:rsidR="007C7BAE" w:rsidRPr="003F0EDE">
        <w:rPr>
          <w:rFonts w:ascii="Times New Roman" w:hAnsi="Times New Roman" w:cs="Times New Roman"/>
          <w:sz w:val="28"/>
          <w:szCs w:val="28"/>
        </w:rPr>
        <w:t xml:space="preserve"> </w:t>
      </w:r>
      <w:r w:rsidR="00D249C5" w:rsidRPr="003F0EDE">
        <w:rPr>
          <w:rFonts w:ascii="Times New Roman" w:hAnsi="Times New Roman" w:cs="Times New Roman"/>
          <w:sz w:val="28"/>
          <w:szCs w:val="28"/>
        </w:rPr>
        <w:t>Учитывая опыт передовых зарубежных практик, а также не</w:t>
      </w:r>
      <w:r w:rsidR="0050126E" w:rsidRPr="003F0EDE">
        <w:rPr>
          <w:rFonts w:ascii="Times New Roman" w:hAnsi="Times New Roman" w:cs="Times New Roman"/>
          <w:sz w:val="28"/>
          <w:szCs w:val="28"/>
        </w:rPr>
        <w:t>состоявшуюся в прошлом</w:t>
      </w:r>
      <w:r w:rsidR="00D249C5" w:rsidRPr="003F0EDE">
        <w:rPr>
          <w:rFonts w:ascii="Times New Roman" w:hAnsi="Times New Roman" w:cs="Times New Roman"/>
          <w:sz w:val="28"/>
          <w:szCs w:val="28"/>
        </w:rPr>
        <w:t xml:space="preserve"> законодательную практику РК, аргументирована целесообразность </w:t>
      </w:r>
      <w:r w:rsidR="0050126E" w:rsidRPr="003F0EDE">
        <w:rPr>
          <w:rFonts w:ascii="Times New Roman" w:hAnsi="Times New Roman" w:cs="Times New Roman"/>
          <w:sz w:val="28"/>
          <w:szCs w:val="28"/>
        </w:rPr>
        <w:t xml:space="preserve">ранжирования </w:t>
      </w:r>
      <w:proofErr w:type="spellStart"/>
      <w:r w:rsidR="00D249C5" w:rsidRPr="003F0EDE">
        <w:rPr>
          <w:rFonts w:ascii="Times New Roman" w:hAnsi="Times New Roman" w:cs="Times New Roman"/>
          <w:sz w:val="28"/>
          <w:szCs w:val="28"/>
        </w:rPr>
        <w:t>пробационного</w:t>
      </w:r>
      <w:proofErr w:type="spellEnd"/>
      <w:r w:rsidR="00D249C5" w:rsidRPr="003F0EDE">
        <w:rPr>
          <w:rFonts w:ascii="Times New Roman" w:hAnsi="Times New Roman" w:cs="Times New Roman"/>
          <w:sz w:val="28"/>
          <w:szCs w:val="28"/>
        </w:rPr>
        <w:t xml:space="preserve"> контроля</w:t>
      </w:r>
      <w:r w:rsidR="0050126E" w:rsidRPr="003F0EDE">
        <w:rPr>
          <w:rFonts w:ascii="Times New Roman" w:hAnsi="Times New Roman" w:cs="Times New Roman"/>
          <w:sz w:val="28"/>
          <w:szCs w:val="28"/>
        </w:rPr>
        <w:t xml:space="preserve"> на обычный и усиленный посредством следующих изменений</w:t>
      </w:r>
      <w:r w:rsidR="00D249C5" w:rsidRPr="003F0EDE">
        <w:rPr>
          <w:rFonts w:ascii="Times New Roman" w:hAnsi="Times New Roman" w:cs="Times New Roman"/>
          <w:sz w:val="28"/>
          <w:szCs w:val="28"/>
        </w:rPr>
        <w:t>:</w:t>
      </w:r>
      <w:r w:rsidR="007C7BAE" w:rsidRPr="003F0EDE">
        <w:rPr>
          <w:rFonts w:ascii="Times New Roman" w:hAnsi="Times New Roman" w:cs="Times New Roman"/>
          <w:sz w:val="28"/>
          <w:szCs w:val="28"/>
        </w:rPr>
        <w:t xml:space="preserve"> </w:t>
      </w:r>
      <w:r w:rsidR="00D249C5" w:rsidRPr="003F0EDE">
        <w:rPr>
          <w:rFonts w:ascii="Times New Roman" w:hAnsi="Times New Roman" w:cs="Times New Roman"/>
          <w:sz w:val="28"/>
          <w:szCs w:val="28"/>
        </w:rPr>
        <w:t xml:space="preserve">1) включение принудительного труда во все разновидности </w:t>
      </w:r>
      <w:proofErr w:type="spellStart"/>
      <w:r w:rsidR="00D249C5" w:rsidRPr="003F0EDE">
        <w:rPr>
          <w:rFonts w:ascii="Times New Roman" w:hAnsi="Times New Roman" w:cs="Times New Roman"/>
          <w:sz w:val="28"/>
          <w:szCs w:val="28"/>
        </w:rPr>
        <w:t>пробационного</w:t>
      </w:r>
      <w:proofErr w:type="spellEnd"/>
      <w:r w:rsidR="00D249C5" w:rsidRPr="003F0EDE">
        <w:rPr>
          <w:rFonts w:ascii="Times New Roman" w:hAnsi="Times New Roman" w:cs="Times New Roman"/>
          <w:sz w:val="28"/>
          <w:szCs w:val="28"/>
        </w:rPr>
        <w:t xml:space="preserve"> контроля, реализуемые службой пробации и МПС (за исключением тех лиц, к которым его применение недопустимо в п</w:t>
      </w:r>
      <w:r w:rsidR="00443D78" w:rsidRPr="003F0EDE">
        <w:rPr>
          <w:rFonts w:ascii="Times New Roman" w:hAnsi="Times New Roman" w:cs="Times New Roman"/>
          <w:sz w:val="28"/>
          <w:szCs w:val="28"/>
        </w:rPr>
        <w:t>о</w:t>
      </w:r>
      <w:r w:rsidR="00D249C5" w:rsidRPr="003F0EDE">
        <w:rPr>
          <w:rFonts w:ascii="Times New Roman" w:hAnsi="Times New Roman" w:cs="Times New Roman"/>
          <w:sz w:val="28"/>
          <w:szCs w:val="28"/>
        </w:rPr>
        <w:t>рядке ч. 1 ст. 44 УК РК);</w:t>
      </w:r>
      <w:r w:rsidR="007C7BAE" w:rsidRPr="003F0EDE">
        <w:rPr>
          <w:rFonts w:ascii="Times New Roman" w:hAnsi="Times New Roman" w:cs="Times New Roman"/>
          <w:sz w:val="28"/>
          <w:szCs w:val="28"/>
        </w:rPr>
        <w:t xml:space="preserve"> </w:t>
      </w:r>
      <w:r w:rsidR="00D249C5" w:rsidRPr="003F0EDE">
        <w:rPr>
          <w:rFonts w:ascii="Times New Roman" w:hAnsi="Times New Roman" w:cs="Times New Roman"/>
          <w:sz w:val="28"/>
          <w:szCs w:val="28"/>
        </w:rPr>
        <w:t xml:space="preserve">2) установление в рамках усиленного </w:t>
      </w:r>
      <w:proofErr w:type="spellStart"/>
      <w:r w:rsidR="00D249C5" w:rsidRPr="003F0EDE">
        <w:rPr>
          <w:rFonts w:ascii="Times New Roman" w:hAnsi="Times New Roman" w:cs="Times New Roman"/>
          <w:sz w:val="28"/>
          <w:szCs w:val="28"/>
        </w:rPr>
        <w:t>пробационного</w:t>
      </w:r>
      <w:proofErr w:type="spellEnd"/>
      <w:r w:rsidR="00D249C5" w:rsidRPr="003F0EDE">
        <w:rPr>
          <w:rFonts w:ascii="Times New Roman" w:hAnsi="Times New Roman" w:cs="Times New Roman"/>
          <w:sz w:val="28"/>
          <w:szCs w:val="28"/>
        </w:rPr>
        <w:t xml:space="preserve"> контроля большего объема принудительного труда (150 часов в год); 3) применение усиленного </w:t>
      </w:r>
      <w:proofErr w:type="spellStart"/>
      <w:r w:rsidR="00D249C5" w:rsidRPr="003F0EDE">
        <w:rPr>
          <w:rFonts w:ascii="Times New Roman" w:hAnsi="Times New Roman" w:cs="Times New Roman"/>
          <w:sz w:val="28"/>
          <w:szCs w:val="28"/>
        </w:rPr>
        <w:t>пробационного</w:t>
      </w:r>
      <w:proofErr w:type="spellEnd"/>
      <w:r w:rsidR="00D249C5" w:rsidRPr="003F0EDE">
        <w:rPr>
          <w:rFonts w:ascii="Times New Roman" w:hAnsi="Times New Roman" w:cs="Times New Roman"/>
          <w:sz w:val="28"/>
          <w:szCs w:val="28"/>
        </w:rPr>
        <w:t xml:space="preserve"> контроля</w:t>
      </w:r>
      <w:r w:rsidR="0095365B" w:rsidRPr="003F0EDE">
        <w:rPr>
          <w:rFonts w:ascii="Times New Roman" w:hAnsi="Times New Roman" w:cs="Times New Roman"/>
          <w:sz w:val="28"/>
          <w:szCs w:val="28"/>
        </w:rPr>
        <w:t xml:space="preserve"> в течение установленного судом срока (не менее 6 месяцев)</w:t>
      </w:r>
      <w:r w:rsidR="00D249C5" w:rsidRPr="003F0EDE">
        <w:rPr>
          <w:rFonts w:ascii="Times New Roman" w:hAnsi="Times New Roman" w:cs="Times New Roman"/>
          <w:sz w:val="28"/>
          <w:szCs w:val="28"/>
        </w:rPr>
        <w:t xml:space="preserve"> распространить на лиц, допустивших нарушения в ходе отбывания ограничения свободы; условно осужденных за тяжкие преступления; условно-досрочно освобожденных от лишения свободы за тяжкие и особо тяжкие преступления.</w:t>
      </w:r>
    </w:p>
    <w:p w14:paraId="045772A5" w14:textId="77777777" w:rsidR="0095365B" w:rsidRPr="003F0EDE" w:rsidRDefault="0095365B" w:rsidP="00C357CA">
      <w:pPr>
        <w:widowControl w:val="0"/>
        <w:spacing w:after="0" w:line="240" w:lineRule="auto"/>
        <w:ind w:right="-2" w:firstLine="708"/>
        <w:jc w:val="both"/>
        <w:rPr>
          <w:rFonts w:ascii="Times New Roman" w:hAnsi="Times New Roman" w:cs="Times New Roman"/>
          <w:sz w:val="28"/>
          <w:szCs w:val="28"/>
        </w:rPr>
      </w:pPr>
      <w:r w:rsidRPr="003F0EDE">
        <w:rPr>
          <w:rFonts w:ascii="Times New Roman" w:hAnsi="Times New Roman" w:cs="Times New Roman"/>
          <w:sz w:val="28"/>
          <w:szCs w:val="28"/>
        </w:rPr>
        <w:t>4. Обосновано, что существующая практика установления и реализации наказаний в отношении военнослужащих, совершивших уголовные правонарушения, не отвечает современным потребностям государства в обеспечении обороноспособности и устойчивости кадрового состава ВС РК, вследствие чего требуется:</w:t>
      </w:r>
    </w:p>
    <w:p w14:paraId="29D5DBEA" w14:textId="77777777" w:rsidR="0095365B" w:rsidRPr="003F0EDE" w:rsidRDefault="0095365B" w:rsidP="00C357CA">
      <w:pPr>
        <w:widowControl w:val="0"/>
        <w:tabs>
          <w:tab w:val="left" w:pos="851"/>
        </w:tabs>
        <w:spacing w:after="0" w:line="240" w:lineRule="auto"/>
        <w:ind w:right="-2" w:firstLine="708"/>
        <w:jc w:val="both"/>
        <w:rPr>
          <w:rFonts w:ascii="Times New Roman" w:hAnsi="Times New Roman" w:cs="Times New Roman"/>
          <w:i/>
          <w:iCs/>
          <w:sz w:val="28"/>
          <w:szCs w:val="28"/>
        </w:rPr>
      </w:pPr>
      <w:r w:rsidRPr="003F0EDE">
        <w:rPr>
          <w:rFonts w:ascii="Times New Roman" w:hAnsi="Times New Roman" w:cs="Times New Roman"/>
          <w:sz w:val="28"/>
          <w:szCs w:val="28"/>
        </w:rPr>
        <w:t>-</w:t>
      </w:r>
      <w:r w:rsidR="00443D78" w:rsidRPr="003F0EDE">
        <w:rPr>
          <w:rFonts w:ascii="Times New Roman" w:hAnsi="Times New Roman" w:cs="Times New Roman"/>
          <w:sz w:val="28"/>
          <w:szCs w:val="28"/>
        </w:rPr>
        <w:tab/>
      </w:r>
      <w:r w:rsidRPr="003F0EDE">
        <w:rPr>
          <w:rFonts w:ascii="Times New Roman" w:hAnsi="Times New Roman" w:cs="Times New Roman"/>
          <w:sz w:val="28"/>
          <w:szCs w:val="28"/>
        </w:rPr>
        <w:t xml:space="preserve">снизить императивность норм Закона РК от 16 февраля 2012 г. </w:t>
      </w:r>
      <w:r w:rsidR="00443D78" w:rsidRPr="003F0EDE">
        <w:rPr>
          <w:rFonts w:ascii="Times New Roman" w:hAnsi="Times New Roman" w:cs="Times New Roman"/>
          <w:sz w:val="28"/>
          <w:szCs w:val="28"/>
        </w:rPr>
        <w:t>№ 561-</w:t>
      </w:r>
      <w:r w:rsidR="00443D78" w:rsidRPr="003F0EDE">
        <w:rPr>
          <w:rFonts w:ascii="Times New Roman" w:hAnsi="Times New Roman" w:cs="Times New Roman"/>
          <w:sz w:val="28"/>
          <w:szCs w:val="28"/>
          <w:lang w:val="en-US"/>
        </w:rPr>
        <w:t>IV</w:t>
      </w:r>
      <w:r w:rsidR="00443D78"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«О воинской службе и статусе военнослужащих» в вопросах увольнения осужденных по отрицательным мотивам за счет изменения существующей формулировки следующим образом: </w:t>
      </w:r>
      <w:r w:rsidRPr="003F0EDE">
        <w:rPr>
          <w:rFonts w:ascii="Times New Roman" w:hAnsi="Times New Roman" w:cs="Times New Roman"/>
          <w:i/>
          <w:iCs/>
          <w:sz w:val="28"/>
          <w:szCs w:val="28"/>
        </w:rPr>
        <w:t>«вступление в силу обвинительного приговора суда за совершение тяжкого или особо тяжкого преступления, а также назначение наказания в виде ограничения свободы или реального отбывания лишения свободы»;</w:t>
      </w:r>
    </w:p>
    <w:p w14:paraId="0C626DC9" w14:textId="77777777" w:rsidR="0095365B" w:rsidRPr="003F0EDE" w:rsidRDefault="0095365B" w:rsidP="00C357CA">
      <w:pPr>
        <w:widowControl w:val="0"/>
        <w:tabs>
          <w:tab w:val="left" w:pos="851"/>
        </w:tabs>
        <w:spacing w:after="0" w:line="240" w:lineRule="auto"/>
        <w:ind w:right="-2" w:firstLine="708"/>
        <w:jc w:val="both"/>
        <w:rPr>
          <w:rFonts w:ascii="Times New Roman" w:hAnsi="Times New Roman" w:cs="Times New Roman"/>
          <w:sz w:val="28"/>
          <w:szCs w:val="28"/>
        </w:rPr>
      </w:pPr>
      <w:r w:rsidRPr="003F0EDE">
        <w:rPr>
          <w:rFonts w:ascii="Times New Roman" w:hAnsi="Times New Roman" w:cs="Times New Roman"/>
          <w:i/>
          <w:iCs/>
          <w:sz w:val="28"/>
          <w:szCs w:val="28"/>
        </w:rPr>
        <w:t>-</w:t>
      </w:r>
      <w:r w:rsidR="00443D78" w:rsidRPr="003F0EDE">
        <w:rPr>
          <w:rFonts w:ascii="Times New Roman" w:hAnsi="Times New Roman" w:cs="Times New Roman"/>
          <w:i/>
          <w:iCs/>
          <w:sz w:val="28"/>
          <w:szCs w:val="28"/>
        </w:rPr>
        <w:tab/>
      </w:r>
      <w:r w:rsidRPr="003F0EDE">
        <w:rPr>
          <w:rFonts w:ascii="Times New Roman" w:hAnsi="Times New Roman" w:cs="Times New Roman"/>
          <w:sz w:val="28"/>
          <w:szCs w:val="28"/>
        </w:rPr>
        <w:t xml:space="preserve">признать в качестве субъектов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по отношению к условно осужденным военнослужащим командования воинских частей (реконструкция ранее существовавшего механизма в рамках ст. 181 УИК РК 1997 г. с учетом потребностей современной практики).</w:t>
      </w:r>
    </w:p>
    <w:p w14:paraId="371A8054" w14:textId="77777777" w:rsidR="00D024FC" w:rsidRPr="003F0EDE" w:rsidRDefault="0095365B" w:rsidP="00C357CA">
      <w:pPr>
        <w:widowControl w:val="0"/>
        <w:spacing w:after="0" w:line="240" w:lineRule="auto"/>
        <w:ind w:right="-2" w:firstLine="708"/>
        <w:jc w:val="both"/>
        <w:rPr>
          <w:rFonts w:ascii="Times New Roman" w:hAnsi="Times New Roman" w:cs="Times New Roman"/>
          <w:sz w:val="28"/>
          <w:szCs w:val="28"/>
        </w:rPr>
      </w:pPr>
      <w:r w:rsidRPr="003F0EDE">
        <w:rPr>
          <w:rFonts w:ascii="Times New Roman" w:hAnsi="Times New Roman" w:cs="Times New Roman"/>
          <w:sz w:val="28"/>
          <w:szCs w:val="28"/>
        </w:rPr>
        <w:t>5</w:t>
      </w:r>
      <w:r w:rsidR="00D024FC" w:rsidRPr="003F0EDE">
        <w:rPr>
          <w:rFonts w:ascii="Times New Roman" w:hAnsi="Times New Roman" w:cs="Times New Roman"/>
          <w:sz w:val="28"/>
          <w:szCs w:val="28"/>
        </w:rPr>
        <w:t xml:space="preserve">. </w:t>
      </w:r>
      <w:r w:rsidR="006E2A89" w:rsidRPr="003F0EDE">
        <w:rPr>
          <w:rFonts w:ascii="Times New Roman" w:hAnsi="Times New Roman" w:cs="Times New Roman"/>
          <w:sz w:val="28"/>
          <w:szCs w:val="28"/>
        </w:rPr>
        <w:t xml:space="preserve">В целях более эффективной реализации принципа стимулирования </w:t>
      </w:r>
      <w:proofErr w:type="spellStart"/>
      <w:r w:rsidR="006E2A89" w:rsidRPr="003F0EDE">
        <w:rPr>
          <w:rFonts w:ascii="Times New Roman" w:hAnsi="Times New Roman" w:cs="Times New Roman"/>
          <w:sz w:val="28"/>
          <w:szCs w:val="28"/>
        </w:rPr>
        <w:t>правопослушного</w:t>
      </w:r>
      <w:proofErr w:type="spellEnd"/>
      <w:r w:rsidR="006E2A89" w:rsidRPr="003F0EDE">
        <w:rPr>
          <w:rFonts w:ascii="Times New Roman" w:hAnsi="Times New Roman" w:cs="Times New Roman"/>
          <w:sz w:val="28"/>
          <w:szCs w:val="28"/>
        </w:rPr>
        <w:t xml:space="preserve"> и общественно полезного поведения</w:t>
      </w:r>
      <w:r w:rsidRPr="003F0EDE">
        <w:rPr>
          <w:rFonts w:ascii="Times New Roman" w:hAnsi="Times New Roman" w:cs="Times New Roman"/>
          <w:sz w:val="28"/>
          <w:szCs w:val="28"/>
        </w:rPr>
        <w:t xml:space="preserve"> осужденных</w:t>
      </w:r>
      <w:r w:rsidR="006E2A89" w:rsidRPr="003F0EDE">
        <w:rPr>
          <w:rFonts w:ascii="Times New Roman" w:hAnsi="Times New Roman" w:cs="Times New Roman"/>
          <w:sz w:val="28"/>
          <w:szCs w:val="28"/>
        </w:rPr>
        <w:t xml:space="preserve"> обосновано предложение о дополнении ст. 64 УК РК положением следующего содержания:</w:t>
      </w:r>
      <w:r w:rsidR="0063447B" w:rsidRPr="003F0EDE">
        <w:rPr>
          <w:rFonts w:ascii="Times New Roman" w:hAnsi="Times New Roman" w:cs="Times New Roman"/>
          <w:sz w:val="28"/>
          <w:szCs w:val="28"/>
        </w:rPr>
        <w:t xml:space="preserve"> </w:t>
      </w:r>
      <w:r w:rsidR="00D024FC" w:rsidRPr="003F0EDE">
        <w:rPr>
          <w:rFonts w:ascii="Times New Roman" w:hAnsi="Times New Roman" w:cs="Times New Roman"/>
          <w:sz w:val="28"/>
          <w:szCs w:val="28"/>
        </w:rPr>
        <w:t>«</w:t>
      </w:r>
      <w:r w:rsidR="00D024FC" w:rsidRPr="003F0EDE">
        <w:rPr>
          <w:rFonts w:ascii="Times New Roman" w:hAnsi="Times New Roman" w:cs="Times New Roman"/>
          <w:i/>
          <w:iCs/>
          <w:sz w:val="28"/>
          <w:szCs w:val="28"/>
        </w:rPr>
        <w:t>Условное осуждение может быть отменено по истечении одной трети установленного срока,</w:t>
      </w:r>
      <w:r w:rsidR="009C64D5" w:rsidRPr="003F0EDE">
        <w:rPr>
          <w:rFonts w:ascii="Times New Roman" w:hAnsi="Times New Roman" w:cs="Times New Roman"/>
          <w:i/>
          <w:iCs/>
          <w:sz w:val="28"/>
          <w:szCs w:val="28"/>
        </w:rPr>
        <w:t xml:space="preserve"> </w:t>
      </w:r>
      <w:r w:rsidR="00D024FC" w:rsidRPr="003F0EDE">
        <w:rPr>
          <w:rFonts w:ascii="Times New Roman" w:hAnsi="Times New Roman" w:cs="Times New Roman"/>
          <w:i/>
          <w:iCs/>
          <w:sz w:val="28"/>
          <w:szCs w:val="28"/>
        </w:rPr>
        <w:t xml:space="preserve">если осужденный в течение года осуществлял волонтерскую деятельность в соответствии с законодательством Республики Казахстан, а также в случае его участия в ликвидации последствий стихийных бедствий, экологических, техногенных и других катастроф, а также оказания помощи лицам, пострадавшим от них. При этом срок </w:t>
      </w:r>
      <w:proofErr w:type="spellStart"/>
      <w:r w:rsidR="00D024FC" w:rsidRPr="003F0EDE">
        <w:rPr>
          <w:rFonts w:ascii="Times New Roman" w:hAnsi="Times New Roman" w:cs="Times New Roman"/>
          <w:i/>
          <w:iCs/>
          <w:sz w:val="28"/>
          <w:szCs w:val="28"/>
        </w:rPr>
        <w:t>пробационного</w:t>
      </w:r>
      <w:proofErr w:type="spellEnd"/>
      <w:r w:rsidR="00D024FC" w:rsidRPr="003F0EDE">
        <w:rPr>
          <w:rFonts w:ascii="Times New Roman" w:hAnsi="Times New Roman" w:cs="Times New Roman"/>
          <w:i/>
          <w:iCs/>
          <w:sz w:val="28"/>
          <w:szCs w:val="28"/>
        </w:rPr>
        <w:t xml:space="preserve"> контроля </w:t>
      </w:r>
      <w:r w:rsidR="00D024FC" w:rsidRPr="003F0EDE">
        <w:rPr>
          <w:rFonts w:ascii="Times New Roman" w:hAnsi="Times New Roman" w:cs="Times New Roman"/>
          <w:i/>
          <w:iCs/>
          <w:sz w:val="28"/>
          <w:szCs w:val="28"/>
        </w:rPr>
        <w:lastRenderedPageBreak/>
        <w:t>к моменту рассмотрения вопроса об его отмене судом не может составлять менее одного года</w:t>
      </w:r>
      <w:r w:rsidR="00D024FC" w:rsidRPr="003F0EDE">
        <w:rPr>
          <w:rFonts w:ascii="Times New Roman" w:hAnsi="Times New Roman" w:cs="Times New Roman"/>
          <w:sz w:val="28"/>
          <w:szCs w:val="28"/>
        </w:rPr>
        <w:t>» (ст. 72 УК РК должна быть дополнена аутентичной редакцией с пропорциональным сокращением сроков фактически отбытого наказания в виде ограничения свободы)</w:t>
      </w:r>
      <w:r w:rsidR="006E2A89" w:rsidRPr="003F0EDE">
        <w:rPr>
          <w:rFonts w:ascii="Times New Roman" w:hAnsi="Times New Roman" w:cs="Times New Roman"/>
          <w:sz w:val="28"/>
          <w:szCs w:val="28"/>
        </w:rPr>
        <w:t>.</w:t>
      </w:r>
    </w:p>
    <w:p w14:paraId="0EB9D4DC" w14:textId="77777777" w:rsidR="0095365B" w:rsidRPr="003F0EDE" w:rsidRDefault="0095365B" w:rsidP="00C357CA">
      <w:pPr>
        <w:widowControl w:val="0"/>
        <w:spacing w:after="0" w:line="240" w:lineRule="auto"/>
        <w:ind w:right="-2" w:firstLine="708"/>
        <w:jc w:val="both"/>
        <w:rPr>
          <w:rFonts w:ascii="Times New Roman" w:hAnsi="Times New Roman" w:cs="Times New Roman"/>
          <w:sz w:val="28"/>
          <w:szCs w:val="28"/>
        </w:rPr>
      </w:pPr>
      <w:r w:rsidRPr="003F0EDE">
        <w:rPr>
          <w:rFonts w:ascii="Times New Roman" w:hAnsi="Times New Roman" w:cs="Times New Roman"/>
          <w:sz w:val="28"/>
          <w:szCs w:val="28"/>
        </w:rPr>
        <w:t>6. По причине выраженной однородности таких принудительных мер воспитательного воздействия, как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и «ограничение досуга и установление особых требований к поведению несовершеннолетних»</w:t>
      </w:r>
      <w:r w:rsidR="00443D78" w:rsidRPr="003F0EDE">
        <w:rPr>
          <w:rFonts w:ascii="Times New Roman" w:hAnsi="Times New Roman" w:cs="Times New Roman"/>
          <w:sz w:val="28"/>
          <w:szCs w:val="28"/>
        </w:rPr>
        <w:t>,</w:t>
      </w:r>
      <w:r w:rsidRPr="003F0EDE">
        <w:rPr>
          <w:rFonts w:ascii="Times New Roman" w:hAnsi="Times New Roman" w:cs="Times New Roman"/>
          <w:sz w:val="28"/>
          <w:szCs w:val="28"/>
        </w:rPr>
        <w:t xml:space="preserve"> осуществить их соединение в рамках единой конструкции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посредством следующих изменений:</w:t>
      </w:r>
    </w:p>
    <w:p w14:paraId="0A27B432" w14:textId="77777777" w:rsidR="0095365B" w:rsidRPr="003F0EDE" w:rsidRDefault="0095365B" w:rsidP="00C357CA">
      <w:pPr>
        <w:widowControl w:val="0"/>
        <w:tabs>
          <w:tab w:val="left" w:pos="851"/>
        </w:tabs>
        <w:spacing w:after="0" w:line="240" w:lineRule="auto"/>
        <w:ind w:right="-2" w:firstLine="708"/>
        <w:jc w:val="both"/>
        <w:rPr>
          <w:rFonts w:ascii="Times New Roman" w:hAnsi="Times New Roman" w:cs="Times New Roman"/>
          <w:sz w:val="28"/>
          <w:szCs w:val="28"/>
        </w:rPr>
      </w:pPr>
      <w:r w:rsidRPr="003F0EDE">
        <w:rPr>
          <w:rFonts w:ascii="Times New Roman" w:hAnsi="Times New Roman" w:cs="Times New Roman"/>
          <w:sz w:val="28"/>
          <w:szCs w:val="28"/>
        </w:rPr>
        <w:t>-</w:t>
      </w:r>
      <w:r w:rsidR="00443D78" w:rsidRPr="003F0EDE">
        <w:rPr>
          <w:rFonts w:ascii="Times New Roman" w:hAnsi="Times New Roman" w:cs="Times New Roman"/>
          <w:sz w:val="28"/>
          <w:szCs w:val="28"/>
        </w:rPr>
        <w:tab/>
      </w:r>
      <w:r w:rsidRPr="003F0EDE">
        <w:rPr>
          <w:rFonts w:ascii="Times New Roman" w:hAnsi="Times New Roman" w:cs="Times New Roman"/>
          <w:sz w:val="28"/>
          <w:szCs w:val="28"/>
        </w:rPr>
        <w:t xml:space="preserve">актуализации перечня обязанностей, которые могут возлагаться на несовершеннолетних, освобожденных от уголовной ответственности с установлением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за счет включения </w:t>
      </w:r>
      <w:r w:rsidRPr="003F0EDE">
        <w:rPr>
          <w:rFonts w:ascii="Times New Roman" w:hAnsi="Times New Roman" w:cs="Times New Roman"/>
          <w:i/>
          <w:iCs/>
          <w:sz w:val="28"/>
          <w:szCs w:val="28"/>
        </w:rPr>
        <w:t>запретов на пользование определенными социальными сетями и на общение с иными несовершеннолетними или взрослыми лицами, чье негативное влияние способствовало совершению уголовного правонарушения несовершеннолетним</w:t>
      </w:r>
      <w:r w:rsidRPr="003F0EDE">
        <w:rPr>
          <w:rFonts w:ascii="Times New Roman" w:hAnsi="Times New Roman" w:cs="Times New Roman"/>
          <w:sz w:val="28"/>
          <w:szCs w:val="28"/>
        </w:rPr>
        <w:t>;</w:t>
      </w:r>
    </w:p>
    <w:p w14:paraId="3038A573" w14:textId="77777777" w:rsidR="0095365B" w:rsidRPr="003F0EDE" w:rsidRDefault="0095365B" w:rsidP="00C357CA">
      <w:pPr>
        <w:widowControl w:val="0"/>
        <w:tabs>
          <w:tab w:val="left" w:pos="851"/>
        </w:tabs>
        <w:spacing w:after="0" w:line="240" w:lineRule="auto"/>
        <w:ind w:right="-2" w:firstLine="708"/>
        <w:jc w:val="both"/>
        <w:rPr>
          <w:rFonts w:ascii="Times New Roman" w:hAnsi="Times New Roman" w:cs="Times New Roman"/>
          <w:sz w:val="28"/>
          <w:szCs w:val="28"/>
        </w:rPr>
      </w:pPr>
      <w:r w:rsidRPr="003F0EDE">
        <w:rPr>
          <w:rFonts w:ascii="Times New Roman" w:hAnsi="Times New Roman" w:cs="Times New Roman"/>
          <w:sz w:val="28"/>
          <w:szCs w:val="28"/>
        </w:rPr>
        <w:t>-</w:t>
      </w:r>
      <w:r w:rsidR="00443D78" w:rsidRPr="003F0EDE">
        <w:rPr>
          <w:rFonts w:ascii="Times New Roman" w:hAnsi="Times New Roman" w:cs="Times New Roman"/>
          <w:sz w:val="28"/>
          <w:szCs w:val="28"/>
        </w:rPr>
        <w:tab/>
      </w:r>
      <w:r w:rsidRPr="003F0EDE">
        <w:rPr>
          <w:rFonts w:ascii="Times New Roman" w:hAnsi="Times New Roman" w:cs="Times New Roman"/>
          <w:sz w:val="28"/>
          <w:szCs w:val="28"/>
        </w:rPr>
        <w:t xml:space="preserve">дополнения 2) ч. 2 ст. 44 УК РК новым параграфом следующего содержания: </w:t>
      </w:r>
      <w:r w:rsidRPr="003F0EDE">
        <w:rPr>
          <w:rFonts w:ascii="Times New Roman" w:hAnsi="Times New Roman" w:cs="Times New Roman"/>
          <w:i/>
          <w:iCs/>
          <w:sz w:val="28"/>
          <w:szCs w:val="28"/>
        </w:rPr>
        <w:t xml:space="preserve">«На несовершеннолетних осужденных с учетом характера совершенного преступления, жизненной ситуации и образа жизни могут быть также возложены обязанности, предусмотренные частью седьмой статьи 85 настоящего Кодекса» </w:t>
      </w:r>
      <w:r w:rsidRPr="003F0EDE">
        <w:rPr>
          <w:rFonts w:ascii="Times New Roman" w:hAnsi="Times New Roman" w:cs="Times New Roman"/>
          <w:sz w:val="28"/>
          <w:szCs w:val="28"/>
        </w:rPr>
        <w:t xml:space="preserve">(в которой надлежит сформулировать содержание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качестве принудительной меры воспитательного воздействия).</w:t>
      </w:r>
    </w:p>
    <w:p w14:paraId="08300AF7" w14:textId="77777777" w:rsidR="00E652CA" w:rsidRPr="003F0EDE" w:rsidRDefault="0095365B" w:rsidP="00C357CA">
      <w:pPr>
        <w:widowControl w:val="0"/>
        <w:spacing w:after="0" w:line="240" w:lineRule="auto"/>
        <w:ind w:right="-2" w:firstLine="708"/>
        <w:jc w:val="both"/>
        <w:rPr>
          <w:rFonts w:ascii="Times New Roman" w:hAnsi="Times New Roman" w:cs="Times New Roman"/>
          <w:sz w:val="28"/>
          <w:szCs w:val="28"/>
        </w:rPr>
      </w:pPr>
      <w:r w:rsidRPr="003F0EDE">
        <w:rPr>
          <w:rFonts w:ascii="Times New Roman" w:hAnsi="Times New Roman" w:cs="Times New Roman"/>
          <w:sz w:val="28"/>
          <w:szCs w:val="28"/>
        </w:rPr>
        <w:t>7</w:t>
      </w:r>
      <w:r w:rsidR="006E2A89" w:rsidRPr="003F0EDE">
        <w:rPr>
          <w:rFonts w:ascii="Times New Roman" w:hAnsi="Times New Roman" w:cs="Times New Roman"/>
          <w:sz w:val="28"/>
          <w:szCs w:val="28"/>
        </w:rPr>
        <w:t xml:space="preserve">. </w:t>
      </w:r>
      <w:r w:rsidR="00635486" w:rsidRPr="003F0EDE">
        <w:rPr>
          <w:rFonts w:ascii="Times New Roman" w:hAnsi="Times New Roman" w:cs="Times New Roman"/>
          <w:sz w:val="28"/>
          <w:szCs w:val="28"/>
        </w:rPr>
        <w:t xml:space="preserve">С учетом факта преимущественно дистанцированной оценки поведения лица, в отношении которого установлен </w:t>
      </w:r>
      <w:proofErr w:type="spellStart"/>
      <w:r w:rsidR="00635486" w:rsidRPr="003F0EDE">
        <w:rPr>
          <w:rFonts w:ascii="Times New Roman" w:hAnsi="Times New Roman" w:cs="Times New Roman"/>
          <w:sz w:val="28"/>
          <w:szCs w:val="28"/>
        </w:rPr>
        <w:t>пробационный</w:t>
      </w:r>
      <w:proofErr w:type="spellEnd"/>
      <w:r w:rsidR="00635486" w:rsidRPr="003F0EDE">
        <w:rPr>
          <w:rFonts w:ascii="Times New Roman" w:hAnsi="Times New Roman" w:cs="Times New Roman"/>
          <w:sz w:val="28"/>
          <w:szCs w:val="28"/>
        </w:rPr>
        <w:t xml:space="preserve"> контроль, </w:t>
      </w:r>
      <w:r w:rsidR="00BC70DA" w:rsidRPr="003F0EDE">
        <w:rPr>
          <w:rFonts w:ascii="Times New Roman" w:hAnsi="Times New Roman" w:cs="Times New Roman"/>
          <w:sz w:val="28"/>
          <w:szCs w:val="28"/>
        </w:rPr>
        <w:t>сохраняющийся дефицит электронных средств слежения может быть успешно компенсирован за счет разработки и внедрения в практику</w:t>
      </w:r>
      <w:r w:rsidR="00BC70DA" w:rsidRPr="003F0EDE">
        <w:rPr>
          <w:rFonts w:ascii="Times New Roman" w:hAnsi="Times New Roman" w:cs="Times New Roman"/>
          <w:i/>
          <w:iCs/>
          <w:sz w:val="28"/>
          <w:szCs w:val="28"/>
        </w:rPr>
        <w:t xml:space="preserve"> адресного мобильного приложения</w:t>
      </w:r>
      <w:r w:rsidR="00BC70DA" w:rsidRPr="003F0EDE">
        <w:rPr>
          <w:rFonts w:ascii="Times New Roman" w:hAnsi="Times New Roman" w:cs="Times New Roman"/>
          <w:sz w:val="28"/>
          <w:szCs w:val="28"/>
        </w:rPr>
        <w:t>, снабженного функцией автоматическо</w:t>
      </w:r>
      <w:r w:rsidR="00FE198D" w:rsidRPr="003F0EDE">
        <w:rPr>
          <w:rFonts w:ascii="Times New Roman" w:hAnsi="Times New Roman" w:cs="Times New Roman"/>
          <w:sz w:val="28"/>
          <w:szCs w:val="28"/>
        </w:rPr>
        <w:t xml:space="preserve">й идентификации внешности и местоположения лица, осуществляемой посредством случайной выборки, что позволит </w:t>
      </w:r>
      <w:r w:rsidR="00C01286" w:rsidRPr="003F0EDE">
        <w:rPr>
          <w:rFonts w:ascii="Times New Roman" w:hAnsi="Times New Roman" w:cs="Times New Roman"/>
          <w:sz w:val="28"/>
          <w:szCs w:val="28"/>
        </w:rPr>
        <w:t>существенным образом сократить физические и временные затраты сотрудников службы пробации и МПС.</w:t>
      </w:r>
    </w:p>
    <w:p w14:paraId="36216592" w14:textId="77777777" w:rsidR="001D500E" w:rsidRPr="003F0EDE" w:rsidRDefault="00083280" w:rsidP="00C357CA">
      <w:pPr>
        <w:widowControl w:val="0"/>
        <w:spacing w:after="0" w:line="240" w:lineRule="auto"/>
        <w:ind w:right="-2" w:firstLine="708"/>
        <w:jc w:val="both"/>
        <w:rPr>
          <w:rFonts w:ascii="Times New Roman" w:hAnsi="Times New Roman" w:cs="Times New Roman"/>
          <w:sz w:val="28"/>
          <w:szCs w:val="28"/>
        </w:rPr>
      </w:pPr>
      <w:r w:rsidRPr="003F0EDE">
        <w:rPr>
          <w:rFonts w:ascii="Times New Roman" w:hAnsi="Times New Roman" w:cs="Times New Roman"/>
          <w:b/>
          <w:sz w:val="28"/>
          <w:szCs w:val="28"/>
        </w:rPr>
        <w:t xml:space="preserve">Теоретическая </w:t>
      </w:r>
      <w:r w:rsidR="00153268" w:rsidRPr="003F0EDE">
        <w:rPr>
          <w:rFonts w:ascii="Times New Roman" w:hAnsi="Times New Roman" w:cs="Times New Roman"/>
          <w:b/>
          <w:sz w:val="28"/>
          <w:szCs w:val="28"/>
        </w:rPr>
        <w:t>и практическая значимость</w:t>
      </w:r>
      <w:r w:rsidRPr="003F0EDE">
        <w:rPr>
          <w:rFonts w:ascii="Times New Roman" w:hAnsi="Times New Roman" w:cs="Times New Roman"/>
          <w:b/>
          <w:sz w:val="28"/>
          <w:szCs w:val="28"/>
        </w:rPr>
        <w:t xml:space="preserve"> результатов исследования.</w:t>
      </w:r>
      <w:r w:rsidR="0063447B" w:rsidRPr="003F0EDE">
        <w:rPr>
          <w:rFonts w:ascii="Times New Roman" w:hAnsi="Times New Roman" w:cs="Times New Roman"/>
          <w:b/>
          <w:sz w:val="28"/>
          <w:szCs w:val="28"/>
        </w:rPr>
        <w:t xml:space="preserve"> </w:t>
      </w:r>
      <w:r w:rsidR="0087761A" w:rsidRPr="003F0EDE">
        <w:rPr>
          <w:rFonts w:ascii="Times New Roman" w:hAnsi="Times New Roman" w:cs="Times New Roman"/>
          <w:sz w:val="28"/>
          <w:szCs w:val="28"/>
        </w:rPr>
        <w:t>Теоретическая значимость проведенного исследования</w:t>
      </w:r>
      <w:r w:rsidR="002E3C73" w:rsidRPr="003F0EDE">
        <w:rPr>
          <w:rFonts w:ascii="Times New Roman" w:hAnsi="Times New Roman" w:cs="Times New Roman"/>
          <w:sz w:val="28"/>
          <w:szCs w:val="28"/>
        </w:rPr>
        <w:t xml:space="preserve"> </w:t>
      </w:r>
      <w:r w:rsidRPr="003F0EDE">
        <w:rPr>
          <w:rFonts w:ascii="Times New Roman" w:hAnsi="Times New Roman" w:cs="Times New Roman"/>
          <w:sz w:val="28"/>
          <w:szCs w:val="28"/>
        </w:rPr>
        <w:t>з</w:t>
      </w:r>
      <w:r w:rsidR="0087761A" w:rsidRPr="003F0EDE">
        <w:rPr>
          <w:rFonts w:ascii="Times New Roman" w:hAnsi="Times New Roman" w:cs="Times New Roman"/>
          <w:sz w:val="28"/>
          <w:szCs w:val="28"/>
        </w:rPr>
        <w:t>аключается в том, что полученные в ходе него результаты расширят и дополнят имеющиеся в теории уголовного и уголовно-и</w:t>
      </w:r>
      <w:r w:rsidR="009405BB" w:rsidRPr="003F0EDE">
        <w:rPr>
          <w:rFonts w:ascii="Times New Roman" w:hAnsi="Times New Roman" w:cs="Times New Roman"/>
          <w:sz w:val="28"/>
          <w:szCs w:val="28"/>
        </w:rPr>
        <w:t xml:space="preserve">сполнительного права положения, </w:t>
      </w:r>
      <w:r w:rsidRPr="003F0EDE">
        <w:rPr>
          <w:rFonts w:ascii="Times New Roman" w:hAnsi="Times New Roman" w:cs="Times New Roman"/>
          <w:sz w:val="28"/>
          <w:szCs w:val="28"/>
        </w:rPr>
        <w:t>к</w:t>
      </w:r>
      <w:r w:rsidR="0087761A" w:rsidRPr="003F0EDE">
        <w:rPr>
          <w:rFonts w:ascii="Times New Roman" w:hAnsi="Times New Roman" w:cs="Times New Roman"/>
          <w:sz w:val="28"/>
          <w:szCs w:val="28"/>
        </w:rPr>
        <w:t xml:space="preserve">асающиеся </w:t>
      </w:r>
      <w:r w:rsidRPr="003F0EDE">
        <w:rPr>
          <w:rFonts w:ascii="Times New Roman" w:hAnsi="Times New Roman" w:cs="Times New Roman"/>
          <w:sz w:val="28"/>
          <w:szCs w:val="28"/>
        </w:rPr>
        <w:t xml:space="preserve">института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и организации деятельности службы пробации </w:t>
      </w:r>
      <w:r w:rsidR="00D0563D" w:rsidRPr="003F0EDE">
        <w:rPr>
          <w:rFonts w:ascii="Times New Roman" w:hAnsi="Times New Roman" w:cs="Times New Roman"/>
          <w:sz w:val="28"/>
          <w:szCs w:val="28"/>
        </w:rPr>
        <w:t xml:space="preserve">и </w:t>
      </w:r>
      <w:r w:rsidR="001D615E" w:rsidRPr="003F0EDE">
        <w:rPr>
          <w:rFonts w:ascii="Times New Roman" w:hAnsi="Times New Roman" w:cs="Times New Roman"/>
          <w:sz w:val="28"/>
          <w:szCs w:val="28"/>
        </w:rPr>
        <w:t xml:space="preserve">МПС </w:t>
      </w:r>
      <w:r w:rsidRPr="003F0EDE">
        <w:rPr>
          <w:rFonts w:ascii="Times New Roman" w:hAnsi="Times New Roman" w:cs="Times New Roman"/>
          <w:sz w:val="28"/>
          <w:szCs w:val="28"/>
        </w:rPr>
        <w:t>по его осуществлению</w:t>
      </w:r>
      <w:r w:rsidR="00E652CA" w:rsidRPr="003F0EDE">
        <w:rPr>
          <w:rFonts w:ascii="Times New Roman" w:hAnsi="Times New Roman" w:cs="Times New Roman"/>
          <w:sz w:val="28"/>
          <w:szCs w:val="28"/>
        </w:rPr>
        <w:t xml:space="preserve">, в том числе позволят обобщить его основные черты, образующие и специфицирующие национальную модель </w:t>
      </w:r>
      <w:proofErr w:type="spellStart"/>
      <w:r w:rsidR="00E652CA" w:rsidRPr="003F0EDE">
        <w:rPr>
          <w:rFonts w:ascii="Times New Roman" w:hAnsi="Times New Roman" w:cs="Times New Roman"/>
          <w:sz w:val="28"/>
          <w:szCs w:val="28"/>
        </w:rPr>
        <w:t>пробационного</w:t>
      </w:r>
      <w:proofErr w:type="spellEnd"/>
      <w:r w:rsidR="00E652CA" w:rsidRPr="003F0EDE">
        <w:rPr>
          <w:rFonts w:ascii="Times New Roman" w:hAnsi="Times New Roman" w:cs="Times New Roman"/>
          <w:sz w:val="28"/>
          <w:szCs w:val="28"/>
        </w:rPr>
        <w:t xml:space="preserve"> контроля в РК</w:t>
      </w:r>
      <w:r w:rsidR="00645D60" w:rsidRPr="003F0EDE">
        <w:rPr>
          <w:rFonts w:ascii="Times New Roman" w:hAnsi="Times New Roman" w:cs="Times New Roman"/>
          <w:sz w:val="28"/>
          <w:szCs w:val="28"/>
        </w:rPr>
        <w:t xml:space="preserve">. Практическая значимость исследования состоит в том, что в нем представлены рекомендации по обновленному варианту </w:t>
      </w:r>
      <w:proofErr w:type="spellStart"/>
      <w:r w:rsidR="00645D60" w:rsidRPr="003F0EDE">
        <w:rPr>
          <w:rFonts w:ascii="Times New Roman" w:hAnsi="Times New Roman" w:cs="Times New Roman"/>
          <w:sz w:val="28"/>
          <w:szCs w:val="28"/>
        </w:rPr>
        <w:t>пробационного</w:t>
      </w:r>
      <w:proofErr w:type="spellEnd"/>
      <w:r w:rsidR="00645D60" w:rsidRPr="003F0EDE">
        <w:rPr>
          <w:rFonts w:ascii="Times New Roman" w:hAnsi="Times New Roman" w:cs="Times New Roman"/>
          <w:sz w:val="28"/>
          <w:szCs w:val="28"/>
        </w:rPr>
        <w:t xml:space="preserve"> контроля в РК, в рамках которого имеются более выраженные возможности по дифференциации и индивидуализации контрольно-карательного воздействия на отдельных лиц, оптимизации значительных вопросов законодательного оформления и правоприменительной практики. Соответствующие рекомендации (предложения) могут быть востребованы в ходе дальнейшего совершенствования норм законодательства, касающихся </w:t>
      </w:r>
      <w:r w:rsidR="00645D60" w:rsidRPr="003F0EDE">
        <w:rPr>
          <w:rFonts w:ascii="Times New Roman" w:hAnsi="Times New Roman" w:cs="Times New Roman"/>
          <w:sz w:val="28"/>
          <w:szCs w:val="28"/>
        </w:rPr>
        <w:lastRenderedPageBreak/>
        <w:t xml:space="preserve">вопросов применения и реализации </w:t>
      </w:r>
      <w:proofErr w:type="spellStart"/>
      <w:r w:rsidR="00645D60" w:rsidRPr="003F0EDE">
        <w:rPr>
          <w:rFonts w:ascii="Times New Roman" w:hAnsi="Times New Roman" w:cs="Times New Roman"/>
          <w:sz w:val="28"/>
          <w:szCs w:val="28"/>
        </w:rPr>
        <w:t>пробационного</w:t>
      </w:r>
      <w:proofErr w:type="spellEnd"/>
      <w:r w:rsidR="00645D60" w:rsidRPr="003F0EDE">
        <w:rPr>
          <w:rFonts w:ascii="Times New Roman" w:hAnsi="Times New Roman" w:cs="Times New Roman"/>
          <w:sz w:val="28"/>
          <w:szCs w:val="28"/>
        </w:rPr>
        <w:t xml:space="preserve"> контроля в РК; ряд сформулированных предложений может получить развитие в последующих монографических исследованиях по вопросам </w:t>
      </w:r>
      <w:proofErr w:type="spellStart"/>
      <w:r w:rsidR="00645D60" w:rsidRPr="003F0EDE">
        <w:rPr>
          <w:rFonts w:ascii="Times New Roman" w:hAnsi="Times New Roman" w:cs="Times New Roman"/>
          <w:sz w:val="28"/>
          <w:szCs w:val="28"/>
        </w:rPr>
        <w:t>пробационного</w:t>
      </w:r>
      <w:proofErr w:type="spellEnd"/>
      <w:r w:rsidR="00645D60" w:rsidRPr="003F0EDE">
        <w:rPr>
          <w:rFonts w:ascii="Times New Roman" w:hAnsi="Times New Roman" w:cs="Times New Roman"/>
          <w:sz w:val="28"/>
          <w:szCs w:val="28"/>
        </w:rPr>
        <w:t xml:space="preserve"> контроля, а весь материал использован в ходе организации и осуществления учебного процесса по дисциплинам </w:t>
      </w:r>
      <w:r w:rsidR="0072326B" w:rsidRPr="003F0EDE">
        <w:rPr>
          <w:rFonts w:ascii="Times New Roman" w:hAnsi="Times New Roman" w:cs="Times New Roman"/>
          <w:sz w:val="28"/>
          <w:szCs w:val="28"/>
        </w:rPr>
        <w:t>«Уголовное право Республики Казахстан»</w:t>
      </w:r>
      <w:r w:rsidR="00D0563D" w:rsidRPr="003F0EDE">
        <w:rPr>
          <w:rFonts w:ascii="Times New Roman" w:hAnsi="Times New Roman" w:cs="Times New Roman"/>
          <w:sz w:val="28"/>
          <w:szCs w:val="28"/>
        </w:rPr>
        <w:t xml:space="preserve">, </w:t>
      </w:r>
      <w:r w:rsidR="0072326B" w:rsidRPr="003F0EDE">
        <w:rPr>
          <w:rFonts w:ascii="Times New Roman" w:hAnsi="Times New Roman" w:cs="Times New Roman"/>
          <w:sz w:val="28"/>
          <w:szCs w:val="28"/>
        </w:rPr>
        <w:t>«Уголовно-исполнительное право Республики Казахстан»</w:t>
      </w:r>
      <w:r w:rsidR="00D0563D" w:rsidRPr="003F0EDE">
        <w:rPr>
          <w:rFonts w:ascii="Times New Roman" w:hAnsi="Times New Roman" w:cs="Times New Roman"/>
          <w:sz w:val="28"/>
          <w:szCs w:val="28"/>
        </w:rPr>
        <w:t>, «Административная деятельность органов внутренних дел</w:t>
      </w:r>
      <w:r w:rsidR="00645D60" w:rsidRPr="003F0EDE">
        <w:rPr>
          <w:rFonts w:ascii="Times New Roman" w:hAnsi="Times New Roman" w:cs="Times New Roman"/>
          <w:sz w:val="28"/>
          <w:szCs w:val="28"/>
        </w:rPr>
        <w:t xml:space="preserve"> Республики Казахстан», а также в рамках спецкурсов для будущих сотрудников полиции и УИС, в том числе на курсах повышения квалификации и профессиональной переподготовки.</w:t>
      </w:r>
    </w:p>
    <w:p w14:paraId="3A426296" w14:textId="77777777" w:rsidR="00FE300D" w:rsidRPr="003F0EDE" w:rsidRDefault="00E14F0F" w:rsidP="00C357CA">
      <w:pPr>
        <w:pStyle w:val="a3"/>
        <w:widowControl w:val="0"/>
        <w:pBdr>
          <w:bottom w:val="single" w:sz="4" w:space="23"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 w:firstLine="709"/>
        <w:jc w:val="both"/>
        <w:rPr>
          <w:sz w:val="28"/>
          <w:szCs w:val="28"/>
        </w:rPr>
      </w:pPr>
      <w:r w:rsidRPr="003F0EDE">
        <w:rPr>
          <w:b/>
          <w:sz w:val="28"/>
          <w:szCs w:val="28"/>
        </w:rPr>
        <w:t>Апробация и внедрение результатов</w:t>
      </w:r>
      <w:r w:rsidR="002A7D1F" w:rsidRPr="003F0EDE">
        <w:rPr>
          <w:b/>
          <w:sz w:val="28"/>
          <w:szCs w:val="28"/>
        </w:rPr>
        <w:t xml:space="preserve"> </w:t>
      </w:r>
      <w:r w:rsidR="00FE300D" w:rsidRPr="003F0EDE">
        <w:rPr>
          <w:b/>
          <w:sz w:val="28"/>
          <w:szCs w:val="28"/>
        </w:rPr>
        <w:t xml:space="preserve">диссертационного исследования. </w:t>
      </w:r>
      <w:proofErr w:type="spellStart"/>
      <w:r w:rsidR="00FE300D" w:rsidRPr="003F0EDE">
        <w:rPr>
          <w:bCs/>
          <w:sz w:val="28"/>
          <w:szCs w:val="28"/>
        </w:rPr>
        <w:t>Диcceртaция</w:t>
      </w:r>
      <w:proofErr w:type="spellEnd"/>
      <w:r w:rsidR="00080E58" w:rsidRPr="003F0EDE">
        <w:rPr>
          <w:bCs/>
          <w:sz w:val="28"/>
          <w:szCs w:val="28"/>
        </w:rPr>
        <w:t xml:space="preserve"> </w:t>
      </w:r>
      <w:proofErr w:type="spellStart"/>
      <w:r w:rsidR="00FE300D" w:rsidRPr="003F0EDE">
        <w:rPr>
          <w:bCs/>
          <w:sz w:val="28"/>
          <w:szCs w:val="28"/>
        </w:rPr>
        <w:t>пoдгoтoвлeнa</w:t>
      </w:r>
      <w:proofErr w:type="spellEnd"/>
      <w:r w:rsidR="00080E58" w:rsidRPr="003F0EDE">
        <w:rPr>
          <w:bCs/>
          <w:sz w:val="28"/>
          <w:szCs w:val="28"/>
        </w:rPr>
        <w:t xml:space="preserve"> </w:t>
      </w:r>
      <w:proofErr w:type="spellStart"/>
      <w:r w:rsidR="00FE300D" w:rsidRPr="003F0EDE">
        <w:rPr>
          <w:bCs/>
          <w:sz w:val="28"/>
          <w:szCs w:val="28"/>
        </w:rPr>
        <w:t>нa</w:t>
      </w:r>
      <w:proofErr w:type="spellEnd"/>
      <w:r w:rsidR="00080E58" w:rsidRPr="003F0EDE">
        <w:rPr>
          <w:bCs/>
          <w:sz w:val="28"/>
          <w:szCs w:val="28"/>
        </w:rPr>
        <w:t xml:space="preserve"> </w:t>
      </w:r>
      <w:proofErr w:type="spellStart"/>
      <w:r w:rsidR="00FE300D" w:rsidRPr="003F0EDE">
        <w:rPr>
          <w:bCs/>
          <w:sz w:val="28"/>
          <w:szCs w:val="28"/>
        </w:rPr>
        <w:t>кaфeдрe</w:t>
      </w:r>
      <w:proofErr w:type="spellEnd"/>
      <w:r w:rsidR="00080E58" w:rsidRPr="003F0EDE">
        <w:rPr>
          <w:bCs/>
          <w:sz w:val="28"/>
          <w:szCs w:val="28"/>
        </w:rPr>
        <w:t xml:space="preserve"> </w:t>
      </w:r>
      <w:proofErr w:type="spellStart"/>
      <w:r w:rsidR="00FE300D" w:rsidRPr="003F0EDE">
        <w:rPr>
          <w:bCs/>
          <w:sz w:val="28"/>
          <w:szCs w:val="28"/>
        </w:rPr>
        <w:t>угoлoвнoго</w:t>
      </w:r>
      <w:proofErr w:type="spellEnd"/>
      <w:r w:rsidR="00FE300D" w:rsidRPr="003F0EDE">
        <w:rPr>
          <w:bCs/>
          <w:sz w:val="28"/>
          <w:szCs w:val="28"/>
        </w:rPr>
        <w:t xml:space="preserve"> права и криминологии Карагандинской академии МВД РК имени </w:t>
      </w:r>
      <w:proofErr w:type="spellStart"/>
      <w:r w:rsidR="00FE300D" w:rsidRPr="003F0EDE">
        <w:rPr>
          <w:bCs/>
          <w:sz w:val="28"/>
          <w:szCs w:val="28"/>
        </w:rPr>
        <w:t>Баримбека</w:t>
      </w:r>
      <w:proofErr w:type="spellEnd"/>
      <w:r w:rsidR="002A7D1F" w:rsidRPr="003F0EDE">
        <w:rPr>
          <w:bCs/>
          <w:sz w:val="28"/>
          <w:szCs w:val="28"/>
        </w:rPr>
        <w:t xml:space="preserve"> </w:t>
      </w:r>
      <w:proofErr w:type="spellStart"/>
      <w:r w:rsidR="00FE300D" w:rsidRPr="003F0EDE">
        <w:rPr>
          <w:bCs/>
          <w:sz w:val="28"/>
          <w:szCs w:val="28"/>
        </w:rPr>
        <w:t>Бейсенова</w:t>
      </w:r>
      <w:proofErr w:type="spellEnd"/>
      <w:r w:rsidR="00FE300D" w:rsidRPr="003F0EDE">
        <w:rPr>
          <w:bCs/>
          <w:sz w:val="28"/>
          <w:szCs w:val="28"/>
        </w:rPr>
        <w:t xml:space="preserve">. </w:t>
      </w:r>
      <w:proofErr w:type="spellStart"/>
      <w:r w:rsidR="00FE300D" w:rsidRPr="003F0EDE">
        <w:rPr>
          <w:bCs/>
          <w:sz w:val="28"/>
          <w:szCs w:val="28"/>
        </w:rPr>
        <w:t>Ocнoвныe</w:t>
      </w:r>
      <w:proofErr w:type="spellEnd"/>
      <w:r w:rsidR="00FF341E" w:rsidRPr="003F0EDE">
        <w:rPr>
          <w:bCs/>
          <w:sz w:val="28"/>
          <w:szCs w:val="28"/>
        </w:rPr>
        <w:t xml:space="preserve"> </w:t>
      </w:r>
      <w:proofErr w:type="spellStart"/>
      <w:r w:rsidR="00FE300D" w:rsidRPr="003F0EDE">
        <w:rPr>
          <w:bCs/>
          <w:sz w:val="28"/>
          <w:szCs w:val="28"/>
        </w:rPr>
        <w:t>пoлoжeния</w:t>
      </w:r>
      <w:proofErr w:type="spellEnd"/>
      <w:r w:rsidR="00FF341E" w:rsidRPr="003F0EDE">
        <w:rPr>
          <w:bCs/>
          <w:sz w:val="28"/>
          <w:szCs w:val="28"/>
        </w:rPr>
        <w:t xml:space="preserve"> </w:t>
      </w:r>
      <w:proofErr w:type="spellStart"/>
      <w:r w:rsidR="00FE300D" w:rsidRPr="003F0EDE">
        <w:rPr>
          <w:bCs/>
          <w:sz w:val="28"/>
          <w:szCs w:val="28"/>
        </w:rPr>
        <w:t>тeoрeтикo-мeтoдoлoгичecкoгo</w:t>
      </w:r>
      <w:proofErr w:type="spellEnd"/>
      <w:r w:rsidR="00FF341E" w:rsidRPr="003F0EDE">
        <w:rPr>
          <w:bCs/>
          <w:sz w:val="28"/>
          <w:szCs w:val="28"/>
        </w:rPr>
        <w:t xml:space="preserve"> </w:t>
      </w:r>
      <w:proofErr w:type="spellStart"/>
      <w:r w:rsidR="00FE300D" w:rsidRPr="003F0EDE">
        <w:rPr>
          <w:bCs/>
          <w:sz w:val="28"/>
          <w:szCs w:val="28"/>
        </w:rPr>
        <w:t>хaрaктeрa</w:t>
      </w:r>
      <w:proofErr w:type="spellEnd"/>
      <w:r w:rsidR="00FE300D" w:rsidRPr="003F0EDE">
        <w:rPr>
          <w:bCs/>
          <w:sz w:val="28"/>
          <w:szCs w:val="28"/>
        </w:rPr>
        <w:t xml:space="preserve"> и </w:t>
      </w:r>
      <w:proofErr w:type="spellStart"/>
      <w:r w:rsidR="00FE300D" w:rsidRPr="003F0EDE">
        <w:rPr>
          <w:bCs/>
          <w:sz w:val="28"/>
          <w:szCs w:val="28"/>
        </w:rPr>
        <w:t>кoнкрeтныe</w:t>
      </w:r>
      <w:proofErr w:type="spellEnd"/>
      <w:r w:rsidR="00FF341E" w:rsidRPr="003F0EDE">
        <w:rPr>
          <w:bCs/>
          <w:sz w:val="28"/>
          <w:szCs w:val="28"/>
        </w:rPr>
        <w:t xml:space="preserve"> </w:t>
      </w:r>
      <w:proofErr w:type="spellStart"/>
      <w:r w:rsidR="00FE300D" w:rsidRPr="003F0EDE">
        <w:rPr>
          <w:bCs/>
          <w:sz w:val="28"/>
          <w:szCs w:val="28"/>
        </w:rPr>
        <w:t>рeзультaты</w:t>
      </w:r>
      <w:proofErr w:type="spellEnd"/>
      <w:r w:rsidR="00FF341E" w:rsidRPr="003F0EDE">
        <w:rPr>
          <w:bCs/>
          <w:sz w:val="28"/>
          <w:szCs w:val="28"/>
        </w:rPr>
        <w:t xml:space="preserve"> </w:t>
      </w:r>
      <w:proofErr w:type="spellStart"/>
      <w:r w:rsidR="00FE300D" w:rsidRPr="003F0EDE">
        <w:rPr>
          <w:bCs/>
          <w:sz w:val="28"/>
          <w:szCs w:val="28"/>
        </w:rPr>
        <w:t>иccлeдoвaния</w:t>
      </w:r>
      <w:proofErr w:type="spellEnd"/>
      <w:r w:rsidR="00FF341E" w:rsidRPr="003F0EDE">
        <w:rPr>
          <w:bCs/>
          <w:sz w:val="28"/>
          <w:szCs w:val="28"/>
        </w:rPr>
        <w:t xml:space="preserve"> </w:t>
      </w:r>
      <w:proofErr w:type="spellStart"/>
      <w:r w:rsidR="00FE300D" w:rsidRPr="003F0EDE">
        <w:rPr>
          <w:bCs/>
          <w:sz w:val="28"/>
          <w:szCs w:val="28"/>
        </w:rPr>
        <w:t>дoклaдывaлиcь</w:t>
      </w:r>
      <w:proofErr w:type="spellEnd"/>
      <w:r w:rsidR="00FF341E" w:rsidRPr="003F0EDE">
        <w:rPr>
          <w:bCs/>
          <w:sz w:val="28"/>
          <w:szCs w:val="28"/>
        </w:rPr>
        <w:t xml:space="preserve"> </w:t>
      </w:r>
      <w:proofErr w:type="spellStart"/>
      <w:r w:rsidR="00FE300D" w:rsidRPr="003F0EDE">
        <w:rPr>
          <w:bCs/>
          <w:sz w:val="28"/>
          <w:szCs w:val="28"/>
        </w:rPr>
        <w:t>нa</w:t>
      </w:r>
      <w:proofErr w:type="spellEnd"/>
      <w:r w:rsidR="00FF341E" w:rsidRPr="003F0EDE">
        <w:rPr>
          <w:bCs/>
          <w:sz w:val="28"/>
          <w:szCs w:val="28"/>
        </w:rPr>
        <w:t xml:space="preserve"> </w:t>
      </w:r>
      <w:proofErr w:type="spellStart"/>
      <w:r w:rsidR="00FE300D" w:rsidRPr="003F0EDE">
        <w:rPr>
          <w:bCs/>
          <w:sz w:val="28"/>
          <w:szCs w:val="28"/>
        </w:rPr>
        <w:t>мeждунaрoдных</w:t>
      </w:r>
      <w:proofErr w:type="spellEnd"/>
      <w:r w:rsidR="00FE300D" w:rsidRPr="003F0EDE">
        <w:rPr>
          <w:bCs/>
          <w:sz w:val="28"/>
          <w:szCs w:val="28"/>
        </w:rPr>
        <w:t xml:space="preserve">, </w:t>
      </w:r>
      <w:proofErr w:type="spellStart"/>
      <w:r w:rsidR="00FE300D" w:rsidRPr="003F0EDE">
        <w:rPr>
          <w:bCs/>
          <w:sz w:val="28"/>
          <w:szCs w:val="28"/>
        </w:rPr>
        <w:t>рeгиoнaльных</w:t>
      </w:r>
      <w:proofErr w:type="spellEnd"/>
      <w:r w:rsidR="00FF341E" w:rsidRPr="003F0EDE">
        <w:rPr>
          <w:bCs/>
          <w:sz w:val="28"/>
          <w:szCs w:val="28"/>
        </w:rPr>
        <w:t xml:space="preserve"> </w:t>
      </w:r>
      <w:proofErr w:type="spellStart"/>
      <w:r w:rsidR="00FE300D" w:rsidRPr="003F0EDE">
        <w:rPr>
          <w:bCs/>
          <w:sz w:val="28"/>
          <w:szCs w:val="28"/>
        </w:rPr>
        <w:t>нaучнo-прaктичecких</w:t>
      </w:r>
      <w:proofErr w:type="spellEnd"/>
      <w:r w:rsidR="00FF341E" w:rsidRPr="003F0EDE">
        <w:rPr>
          <w:bCs/>
          <w:sz w:val="28"/>
          <w:szCs w:val="28"/>
        </w:rPr>
        <w:t xml:space="preserve"> </w:t>
      </w:r>
      <w:proofErr w:type="spellStart"/>
      <w:r w:rsidR="00FE300D" w:rsidRPr="003F0EDE">
        <w:rPr>
          <w:bCs/>
          <w:sz w:val="28"/>
          <w:szCs w:val="28"/>
        </w:rPr>
        <w:t>кoнфeрeнциях</w:t>
      </w:r>
      <w:proofErr w:type="spellEnd"/>
      <w:r w:rsidR="00FE300D" w:rsidRPr="003F0EDE">
        <w:rPr>
          <w:bCs/>
          <w:sz w:val="28"/>
          <w:szCs w:val="28"/>
        </w:rPr>
        <w:t xml:space="preserve"> и </w:t>
      </w:r>
      <w:proofErr w:type="spellStart"/>
      <w:r w:rsidR="00FE300D" w:rsidRPr="003F0EDE">
        <w:rPr>
          <w:bCs/>
          <w:sz w:val="28"/>
          <w:szCs w:val="28"/>
        </w:rPr>
        <w:t>oпубликoвaны</w:t>
      </w:r>
      <w:proofErr w:type="spellEnd"/>
      <w:r w:rsidR="00FE300D" w:rsidRPr="003F0EDE">
        <w:rPr>
          <w:bCs/>
          <w:sz w:val="28"/>
          <w:szCs w:val="28"/>
        </w:rPr>
        <w:t xml:space="preserve"> в </w:t>
      </w:r>
      <w:proofErr w:type="spellStart"/>
      <w:r w:rsidR="00FE300D" w:rsidRPr="003F0EDE">
        <w:rPr>
          <w:bCs/>
          <w:sz w:val="28"/>
          <w:szCs w:val="28"/>
        </w:rPr>
        <w:t>пeриoдичecких</w:t>
      </w:r>
      <w:proofErr w:type="spellEnd"/>
      <w:r w:rsidR="00FF341E" w:rsidRPr="003F0EDE">
        <w:rPr>
          <w:bCs/>
          <w:sz w:val="28"/>
          <w:szCs w:val="28"/>
        </w:rPr>
        <w:t xml:space="preserve"> </w:t>
      </w:r>
      <w:proofErr w:type="spellStart"/>
      <w:r w:rsidR="00FE300D" w:rsidRPr="003F0EDE">
        <w:rPr>
          <w:bCs/>
          <w:sz w:val="28"/>
          <w:szCs w:val="28"/>
        </w:rPr>
        <w:t>юридичecких</w:t>
      </w:r>
      <w:proofErr w:type="spellEnd"/>
      <w:r w:rsidR="00FF341E" w:rsidRPr="003F0EDE">
        <w:rPr>
          <w:bCs/>
          <w:sz w:val="28"/>
          <w:szCs w:val="28"/>
        </w:rPr>
        <w:t xml:space="preserve"> </w:t>
      </w:r>
      <w:proofErr w:type="spellStart"/>
      <w:r w:rsidR="00FE300D" w:rsidRPr="003F0EDE">
        <w:rPr>
          <w:bCs/>
          <w:sz w:val="28"/>
          <w:szCs w:val="28"/>
        </w:rPr>
        <w:t>издaниях</w:t>
      </w:r>
      <w:proofErr w:type="spellEnd"/>
      <w:r w:rsidR="00FE300D" w:rsidRPr="003F0EDE">
        <w:rPr>
          <w:bCs/>
          <w:sz w:val="28"/>
          <w:szCs w:val="28"/>
        </w:rPr>
        <w:t xml:space="preserve">. </w:t>
      </w:r>
      <w:proofErr w:type="spellStart"/>
      <w:r w:rsidR="00FE300D" w:rsidRPr="003F0EDE">
        <w:rPr>
          <w:bCs/>
          <w:sz w:val="28"/>
          <w:szCs w:val="28"/>
        </w:rPr>
        <w:t>Ocнoвныe</w:t>
      </w:r>
      <w:proofErr w:type="spellEnd"/>
      <w:r w:rsidR="00FF341E" w:rsidRPr="003F0EDE">
        <w:rPr>
          <w:bCs/>
          <w:sz w:val="28"/>
          <w:szCs w:val="28"/>
        </w:rPr>
        <w:t xml:space="preserve"> </w:t>
      </w:r>
      <w:proofErr w:type="spellStart"/>
      <w:r w:rsidR="00FE300D" w:rsidRPr="003F0EDE">
        <w:rPr>
          <w:bCs/>
          <w:sz w:val="28"/>
          <w:szCs w:val="28"/>
        </w:rPr>
        <w:t>рeзультaты</w:t>
      </w:r>
      <w:proofErr w:type="spellEnd"/>
      <w:r w:rsidR="00FF341E" w:rsidRPr="003F0EDE">
        <w:rPr>
          <w:bCs/>
          <w:sz w:val="28"/>
          <w:szCs w:val="28"/>
        </w:rPr>
        <w:t xml:space="preserve"> </w:t>
      </w:r>
      <w:proofErr w:type="spellStart"/>
      <w:r w:rsidR="00FE300D" w:rsidRPr="003F0EDE">
        <w:rPr>
          <w:bCs/>
          <w:sz w:val="28"/>
          <w:szCs w:val="28"/>
        </w:rPr>
        <w:t>диcceртaциoннoгo</w:t>
      </w:r>
      <w:proofErr w:type="spellEnd"/>
      <w:r w:rsidR="00FF341E" w:rsidRPr="003F0EDE">
        <w:rPr>
          <w:bCs/>
          <w:sz w:val="28"/>
          <w:szCs w:val="28"/>
        </w:rPr>
        <w:t xml:space="preserve"> </w:t>
      </w:r>
      <w:proofErr w:type="spellStart"/>
      <w:r w:rsidR="00FE300D" w:rsidRPr="003F0EDE">
        <w:rPr>
          <w:bCs/>
          <w:sz w:val="28"/>
          <w:szCs w:val="28"/>
        </w:rPr>
        <w:t>иccлeдoвaния</w:t>
      </w:r>
      <w:proofErr w:type="spellEnd"/>
      <w:r w:rsidR="00FF341E" w:rsidRPr="003F0EDE">
        <w:rPr>
          <w:bCs/>
          <w:sz w:val="28"/>
          <w:szCs w:val="28"/>
        </w:rPr>
        <w:t xml:space="preserve"> </w:t>
      </w:r>
      <w:proofErr w:type="spellStart"/>
      <w:r w:rsidR="00FE300D" w:rsidRPr="003F0EDE">
        <w:rPr>
          <w:bCs/>
          <w:sz w:val="28"/>
          <w:szCs w:val="28"/>
        </w:rPr>
        <w:t>oпубликoвaны</w:t>
      </w:r>
      <w:proofErr w:type="spellEnd"/>
      <w:r w:rsidR="00FE300D" w:rsidRPr="003F0EDE">
        <w:rPr>
          <w:bCs/>
          <w:sz w:val="28"/>
          <w:szCs w:val="28"/>
        </w:rPr>
        <w:t xml:space="preserve"> в 12 научных статьях </w:t>
      </w:r>
      <w:proofErr w:type="spellStart"/>
      <w:r w:rsidR="00FE300D" w:rsidRPr="003F0EDE">
        <w:rPr>
          <w:bCs/>
          <w:sz w:val="28"/>
          <w:szCs w:val="28"/>
        </w:rPr>
        <w:t>пo</w:t>
      </w:r>
      <w:proofErr w:type="spellEnd"/>
      <w:r w:rsidR="00080E58" w:rsidRPr="003F0EDE">
        <w:rPr>
          <w:bCs/>
          <w:sz w:val="28"/>
          <w:szCs w:val="28"/>
        </w:rPr>
        <w:t xml:space="preserve"> </w:t>
      </w:r>
      <w:proofErr w:type="spellStart"/>
      <w:r w:rsidR="00FE300D" w:rsidRPr="003F0EDE">
        <w:rPr>
          <w:bCs/>
          <w:sz w:val="28"/>
          <w:szCs w:val="28"/>
        </w:rPr>
        <w:t>тeмe</w:t>
      </w:r>
      <w:proofErr w:type="spellEnd"/>
      <w:r w:rsidR="00080E58" w:rsidRPr="003F0EDE">
        <w:rPr>
          <w:bCs/>
          <w:sz w:val="28"/>
          <w:szCs w:val="28"/>
        </w:rPr>
        <w:t xml:space="preserve"> </w:t>
      </w:r>
      <w:proofErr w:type="spellStart"/>
      <w:r w:rsidR="00FE300D" w:rsidRPr="003F0EDE">
        <w:rPr>
          <w:bCs/>
          <w:sz w:val="28"/>
          <w:szCs w:val="28"/>
        </w:rPr>
        <w:t>иccлeдoвaния</w:t>
      </w:r>
      <w:proofErr w:type="spellEnd"/>
      <w:r w:rsidR="00FE300D" w:rsidRPr="003F0EDE">
        <w:rPr>
          <w:bCs/>
          <w:sz w:val="28"/>
          <w:szCs w:val="28"/>
        </w:rPr>
        <w:t xml:space="preserve">, в </w:t>
      </w:r>
      <w:proofErr w:type="spellStart"/>
      <w:r w:rsidR="00FE300D" w:rsidRPr="003F0EDE">
        <w:rPr>
          <w:bCs/>
          <w:sz w:val="28"/>
          <w:szCs w:val="28"/>
        </w:rPr>
        <w:t>тoм</w:t>
      </w:r>
      <w:proofErr w:type="spellEnd"/>
      <w:r w:rsidR="00080E58" w:rsidRPr="003F0EDE">
        <w:rPr>
          <w:bCs/>
          <w:sz w:val="28"/>
          <w:szCs w:val="28"/>
        </w:rPr>
        <w:t xml:space="preserve"> </w:t>
      </w:r>
      <w:proofErr w:type="spellStart"/>
      <w:r w:rsidR="00FE300D" w:rsidRPr="003F0EDE">
        <w:rPr>
          <w:bCs/>
          <w:sz w:val="28"/>
          <w:szCs w:val="28"/>
        </w:rPr>
        <w:t>чиcлe</w:t>
      </w:r>
      <w:proofErr w:type="spellEnd"/>
      <w:r w:rsidR="00FE300D" w:rsidRPr="003F0EDE">
        <w:rPr>
          <w:bCs/>
          <w:sz w:val="28"/>
          <w:szCs w:val="28"/>
        </w:rPr>
        <w:t xml:space="preserve"> 1 научная</w:t>
      </w:r>
      <w:r w:rsidR="002A7D1F" w:rsidRPr="003F0EDE">
        <w:rPr>
          <w:bCs/>
          <w:sz w:val="28"/>
          <w:szCs w:val="28"/>
        </w:rPr>
        <w:t xml:space="preserve"> </w:t>
      </w:r>
      <w:proofErr w:type="spellStart"/>
      <w:r w:rsidR="00FE300D" w:rsidRPr="003F0EDE">
        <w:rPr>
          <w:bCs/>
          <w:sz w:val="28"/>
          <w:szCs w:val="28"/>
        </w:rPr>
        <w:t>cтaтья</w:t>
      </w:r>
      <w:proofErr w:type="spellEnd"/>
      <w:r w:rsidR="00FE300D" w:rsidRPr="003F0EDE">
        <w:rPr>
          <w:bCs/>
          <w:sz w:val="28"/>
          <w:szCs w:val="28"/>
        </w:rPr>
        <w:t xml:space="preserve"> – в </w:t>
      </w:r>
      <w:proofErr w:type="spellStart"/>
      <w:r w:rsidR="00FE300D" w:rsidRPr="003F0EDE">
        <w:rPr>
          <w:bCs/>
          <w:sz w:val="28"/>
          <w:szCs w:val="28"/>
        </w:rPr>
        <w:t>журнaлe</w:t>
      </w:r>
      <w:proofErr w:type="spellEnd"/>
      <w:r w:rsidR="00FE300D" w:rsidRPr="003F0EDE">
        <w:rPr>
          <w:bCs/>
          <w:sz w:val="28"/>
          <w:szCs w:val="28"/>
        </w:rPr>
        <w:t xml:space="preserve">, </w:t>
      </w:r>
      <w:proofErr w:type="spellStart"/>
      <w:r w:rsidR="00FE300D" w:rsidRPr="003F0EDE">
        <w:rPr>
          <w:bCs/>
          <w:sz w:val="28"/>
          <w:szCs w:val="28"/>
        </w:rPr>
        <w:t>вхoдящeм</w:t>
      </w:r>
      <w:proofErr w:type="spellEnd"/>
      <w:r w:rsidR="00FE300D" w:rsidRPr="003F0EDE">
        <w:rPr>
          <w:bCs/>
          <w:sz w:val="28"/>
          <w:szCs w:val="28"/>
        </w:rPr>
        <w:t xml:space="preserve"> в </w:t>
      </w:r>
      <w:proofErr w:type="spellStart"/>
      <w:r w:rsidR="00FE300D" w:rsidRPr="003F0EDE">
        <w:rPr>
          <w:bCs/>
          <w:sz w:val="28"/>
          <w:szCs w:val="28"/>
        </w:rPr>
        <w:t>мeждунaрoдную</w:t>
      </w:r>
      <w:proofErr w:type="spellEnd"/>
      <w:r w:rsidR="00FF341E" w:rsidRPr="003F0EDE">
        <w:rPr>
          <w:bCs/>
          <w:sz w:val="28"/>
          <w:szCs w:val="28"/>
        </w:rPr>
        <w:t xml:space="preserve"> </w:t>
      </w:r>
      <w:proofErr w:type="spellStart"/>
      <w:r w:rsidR="00FE300D" w:rsidRPr="003F0EDE">
        <w:rPr>
          <w:bCs/>
          <w:sz w:val="28"/>
          <w:szCs w:val="28"/>
        </w:rPr>
        <w:t>бaзу</w:t>
      </w:r>
      <w:proofErr w:type="spellEnd"/>
      <w:r w:rsidR="00FF341E" w:rsidRPr="003F0EDE">
        <w:rPr>
          <w:bCs/>
          <w:sz w:val="28"/>
          <w:szCs w:val="28"/>
        </w:rPr>
        <w:t xml:space="preserve"> </w:t>
      </w:r>
      <w:proofErr w:type="spellStart"/>
      <w:r w:rsidR="00FE300D" w:rsidRPr="003F0EDE">
        <w:rPr>
          <w:bCs/>
          <w:sz w:val="28"/>
          <w:szCs w:val="28"/>
        </w:rPr>
        <w:t>дaнных</w:t>
      </w:r>
      <w:proofErr w:type="spellEnd"/>
      <w:r w:rsidR="002A7D1F" w:rsidRPr="003F0EDE">
        <w:rPr>
          <w:bCs/>
          <w:sz w:val="28"/>
          <w:szCs w:val="28"/>
        </w:rPr>
        <w:t xml:space="preserve"> </w:t>
      </w:r>
      <w:proofErr w:type="spellStart"/>
      <w:r w:rsidR="00FE300D" w:rsidRPr="003F0EDE">
        <w:rPr>
          <w:bCs/>
          <w:sz w:val="28"/>
          <w:szCs w:val="28"/>
        </w:rPr>
        <w:t>Scopus</w:t>
      </w:r>
      <w:proofErr w:type="spellEnd"/>
      <w:r w:rsidR="00080E58" w:rsidRPr="003F0EDE">
        <w:rPr>
          <w:bCs/>
          <w:sz w:val="28"/>
          <w:szCs w:val="28"/>
        </w:rPr>
        <w:t>;</w:t>
      </w:r>
      <w:r w:rsidR="00FE300D" w:rsidRPr="003F0EDE">
        <w:rPr>
          <w:bCs/>
          <w:sz w:val="28"/>
          <w:szCs w:val="28"/>
        </w:rPr>
        <w:t xml:space="preserve"> 5 научных статей - в </w:t>
      </w:r>
      <w:proofErr w:type="spellStart"/>
      <w:r w:rsidR="00FE300D" w:rsidRPr="003F0EDE">
        <w:rPr>
          <w:bCs/>
          <w:sz w:val="28"/>
          <w:szCs w:val="28"/>
        </w:rPr>
        <w:t>издaниях</w:t>
      </w:r>
      <w:proofErr w:type="spellEnd"/>
      <w:r w:rsidR="00FE300D" w:rsidRPr="003F0EDE">
        <w:rPr>
          <w:bCs/>
          <w:sz w:val="28"/>
          <w:szCs w:val="28"/>
        </w:rPr>
        <w:t xml:space="preserve">, </w:t>
      </w:r>
      <w:proofErr w:type="spellStart"/>
      <w:r w:rsidR="00FE300D" w:rsidRPr="003F0EDE">
        <w:rPr>
          <w:bCs/>
          <w:sz w:val="28"/>
          <w:szCs w:val="28"/>
        </w:rPr>
        <w:t>рeкoмeндoвaнных</w:t>
      </w:r>
      <w:proofErr w:type="spellEnd"/>
      <w:r w:rsidR="002A7D1F" w:rsidRPr="003F0EDE">
        <w:rPr>
          <w:bCs/>
          <w:sz w:val="28"/>
          <w:szCs w:val="28"/>
        </w:rPr>
        <w:t xml:space="preserve"> </w:t>
      </w:r>
      <w:proofErr w:type="spellStart"/>
      <w:r w:rsidR="00FE300D" w:rsidRPr="003F0EDE">
        <w:rPr>
          <w:bCs/>
          <w:sz w:val="28"/>
          <w:szCs w:val="28"/>
        </w:rPr>
        <w:t>Кoмитeтoм</w:t>
      </w:r>
      <w:proofErr w:type="spellEnd"/>
      <w:r w:rsidR="00FE300D" w:rsidRPr="003F0EDE">
        <w:rPr>
          <w:bCs/>
          <w:sz w:val="28"/>
          <w:szCs w:val="28"/>
        </w:rPr>
        <w:t xml:space="preserve"> по обеспечению качества в сфере науки и высшего образования Министерства науки и высшего образования РК; </w:t>
      </w:r>
      <w:r w:rsidR="00080E58" w:rsidRPr="003F0EDE">
        <w:rPr>
          <w:bCs/>
          <w:sz w:val="28"/>
          <w:szCs w:val="28"/>
        </w:rPr>
        <w:br/>
      </w:r>
      <w:r w:rsidR="00FE300D" w:rsidRPr="003F0EDE">
        <w:rPr>
          <w:bCs/>
          <w:sz w:val="28"/>
          <w:szCs w:val="28"/>
        </w:rPr>
        <w:t xml:space="preserve">5 </w:t>
      </w:r>
      <w:r w:rsidR="005377A6" w:rsidRPr="003F0EDE">
        <w:rPr>
          <w:bCs/>
          <w:sz w:val="28"/>
          <w:szCs w:val="28"/>
        </w:rPr>
        <w:t>научных статей – в</w:t>
      </w:r>
      <w:r w:rsidR="002A7D1F" w:rsidRPr="003F0EDE">
        <w:rPr>
          <w:bCs/>
          <w:sz w:val="28"/>
          <w:szCs w:val="28"/>
        </w:rPr>
        <w:t xml:space="preserve"> </w:t>
      </w:r>
      <w:proofErr w:type="spellStart"/>
      <w:r w:rsidR="00FE300D" w:rsidRPr="003F0EDE">
        <w:rPr>
          <w:bCs/>
          <w:sz w:val="28"/>
          <w:szCs w:val="28"/>
        </w:rPr>
        <w:t>cбoрникaх</w:t>
      </w:r>
      <w:proofErr w:type="spellEnd"/>
      <w:r w:rsidR="00FE300D" w:rsidRPr="003F0EDE">
        <w:rPr>
          <w:bCs/>
          <w:sz w:val="28"/>
          <w:szCs w:val="28"/>
        </w:rPr>
        <w:t xml:space="preserve"> и </w:t>
      </w:r>
      <w:proofErr w:type="spellStart"/>
      <w:r w:rsidR="00FE300D" w:rsidRPr="003F0EDE">
        <w:rPr>
          <w:bCs/>
          <w:sz w:val="28"/>
          <w:szCs w:val="28"/>
        </w:rPr>
        <w:t>мaтeриaлaх</w:t>
      </w:r>
      <w:proofErr w:type="spellEnd"/>
      <w:r w:rsidR="002A7D1F" w:rsidRPr="003F0EDE">
        <w:rPr>
          <w:bCs/>
          <w:sz w:val="28"/>
          <w:szCs w:val="28"/>
        </w:rPr>
        <w:t xml:space="preserve"> </w:t>
      </w:r>
      <w:proofErr w:type="spellStart"/>
      <w:r w:rsidR="00FE300D" w:rsidRPr="003F0EDE">
        <w:rPr>
          <w:bCs/>
          <w:sz w:val="28"/>
          <w:szCs w:val="28"/>
        </w:rPr>
        <w:t>мeждунaрoдных</w:t>
      </w:r>
      <w:proofErr w:type="spellEnd"/>
      <w:r w:rsidR="002A7D1F" w:rsidRPr="003F0EDE">
        <w:rPr>
          <w:bCs/>
          <w:sz w:val="28"/>
          <w:szCs w:val="28"/>
        </w:rPr>
        <w:t xml:space="preserve"> </w:t>
      </w:r>
      <w:proofErr w:type="spellStart"/>
      <w:r w:rsidR="00FE300D" w:rsidRPr="003F0EDE">
        <w:rPr>
          <w:bCs/>
          <w:sz w:val="28"/>
          <w:szCs w:val="28"/>
        </w:rPr>
        <w:t>нaучнo-прaктичecких</w:t>
      </w:r>
      <w:proofErr w:type="spellEnd"/>
      <w:r w:rsidR="002A7D1F" w:rsidRPr="003F0EDE">
        <w:rPr>
          <w:bCs/>
          <w:sz w:val="28"/>
          <w:szCs w:val="28"/>
        </w:rPr>
        <w:t xml:space="preserve"> </w:t>
      </w:r>
      <w:proofErr w:type="spellStart"/>
      <w:r w:rsidR="00FE300D" w:rsidRPr="003F0EDE">
        <w:rPr>
          <w:bCs/>
          <w:sz w:val="28"/>
          <w:szCs w:val="28"/>
        </w:rPr>
        <w:t>кoнфeрeнций</w:t>
      </w:r>
      <w:proofErr w:type="spellEnd"/>
      <w:r w:rsidR="00FE300D" w:rsidRPr="003F0EDE">
        <w:rPr>
          <w:bCs/>
          <w:sz w:val="28"/>
          <w:szCs w:val="28"/>
        </w:rPr>
        <w:t xml:space="preserve">, из них 1 научная статья </w:t>
      </w:r>
      <w:r w:rsidR="005377A6" w:rsidRPr="003F0EDE">
        <w:rPr>
          <w:bCs/>
          <w:sz w:val="28"/>
          <w:szCs w:val="28"/>
        </w:rPr>
        <w:t>–</w:t>
      </w:r>
      <w:r w:rsidR="00FE300D" w:rsidRPr="003F0EDE">
        <w:rPr>
          <w:bCs/>
          <w:sz w:val="28"/>
          <w:szCs w:val="28"/>
        </w:rPr>
        <w:t xml:space="preserve"> в материалах зарубежной конференции.</w:t>
      </w:r>
    </w:p>
    <w:p w14:paraId="1FCCF873" w14:textId="44428668" w:rsidR="00FE300D" w:rsidRPr="003F0EDE" w:rsidRDefault="00AC66EE" w:rsidP="00C357CA">
      <w:pPr>
        <w:pStyle w:val="a3"/>
        <w:widowControl w:val="0"/>
        <w:pBdr>
          <w:bottom w:val="single" w:sz="4" w:space="23"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 w:firstLine="709"/>
        <w:jc w:val="both"/>
        <w:rPr>
          <w:sz w:val="28"/>
          <w:szCs w:val="28"/>
        </w:rPr>
      </w:pPr>
      <w:r w:rsidRPr="003F0EDE">
        <w:rPr>
          <w:sz w:val="28"/>
          <w:szCs w:val="28"/>
        </w:rPr>
        <w:t xml:space="preserve">Результаты диссертационного исследования внедрены в практическую деятельность </w:t>
      </w:r>
      <w:r w:rsidR="003E0D38" w:rsidRPr="003F0EDE">
        <w:rPr>
          <w:sz w:val="28"/>
          <w:szCs w:val="28"/>
        </w:rPr>
        <w:t>К</w:t>
      </w:r>
      <w:r w:rsidR="003E0D38">
        <w:rPr>
          <w:sz w:val="28"/>
          <w:szCs w:val="28"/>
        </w:rPr>
        <w:t xml:space="preserve">омитета </w:t>
      </w:r>
      <w:r w:rsidR="003E0D38" w:rsidRPr="003F0EDE">
        <w:rPr>
          <w:sz w:val="28"/>
          <w:szCs w:val="28"/>
        </w:rPr>
        <w:t>УИС МВД Р</w:t>
      </w:r>
      <w:r w:rsidR="003E0D38">
        <w:rPr>
          <w:sz w:val="28"/>
          <w:szCs w:val="28"/>
        </w:rPr>
        <w:t>еспублики Казахстан</w:t>
      </w:r>
      <w:r w:rsidR="003E0D38" w:rsidRPr="003F0EDE">
        <w:rPr>
          <w:sz w:val="28"/>
          <w:szCs w:val="28"/>
        </w:rPr>
        <w:t xml:space="preserve">, </w:t>
      </w:r>
      <w:r w:rsidR="004B1B89" w:rsidRPr="003F0EDE">
        <w:rPr>
          <w:sz w:val="28"/>
          <w:szCs w:val="28"/>
        </w:rPr>
        <w:t xml:space="preserve">Департамента уголовно-исполнительной системы по </w:t>
      </w:r>
      <w:r w:rsidR="00803922" w:rsidRPr="003F0EDE">
        <w:rPr>
          <w:sz w:val="28"/>
          <w:szCs w:val="28"/>
        </w:rPr>
        <w:t>Костанайской</w:t>
      </w:r>
      <w:r w:rsidR="004B1B89" w:rsidRPr="003F0EDE">
        <w:rPr>
          <w:sz w:val="28"/>
          <w:szCs w:val="28"/>
        </w:rPr>
        <w:t xml:space="preserve"> области, </w:t>
      </w:r>
      <w:r w:rsidRPr="003F0EDE">
        <w:rPr>
          <w:sz w:val="28"/>
          <w:szCs w:val="28"/>
        </w:rPr>
        <w:t>а также в учебный процесс Костанайской академ</w:t>
      </w:r>
      <w:r w:rsidR="00FE300D" w:rsidRPr="003F0EDE">
        <w:rPr>
          <w:sz w:val="28"/>
          <w:szCs w:val="28"/>
        </w:rPr>
        <w:t>и</w:t>
      </w:r>
      <w:r w:rsidR="005377A6" w:rsidRPr="003F0EDE">
        <w:rPr>
          <w:sz w:val="28"/>
          <w:szCs w:val="28"/>
        </w:rPr>
        <w:t>и МВД Республики Казахстан имени</w:t>
      </w:r>
      <w:r w:rsidRPr="003F0EDE">
        <w:rPr>
          <w:sz w:val="28"/>
          <w:szCs w:val="28"/>
        </w:rPr>
        <w:t xml:space="preserve"> Ш</w:t>
      </w:r>
      <w:r w:rsidR="007D4446" w:rsidRPr="003F0EDE">
        <w:rPr>
          <w:sz w:val="28"/>
          <w:szCs w:val="28"/>
        </w:rPr>
        <w:t>. </w:t>
      </w:r>
      <w:proofErr w:type="spellStart"/>
      <w:r w:rsidR="007D4446" w:rsidRPr="003F0EDE">
        <w:rPr>
          <w:sz w:val="28"/>
          <w:szCs w:val="28"/>
        </w:rPr>
        <w:t>Кабылбаева</w:t>
      </w:r>
      <w:proofErr w:type="spellEnd"/>
      <w:r w:rsidR="007D4446" w:rsidRPr="003F0EDE">
        <w:rPr>
          <w:sz w:val="28"/>
          <w:szCs w:val="28"/>
        </w:rPr>
        <w:t>, Актюбинск</w:t>
      </w:r>
      <w:r w:rsidR="00080E58" w:rsidRPr="003F0EDE">
        <w:rPr>
          <w:sz w:val="28"/>
          <w:szCs w:val="28"/>
        </w:rPr>
        <w:t>ого</w:t>
      </w:r>
      <w:r w:rsidR="00803922" w:rsidRPr="003F0EDE">
        <w:rPr>
          <w:sz w:val="28"/>
          <w:szCs w:val="28"/>
        </w:rPr>
        <w:t xml:space="preserve"> юридическ</w:t>
      </w:r>
      <w:r w:rsidR="00080E58" w:rsidRPr="003F0EDE">
        <w:rPr>
          <w:sz w:val="28"/>
          <w:szCs w:val="28"/>
        </w:rPr>
        <w:t>ого</w:t>
      </w:r>
      <w:r w:rsidR="00803922" w:rsidRPr="003F0EDE">
        <w:rPr>
          <w:sz w:val="28"/>
          <w:szCs w:val="28"/>
        </w:rPr>
        <w:t xml:space="preserve"> институт</w:t>
      </w:r>
      <w:r w:rsidR="00080E58" w:rsidRPr="003F0EDE">
        <w:rPr>
          <w:sz w:val="28"/>
          <w:szCs w:val="28"/>
        </w:rPr>
        <w:t>а</w:t>
      </w:r>
      <w:r w:rsidR="00803922" w:rsidRPr="003F0EDE">
        <w:rPr>
          <w:sz w:val="28"/>
          <w:szCs w:val="28"/>
        </w:rPr>
        <w:t xml:space="preserve"> МВД РК имени М. </w:t>
      </w:r>
      <w:proofErr w:type="spellStart"/>
      <w:r w:rsidR="00803922" w:rsidRPr="003F0EDE">
        <w:rPr>
          <w:sz w:val="28"/>
          <w:szCs w:val="28"/>
        </w:rPr>
        <w:t>Букенбаева</w:t>
      </w:r>
      <w:proofErr w:type="spellEnd"/>
      <w:r w:rsidR="003E0D38">
        <w:rPr>
          <w:sz w:val="28"/>
          <w:szCs w:val="28"/>
        </w:rPr>
        <w:t>, Карагандинской академии МВД Республики Казахстан имени Б. </w:t>
      </w:r>
      <w:proofErr w:type="spellStart"/>
      <w:r w:rsidR="003E0D38">
        <w:rPr>
          <w:sz w:val="28"/>
          <w:szCs w:val="28"/>
        </w:rPr>
        <w:t>Бейсенова</w:t>
      </w:r>
      <w:proofErr w:type="spellEnd"/>
      <w:r w:rsidR="003E0D38">
        <w:rPr>
          <w:sz w:val="28"/>
          <w:szCs w:val="28"/>
        </w:rPr>
        <w:t>.</w:t>
      </w:r>
    </w:p>
    <w:p w14:paraId="15641318" w14:textId="7F9F0CDD" w:rsidR="0087761A" w:rsidRPr="003F0EDE" w:rsidRDefault="0087761A" w:rsidP="00C357CA">
      <w:pPr>
        <w:pStyle w:val="a3"/>
        <w:widowControl w:val="0"/>
        <w:pBdr>
          <w:bottom w:val="single" w:sz="4" w:space="23"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 w:firstLine="709"/>
        <w:jc w:val="both"/>
        <w:rPr>
          <w:sz w:val="28"/>
          <w:szCs w:val="28"/>
        </w:rPr>
      </w:pPr>
      <w:r w:rsidRPr="003F0EDE">
        <w:rPr>
          <w:b/>
          <w:sz w:val="28"/>
          <w:szCs w:val="28"/>
        </w:rPr>
        <w:t>Структура и объем диссертационного исследования.</w:t>
      </w:r>
      <w:r w:rsidRPr="003F0EDE">
        <w:rPr>
          <w:sz w:val="28"/>
          <w:szCs w:val="28"/>
        </w:rPr>
        <w:t xml:space="preserve"> Структура диссертации обусловлена поставленными целями и задачами проведенного исследования.</w:t>
      </w:r>
      <w:r w:rsidR="00D73B3D" w:rsidRPr="003F0EDE">
        <w:rPr>
          <w:sz w:val="28"/>
          <w:szCs w:val="28"/>
        </w:rPr>
        <w:t xml:space="preserve"> </w:t>
      </w:r>
      <w:r w:rsidRPr="003F0EDE">
        <w:rPr>
          <w:sz w:val="28"/>
          <w:szCs w:val="28"/>
        </w:rPr>
        <w:t xml:space="preserve">Работа состоит из введения, </w:t>
      </w:r>
      <w:r w:rsidR="001D615E" w:rsidRPr="003F0EDE">
        <w:rPr>
          <w:sz w:val="28"/>
          <w:szCs w:val="28"/>
        </w:rPr>
        <w:t>трех разделов</w:t>
      </w:r>
      <w:r w:rsidRPr="003F0EDE">
        <w:rPr>
          <w:sz w:val="28"/>
          <w:szCs w:val="28"/>
        </w:rPr>
        <w:t xml:space="preserve">, </w:t>
      </w:r>
      <w:r w:rsidR="001D615E" w:rsidRPr="003F0EDE">
        <w:rPr>
          <w:sz w:val="28"/>
          <w:szCs w:val="28"/>
        </w:rPr>
        <w:t>об</w:t>
      </w:r>
      <w:r w:rsidR="00FE300D" w:rsidRPr="003F0EDE">
        <w:rPr>
          <w:sz w:val="28"/>
          <w:szCs w:val="28"/>
        </w:rPr>
        <w:t>ъединяющих</w:t>
      </w:r>
      <w:r w:rsidR="002A7D1F" w:rsidRPr="003F0EDE">
        <w:rPr>
          <w:sz w:val="28"/>
          <w:szCs w:val="28"/>
        </w:rPr>
        <w:t xml:space="preserve"> </w:t>
      </w:r>
      <w:r w:rsidR="00FE300D" w:rsidRPr="003F0EDE">
        <w:rPr>
          <w:sz w:val="28"/>
          <w:szCs w:val="28"/>
        </w:rPr>
        <w:t>восемь</w:t>
      </w:r>
      <w:r w:rsidR="002A7D1F" w:rsidRPr="003F0EDE">
        <w:rPr>
          <w:sz w:val="28"/>
          <w:szCs w:val="28"/>
        </w:rPr>
        <w:t xml:space="preserve"> </w:t>
      </w:r>
      <w:r w:rsidR="001D615E" w:rsidRPr="003F0EDE">
        <w:rPr>
          <w:sz w:val="28"/>
          <w:szCs w:val="28"/>
        </w:rPr>
        <w:t>подразделов</w:t>
      </w:r>
      <w:r w:rsidRPr="003F0EDE">
        <w:rPr>
          <w:sz w:val="28"/>
          <w:szCs w:val="28"/>
        </w:rPr>
        <w:t>, заключения, списка использованных источников</w:t>
      </w:r>
      <w:r w:rsidR="00080E58" w:rsidRPr="003F0EDE">
        <w:rPr>
          <w:sz w:val="28"/>
          <w:szCs w:val="28"/>
        </w:rPr>
        <w:t>, приложений</w:t>
      </w:r>
      <w:r w:rsidR="003E0D38">
        <w:rPr>
          <w:sz w:val="28"/>
          <w:szCs w:val="28"/>
        </w:rPr>
        <w:t>.</w:t>
      </w:r>
    </w:p>
    <w:p w14:paraId="3B3D45DA" w14:textId="77777777" w:rsidR="00080E58" w:rsidRPr="003F0EDE" w:rsidRDefault="00080E58" w:rsidP="00C357CA">
      <w:pPr>
        <w:pStyle w:val="a3"/>
        <w:widowControl w:val="0"/>
        <w:pBdr>
          <w:bottom w:val="single" w:sz="4" w:space="23"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 w:firstLine="709"/>
        <w:jc w:val="both"/>
        <w:rPr>
          <w:sz w:val="28"/>
          <w:szCs w:val="28"/>
        </w:rPr>
      </w:pPr>
    </w:p>
    <w:p w14:paraId="38AD96A2" w14:textId="77777777" w:rsidR="00080E58" w:rsidRPr="003F0EDE" w:rsidRDefault="00080E58" w:rsidP="00C357CA">
      <w:pPr>
        <w:pStyle w:val="a3"/>
        <w:widowControl w:val="0"/>
        <w:pBdr>
          <w:bottom w:val="single" w:sz="4" w:space="23" w:color="FFFFFF"/>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 w:firstLine="709"/>
        <w:jc w:val="both"/>
        <w:rPr>
          <w:sz w:val="28"/>
          <w:szCs w:val="28"/>
        </w:rPr>
      </w:pPr>
    </w:p>
    <w:p w14:paraId="7678A7E7" w14:textId="77777777" w:rsidR="005A7A01" w:rsidRPr="003F0EDE" w:rsidRDefault="005A7A01" w:rsidP="00C357CA">
      <w:pPr>
        <w:widowControl w:val="0"/>
        <w:spacing w:after="0" w:line="240" w:lineRule="auto"/>
        <w:ind w:right="-2"/>
        <w:jc w:val="center"/>
        <w:rPr>
          <w:rFonts w:ascii="Times New Roman" w:hAnsi="Times New Roman" w:cs="Times New Roman"/>
          <w:b/>
          <w:sz w:val="28"/>
          <w:szCs w:val="28"/>
        </w:rPr>
        <w:sectPr w:rsidR="005A7A01" w:rsidRPr="003F0EDE" w:rsidSect="00523076">
          <w:footerReference w:type="default" r:id="rId8"/>
          <w:pgSz w:w="11906" w:h="16838" w:code="9"/>
          <w:pgMar w:top="1134" w:right="567" w:bottom="1134" w:left="1701" w:header="709" w:footer="709" w:gutter="0"/>
          <w:pgNumType w:start="1"/>
          <w:cols w:space="708"/>
          <w:titlePg/>
          <w:docGrid w:linePitch="360"/>
        </w:sectPr>
      </w:pPr>
    </w:p>
    <w:p w14:paraId="0DCE4E12" w14:textId="77777777" w:rsidR="00C06D4A" w:rsidRPr="003F0EDE" w:rsidRDefault="00AD51E9" w:rsidP="00C357CA">
      <w:pPr>
        <w:widowControl w:val="0"/>
        <w:spacing w:after="0" w:line="240" w:lineRule="auto"/>
        <w:ind w:right="-285" w:firstLine="708"/>
        <w:jc w:val="both"/>
        <w:rPr>
          <w:rFonts w:ascii="Times New Roman" w:hAnsi="Times New Roman" w:cs="Times New Roman"/>
          <w:b/>
          <w:sz w:val="28"/>
          <w:szCs w:val="28"/>
        </w:rPr>
      </w:pPr>
      <w:r w:rsidRPr="003F0EDE">
        <w:rPr>
          <w:rFonts w:ascii="Times New Roman" w:hAnsi="Times New Roman" w:cs="Times New Roman"/>
          <w:b/>
          <w:sz w:val="28"/>
          <w:szCs w:val="28"/>
        </w:rPr>
        <w:lastRenderedPageBreak/>
        <w:t>1 ИСТОРИЯ ВОЗНИКНОВЕНИЯ ПРОБАЦИОНОГО КОНТРОЛЯ КАК ФОРМЫ ПРОБАЦИИ И ОРГАНИЗАЦИОННО-ПРАВОВЫЕ АСПЕКТЫ ЕГО ОСУЩЕСТВЛЕНИЯ В РЯДЕ ЗАРУБЕЖНЫХ СТРАН</w:t>
      </w:r>
    </w:p>
    <w:p w14:paraId="3E95B379" w14:textId="77777777" w:rsidR="00AD51E9" w:rsidRPr="003F0EDE" w:rsidRDefault="00AD51E9" w:rsidP="00C357CA">
      <w:pPr>
        <w:widowControl w:val="0"/>
        <w:spacing w:after="0" w:line="240" w:lineRule="auto"/>
        <w:ind w:right="-285" w:firstLine="708"/>
        <w:jc w:val="both"/>
        <w:rPr>
          <w:rFonts w:ascii="Times New Roman" w:hAnsi="Times New Roman" w:cs="Times New Roman"/>
          <w:b/>
          <w:sz w:val="28"/>
          <w:szCs w:val="28"/>
        </w:rPr>
      </w:pPr>
    </w:p>
    <w:p w14:paraId="101305DF" w14:textId="77777777" w:rsidR="007B4103" w:rsidRPr="003F0EDE" w:rsidRDefault="007B4103" w:rsidP="00C357CA">
      <w:pPr>
        <w:widowControl w:val="0"/>
        <w:spacing w:after="0" w:line="240" w:lineRule="auto"/>
        <w:ind w:right="-285" w:firstLine="708"/>
        <w:jc w:val="both"/>
        <w:rPr>
          <w:rFonts w:ascii="Times New Roman" w:hAnsi="Times New Roman" w:cs="Times New Roman"/>
          <w:b/>
          <w:sz w:val="28"/>
          <w:szCs w:val="28"/>
        </w:rPr>
      </w:pPr>
    </w:p>
    <w:p w14:paraId="44D4F87B" w14:textId="77777777" w:rsidR="00C06D4A" w:rsidRPr="003F0EDE" w:rsidRDefault="00C06D4A" w:rsidP="00C357CA">
      <w:pPr>
        <w:widowControl w:val="0"/>
        <w:spacing w:after="0" w:line="240" w:lineRule="auto"/>
        <w:ind w:right="-285" w:firstLine="708"/>
        <w:jc w:val="both"/>
        <w:rPr>
          <w:rFonts w:ascii="Times New Roman" w:hAnsi="Times New Roman" w:cs="Times New Roman"/>
          <w:b/>
          <w:sz w:val="28"/>
          <w:szCs w:val="28"/>
        </w:rPr>
      </w:pPr>
      <w:r w:rsidRPr="003F0EDE">
        <w:rPr>
          <w:rFonts w:ascii="Times New Roman" w:hAnsi="Times New Roman" w:cs="Times New Roman"/>
          <w:b/>
          <w:sz w:val="28"/>
          <w:szCs w:val="28"/>
        </w:rPr>
        <w:t xml:space="preserve">1.1 </w:t>
      </w:r>
      <w:r w:rsidR="00100BA8" w:rsidRPr="003F0EDE">
        <w:rPr>
          <w:rFonts w:ascii="Times New Roman" w:hAnsi="Times New Roman" w:cs="Times New Roman"/>
          <w:b/>
          <w:sz w:val="28"/>
          <w:szCs w:val="28"/>
        </w:rPr>
        <w:t xml:space="preserve">Возникновение и </w:t>
      </w:r>
      <w:r w:rsidR="000B7F63" w:rsidRPr="003F0EDE">
        <w:rPr>
          <w:rFonts w:ascii="Times New Roman" w:hAnsi="Times New Roman" w:cs="Times New Roman"/>
          <w:b/>
          <w:sz w:val="28"/>
          <w:szCs w:val="28"/>
        </w:rPr>
        <w:t xml:space="preserve">генезис </w:t>
      </w:r>
      <w:r w:rsidRPr="003F0EDE">
        <w:rPr>
          <w:rFonts w:ascii="Times New Roman" w:hAnsi="Times New Roman" w:cs="Times New Roman"/>
          <w:b/>
          <w:sz w:val="28"/>
          <w:szCs w:val="28"/>
        </w:rPr>
        <w:t xml:space="preserve">института </w:t>
      </w:r>
      <w:proofErr w:type="spellStart"/>
      <w:r w:rsidR="000C4980" w:rsidRPr="003F0EDE">
        <w:rPr>
          <w:rFonts w:ascii="Times New Roman" w:hAnsi="Times New Roman" w:cs="Times New Roman"/>
          <w:b/>
          <w:sz w:val="28"/>
          <w:szCs w:val="28"/>
        </w:rPr>
        <w:t>пробационого</w:t>
      </w:r>
      <w:proofErr w:type="spellEnd"/>
      <w:r w:rsidR="000C4980" w:rsidRPr="003F0EDE">
        <w:rPr>
          <w:rFonts w:ascii="Times New Roman" w:hAnsi="Times New Roman" w:cs="Times New Roman"/>
          <w:b/>
          <w:sz w:val="28"/>
          <w:szCs w:val="28"/>
        </w:rPr>
        <w:t xml:space="preserve"> контроля как формы </w:t>
      </w:r>
      <w:r w:rsidRPr="003F0EDE">
        <w:rPr>
          <w:rFonts w:ascii="Times New Roman" w:hAnsi="Times New Roman" w:cs="Times New Roman"/>
          <w:b/>
          <w:sz w:val="28"/>
          <w:szCs w:val="28"/>
        </w:rPr>
        <w:t xml:space="preserve">пробации </w:t>
      </w:r>
    </w:p>
    <w:p w14:paraId="394D5090" w14:textId="77777777" w:rsidR="003B7DF6" w:rsidRPr="003F0EDE" w:rsidRDefault="003B7DF6" w:rsidP="00C357CA">
      <w:pPr>
        <w:widowControl w:val="0"/>
        <w:autoSpaceDE w:val="0"/>
        <w:autoSpaceDN w:val="0"/>
        <w:adjustRightInd w:val="0"/>
        <w:spacing w:after="0" w:line="240" w:lineRule="auto"/>
        <w:ind w:right="-2" w:firstLine="709"/>
        <w:jc w:val="both"/>
        <w:rPr>
          <w:rFonts w:ascii="Times New Roman" w:hAnsi="Times New Roman" w:cs="Times New Roman"/>
          <w:sz w:val="28"/>
          <w:szCs w:val="28"/>
        </w:rPr>
      </w:pPr>
    </w:p>
    <w:p w14:paraId="661881E5" w14:textId="1167F497" w:rsidR="00866448" w:rsidRPr="003F0EDE" w:rsidRDefault="00100BA8"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Исторический метод, предполагающий изучение заявленных проблем в развитии, с учетом правил конкретности, взаимозависимости с иными родственными проблемами, как известно, является одним из основных методов в науке. Это связано с тем, что социальные процессы и явления современности невозможно познать вне исторического контекста, их связывающего. Без знания истории любого правового института, без глубокого ретроспективного анализа невозможно себе представить его дальнейшее совершенствование, поскольку исследование прошлого может и должно служить средством познания настоящего, предвидения будущего [</w:t>
      </w:r>
      <w:r w:rsidR="00D73B3D" w:rsidRPr="003F0EDE">
        <w:rPr>
          <w:rFonts w:ascii="Times New Roman" w:hAnsi="Times New Roman" w:cs="Times New Roman"/>
          <w:sz w:val="28"/>
          <w:szCs w:val="28"/>
        </w:rPr>
        <w:t>1</w:t>
      </w:r>
      <w:r w:rsidR="0067352F" w:rsidRPr="003F0EDE">
        <w:rPr>
          <w:rFonts w:ascii="Times New Roman" w:hAnsi="Times New Roman" w:cs="Times New Roman"/>
          <w:sz w:val="28"/>
          <w:szCs w:val="28"/>
        </w:rPr>
        <w:t>3</w:t>
      </w:r>
      <w:r w:rsidR="00D35419" w:rsidRPr="003F0EDE">
        <w:rPr>
          <w:rFonts w:ascii="Times New Roman" w:hAnsi="Times New Roman" w:cs="Times New Roman"/>
          <w:sz w:val="28"/>
          <w:szCs w:val="28"/>
        </w:rPr>
        <w:t>, с. 4</w:t>
      </w:r>
      <w:r w:rsidRPr="003F0EDE">
        <w:rPr>
          <w:rFonts w:ascii="Times New Roman" w:hAnsi="Times New Roman" w:cs="Times New Roman"/>
          <w:sz w:val="28"/>
          <w:szCs w:val="28"/>
        </w:rPr>
        <w:t>7</w:t>
      </w:r>
      <w:r w:rsidR="00D73B3D" w:rsidRPr="003F0EDE">
        <w:rPr>
          <w:rFonts w:ascii="Times New Roman" w:hAnsi="Times New Roman" w:cs="Times New Roman"/>
          <w:sz w:val="28"/>
          <w:szCs w:val="28"/>
        </w:rPr>
        <w:t>; 1</w:t>
      </w:r>
      <w:r w:rsidR="0067352F" w:rsidRPr="003F0EDE">
        <w:rPr>
          <w:rFonts w:ascii="Times New Roman" w:hAnsi="Times New Roman" w:cs="Times New Roman"/>
          <w:sz w:val="28"/>
          <w:szCs w:val="28"/>
        </w:rPr>
        <w:t>4</w:t>
      </w:r>
      <w:r w:rsidR="00D35419" w:rsidRPr="003F0EDE">
        <w:rPr>
          <w:rFonts w:ascii="Times New Roman" w:hAnsi="Times New Roman" w:cs="Times New Roman"/>
          <w:sz w:val="28"/>
          <w:szCs w:val="28"/>
        </w:rPr>
        <w:t xml:space="preserve">, </w:t>
      </w:r>
      <w:r w:rsidRPr="003F0EDE">
        <w:rPr>
          <w:rFonts w:ascii="Times New Roman" w:hAnsi="Times New Roman" w:cs="Times New Roman"/>
          <w:sz w:val="28"/>
          <w:szCs w:val="28"/>
        </w:rPr>
        <w:t>с. 16</w:t>
      </w:r>
      <w:r w:rsidR="00D73B3D" w:rsidRPr="003F0EDE">
        <w:rPr>
          <w:rFonts w:ascii="Times New Roman" w:hAnsi="Times New Roman" w:cs="Times New Roman"/>
          <w:sz w:val="28"/>
          <w:szCs w:val="28"/>
        </w:rPr>
        <w:t>; 1</w:t>
      </w:r>
      <w:r w:rsidR="0067352F" w:rsidRPr="003F0EDE">
        <w:rPr>
          <w:rFonts w:ascii="Times New Roman" w:hAnsi="Times New Roman" w:cs="Times New Roman"/>
          <w:sz w:val="28"/>
          <w:szCs w:val="28"/>
        </w:rPr>
        <w:t>5</w:t>
      </w:r>
      <w:r w:rsidR="00D35419" w:rsidRPr="003F0EDE">
        <w:rPr>
          <w:rFonts w:ascii="Times New Roman" w:hAnsi="Times New Roman" w:cs="Times New Roman"/>
          <w:sz w:val="28"/>
          <w:szCs w:val="28"/>
        </w:rPr>
        <w:t>, с. 18</w:t>
      </w:r>
      <w:r w:rsidRPr="003F0EDE">
        <w:rPr>
          <w:rFonts w:ascii="Times New Roman" w:hAnsi="Times New Roman" w:cs="Times New Roman"/>
          <w:sz w:val="28"/>
          <w:szCs w:val="28"/>
        </w:rPr>
        <w:t>].</w:t>
      </w:r>
    </w:p>
    <w:p w14:paraId="553C295F" w14:textId="77777777" w:rsidR="00866448" w:rsidRPr="003F0EDE" w:rsidRDefault="001A46C1"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Не является исключением и </w:t>
      </w:r>
      <w:r w:rsidR="00866448" w:rsidRPr="003F0EDE">
        <w:rPr>
          <w:rFonts w:ascii="Times New Roman" w:hAnsi="Times New Roman" w:cs="Times New Roman"/>
          <w:sz w:val="28"/>
          <w:szCs w:val="28"/>
        </w:rPr>
        <w:t>анализируемая</w:t>
      </w:r>
      <w:r w:rsidRPr="003F0EDE">
        <w:rPr>
          <w:rFonts w:ascii="Times New Roman" w:hAnsi="Times New Roman" w:cs="Times New Roman"/>
          <w:sz w:val="28"/>
          <w:szCs w:val="28"/>
        </w:rPr>
        <w:t xml:space="preserve"> в </w:t>
      </w:r>
      <w:r w:rsidR="00866448" w:rsidRPr="003F0EDE">
        <w:rPr>
          <w:rFonts w:ascii="Times New Roman" w:hAnsi="Times New Roman" w:cs="Times New Roman"/>
          <w:sz w:val="28"/>
          <w:szCs w:val="28"/>
        </w:rPr>
        <w:t>данной</w:t>
      </w:r>
      <w:r w:rsidRPr="003F0EDE">
        <w:rPr>
          <w:rFonts w:ascii="Times New Roman" w:hAnsi="Times New Roman" w:cs="Times New Roman"/>
          <w:sz w:val="28"/>
          <w:szCs w:val="28"/>
        </w:rPr>
        <w:t xml:space="preserve"> работе проблема, поскольку для углубленного понимания сущности </w:t>
      </w:r>
      <w:proofErr w:type="spellStart"/>
      <w:r w:rsidR="003B7DF6" w:rsidRPr="003F0EDE">
        <w:rPr>
          <w:rFonts w:ascii="Times New Roman" w:hAnsi="Times New Roman" w:cs="Times New Roman"/>
          <w:sz w:val="28"/>
          <w:szCs w:val="28"/>
        </w:rPr>
        <w:t>пробационного</w:t>
      </w:r>
      <w:proofErr w:type="spellEnd"/>
      <w:r w:rsidR="003B7DF6" w:rsidRPr="003F0EDE">
        <w:rPr>
          <w:rFonts w:ascii="Times New Roman" w:hAnsi="Times New Roman" w:cs="Times New Roman"/>
          <w:sz w:val="28"/>
          <w:szCs w:val="28"/>
        </w:rPr>
        <w:t xml:space="preserve"> контроля </w:t>
      </w:r>
      <w:r w:rsidRPr="003F0EDE">
        <w:rPr>
          <w:rFonts w:ascii="Times New Roman" w:hAnsi="Times New Roman" w:cs="Times New Roman"/>
          <w:sz w:val="28"/>
          <w:szCs w:val="28"/>
        </w:rPr>
        <w:t>нельзя упускать из виду исторические</w:t>
      </w:r>
      <w:r w:rsidR="002A7D1F" w:rsidRPr="003F0EDE">
        <w:rPr>
          <w:rFonts w:ascii="Times New Roman" w:hAnsi="Times New Roman" w:cs="Times New Roman"/>
          <w:sz w:val="28"/>
          <w:szCs w:val="28"/>
        </w:rPr>
        <w:t xml:space="preserve"> </w:t>
      </w:r>
      <w:r w:rsidRPr="003F0EDE">
        <w:rPr>
          <w:rFonts w:ascii="Times New Roman" w:hAnsi="Times New Roman" w:cs="Times New Roman"/>
          <w:sz w:val="28"/>
          <w:szCs w:val="28"/>
        </w:rPr>
        <w:t>корни</w:t>
      </w:r>
      <w:r w:rsidR="002A7D1F" w:rsidRPr="003F0EDE">
        <w:rPr>
          <w:rFonts w:ascii="Times New Roman" w:hAnsi="Times New Roman" w:cs="Times New Roman"/>
          <w:sz w:val="28"/>
          <w:szCs w:val="28"/>
        </w:rPr>
        <w:t xml:space="preserve"> </w:t>
      </w:r>
      <w:r w:rsidRPr="003F0EDE">
        <w:rPr>
          <w:rFonts w:ascii="Times New Roman" w:hAnsi="Times New Roman" w:cs="Times New Roman"/>
          <w:sz w:val="28"/>
          <w:szCs w:val="28"/>
        </w:rPr>
        <w:t>данн</w:t>
      </w:r>
      <w:r w:rsidR="003B7DF6" w:rsidRPr="003F0EDE">
        <w:rPr>
          <w:rFonts w:ascii="Times New Roman" w:hAnsi="Times New Roman" w:cs="Times New Roman"/>
          <w:sz w:val="28"/>
          <w:szCs w:val="28"/>
        </w:rPr>
        <w:t>ого</w:t>
      </w:r>
      <w:r w:rsidRPr="003F0EDE">
        <w:rPr>
          <w:rFonts w:ascii="Times New Roman" w:hAnsi="Times New Roman" w:cs="Times New Roman"/>
          <w:sz w:val="28"/>
          <w:szCs w:val="28"/>
        </w:rPr>
        <w:t xml:space="preserve"> явлени</w:t>
      </w:r>
      <w:r w:rsidR="00866448" w:rsidRPr="003F0EDE">
        <w:rPr>
          <w:rFonts w:ascii="Times New Roman" w:hAnsi="Times New Roman" w:cs="Times New Roman"/>
          <w:sz w:val="28"/>
          <w:szCs w:val="28"/>
        </w:rPr>
        <w:t>я</w:t>
      </w:r>
      <w:r w:rsidRPr="003F0EDE">
        <w:rPr>
          <w:rFonts w:ascii="Times New Roman" w:hAnsi="Times New Roman" w:cs="Times New Roman"/>
          <w:sz w:val="28"/>
          <w:szCs w:val="28"/>
        </w:rPr>
        <w:t>,</w:t>
      </w:r>
      <w:r w:rsidR="00866448" w:rsidRPr="003F0EDE">
        <w:rPr>
          <w:rFonts w:ascii="Times New Roman" w:hAnsi="Times New Roman" w:cs="Times New Roman"/>
          <w:sz w:val="28"/>
          <w:szCs w:val="28"/>
        </w:rPr>
        <w:t xml:space="preserve"> в противном случае</w:t>
      </w:r>
      <w:r w:rsidRPr="003F0EDE">
        <w:rPr>
          <w:rFonts w:ascii="Times New Roman" w:hAnsi="Times New Roman" w:cs="Times New Roman"/>
          <w:sz w:val="28"/>
          <w:szCs w:val="28"/>
        </w:rPr>
        <w:t xml:space="preserve"> исключается глубокое осмысление </w:t>
      </w:r>
      <w:r w:rsidR="00866448" w:rsidRPr="003F0EDE">
        <w:rPr>
          <w:rFonts w:ascii="Times New Roman" w:hAnsi="Times New Roman" w:cs="Times New Roman"/>
          <w:sz w:val="28"/>
          <w:szCs w:val="28"/>
        </w:rPr>
        <w:t xml:space="preserve">соответствующего </w:t>
      </w:r>
      <w:r w:rsidR="003B7DF6" w:rsidRPr="003F0EDE">
        <w:rPr>
          <w:rFonts w:ascii="Times New Roman" w:hAnsi="Times New Roman" w:cs="Times New Roman"/>
          <w:sz w:val="28"/>
          <w:szCs w:val="28"/>
        </w:rPr>
        <w:t>правового института</w:t>
      </w:r>
      <w:r w:rsidRPr="003F0EDE">
        <w:rPr>
          <w:rFonts w:ascii="Times New Roman" w:hAnsi="Times New Roman" w:cs="Times New Roman"/>
          <w:sz w:val="28"/>
          <w:szCs w:val="28"/>
        </w:rPr>
        <w:t xml:space="preserve">, </w:t>
      </w:r>
      <w:r w:rsidR="003B7DF6" w:rsidRPr="003F0EDE">
        <w:rPr>
          <w:rFonts w:ascii="Times New Roman" w:hAnsi="Times New Roman" w:cs="Times New Roman"/>
          <w:sz w:val="28"/>
          <w:szCs w:val="28"/>
        </w:rPr>
        <w:t xml:space="preserve">его </w:t>
      </w:r>
      <w:r w:rsidRPr="003F0EDE">
        <w:rPr>
          <w:rFonts w:ascii="Times New Roman" w:hAnsi="Times New Roman" w:cs="Times New Roman"/>
          <w:sz w:val="28"/>
          <w:szCs w:val="28"/>
        </w:rPr>
        <w:t>содержани</w:t>
      </w:r>
      <w:r w:rsidR="00866448" w:rsidRPr="003F0EDE">
        <w:rPr>
          <w:rFonts w:ascii="Times New Roman" w:hAnsi="Times New Roman" w:cs="Times New Roman"/>
          <w:sz w:val="28"/>
          <w:szCs w:val="28"/>
        </w:rPr>
        <w:t>я</w:t>
      </w:r>
      <w:r w:rsidRPr="003F0EDE">
        <w:rPr>
          <w:rFonts w:ascii="Times New Roman" w:hAnsi="Times New Roman" w:cs="Times New Roman"/>
          <w:sz w:val="28"/>
          <w:szCs w:val="28"/>
        </w:rPr>
        <w:t xml:space="preserve"> и взаимодействия с другими </w:t>
      </w:r>
      <w:r w:rsidR="003B7DF6" w:rsidRPr="003F0EDE">
        <w:rPr>
          <w:rFonts w:ascii="Times New Roman" w:hAnsi="Times New Roman" w:cs="Times New Roman"/>
          <w:sz w:val="28"/>
          <w:szCs w:val="28"/>
        </w:rPr>
        <w:t xml:space="preserve">социальными </w:t>
      </w:r>
      <w:r w:rsidRPr="003F0EDE">
        <w:rPr>
          <w:rFonts w:ascii="Times New Roman" w:hAnsi="Times New Roman" w:cs="Times New Roman"/>
          <w:sz w:val="28"/>
          <w:szCs w:val="28"/>
        </w:rPr>
        <w:t>явлениями.</w:t>
      </w:r>
      <w:r w:rsidR="00431420" w:rsidRPr="003F0EDE">
        <w:rPr>
          <w:rFonts w:ascii="Times New Roman" w:hAnsi="Times New Roman" w:cs="Times New Roman"/>
          <w:sz w:val="28"/>
          <w:szCs w:val="28"/>
        </w:rPr>
        <w:t xml:space="preserve"> </w:t>
      </w:r>
      <w:r w:rsidR="00195B95" w:rsidRPr="003F0EDE">
        <w:rPr>
          <w:rFonts w:ascii="Times New Roman" w:hAnsi="Times New Roman" w:cs="Times New Roman"/>
          <w:sz w:val="28"/>
          <w:szCs w:val="28"/>
        </w:rPr>
        <w:t>И</w:t>
      </w:r>
      <w:r w:rsidR="00431420" w:rsidRPr="003F0EDE">
        <w:rPr>
          <w:rFonts w:ascii="Times New Roman" w:hAnsi="Times New Roman" w:cs="Times New Roman"/>
          <w:sz w:val="28"/>
          <w:szCs w:val="28"/>
        </w:rPr>
        <w:t xml:space="preserve">нститут </w:t>
      </w:r>
      <w:proofErr w:type="spellStart"/>
      <w:r w:rsidR="00D35419" w:rsidRPr="003F0EDE">
        <w:rPr>
          <w:rFonts w:ascii="Times New Roman" w:hAnsi="Times New Roman" w:cs="Times New Roman"/>
          <w:sz w:val="28"/>
          <w:szCs w:val="28"/>
        </w:rPr>
        <w:t>пробационного</w:t>
      </w:r>
      <w:proofErr w:type="spellEnd"/>
      <w:r w:rsidR="00D35419" w:rsidRPr="003F0EDE">
        <w:rPr>
          <w:rFonts w:ascii="Times New Roman" w:hAnsi="Times New Roman" w:cs="Times New Roman"/>
          <w:sz w:val="28"/>
          <w:szCs w:val="28"/>
        </w:rPr>
        <w:t xml:space="preserve"> контроля, п</w:t>
      </w:r>
      <w:r w:rsidR="00DC6927" w:rsidRPr="003F0EDE">
        <w:rPr>
          <w:rFonts w:ascii="Times New Roman" w:hAnsi="Times New Roman" w:cs="Times New Roman"/>
          <w:sz w:val="28"/>
          <w:szCs w:val="28"/>
        </w:rPr>
        <w:t xml:space="preserve">оявившись в конце </w:t>
      </w:r>
      <w:r w:rsidR="00DC6927" w:rsidRPr="003F0EDE">
        <w:rPr>
          <w:rFonts w:ascii="Times New Roman" w:hAnsi="Times New Roman" w:cs="Times New Roman"/>
          <w:sz w:val="28"/>
          <w:szCs w:val="28"/>
          <w:lang w:val="en-US"/>
        </w:rPr>
        <w:t>XIX</w:t>
      </w:r>
      <w:r w:rsidR="00DC6927" w:rsidRPr="003F0EDE">
        <w:rPr>
          <w:rFonts w:ascii="Times New Roman" w:hAnsi="Times New Roman" w:cs="Times New Roman"/>
          <w:sz w:val="28"/>
          <w:szCs w:val="28"/>
        </w:rPr>
        <w:t xml:space="preserve"> в. </w:t>
      </w:r>
      <w:r w:rsidR="00431420" w:rsidRPr="003F0EDE">
        <w:rPr>
          <w:rFonts w:ascii="Times New Roman" w:hAnsi="Times New Roman" w:cs="Times New Roman"/>
          <w:sz w:val="28"/>
          <w:szCs w:val="28"/>
        </w:rPr>
        <w:t xml:space="preserve">в качестве </w:t>
      </w:r>
      <w:r w:rsidR="00DC6927" w:rsidRPr="003F0EDE">
        <w:rPr>
          <w:rFonts w:ascii="Times New Roman" w:hAnsi="Times New Roman" w:cs="Times New Roman"/>
          <w:sz w:val="28"/>
          <w:szCs w:val="28"/>
        </w:rPr>
        <w:t>од</w:t>
      </w:r>
      <w:r w:rsidR="00431420" w:rsidRPr="003F0EDE">
        <w:rPr>
          <w:rFonts w:ascii="Times New Roman" w:hAnsi="Times New Roman" w:cs="Times New Roman"/>
          <w:sz w:val="28"/>
          <w:szCs w:val="28"/>
        </w:rPr>
        <w:t>ной</w:t>
      </w:r>
      <w:r w:rsidR="00DC6927" w:rsidRPr="003F0EDE">
        <w:rPr>
          <w:rFonts w:ascii="Times New Roman" w:hAnsi="Times New Roman" w:cs="Times New Roman"/>
          <w:sz w:val="28"/>
          <w:szCs w:val="28"/>
        </w:rPr>
        <w:t xml:space="preserve"> из форм пробации, получил широкое распространение во многих зарубежных странах и на протяжении многих десятилетий занимает важное место в системе мер борьбы с преступностью. </w:t>
      </w:r>
    </w:p>
    <w:p w14:paraId="000C1308" w14:textId="2D153070" w:rsidR="00866448" w:rsidRPr="003F0EDE" w:rsidRDefault="00866448"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П</w:t>
      </w:r>
      <w:r w:rsidR="003B7DF6" w:rsidRPr="003F0EDE">
        <w:rPr>
          <w:rFonts w:ascii="Times New Roman" w:hAnsi="Times New Roman" w:cs="Times New Roman"/>
          <w:sz w:val="28"/>
          <w:szCs w:val="28"/>
        </w:rPr>
        <w:t xml:space="preserve">о поводу пробации существуют различные мнения о том, кому – </w:t>
      </w:r>
      <w:r w:rsidR="00BC5981" w:rsidRPr="003F0EDE">
        <w:rPr>
          <w:rFonts w:ascii="Times New Roman" w:hAnsi="Times New Roman" w:cs="Times New Roman"/>
          <w:sz w:val="28"/>
          <w:szCs w:val="28"/>
        </w:rPr>
        <w:t xml:space="preserve">Великобритании </w:t>
      </w:r>
      <w:r w:rsidR="003B7DF6" w:rsidRPr="003F0EDE">
        <w:rPr>
          <w:rFonts w:ascii="Times New Roman" w:hAnsi="Times New Roman" w:cs="Times New Roman"/>
          <w:sz w:val="28"/>
          <w:szCs w:val="28"/>
        </w:rPr>
        <w:t>или США</w:t>
      </w:r>
      <w:r w:rsidRPr="003F0EDE">
        <w:rPr>
          <w:rFonts w:ascii="Times New Roman" w:hAnsi="Times New Roman" w:cs="Times New Roman"/>
          <w:sz w:val="28"/>
          <w:szCs w:val="28"/>
        </w:rPr>
        <w:t>,</w:t>
      </w:r>
      <w:r w:rsidR="003B7DF6" w:rsidRPr="003F0EDE">
        <w:rPr>
          <w:rFonts w:ascii="Times New Roman" w:hAnsi="Times New Roman" w:cs="Times New Roman"/>
          <w:sz w:val="28"/>
          <w:szCs w:val="28"/>
        </w:rPr>
        <w:t xml:space="preserve"> – должно быть отдано первенство в ее введении. </w:t>
      </w:r>
      <w:r w:rsidR="005964A0" w:rsidRPr="003F0EDE">
        <w:rPr>
          <w:rFonts w:ascii="Times New Roman" w:hAnsi="Times New Roman" w:cs="Times New Roman"/>
          <w:sz w:val="28"/>
          <w:szCs w:val="28"/>
        </w:rPr>
        <w:t>Однако</w:t>
      </w:r>
      <w:r w:rsidR="00761DEA" w:rsidRPr="003F0EDE">
        <w:rPr>
          <w:rFonts w:ascii="Times New Roman" w:hAnsi="Times New Roman" w:cs="Times New Roman"/>
          <w:sz w:val="28"/>
          <w:szCs w:val="28"/>
        </w:rPr>
        <w:t>, как отмечают многие исследователи</w:t>
      </w:r>
      <w:r w:rsidR="005964A0" w:rsidRPr="003F0EDE">
        <w:rPr>
          <w:rFonts w:ascii="Times New Roman" w:hAnsi="Times New Roman" w:cs="Times New Roman"/>
          <w:sz w:val="28"/>
          <w:szCs w:val="28"/>
        </w:rPr>
        <w:t>, появление института пробации</w:t>
      </w:r>
      <w:r w:rsidR="00761DEA" w:rsidRPr="003F0EDE">
        <w:rPr>
          <w:rFonts w:ascii="Times New Roman" w:hAnsi="Times New Roman" w:cs="Times New Roman"/>
          <w:sz w:val="28"/>
          <w:szCs w:val="28"/>
        </w:rPr>
        <w:t xml:space="preserve"> связано с </w:t>
      </w:r>
      <w:r w:rsidR="005964A0" w:rsidRPr="003F0EDE">
        <w:rPr>
          <w:rFonts w:ascii="Times New Roman" w:hAnsi="Times New Roman" w:cs="Times New Roman"/>
          <w:sz w:val="28"/>
          <w:szCs w:val="28"/>
        </w:rPr>
        <w:t>последовательн</w:t>
      </w:r>
      <w:r w:rsidR="00761DEA" w:rsidRPr="003F0EDE">
        <w:rPr>
          <w:rFonts w:ascii="Times New Roman" w:hAnsi="Times New Roman" w:cs="Times New Roman"/>
          <w:sz w:val="28"/>
          <w:szCs w:val="28"/>
        </w:rPr>
        <w:t xml:space="preserve">ым </w:t>
      </w:r>
      <w:r w:rsidR="005964A0" w:rsidRPr="003F0EDE">
        <w:rPr>
          <w:rFonts w:ascii="Times New Roman" w:hAnsi="Times New Roman" w:cs="Times New Roman"/>
          <w:sz w:val="28"/>
          <w:szCs w:val="28"/>
        </w:rPr>
        <w:t>развити</w:t>
      </w:r>
      <w:r w:rsidR="00761DEA" w:rsidRPr="003F0EDE">
        <w:rPr>
          <w:rFonts w:ascii="Times New Roman" w:hAnsi="Times New Roman" w:cs="Times New Roman"/>
          <w:sz w:val="28"/>
          <w:szCs w:val="28"/>
        </w:rPr>
        <w:t xml:space="preserve">ем </w:t>
      </w:r>
      <w:r w:rsidR="005964A0" w:rsidRPr="003F0EDE">
        <w:rPr>
          <w:rFonts w:ascii="Times New Roman" w:hAnsi="Times New Roman" w:cs="Times New Roman"/>
          <w:sz w:val="28"/>
          <w:szCs w:val="28"/>
        </w:rPr>
        <w:t>и модификаци</w:t>
      </w:r>
      <w:r w:rsidR="00761DEA" w:rsidRPr="003F0EDE">
        <w:rPr>
          <w:rFonts w:ascii="Times New Roman" w:hAnsi="Times New Roman" w:cs="Times New Roman"/>
          <w:sz w:val="28"/>
          <w:szCs w:val="28"/>
        </w:rPr>
        <w:t>ей</w:t>
      </w:r>
      <w:r w:rsidR="005964A0" w:rsidRPr="003F0EDE">
        <w:rPr>
          <w:rFonts w:ascii="Times New Roman" w:hAnsi="Times New Roman" w:cs="Times New Roman"/>
          <w:sz w:val="28"/>
          <w:szCs w:val="28"/>
        </w:rPr>
        <w:t xml:space="preserve"> существующей правовой практики, а не созидательного законотворчества определенной страны</w:t>
      </w:r>
      <w:r w:rsidR="00761DEA" w:rsidRPr="003F0EDE">
        <w:rPr>
          <w:rFonts w:ascii="Times New Roman" w:hAnsi="Times New Roman" w:cs="Times New Roman"/>
          <w:sz w:val="28"/>
          <w:szCs w:val="28"/>
        </w:rPr>
        <w:t>, и</w:t>
      </w:r>
      <w:r w:rsidRPr="003F0EDE">
        <w:rPr>
          <w:rFonts w:ascii="Times New Roman" w:hAnsi="Times New Roman" w:cs="Times New Roman"/>
          <w:sz w:val="28"/>
          <w:szCs w:val="28"/>
        </w:rPr>
        <w:t>,</w:t>
      </w:r>
      <w:r w:rsidR="002A7D1F" w:rsidRPr="003F0EDE">
        <w:rPr>
          <w:rFonts w:ascii="Times New Roman" w:hAnsi="Times New Roman" w:cs="Times New Roman"/>
          <w:sz w:val="28"/>
          <w:szCs w:val="28"/>
        </w:rPr>
        <w:t xml:space="preserve"> </w:t>
      </w:r>
      <w:r w:rsidR="005964A0" w:rsidRPr="003F0EDE">
        <w:rPr>
          <w:rFonts w:ascii="Times New Roman" w:hAnsi="Times New Roman" w:cs="Times New Roman"/>
          <w:sz w:val="28"/>
          <w:szCs w:val="28"/>
        </w:rPr>
        <w:t xml:space="preserve">вероятнее всего, предпосылки </w:t>
      </w:r>
      <w:r w:rsidRPr="003F0EDE">
        <w:rPr>
          <w:rFonts w:ascii="Times New Roman" w:hAnsi="Times New Roman" w:cs="Times New Roman"/>
          <w:sz w:val="28"/>
          <w:szCs w:val="28"/>
        </w:rPr>
        <w:t>в</w:t>
      </w:r>
      <w:r w:rsidR="005964A0" w:rsidRPr="003F0EDE">
        <w:rPr>
          <w:rFonts w:ascii="Times New Roman" w:hAnsi="Times New Roman" w:cs="Times New Roman"/>
          <w:sz w:val="28"/>
          <w:szCs w:val="28"/>
        </w:rPr>
        <w:t xml:space="preserve">ведения режима пробации коренятся в английской системе общего права. </w:t>
      </w:r>
      <w:r w:rsidRPr="003F0EDE">
        <w:rPr>
          <w:rFonts w:ascii="Times New Roman" w:hAnsi="Times New Roman" w:cs="Times New Roman"/>
          <w:sz w:val="28"/>
          <w:szCs w:val="28"/>
        </w:rPr>
        <w:t>Именно д</w:t>
      </w:r>
      <w:r w:rsidR="00761DEA" w:rsidRPr="003F0EDE">
        <w:rPr>
          <w:rFonts w:ascii="Times New Roman" w:hAnsi="Times New Roman" w:cs="Times New Roman"/>
          <w:sz w:val="28"/>
          <w:szCs w:val="28"/>
        </w:rPr>
        <w:t>анная система</w:t>
      </w:r>
      <w:r w:rsidR="005964A0" w:rsidRPr="003F0EDE">
        <w:rPr>
          <w:rFonts w:ascii="Times New Roman" w:hAnsi="Times New Roman" w:cs="Times New Roman"/>
          <w:sz w:val="28"/>
          <w:szCs w:val="28"/>
        </w:rPr>
        <w:t xml:space="preserve"> позволила более гибко приспособить право к новым требованиям общественного развития. </w:t>
      </w:r>
      <w:r w:rsidR="00761DEA" w:rsidRPr="003F0EDE">
        <w:rPr>
          <w:rFonts w:ascii="Times New Roman" w:hAnsi="Times New Roman" w:cs="Times New Roman"/>
          <w:sz w:val="28"/>
          <w:szCs w:val="28"/>
        </w:rPr>
        <w:t>Так</w:t>
      </w:r>
      <w:r w:rsidRPr="003F0EDE">
        <w:rPr>
          <w:rFonts w:ascii="Times New Roman" w:hAnsi="Times New Roman" w:cs="Times New Roman"/>
          <w:sz w:val="28"/>
          <w:szCs w:val="28"/>
        </w:rPr>
        <w:t>,</w:t>
      </w:r>
      <w:r w:rsidR="00761DEA" w:rsidRPr="003F0EDE">
        <w:rPr>
          <w:rFonts w:ascii="Times New Roman" w:hAnsi="Times New Roman" w:cs="Times New Roman"/>
          <w:sz w:val="28"/>
          <w:szCs w:val="28"/>
        </w:rPr>
        <w:t xml:space="preserve"> а</w:t>
      </w:r>
      <w:r w:rsidR="005964A0" w:rsidRPr="003F0EDE">
        <w:rPr>
          <w:rFonts w:ascii="Times New Roman" w:hAnsi="Times New Roman" w:cs="Times New Roman"/>
          <w:sz w:val="28"/>
          <w:szCs w:val="28"/>
        </w:rPr>
        <w:t>нгло-американские суды</w:t>
      </w:r>
      <w:r w:rsidR="00195B95" w:rsidRPr="003F0EDE">
        <w:rPr>
          <w:rFonts w:ascii="Times New Roman" w:hAnsi="Times New Roman" w:cs="Times New Roman"/>
          <w:sz w:val="28"/>
          <w:szCs w:val="28"/>
        </w:rPr>
        <w:t xml:space="preserve"> </w:t>
      </w:r>
      <w:r w:rsidR="0085798E" w:rsidRPr="003F0EDE">
        <w:rPr>
          <w:rFonts w:ascii="Times New Roman" w:hAnsi="Times New Roman" w:cs="Times New Roman"/>
          <w:sz w:val="28"/>
          <w:szCs w:val="28"/>
        </w:rPr>
        <w:t xml:space="preserve">еще </w:t>
      </w:r>
      <w:r w:rsidR="00761DEA" w:rsidRPr="003F0EDE">
        <w:rPr>
          <w:rFonts w:ascii="Times New Roman" w:hAnsi="Times New Roman" w:cs="Times New Roman"/>
          <w:sz w:val="28"/>
          <w:szCs w:val="28"/>
        </w:rPr>
        <w:t>во времена</w:t>
      </w:r>
      <w:r w:rsidRPr="003F0EDE">
        <w:rPr>
          <w:rFonts w:ascii="Times New Roman" w:hAnsi="Times New Roman" w:cs="Times New Roman"/>
          <w:sz w:val="28"/>
          <w:szCs w:val="28"/>
        </w:rPr>
        <w:t>,</w:t>
      </w:r>
      <w:r w:rsidR="00761DEA" w:rsidRPr="003F0EDE">
        <w:rPr>
          <w:rFonts w:ascii="Times New Roman" w:hAnsi="Times New Roman" w:cs="Times New Roman"/>
          <w:sz w:val="28"/>
          <w:szCs w:val="28"/>
        </w:rPr>
        <w:t xml:space="preserve"> предшествующие пробации, </w:t>
      </w:r>
      <w:r w:rsidR="005964A0" w:rsidRPr="003F0EDE">
        <w:rPr>
          <w:rFonts w:ascii="Times New Roman" w:hAnsi="Times New Roman" w:cs="Times New Roman"/>
          <w:sz w:val="28"/>
          <w:szCs w:val="28"/>
        </w:rPr>
        <w:t xml:space="preserve">применяли различные способы для того, чтобы избежать механического применения жестких правил репрессивного уголовного права. </w:t>
      </w:r>
      <w:r w:rsidR="0085798E" w:rsidRPr="003F0EDE">
        <w:rPr>
          <w:rFonts w:ascii="Times New Roman" w:hAnsi="Times New Roman" w:cs="Times New Roman"/>
          <w:sz w:val="28"/>
          <w:szCs w:val="28"/>
        </w:rPr>
        <w:t>К каким</w:t>
      </w:r>
      <w:r w:rsidR="001D615E" w:rsidRPr="003F0EDE">
        <w:rPr>
          <w:rFonts w:ascii="Times New Roman" w:hAnsi="Times New Roman" w:cs="Times New Roman"/>
          <w:sz w:val="28"/>
          <w:szCs w:val="28"/>
        </w:rPr>
        <w:t xml:space="preserve">, </w:t>
      </w:r>
      <w:r w:rsidR="0085798E" w:rsidRPr="003F0EDE">
        <w:rPr>
          <w:rFonts w:ascii="Times New Roman" w:hAnsi="Times New Roman" w:cs="Times New Roman"/>
          <w:sz w:val="28"/>
          <w:szCs w:val="28"/>
        </w:rPr>
        <w:t>в частности</w:t>
      </w:r>
      <w:r w:rsidR="000236BD" w:rsidRPr="003F0EDE">
        <w:rPr>
          <w:rFonts w:ascii="Times New Roman" w:hAnsi="Times New Roman" w:cs="Times New Roman"/>
          <w:sz w:val="28"/>
          <w:szCs w:val="28"/>
        </w:rPr>
        <w:t>,</w:t>
      </w:r>
      <w:r w:rsidR="0085798E" w:rsidRPr="003F0EDE">
        <w:rPr>
          <w:rFonts w:ascii="Times New Roman" w:hAnsi="Times New Roman" w:cs="Times New Roman"/>
          <w:sz w:val="28"/>
          <w:szCs w:val="28"/>
        </w:rPr>
        <w:t xml:space="preserve"> относились </w:t>
      </w:r>
      <w:r w:rsidR="005964A0" w:rsidRPr="003F0EDE">
        <w:rPr>
          <w:rFonts w:ascii="Times New Roman" w:hAnsi="Times New Roman" w:cs="Times New Roman"/>
          <w:sz w:val="28"/>
          <w:szCs w:val="28"/>
        </w:rPr>
        <w:t>привилеги</w:t>
      </w:r>
      <w:r w:rsidR="0085798E" w:rsidRPr="003F0EDE">
        <w:rPr>
          <w:rFonts w:ascii="Times New Roman" w:hAnsi="Times New Roman" w:cs="Times New Roman"/>
          <w:sz w:val="28"/>
          <w:szCs w:val="28"/>
        </w:rPr>
        <w:t>я</w:t>
      </w:r>
      <w:r w:rsidR="005964A0" w:rsidRPr="003F0EDE">
        <w:rPr>
          <w:rFonts w:ascii="Times New Roman" w:hAnsi="Times New Roman" w:cs="Times New Roman"/>
          <w:sz w:val="28"/>
          <w:szCs w:val="28"/>
        </w:rPr>
        <w:t xml:space="preserve"> духовенст</w:t>
      </w:r>
      <w:r w:rsidR="0085798E" w:rsidRPr="003F0EDE">
        <w:rPr>
          <w:rFonts w:ascii="Times New Roman" w:hAnsi="Times New Roman" w:cs="Times New Roman"/>
          <w:sz w:val="28"/>
          <w:szCs w:val="28"/>
        </w:rPr>
        <w:t>ва (</w:t>
      </w:r>
      <w:proofErr w:type="spellStart"/>
      <w:r w:rsidR="0085798E" w:rsidRPr="003F0EDE">
        <w:rPr>
          <w:rFonts w:ascii="Times New Roman" w:hAnsi="Times New Roman" w:cs="Times New Roman"/>
          <w:sz w:val="28"/>
          <w:szCs w:val="28"/>
        </w:rPr>
        <w:t>the</w:t>
      </w:r>
      <w:proofErr w:type="spellEnd"/>
      <w:r w:rsidR="009C64D5" w:rsidRPr="003F0EDE">
        <w:rPr>
          <w:rFonts w:ascii="Times New Roman" w:hAnsi="Times New Roman" w:cs="Times New Roman"/>
          <w:sz w:val="28"/>
          <w:szCs w:val="28"/>
        </w:rPr>
        <w:t xml:space="preserve"> </w:t>
      </w:r>
      <w:proofErr w:type="spellStart"/>
      <w:r w:rsidR="0085798E" w:rsidRPr="003F0EDE">
        <w:rPr>
          <w:rFonts w:ascii="Times New Roman" w:hAnsi="Times New Roman" w:cs="Times New Roman"/>
          <w:sz w:val="28"/>
          <w:szCs w:val="28"/>
        </w:rPr>
        <w:t>benefit</w:t>
      </w:r>
      <w:proofErr w:type="spellEnd"/>
      <w:r w:rsidR="00195B95" w:rsidRPr="003F0EDE">
        <w:rPr>
          <w:rFonts w:ascii="Times New Roman" w:hAnsi="Times New Roman" w:cs="Times New Roman"/>
          <w:sz w:val="28"/>
          <w:szCs w:val="28"/>
        </w:rPr>
        <w:t xml:space="preserve"> </w:t>
      </w:r>
      <w:proofErr w:type="spellStart"/>
      <w:r w:rsidR="0085798E" w:rsidRPr="003F0EDE">
        <w:rPr>
          <w:rFonts w:ascii="Times New Roman" w:hAnsi="Times New Roman" w:cs="Times New Roman"/>
          <w:sz w:val="28"/>
          <w:szCs w:val="28"/>
        </w:rPr>
        <w:t>of</w:t>
      </w:r>
      <w:proofErr w:type="spellEnd"/>
      <w:r w:rsidR="00195B95" w:rsidRPr="003F0EDE">
        <w:rPr>
          <w:rFonts w:ascii="Times New Roman" w:hAnsi="Times New Roman" w:cs="Times New Roman"/>
          <w:sz w:val="28"/>
          <w:szCs w:val="28"/>
        </w:rPr>
        <w:t xml:space="preserve"> </w:t>
      </w:r>
      <w:proofErr w:type="spellStart"/>
      <w:r w:rsidR="0085798E" w:rsidRPr="003F0EDE">
        <w:rPr>
          <w:rFonts w:ascii="Times New Roman" w:hAnsi="Times New Roman" w:cs="Times New Roman"/>
          <w:sz w:val="28"/>
          <w:szCs w:val="28"/>
        </w:rPr>
        <w:t>the</w:t>
      </w:r>
      <w:proofErr w:type="spellEnd"/>
      <w:r w:rsidR="00195B95" w:rsidRPr="003F0EDE">
        <w:rPr>
          <w:rFonts w:ascii="Times New Roman" w:hAnsi="Times New Roman" w:cs="Times New Roman"/>
          <w:sz w:val="28"/>
          <w:szCs w:val="28"/>
        </w:rPr>
        <w:t xml:space="preserve"> </w:t>
      </w:r>
      <w:proofErr w:type="spellStart"/>
      <w:r w:rsidR="0085798E" w:rsidRPr="003F0EDE">
        <w:rPr>
          <w:rFonts w:ascii="Times New Roman" w:hAnsi="Times New Roman" w:cs="Times New Roman"/>
          <w:sz w:val="28"/>
          <w:szCs w:val="28"/>
        </w:rPr>
        <w:t>clergy</w:t>
      </w:r>
      <w:proofErr w:type="spellEnd"/>
      <w:r w:rsidR="0085798E" w:rsidRPr="003F0EDE">
        <w:rPr>
          <w:rFonts w:ascii="Times New Roman" w:hAnsi="Times New Roman" w:cs="Times New Roman"/>
          <w:sz w:val="28"/>
          <w:szCs w:val="28"/>
        </w:rPr>
        <w:t xml:space="preserve">); </w:t>
      </w:r>
      <w:r w:rsidR="005964A0" w:rsidRPr="003F0EDE">
        <w:rPr>
          <w:rFonts w:ascii="Times New Roman" w:hAnsi="Times New Roman" w:cs="Times New Roman"/>
          <w:sz w:val="28"/>
          <w:szCs w:val="28"/>
        </w:rPr>
        <w:t>юридическ</w:t>
      </w:r>
      <w:r w:rsidR="0085798E" w:rsidRPr="003F0EDE">
        <w:rPr>
          <w:rFonts w:ascii="Times New Roman" w:hAnsi="Times New Roman" w:cs="Times New Roman"/>
          <w:sz w:val="28"/>
          <w:szCs w:val="28"/>
        </w:rPr>
        <w:t xml:space="preserve">ая </w:t>
      </w:r>
      <w:r w:rsidR="005964A0" w:rsidRPr="003F0EDE">
        <w:rPr>
          <w:rFonts w:ascii="Times New Roman" w:hAnsi="Times New Roman" w:cs="Times New Roman"/>
          <w:sz w:val="28"/>
          <w:szCs w:val="28"/>
        </w:rPr>
        <w:t>отсрочк</w:t>
      </w:r>
      <w:r w:rsidR="0085798E" w:rsidRPr="003F0EDE">
        <w:rPr>
          <w:rFonts w:ascii="Times New Roman" w:hAnsi="Times New Roman" w:cs="Times New Roman"/>
          <w:sz w:val="28"/>
          <w:szCs w:val="28"/>
        </w:rPr>
        <w:t>а</w:t>
      </w:r>
      <w:r w:rsidR="005964A0" w:rsidRPr="003F0EDE">
        <w:rPr>
          <w:rFonts w:ascii="Times New Roman" w:hAnsi="Times New Roman" w:cs="Times New Roman"/>
          <w:sz w:val="28"/>
          <w:szCs w:val="28"/>
        </w:rPr>
        <w:t xml:space="preserve"> (</w:t>
      </w:r>
      <w:proofErr w:type="spellStart"/>
      <w:r w:rsidR="005964A0" w:rsidRPr="003F0EDE">
        <w:rPr>
          <w:rFonts w:ascii="Times New Roman" w:hAnsi="Times New Roman" w:cs="Times New Roman"/>
          <w:sz w:val="28"/>
          <w:szCs w:val="28"/>
        </w:rPr>
        <w:t>the</w:t>
      </w:r>
      <w:proofErr w:type="spellEnd"/>
      <w:r w:rsidR="009C64D5" w:rsidRPr="003F0EDE">
        <w:rPr>
          <w:rFonts w:ascii="Times New Roman" w:hAnsi="Times New Roman" w:cs="Times New Roman"/>
          <w:sz w:val="28"/>
          <w:szCs w:val="28"/>
        </w:rPr>
        <w:t xml:space="preserve"> </w:t>
      </w:r>
      <w:proofErr w:type="spellStart"/>
      <w:r w:rsidR="005964A0" w:rsidRPr="003F0EDE">
        <w:rPr>
          <w:rFonts w:ascii="Times New Roman" w:hAnsi="Times New Roman" w:cs="Times New Roman"/>
          <w:sz w:val="28"/>
          <w:szCs w:val="28"/>
        </w:rPr>
        <w:t>judicial</w:t>
      </w:r>
      <w:proofErr w:type="spellEnd"/>
      <w:r w:rsidR="009C64D5" w:rsidRPr="003F0EDE">
        <w:rPr>
          <w:rFonts w:ascii="Times New Roman" w:hAnsi="Times New Roman" w:cs="Times New Roman"/>
          <w:sz w:val="28"/>
          <w:szCs w:val="28"/>
        </w:rPr>
        <w:t xml:space="preserve"> </w:t>
      </w:r>
      <w:proofErr w:type="spellStart"/>
      <w:r w:rsidR="005964A0" w:rsidRPr="003F0EDE">
        <w:rPr>
          <w:rFonts w:ascii="Times New Roman" w:hAnsi="Times New Roman" w:cs="Times New Roman"/>
          <w:sz w:val="28"/>
          <w:szCs w:val="28"/>
        </w:rPr>
        <w:t>reprive</w:t>
      </w:r>
      <w:proofErr w:type="spellEnd"/>
      <w:r w:rsidR="005964A0" w:rsidRPr="003F0EDE">
        <w:rPr>
          <w:rFonts w:ascii="Times New Roman" w:hAnsi="Times New Roman" w:cs="Times New Roman"/>
          <w:sz w:val="28"/>
          <w:szCs w:val="28"/>
        </w:rPr>
        <w:t>), обязательство законопослушного поведения (</w:t>
      </w:r>
      <w:proofErr w:type="spellStart"/>
      <w:r w:rsidR="005964A0" w:rsidRPr="003F0EDE">
        <w:rPr>
          <w:rFonts w:ascii="Times New Roman" w:hAnsi="Times New Roman" w:cs="Times New Roman"/>
          <w:sz w:val="28"/>
          <w:szCs w:val="28"/>
        </w:rPr>
        <w:t>the</w:t>
      </w:r>
      <w:proofErr w:type="spellEnd"/>
      <w:r w:rsidR="009C64D5" w:rsidRPr="003F0EDE">
        <w:rPr>
          <w:rFonts w:ascii="Times New Roman" w:hAnsi="Times New Roman" w:cs="Times New Roman"/>
          <w:sz w:val="28"/>
          <w:szCs w:val="28"/>
        </w:rPr>
        <w:t xml:space="preserve"> </w:t>
      </w:r>
      <w:proofErr w:type="spellStart"/>
      <w:r w:rsidR="005964A0" w:rsidRPr="003F0EDE">
        <w:rPr>
          <w:rFonts w:ascii="Times New Roman" w:hAnsi="Times New Roman" w:cs="Times New Roman"/>
          <w:sz w:val="28"/>
          <w:szCs w:val="28"/>
        </w:rPr>
        <w:t>recognizance</w:t>
      </w:r>
      <w:proofErr w:type="spellEnd"/>
      <w:r w:rsidR="005964A0" w:rsidRPr="003F0EDE">
        <w:rPr>
          <w:rFonts w:ascii="Times New Roman" w:hAnsi="Times New Roman" w:cs="Times New Roman"/>
          <w:sz w:val="28"/>
          <w:szCs w:val="28"/>
        </w:rPr>
        <w:t>) и другие юридические методы, цель которых</w:t>
      </w:r>
      <w:r w:rsidR="00865EEF" w:rsidRPr="003F0EDE">
        <w:rPr>
          <w:rFonts w:ascii="Times New Roman" w:hAnsi="Times New Roman" w:cs="Times New Roman"/>
          <w:sz w:val="28"/>
          <w:szCs w:val="28"/>
        </w:rPr>
        <w:t xml:space="preserve"> – </w:t>
      </w:r>
      <w:r w:rsidR="005964A0" w:rsidRPr="003F0EDE">
        <w:rPr>
          <w:rFonts w:ascii="Times New Roman" w:hAnsi="Times New Roman" w:cs="Times New Roman"/>
          <w:sz w:val="28"/>
          <w:szCs w:val="28"/>
        </w:rPr>
        <w:t>отсрочка наказания при вынесении или исполнении приговора [</w:t>
      </w:r>
      <w:r w:rsidR="00D73B3D" w:rsidRPr="003F0EDE">
        <w:rPr>
          <w:rFonts w:ascii="Times New Roman" w:hAnsi="Times New Roman" w:cs="Times New Roman"/>
          <w:sz w:val="28"/>
          <w:szCs w:val="28"/>
        </w:rPr>
        <w:t>1</w:t>
      </w:r>
      <w:r w:rsidR="0067352F" w:rsidRPr="003F0EDE">
        <w:rPr>
          <w:rFonts w:ascii="Times New Roman" w:hAnsi="Times New Roman" w:cs="Times New Roman"/>
          <w:sz w:val="28"/>
          <w:szCs w:val="28"/>
        </w:rPr>
        <w:t>6</w:t>
      </w:r>
      <w:r w:rsidR="005964A0" w:rsidRPr="003F0EDE">
        <w:rPr>
          <w:rFonts w:ascii="Times New Roman" w:hAnsi="Times New Roman" w:cs="Times New Roman"/>
          <w:sz w:val="28"/>
          <w:szCs w:val="28"/>
        </w:rPr>
        <w:t>, с. 37].</w:t>
      </w:r>
    </w:p>
    <w:p w14:paraId="6A42D47F" w14:textId="018044DF" w:rsidR="00866448" w:rsidRPr="003F0EDE" w:rsidRDefault="00C06D4A"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Но</w:t>
      </w:r>
      <w:r w:rsidR="00866448" w:rsidRPr="003F0EDE">
        <w:rPr>
          <w:rFonts w:ascii="Times New Roman" w:hAnsi="Times New Roman" w:cs="Times New Roman"/>
          <w:sz w:val="28"/>
          <w:szCs w:val="28"/>
        </w:rPr>
        <w:t>,</w:t>
      </w:r>
      <w:r w:rsidRPr="003F0EDE">
        <w:rPr>
          <w:rFonts w:ascii="Times New Roman" w:hAnsi="Times New Roman" w:cs="Times New Roman"/>
          <w:sz w:val="28"/>
          <w:szCs w:val="28"/>
        </w:rPr>
        <w:t xml:space="preserve"> в целом, предпосылкой появления и развития пробации является институт условного осуждения</w:t>
      </w:r>
      <w:r w:rsidR="0064679D" w:rsidRPr="003F0EDE">
        <w:rPr>
          <w:rFonts w:ascii="Times New Roman" w:hAnsi="Times New Roman" w:cs="Times New Roman"/>
          <w:sz w:val="28"/>
          <w:szCs w:val="28"/>
        </w:rPr>
        <w:t xml:space="preserve">, который </w:t>
      </w:r>
      <w:r w:rsidR="00EE4E80" w:rsidRPr="003F0EDE">
        <w:rPr>
          <w:rStyle w:val="FontStyle131"/>
          <w:sz w:val="28"/>
          <w:szCs w:val="28"/>
        </w:rPr>
        <w:t>возник во второй половине XIX в. как одна из альтернатив тюремному заключению в рамках общей либерализации уголовной политики</w:t>
      </w:r>
      <w:r w:rsidR="00544437" w:rsidRPr="003F0EDE">
        <w:rPr>
          <w:rStyle w:val="FontStyle131"/>
          <w:sz w:val="28"/>
          <w:szCs w:val="28"/>
        </w:rPr>
        <w:t xml:space="preserve">. Этому предшествовал процесс, начавшийся еще </w:t>
      </w:r>
      <w:r w:rsidR="00544437" w:rsidRPr="003F0EDE">
        <w:rPr>
          <w:rFonts w:ascii="Times New Roman" w:hAnsi="Times New Roman" w:cs="Times New Roman"/>
          <w:sz w:val="28"/>
          <w:szCs w:val="28"/>
        </w:rPr>
        <w:t xml:space="preserve">во второй </w:t>
      </w:r>
      <w:r w:rsidR="00544437" w:rsidRPr="003F0EDE">
        <w:rPr>
          <w:rFonts w:ascii="Times New Roman" w:hAnsi="Times New Roman" w:cs="Times New Roman"/>
          <w:sz w:val="28"/>
          <w:szCs w:val="28"/>
        </w:rPr>
        <w:lastRenderedPageBreak/>
        <w:t>половине XVIII в., когда во многих развитых странах мира применение тюремного заключения, особенно на короткий срок, начало подвергаться резкой критике за неспособность решить главную задачу</w:t>
      </w:r>
      <w:r w:rsidR="008B6824" w:rsidRPr="003F0EDE">
        <w:rPr>
          <w:rFonts w:ascii="Times New Roman" w:hAnsi="Times New Roman" w:cs="Times New Roman"/>
          <w:sz w:val="28"/>
          <w:szCs w:val="28"/>
        </w:rPr>
        <w:t xml:space="preserve"> – </w:t>
      </w:r>
      <w:r w:rsidR="00544437" w:rsidRPr="003F0EDE">
        <w:rPr>
          <w:rFonts w:ascii="Times New Roman" w:hAnsi="Times New Roman" w:cs="Times New Roman"/>
          <w:sz w:val="28"/>
          <w:szCs w:val="28"/>
        </w:rPr>
        <w:t>социальн</w:t>
      </w:r>
      <w:r w:rsidR="008B6824" w:rsidRPr="003F0EDE">
        <w:rPr>
          <w:rFonts w:ascii="Times New Roman" w:hAnsi="Times New Roman" w:cs="Times New Roman"/>
          <w:sz w:val="28"/>
          <w:szCs w:val="28"/>
        </w:rPr>
        <w:t xml:space="preserve">ую </w:t>
      </w:r>
      <w:r w:rsidR="00544437" w:rsidRPr="003F0EDE">
        <w:rPr>
          <w:rFonts w:ascii="Times New Roman" w:hAnsi="Times New Roman" w:cs="Times New Roman"/>
          <w:sz w:val="28"/>
          <w:szCs w:val="28"/>
        </w:rPr>
        <w:t>реабилитаци</w:t>
      </w:r>
      <w:r w:rsidR="008B6824" w:rsidRPr="003F0EDE">
        <w:rPr>
          <w:rFonts w:ascii="Times New Roman" w:hAnsi="Times New Roman" w:cs="Times New Roman"/>
          <w:sz w:val="28"/>
          <w:szCs w:val="28"/>
        </w:rPr>
        <w:t xml:space="preserve">ю </w:t>
      </w:r>
      <w:r w:rsidR="00544437" w:rsidRPr="003F0EDE">
        <w:rPr>
          <w:rFonts w:ascii="Times New Roman" w:hAnsi="Times New Roman" w:cs="Times New Roman"/>
          <w:sz w:val="28"/>
          <w:szCs w:val="28"/>
        </w:rPr>
        <w:t>и исправлени</w:t>
      </w:r>
      <w:r w:rsidR="008B6824" w:rsidRPr="003F0EDE">
        <w:rPr>
          <w:rFonts w:ascii="Times New Roman" w:hAnsi="Times New Roman" w:cs="Times New Roman"/>
          <w:sz w:val="28"/>
          <w:szCs w:val="28"/>
        </w:rPr>
        <w:t>е</w:t>
      </w:r>
      <w:r w:rsidR="00D73B3D" w:rsidRPr="003F0EDE">
        <w:rPr>
          <w:rFonts w:ascii="Times New Roman" w:hAnsi="Times New Roman" w:cs="Times New Roman"/>
          <w:sz w:val="28"/>
          <w:szCs w:val="28"/>
        </w:rPr>
        <w:t xml:space="preserve"> правонарушителей [1</w:t>
      </w:r>
      <w:r w:rsidR="0067352F" w:rsidRPr="003F0EDE">
        <w:rPr>
          <w:rFonts w:ascii="Times New Roman" w:hAnsi="Times New Roman" w:cs="Times New Roman"/>
          <w:sz w:val="28"/>
          <w:szCs w:val="28"/>
        </w:rPr>
        <w:t>7</w:t>
      </w:r>
      <w:r w:rsidR="00544437" w:rsidRPr="003F0EDE">
        <w:rPr>
          <w:rFonts w:ascii="Times New Roman" w:hAnsi="Times New Roman" w:cs="Times New Roman"/>
          <w:sz w:val="28"/>
          <w:szCs w:val="28"/>
        </w:rPr>
        <w:t xml:space="preserve">; </w:t>
      </w:r>
      <w:r w:rsidR="00D73B3D" w:rsidRPr="003F0EDE">
        <w:rPr>
          <w:rFonts w:ascii="Times New Roman" w:hAnsi="Times New Roman" w:cs="Times New Roman"/>
          <w:sz w:val="28"/>
          <w:szCs w:val="28"/>
        </w:rPr>
        <w:t>1</w:t>
      </w:r>
      <w:r w:rsidR="0067352F" w:rsidRPr="003F0EDE">
        <w:rPr>
          <w:rFonts w:ascii="Times New Roman" w:hAnsi="Times New Roman" w:cs="Times New Roman"/>
          <w:sz w:val="28"/>
          <w:szCs w:val="28"/>
        </w:rPr>
        <w:t>8</w:t>
      </w:r>
      <w:r w:rsidR="00D73B3D" w:rsidRPr="003F0EDE">
        <w:rPr>
          <w:rFonts w:ascii="Times New Roman" w:hAnsi="Times New Roman" w:cs="Times New Roman"/>
          <w:sz w:val="28"/>
          <w:szCs w:val="28"/>
        </w:rPr>
        <w:t xml:space="preserve">, с. 373; </w:t>
      </w:r>
      <w:r w:rsidR="0067352F" w:rsidRPr="003F0EDE">
        <w:rPr>
          <w:rFonts w:ascii="Times New Roman" w:hAnsi="Times New Roman" w:cs="Times New Roman"/>
          <w:sz w:val="28"/>
          <w:szCs w:val="28"/>
        </w:rPr>
        <w:t>19</w:t>
      </w:r>
      <w:r w:rsidR="00544437" w:rsidRPr="003F0EDE">
        <w:rPr>
          <w:rFonts w:ascii="Times New Roman" w:hAnsi="Times New Roman" w:cs="Times New Roman"/>
          <w:sz w:val="28"/>
          <w:szCs w:val="28"/>
        </w:rPr>
        <w:t xml:space="preserve">, с. 5]. </w:t>
      </w:r>
    </w:p>
    <w:p w14:paraId="20DF0DFE" w14:textId="1C449AC1" w:rsidR="00866448" w:rsidRPr="003F0EDE" w:rsidRDefault="000F6E04"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Данному процессу способствовали как обстоятельства социально-экономического, политического, духовно-идеологического характера, </w:t>
      </w:r>
      <w:r w:rsidR="008B6824" w:rsidRPr="003F0EDE">
        <w:rPr>
          <w:rFonts w:ascii="Times New Roman" w:hAnsi="Times New Roman" w:cs="Times New Roman"/>
          <w:sz w:val="28"/>
          <w:szCs w:val="28"/>
        </w:rPr>
        <w:t xml:space="preserve">так и </w:t>
      </w:r>
      <w:r w:rsidRPr="003F0EDE">
        <w:rPr>
          <w:rFonts w:ascii="Times New Roman" w:hAnsi="Times New Roman" w:cs="Times New Roman"/>
          <w:sz w:val="28"/>
          <w:szCs w:val="28"/>
        </w:rPr>
        <w:t xml:space="preserve">результаты проводившихся в то время научных исследований. Так, например, И.Я. </w:t>
      </w:r>
      <w:proofErr w:type="spellStart"/>
      <w:r w:rsidRPr="003F0EDE">
        <w:rPr>
          <w:rFonts w:ascii="Times New Roman" w:hAnsi="Times New Roman" w:cs="Times New Roman"/>
          <w:sz w:val="28"/>
          <w:szCs w:val="28"/>
        </w:rPr>
        <w:t>Фойницкий</w:t>
      </w:r>
      <w:proofErr w:type="spellEnd"/>
      <w:r w:rsidRPr="003F0EDE">
        <w:rPr>
          <w:rFonts w:ascii="Times New Roman" w:hAnsi="Times New Roman" w:cs="Times New Roman"/>
          <w:sz w:val="28"/>
          <w:szCs w:val="28"/>
        </w:rPr>
        <w:t xml:space="preserve"> предполагал, что настало время для «рождения идеи временного освобождения от наказания на условиях испытания»</w:t>
      </w:r>
      <w:r w:rsidR="009E05C7" w:rsidRPr="003F0EDE">
        <w:rPr>
          <w:rFonts w:ascii="Times New Roman" w:hAnsi="Times New Roman" w:cs="Times New Roman"/>
          <w:sz w:val="28"/>
          <w:szCs w:val="28"/>
        </w:rPr>
        <w:t xml:space="preserve"> </w:t>
      </w:r>
      <w:r w:rsidR="00D73B3D" w:rsidRPr="003F0EDE">
        <w:rPr>
          <w:rFonts w:ascii="Times New Roman" w:hAnsi="Times New Roman" w:cs="Times New Roman"/>
          <w:sz w:val="28"/>
          <w:szCs w:val="28"/>
        </w:rPr>
        <w:t>[</w:t>
      </w:r>
      <w:r w:rsidR="0067352F" w:rsidRPr="003F0EDE">
        <w:rPr>
          <w:rFonts w:ascii="Times New Roman" w:hAnsi="Times New Roman" w:cs="Times New Roman"/>
          <w:sz w:val="28"/>
          <w:szCs w:val="28"/>
        </w:rPr>
        <w:t>20</w:t>
      </w:r>
      <w:r w:rsidR="00866448" w:rsidRPr="003F0EDE">
        <w:rPr>
          <w:rFonts w:ascii="Times New Roman" w:hAnsi="Times New Roman" w:cs="Times New Roman"/>
          <w:sz w:val="28"/>
          <w:szCs w:val="28"/>
        </w:rPr>
        <w:t xml:space="preserve">, </w:t>
      </w:r>
      <w:r w:rsidR="00866448" w:rsidRPr="003F0EDE">
        <w:rPr>
          <w:rFonts w:ascii="Times New Roman" w:hAnsi="Times New Roman" w:cs="Times New Roman"/>
          <w:sz w:val="28"/>
          <w:szCs w:val="28"/>
          <w:lang w:val="en-US"/>
        </w:rPr>
        <w:t>c</w:t>
      </w:r>
      <w:r w:rsidR="00866448" w:rsidRPr="003F0EDE">
        <w:rPr>
          <w:rFonts w:ascii="Times New Roman" w:hAnsi="Times New Roman" w:cs="Times New Roman"/>
          <w:sz w:val="28"/>
          <w:szCs w:val="28"/>
        </w:rPr>
        <w:t>. 577].</w:t>
      </w:r>
      <w:r w:rsidRPr="003F0EDE">
        <w:rPr>
          <w:rFonts w:ascii="Times New Roman" w:hAnsi="Times New Roman" w:cs="Times New Roman"/>
          <w:sz w:val="28"/>
          <w:szCs w:val="28"/>
        </w:rPr>
        <w:t xml:space="preserve"> При этом он отмечал, что суд, применяя условно-погасительную отсрочку, отнюдь не провозглашает «забвение» деяний преступника, но словно на определенный срок отодвигает кару наказания. Данный срок должен быть достаточным для «побуждения решимости преступника исправиться</w:t>
      </w:r>
      <w:r w:rsidR="009E05C7" w:rsidRPr="003F0EDE">
        <w:rPr>
          <w:rFonts w:ascii="Times New Roman" w:hAnsi="Times New Roman" w:cs="Times New Roman"/>
          <w:sz w:val="28"/>
          <w:szCs w:val="28"/>
        </w:rPr>
        <w:t xml:space="preserve"> </w:t>
      </w:r>
      <w:r w:rsidRPr="003F0EDE">
        <w:rPr>
          <w:rFonts w:ascii="Times New Roman" w:hAnsi="Times New Roman" w:cs="Times New Roman"/>
          <w:sz w:val="28"/>
          <w:szCs w:val="28"/>
        </w:rPr>
        <w:t>...</w:t>
      </w:r>
      <w:r w:rsidR="009E05C7" w:rsidRPr="003F0EDE">
        <w:rPr>
          <w:rFonts w:ascii="Times New Roman" w:hAnsi="Times New Roman" w:cs="Times New Roman"/>
          <w:sz w:val="28"/>
          <w:szCs w:val="28"/>
        </w:rPr>
        <w:t xml:space="preserve"> </w:t>
      </w:r>
      <w:r w:rsidRPr="003F0EDE">
        <w:rPr>
          <w:rFonts w:ascii="Times New Roman" w:hAnsi="Times New Roman" w:cs="Times New Roman"/>
          <w:sz w:val="28"/>
          <w:szCs w:val="28"/>
        </w:rPr>
        <w:t>привлечь к делу исправления духовны</w:t>
      </w:r>
      <w:r w:rsidR="00D73B3D" w:rsidRPr="003F0EDE">
        <w:rPr>
          <w:rFonts w:ascii="Times New Roman" w:hAnsi="Times New Roman" w:cs="Times New Roman"/>
          <w:sz w:val="28"/>
          <w:szCs w:val="28"/>
        </w:rPr>
        <w:t>е импульсы самого виновника» [2</w:t>
      </w:r>
      <w:r w:rsidR="008B183B" w:rsidRPr="003F0EDE">
        <w:rPr>
          <w:rFonts w:ascii="Times New Roman" w:hAnsi="Times New Roman" w:cs="Times New Roman"/>
          <w:sz w:val="28"/>
          <w:szCs w:val="28"/>
        </w:rPr>
        <w:t>0</w:t>
      </w:r>
      <w:r w:rsidRPr="003F0EDE">
        <w:rPr>
          <w:rFonts w:ascii="Times New Roman" w:hAnsi="Times New Roman" w:cs="Times New Roman"/>
          <w:sz w:val="28"/>
          <w:szCs w:val="28"/>
        </w:rPr>
        <w:t xml:space="preserve">, с. 577]. </w:t>
      </w:r>
    </w:p>
    <w:p w14:paraId="28288212" w14:textId="472B154E" w:rsidR="00866448" w:rsidRPr="003F0EDE" w:rsidRDefault="00C06D4A"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Вопрос неэффективности тюремного заключения и введения альтернативного института </w:t>
      </w:r>
      <w:r w:rsidR="00544437" w:rsidRPr="003F0EDE">
        <w:rPr>
          <w:rFonts w:ascii="Times New Roman" w:hAnsi="Times New Roman" w:cs="Times New Roman"/>
          <w:sz w:val="28"/>
          <w:szCs w:val="28"/>
        </w:rPr>
        <w:t xml:space="preserve">был предметом обсуждения </w:t>
      </w:r>
      <w:r w:rsidRPr="003F0EDE">
        <w:rPr>
          <w:rFonts w:ascii="Times New Roman" w:hAnsi="Times New Roman" w:cs="Times New Roman"/>
          <w:sz w:val="28"/>
          <w:szCs w:val="28"/>
        </w:rPr>
        <w:t xml:space="preserve">на </w:t>
      </w:r>
      <w:r w:rsidR="00544437" w:rsidRPr="003F0EDE">
        <w:rPr>
          <w:rFonts w:ascii="Times New Roman" w:hAnsi="Times New Roman" w:cs="Times New Roman"/>
          <w:sz w:val="28"/>
          <w:szCs w:val="28"/>
        </w:rPr>
        <w:t xml:space="preserve">1-ом </w:t>
      </w:r>
      <w:r w:rsidRPr="003F0EDE">
        <w:rPr>
          <w:rFonts w:ascii="Times New Roman" w:hAnsi="Times New Roman" w:cs="Times New Roman"/>
          <w:sz w:val="28"/>
          <w:szCs w:val="28"/>
        </w:rPr>
        <w:t>Международном тюремном конгрессе в Лондоне в 1872 г</w:t>
      </w:r>
      <w:r w:rsidR="00E57B22" w:rsidRPr="003F0EDE">
        <w:rPr>
          <w:rFonts w:ascii="Times New Roman" w:hAnsi="Times New Roman" w:cs="Times New Roman"/>
          <w:sz w:val="28"/>
          <w:szCs w:val="28"/>
        </w:rPr>
        <w:t>.</w:t>
      </w:r>
      <w:r w:rsidRPr="003F0EDE">
        <w:rPr>
          <w:rFonts w:ascii="Times New Roman" w:hAnsi="Times New Roman" w:cs="Times New Roman"/>
          <w:sz w:val="28"/>
          <w:szCs w:val="28"/>
        </w:rPr>
        <w:t xml:space="preserve">, затем </w:t>
      </w:r>
      <w:r w:rsidR="008B6824" w:rsidRPr="003F0EDE">
        <w:rPr>
          <w:rFonts w:ascii="Times New Roman" w:hAnsi="Times New Roman" w:cs="Times New Roman"/>
          <w:sz w:val="28"/>
          <w:szCs w:val="28"/>
        </w:rPr>
        <w:t xml:space="preserve">и </w:t>
      </w:r>
      <w:r w:rsidRPr="003F0EDE">
        <w:rPr>
          <w:rFonts w:ascii="Times New Roman" w:hAnsi="Times New Roman" w:cs="Times New Roman"/>
          <w:sz w:val="28"/>
          <w:szCs w:val="28"/>
        </w:rPr>
        <w:t xml:space="preserve">на </w:t>
      </w:r>
      <w:r w:rsidR="00544437" w:rsidRPr="003F0EDE">
        <w:rPr>
          <w:rFonts w:ascii="Times New Roman" w:hAnsi="Times New Roman" w:cs="Times New Roman"/>
          <w:sz w:val="28"/>
          <w:szCs w:val="28"/>
        </w:rPr>
        <w:t>аналогичн</w:t>
      </w:r>
      <w:r w:rsidR="008B6824" w:rsidRPr="003F0EDE">
        <w:rPr>
          <w:rFonts w:ascii="Times New Roman" w:hAnsi="Times New Roman" w:cs="Times New Roman"/>
          <w:sz w:val="28"/>
          <w:szCs w:val="28"/>
        </w:rPr>
        <w:t xml:space="preserve">ом </w:t>
      </w:r>
      <w:r w:rsidR="00544437" w:rsidRPr="003F0EDE">
        <w:rPr>
          <w:rFonts w:ascii="Times New Roman" w:hAnsi="Times New Roman" w:cs="Times New Roman"/>
          <w:sz w:val="28"/>
          <w:szCs w:val="28"/>
        </w:rPr>
        <w:t>конгресс</w:t>
      </w:r>
      <w:r w:rsidR="008B6824" w:rsidRPr="003F0EDE">
        <w:rPr>
          <w:rFonts w:ascii="Times New Roman" w:hAnsi="Times New Roman" w:cs="Times New Roman"/>
          <w:sz w:val="28"/>
          <w:szCs w:val="28"/>
        </w:rPr>
        <w:t>е</w:t>
      </w:r>
      <w:r w:rsidR="00866448" w:rsidRPr="003F0EDE">
        <w:rPr>
          <w:rFonts w:ascii="Times New Roman" w:hAnsi="Times New Roman" w:cs="Times New Roman"/>
          <w:sz w:val="28"/>
          <w:szCs w:val="28"/>
        </w:rPr>
        <w:t>,</w:t>
      </w:r>
      <w:r w:rsidR="0072293A" w:rsidRPr="003F0EDE">
        <w:rPr>
          <w:rFonts w:ascii="Times New Roman" w:hAnsi="Times New Roman" w:cs="Times New Roman"/>
          <w:sz w:val="28"/>
          <w:szCs w:val="28"/>
        </w:rPr>
        <w:t xml:space="preserve"> </w:t>
      </w:r>
      <w:r w:rsidR="000F6E04" w:rsidRPr="003F0EDE">
        <w:rPr>
          <w:rFonts w:ascii="Times New Roman" w:hAnsi="Times New Roman" w:cs="Times New Roman"/>
          <w:sz w:val="28"/>
          <w:szCs w:val="28"/>
        </w:rPr>
        <w:t>прошедш</w:t>
      </w:r>
      <w:r w:rsidR="00866448" w:rsidRPr="003F0EDE">
        <w:rPr>
          <w:rFonts w:ascii="Times New Roman" w:hAnsi="Times New Roman" w:cs="Times New Roman"/>
          <w:sz w:val="28"/>
          <w:szCs w:val="28"/>
        </w:rPr>
        <w:t>е</w:t>
      </w:r>
      <w:r w:rsidR="008B6824" w:rsidRPr="003F0EDE">
        <w:rPr>
          <w:rFonts w:ascii="Times New Roman" w:hAnsi="Times New Roman" w:cs="Times New Roman"/>
          <w:sz w:val="28"/>
          <w:szCs w:val="28"/>
        </w:rPr>
        <w:t>м</w:t>
      </w:r>
      <w:r w:rsidR="003314F8" w:rsidRPr="003F0EDE">
        <w:rPr>
          <w:rFonts w:ascii="Times New Roman" w:hAnsi="Times New Roman" w:cs="Times New Roman"/>
          <w:sz w:val="28"/>
          <w:szCs w:val="28"/>
        </w:rPr>
        <w:t xml:space="preserve"> </w:t>
      </w:r>
      <w:r w:rsidRPr="003F0EDE">
        <w:rPr>
          <w:rFonts w:ascii="Times New Roman" w:hAnsi="Times New Roman" w:cs="Times New Roman"/>
          <w:sz w:val="28"/>
          <w:szCs w:val="28"/>
        </w:rPr>
        <w:t>в Риме в 1885 г</w:t>
      </w:r>
      <w:r w:rsidR="00E57B22" w:rsidRPr="003F0EDE">
        <w:rPr>
          <w:rFonts w:ascii="Times New Roman" w:hAnsi="Times New Roman" w:cs="Times New Roman"/>
          <w:sz w:val="28"/>
          <w:szCs w:val="28"/>
        </w:rPr>
        <w:t>.</w:t>
      </w:r>
      <w:r w:rsidR="009E05C7" w:rsidRPr="003F0EDE">
        <w:rPr>
          <w:rFonts w:ascii="Times New Roman" w:hAnsi="Times New Roman" w:cs="Times New Roman"/>
          <w:sz w:val="28"/>
          <w:szCs w:val="28"/>
        </w:rPr>
        <w:t xml:space="preserve"> </w:t>
      </w:r>
      <w:r w:rsidRPr="002B75BC">
        <w:rPr>
          <w:rFonts w:ascii="Times New Roman" w:hAnsi="Times New Roman" w:cs="Times New Roman"/>
          <w:sz w:val="28"/>
          <w:szCs w:val="28"/>
        </w:rPr>
        <w:t>[</w:t>
      </w:r>
      <w:r w:rsidR="005F31E0" w:rsidRPr="002B75BC">
        <w:rPr>
          <w:rFonts w:ascii="Times New Roman" w:hAnsi="Times New Roman" w:cs="Times New Roman"/>
          <w:sz w:val="28"/>
          <w:szCs w:val="28"/>
        </w:rPr>
        <w:t>1</w:t>
      </w:r>
      <w:r w:rsidR="008B183B" w:rsidRPr="002B75BC">
        <w:rPr>
          <w:rFonts w:ascii="Times New Roman" w:hAnsi="Times New Roman" w:cs="Times New Roman"/>
          <w:sz w:val="28"/>
          <w:szCs w:val="28"/>
        </w:rPr>
        <w:t>3</w:t>
      </w:r>
      <w:r w:rsidR="00B85988" w:rsidRPr="002B75BC">
        <w:rPr>
          <w:rFonts w:ascii="Times New Roman" w:hAnsi="Times New Roman" w:cs="Times New Roman"/>
          <w:sz w:val="28"/>
          <w:szCs w:val="28"/>
        </w:rPr>
        <w:t>, с.</w:t>
      </w:r>
      <w:r w:rsidR="002B75BC" w:rsidRPr="002B75BC">
        <w:rPr>
          <w:rFonts w:ascii="Times New Roman" w:hAnsi="Times New Roman" w:cs="Times New Roman"/>
          <w:sz w:val="28"/>
          <w:szCs w:val="28"/>
        </w:rPr>
        <w:t xml:space="preserve"> 63</w:t>
      </w:r>
      <w:r w:rsidRPr="002B75BC">
        <w:rPr>
          <w:rFonts w:ascii="Times New Roman" w:hAnsi="Times New Roman" w:cs="Times New Roman"/>
          <w:sz w:val="28"/>
          <w:szCs w:val="28"/>
        </w:rPr>
        <w:t>].</w:t>
      </w:r>
      <w:r w:rsidR="00D73B3D" w:rsidRPr="003F0EDE">
        <w:rPr>
          <w:rFonts w:ascii="Times New Roman" w:hAnsi="Times New Roman" w:cs="Times New Roman"/>
          <w:sz w:val="28"/>
          <w:szCs w:val="28"/>
        </w:rPr>
        <w:t xml:space="preserve"> </w:t>
      </w:r>
      <w:r w:rsidR="00CB24A3" w:rsidRPr="003F0EDE">
        <w:rPr>
          <w:rFonts w:ascii="Times New Roman" w:hAnsi="Times New Roman" w:cs="Times New Roman"/>
          <w:sz w:val="28"/>
          <w:szCs w:val="28"/>
        </w:rPr>
        <w:t xml:space="preserve">В дальнейшем </w:t>
      </w:r>
      <w:r w:rsidR="003B7A93" w:rsidRPr="003F0EDE">
        <w:rPr>
          <w:rFonts w:ascii="Times New Roman" w:hAnsi="Times New Roman" w:cs="Times New Roman"/>
          <w:sz w:val="28"/>
          <w:szCs w:val="28"/>
        </w:rPr>
        <w:t>система условного осуждения</w:t>
      </w:r>
      <w:r w:rsidR="00CB24A3" w:rsidRPr="003F0EDE">
        <w:rPr>
          <w:rFonts w:ascii="Times New Roman" w:hAnsi="Times New Roman" w:cs="Times New Roman"/>
          <w:sz w:val="28"/>
          <w:szCs w:val="28"/>
        </w:rPr>
        <w:t xml:space="preserve"> (условного приговора, погасительной отсрочки) как результат поиска новых, более совершенных видов наказания стал закономерным явлением и получил широкое </w:t>
      </w:r>
      <w:r w:rsidR="003B7A93" w:rsidRPr="003F0EDE">
        <w:rPr>
          <w:rFonts w:ascii="Times New Roman" w:hAnsi="Times New Roman" w:cs="Times New Roman"/>
          <w:sz w:val="28"/>
          <w:szCs w:val="28"/>
        </w:rPr>
        <w:t>распространение во многих странах мира</w:t>
      </w:r>
      <w:r w:rsidR="00D85CB3" w:rsidRPr="003F0EDE">
        <w:rPr>
          <w:rFonts w:ascii="Times New Roman" w:hAnsi="Times New Roman" w:cs="Times New Roman"/>
          <w:sz w:val="28"/>
          <w:szCs w:val="28"/>
        </w:rPr>
        <w:t xml:space="preserve">. Так, например, </w:t>
      </w:r>
      <w:r w:rsidR="00ED73CE" w:rsidRPr="003F0EDE">
        <w:rPr>
          <w:rFonts w:ascii="Times New Roman" w:hAnsi="Times New Roman" w:cs="Times New Roman"/>
          <w:sz w:val="28"/>
          <w:szCs w:val="28"/>
        </w:rPr>
        <w:t xml:space="preserve">в </w:t>
      </w:r>
      <w:r w:rsidR="00D85CB3" w:rsidRPr="003F0EDE">
        <w:rPr>
          <w:rFonts w:ascii="Times New Roman" w:hAnsi="Times New Roman" w:cs="Times New Roman"/>
          <w:sz w:val="28"/>
          <w:szCs w:val="28"/>
        </w:rPr>
        <w:t xml:space="preserve">США данный институт официально был закреплен в 1869 г., в Великобритании он был введен в 1887 г. </w:t>
      </w:r>
      <w:r w:rsidR="00D73B3D" w:rsidRPr="003F0EDE">
        <w:rPr>
          <w:rFonts w:ascii="Times New Roman" w:hAnsi="Times New Roman" w:cs="Times New Roman"/>
          <w:sz w:val="28"/>
          <w:szCs w:val="28"/>
        </w:rPr>
        <w:t>[2</w:t>
      </w:r>
      <w:r w:rsidR="008B183B" w:rsidRPr="003F0EDE">
        <w:rPr>
          <w:rFonts w:ascii="Times New Roman" w:hAnsi="Times New Roman" w:cs="Times New Roman"/>
          <w:sz w:val="28"/>
          <w:szCs w:val="28"/>
        </w:rPr>
        <w:t>1</w:t>
      </w:r>
      <w:r w:rsidR="00D73B3D" w:rsidRPr="003F0EDE">
        <w:rPr>
          <w:rFonts w:ascii="Times New Roman" w:hAnsi="Times New Roman" w:cs="Times New Roman"/>
          <w:sz w:val="28"/>
          <w:szCs w:val="28"/>
        </w:rPr>
        <w:t xml:space="preserve">, </w:t>
      </w:r>
      <w:r w:rsidR="008B183B" w:rsidRPr="003F0EDE">
        <w:rPr>
          <w:rFonts w:ascii="Times New Roman" w:hAnsi="Times New Roman" w:cs="Times New Roman"/>
          <w:sz w:val="28"/>
          <w:szCs w:val="28"/>
        </w:rPr>
        <w:t xml:space="preserve">с. </w:t>
      </w:r>
      <w:r w:rsidR="00D73B3D" w:rsidRPr="003F0EDE">
        <w:rPr>
          <w:rFonts w:ascii="Times New Roman" w:hAnsi="Times New Roman" w:cs="Times New Roman"/>
          <w:sz w:val="28"/>
          <w:szCs w:val="28"/>
        </w:rPr>
        <w:t>648; 2</w:t>
      </w:r>
      <w:r w:rsidR="008B183B" w:rsidRPr="003F0EDE">
        <w:rPr>
          <w:rFonts w:ascii="Times New Roman" w:hAnsi="Times New Roman" w:cs="Times New Roman"/>
          <w:sz w:val="28"/>
          <w:szCs w:val="28"/>
        </w:rPr>
        <w:t>2</w:t>
      </w:r>
      <w:r w:rsidR="00E57818" w:rsidRPr="003F0EDE">
        <w:rPr>
          <w:rFonts w:ascii="Times New Roman" w:hAnsi="Times New Roman" w:cs="Times New Roman"/>
          <w:sz w:val="28"/>
          <w:szCs w:val="28"/>
        </w:rPr>
        <w:t>, с.</w:t>
      </w:r>
      <w:r w:rsidR="009E05C7" w:rsidRPr="003F0EDE">
        <w:rPr>
          <w:rFonts w:ascii="Times New Roman" w:hAnsi="Times New Roman" w:cs="Times New Roman"/>
          <w:sz w:val="28"/>
          <w:szCs w:val="28"/>
        </w:rPr>
        <w:t xml:space="preserve"> </w:t>
      </w:r>
      <w:r w:rsidR="00016411" w:rsidRPr="003F0EDE">
        <w:rPr>
          <w:rFonts w:ascii="Times New Roman" w:hAnsi="Times New Roman" w:cs="Times New Roman"/>
          <w:sz w:val="28"/>
          <w:szCs w:val="28"/>
        </w:rPr>
        <w:t>30].</w:t>
      </w:r>
      <w:r w:rsidR="00D73B3D" w:rsidRPr="003F0EDE">
        <w:rPr>
          <w:rFonts w:ascii="Times New Roman" w:hAnsi="Times New Roman" w:cs="Times New Roman"/>
          <w:sz w:val="28"/>
          <w:szCs w:val="28"/>
        </w:rPr>
        <w:t xml:space="preserve"> </w:t>
      </w:r>
      <w:r w:rsidR="00C207B9" w:rsidRPr="003F0EDE">
        <w:rPr>
          <w:rFonts w:ascii="Times New Roman" w:hAnsi="Times New Roman" w:cs="Times New Roman"/>
          <w:sz w:val="28"/>
          <w:szCs w:val="28"/>
        </w:rPr>
        <w:t>В</w:t>
      </w:r>
      <w:r w:rsidR="002E3C73" w:rsidRPr="003F0EDE">
        <w:rPr>
          <w:rFonts w:ascii="Times New Roman" w:hAnsi="Times New Roman" w:cs="Times New Roman"/>
          <w:sz w:val="28"/>
          <w:szCs w:val="28"/>
        </w:rPr>
        <w:t>последстви</w:t>
      </w:r>
      <w:r w:rsidR="009E05C7" w:rsidRPr="003F0EDE">
        <w:rPr>
          <w:rFonts w:ascii="Times New Roman" w:hAnsi="Times New Roman" w:cs="Times New Roman"/>
          <w:sz w:val="28"/>
          <w:szCs w:val="28"/>
        </w:rPr>
        <w:t>и</w:t>
      </w:r>
      <w:r w:rsidR="002E3C73" w:rsidRPr="003F0EDE">
        <w:rPr>
          <w:rFonts w:ascii="Times New Roman" w:hAnsi="Times New Roman" w:cs="Times New Roman"/>
          <w:sz w:val="28"/>
          <w:szCs w:val="28"/>
        </w:rPr>
        <w:t xml:space="preserve"> </w:t>
      </w:r>
      <w:r w:rsidR="008B6824" w:rsidRPr="003F0EDE">
        <w:rPr>
          <w:rFonts w:ascii="Times New Roman" w:hAnsi="Times New Roman" w:cs="Times New Roman"/>
          <w:sz w:val="28"/>
          <w:szCs w:val="28"/>
        </w:rPr>
        <w:t xml:space="preserve">он </w:t>
      </w:r>
      <w:r w:rsidR="00C207B9" w:rsidRPr="003F0EDE">
        <w:rPr>
          <w:rFonts w:ascii="Times New Roman" w:hAnsi="Times New Roman" w:cs="Times New Roman"/>
          <w:sz w:val="28"/>
          <w:szCs w:val="28"/>
        </w:rPr>
        <w:t xml:space="preserve">нашел </w:t>
      </w:r>
      <w:r w:rsidR="00ED73CE" w:rsidRPr="003F0EDE">
        <w:rPr>
          <w:rFonts w:ascii="Times New Roman" w:hAnsi="Times New Roman" w:cs="Times New Roman"/>
          <w:sz w:val="28"/>
          <w:szCs w:val="28"/>
        </w:rPr>
        <w:t xml:space="preserve">законодательное </w:t>
      </w:r>
      <w:r w:rsidR="00C207B9" w:rsidRPr="003F0EDE">
        <w:rPr>
          <w:rFonts w:ascii="Times New Roman" w:hAnsi="Times New Roman" w:cs="Times New Roman"/>
          <w:sz w:val="28"/>
          <w:szCs w:val="28"/>
        </w:rPr>
        <w:t xml:space="preserve">закрепление </w:t>
      </w:r>
      <w:r w:rsidR="000C4980" w:rsidRPr="003F0EDE">
        <w:rPr>
          <w:rFonts w:ascii="Times New Roman" w:hAnsi="Times New Roman" w:cs="Times New Roman"/>
          <w:sz w:val="28"/>
          <w:szCs w:val="28"/>
        </w:rPr>
        <w:t>в странах континентальной Европ</w:t>
      </w:r>
      <w:r w:rsidR="00866448" w:rsidRPr="003F0EDE">
        <w:rPr>
          <w:rFonts w:ascii="Times New Roman" w:hAnsi="Times New Roman" w:cs="Times New Roman"/>
          <w:sz w:val="28"/>
          <w:szCs w:val="28"/>
        </w:rPr>
        <w:t>ы</w:t>
      </w:r>
      <w:r w:rsidR="000C4980" w:rsidRPr="003F0EDE">
        <w:rPr>
          <w:rFonts w:ascii="Times New Roman" w:hAnsi="Times New Roman" w:cs="Times New Roman"/>
          <w:sz w:val="28"/>
          <w:szCs w:val="28"/>
        </w:rPr>
        <w:t xml:space="preserve">: </w:t>
      </w:r>
      <w:r w:rsidR="00C207B9" w:rsidRPr="003F0EDE">
        <w:rPr>
          <w:rFonts w:ascii="Times New Roman" w:hAnsi="Times New Roman" w:cs="Times New Roman"/>
          <w:sz w:val="28"/>
          <w:szCs w:val="28"/>
        </w:rPr>
        <w:t xml:space="preserve">в Люксембурге </w:t>
      </w:r>
      <w:r w:rsidR="007432A9" w:rsidRPr="003F0EDE">
        <w:rPr>
          <w:rFonts w:ascii="Times New Roman" w:hAnsi="Times New Roman" w:cs="Times New Roman"/>
          <w:sz w:val="28"/>
          <w:szCs w:val="28"/>
        </w:rPr>
        <w:t>(1</w:t>
      </w:r>
      <w:r w:rsidR="00C207B9" w:rsidRPr="003F0EDE">
        <w:rPr>
          <w:rFonts w:ascii="Times New Roman" w:hAnsi="Times New Roman" w:cs="Times New Roman"/>
          <w:sz w:val="28"/>
          <w:szCs w:val="28"/>
        </w:rPr>
        <w:t>892 г</w:t>
      </w:r>
      <w:r w:rsidR="00E57818" w:rsidRPr="003F0EDE">
        <w:rPr>
          <w:rFonts w:ascii="Times New Roman" w:hAnsi="Times New Roman" w:cs="Times New Roman"/>
          <w:sz w:val="28"/>
          <w:szCs w:val="28"/>
        </w:rPr>
        <w:t>.</w:t>
      </w:r>
      <w:r w:rsidR="007432A9" w:rsidRPr="003F0EDE">
        <w:rPr>
          <w:rFonts w:ascii="Times New Roman" w:hAnsi="Times New Roman" w:cs="Times New Roman"/>
          <w:sz w:val="28"/>
          <w:szCs w:val="28"/>
        </w:rPr>
        <w:t>)</w:t>
      </w:r>
      <w:r w:rsidR="00C207B9" w:rsidRPr="003F0EDE">
        <w:rPr>
          <w:rFonts w:ascii="Times New Roman" w:hAnsi="Times New Roman" w:cs="Times New Roman"/>
          <w:sz w:val="28"/>
          <w:szCs w:val="28"/>
        </w:rPr>
        <w:t xml:space="preserve">; в </w:t>
      </w:r>
      <w:r w:rsidR="00A143C5" w:rsidRPr="003F0EDE">
        <w:rPr>
          <w:rFonts w:ascii="Times New Roman" w:hAnsi="Times New Roman" w:cs="Times New Roman"/>
          <w:sz w:val="28"/>
          <w:szCs w:val="28"/>
        </w:rPr>
        <w:t>ш</w:t>
      </w:r>
      <w:r w:rsidR="00C207B9" w:rsidRPr="003F0EDE">
        <w:rPr>
          <w:rFonts w:ascii="Times New Roman" w:hAnsi="Times New Roman" w:cs="Times New Roman"/>
          <w:sz w:val="28"/>
          <w:szCs w:val="28"/>
        </w:rPr>
        <w:t>вейцарских кантонах</w:t>
      </w:r>
      <w:r w:rsidR="006A557C" w:rsidRPr="003F0EDE">
        <w:rPr>
          <w:rFonts w:ascii="Times New Roman" w:hAnsi="Times New Roman" w:cs="Times New Roman"/>
          <w:sz w:val="28"/>
          <w:szCs w:val="28"/>
        </w:rPr>
        <w:t xml:space="preserve"> (</w:t>
      </w:r>
      <w:r w:rsidR="00C207B9" w:rsidRPr="003F0EDE">
        <w:rPr>
          <w:rFonts w:ascii="Times New Roman" w:hAnsi="Times New Roman" w:cs="Times New Roman"/>
          <w:sz w:val="28"/>
          <w:szCs w:val="28"/>
        </w:rPr>
        <w:t xml:space="preserve">в </w:t>
      </w:r>
      <w:proofErr w:type="spellStart"/>
      <w:r w:rsidR="00C207B9" w:rsidRPr="003F0EDE">
        <w:rPr>
          <w:rFonts w:ascii="Times New Roman" w:hAnsi="Times New Roman" w:cs="Times New Roman"/>
          <w:sz w:val="28"/>
          <w:szCs w:val="28"/>
        </w:rPr>
        <w:t>Невшателе</w:t>
      </w:r>
      <w:proofErr w:type="spellEnd"/>
      <w:r w:rsidR="007432A9" w:rsidRPr="003F0EDE">
        <w:rPr>
          <w:rFonts w:ascii="Times New Roman" w:hAnsi="Times New Roman" w:cs="Times New Roman"/>
          <w:sz w:val="28"/>
          <w:szCs w:val="28"/>
        </w:rPr>
        <w:t xml:space="preserve"> 1891 г</w:t>
      </w:r>
      <w:r w:rsidR="00E57818" w:rsidRPr="003F0EDE">
        <w:rPr>
          <w:rFonts w:ascii="Times New Roman" w:hAnsi="Times New Roman" w:cs="Times New Roman"/>
          <w:sz w:val="28"/>
          <w:szCs w:val="28"/>
        </w:rPr>
        <w:t>.</w:t>
      </w:r>
      <w:r w:rsidR="007432A9" w:rsidRPr="003F0EDE">
        <w:rPr>
          <w:rFonts w:ascii="Times New Roman" w:hAnsi="Times New Roman" w:cs="Times New Roman"/>
          <w:sz w:val="28"/>
          <w:szCs w:val="28"/>
        </w:rPr>
        <w:t>, в Женеве, в</w:t>
      </w:r>
      <w:r w:rsidR="00C207B9" w:rsidRPr="003F0EDE">
        <w:rPr>
          <w:rFonts w:ascii="Times New Roman" w:hAnsi="Times New Roman" w:cs="Times New Roman"/>
          <w:sz w:val="28"/>
          <w:szCs w:val="28"/>
        </w:rPr>
        <w:t xml:space="preserve"> 1892 г</w:t>
      </w:r>
      <w:r w:rsidR="006A557C" w:rsidRPr="003F0EDE">
        <w:rPr>
          <w:rFonts w:ascii="Times New Roman" w:hAnsi="Times New Roman" w:cs="Times New Roman"/>
          <w:sz w:val="28"/>
          <w:szCs w:val="28"/>
        </w:rPr>
        <w:t>.)</w:t>
      </w:r>
      <w:r w:rsidR="00C207B9" w:rsidRPr="003F0EDE">
        <w:rPr>
          <w:rFonts w:ascii="Times New Roman" w:hAnsi="Times New Roman" w:cs="Times New Roman"/>
          <w:sz w:val="28"/>
          <w:szCs w:val="28"/>
        </w:rPr>
        <w:t xml:space="preserve">; в Португалии </w:t>
      </w:r>
      <w:r w:rsidR="007432A9" w:rsidRPr="003F0EDE">
        <w:rPr>
          <w:rFonts w:ascii="Times New Roman" w:hAnsi="Times New Roman" w:cs="Times New Roman"/>
          <w:sz w:val="28"/>
          <w:szCs w:val="28"/>
        </w:rPr>
        <w:t xml:space="preserve">в </w:t>
      </w:r>
      <w:r w:rsidR="00C207B9" w:rsidRPr="003F0EDE">
        <w:rPr>
          <w:rFonts w:ascii="Times New Roman" w:hAnsi="Times New Roman" w:cs="Times New Roman"/>
          <w:sz w:val="28"/>
          <w:szCs w:val="28"/>
        </w:rPr>
        <w:t xml:space="preserve">1893 г; в Норвегии </w:t>
      </w:r>
      <w:r w:rsidR="007432A9" w:rsidRPr="003F0EDE">
        <w:rPr>
          <w:rFonts w:ascii="Times New Roman" w:hAnsi="Times New Roman" w:cs="Times New Roman"/>
          <w:sz w:val="28"/>
          <w:szCs w:val="28"/>
        </w:rPr>
        <w:t xml:space="preserve">в </w:t>
      </w:r>
      <w:r w:rsidR="00C207B9" w:rsidRPr="003F0EDE">
        <w:rPr>
          <w:rFonts w:ascii="Times New Roman" w:hAnsi="Times New Roman" w:cs="Times New Roman"/>
          <w:sz w:val="28"/>
          <w:szCs w:val="28"/>
        </w:rPr>
        <w:t>1894 г</w:t>
      </w:r>
      <w:r w:rsidR="00E57818" w:rsidRPr="003F0EDE">
        <w:rPr>
          <w:rFonts w:ascii="Times New Roman" w:hAnsi="Times New Roman" w:cs="Times New Roman"/>
          <w:sz w:val="28"/>
          <w:szCs w:val="28"/>
        </w:rPr>
        <w:t>.</w:t>
      </w:r>
      <w:r w:rsidR="00D73B3D" w:rsidRPr="003F0EDE">
        <w:rPr>
          <w:rFonts w:ascii="Times New Roman" w:hAnsi="Times New Roman" w:cs="Times New Roman"/>
          <w:sz w:val="28"/>
          <w:szCs w:val="28"/>
        </w:rPr>
        <w:t xml:space="preserve"> [2</w:t>
      </w:r>
      <w:r w:rsidR="008B183B" w:rsidRPr="003F0EDE">
        <w:rPr>
          <w:rFonts w:ascii="Times New Roman" w:hAnsi="Times New Roman" w:cs="Times New Roman"/>
          <w:sz w:val="28"/>
          <w:szCs w:val="28"/>
        </w:rPr>
        <w:t>3</w:t>
      </w:r>
      <w:r w:rsidR="00C207B9" w:rsidRPr="003F0EDE">
        <w:rPr>
          <w:rFonts w:ascii="Times New Roman" w:hAnsi="Times New Roman" w:cs="Times New Roman"/>
          <w:sz w:val="28"/>
          <w:szCs w:val="28"/>
        </w:rPr>
        <w:t xml:space="preserve">, с. 330]. </w:t>
      </w:r>
      <w:r w:rsidR="00D85CB3" w:rsidRPr="003F0EDE">
        <w:rPr>
          <w:rFonts w:ascii="Times New Roman" w:hAnsi="Times New Roman" w:cs="Times New Roman"/>
          <w:sz w:val="28"/>
          <w:szCs w:val="28"/>
        </w:rPr>
        <w:t>При этом</w:t>
      </w:r>
      <w:r w:rsidR="00866448" w:rsidRPr="003F0EDE">
        <w:rPr>
          <w:rFonts w:ascii="Times New Roman" w:hAnsi="Times New Roman" w:cs="Times New Roman"/>
          <w:sz w:val="28"/>
          <w:szCs w:val="28"/>
        </w:rPr>
        <w:t>,</w:t>
      </w:r>
      <w:r w:rsidR="00D85CB3" w:rsidRPr="003F0EDE">
        <w:rPr>
          <w:rFonts w:ascii="Times New Roman" w:hAnsi="Times New Roman" w:cs="Times New Roman"/>
          <w:sz w:val="28"/>
          <w:szCs w:val="28"/>
        </w:rPr>
        <w:t xml:space="preserve"> как отмечал </w:t>
      </w:r>
      <w:r w:rsidR="00C207B9" w:rsidRPr="003F0EDE">
        <w:rPr>
          <w:rFonts w:ascii="Times New Roman" w:hAnsi="Times New Roman" w:cs="Times New Roman"/>
          <w:sz w:val="28"/>
          <w:szCs w:val="28"/>
        </w:rPr>
        <w:t xml:space="preserve">А.А. Пионтковский, институт условного осуждения стал играть в европейском карательном механизме заметную роль в качестве орудия борьбы со </w:t>
      </w:r>
      <w:r w:rsidR="008B6824" w:rsidRPr="003F0EDE">
        <w:rPr>
          <w:rFonts w:ascii="Times New Roman" w:hAnsi="Times New Roman" w:cs="Times New Roman"/>
          <w:sz w:val="28"/>
          <w:szCs w:val="28"/>
        </w:rPr>
        <w:t>«</w:t>
      </w:r>
      <w:r w:rsidR="00C207B9" w:rsidRPr="003F0EDE">
        <w:rPr>
          <w:rFonts w:ascii="Times New Roman" w:hAnsi="Times New Roman" w:cs="Times New Roman"/>
          <w:sz w:val="28"/>
          <w:szCs w:val="28"/>
        </w:rPr>
        <w:t>случайным преступным людом</w:t>
      </w:r>
      <w:r w:rsidR="008B6824" w:rsidRPr="003F0EDE">
        <w:rPr>
          <w:rFonts w:ascii="Times New Roman" w:hAnsi="Times New Roman" w:cs="Times New Roman"/>
          <w:sz w:val="28"/>
          <w:szCs w:val="28"/>
        </w:rPr>
        <w:t>»</w:t>
      </w:r>
      <w:r w:rsidR="00D73B3D" w:rsidRPr="003F0EDE">
        <w:rPr>
          <w:rFonts w:ascii="Times New Roman" w:hAnsi="Times New Roman" w:cs="Times New Roman"/>
          <w:sz w:val="28"/>
          <w:szCs w:val="28"/>
        </w:rPr>
        <w:t xml:space="preserve"> [2</w:t>
      </w:r>
      <w:r w:rsidR="008B183B" w:rsidRPr="003F0EDE">
        <w:rPr>
          <w:rFonts w:ascii="Times New Roman" w:hAnsi="Times New Roman" w:cs="Times New Roman"/>
          <w:sz w:val="28"/>
          <w:szCs w:val="28"/>
        </w:rPr>
        <w:t>4</w:t>
      </w:r>
      <w:r w:rsidR="00C207B9" w:rsidRPr="003F0EDE">
        <w:rPr>
          <w:rFonts w:ascii="Times New Roman" w:hAnsi="Times New Roman" w:cs="Times New Roman"/>
          <w:sz w:val="28"/>
          <w:szCs w:val="28"/>
        </w:rPr>
        <w:t>, с. 36].</w:t>
      </w:r>
    </w:p>
    <w:p w14:paraId="3512BA3E" w14:textId="7BABAE65" w:rsidR="00F00226" w:rsidRPr="003F0EDE" w:rsidRDefault="00C06D4A"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Но родиной института пробации в том виде, в котором он существует в настоящее время,</w:t>
      </w:r>
      <w:r w:rsidR="00866448" w:rsidRPr="003F0EDE">
        <w:rPr>
          <w:rFonts w:ascii="Times New Roman" w:hAnsi="Times New Roman" w:cs="Times New Roman"/>
          <w:sz w:val="28"/>
          <w:szCs w:val="28"/>
        </w:rPr>
        <w:t xml:space="preserve"> все-таки</w:t>
      </w:r>
      <w:r w:rsidR="0072293A" w:rsidRPr="003F0EDE">
        <w:rPr>
          <w:rFonts w:ascii="Times New Roman" w:hAnsi="Times New Roman" w:cs="Times New Roman"/>
          <w:sz w:val="28"/>
          <w:szCs w:val="28"/>
        </w:rPr>
        <w:t xml:space="preserve"> </w:t>
      </w:r>
      <w:r w:rsidR="009B256F" w:rsidRPr="003F0EDE">
        <w:rPr>
          <w:rFonts w:ascii="Times New Roman" w:hAnsi="Times New Roman" w:cs="Times New Roman"/>
          <w:sz w:val="28"/>
          <w:szCs w:val="28"/>
        </w:rPr>
        <w:t xml:space="preserve">принято </w:t>
      </w:r>
      <w:r w:rsidRPr="003F0EDE">
        <w:rPr>
          <w:rFonts w:ascii="Times New Roman" w:hAnsi="Times New Roman" w:cs="Times New Roman"/>
          <w:sz w:val="28"/>
          <w:szCs w:val="28"/>
        </w:rPr>
        <w:t>счита</w:t>
      </w:r>
      <w:r w:rsidR="009B256F" w:rsidRPr="003F0EDE">
        <w:rPr>
          <w:rFonts w:ascii="Times New Roman" w:hAnsi="Times New Roman" w:cs="Times New Roman"/>
          <w:sz w:val="28"/>
          <w:szCs w:val="28"/>
        </w:rPr>
        <w:t>ть</w:t>
      </w:r>
      <w:r w:rsidRPr="003F0EDE">
        <w:rPr>
          <w:rFonts w:ascii="Times New Roman" w:hAnsi="Times New Roman" w:cs="Times New Roman"/>
          <w:sz w:val="28"/>
          <w:szCs w:val="28"/>
        </w:rPr>
        <w:t xml:space="preserve"> США. </w:t>
      </w:r>
      <w:r w:rsidR="009B256F" w:rsidRPr="003F0EDE">
        <w:rPr>
          <w:rFonts w:ascii="Times New Roman" w:hAnsi="Times New Roman" w:cs="Times New Roman"/>
          <w:sz w:val="28"/>
          <w:szCs w:val="28"/>
        </w:rPr>
        <w:t>Т</w:t>
      </w:r>
      <w:r w:rsidR="00A40849" w:rsidRPr="003F0EDE">
        <w:rPr>
          <w:rFonts w:ascii="Times New Roman" w:hAnsi="Times New Roman" w:cs="Times New Roman"/>
          <w:sz w:val="28"/>
          <w:szCs w:val="28"/>
        </w:rPr>
        <w:t xml:space="preserve">ам первый пример применения условного осуждения </w:t>
      </w:r>
      <w:r w:rsidR="00F00226" w:rsidRPr="003F0EDE">
        <w:rPr>
          <w:rFonts w:ascii="Times New Roman" w:hAnsi="Times New Roman" w:cs="Times New Roman"/>
          <w:sz w:val="28"/>
          <w:szCs w:val="28"/>
        </w:rPr>
        <w:t>имел место</w:t>
      </w:r>
      <w:r w:rsidR="00A40849" w:rsidRPr="003F0EDE">
        <w:rPr>
          <w:rFonts w:ascii="Times New Roman" w:hAnsi="Times New Roman" w:cs="Times New Roman"/>
          <w:sz w:val="28"/>
          <w:szCs w:val="28"/>
        </w:rPr>
        <w:t xml:space="preserve"> в 1820 г.</w:t>
      </w:r>
      <w:r w:rsidR="00F00226" w:rsidRPr="003F0EDE">
        <w:rPr>
          <w:rFonts w:ascii="Times New Roman" w:hAnsi="Times New Roman" w:cs="Times New Roman"/>
          <w:sz w:val="28"/>
          <w:szCs w:val="28"/>
        </w:rPr>
        <w:t>,</w:t>
      </w:r>
      <w:r w:rsidR="00A40849" w:rsidRPr="003F0EDE">
        <w:rPr>
          <w:rFonts w:ascii="Times New Roman" w:hAnsi="Times New Roman" w:cs="Times New Roman"/>
          <w:sz w:val="28"/>
          <w:szCs w:val="28"/>
        </w:rPr>
        <w:t xml:space="preserve"> когда </w:t>
      </w:r>
      <w:proofErr w:type="spellStart"/>
      <w:r w:rsidR="00A40849" w:rsidRPr="003F0EDE">
        <w:rPr>
          <w:rFonts w:ascii="Times New Roman" w:hAnsi="Times New Roman" w:cs="Times New Roman"/>
          <w:sz w:val="28"/>
          <w:szCs w:val="28"/>
        </w:rPr>
        <w:t>Уорквиркский</w:t>
      </w:r>
      <w:proofErr w:type="spellEnd"/>
      <w:r w:rsidR="00A40849" w:rsidRPr="003F0EDE">
        <w:rPr>
          <w:rFonts w:ascii="Times New Roman" w:hAnsi="Times New Roman" w:cs="Times New Roman"/>
          <w:sz w:val="28"/>
          <w:szCs w:val="28"/>
        </w:rPr>
        <w:t xml:space="preserve"> суд приговорил нескольк</w:t>
      </w:r>
      <w:r w:rsidR="00F00226" w:rsidRPr="003F0EDE">
        <w:rPr>
          <w:rFonts w:ascii="Times New Roman" w:hAnsi="Times New Roman" w:cs="Times New Roman"/>
          <w:sz w:val="28"/>
          <w:szCs w:val="28"/>
        </w:rPr>
        <w:t>их</w:t>
      </w:r>
      <w:r w:rsidR="00A40849" w:rsidRPr="003F0EDE">
        <w:rPr>
          <w:rFonts w:ascii="Times New Roman" w:hAnsi="Times New Roman" w:cs="Times New Roman"/>
          <w:sz w:val="28"/>
          <w:szCs w:val="28"/>
        </w:rPr>
        <w:t xml:space="preserve"> молодых людей к </w:t>
      </w:r>
      <w:r w:rsidR="00A143C5" w:rsidRPr="003F0EDE">
        <w:rPr>
          <w:rFonts w:ascii="Times New Roman" w:hAnsi="Times New Roman" w:cs="Times New Roman"/>
          <w:sz w:val="28"/>
          <w:szCs w:val="28"/>
        </w:rPr>
        <w:t>одно</w:t>
      </w:r>
      <w:r w:rsidR="004857E6" w:rsidRPr="003F0EDE">
        <w:rPr>
          <w:rFonts w:ascii="Times New Roman" w:hAnsi="Times New Roman" w:cs="Times New Roman"/>
          <w:sz w:val="28"/>
          <w:szCs w:val="28"/>
        </w:rPr>
        <w:t>му</w:t>
      </w:r>
      <w:r w:rsidR="00E92ACA" w:rsidRPr="003F0EDE">
        <w:rPr>
          <w:rFonts w:ascii="Times New Roman" w:hAnsi="Times New Roman" w:cs="Times New Roman"/>
          <w:sz w:val="28"/>
          <w:szCs w:val="28"/>
        </w:rPr>
        <w:t xml:space="preserve"> дню тюремного заключе</w:t>
      </w:r>
      <w:r w:rsidR="00A40849" w:rsidRPr="003F0EDE">
        <w:rPr>
          <w:rFonts w:ascii="Times New Roman" w:hAnsi="Times New Roman" w:cs="Times New Roman"/>
          <w:sz w:val="28"/>
          <w:szCs w:val="28"/>
        </w:rPr>
        <w:t>ния с последующей передачей на поруки родител</w:t>
      </w:r>
      <w:r w:rsidR="00A143C5" w:rsidRPr="003F0EDE">
        <w:rPr>
          <w:rFonts w:ascii="Times New Roman" w:hAnsi="Times New Roman" w:cs="Times New Roman"/>
          <w:sz w:val="28"/>
          <w:szCs w:val="28"/>
        </w:rPr>
        <w:t>ям</w:t>
      </w:r>
      <w:r w:rsidR="00A40849" w:rsidRPr="003F0EDE">
        <w:rPr>
          <w:rFonts w:ascii="Times New Roman" w:hAnsi="Times New Roman" w:cs="Times New Roman"/>
          <w:sz w:val="28"/>
          <w:szCs w:val="28"/>
        </w:rPr>
        <w:t xml:space="preserve"> [</w:t>
      </w:r>
      <w:r w:rsidR="00D73B3D" w:rsidRPr="003F0EDE">
        <w:rPr>
          <w:rFonts w:ascii="Times New Roman" w:hAnsi="Times New Roman" w:cs="Times New Roman"/>
          <w:sz w:val="28"/>
          <w:szCs w:val="28"/>
        </w:rPr>
        <w:t>2</w:t>
      </w:r>
      <w:r w:rsidR="008B183B" w:rsidRPr="003F0EDE">
        <w:rPr>
          <w:rFonts w:ascii="Times New Roman" w:hAnsi="Times New Roman" w:cs="Times New Roman"/>
          <w:sz w:val="28"/>
          <w:szCs w:val="28"/>
        </w:rPr>
        <w:t>5</w:t>
      </w:r>
      <w:r w:rsidR="00A40849" w:rsidRPr="003F0EDE">
        <w:rPr>
          <w:rFonts w:ascii="Times New Roman" w:hAnsi="Times New Roman" w:cs="Times New Roman"/>
          <w:sz w:val="28"/>
          <w:szCs w:val="28"/>
        </w:rPr>
        <w:t>, с. 35].</w:t>
      </w:r>
      <w:r w:rsidR="0072293A" w:rsidRPr="003F0EDE">
        <w:rPr>
          <w:rFonts w:ascii="Times New Roman" w:hAnsi="Times New Roman" w:cs="Times New Roman"/>
          <w:sz w:val="28"/>
          <w:szCs w:val="28"/>
        </w:rPr>
        <w:t xml:space="preserve"> </w:t>
      </w:r>
      <w:r w:rsidR="00F00226" w:rsidRPr="003F0EDE">
        <w:rPr>
          <w:rFonts w:ascii="Times New Roman" w:hAnsi="Times New Roman" w:cs="Times New Roman"/>
          <w:sz w:val="28"/>
          <w:szCs w:val="28"/>
        </w:rPr>
        <w:t>Собственно, сам режим пробации</w:t>
      </w:r>
      <w:r w:rsidRPr="003F0EDE">
        <w:rPr>
          <w:rFonts w:ascii="Times New Roman" w:hAnsi="Times New Roman" w:cs="Times New Roman"/>
          <w:sz w:val="28"/>
          <w:szCs w:val="28"/>
        </w:rPr>
        <w:t>, то есть условное осуждение с осуществлением надзора</w:t>
      </w:r>
      <w:r w:rsidR="00A143C5" w:rsidRPr="003F0EDE">
        <w:rPr>
          <w:rFonts w:ascii="Times New Roman" w:hAnsi="Times New Roman" w:cs="Times New Roman"/>
          <w:sz w:val="28"/>
          <w:szCs w:val="28"/>
        </w:rPr>
        <w:t>,</w:t>
      </w:r>
      <w:r w:rsidR="00F00226" w:rsidRPr="003F0EDE">
        <w:rPr>
          <w:rFonts w:ascii="Times New Roman" w:hAnsi="Times New Roman" w:cs="Times New Roman"/>
          <w:sz w:val="28"/>
          <w:szCs w:val="28"/>
        </w:rPr>
        <w:t xml:space="preserve"> в США</w:t>
      </w:r>
      <w:r w:rsidRPr="003F0EDE">
        <w:rPr>
          <w:rFonts w:ascii="Times New Roman" w:hAnsi="Times New Roman" w:cs="Times New Roman"/>
          <w:sz w:val="28"/>
          <w:szCs w:val="28"/>
        </w:rPr>
        <w:t xml:space="preserve"> возник </w:t>
      </w:r>
      <w:r w:rsidR="00567730" w:rsidRPr="003F0EDE">
        <w:rPr>
          <w:rFonts w:ascii="Times New Roman" w:hAnsi="Times New Roman" w:cs="Times New Roman"/>
          <w:sz w:val="28"/>
          <w:szCs w:val="28"/>
        </w:rPr>
        <w:t xml:space="preserve">благодаря Мэтью </w:t>
      </w:r>
      <w:proofErr w:type="spellStart"/>
      <w:r w:rsidR="00567730" w:rsidRPr="003F0EDE">
        <w:rPr>
          <w:rFonts w:ascii="Times New Roman" w:hAnsi="Times New Roman" w:cs="Times New Roman"/>
          <w:sz w:val="28"/>
          <w:szCs w:val="28"/>
        </w:rPr>
        <w:t>Девенпорту</w:t>
      </w:r>
      <w:proofErr w:type="spellEnd"/>
      <w:r w:rsidR="00567730" w:rsidRPr="003F0EDE">
        <w:rPr>
          <w:rFonts w:ascii="Times New Roman" w:hAnsi="Times New Roman" w:cs="Times New Roman"/>
          <w:sz w:val="28"/>
          <w:szCs w:val="28"/>
        </w:rPr>
        <w:t xml:space="preserve"> Хиллу. </w:t>
      </w:r>
      <w:r w:rsidR="008B6824" w:rsidRPr="003F0EDE">
        <w:rPr>
          <w:rFonts w:ascii="Times New Roman" w:hAnsi="Times New Roman" w:cs="Times New Roman"/>
          <w:sz w:val="28"/>
          <w:szCs w:val="28"/>
        </w:rPr>
        <w:t>В частности</w:t>
      </w:r>
      <w:r w:rsidR="00F00226" w:rsidRPr="003F0EDE">
        <w:rPr>
          <w:rFonts w:ascii="Times New Roman" w:hAnsi="Times New Roman" w:cs="Times New Roman"/>
          <w:sz w:val="28"/>
          <w:szCs w:val="28"/>
        </w:rPr>
        <w:t>,</w:t>
      </w:r>
      <w:r w:rsidR="008B6824" w:rsidRPr="003F0EDE">
        <w:rPr>
          <w:rFonts w:ascii="Times New Roman" w:hAnsi="Times New Roman" w:cs="Times New Roman"/>
          <w:sz w:val="28"/>
          <w:szCs w:val="28"/>
        </w:rPr>
        <w:t xml:space="preserve"> о</w:t>
      </w:r>
      <w:r w:rsidR="00567730" w:rsidRPr="003F0EDE">
        <w:rPr>
          <w:rFonts w:ascii="Times New Roman" w:hAnsi="Times New Roman" w:cs="Times New Roman"/>
          <w:sz w:val="28"/>
          <w:szCs w:val="28"/>
        </w:rPr>
        <w:t>н</w:t>
      </w:r>
      <w:r w:rsidR="000236BD" w:rsidRPr="003F0EDE">
        <w:rPr>
          <w:rFonts w:ascii="Times New Roman" w:hAnsi="Times New Roman" w:cs="Times New Roman"/>
          <w:sz w:val="28"/>
          <w:szCs w:val="28"/>
        </w:rPr>
        <w:t xml:space="preserve"> предложил новый вариант наказа</w:t>
      </w:r>
      <w:r w:rsidR="00567730" w:rsidRPr="003F0EDE">
        <w:rPr>
          <w:rFonts w:ascii="Times New Roman" w:hAnsi="Times New Roman" w:cs="Times New Roman"/>
          <w:sz w:val="28"/>
          <w:szCs w:val="28"/>
        </w:rPr>
        <w:t>ния – пробаци</w:t>
      </w:r>
      <w:r w:rsidR="00E57B22" w:rsidRPr="003F0EDE">
        <w:rPr>
          <w:rFonts w:ascii="Times New Roman" w:hAnsi="Times New Roman" w:cs="Times New Roman"/>
          <w:sz w:val="28"/>
          <w:szCs w:val="28"/>
        </w:rPr>
        <w:t>ю</w:t>
      </w:r>
      <w:r w:rsidR="00567730" w:rsidRPr="003F0EDE">
        <w:rPr>
          <w:rFonts w:ascii="Times New Roman" w:hAnsi="Times New Roman" w:cs="Times New Roman"/>
          <w:sz w:val="28"/>
          <w:szCs w:val="28"/>
        </w:rPr>
        <w:t>, кото</w:t>
      </w:r>
      <w:r w:rsidR="00D42684" w:rsidRPr="003F0EDE">
        <w:rPr>
          <w:rFonts w:ascii="Times New Roman" w:hAnsi="Times New Roman" w:cs="Times New Roman"/>
          <w:sz w:val="28"/>
          <w:szCs w:val="28"/>
        </w:rPr>
        <w:t>рый он разработал еще</w:t>
      </w:r>
      <w:r w:rsidR="00567730" w:rsidRPr="003F0EDE">
        <w:rPr>
          <w:rFonts w:ascii="Times New Roman" w:hAnsi="Times New Roman" w:cs="Times New Roman"/>
          <w:sz w:val="28"/>
          <w:szCs w:val="28"/>
        </w:rPr>
        <w:t xml:space="preserve"> 20</w:t>
      </w:r>
      <w:r w:rsidR="000236BD" w:rsidRPr="003F0EDE">
        <w:rPr>
          <w:rFonts w:ascii="Times New Roman" w:hAnsi="Times New Roman" w:cs="Times New Roman"/>
          <w:sz w:val="28"/>
          <w:szCs w:val="28"/>
        </w:rPr>
        <w:t xml:space="preserve"> лет назад. Найдя для преступни</w:t>
      </w:r>
      <w:r w:rsidR="00567730" w:rsidRPr="003F0EDE">
        <w:rPr>
          <w:rFonts w:ascii="Times New Roman" w:hAnsi="Times New Roman" w:cs="Times New Roman"/>
          <w:sz w:val="28"/>
          <w:szCs w:val="28"/>
        </w:rPr>
        <w:t xml:space="preserve">ков дом, он поместил их туда и </w:t>
      </w:r>
      <w:r w:rsidR="00F00226" w:rsidRPr="003F0EDE">
        <w:rPr>
          <w:rFonts w:ascii="Times New Roman" w:hAnsi="Times New Roman" w:cs="Times New Roman"/>
          <w:sz w:val="28"/>
          <w:szCs w:val="28"/>
        </w:rPr>
        <w:t>контролировал</w:t>
      </w:r>
      <w:r w:rsidR="00567730" w:rsidRPr="003F0EDE">
        <w:rPr>
          <w:rFonts w:ascii="Times New Roman" w:hAnsi="Times New Roman" w:cs="Times New Roman"/>
          <w:sz w:val="28"/>
          <w:szCs w:val="28"/>
        </w:rPr>
        <w:t xml:space="preserve"> их по</w:t>
      </w:r>
      <w:r w:rsidR="000236BD" w:rsidRPr="003F0EDE">
        <w:rPr>
          <w:rFonts w:ascii="Times New Roman" w:hAnsi="Times New Roman" w:cs="Times New Roman"/>
          <w:sz w:val="28"/>
          <w:szCs w:val="28"/>
        </w:rPr>
        <w:t>ведение</w:t>
      </w:r>
      <w:r w:rsidR="00F00226" w:rsidRPr="003F0EDE">
        <w:rPr>
          <w:rFonts w:ascii="Times New Roman" w:hAnsi="Times New Roman" w:cs="Times New Roman"/>
          <w:sz w:val="28"/>
          <w:szCs w:val="28"/>
        </w:rPr>
        <w:t xml:space="preserve"> с верой в то,</w:t>
      </w:r>
      <w:r w:rsidR="00D73B3D" w:rsidRPr="003F0EDE">
        <w:rPr>
          <w:rFonts w:ascii="Times New Roman" w:hAnsi="Times New Roman" w:cs="Times New Roman"/>
          <w:sz w:val="28"/>
          <w:szCs w:val="28"/>
        </w:rPr>
        <w:t xml:space="preserve"> </w:t>
      </w:r>
      <w:r w:rsidR="00F00226" w:rsidRPr="003F0EDE">
        <w:rPr>
          <w:rFonts w:ascii="Times New Roman" w:hAnsi="Times New Roman" w:cs="Times New Roman"/>
          <w:sz w:val="28"/>
          <w:szCs w:val="28"/>
        </w:rPr>
        <w:t xml:space="preserve">что </w:t>
      </w:r>
      <w:r w:rsidR="000236BD" w:rsidRPr="003F0EDE">
        <w:rPr>
          <w:rFonts w:ascii="Times New Roman" w:hAnsi="Times New Roman" w:cs="Times New Roman"/>
          <w:sz w:val="28"/>
          <w:szCs w:val="28"/>
        </w:rPr>
        <w:t>таким об</w:t>
      </w:r>
      <w:r w:rsidR="00567730" w:rsidRPr="003F0EDE">
        <w:rPr>
          <w:rFonts w:ascii="Times New Roman" w:hAnsi="Times New Roman" w:cs="Times New Roman"/>
          <w:sz w:val="28"/>
          <w:szCs w:val="28"/>
        </w:rPr>
        <w:t>разом преступники смогут измениться в лучшую сторону</w:t>
      </w:r>
      <w:r w:rsidR="00D85CB3" w:rsidRPr="003F0EDE">
        <w:rPr>
          <w:rFonts w:ascii="Times New Roman" w:hAnsi="Times New Roman" w:cs="Times New Roman"/>
          <w:sz w:val="28"/>
          <w:szCs w:val="28"/>
        </w:rPr>
        <w:t xml:space="preserve">. </w:t>
      </w:r>
      <w:r w:rsidR="00F00226" w:rsidRPr="003F0EDE">
        <w:rPr>
          <w:rFonts w:ascii="Times New Roman" w:hAnsi="Times New Roman" w:cs="Times New Roman"/>
          <w:sz w:val="28"/>
          <w:szCs w:val="28"/>
        </w:rPr>
        <w:t>Безусловно, у</w:t>
      </w:r>
      <w:r w:rsidR="00567730" w:rsidRPr="003F0EDE">
        <w:rPr>
          <w:rFonts w:ascii="Times New Roman" w:hAnsi="Times New Roman" w:cs="Times New Roman"/>
          <w:sz w:val="28"/>
          <w:szCs w:val="28"/>
        </w:rPr>
        <w:t xml:space="preserve"> него </w:t>
      </w:r>
      <w:r w:rsidR="00D85CB3" w:rsidRPr="003F0EDE">
        <w:rPr>
          <w:rFonts w:ascii="Times New Roman" w:hAnsi="Times New Roman" w:cs="Times New Roman"/>
          <w:sz w:val="28"/>
          <w:szCs w:val="28"/>
        </w:rPr>
        <w:t xml:space="preserve">нашлись </w:t>
      </w:r>
      <w:r w:rsidR="00E92ACA" w:rsidRPr="003F0EDE">
        <w:rPr>
          <w:rFonts w:ascii="Times New Roman" w:hAnsi="Times New Roman" w:cs="Times New Roman"/>
          <w:sz w:val="28"/>
          <w:szCs w:val="28"/>
        </w:rPr>
        <w:t>после</w:t>
      </w:r>
      <w:r w:rsidR="00567730" w:rsidRPr="003F0EDE">
        <w:rPr>
          <w:rFonts w:ascii="Times New Roman" w:hAnsi="Times New Roman" w:cs="Times New Roman"/>
          <w:sz w:val="28"/>
          <w:szCs w:val="28"/>
        </w:rPr>
        <w:t>дователи. Так</w:t>
      </w:r>
      <w:r w:rsidR="000646AA" w:rsidRPr="003F0EDE">
        <w:rPr>
          <w:rFonts w:ascii="Times New Roman" w:hAnsi="Times New Roman" w:cs="Times New Roman"/>
          <w:sz w:val="28"/>
          <w:szCs w:val="28"/>
        </w:rPr>
        <w:t>,</w:t>
      </w:r>
      <w:r w:rsidR="00567730" w:rsidRPr="003F0EDE">
        <w:rPr>
          <w:rFonts w:ascii="Times New Roman" w:hAnsi="Times New Roman" w:cs="Times New Roman"/>
          <w:sz w:val="28"/>
          <w:szCs w:val="28"/>
        </w:rPr>
        <w:t xml:space="preserve"> </w:t>
      </w:r>
      <w:r w:rsidRPr="003F0EDE">
        <w:rPr>
          <w:rFonts w:ascii="Times New Roman" w:hAnsi="Times New Roman" w:cs="Times New Roman"/>
          <w:sz w:val="28"/>
          <w:szCs w:val="28"/>
        </w:rPr>
        <w:t>Джон Август – сапожник и филантроп из Бостона</w:t>
      </w:r>
      <w:r w:rsidR="009D6077" w:rsidRPr="003F0EDE">
        <w:rPr>
          <w:rFonts w:ascii="Times New Roman" w:hAnsi="Times New Roman" w:cs="Times New Roman"/>
          <w:sz w:val="28"/>
          <w:szCs w:val="28"/>
        </w:rPr>
        <w:t xml:space="preserve"> (штат Массачусетс)</w:t>
      </w:r>
      <w:r w:rsidR="00D85CB3" w:rsidRPr="003F0EDE">
        <w:rPr>
          <w:rFonts w:ascii="Times New Roman" w:hAnsi="Times New Roman" w:cs="Times New Roman"/>
          <w:sz w:val="28"/>
          <w:szCs w:val="28"/>
        </w:rPr>
        <w:t xml:space="preserve">, который </w:t>
      </w:r>
      <w:r w:rsidRPr="003F0EDE">
        <w:rPr>
          <w:rFonts w:ascii="Times New Roman" w:hAnsi="Times New Roman" w:cs="Times New Roman"/>
          <w:sz w:val="28"/>
          <w:szCs w:val="28"/>
        </w:rPr>
        <w:t>в 1841 г</w:t>
      </w:r>
      <w:r w:rsidR="006A557C" w:rsidRPr="003F0EDE">
        <w:rPr>
          <w:rFonts w:ascii="Times New Roman" w:hAnsi="Times New Roman" w:cs="Times New Roman"/>
          <w:sz w:val="28"/>
          <w:szCs w:val="28"/>
        </w:rPr>
        <w:t>.</w:t>
      </w:r>
      <w:r w:rsidRPr="003F0EDE">
        <w:rPr>
          <w:rFonts w:ascii="Times New Roman" w:hAnsi="Times New Roman" w:cs="Times New Roman"/>
          <w:sz w:val="28"/>
          <w:szCs w:val="28"/>
        </w:rPr>
        <w:t xml:space="preserve"> выступил в качестве поручителя за одного пьяницу, убедив суд назначить номинальный штраф в сумме </w:t>
      </w:r>
      <w:r w:rsidR="00D85CB3" w:rsidRPr="003F0EDE">
        <w:rPr>
          <w:rFonts w:ascii="Times New Roman" w:hAnsi="Times New Roman" w:cs="Times New Roman"/>
          <w:sz w:val="28"/>
          <w:szCs w:val="28"/>
        </w:rPr>
        <w:t xml:space="preserve">1-го </w:t>
      </w:r>
      <w:r w:rsidRPr="003F0EDE">
        <w:rPr>
          <w:rFonts w:ascii="Times New Roman" w:hAnsi="Times New Roman" w:cs="Times New Roman"/>
          <w:sz w:val="28"/>
          <w:szCs w:val="28"/>
        </w:rPr>
        <w:t>цента (в оплату судебных издержек) вместо обычного наказания – заключения в «исправительном доме»</w:t>
      </w:r>
      <w:r w:rsidR="0072293A" w:rsidRPr="003F0EDE">
        <w:rPr>
          <w:rFonts w:ascii="Times New Roman" w:hAnsi="Times New Roman" w:cs="Times New Roman"/>
          <w:sz w:val="28"/>
          <w:szCs w:val="28"/>
        </w:rPr>
        <w:t xml:space="preserve"> </w:t>
      </w:r>
      <w:r w:rsidR="00D85CB3" w:rsidRPr="003F0EDE">
        <w:rPr>
          <w:rFonts w:ascii="Times New Roman" w:hAnsi="Times New Roman" w:cs="Times New Roman"/>
          <w:sz w:val="28"/>
          <w:szCs w:val="28"/>
        </w:rPr>
        <w:t>[</w:t>
      </w:r>
      <w:r w:rsidR="00D73B3D" w:rsidRPr="003F0EDE">
        <w:rPr>
          <w:rFonts w:ascii="Times New Roman" w:hAnsi="Times New Roman" w:cs="Times New Roman"/>
          <w:sz w:val="28"/>
          <w:szCs w:val="28"/>
        </w:rPr>
        <w:t>2</w:t>
      </w:r>
      <w:r w:rsidR="008B183B" w:rsidRPr="003F0EDE">
        <w:rPr>
          <w:rFonts w:ascii="Times New Roman" w:hAnsi="Times New Roman" w:cs="Times New Roman"/>
          <w:sz w:val="28"/>
          <w:szCs w:val="28"/>
        </w:rPr>
        <w:t>5</w:t>
      </w:r>
      <w:r w:rsidR="00D85CB3" w:rsidRPr="003F0EDE">
        <w:rPr>
          <w:rFonts w:ascii="Times New Roman" w:hAnsi="Times New Roman" w:cs="Times New Roman"/>
          <w:sz w:val="28"/>
          <w:szCs w:val="28"/>
        </w:rPr>
        <w:t xml:space="preserve">, с. 37-38; </w:t>
      </w:r>
      <w:r w:rsidR="00D73B3D" w:rsidRPr="003F0EDE">
        <w:rPr>
          <w:rFonts w:ascii="Times New Roman" w:hAnsi="Times New Roman" w:cs="Times New Roman"/>
          <w:sz w:val="28"/>
          <w:szCs w:val="28"/>
        </w:rPr>
        <w:t>2</w:t>
      </w:r>
      <w:r w:rsidR="008B183B" w:rsidRPr="003F0EDE">
        <w:rPr>
          <w:rFonts w:ascii="Times New Roman" w:hAnsi="Times New Roman" w:cs="Times New Roman"/>
          <w:sz w:val="28"/>
          <w:szCs w:val="28"/>
        </w:rPr>
        <w:t>6</w:t>
      </w:r>
      <w:r w:rsidR="00803922" w:rsidRPr="003F0EDE">
        <w:rPr>
          <w:rFonts w:ascii="Times New Roman" w:hAnsi="Times New Roman" w:cs="Times New Roman"/>
          <w:sz w:val="28"/>
          <w:szCs w:val="28"/>
        </w:rPr>
        <w:t>, с. </w:t>
      </w:r>
      <w:r w:rsidR="006A557C" w:rsidRPr="003F0EDE">
        <w:rPr>
          <w:rFonts w:ascii="Times New Roman" w:hAnsi="Times New Roman" w:cs="Times New Roman"/>
          <w:sz w:val="28"/>
          <w:szCs w:val="28"/>
        </w:rPr>
        <w:t>41].</w:t>
      </w:r>
    </w:p>
    <w:p w14:paraId="2A7F9DDD" w14:textId="62C7EC18" w:rsidR="00F00226" w:rsidRPr="003F0EDE" w:rsidRDefault="004D2A33"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В</w:t>
      </w:r>
      <w:r w:rsidR="00C06D4A" w:rsidRPr="003F0EDE">
        <w:rPr>
          <w:rFonts w:ascii="Times New Roman" w:hAnsi="Times New Roman" w:cs="Times New Roman"/>
          <w:sz w:val="28"/>
          <w:szCs w:val="28"/>
        </w:rPr>
        <w:t xml:space="preserve"> дальнейшем</w:t>
      </w:r>
      <w:r w:rsidR="00F00226" w:rsidRPr="003F0EDE">
        <w:rPr>
          <w:rFonts w:ascii="Times New Roman" w:hAnsi="Times New Roman" w:cs="Times New Roman"/>
          <w:sz w:val="28"/>
          <w:szCs w:val="28"/>
        </w:rPr>
        <w:t>,</w:t>
      </w:r>
      <w:r w:rsidR="00D73B3D" w:rsidRPr="003F0EDE">
        <w:rPr>
          <w:rFonts w:ascii="Times New Roman" w:hAnsi="Times New Roman" w:cs="Times New Roman"/>
          <w:sz w:val="28"/>
          <w:szCs w:val="28"/>
        </w:rPr>
        <w:t xml:space="preserve"> </w:t>
      </w:r>
      <w:r w:rsidR="009B256F" w:rsidRPr="003F0EDE">
        <w:rPr>
          <w:rFonts w:ascii="Times New Roman" w:hAnsi="Times New Roman" w:cs="Times New Roman"/>
          <w:sz w:val="28"/>
          <w:szCs w:val="28"/>
        </w:rPr>
        <w:t xml:space="preserve">в </w:t>
      </w:r>
      <w:r w:rsidR="00C06D4A" w:rsidRPr="003F0EDE">
        <w:rPr>
          <w:rFonts w:ascii="Times New Roman" w:hAnsi="Times New Roman" w:cs="Times New Roman"/>
          <w:sz w:val="28"/>
          <w:szCs w:val="28"/>
        </w:rPr>
        <w:t>течение 18 лет</w:t>
      </w:r>
      <w:r w:rsidR="00F00226" w:rsidRPr="003F0EDE">
        <w:rPr>
          <w:rFonts w:ascii="Times New Roman" w:hAnsi="Times New Roman" w:cs="Times New Roman"/>
          <w:sz w:val="28"/>
          <w:szCs w:val="28"/>
        </w:rPr>
        <w:t>,</w:t>
      </w:r>
      <w:r w:rsidR="00D73B3D"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Д. Август </w:t>
      </w:r>
      <w:r w:rsidR="00C06D4A" w:rsidRPr="003F0EDE">
        <w:rPr>
          <w:rFonts w:ascii="Times New Roman" w:hAnsi="Times New Roman" w:cs="Times New Roman"/>
          <w:sz w:val="28"/>
          <w:szCs w:val="28"/>
        </w:rPr>
        <w:t>был пор</w:t>
      </w:r>
      <w:r w:rsidR="00E92ACA" w:rsidRPr="003F0EDE">
        <w:rPr>
          <w:rFonts w:ascii="Times New Roman" w:hAnsi="Times New Roman" w:cs="Times New Roman"/>
          <w:sz w:val="28"/>
          <w:szCs w:val="28"/>
        </w:rPr>
        <w:t xml:space="preserve">учителем в отношении </w:t>
      </w:r>
      <w:r w:rsidR="00E92ACA" w:rsidRPr="003F0EDE">
        <w:rPr>
          <w:rFonts w:ascii="Times New Roman" w:hAnsi="Times New Roman" w:cs="Times New Roman"/>
          <w:sz w:val="28"/>
          <w:szCs w:val="28"/>
        </w:rPr>
        <w:lastRenderedPageBreak/>
        <w:t>примерно 2</w:t>
      </w:r>
      <w:r w:rsidR="004857E6" w:rsidRPr="003F0EDE">
        <w:rPr>
          <w:rFonts w:ascii="Times New Roman" w:hAnsi="Times New Roman" w:cs="Times New Roman"/>
          <w:sz w:val="28"/>
          <w:szCs w:val="28"/>
        </w:rPr>
        <w:t>000</w:t>
      </w:r>
      <w:r w:rsidR="00C06D4A" w:rsidRPr="003F0EDE">
        <w:rPr>
          <w:rFonts w:ascii="Times New Roman" w:hAnsi="Times New Roman" w:cs="Times New Roman"/>
          <w:sz w:val="28"/>
          <w:szCs w:val="28"/>
        </w:rPr>
        <w:t xml:space="preserve"> человек. </w:t>
      </w:r>
      <w:r w:rsidR="008B6824" w:rsidRPr="003F0EDE">
        <w:rPr>
          <w:rFonts w:ascii="Times New Roman" w:hAnsi="Times New Roman" w:cs="Times New Roman"/>
          <w:sz w:val="28"/>
          <w:szCs w:val="28"/>
        </w:rPr>
        <w:t>О</w:t>
      </w:r>
      <w:r w:rsidR="00C06D4A" w:rsidRPr="003F0EDE">
        <w:rPr>
          <w:rFonts w:ascii="Times New Roman" w:hAnsi="Times New Roman" w:cs="Times New Roman"/>
          <w:sz w:val="28"/>
          <w:szCs w:val="28"/>
        </w:rPr>
        <w:t>н следил, чтобы его подопечные получали профессиональное образование или работу, обеспечивал их жильем; по просьбе суда он представлял отчеты о поведении своих подопечных.</w:t>
      </w:r>
      <w:r w:rsidR="00D73B3D" w:rsidRPr="003F0EDE">
        <w:rPr>
          <w:rFonts w:ascii="Times New Roman" w:hAnsi="Times New Roman" w:cs="Times New Roman"/>
          <w:sz w:val="28"/>
          <w:szCs w:val="28"/>
        </w:rPr>
        <w:t xml:space="preserve"> </w:t>
      </w:r>
      <w:r w:rsidR="00C06D4A" w:rsidRPr="003F0EDE">
        <w:rPr>
          <w:rFonts w:ascii="Times New Roman" w:hAnsi="Times New Roman" w:cs="Times New Roman"/>
          <w:sz w:val="28"/>
          <w:szCs w:val="28"/>
        </w:rPr>
        <w:t xml:space="preserve">После </w:t>
      </w:r>
      <w:r w:rsidRPr="003F0EDE">
        <w:rPr>
          <w:rFonts w:ascii="Times New Roman" w:hAnsi="Times New Roman" w:cs="Times New Roman"/>
          <w:sz w:val="28"/>
          <w:szCs w:val="28"/>
        </w:rPr>
        <w:t xml:space="preserve">его </w:t>
      </w:r>
      <w:r w:rsidR="00C06D4A" w:rsidRPr="003F0EDE">
        <w:rPr>
          <w:rFonts w:ascii="Times New Roman" w:hAnsi="Times New Roman" w:cs="Times New Roman"/>
          <w:sz w:val="28"/>
          <w:szCs w:val="28"/>
        </w:rPr>
        <w:t xml:space="preserve">смерти </w:t>
      </w:r>
      <w:r w:rsidRPr="003F0EDE">
        <w:rPr>
          <w:rFonts w:ascii="Times New Roman" w:hAnsi="Times New Roman" w:cs="Times New Roman"/>
          <w:sz w:val="28"/>
          <w:szCs w:val="28"/>
        </w:rPr>
        <w:t xml:space="preserve">эту деятельность </w:t>
      </w:r>
      <w:r w:rsidR="00C06D4A" w:rsidRPr="003F0EDE">
        <w:rPr>
          <w:rFonts w:ascii="Times New Roman" w:hAnsi="Times New Roman" w:cs="Times New Roman"/>
          <w:sz w:val="28"/>
          <w:szCs w:val="28"/>
        </w:rPr>
        <w:t xml:space="preserve">продолжил тюремный пастор </w:t>
      </w:r>
      <w:proofErr w:type="spellStart"/>
      <w:r w:rsidR="00C06D4A" w:rsidRPr="003F0EDE">
        <w:rPr>
          <w:rFonts w:ascii="Times New Roman" w:hAnsi="Times New Roman" w:cs="Times New Roman"/>
          <w:sz w:val="28"/>
          <w:szCs w:val="28"/>
        </w:rPr>
        <w:t>Руфис</w:t>
      </w:r>
      <w:proofErr w:type="spellEnd"/>
      <w:r w:rsidR="00C06D4A" w:rsidRPr="003F0EDE">
        <w:rPr>
          <w:rFonts w:ascii="Times New Roman" w:hAnsi="Times New Roman" w:cs="Times New Roman"/>
          <w:sz w:val="28"/>
          <w:szCs w:val="28"/>
        </w:rPr>
        <w:t xml:space="preserve"> Кук и другие лица. Они, предварительно исследовав жизнедеятельность осужденного, посещали подопечного на дому, о чем регулярно составляли отчеты для суда. В дальнейшем это</w:t>
      </w:r>
      <w:r w:rsidR="00F00226" w:rsidRPr="003F0EDE">
        <w:rPr>
          <w:rFonts w:ascii="Times New Roman" w:hAnsi="Times New Roman" w:cs="Times New Roman"/>
          <w:sz w:val="28"/>
          <w:szCs w:val="28"/>
        </w:rPr>
        <w:t xml:space="preserve"> и</w:t>
      </w:r>
      <w:r w:rsidR="00C06D4A" w:rsidRPr="003F0EDE">
        <w:rPr>
          <w:rFonts w:ascii="Times New Roman" w:hAnsi="Times New Roman" w:cs="Times New Roman"/>
          <w:sz w:val="28"/>
          <w:szCs w:val="28"/>
        </w:rPr>
        <w:t xml:space="preserve"> привело к </w:t>
      </w:r>
      <w:r w:rsidR="00F00226" w:rsidRPr="003F0EDE">
        <w:rPr>
          <w:rFonts w:ascii="Times New Roman" w:hAnsi="Times New Roman" w:cs="Times New Roman"/>
          <w:sz w:val="28"/>
          <w:szCs w:val="28"/>
        </w:rPr>
        <w:t>оформлению</w:t>
      </w:r>
      <w:r w:rsidR="00C06D4A" w:rsidRPr="003F0EDE">
        <w:rPr>
          <w:rFonts w:ascii="Times New Roman" w:hAnsi="Times New Roman" w:cs="Times New Roman"/>
          <w:sz w:val="28"/>
          <w:szCs w:val="28"/>
        </w:rPr>
        <w:t xml:space="preserve"> режима пробации. Периоды надзора были, как правило, краткими (часто несколько недель). Деятельность этих добровольцев не основывалась на каких-либо научных принципах о поведении лиц, преступивших закон, или методах реабилитации, </w:t>
      </w:r>
      <w:r w:rsidR="00F00226" w:rsidRPr="003F0EDE">
        <w:rPr>
          <w:rFonts w:ascii="Times New Roman" w:hAnsi="Times New Roman" w:cs="Times New Roman"/>
          <w:sz w:val="28"/>
          <w:szCs w:val="28"/>
        </w:rPr>
        <w:t>а</w:t>
      </w:r>
      <w:r w:rsidR="00C06D4A" w:rsidRPr="003F0EDE">
        <w:rPr>
          <w:rFonts w:ascii="Times New Roman" w:hAnsi="Times New Roman" w:cs="Times New Roman"/>
          <w:sz w:val="28"/>
          <w:szCs w:val="28"/>
        </w:rPr>
        <w:t xml:space="preserve"> руководствовались</w:t>
      </w:r>
      <w:r w:rsidR="00F00226" w:rsidRPr="003F0EDE">
        <w:rPr>
          <w:rFonts w:ascii="Times New Roman" w:hAnsi="Times New Roman" w:cs="Times New Roman"/>
          <w:sz w:val="28"/>
          <w:szCs w:val="28"/>
        </w:rPr>
        <w:t xml:space="preserve"> они исключительно</w:t>
      </w:r>
      <w:r w:rsidR="00C06D4A" w:rsidRPr="003F0EDE">
        <w:rPr>
          <w:rFonts w:ascii="Times New Roman" w:hAnsi="Times New Roman" w:cs="Times New Roman"/>
          <w:sz w:val="28"/>
          <w:szCs w:val="28"/>
        </w:rPr>
        <w:t xml:space="preserve"> гуманным стремлением избавить правонарушителей, совершивших малозначительные преступления, от разла</w:t>
      </w:r>
      <w:r w:rsidRPr="003F0EDE">
        <w:rPr>
          <w:rFonts w:ascii="Times New Roman" w:hAnsi="Times New Roman" w:cs="Times New Roman"/>
          <w:sz w:val="28"/>
          <w:szCs w:val="28"/>
        </w:rPr>
        <w:t xml:space="preserve">гающего влияния тюрьмы </w:t>
      </w:r>
      <w:r w:rsidR="00C06D4A" w:rsidRPr="003F0EDE">
        <w:rPr>
          <w:rFonts w:ascii="Times New Roman" w:hAnsi="Times New Roman" w:cs="Times New Roman"/>
          <w:sz w:val="28"/>
          <w:szCs w:val="28"/>
        </w:rPr>
        <w:t>[</w:t>
      </w:r>
      <w:r w:rsidR="00D73B3D" w:rsidRPr="003F0EDE">
        <w:rPr>
          <w:rFonts w:ascii="Times New Roman" w:hAnsi="Times New Roman" w:cs="Times New Roman"/>
          <w:sz w:val="28"/>
          <w:szCs w:val="28"/>
        </w:rPr>
        <w:t>2</w:t>
      </w:r>
      <w:r w:rsidR="00B004A7" w:rsidRPr="003F0EDE">
        <w:rPr>
          <w:rFonts w:ascii="Times New Roman" w:hAnsi="Times New Roman" w:cs="Times New Roman"/>
          <w:sz w:val="28"/>
          <w:szCs w:val="28"/>
        </w:rPr>
        <w:t>1</w:t>
      </w:r>
      <w:r w:rsidR="00C06D4A" w:rsidRPr="003F0EDE">
        <w:rPr>
          <w:rFonts w:ascii="Times New Roman" w:hAnsi="Times New Roman" w:cs="Times New Roman"/>
          <w:sz w:val="28"/>
          <w:szCs w:val="28"/>
        </w:rPr>
        <w:t>, с. 42].</w:t>
      </w:r>
    </w:p>
    <w:p w14:paraId="7CD7E9BE" w14:textId="322DC003" w:rsidR="00F00226" w:rsidRPr="003F0EDE" w:rsidRDefault="00E06FF4"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С 1869 г. в целях поиска наиболее эффективных способ</w:t>
      </w:r>
      <w:r w:rsidR="000646AA" w:rsidRPr="003F0EDE">
        <w:rPr>
          <w:rFonts w:ascii="Times New Roman" w:hAnsi="Times New Roman" w:cs="Times New Roman"/>
          <w:sz w:val="28"/>
          <w:szCs w:val="28"/>
        </w:rPr>
        <w:t>ов</w:t>
      </w:r>
      <w:r w:rsidRPr="003F0EDE">
        <w:rPr>
          <w:rFonts w:ascii="Times New Roman" w:hAnsi="Times New Roman" w:cs="Times New Roman"/>
          <w:sz w:val="28"/>
          <w:szCs w:val="28"/>
        </w:rPr>
        <w:t xml:space="preserve"> воздействия на несовершеннолетних преступников в штате Массачусетс </w:t>
      </w:r>
      <w:r w:rsidRPr="003F0EDE">
        <w:rPr>
          <w:rStyle w:val="FontStyle131"/>
          <w:sz w:val="28"/>
          <w:szCs w:val="28"/>
        </w:rPr>
        <w:t xml:space="preserve">впервые ввели практику назначения для них </w:t>
      </w:r>
      <w:r w:rsidRPr="003F0EDE">
        <w:rPr>
          <w:rFonts w:ascii="Times New Roman" w:hAnsi="Times New Roman" w:cs="Times New Roman"/>
          <w:sz w:val="28"/>
          <w:szCs w:val="28"/>
        </w:rPr>
        <w:t>особых агентов (</w:t>
      </w:r>
      <w:proofErr w:type="spellStart"/>
      <w:r w:rsidRPr="003F0EDE">
        <w:rPr>
          <w:rFonts w:ascii="Times New Roman" w:hAnsi="Times New Roman" w:cs="Times New Roman"/>
          <w:sz w:val="28"/>
          <w:szCs w:val="28"/>
        </w:rPr>
        <w:t>Probation</w:t>
      </w:r>
      <w:proofErr w:type="spellEnd"/>
      <w:r w:rsidR="000646AA" w:rsidRPr="003F0EDE">
        <w:rPr>
          <w:rFonts w:ascii="Times New Roman" w:hAnsi="Times New Roman" w:cs="Times New Roman"/>
          <w:sz w:val="28"/>
          <w:szCs w:val="28"/>
        </w:rPr>
        <w:t xml:space="preserve"> </w:t>
      </w:r>
      <w:proofErr w:type="spellStart"/>
      <w:r w:rsidRPr="003F0EDE">
        <w:rPr>
          <w:rFonts w:ascii="Times New Roman" w:hAnsi="Times New Roman" w:cs="Times New Roman"/>
          <w:sz w:val="28"/>
          <w:szCs w:val="28"/>
        </w:rPr>
        <w:t>officer</w:t>
      </w:r>
      <w:proofErr w:type="spellEnd"/>
      <w:r w:rsidRPr="003F0EDE">
        <w:rPr>
          <w:rFonts w:ascii="Times New Roman" w:hAnsi="Times New Roman" w:cs="Times New Roman"/>
          <w:sz w:val="28"/>
          <w:szCs w:val="28"/>
        </w:rPr>
        <w:t xml:space="preserve">). На </w:t>
      </w:r>
      <w:r w:rsidR="004D2A33" w:rsidRPr="003F0EDE">
        <w:rPr>
          <w:rFonts w:ascii="Times New Roman" w:hAnsi="Times New Roman" w:cs="Times New Roman"/>
          <w:sz w:val="28"/>
          <w:szCs w:val="28"/>
        </w:rPr>
        <w:t xml:space="preserve">них </w:t>
      </w:r>
      <w:r w:rsidRPr="003F0EDE">
        <w:rPr>
          <w:rFonts w:ascii="Times New Roman" w:hAnsi="Times New Roman" w:cs="Times New Roman"/>
          <w:sz w:val="28"/>
          <w:szCs w:val="28"/>
        </w:rPr>
        <w:t>было возложено</w:t>
      </w:r>
      <w:r w:rsidR="00A902F7" w:rsidRPr="003F0EDE">
        <w:rPr>
          <w:rFonts w:ascii="Times New Roman" w:hAnsi="Times New Roman" w:cs="Times New Roman"/>
          <w:sz w:val="28"/>
          <w:szCs w:val="28"/>
        </w:rPr>
        <w:t xml:space="preserve"> </w:t>
      </w:r>
      <w:r w:rsidR="004D2A33" w:rsidRPr="003F0EDE">
        <w:rPr>
          <w:rFonts w:ascii="Times New Roman" w:hAnsi="Times New Roman" w:cs="Times New Roman"/>
          <w:sz w:val="28"/>
          <w:szCs w:val="28"/>
        </w:rPr>
        <w:t xml:space="preserve">сопровождение </w:t>
      </w:r>
      <w:r w:rsidR="00A902F7" w:rsidRPr="003F0EDE">
        <w:rPr>
          <w:rFonts w:ascii="Times New Roman" w:hAnsi="Times New Roman" w:cs="Times New Roman"/>
          <w:sz w:val="28"/>
          <w:szCs w:val="28"/>
        </w:rPr>
        <w:t>уголовн</w:t>
      </w:r>
      <w:r w:rsidR="004D2A33" w:rsidRPr="003F0EDE">
        <w:rPr>
          <w:rFonts w:ascii="Times New Roman" w:hAnsi="Times New Roman" w:cs="Times New Roman"/>
          <w:sz w:val="28"/>
          <w:szCs w:val="28"/>
        </w:rPr>
        <w:t xml:space="preserve">ого </w:t>
      </w:r>
      <w:r w:rsidR="00A902F7" w:rsidRPr="003F0EDE">
        <w:rPr>
          <w:rFonts w:ascii="Times New Roman" w:hAnsi="Times New Roman" w:cs="Times New Roman"/>
          <w:sz w:val="28"/>
          <w:szCs w:val="28"/>
        </w:rPr>
        <w:t xml:space="preserve">процесса </w:t>
      </w:r>
      <w:r w:rsidR="00F00226" w:rsidRPr="003F0EDE">
        <w:rPr>
          <w:rFonts w:ascii="Times New Roman" w:hAnsi="Times New Roman" w:cs="Times New Roman"/>
          <w:sz w:val="28"/>
          <w:szCs w:val="28"/>
        </w:rPr>
        <w:t>над</w:t>
      </w:r>
      <w:r w:rsidR="004D2A33" w:rsidRPr="003F0EDE">
        <w:rPr>
          <w:rFonts w:ascii="Times New Roman" w:hAnsi="Times New Roman" w:cs="Times New Roman"/>
          <w:sz w:val="28"/>
          <w:szCs w:val="28"/>
        </w:rPr>
        <w:t xml:space="preserve"> лицами</w:t>
      </w:r>
      <w:r w:rsidR="00A902F7" w:rsidRPr="003F0EDE">
        <w:rPr>
          <w:rFonts w:ascii="Times New Roman" w:hAnsi="Times New Roman" w:cs="Times New Roman"/>
          <w:sz w:val="28"/>
          <w:szCs w:val="28"/>
        </w:rPr>
        <w:t>, не</w:t>
      </w:r>
      <w:r w:rsidR="00ED73CE" w:rsidRPr="003F0EDE">
        <w:rPr>
          <w:rFonts w:ascii="Times New Roman" w:hAnsi="Times New Roman" w:cs="Times New Roman"/>
          <w:sz w:val="28"/>
          <w:szCs w:val="28"/>
        </w:rPr>
        <w:t xml:space="preserve"> достигшими</w:t>
      </w:r>
      <w:r w:rsidR="0072293A" w:rsidRPr="003F0EDE">
        <w:rPr>
          <w:rFonts w:ascii="Times New Roman" w:hAnsi="Times New Roman" w:cs="Times New Roman"/>
          <w:sz w:val="28"/>
          <w:szCs w:val="28"/>
        </w:rPr>
        <w:t xml:space="preserve"> </w:t>
      </w:r>
      <w:r w:rsidR="00A902F7" w:rsidRPr="003F0EDE">
        <w:rPr>
          <w:rFonts w:ascii="Times New Roman" w:hAnsi="Times New Roman" w:cs="Times New Roman"/>
          <w:sz w:val="28"/>
          <w:szCs w:val="28"/>
        </w:rPr>
        <w:t>16</w:t>
      </w:r>
      <w:r w:rsidR="00F00226" w:rsidRPr="003F0EDE">
        <w:rPr>
          <w:rFonts w:ascii="Times New Roman" w:hAnsi="Times New Roman" w:cs="Times New Roman"/>
          <w:sz w:val="28"/>
          <w:szCs w:val="28"/>
        </w:rPr>
        <w:t>-</w:t>
      </w:r>
      <w:r w:rsidR="00A902F7" w:rsidRPr="003F0EDE">
        <w:rPr>
          <w:rFonts w:ascii="Times New Roman" w:hAnsi="Times New Roman" w:cs="Times New Roman"/>
          <w:sz w:val="28"/>
          <w:szCs w:val="28"/>
        </w:rPr>
        <w:t xml:space="preserve"> лет</w:t>
      </w:r>
      <w:r w:rsidR="00F00226" w:rsidRPr="003F0EDE">
        <w:rPr>
          <w:rFonts w:ascii="Times New Roman" w:hAnsi="Times New Roman" w:cs="Times New Roman"/>
          <w:sz w:val="28"/>
          <w:szCs w:val="28"/>
        </w:rPr>
        <w:t>него возраста</w:t>
      </w:r>
      <w:r w:rsidR="00A902F7" w:rsidRPr="003F0EDE">
        <w:rPr>
          <w:rFonts w:ascii="Times New Roman" w:hAnsi="Times New Roman" w:cs="Times New Roman"/>
          <w:sz w:val="28"/>
          <w:szCs w:val="28"/>
        </w:rPr>
        <w:t>; сб</w:t>
      </w:r>
      <w:r w:rsidR="008B6824" w:rsidRPr="003F0EDE">
        <w:rPr>
          <w:rFonts w:ascii="Times New Roman" w:hAnsi="Times New Roman" w:cs="Times New Roman"/>
          <w:sz w:val="28"/>
          <w:szCs w:val="28"/>
        </w:rPr>
        <w:t xml:space="preserve">ор </w:t>
      </w:r>
      <w:r w:rsidR="00A902F7" w:rsidRPr="003F0EDE">
        <w:rPr>
          <w:rFonts w:ascii="Times New Roman" w:hAnsi="Times New Roman" w:cs="Times New Roman"/>
          <w:sz w:val="28"/>
          <w:szCs w:val="28"/>
        </w:rPr>
        <w:t>сведени</w:t>
      </w:r>
      <w:r w:rsidR="008B6824" w:rsidRPr="003F0EDE">
        <w:rPr>
          <w:rFonts w:ascii="Times New Roman" w:hAnsi="Times New Roman" w:cs="Times New Roman"/>
          <w:sz w:val="28"/>
          <w:szCs w:val="28"/>
        </w:rPr>
        <w:t>й</w:t>
      </w:r>
      <w:r w:rsidR="00A902F7" w:rsidRPr="003F0EDE">
        <w:rPr>
          <w:rFonts w:ascii="Times New Roman" w:hAnsi="Times New Roman" w:cs="Times New Roman"/>
          <w:sz w:val="28"/>
          <w:szCs w:val="28"/>
        </w:rPr>
        <w:t xml:space="preserve"> о </w:t>
      </w:r>
      <w:r w:rsidR="00F00226" w:rsidRPr="003F0EDE">
        <w:rPr>
          <w:rFonts w:ascii="Times New Roman" w:hAnsi="Times New Roman" w:cs="Times New Roman"/>
          <w:sz w:val="28"/>
          <w:szCs w:val="28"/>
        </w:rPr>
        <w:t>личности</w:t>
      </w:r>
      <w:r w:rsidR="00A902F7" w:rsidRPr="003F0EDE">
        <w:rPr>
          <w:rFonts w:ascii="Times New Roman" w:hAnsi="Times New Roman" w:cs="Times New Roman"/>
          <w:sz w:val="28"/>
          <w:szCs w:val="28"/>
        </w:rPr>
        <w:t xml:space="preserve"> и</w:t>
      </w:r>
      <w:r w:rsidR="00F00226" w:rsidRPr="003F0EDE">
        <w:rPr>
          <w:rFonts w:ascii="Times New Roman" w:hAnsi="Times New Roman" w:cs="Times New Roman"/>
          <w:sz w:val="28"/>
          <w:szCs w:val="28"/>
        </w:rPr>
        <w:t xml:space="preserve"> о</w:t>
      </w:r>
      <w:r w:rsidR="00A902F7" w:rsidRPr="003F0EDE">
        <w:rPr>
          <w:rFonts w:ascii="Times New Roman" w:hAnsi="Times New Roman" w:cs="Times New Roman"/>
          <w:sz w:val="28"/>
          <w:szCs w:val="28"/>
        </w:rPr>
        <w:t xml:space="preserve"> причинах, толкнувших их на преступ</w:t>
      </w:r>
      <w:r w:rsidR="004D2A33" w:rsidRPr="003F0EDE">
        <w:rPr>
          <w:rFonts w:ascii="Times New Roman" w:hAnsi="Times New Roman" w:cs="Times New Roman"/>
          <w:sz w:val="28"/>
          <w:szCs w:val="28"/>
        </w:rPr>
        <w:t>ление</w:t>
      </w:r>
      <w:r w:rsidR="00A902F7" w:rsidRPr="003F0EDE">
        <w:rPr>
          <w:rFonts w:ascii="Times New Roman" w:hAnsi="Times New Roman" w:cs="Times New Roman"/>
          <w:sz w:val="28"/>
          <w:szCs w:val="28"/>
        </w:rPr>
        <w:t xml:space="preserve">; </w:t>
      </w:r>
      <w:r w:rsidR="00F00226" w:rsidRPr="003F0EDE">
        <w:rPr>
          <w:rFonts w:ascii="Times New Roman" w:hAnsi="Times New Roman" w:cs="Times New Roman"/>
          <w:sz w:val="28"/>
          <w:szCs w:val="28"/>
        </w:rPr>
        <w:t xml:space="preserve">формулировка предложений судье о </w:t>
      </w:r>
      <w:r w:rsidR="00A902F7" w:rsidRPr="003F0EDE">
        <w:rPr>
          <w:rFonts w:ascii="Times New Roman" w:hAnsi="Times New Roman" w:cs="Times New Roman"/>
          <w:sz w:val="28"/>
          <w:szCs w:val="28"/>
        </w:rPr>
        <w:t>наиболее целесообразны</w:t>
      </w:r>
      <w:r w:rsidR="00F00226" w:rsidRPr="003F0EDE">
        <w:rPr>
          <w:rFonts w:ascii="Times New Roman" w:hAnsi="Times New Roman" w:cs="Times New Roman"/>
          <w:sz w:val="28"/>
          <w:szCs w:val="28"/>
        </w:rPr>
        <w:t>х</w:t>
      </w:r>
      <w:r w:rsidR="00A902F7" w:rsidRPr="003F0EDE">
        <w:rPr>
          <w:rFonts w:ascii="Times New Roman" w:hAnsi="Times New Roman" w:cs="Times New Roman"/>
          <w:sz w:val="28"/>
          <w:szCs w:val="28"/>
        </w:rPr>
        <w:t xml:space="preserve"> в данном случае мер</w:t>
      </w:r>
      <w:r w:rsidR="00F00226" w:rsidRPr="003F0EDE">
        <w:rPr>
          <w:rFonts w:ascii="Times New Roman" w:hAnsi="Times New Roman" w:cs="Times New Roman"/>
          <w:sz w:val="28"/>
          <w:szCs w:val="28"/>
        </w:rPr>
        <w:t>ах</w:t>
      </w:r>
      <w:r w:rsidR="00091F18" w:rsidRPr="003F0EDE">
        <w:rPr>
          <w:rFonts w:ascii="Times New Roman" w:hAnsi="Times New Roman" w:cs="Times New Roman"/>
          <w:sz w:val="28"/>
          <w:szCs w:val="28"/>
        </w:rPr>
        <w:t xml:space="preserve"> </w:t>
      </w:r>
      <w:r w:rsidR="004D2A33" w:rsidRPr="003F0EDE">
        <w:rPr>
          <w:rFonts w:ascii="Times New Roman" w:hAnsi="Times New Roman" w:cs="Times New Roman"/>
          <w:sz w:val="28"/>
          <w:szCs w:val="28"/>
        </w:rPr>
        <w:t>уголовного воздействия, в том числе</w:t>
      </w:r>
      <w:r w:rsidR="00F00226" w:rsidRPr="003F0EDE">
        <w:rPr>
          <w:rFonts w:ascii="Times New Roman" w:hAnsi="Times New Roman" w:cs="Times New Roman"/>
          <w:sz w:val="28"/>
          <w:szCs w:val="28"/>
        </w:rPr>
        <w:t>,</w:t>
      </w:r>
      <w:r w:rsidR="0072293A" w:rsidRPr="003F0EDE">
        <w:rPr>
          <w:rFonts w:ascii="Times New Roman" w:hAnsi="Times New Roman" w:cs="Times New Roman"/>
          <w:sz w:val="28"/>
          <w:szCs w:val="28"/>
        </w:rPr>
        <w:t xml:space="preserve"> </w:t>
      </w:r>
      <w:r w:rsidR="00F00226" w:rsidRPr="003F0EDE">
        <w:rPr>
          <w:rFonts w:ascii="Times New Roman" w:hAnsi="Times New Roman" w:cs="Times New Roman"/>
          <w:sz w:val="28"/>
          <w:szCs w:val="28"/>
        </w:rPr>
        <w:t>оставление</w:t>
      </w:r>
      <w:r w:rsidR="00091F18" w:rsidRPr="003F0EDE">
        <w:rPr>
          <w:rFonts w:ascii="Times New Roman" w:hAnsi="Times New Roman" w:cs="Times New Roman"/>
          <w:sz w:val="28"/>
          <w:szCs w:val="28"/>
        </w:rPr>
        <w:t xml:space="preserve"> </w:t>
      </w:r>
      <w:r w:rsidR="00A902F7" w:rsidRPr="003F0EDE">
        <w:rPr>
          <w:rFonts w:ascii="Times New Roman" w:hAnsi="Times New Roman" w:cs="Times New Roman"/>
          <w:sz w:val="28"/>
          <w:szCs w:val="28"/>
        </w:rPr>
        <w:t>несовершеннолетнего</w:t>
      </w:r>
      <w:r w:rsidR="00F00226" w:rsidRPr="003F0EDE">
        <w:rPr>
          <w:rFonts w:ascii="Times New Roman" w:hAnsi="Times New Roman" w:cs="Times New Roman"/>
          <w:sz w:val="28"/>
          <w:szCs w:val="28"/>
        </w:rPr>
        <w:t xml:space="preserve"> без изоляции</w:t>
      </w:r>
      <w:r w:rsidR="00A902F7" w:rsidRPr="003F0EDE">
        <w:rPr>
          <w:rFonts w:ascii="Times New Roman" w:hAnsi="Times New Roman" w:cs="Times New Roman"/>
          <w:sz w:val="28"/>
          <w:szCs w:val="28"/>
        </w:rPr>
        <w:t xml:space="preserve"> на определенный срок для испытания.</w:t>
      </w:r>
      <w:r w:rsidR="00D73B3D"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В случае применения последней меры </w:t>
      </w:r>
      <w:r w:rsidR="00F00226" w:rsidRPr="003F0EDE">
        <w:rPr>
          <w:rFonts w:ascii="Times New Roman" w:hAnsi="Times New Roman" w:cs="Times New Roman"/>
          <w:sz w:val="28"/>
          <w:szCs w:val="28"/>
          <w:lang w:val="en-US"/>
        </w:rPr>
        <w:t>p</w:t>
      </w:r>
      <w:proofErr w:type="spellStart"/>
      <w:r w:rsidR="00F00226" w:rsidRPr="003F0EDE">
        <w:rPr>
          <w:rFonts w:ascii="Times New Roman" w:hAnsi="Times New Roman" w:cs="Times New Roman"/>
          <w:sz w:val="28"/>
          <w:szCs w:val="28"/>
        </w:rPr>
        <w:t>robation</w:t>
      </w:r>
      <w:proofErr w:type="spellEnd"/>
      <w:r w:rsidR="0072293A" w:rsidRPr="003F0EDE">
        <w:rPr>
          <w:rFonts w:ascii="Times New Roman" w:hAnsi="Times New Roman" w:cs="Times New Roman"/>
          <w:sz w:val="28"/>
          <w:szCs w:val="28"/>
        </w:rPr>
        <w:t xml:space="preserve"> </w:t>
      </w:r>
      <w:proofErr w:type="spellStart"/>
      <w:r w:rsidR="00F00226" w:rsidRPr="003F0EDE">
        <w:rPr>
          <w:rFonts w:ascii="Times New Roman" w:hAnsi="Times New Roman" w:cs="Times New Roman"/>
          <w:sz w:val="28"/>
          <w:szCs w:val="28"/>
        </w:rPr>
        <w:t>officer</w:t>
      </w:r>
      <w:proofErr w:type="spellEnd"/>
      <w:r w:rsidR="0072293A"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осуществлял надзор </w:t>
      </w:r>
      <w:r w:rsidR="00BA2864" w:rsidRPr="003F0EDE">
        <w:rPr>
          <w:rFonts w:ascii="Times New Roman" w:hAnsi="Times New Roman" w:cs="Times New Roman"/>
          <w:sz w:val="28"/>
          <w:szCs w:val="28"/>
        </w:rPr>
        <w:t>«</w:t>
      </w:r>
      <w:r w:rsidRPr="003F0EDE">
        <w:rPr>
          <w:rFonts w:ascii="Times New Roman" w:hAnsi="Times New Roman" w:cs="Times New Roman"/>
          <w:sz w:val="28"/>
          <w:szCs w:val="28"/>
        </w:rPr>
        <w:t>за отпущенным для испытания</w:t>
      </w:r>
      <w:r w:rsidR="00BA2864" w:rsidRPr="003F0EDE">
        <w:rPr>
          <w:rFonts w:ascii="Times New Roman" w:hAnsi="Times New Roman" w:cs="Times New Roman"/>
          <w:sz w:val="28"/>
          <w:szCs w:val="28"/>
        </w:rPr>
        <w:t>»</w:t>
      </w:r>
      <w:r w:rsidRPr="003F0EDE">
        <w:rPr>
          <w:rFonts w:ascii="Times New Roman" w:hAnsi="Times New Roman" w:cs="Times New Roman"/>
          <w:sz w:val="28"/>
          <w:szCs w:val="28"/>
        </w:rPr>
        <w:t>, также на него возлагалась забота о создании условий, способных содействовать исправлению</w:t>
      </w:r>
      <w:r w:rsidR="00091F18" w:rsidRPr="003F0EDE">
        <w:rPr>
          <w:rFonts w:ascii="Times New Roman" w:hAnsi="Times New Roman" w:cs="Times New Roman"/>
          <w:sz w:val="28"/>
          <w:szCs w:val="28"/>
        </w:rPr>
        <w:t xml:space="preserve"> </w:t>
      </w:r>
      <w:r w:rsidR="00F00226" w:rsidRPr="003F0EDE">
        <w:rPr>
          <w:rFonts w:ascii="Times New Roman" w:hAnsi="Times New Roman" w:cs="Times New Roman"/>
          <w:sz w:val="28"/>
          <w:szCs w:val="28"/>
        </w:rPr>
        <w:t>правонарушителя</w:t>
      </w:r>
      <w:r w:rsidR="00D73B3D" w:rsidRPr="003F0EDE">
        <w:rPr>
          <w:rFonts w:ascii="Times New Roman" w:hAnsi="Times New Roman" w:cs="Times New Roman"/>
          <w:sz w:val="28"/>
          <w:szCs w:val="28"/>
        </w:rPr>
        <w:t xml:space="preserve"> [2</w:t>
      </w:r>
      <w:r w:rsidR="00B004A7" w:rsidRPr="003F0EDE">
        <w:rPr>
          <w:rFonts w:ascii="Times New Roman" w:hAnsi="Times New Roman" w:cs="Times New Roman"/>
          <w:sz w:val="28"/>
          <w:szCs w:val="28"/>
        </w:rPr>
        <w:t>1</w:t>
      </w:r>
      <w:r w:rsidR="00A82880" w:rsidRPr="003F0EDE">
        <w:rPr>
          <w:rFonts w:ascii="Times New Roman" w:hAnsi="Times New Roman" w:cs="Times New Roman"/>
          <w:sz w:val="28"/>
          <w:szCs w:val="28"/>
        </w:rPr>
        <w:t>, с. 648-649].</w:t>
      </w:r>
    </w:p>
    <w:p w14:paraId="022F22A7" w14:textId="00CC596D" w:rsidR="00F00226" w:rsidRPr="003F0EDE" w:rsidRDefault="00E06FF4"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Успех применения этой меры к несовершеннолетним привел к распространению ее и на взрослых преступников. </w:t>
      </w:r>
      <w:r w:rsidR="00A82880" w:rsidRPr="003F0EDE">
        <w:rPr>
          <w:rFonts w:ascii="Times New Roman" w:hAnsi="Times New Roman" w:cs="Times New Roman"/>
          <w:sz w:val="28"/>
          <w:szCs w:val="28"/>
        </w:rPr>
        <w:t>По существу</w:t>
      </w:r>
      <w:r w:rsidR="00F00226" w:rsidRPr="003F0EDE">
        <w:rPr>
          <w:rFonts w:ascii="Times New Roman" w:hAnsi="Times New Roman" w:cs="Times New Roman"/>
          <w:sz w:val="28"/>
          <w:szCs w:val="28"/>
        </w:rPr>
        <w:t>,</w:t>
      </w:r>
      <w:r w:rsidR="00A82880" w:rsidRPr="003F0EDE">
        <w:rPr>
          <w:rFonts w:ascii="Times New Roman" w:hAnsi="Times New Roman" w:cs="Times New Roman"/>
          <w:sz w:val="28"/>
          <w:szCs w:val="28"/>
        </w:rPr>
        <w:t xml:space="preserve"> это</w:t>
      </w:r>
      <w:r w:rsidR="00F00226" w:rsidRPr="003F0EDE">
        <w:rPr>
          <w:rFonts w:ascii="Times New Roman" w:hAnsi="Times New Roman" w:cs="Times New Roman"/>
          <w:sz w:val="28"/>
          <w:szCs w:val="28"/>
        </w:rPr>
        <w:t xml:space="preserve"> и есть начальный</w:t>
      </w:r>
      <w:r w:rsidR="00A82880" w:rsidRPr="003F0EDE">
        <w:rPr>
          <w:rFonts w:ascii="Times New Roman" w:hAnsi="Times New Roman" w:cs="Times New Roman"/>
          <w:sz w:val="28"/>
          <w:szCs w:val="28"/>
        </w:rPr>
        <w:t xml:space="preserve"> период возникновения пробации в США. При этом законодательно режим пробации для всех категорий правонарушителей</w:t>
      </w:r>
      <w:r w:rsidR="00F00226" w:rsidRPr="003F0EDE">
        <w:rPr>
          <w:rFonts w:ascii="Times New Roman" w:hAnsi="Times New Roman" w:cs="Times New Roman"/>
          <w:sz w:val="28"/>
          <w:szCs w:val="28"/>
        </w:rPr>
        <w:t xml:space="preserve"> впервые</w:t>
      </w:r>
      <w:r w:rsidR="00A82880" w:rsidRPr="003F0EDE">
        <w:rPr>
          <w:rFonts w:ascii="Times New Roman" w:hAnsi="Times New Roman" w:cs="Times New Roman"/>
          <w:sz w:val="28"/>
          <w:szCs w:val="28"/>
        </w:rPr>
        <w:t xml:space="preserve"> был предусмотрен в Законе штата Массачусетс от 26 апреля 1878 г. Единственным критерием назначения режима пробации являлась</w:t>
      </w:r>
      <w:r w:rsidR="00F00226" w:rsidRPr="003F0EDE">
        <w:rPr>
          <w:rFonts w:ascii="Times New Roman" w:hAnsi="Times New Roman" w:cs="Times New Roman"/>
          <w:sz w:val="28"/>
          <w:szCs w:val="28"/>
        </w:rPr>
        <w:t xml:space="preserve"> предполагаемая</w:t>
      </w:r>
      <w:r w:rsidR="00A82880" w:rsidRPr="003F0EDE">
        <w:rPr>
          <w:rFonts w:ascii="Times New Roman" w:hAnsi="Times New Roman" w:cs="Times New Roman"/>
          <w:sz w:val="28"/>
          <w:szCs w:val="28"/>
        </w:rPr>
        <w:t xml:space="preserve"> вероятность того, что правонарушитель сможет исправиться без применения </w:t>
      </w:r>
      <w:r w:rsidR="004857E6" w:rsidRPr="003F0EDE">
        <w:rPr>
          <w:rFonts w:ascii="Times New Roman" w:hAnsi="Times New Roman" w:cs="Times New Roman"/>
          <w:sz w:val="28"/>
          <w:szCs w:val="28"/>
        </w:rPr>
        <w:t xml:space="preserve">реального </w:t>
      </w:r>
      <w:r w:rsidR="00D73B3D" w:rsidRPr="003F0EDE">
        <w:rPr>
          <w:rFonts w:ascii="Times New Roman" w:hAnsi="Times New Roman" w:cs="Times New Roman"/>
          <w:sz w:val="28"/>
          <w:szCs w:val="28"/>
        </w:rPr>
        <w:t>наказания [2</w:t>
      </w:r>
      <w:r w:rsidR="008B183B" w:rsidRPr="003F0EDE">
        <w:rPr>
          <w:rFonts w:ascii="Times New Roman" w:hAnsi="Times New Roman" w:cs="Times New Roman"/>
          <w:sz w:val="28"/>
          <w:szCs w:val="28"/>
        </w:rPr>
        <w:t>6</w:t>
      </w:r>
      <w:r w:rsidR="00D73B3D" w:rsidRPr="003F0EDE">
        <w:rPr>
          <w:rFonts w:ascii="Times New Roman" w:hAnsi="Times New Roman" w:cs="Times New Roman"/>
          <w:sz w:val="28"/>
          <w:szCs w:val="28"/>
        </w:rPr>
        <w:t>, с. 42; 2</w:t>
      </w:r>
      <w:r w:rsidR="008B183B" w:rsidRPr="003F0EDE">
        <w:rPr>
          <w:rFonts w:ascii="Times New Roman" w:hAnsi="Times New Roman" w:cs="Times New Roman"/>
          <w:sz w:val="28"/>
          <w:szCs w:val="28"/>
        </w:rPr>
        <w:t>1</w:t>
      </w:r>
      <w:r w:rsidR="00A82880" w:rsidRPr="003F0EDE">
        <w:rPr>
          <w:rFonts w:ascii="Times New Roman" w:hAnsi="Times New Roman" w:cs="Times New Roman"/>
          <w:sz w:val="28"/>
          <w:szCs w:val="28"/>
        </w:rPr>
        <w:t>,</w:t>
      </w:r>
      <w:r w:rsidR="00D73B3D" w:rsidRPr="003F0EDE">
        <w:rPr>
          <w:rFonts w:ascii="Times New Roman" w:hAnsi="Times New Roman" w:cs="Times New Roman"/>
          <w:sz w:val="28"/>
          <w:szCs w:val="28"/>
        </w:rPr>
        <w:t xml:space="preserve"> </w:t>
      </w:r>
      <w:r w:rsidR="007D0DFD" w:rsidRPr="003F0EDE">
        <w:rPr>
          <w:rFonts w:ascii="Times New Roman" w:hAnsi="Times New Roman" w:cs="Times New Roman"/>
          <w:sz w:val="28"/>
          <w:szCs w:val="28"/>
        </w:rPr>
        <w:t xml:space="preserve">с. </w:t>
      </w:r>
      <w:r w:rsidR="00A82880" w:rsidRPr="003F0EDE">
        <w:rPr>
          <w:rFonts w:ascii="Times New Roman" w:hAnsi="Times New Roman" w:cs="Times New Roman"/>
          <w:sz w:val="28"/>
          <w:szCs w:val="28"/>
        </w:rPr>
        <w:t>649].</w:t>
      </w:r>
      <w:r w:rsidR="00D73B3D" w:rsidRPr="003F0EDE">
        <w:rPr>
          <w:rFonts w:ascii="Times New Roman" w:hAnsi="Times New Roman" w:cs="Times New Roman"/>
          <w:sz w:val="28"/>
          <w:szCs w:val="28"/>
        </w:rPr>
        <w:t xml:space="preserve"> </w:t>
      </w:r>
      <w:r w:rsidR="00A82880" w:rsidRPr="003F0EDE">
        <w:rPr>
          <w:rFonts w:ascii="Times New Roman" w:hAnsi="Times New Roman" w:cs="Times New Roman"/>
          <w:sz w:val="28"/>
          <w:szCs w:val="28"/>
        </w:rPr>
        <w:t xml:space="preserve">Принятие данного </w:t>
      </w:r>
      <w:r w:rsidR="00C875B7" w:rsidRPr="003F0EDE">
        <w:rPr>
          <w:rFonts w:ascii="Times New Roman" w:hAnsi="Times New Roman" w:cs="Times New Roman"/>
          <w:sz w:val="28"/>
          <w:szCs w:val="28"/>
        </w:rPr>
        <w:t>З</w:t>
      </w:r>
      <w:r w:rsidR="00A82880" w:rsidRPr="003F0EDE">
        <w:rPr>
          <w:rFonts w:ascii="Times New Roman" w:hAnsi="Times New Roman" w:cs="Times New Roman"/>
          <w:sz w:val="28"/>
          <w:szCs w:val="28"/>
        </w:rPr>
        <w:t xml:space="preserve">акона позволило иметь штатного сотрудника службы пробации, который назначался губернатором Бостона и состоял в штате полиции. Данный сотрудник был обязан раз в </w:t>
      </w:r>
      <w:r w:rsidR="00F00226" w:rsidRPr="003F0EDE">
        <w:rPr>
          <w:rFonts w:ascii="Times New Roman" w:hAnsi="Times New Roman" w:cs="Times New Roman"/>
          <w:sz w:val="28"/>
          <w:szCs w:val="28"/>
        </w:rPr>
        <w:t>3</w:t>
      </w:r>
      <w:r w:rsidR="00A82880" w:rsidRPr="003F0EDE">
        <w:rPr>
          <w:rFonts w:ascii="Times New Roman" w:hAnsi="Times New Roman" w:cs="Times New Roman"/>
          <w:sz w:val="28"/>
          <w:szCs w:val="28"/>
        </w:rPr>
        <w:t xml:space="preserve"> месяца предъявлять начальнику полиции доклад «О задачах, которые ему надлежит выполнять в целях применения закона», а также список лиц, подвергнутых пробации, с указанием места </w:t>
      </w:r>
      <w:r w:rsidR="00B004A7" w:rsidRPr="003F0EDE">
        <w:rPr>
          <w:rFonts w:ascii="Times New Roman" w:hAnsi="Times New Roman" w:cs="Times New Roman"/>
          <w:sz w:val="28"/>
          <w:szCs w:val="28"/>
        </w:rPr>
        <w:t>жительства, с тем чтобы</w:t>
      </w:r>
      <w:r w:rsidR="00A82880" w:rsidRPr="003F0EDE">
        <w:rPr>
          <w:rFonts w:ascii="Times New Roman" w:hAnsi="Times New Roman" w:cs="Times New Roman"/>
          <w:sz w:val="28"/>
          <w:szCs w:val="28"/>
        </w:rPr>
        <w:t xml:space="preserve"> в случае возникновения необходимости их можно было незамедлительно арестовать</w:t>
      </w:r>
      <w:r w:rsidR="00C06D4A" w:rsidRPr="003F0EDE">
        <w:rPr>
          <w:rFonts w:ascii="Times New Roman" w:hAnsi="Times New Roman" w:cs="Times New Roman"/>
          <w:sz w:val="28"/>
          <w:szCs w:val="28"/>
        </w:rPr>
        <w:t xml:space="preserve"> [</w:t>
      </w:r>
      <w:r w:rsidR="00D73B3D" w:rsidRPr="003F0EDE">
        <w:rPr>
          <w:rFonts w:ascii="Times New Roman" w:hAnsi="Times New Roman" w:cs="Times New Roman"/>
          <w:sz w:val="28"/>
          <w:szCs w:val="28"/>
        </w:rPr>
        <w:t>2</w:t>
      </w:r>
      <w:r w:rsidR="008B183B" w:rsidRPr="003F0EDE">
        <w:rPr>
          <w:rFonts w:ascii="Times New Roman" w:hAnsi="Times New Roman" w:cs="Times New Roman"/>
          <w:sz w:val="28"/>
          <w:szCs w:val="28"/>
        </w:rPr>
        <w:t>6</w:t>
      </w:r>
      <w:r w:rsidR="00C06D4A" w:rsidRPr="003F0EDE">
        <w:rPr>
          <w:rFonts w:ascii="Times New Roman" w:hAnsi="Times New Roman" w:cs="Times New Roman"/>
          <w:sz w:val="28"/>
          <w:szCs w:val="28"/>
        </w:rPr>
        <w:t>, с. 42-43].</w:t>
      </w:r>
    </w:p>
    <w:p w14:paraId="65510143" w14:textId="5A93F79F" w:rsidR="00080905" w:rsidRPr="003F0EDE" w:rsidRDefault="00AE7A2B"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В дальнейшем в</w:t>
      </w:r>
      <w:r w:rsidR="00C43D4E" w:rsidRPr="003F0EDE">
        <w:rPr>
          <w:rFonts w:ascii="Times New Roman" w:hAnsi="Times New Roman" w:cs="Times New Roman"/>
          <w:sz w:val="28"/>
          <w:szCs w:val="28"/>
        </w:rPr>
        <w:t xml:space="preserve"> 1891 </w:t>
      </w:r>
      <w:r w:rsidR="00C06D4A" w:rsidRPr="003F0EDE">
        <w:rPr>
          <w:rFonts w:ascii="Times New Roman" w:hAnsi="Times New Roman" w:cs="Times New Roman"/>
          <w:sz w:val="28"/>
          <w:szCs w:val="28"/>
        </w:rPr>
        <w:t>г</w:t>
      </w:r>
      <w:r w:rsidR="00BF40A9" w:rsidRPr="003F0EDE">
        <w:rPr>
          <w:rFonts w:ascii="Times New Roman" w:hAnsi="Times New Roman" w:cs="Times New Roman"/>
          <w:sz w:val="28"/>
          <w:szCs w:val="28"/>
        </w:rPr>
        <w:t>.</w:t>
      </w:r>
      <w:r w:rsidR="00C06D4A" w:rsidRPr="003F0EDE">
        <w:rPr>
          <w:rFonts w:ascii="Times New Roman" w:hAnsi="Times New Roman" w:cs="Times New Roman"/>
          <w:sz w:val="28"/>
          <w:szCs w:val="28"/>
        </w:rPr>
        <w:t xml:space="preserve"> в Массачусетсе был </w:t>
      </w:r>
      <w:r w:rsidRPr="003F0EDE">
        <w:rPr>
          <w:rFonts w:ascii="Times New Roman" w:hAnsi="Times New Roman" w:cs="Times New Roman"/>
          <w:sz w:val="28"/>
          <w:szCs w:val="28"/>
        </w:rPr>
        <w:t>принят закон, предусматривающий</w:t>
      </w:r>
      <w:r w:rsidR="00C93099">
        <w:rPr>
          <w:rFonts w:ascii="Times New Roman" w:hAnsi="Times New Roman" w:cs="Times New Roman"/>
          <w:sz w:val="28"/>
          <w:szCs w:val="28"/>
        </w:rPr>
        <w:t xml:space="preserve"> </w:t>
      </w:r>
      <w:r w:rsidR="00C06D4A" w:rsidRPr="003F0EDE">
        <w:rPr>
          <w:rFonts w:ascii="Times New Roman" w:hAnsi="Times New Roman" w:cs="Times New Roman"/>
          <w:sz w:val="28"/>
          <w:szCs w:val="28"/>
        </w:rPr>
        <w:t>обязательн</w:t>
      </w:r>
      <w:r w:rsidR="00F00226" w:rsidRPr="003F0EDE">
        <w:rPr>
          <w:rFonts w:ascii="Times New Roman" w:hAnsi="Times New Roman" w:cs="Times New Roman"/>
          <w:sz w:val="28"/>
          <w:szCs w:val="28"/>
        </w:rPr>
        <w:t>ое</w:t>
      </w:r>
      <w:r w:rsidR="00C06D4A" w:rsidRPr="003F0EDE">
        <w:rPr>
          <w:rFonts w:ascii="Times New Roman" w:hAnsi="Times New Roman" w:cs="Times New Roman"/>
          <w:sz w:val="28"/>
          <w:szCs w:val="28"/>
        </w:rPr>
        <w:t xml:space="preserve"> назначени</w:t>
      </w:r>
      <w:r w:rsidR="00E92ACA" w:rsidRPr="003F0EDE">
        <w:rPr>
          <w:rFonts w:ascii="Times New Roman" w:hAnsi="Times New Roman" w:cs="Times New Roman"/>
          <w:sz w:val="28"/>
          <w:szCs w:val="28"/>
        </w:rPr>
        <w:t>е</w:t>
      </w:r>
      <w:r w:rsidR="00C06D4A" w:rsidRPr="003F0EDE">
        <w:rPr>
          <w:rFonts w:ascii="Times New Roman" w:hAnsi="Times New Roman" w:cs="Times New Roman"/>
          <w:sz w:val="28"/>
          <w:szCs w:val="28"/>
        </w:rPr>
        <w:t xml:space="preserve"> сотрудников службы пробации, </w:t>
      </w:r>
      <w:r w:rsidR="007D0DFD" w:rsidRPr="003F0EDE">
        <w:rPr>
          <w:rFonts w:ascii="Times New Roman" w:hAnsi="Times New Roman" w:cs="Times New Roman"/>
          <w:sz w:val="28"/>
          <w:szCs w:val="28"/>
        </w:rPr>
        <w:t>которы</w:t>
      </w:r>
      <w:r w:rsidR="00AA7C43" w:rsidRPr="003F0EDE">
        <w:rPr>
          <w:rFonts w:ascii="Times New Roman" w:hAnsi="Times New Roman" w:cs="Times New Roman"/>
          <w:sz w:val="28"/>
          <w:szCs w:val="28"/>
        </w:rPr>
        <w:t xml:space="preserve">е уже не являлись </w:t>
      </w:r>
      <w:r w:rsidR="00C06D4A" w:rsidRPr="003F0EDE">
        <w:rPr>
          <w:rFonts w:ascii="Times New Roman" w:hAnsi="Times New Roman" w:cs="Times New Roman"/>
          <w:sz w:val="28"/>
          <w:szCs w:val="28"/>
        </w:rPr>
        <w:t xml:space="preserve">кадровыми полицейскими. Испытательный срок для осужденных устанавливался от </w:t>
      </w:r>
      <w:r w:rsidRPr="003F0EDE">
        <w:rPr>
          <w:rFonts w:ascii="Times New Roman" w:hAnsi="Times New Roman" w:cs="Times New Roman"/>
          <w:sz w:val="28"/>
          <w:szCs w:val="28"/>
        </w:rPr>
        <w:t>3-х</w:t>
      </w:r>
      <w:r w:rsidR="00C06D4A" w:rsidRPr="003F0EDE">
        <w:rPr>
          <w:rFonts w:ascii="Times New Roman" w:hAnsi="Times New Roman" w:cs="Times New Roman"/>
          <w:sz w:val="28"/>
          <w:szCs w:val="28"/>
        </w:rPr>
        <w:t xml:space="preserve"> недель до </w:t>
      </w:r>
      <w:r w:rsidRPr="003F0EDE">
        <w:rPr>
          <w:rFonts w:ascii="Times New Roman" w:hAnsi="Times New Roman" w:cs="Times New Roman"/>
          <w:sz w:val="28"/>
          <w:szCs w:val="28"/>
        </w:rPr>
        <w:t>1-го</w:t>
      </w:r>
      <w:r w:rsidR="00C06D4A" w:rsidRPr="003F0EDE">
        <w:rPr>
          <w:rFonts w:ascii="Times New Roman" w:hAnsi="Times New Roman" w:cs="Times New Roman"/>
          <w:sz w:val="28"/>
          <w:szCs w:val="28"/>
        </w:rPr>
        <w:t xml:space="preserve"> года</w:t>
      </w:r>
      <w:r w:rsidR="00080905" w:rsidRPr="003F0EDE">
        <w:rPr>
          <w:rFonts w:ascii="Times New Roman" w:hAnsi="Times New Roman" w:cs="Times New Roman"/>
          <w:sz w:val="28"/>
          <w:szCs w:val="28"/>
        </w:rPr>
        <w:t>;</w:t>
      </w:r>
      <w:r w:rsidR="0072293A" w:rsidRPr="003F0EDE">
        <w:rPr>
          <w:rFonts w:ascii="Times New Roman" w:hAnsi="Times New Roman" w:cs="Times New Roman"/>
          <w:sz w:val="28"/>
          <w:szCs w:val="28"/>
        </w:rPr>
        <w:t xml:space="preserve"> </w:t>
      </w:r>
      <w:r w:rsidR="00080905" w:rsidRPr="003F0EDE">
        <w:rPr>
          <w:rFonts w:ascii="Times New Roman" w:hAnsi="Times New Roman" w:cs="Times New Roman"/>
          <w:sz w:val="28"/>
          <w:szCs w:val="28"/>
        </w:rPr>
        <w:t>о</w:t>
      </w:r>
      <w:r w:rsidRPr="003F0EDE">
        <w:rPr>
          <w:rFonts w:ascii="Times New Roman" w:hAnsi="Times New Roman" w:cs="Times New Roman"/>
          <w:sz w:val="28"/>
          <w:szCs w:val="28"/>
        </w:rPr>
        <w:t xml:space="preserve">днако </w:t>
      </w:r>
      <w:r w:rsidR="00C06D4A" w:rsidRPr="003F0EDE">
        <w:rPr>
          <w:rFonts w:ascii="Times New Roman" w:hAnsi="Times New Roman" w:cs="Times New Roman"/>
          <w:sz w:val="28"/>
          <w:szCs w:val="28"/>
        </w:rPr>
        <w:t>на практике надзор дл</w:t>
      </w:r>
      <w:r w:rsidR="007D0DFD" w:rsidRPr="003F0EDE">
        <w:rPr>
          <w:rFonts w:ascii="Times New Roman" w:hAnsi="Times New Roman" w:cs="Times New Roman"/>
          <w:sz w:val="28"/>
          <w:szCs w:val="28"/>
        </w:rPr>
        <w:t xml:space="preserve">ился, как правило, 6-12 недель. </w:t>
      </w:r>
      <w:r w:rsidR="00BF40A9" w:rsidRPr="003F0EDE">
        <w:rPr>
          <w:rFonts w:ascii="Times New Roman" w:hAnsi="Times New Roman" w:cs="Times New Roman"/>
          <w:sz w:val="28"/>
          <w:szCs w:val="28"/>
        </w:rPr>
        <w:t>На обще</w:t>
      </w:r>
      <w:r w:rsidR="007D0DFD" w:rsidRPr="003F0EDE">
        <w:rPr>
          <w:rFonts w:ascii="Times New Roman" w:hAnsi="Times New Roman" w:cs="Times New Roman"/>
          <w:sz w:val="28"/>
          <w:szCs w:val="28"/>
        </w:rPr>
        <w:t xml:space="preserve">федеральном </w:t>
      </w:r>
      <w:r w:rsidR="00BF40A9" w:rsidRPr="003F0EDE">
        <w:rPr>
          <w:rFonts w:ascii="Times New Roman" w:hAnsi="Times New Roman" w:cs="Times New Roman"/>
          <w:sz w:val="28"/>
          <w:szCs w:val="28"/>
        </w:rPr>
        <w:t xml:space="preserve">уровне пробация в США стала применяться с 1925 г. с принятием </w:t>
      </w:r>
      <w:r w:rsidR="00AA7C43" w:rsidRPr="003F0EDE">
        <w:rPr>
          <w:rFonts w:ascii="Times New Roman" w:hAnsi="Times New Roman" w:cs="Times New Roman"/>
          <w:sz w:val="28"/>
          <w:szCs w:val="28"/>
        </w:rPr>
        <w:t>ф</w:t>
      </w:r>
      <w:r w:rsidR="00C06D4A" w:rsidRPr="003F0EDE">
        <w:rPr>
          <w:rFonts w:ascii="Times New Roman" w:hAnsi="Times New Roman" w:cs="Times New Roman"/>
          <w:sz w:val="28"/>
          <w:szCs w:val="28"/>
        </w:rPr>
        <w:t xml:space="preserve">едерального закона о </w:t>
      </w:r>
      <w:r w:rsidR="00C06D4A" w:rsidRPr="003F0EDE">
        <w:rPr>
          <w:rFonts w:ascii="Times New Roman" w:hAnsi="Times New Roman" w:cs="Times New Roman"/>
          <w:sz w:val="28"/>
          <w:szCs w:val="28"/>
        </w:rPr>
        <w:lastRenderedPageBreak/>
        <w:t>пробации</w:t>
      </w:r>
      <w:r w:rsidR="00080905" w:rsidRPr="003F0EDE">
        <w:rPr>
          <w:rFonts w:ascii="Times New Roman" w:hAnsi="Times New Roman" w:cs="Times New Roman"/>
          <w:sz w:val="28"/>
          <w:szCs w:val="28"/>
        </w:rPr>
        <w:t>;</w:t>
      </w:r>
      <w:r w:rsidR="00D73B3D" w:rsidRPr="003F0EDE">
        <w:rPr>
          <w:rFonts w:ascii="Times New Roman" w:hAnsi="Times New Roman" w:cs="Times New Roman"/>
          <w:sz w:val="28"/>
          <w:szCs w:val="28"/>
        </w:rPr>
        <w:t xml:space="preserve"> </w:t>
      </w:r>
      <w:r w:rsidR="00080905" w:rsidRPr="003F0EDE">
        <w:rPr>
          <w:rFonts w:ascii="Times New Roman" w:hAnsi="Times New Roman" w:cs="Times New Roman"/>
          <w:sz w:val="28"/>
          <w:szCs w:val="28"/>
        </w:rPr>
        <w:t>а</w:t>
      </w:r>
      <w:r w:rsidR="00410777" w:rsidRPr="003F0EDE">
        <w:rPr>
          <w:rFonts w:ascii="Times New Roman" w:hAnsi="Times New Roman" w:cs="Times New Roman"/>
          <w:sz w:val="28"/>
          <w:szCs w:val="28"/>
        </w:rPr>
        <w:t xml:space="preserve"> в 1957 г. </w:t>
      </w:r>
      <w:r w:rsidR="000F0ACF" w:rsidRPr="003F0EDE">
        <w:rPr>
          <w:rFonts w:ascii="Times New Roman" w:hAnsi="Times New Roman" w:cs="Times New Roman"/>
          <w:sz w:val="28"/>
          <w:szCs w:val="28"/>
        </w:rPr>
        <w:t>э</w:t>
      </w:r>
      <w:r w:rsidR="00410777" w:rsidRPr="003F0EDE">
        <w:rPr>
          <w:rFonts w:ascii="Times New Roman" w:hAnsi="Times New Roman" w:cs="Times New Roman"/>
          <w:sz w:val="28"/>
          <w:szCs w:val="28"/>
        </w:rPr>
        <w:t>т</w:t>
      </w:r>
      <w:r w:rsidR="000F0ACF" w:rsidRPr="003F0EDE">
        <w:rPr>
          <w:rFonts w:ascii="Times New Roman" w:hAnsi="Times New Roman" w:cs="Times New Roman"/>
          <w:sz w:val="28"/>
          <w:szCs w:val="28"/>
        </w:rPr>
        <w:t xml:space="preserve">а мера уголовно-правового воздействия </w:t>
      </w:r>
      <w:r w:rsidR="00410777" w:rsidRPr="003F0EDE">
        <w:rPr>
          <w:rFonts w:ascii="Times New Roman" w:hAnsi="Times New Roman" w:cs="Times New Roman"/>
          <w:sz w:val="28"/>
          <w:szCs w:val="28"/>
        </w:rPr>
        <w:t>был</w:t>
      </w:r>
      <w:r w:rsidR="000F0ACF" w:rsidRPr="003F0EDE">
        <w:rPr>
          <w:rFonts w:ascii="Times New Roman" w:hAnsi="Times New Roman" w:cs="Times New Roman"/>
          <w:sz w:val="28"/>
          <w:szCs w:val="28"/>
        </w:rPr>
        <w:t>а</w:t>
      </w:r>
      <w:r w:rsidR="00410777" w:rsidRPr="003F0EDE">
        <w:rPr>
          <w:rFonts w:ascii="Times New Roman" w:hAnsi="Times New Roman" w:cs="Times New Roman"/>
          <w:sz w:val="28"/>
          <w:szCs w:val="28"/>
        </w:rPr>
        <w:t xml:space="preserve"> введ</w:t>
      </w:r>
      <w:r w:rsidR="000F0ACF" w:rsidRPr="003F0EDE">
        <w:rPr>
          <w:rFonts w:ascii="Times New Roman" w:hAnsi="Times New Roman" w:cs="Times New Roman"/>
          <w:sz w:val="28"/>
          <w:szCs w:val="28"/>
        </w:rPr>
        <w:t>е</w:t>
      </w:r>
      <w:r w:rsidR="00410777" w:rsidRPr="003F0EDE">
        <w:rPr>
          <w:rFonts w:ascii="Times New Roman" w:hAnsi="Times New Roman" w:cs="Times New Roman"/>
          <w:sz w:val="28"/>
          <w:szCs w:val="28"/>
        </w:rPr>
        <w:t>н</w:t>
      </w:r>
      <w:r w:rsidR="000F0ACF" w:rsidRPr="003F0EDE">
        <w:rPr>
          <w:rFonts w:ascii="Times New Roman" w:hAnsi="Times New Roman" w:cs="Times New Roman"/>
          <w:sz w:val="28"/>
          <w:szCs w:val="28"/>
        </w:rPr>
        <w:t>а</w:t>
      </w:r>
      <w:r w:rsidR="00C875B7" w:rsidRPr="003F0EDE">
        <w:rPr>
          <w:rFonts w:ascii="Times New Roman" w:hAnsi="Times New Roman" w:cs="Times New Roman"/>
          <w:sz w:val="28"/>
          <w:szCs w:val="28"/>
        </w:rPr>
        <w:t xml:space="preserve"> </w:t>
      </w:r>
      <w:r w:rsidR="000F0ACF" w:rsidRPr="003F0EDE">
        <w:rPr>
          <w:rFonts w:ascii="Times New Roman" w:hAnsi="Times New Roman" w:cs="Times New Roman"/>
          <w:sz w:val="28"/>
          <w:szCs w:val="28"/>
        </w:rPr>
        <w:t xml:space="preserve">и </w:t>
      </w:r>
      <w:r w:rsidR="00410777" w:rsidRPr="003F0EDE">
        <w:rPr>
          <w:rFonts w:ascii="Times New Roman" w:hAnsi="Times New Roman" w:cs="Times New Roman"/>
          <w:sz w:val="28"/>
          <w:szCs w:val="28"/>
        </w:rPr>
        <w:t>во всех штатах страны</w:t>
      </w:r>
      <w:r w:rsidR="000F0ACF" w:rsidRPr="003F0EDE">
        <w:rPr>
          <w:rFonts w:ascii="Times New Roman" w:hAnsi="Times New Roman" w:cs="Times New Roman"/>
          <w:sz w:val="28"/>
          <w:szCs w:val="28"/>
        </w:rPr>
        <w:t xml:space="preserve"> [</w:t>
      </w:r>
      <w:r w:rsidR="00D73B3D" w:rsidRPr="003F0EDE">
        <w:rPr>
          <w:rFonts w:ascii="Times New Roman" w:hAnsi="Times New Roman" w:cs="Times New Roman"/>
          <w:sz w:val="28"/>
          <w:szCs w:val="28"/>
        </w:rPr>
        <w:t>2</w:t>
      </w:r>
      <w:r w:rsidR="008B183B" w:rsidRPr="003F0EDE">
        <w:rPr>
          <w:rFonts w:ascii="Times New Roman" w:hAnsi="Times New Roman" w:cs="Times New Roman"/>
          <w:sz w:val="28"/>
          <w:szCs w:val="28"/>
        </w:rPr>
        <w:t>5</w:t>
      </w:r>
      <w:r w:rsidR="000F0ACF" w:rsidRPr="003F0EDE">
        <w:rPr>
          <w:rFonts w:ascii="Times New Roman" w:hAnsi="Times New Roman" w:cs="Times New Roman"/>
          <w:sz w:val="28"/>
          <w:szCs w:val="28"/>
        </w:rPr>
        <w:t>, с. 62; 2</w:t>
      </w:r>
      <w:r w:rsidR="008B183B" w:rsidRPr="003F0EDE">
        <w:rPr>
          <w:rFonts w:ascii="Times New Roman" w:hAnsi="Times New Roman" w:cs="Times New Roman"/>
          <w:sz w:val="28"/>
          <w:szCs w:val="28"/>
        </w:rPr>
        <w:t>7</w:t>
      </w:r>
      <w:r w:rsidR="000F0ACF" w:rsidRPr="003F0EDE">
        <w:rPr>
          <w:rFonts w:ascii="Times New Roman" w:hAnsi="Times New Roman" w:cs="Times New Roman"/>
          <w:sz w:val="28"/>
          <w:szCs w:val="28"/>
        </w:rPr>
        <w:t>, с. 53</w:t>
      </w:r>
      <w:r w:rsidR="00D73B3D" w:rsidRPr="003F0EDE">
        <w:rPr>
          <w:rFonts w:ascii="Times New Roman" w:hAnsi="Times New Roman" w:cs="Times New Roman"/>
          <w:sz w:val="28"/>
          <w:szCs w:val="28"/>
        </w:rPr>
        <w:t>; 2</w:t>
      </w:r>
      <w:r w:rsidR="008B183B" w:rsidRPr="003F0EDE">
        <w:rPr>
          <w:rFonts w:ascii="Times New Roman" w:hAnsi="Times New Roman" w:cs="Times New Roman"/>
          <w:sz w:val="28"/>
          <w:szCs w:val="28"/>
        </w:rPr>
        <w:t>8</w:t>
      </w:r>
      <w:r w:rsidR="00D73B3D" w:rsidRPr="003F0EDE">
        <w:rPr>
          <w:rFonts w:ascii="Times New Roman" w:hAnsi="Times New Roman" w:cs="Times New Roman"/>
          <w:sz w:val="28"/>
          <w:szCs w:val="28"/>
        </w:rPr>
        <w:t>, с. 23</w:t>
      </w:r>
      <w:r w:rsidR="000F0ACF" w:rsidRPr="003F0EDE">
        <w:rPr>
          <w:rFonts w:ascii="Times New Roman" w:hAnsi="Times New Roman" w:cs="Times New Roman"/>
          <w:sz w:val="28"/>
          <w:szCs w:val="28"/>
        </w:rPr>
        <w:t>].</w:t>
      </w:r>
    </w:p>
    <w:p w14:paraId="6FAA41B4" w14:textId="623E3D64" w:rsidR="00080905" w:rsidRPr="003F0EDE" w:rsidRDefault="000D2B78"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Разработанная в </w:t>
      </w:r>
      <w:r w:rsidR="00023F69" w:rsidRPr="003F0EDE">
        <w:rPr>
          <w:rFonts w:ascii="Times New Roman" w:hAnsi="Times New Roman" w:cs="Times New Roman"/>
          <w:sz w:val="28"/>
          <w:szCs w:val="28"/>
        </w:rPr>
        <w:t>США</w:t>
      </w:r>
      <w:r w:rsidR="00D73B3D" w:rsidRPr="003F0EDE">
        <w:rPr>
          <w:rFonts w:ascii="Times New Roman" w:hAnsi="Times New Roman" w:cs="Times New Roman"/>
          <w:sz w:val="28"/>
          <w:szCs w:val="28"/>
        </w:rPr>
        <w:t xml:space="preserve"> </w:t>
      </w:r>
      <w:r w:rsidRPr="003F0EDE">
        <w:rPr>
          <w:rFonts w:ascii="Times New Roman" w:hAnsi="Times New Roman" w:cs="Times New Roman"/>
          <w:sz w:val="28"/>
          <w:szCs w:val="28"/>
        </w:rPr>
        <w:t>«</w:t>
      </w:r>
      <w:r w:rsidR="00C06D4A" w:rsidRPr="003F0EDE">
        <w:rPr>
          <w:rFonts w:ascii="Times New Roman" w:hAnsi="Times New Roman" w:cs="Times New Roman"/>
          <w:sz w:val="28"/>
          <w:szCs w:val="28"/>
        </w:rPr>
        <w:t>систем</w:t>
      </w:r>
      <w:r w:rsidR="00080905" w:rsidRPr="003F0EDE">
        <w:rPr>
          <w:rFonts w:ascii="Times New Roman" w:hAnsi="Times New Roman" w:cs="Times New Roman"/>
          <w:sz w:val="28"/>
          <w:szCs w:val="28"/>
        </w:rPr>
        <w:t>а</w:t>
      </w:r>
      <w:r w:rsidR="00C06D4A" w:rsidRPr="003F0EDE">
        <w:rPr>
          <w:rFonts w:ascii="Times New Roman" w:hAnsi="Times New Roman" w:cs="Times New Roman"/>
          <w:sz w:val="28"/>
          <w:szCs w:val="28"/>
        </w:rPr>
        <w:t xml:space="preserve"> испытания</w:t>
      </w:r>
      <w:r w:rsidRPr="003F0EDE">
        <w:rPr>
          <w:rFonts w:ascii="Times New Roman" w:hAnsi="Times New Roman" w:cs="Times New Roman"/>
          <w:sz w:val="28"/>
          <w:szCs w:val="28"/>
        </w:rPr>
        <w:t>»</w:t>
      </w:r>
      <w:r w:rsidR="00C06D4A" w:rsidRPr="003F0EDE">
        <w:rPr>
          <w:rFonts w:ascii="Times New Roman" w:hAnsi="Times New Roman" w:cs="Times New Roman"/>
          <w:sz w:val="28"/>
          <w:szCs w:val="28"/>
        </w:rPr>
        <w:t xml:space="preserve"> </w:t>
      </w:r>
      <w:r w:rsidRPr="003F0EDE">
        <w:rPr>
          <w:rFonts w:ascii="Times New Roman" w:hAnsi="Times New Roman" w:cs="Times New Roman"/>
          <w:sz w:val="28"/>
          <w:szCs w:val="28"/>
        </w:rPr>
        <w:t>была воспринята Австралией</w:t>
      </w:r>
      <w:r w:rsidR="00AA7C43" w:rsidRPr="003F0EDE">
        <w:rPr>
          <w:rFonts w:ascii="Times New Roman" w:hAnsi="Times New Roman" w:cs="Times New Roman"/>
          <w:sz w:val="28"/>
          <w:szCs w:val="28"/>
        </w:rPr>
        <w:t xml:space="preserve">, а также </w:t>
      </w:r>
      <w:r w:rsidRPr="003F0EDE">
        <w:rPr>
          <w:rFonts w:ascii="Times New Roman" w:hAnsi="Times New Roman" w:cs="Times New Roman"/>
          <w:sz w:val="28"/>
          <w:szCs w:val="28"/>
        </w:rPr>
        <w:t>рядом европейских стран. Так</w:t>
      </w:r>
      <w:r w:rsidR="00080905" w:rsidRPr="003F0EDE">
        <w:rPr>
          <w:rFonts w:ascii="Times New Roman" w:hAnsi="Times New Roman" w:cs="Times New Roman"/>
          <w:sz w:val="28"/>
          <w:szCs w:val="28"/>
        </w:rPr>
        <w:t>,</w:t>
      </w:r>
      <w:r w:rsidRPr="003F0EDE">
        <w:rPr>
          <w:rFonts w:ascii="Times New Roman" w:hAnsi="Times New Roman" w:cs="Times New Roman"/>
          <w:sz w:val="28"/>
          <w:szCs w:val="28"/>
        </w:rPr>
        <w:t xml:space="preserve"> в </w:t>
      </w:r>
      <w:r w:rsidR="00C06D4A" w:rsidRPr="003F0EDE">
        <w:rPr>
          <w:rFonts w:ascii="Times New Roman" w:hAnsi="Times New Roman" w:cs="Times New Roman"/>
          <w:sz w:val="28"/>
          <w:szCs w:val="28"/>
        </w:rPr>
        <w:t xml:space="preserve">Великобритании она была введена </w:t>
      </w:r>
      <w:r w:rsidRPr="003F0EDE">
        <w:rPr>
          <w:rFonts w:ascii="Times New Roman" w:hAnsi="Times New Roman" w:cs="Times New Roman"/>
          <w:sz w:val="28"/>
          <w:szCs w:val="28"/>
        </w:rPr>
        <w:t xml:space="preserve">в 1887 г. </w:t>
      </w:r>
      <w:r w:rsidR="00C06D4A" w:rsidRPr="003F0EDE">
        <w:rPr>
          <w:rFonts w:ascii="Times New Roman" w:hAnsi="Times New Roman" w:cs="Times New Roman"/>
          <w:sz w:val="28"/>
          <w:szCs w:val="28"/>
        </w:rPr>
        <w:t xml:space="preserve">Законом </w:t>
      </w:r>
      <w:r w:rsidR="00C92FFC" w:rsidRPr="003F0EDE">
        <w:rPr>
          <w:rFonts w:ascii="Times New Roman" w:hAnsi="Times New Roman" w:cs="Times New Roman"/>
          <w:sz w:val="28"/>
          <w:szCs w:val="28"/>
        </w:rPr>
        <w:t>«</w:t>
      </w:r>
      <w:r w:rsidR="00C06D4A" w:rsidRPr="003F0EDE">
        <w:rPr>
          <w:rFonts w:ascii="Times New Roman" w:hAnsi="Times New Roman" w:cs="Times New Roman"/>
          <w:sz w:val="28"/>
          <w:szCs w:val="28"/>
        </w:rPr>
        <w:t>Об испытании впервые осужденных</w:t>
      </w:r>
      <w:r w:rsidR="00C92FFC" w:rsidRPr="003F0EDE">
        <w:rPr>
          <w:rFonts w:ascii="Times New Roman" w:hAnsi="Times New Roman" w:cs="Times New Roman"/>
          <w:sz w:val="28"/>
          <w:szCs w:val="28"/>
        </w:rPr>
        <w:t>»</w:t>
      </w:r>
      <w:r w:rsidR="00D73B3D" w:rsidRPr="003F0EDE">
        <w:rPr>
          <w:rFonts w:ascii="Times New Roman" w:hAnsi="Times New Roman" w:cs="Times New Roman"/>
          <w:sz w:val="28"/>
          <w:szCs w:val="28"/>
        </w:rPr>
        <w:t xml:space="preserve"> </w:t>
      </w:r>
      <w:r w:rsidR="00C06D4A" w:rsidRPr="003F0EDE">
        <w:rPr>
          <w:rFonts w:ascii="Times New Roman" w:hAnsi="Times New Roman" w:cs="Times New Roman"/>
          <w:sz w:val="28"/>
          <w:szCs w:val="28"/>
        </w:rPr>
        <w:t xml:space="preserve">и окончательно закреплена </w:t>
      </w:r>
      <w:r w:rsidRPr="003F0EDE">
        <w:rPr>
          <w:rFonts w:ascii="Times New Roman" w:hAnsi="Times New Roman" w:cs="Times New Roman"/>
          <w:sz w:val="28"/>
          <w:szCs w:val="28"/>
        </w:rPr>
        <w:t xml:space="preserve">в 1907 г. </w:t>
      </w:r>
      <w:r w:rsidR="00C06D4A" w:rsidRPr="003F0EDE">
        <w:rPr>
          <w:rFonts w:ascii="Times New Roman" w:hAnsi="Times New Roman" w:cs="Times New Roman"/>
          <w:sz w:val="28"/>
          <w:szCs w:val="28"/>
        </w:rPr>
        <w:t xml:space="preserve">Законом </w:t>
      </w:r>
      <w:r w:rsidR="00C92FFC" w:rsidRPr="003F0EDE">
        <w:rPr>
          <w:rFonts w:ascii="Times New Roman" w:hAnsi="Times New Roman" w:cs="Times New Roman"/>
          <w:sz w:val="28"/>
          <w:szCs w:val="28"/>
        </w:rPr>
        <w:t>«</w:t>
      </w:r>
      <w:r w:rsidR="00C06D4A" w:rsidRPr="003F0EDE">
        <w:rPr>
          <w:rFonts w:ascii="Times New Roman" w:hAnsi="Times New Roman" w:cs="Times New Roman"/>
          <w:sz w:val="28"/>
          <w:szCs w:val="28"/>
        </w:rPr>
        <w:t>Об испытании преступников</w:t>
      </w:r>
      <w:r w:rsidR="00C92FFC" w:rsidRPr="003F0EDE">
        <w:rPr>
          <w:rFonts w:ascii="Times New Roman" w:hAnsi="Times New Roman" w:cs="Times New Roman"/>
          <w:sz w:val="28"/>
          <w:szCs w:val="28"/>
        </w:rPr>
        <w:t>».</w:t>
      </w:r>
      <w:r w:rsidR="00D73B3D"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Но </w:t>
      </w:r>
      <w:r w:rsidR="00AA7C43" w:rsidRPr="003F0EDE">
        <w:rPr>
          <w:rFonts w:ascii="Times New Roman" w:hAnsi="Times New Roman" w:cs="Times New Roman"/>
          <w:sz w:val="28"/>
          <w:szCs w:val="28"/>
        </w:rPr>
        <w:t xml:space="preserve">фактически </w:t>
      </w:r>
      <w:r w:rsidR="00C92FFC" w:rsidRPr="003F0EDE">
        <w:rPr>
          <w:rFonts w:ascii="Times New Roman" w:hAnsi="Times New Roman" w:cs="Times New Roman"/>
          <w:sz w:val="28"/>
          <w:szCs w:val="28"/>
        </w:rPr>
        <w:t>в Великобритании институт пробации появился</w:t>
      </w:r>
      <w:r w:rsidR="00AA7C43" w:rsidRPr="003F0EDE">
        <w:rPr>
          <w:rFonts w:ascii="Times New Roman" w:hAnsi="Times New Roman" w:cs="Times New Roman"/>
          <w:sz w:val="28"/>
          <w:szCs w:val="28"/>
        </w:rPr>
        <w:t xml:space="preserve"> еще до законодательного закрепления</w:t>
      </w:r>
      <w:r w:rsidRPr="003F0EDE">
        <w:rPr>
          <w:rFonts w:ascii="Times New Roman" w:hAnsi="Times New Roman" w:cs="Times New Roman"/>
          <w:sz w:val="28"/>
          <w:szCs w:val="28"/>
        </w:rPr>
        <w:t>. Так</w:t>
      </w:r>
      <w:r w:rsidR="00080905" w:rsidRPr="003F0EDE">
        <w:rPr>
          <w:rFonts w:ascii="Times New Roman" w:hAnsi="Times New Roman" w:cs="Times New Roman"/>
          <w:sz w:val="28"/>
          <w:szCs w:val="28"/>
        </w:rPr>
        <w:t>,</w:t>
      </w:r>
      <w:r w:rsidRPr="003F0EDE">
        <w:rPr>
          <w:rFonts w:ascii="Times New Roman" w:hAnsi="Times New Roman" w:cs="Times New Roman"/>
          <w:sz w:val="28"/>
          <w:szCs w:val="28"/>
        </w:rPr>
        <w:t xml:space="preserve"> еще в 1879 г. судьи получили право освобождать лиц, виновных в преступлениях небольшой тяжести, от тюремного заключения с применением к ним системы испытания. У осужденного отбиралась подписк</w:t>
      </w:r>
      <w:r w:rsidR="00080905" w:rsidRPr="003F0EDE">
        <w:rPr>
          <w:rFonts w:ascii="Times New Roman" w:hAnsi="Times New Roman" w:cs="Times New Roman"/>
          <w:sz w:val="28"/>
          <w:szCs w:val="28"/>
        </w:rPr>
        <w:t>а</w:t>
      </w:r>
      <w:r w:rsidRPr="003F0EDE">
        <w:rPr>
          <w:rFonts w:ascii="Times New Roman" w:hAnsi="Times New Roman" w:cs="Times New Roman"/>
          <w:sz w:val="28"/>
          <w:szCs w:val="28"/>
        </w:rPr>
        <w:t>, в которой предусматривалось, что в случае совершения им в испытательный период новых правонарушений, о</w:t>
      </w:r>
      <w:r w:rsidR="002D098F" w:rsidRPr="003F0EDE">
        <w:rPr>
          <w:rFonts w:ascii="Times New Roman" w:hAnsi="Times New Roman" w:cs="Times New Roman"/>
          <w:sz w:val="28"/>
          <w:szCs w:val="28"/>
        </w:rPr>
        <w:t>н</w:t>
      </w:r>
      <w:r w:rsidRPr="003F0EDE">
        <w:rPr>
          <w:rFonts w:ascii="Times New Roman" w:hAnsi="Times New Roman" w:cs="Times New Roman"/>
          <w:sz w:val="28"/>
          <w:szCs w:val="28"/>
        </w:rPr>
        <w:t xml:space="preserve"> будет направлен</w:t>
      </w:r>
      <w:r w:rsidR="00D73B3D" w:rsidRPr="003F0EDE">
        <w:rPr>
          <w:rFonts w:ascii="Times New Roman" w:hAnsi="Times New Roman" w:cs="Times New Roman"/>
          <w:sz w:val="28"/>
          <w:szCs w:val="28"/>
        </w:rPr>
        <w:t xml:space="preserve"> в тюрьму и подвергнут штрафу [1</w:t>
      </w:r>
      <w:r w:rsidR="00B004A7" w:rsidRPr="003F0EDE">
        <w:rPr>
          <w:rFonts w:ascii="Times New Roman" w:hAnsi="Times New Roman" w:cs="Times New Roman"/>
          <w:sz w:val="28"/>
          <w:szCs w:val="28"/>
        </w:rPr>
        <w:t>4</w:t>
      </w:r>
      <w:r w:rsidR="00D73B3D" w:rsidRPr="003F0EDE">
        <w:rPr>
          <w:rFonts w:ascii="Times New Roman" w:hAnsi="Times New Roman" w:cs="Times New Roman"/>
          <w:sz w:val="28"/>
          <w:szCs w:val="28"/>
        </w:rPr>
        <w:t>, с. 199; 2</w:t>
      </w:r>
      <w:r w:rsidR="00B004A7" w:rsidRPr="003F0EDE">
        <w:rPr>
          <w:rFonts w:ascii="Times New Roman" w:hAnsi="Times New Roman" w:cs="Times New Roman"/>
          <w:sz w:val="28"/>
          <w:szCs w:val="28"/>
        </w:rPr>
        <w:t>2</w:t>
      </w:r>
      <w:r w:rsidRPr="003F0EDE">
        <w:rPr>
          <w:rFonts w:ascii="Times New Roman" w:hAnsi="Times New Roman" w:cs="Times New Roman"/>
          <w:sz w:val="28"/>
          <w:szCs w:val="28"/>
        </w:rPr>
        <w:t>, с. 30</w:t>
      </w:r>
      <w:r w:rsidR="00D73B3D" w:rsidRPr="003F0EDE">
        <w:rPr>
          <w:rFonts w:ascii="Times New Roman" w:hAnsi="Times New Roman" w:cs="Times New Roman"/>
          <w:sz w:val="28"/>
          <w:szCs w:val="28"/>
        </w:rPr>
        <w:t>; 2</w:t>
      </w:r>
      <w:r w:rsidR="00B004A7" w:rsidRPr="003F0EDE">
        <w:rPr>
          <w:rFonts w:ascii="Times New Roman" w:hAnsi="Times New Roman" w:cs="Times New Roman"/>
          <w:sz w:val="28"/>
          <w:szCs w:val="28"/>
        </w:rPr>
        <w:t>5</w:t>
      </w:r>
      <w:r w:rsidR="00D73B3D" w:rsidRPr="003F0EDE">
        <w:rPr>
          <w:rFonts w:ascii="Times New Roman" w:hAnsi="Times New Roman" w:cs="Times New Roman"/>
          <w:sz w:val="28"/>
          <w:szCs w:val="28"/>
        </w:rPr>
        <w:t xml:space="preserve">, с. 39; </w:t>
      </w:r>
      <w:r w:rsidR="00B004A7" w:rsidRPr="003F0EDE">
        <w:rPr>
          <w:rFonts w:ascii="Times New Roman" w:hAnsi="Times New Roman" w:cs="Times New Roman"/>
          <w:sz w:val="28"/>
          <w:szCs w:val="28"/>
        </w:rPr>
        <w:t>28</w:t>
      </w:r>
      <w:r w:rsidR="00E57818" w:rsidRPr="003F0EDE">
        <w:rPr>
          <w:rFonts w:ascii="Times New Roman" w:hAnsi="Times New Roman" w:cs="Times New Roman"/>
          <w:sz w:val="28"/>
          <w:szCs w:val="28"/>
        </w:rPr>
        <w:t>, с. </w:t>
      </w:r>
      <w:r w:rsidR="00E92ACA" w:rsidRPr="003F0EDE">
        <w:rPr>
          <w:rFonts w:ascii="Times New Roman" w:hAnsi="Times New Roman" w:cs="Times New Roman"/>
          <w:sz w:val="28"/>
          <w:szCs w:val="28"/>
        </w:rPr>
        <w:t>32].</w:t>
      </w:r>
      <w:r w:rsidR="00D73B3D" w:rsidRPr="003F0EDE">
        <w:rPr>
          <w:rFonts w:ascii="Times New Roman" w:hAnsi="Times New Roman" w:cs="Times New Roman"/>
          <w:sz w:val="28"/>
          <w:szCs w:val="28"/>
        </w:rPr>
        <w:t xml:space="preserve"> </w:t>
      </w:r>
      <w:r w:rsidR="00C92FFC" w:rsidRPr="003F0EDE">
        <w:rPr>
          <w:rFonts w:ascii="Times New Roman" w:hAnsi="Times New Roman" w:cs="Times New Roman"/>
          <w:sz w:val="28"/>
          <w:szCs w:val="28"/>
        </w:rPr>
        <w:t>С официальным введением института пробации Закон</w:t>
      </w:r>
      <w:r w:rsidR="008F3AF6" w:rsidRPr="003F0EDE">
        <w:rPr>
          <w:rFonts w:ascii="Times New Roman" w:hAnsi="Times New Roman" w:cs="Times New Roman"/>
          <w:sz w:val="28"/>
          <w:szCs w:val="28"/>
        </w:rPr>
        <w:t>ом</w:t>
      </w:r>
      <w:r w:rsidR="00417875" w:rsidRPr="003F0EDE">
        <w:rPr>
          <w:rFonts w:ascii="Times New Roman" w:hAnsi="Times New Roman" w:cs="Times New Roman"/>
          <w:sz w:val="28"/>
          <w:szCs w:val="28"/>
        </w:rPr>
        <w:t xml:space="preserve"> </w:t>
      </w:r>
      <w:r w:rsidR="00AA7C43" w:rsidRPr="003F0EDE">
        <w:rPr>
          <w:rFonts w:ascii="Times New Roman" w:hAnsi="Times New Roman" w:cs="Times New Roman"/>
          <w:sz w:val="28"/>
          <w:szCs w:val="28"/>
        </w:rPr>
        <w:t xml:space="preserve">от </w:t>
      </w:r>
      <w:r w:rsidR="00C92FFC" w:rsidRPr="003F0EDE">
        <w:rPr>
          <w:rFonts w:ascii="Times New Roman" w:hAnsi="Times New Roman" w:cs="Times New Roman"/>
          <w:sz w:val="28"/>
          <w:szCs w:val="28"/>
        </w:rPr>
        <w:t>1887 г</w:t>
      </w:r>
      <w:r w:rsidR="00080905" w:rsidRPr="003F0EDE">
        <w:rPr>
          <w:rFonts w:ascii="Times New Roman" w:hAnsi="Times New Roman" w:cs="Times New Roman"/>
          <w:sz w:val="28"/>
          <w:szCs w:val="28"/>
        </w:rPr>
        <w:t>.</w:t>
      </w:r>
      <w:r w:rsidR="00C92FFC" w:rsidRPr="003F0EDE">
        <w:rPr>
          <w:rFonts w:ascii="Times New Roman" w:hAnsi="Times New Roman" w:cs="Times New Roman"/>
          <w:sz w:val="28"/>
          <w:szCs w:val="28"/>
        </w:rPr>
        <w:t xml:space="preserve"> основаниями для ее применения являлось совершение преступления впервые</w:t>
      </w:r>
      <w:r w:rsidR="00080905" w:rsidRPr="003F0EDE">
        <w:rPr>
          <w:rFonts w:ascii="Times New Roman" w:hAnsi="Times New Roman" w:cs="Times New Roman"/>
          <w:sz w:val="28"/>
          <w:szCs w:val="28"/>
        </w:rPr>
        <w:t xml:space="preserve">, а равно </w:t>
      </w:r>
      <w:r w:rsidR="00C92FFC" w:rsidRPr="003F0EDE">
        <w:rPr>
          <w:rFonts w:ascii="Times New Roman" w:hAnsi="Times New Roman" w:cs="Times New Roman"/>
          <w:sz w:val="28"/>
          <w:szCs w:val="28"/>
        </w:rPr>
        <w:t xml:space="preserve">его небольшая опасность (максимально возможный срок тюремного заключения не превышает </w:t>
      </w:r>
      <w:r w:rsidR="008F3AF6" w:rsidRPr="003F0EDE">
        <w:rPr>
          <w:rFonts w:ascii="Times New Roman" w:hAnsi="Times New Roman" w:cs="Times New Roman"/>
          <w:sz w:val="28"/>
          <w:szCs w:val="28"/>
        </w:rPr>
        <w:t>2-х</w:t>
      </w:r>
      <w:r w:rsidR="00C92FFC" w:rsidRPr="003F0EDE">
        <w:rPr>
          <w:rFonts w:ascii="Times New Roman" w:hAnsi="Times New Roman" w:cs="Times New Roman"/>
          <w:sz w:val="28"/>
          <w:szCs w:val="28"/>
        </w:rPr>
        <w:t xml:space="preserve"> лет). В отношении обвиняемого устанавливалось требование являться в суд по первому вы</w:t>
      </w:r>
      <w:r w:rsidR="00080905" w:rsidRPr="003F0EDE">
        <w:rPr>
          <w:rFonts w:ascii="Times New Roman" w:hAnsi="Times New Roman" w:cs="Times New Roman"/>
          <w:sz w:val="28"/>
          <w:szCs w:val="28"/>
        </w:rPr>
        <w:t>з</w:t>
      </w:r>
      <w:r w:rsidR="00C92FFC" w:rsidRPr="003F0EDE">
        <w:rPr>
          <w:rFonts w:ascii="Times New Roman" w:hAnsi="Times New Roman" w:cs="Times New Roman"/>
          <w:sz w:val="28"/>
          <w:szCs w:val="28"/>
        </w:rPr>
        <w:t xml:space="preserve">ову, возместить потерпевшему причиненный ущерб, в течение испытания не нарушать законов. Если </w:t>
      </w:r>
      <w:r w:rsidR="008F3AF6" w:rsidRPr="003F0EDE">
        <w:rPr>
          <w:rFonts w:ascii="Times New Roman" w:hAnsi="Times New Roman" w:cs="Times New Roman"/>
          <w:sz w:val="28"/>
          <w:szCs w:val="28"/>
        </w:rPr>
        <w:t>испытуемый не выполнял во</w:t>
      </w:r>
      <w:r w:rsidR="00AA7C43" w:rsidRPr="003F0EDE">
        <w:rPr>
          <w:rFonts w:ascii="Times New Roman" w:hAnsi="Times New Roman" w:cs="Times New Roman"/>
          <w:sz w:val="28"/>
          <w:szCs w:val="28"/>
        </w:rPr>
        <w:t xml:space="preserve">зложенные на него обязанности, </w:t>
      </w:r>
      <w:r w:rsidR="00C92FFC" w:rsidRPr="003F0EDE">
        <w:rPr>
          <w:rFonts w:ascii="Times New Roman" w:hAnsi="Times New Roman" w:cs="Times New Roman"/>
          <w:sz w:val="28"/>
          <w:szCs w:val="28"/>
        </w:rPr>
        <w:t xml:space="preserve">суд приговаривал </w:t>
      </w:r>
      <w:r w:rsidR="00AA7C43" w:rsidRPr="003F0EDE">
        <w:rPr>
          <w:rFonts w:ascii="Times New Roman" w:hAnsi="Times New Roman" w:cs="Times New Roman"/>
          <w:sz w:val="28"/>
          <w:szCs w:val="28"/>
        </w:rPr>
        <w:t>его к тюремному заключению</w:t>
      </w:r>
      <w:r w:rsidR="00C92FFC" w:rsidRPr="003F0EDE">
        <w:rPr>
          <w:rFonts w:ascii="Times New Roman" w:hAnsi="Times New Roman" w:cs="Times New Roman"/>
          <w:sz w:val="28"/>
          <w:szCs w:val="28"/>
        </w:rPr>
        <w:t xml:space="preserve">, </w:t>
      </w:r>
      <w:r w:rsidR="00AA7C43" w:rsidRPr="003F0EDE">
        <w:rPr>
          <w:rFonts w:ascii="Times New Roman" w:hAnsi="Times New Roman" w:cs="Times New Roman"/>
          <w:sz w:val="28"/>
          <w:szCs w:val="28"/>
        </w:rPr>
        <w:t xml:space="preserve">а </w:t>
      </w:r>
      <w:r w:rsidR="00C92FFC" w:rsidRPr="003F0EDE">
        <w:rPr>
          <w:rFonts w:ascii="Times New Roman" w:hAnsi="Times New Roman" w:cs="Times New Roman"/>
          <w:sz w:val="28"/>
          <w:szCs w:val="28"/>
        </w:rPr>
        <w:t>также дополн</w:t>
      </w:r>
      <w:r w:rsidR="008F3AF6" w:rsidRPr="003F0EDE">
        <w:rPr>
          <w:rFonts w:ascii="Times New Roman" w:hAnsi="Times New Roman" w:cs="Times New Roman"/>
          <w:sz w:val="28"/>
          <w:szCs w:val="28"/>
        </w:rPr>
        <w:t>ительно налагал денежное взыскание</w:t>
      </w:r>
      <w:r w:rsidR="00C8592B" w:rsidRPr="003F0EDE">
        <w:rPr>
          <w:rFonts w:ascii="Times New Roman" w:hAnsi="Times New Roman" w:cs="Times New Roman"/>
          <w:sz w:val="28"/>
          <w:szCs w:val="28"/>
        </w:rPr>
        <w:t xml:space="preserve"> [</w:t>
      </w:r>
      <w:r w:rsidR="00D73B3D" w:rsidRPr="003F0EDE">
        <w:rPr>
          <w:rFonts w:ascii="Times New Roman" w:hAnsi="Times New Roman" w:cs="Times New Roman"/>
          <w:sz w:val="28"/>
          <w:szCs w:val="28"/>
        </w:rPr>
        <w:t>1</w:t>
      </w:r>
      <w:r w:rsidR="00B004A7" w:rsidRPr="003F0EDE">
        <w:rPr>
          <w:rFonts w:ascii="Times New Roman" w:hAnsi="Times New Roman" w:cs="Times New Roman"/>
          <w:sz w:val="28"/>
          <w:szCs w:val="28"/>
        </w:rPr>
        <w:t>4</w:t>
      </w:r>
      <w:r w:rsidR="00C8592B" w:rsidRPr="003F0EDE">
        <w:rPr>
          <w:rFonts w:ascii="Times New Roman" w:hAnsi="Times New Roman" w:cs="Times New Roman"/>
          <w:sz w:val="28"/>
          <w:szCs w:val="28"/>
        </w:rPr>
        <w:t>, с. 199;</w:t>
      </w:r>
      <w:r w:rsidR="00D73B3D" w:rsidRPr="003F0EDE">
        <w:rPr>
          <w:rFonts w:ascii="Times New Roman" w:hAnsi="Times New Roman" w:cs="Times New Roman"/>
          <w:sz w:val="28"/>
          <w:szCs w:val="28"/>
        </w:rPr>
        <w:t xml:space="preserve"> </w:t>
      </w:r>
      <w:r w:rsidR="00B004A7" w:rsidRPr="003F0EDE">
        <w:rPr>
          <w:rFonts w:ascii="Times New Roman" w:hAnsi="Times New Roman" w:cs="Times New Roman"/>
          <w:sz w:val="28"/>
          <w:szCs w:val="28"/>
        </w:rPr>
        <w:t>28</w:t>
      </w:r>
      <w:r w:rsidR="003641E3" w:rsidRPr="003F0EDE">
        <w:rPr>
          <w:rFonts w:ascii="Times New Roman" w:hAnsi="Times New Roman" w:cs="Times New Roman"/>
          <w:sz w:val="28"/>
          <w:szCs w:val="28"/>
        </w:rPr>
        <w:t>,</w:t>
      </w:r>
      <w:r w:rsidR="00C8592B" w:rsidRPr="003F0EDE">
        <w:rPr>
          <w:rFonts w:ascii="Times New Roman" w:hAnsi="Times New Roman" w:cs="Times New Roman"/>
          <w:sz w:val="28"/>
          <w:szCs w:val="28"/>
        </w:rPr>
        <w:t xml:space="preserve"> с. 32-</w:t>
      </w:r>
      <w:r w:rsidR="00BE1C9A" w:rsidRPr="003F0EDE">
        <w:rPr>
          <w:rFonts w:ascii="Times New Roman" w:hAnsi="Times New Roman" w:cs="Times New Roman"/>
          <w:sz w:val="28"/>
          <w:szCs w:val="28"/>
        </w:rPr>
        <w:t>33].</w:t>
      </w:r>
    </w:p>
    <w:p w14:paraId="71A7897A" w14:textId="77777777" w:rsidR="00080905" w:rsidRPr="003F0EDE" w:rsidRDefault="008F3AF6"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В </w:t>
      </w:r>
      <w:r w:rsidR="00C8592B" w:rsidRPr="003F0EDE">
        <w:rPr>
          <w:rFonts w:ascii="Times New Roman" w:hAnsi="Times New Roman" w:cs="Times New Roman"/>
          <w:sz w:val="28"/>
          <w:szCs w:val="28"/>
        </w:rPr>
        <w:t>принят</w:t>
      </w:r>
      <w:r w:rsidRPr="003F0EDE">
        <w:rPr>
          <w:rFonts w:ascii="Times New Roman" w:hAnsi="Times New Roman" w:cs="Times New Roman"/>
          <w:sz w:val="28"/>
          <w:szCs w:val="28"/>
        </w:rPr>
        <w:t xml:space="preserve">ом </w:t>
      </w:r>
      <w:r w:rsidR="00C8592B" w:rsidRPr="003F0EDE">
        <w:rPr>
          <w:rFonts w:ascii="Times New Roman" w:hAnsi="Times New Roman" w:cs="Times New Roman"/>
          <w:sz w:val="28"/>
          <w:szCs w:val="28"/>
        </w:rPr>
        <w:t>в 1907 г</w:t>
      </w:r>
      <w:r w:rsidR="00054C04" w:rsidRPr="003F0EDE">
        <w:rPr>
          <w:rFonts w:ascii="Times New Roman" w:hAnsi="Times New Roman" w:cs="Times New Roman"/>
          <w:sz w:val="28"/>
          <w:szCs w:val="28"/>
        </w:rPr>
        <w:t>.</w:t>
      </w:r>
      <w:r w:rsidR="00C8592B" w:rsidRPr="003F0EDE">
        <w:rPr>
          <w:rFonts w:ascii="Times New Roman" w:hAnsi="Times New Roman" w:cs="Times New Roman"/>
          <w:sz w:val="28"/>
          <w:szCs w:val="28"/>
        </w:rPr>
        <w:t xml:space="preserve"> Закон</w:t>
      </w:r>
      <w:r w:rsidRPr="003F0EDE">
        <w:rPr>
          <w:rFonts w:ascii="Times New Roman" w:hAnsi="Times New Roman" w:cs="Times New Roman"/>
          <w:sz w:val="28"/>
          <w:szCs w:val="28"/>
        </w:rPr>
        <w:t>е</w:t>
      </w:r>
      <w:r w:rsidR="00C8592B" w:rsidRPr="003F0EDE">
        <w:rPr>
          <w:rFonts w:ascii="Times New Roman" w:hAnsi="Times New Roman" w:cs="Times New Roman"/>
          <w:sz w:val="28"/>
          <w:szCs w:val="28"/>
        </w:rPr>
        <w:t xml:space="preserve"> «Об испытании преступников»</w:t>
      </w:r>
      <w:r w:rsidRPr="003F0EDE">
        <w:rPr>
          <w:rFonts w:ascii="Times New Roman" w:hAnsi="Times New Roman" w:cs="Times New Roman"/>
          <w:sz w:val="28"/>
          <w:szCs w:val="28"/>
        </w:rPr>
        <w:t xml:space="preserve"> уже </w:t>
      </w:r>
      <w:r w:rsidR="00C8592B" w:rsidRPr="003F0EDE">
        <w:rPr>
          <w:rFonts w:ascii="Times New Roman" w:hAnsi="Times New Roman" w:cs="Times New Roman"/>
          <w:sz w:val="28"/>
          <w:szCs w:val="28"/>
        </w:rPr>
        <w:t>более четко регламентир</w:t>
      </w:r>
      <w:r w:rsidRPr="003F0EDE">
        <w:rPr>
          <w:rFonts w:ascii="Times New Roman" w:hAnsi="Times New Roman" w:cs="Times New Roman"/>
          <w:sz w:val="28"/>
          <w:szCs w:val="28"/>
        </w:rPr>
        <w:t xml:space="preserve">овались </w:t>
      </w:r>
      <w:r w:rsidR="00C8592B" w:rsidRPr="003F0EDE">
        <w:rPr>
          <w:rFonts w:ascii="Times New Roman" w:hAnsi="Times New Roman" w:cs="Times New Roman"/>
          <w:sz w:val="28"/>
          <w:szCs w:val="28"/>
        </w:rPr>
        <w:t xml:space="preserve">основания применения пробации. В частности, решая вопрос о ее назначении, суд должен </w:t>
      </w:r>
      <w:r w:rsidR="00417875" w:rsidRPr="003F0EDE">
        <w:rPr>
          <w:rFonts w:ascii="Times New Roman" w:hAnsi="Times New Roman" w:cs="Times New Roman"/>
          <w:sz w:val="28"/>
          <w:szCs w:val="28"/>
        </w:rPr>
        <w:t xml:space="preserve">был </w:t>
      </w:r>
      <w:r w:rsidR="00C8592B" w:rsidRPr="003F0EDE">
        <w:rPr>
          <w:rFonts w:ascii="Times New Roman" w:hAnsi="Times New Roman" w:cs="Times New Roman"/>
          <w:sz w:val="28"/>
          <w:szCs w:val="28"/>
        </w:rPr>
        <w:t xml:space="preserve">учитывать не только тяжесть преступления, но и </w:t>
      </w:r>
      <w:r w:rsidR="00AA7C43" w:rsidRPr="003F0EDE">
        <w:rPr>
          <w:rFonts w:ascii="Times New Roman" w:hAnsi="Times New Roman" w:cs="Times New Roman"/>
          <w:sz w:val="28"/>
          <w:szCs w:val="28"/>
        </w:rPr>
        <w:t xml:space="preserve">особенности </w:t>
      </w:r>
      <w:r w:rsidR="00C8592B" w:rsidRPr="003F0EDE">
        <w:rPr>
          <w:rFonts w:ascii="Times New Roman" w:hAnsi="Times New Roman" w:cs="Times New Roman"/>
          <w:sz w:val="28"/>
          <w:szCs w:val="28"/>
        </w:rPr>
        <w:t>личност</w:t>
      </w:r>
      <w:r w:rsidR="00AA7C43" w:rsidRPr="003F0EDE">
        <w:rPr>
          <w:rFonts w:ascii="Times New Roman" w:hAnsi="Times New Roman" w:cs="Times New Roman"/>
          <w:sz w:val="28"/>
          <w:szCs w:val="28"/>
        </w:rPr>
        <w:t>и</w:t>
      </w:r>
      <w:r w:rsidR="00C8592B" w:rsidRPr="003F0EDE">
        <w:rPr>
          <w:rFonts w:ascii="Times New Roman" w:hAnsi="Times New Roman" w:cs="Times New Roman"/>
          <w:sz w:val="28"/>
          <w:szCs w:val="28"/>
        </w:rPr>
        <w:t xml:space="preserve"> подсудимого: его возраст, состояние здоровья, интеллектуальное и эмоцион</w:t>
      </w:r>
      <w:r w:rsidR="00AA7C43" w:rsidRPr="003F0EDE">
        <w:rPr>
          <w:rFonts w:ascii="Times New Roman" w:hAnsi="Times New Roman" w:cs="Times New Roman"/>
          <w:sz w:val="28"/>
          <w:szCs w:val="28"/>
        </w:rPr>
        <w:t>альное развитие, жизненный опыт</w:t>
      </w:r>
      <w:r w:rsidR="003641E3" w:rsidRPr="003F0EDE">
        <w:rPr>
          <w:rFonts w:ascii="Times New Roman" w:hAnsi="Times New Roman" w:cs="Times New Roman"/>
          <w:sz w:val="28"/>
          <w:szCs w:val="28"/>
        </w:rPr>
        <w:t xml:space="preserve">. </w:t>
      </w:r>
      <w:r w:rsidR="00C8592B" w:rsidRPr="003F0EDE">
        <w:rPr>
          <w:rFonts w:ascii="Times New Roman" w:hAnsi="Times New Roman" w:cs="Times New Roman"/>
          <w:sz w:val="28"/>
          <w:szCs w:val="28"/>
        </w:rPr>
        <w:t xml:space="preserve">Кроме того, </w:t>
      </w:r>
      <w:r w:rsidR="00080905" w:rsidRPr="003F0EDE">
        <w:rPr>
          <w:rFonts w:ascii="Times New Roman" w:hAnsi="Times New Roman" w:cs="Times New Roman"/>
          <w:sz w:val="28"/>
          <w:szCs w:val="28"/>
        </w:rPr>
        <w:t>этим законом</w:t>
      </w:r>
      <w:r w:rsidR="00417875" w:rsidRPr="003F0EDE">
        <w:rPr>
          <w:rFonts w:ascii="Times New Roman" w:hAnsi="Times New Roman" w:cs="Times New Roman"/>
          <w:sz w:val="28"/>
          <w:szCs w:val="28"/>
        </w:rPr>
        <w:t xml:space="preserve"> </w:t>
      </w:r>
      <w:r w:rsidR="00C8592B" w:rsidRPr="003F0EDE">
        <w:rPr>
          <w:rFonts w:ascii="Times New Roman" w:hAnsi="Times New Roman" w:cs="Times New Roman"/>
          <w:sz w:val="28"/>
          <w:szCs w:val="28"/>
        </w:rPr>
        <w:t>вводился институт надзора за поведением условно осужденного</w:t>
      </w:r>
      <w:r w:rsidR="00080905" w:rsidRPr="003F0EDE">
        <w:rPr>
          <w:rFonts w:ascii="Times New Roman" w:hAnsi="Times New Roman" w:cs="Times New Roman"/>
          <w:sz w:val="28"/>
          <w:szCs w:val="28"/>
        </w:rPr>
        <w:t>, который</w:t>
      </w:r>
      <w:r w:rsidR="00C8592B" w:rsidRPr="003F0EDE">
        <w:rPr>
          <w:rFonts w:ascii="Times New Roman" w:hAnsi="Times New Roman" w:cs="Times New Roman"/>
          <w:sz w:val="28"/>
          <w:szCs w:val="28"/>
        </w:rPr>
        <w:t xml:space="preserve"> осуществляли офицеры пробации, находившиеся</w:t>
      </w:r>
      <w:r w:rsidR="00080905" w:rsidRPr="003F0EDE">
        <w:rPr>
          <w:rFonts w:ascii="Times New Roman" w:hAnsi="Times New Roman" w:cs="Times New Roman"/>
          <w:sz w:val="28"/>
          <w:szCs w:val="28"/>
        </w:rPr>
        <w:t>, в свою очередь,</w:t>
      </w:r>
      <w:r w:rsidR="00C8592B" w:rsidRPr="003F0EDE">
        <w:rPr>
          <w:rFonts w:ascii="Times New Roman" w:hAnsi="Times New Roman" w:cs="Times New Roman"/>
          <w:sz w:val="28"/>
          <w:szCs w:val="28"/>
        </w:rPr>
        <w:t xml:space="preserve"> под контролем мировых судей.</w:t>
      </w:r>
      <w:r w:rsidR="00D73B3D" w:rsidRPr="003F0EDE">
        <w:rPr>
          <w:rFonts w:ascii="Times New Roman" w:hAnsi="Times New Roman" w:cs="Times New Roman"/>
          <w:sz w:val="28"/>
          <w:szCs w:val="28"/>
        </w:rPr>
        <w:t xml:space="preserve"> </w:t>
      </w:r>
      <w:r w:rsidR="007D6FCE" w:rsidRPr="003F0EDE">
        <w:rPr>
          <w:rFonts w:ascii="Times New Roman" w:hAnsi="Times New Roman" w:cs="Times New Roman"/>
          <w:sz w:val="28"/>
          <w:szCs w:val="28"/>
        </w:rPr>
        <w:t xml:space="preserve">Однако </w:t>
      </w:r>
      <w:r w:rsidR="00163D7C" w:rsidRPr="003F0EDE">
        <w:rPr>
          <w:rFonts w:ascii="Times New Roman" w:hAnsi="Times New Roman" w:cs="Times New Roman"/>
          <w:sz w:val="28"/>
          <w:szCs w:val="28"/>
        </w:rPr>
        <w:t xml:space="preserve">лишь </w:t>
      </w:r>
      <w:r w:rsidR="00C863F5" w:rsidRPr="003F0EDE">
        <w:rPr>
          <w:rFonts w:ascii="Times New Roman" w:hAnsi="Times New Roman" w:cs="Times New Roman"/>
          <w:sz w:val="28"/>
          <w:szCs w:val="28"/>
        </w:rPr>
        <w:t xml:space="preserve">только </w:t>
      </w:r>
      <w:r w:rsidR="00163D7C" w:rsidRPr="003F0EDE">
        <w:rPr>
          <w:rFonts w:ascii="Times New Roman" w:hAnsi="Times New Roman" w:cs="Times New Roman"/>
          <w:sz w:val="28"/>
          <w:szCs w:val="28"/>
        </w:rPr>
        <w:t>к 1925 г. удалось полностью создать институт «оплачиваемых</w:t>
      </w:r>
      <w:r w:rsidR="00BB51FD" w:rsidRPr="003F0EDE">
        <w:rPr>
          <w:rFonts w:ascii="Times New Roman" w:hAnsi="Times New Roman" w:cs="Times New Roman"/>
          <w:sz w:val="28"/>
          <w:szCs w:val="28"/>
        </w:rPr>
        <w:t xml:space="preserve"> сотрудников службы пробации», </w:t>
      </w:r>
      <w:r w:rsidR="00163D7C" w:rsidRPr="003F0EDE">
        <w:rPr>
          <w:rFonts w:ascii="Times New Roman" w:hAnsi="Times New Roman" w:cs="Times New Roman"/>
          <w:sz w:val="28"/>
          <w:szCs w:val="28"/>
        </w:rPr>
        <w:t>до этого они действовали на добровольной основе</w:t>
      </w:r>
      <w:r w:rsidR="00AA7C43" w:rsidRPr="003F0EDE">
        <w:rPr>
          <w:rFonts w:ascii="Times New Roman" w:hAnsi="Times New Roman" w:cs="Times New Roman"/>
          <w:sz w:val="28"/>
          <w:szCs w:val="28"/>
        </w:rPr>
        <w:t>.</w:t>
      </w:r>
    </w:p>
    <w:p w14:paraId="43520D86" w14:textId="04A5025C" w:rsidR="00080905" w:rsidRPr="003F0EDE" w:rsidRDefault="00BB5767"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В дальнейшем в Великобритании были изданы еще ряд законодательных актов, регулирующих прим</w:t>
      </w:r>
      <w:r w:rsidR="0098355F" w:rsidRPr="003F0EDE">
        <w:rPr>
          <w:rFonts w:ascii="Times New Roman" w:hAnsi="Times New Roman" w:cs="Times New Roman"/>
          <w:sz w:val="28"/>
          <w:szCs w:val="28"/>
        </w:rPr>
        <w:t xml:space="preserve">енение и осуществление </w:t>
      </w:r>
      <w:r w:rsidRPr="003F0EDE">
        <w:rPr>
          <w:rFonts w:ascii="Times New Roman" w:hAnsi="Times New Roman" w:cs="Times New Roman"/>
          <w:sz w:val="28"/>
          <w:szCs w:val="28"/>
        </w:rPr>
        <w:t>пробации, которые</w:t>
      </w:r>
      <w:r w:rsidR="0016467D" w:rsidRPr="003F0EDE">
        <w:rPr>
          <w:rFonts w:ascii="Times New Roman" w:hAnsi="Times New Roman" w:cs="Times New Roman"/>
          <w:sz w:val="28"/>
          <w:szCs w:val="28"/>
        </w:rPr>
        <w:t xml:space="preserve"> в 1948 </w:t>
      </w:r>
      <w:r w:rsidRPr="003F0EDE">
        <w:rPr>
          <w:rFonts w:ascii="Times New Roman" w:hAnsi="Times New Roman" w:cs="Times New Roman"/>
          <w:sz w:val="28"/>
          <w:szCs w:val="28"/>
        </w:rPr>
        <w:t>г</w:t>
      </w:r>
      <w:r w:rsidR="00D815C3" w:rsidRPr="003F0EDE">
        <w:rPr>
          <w:rFonts w:ascii="Times New Roman" w:hAnsi="Times New Roman" w:cs="Times New Roman"/>
          <w:sz w:val="28"/>
          <w:szCs w:val="28"/>
        </w:rPr>
        <w:t>.</w:t>
      </w:r>
      <w:r w:rsidRPr="003F0EDE">
        <w:rPr>
          <w:rFonts w:ascii="Times New Roman" w:hAnsi="Times New Roman" w:cs="Times New Roman"/>
          <w:sz w:val="28"/>
          <w:szCs w:val="28"/>
        </w:rPr>
        <w:t xml:space="preserve"> были </w:t>
      </w:r>
      <w:r w:rsidR="00C8592B" w:rsidRPr="003F0EDE">
        <w:rPr>
          <w:rFonts w:ascii="Times New Roman" w:hAnsi="Times New Roman" w:cs="Times New Roman"/>
          <w:sz w:val="28"/>
          <w:szCs w:val="28"/>
        </w:rPr>
        <w:t xml:space="preserve">консолидированы и, начиная с этого времени, </w:t>
      </w:r>
      <w:r w:rsidRPr="003F0EDE">
        <w:rPr>
          <w:rFonts w:ascii="Times New Roman" w:hAnsi="Times New Roman" w:cs="Times New Roman"/>
          <w:sz w:val="28"/>
          <w:szCs w:val="28"/>
        </w:rPr>
        <w:t xml:space="preserve">данный институт </w:t>
      </w:r>
      <w:r w:rsidR="00C8592B" w:rsidRPr="003F0EDE">
        <w:rPr>
          <w:rFonts w:ascii="Times New Roman" w:hAnsi="Times New Roman" w:cs="Times New Roman"/>
          <w:sz w:val="28"/>
          <w:szCs w:val="28"/>
        </w:rPr>
        <w:t>начинает широко применяться.</w:t>
      </w:r>
      <w:r w:rsidR="00D73B3D" w:rsidRPr="003F0EDE">
        <w:rPr>
          <w:rFonts w:ascii="Times New Roman" w:hAnsi="Times New Roman" w:cs="Times New Roman"/>
          <w:sz w:val="28"/>
          <w:szCs w:val="28"/>
        </w:rPr>
        <w:t xml:space="preserve"> </w:t>
      </w:r>
      <w:r w:rsidR="00C8592B" w:rsidRPr="003F0EDE">
        <w:rPr>
          <w:rFonts w:ascii="Times New Roman" w:hAnsi="Times New Roman" w:cs="Times New Roman"/>
          <w:sz w:val="28"/>
          <w:szCs w:val="28"/>
        </w:rPr>
        <w:t>В 1965 г</w:t>
      </w:r>
      <w:r w:rsidRPr="003F0EDE">
        <w:rPr>
          <w:rFonts w:ascii="Times New Roman" w:hAnsi="Times New Roman" w:cs="Times New Roman"/>
          <w:sz w:val="28"/>
          <w:szCs w:val="28"/>
        </w:rPr>
        <w:t xml:space="preserve">. </w:t>
      </w:r>
      <w:r w:rsidR="00C8592B" w:rsidRPr="003F0EDE">
        <w:rPr>
          <w:rFonts w:ascii="Times New Roman" w:hAnsi="Times New Roman" w:cs="Times New Roman"/>
          <w:sz w:val="28"/>
          <w:szCs w:val="28"/>
        </w:rPr>
        <w:t xml:space="preserve">были </w:t>
      </w:r>
      <w:r w:rsidRPr="003F0EDE">
        <w:rPr>
          <w:rFonts w:ascii="Times New Roman" w:hAnsi="Times New Roman" w:cs="Times New Roman"/>
          <w:sz w:val="28"/>
          <w:szCs w:val="28"/>
        </w:rPr>
        <w:t xml:space="preserve">приняты </w:t>
      </w:r>
      <w:r w:rsidR="00C8592B" w:rsidRPr="003F0EDE">
        <w:rPr>
          <w:rFonts w:ascii="Times New Roman" w:hAnsi="Times New Roman" w:cs="Times New Roman"/>
          <w:sz w:val="28"/>
          <w:szCs w:val="28"/>
        </w:rPr>
        <w:t>«Правила о пробации»</w:t>
      </w:r>
      <w:r w:rsidRPr="003F0EDE">
        <w:rPr>
          <w:rFonts w:ascii="Times New Roman" w:hAnsi="Times New Roman" w:cs="Times New Roman"/>
          <w:sz w:val="28"/>
          <w:szCs w:val="28"/>
        </w:rPr>
        <w:t>, в которых достаточно подробно регламентировал</w:t>
      </w:r>
      <w:r w:rsidR="00417875" w:rsidRPr="003F0EDE">
        <w:rPr>
          <w:rFonts w:ascii="Times New Roman" w:hAnsi="Times New Roman" w:cs="Times New Roman"/>
          <w:sz w:val="28"/>
          <w:szCs w:val="28"/>
        </w:rPr>
        <w:t>и</w:t>
      </w:r>
      <w:r w:rsidRPr="003F0EDE">
        <w:rPr>
          <w:rFonts w:ascii="Times New Roman" w:hAnsi="Times New Roman" w:cs="Times New Roman"/>
          <w:sz w:val="28"/>
          <w:szCs w:val="28"/>
        </w:rPr>
        <w:t xml:space="preserve">сь вопросы, связанные с </w:t>
      </w:r>
      <w:r w:rsidR="00C863F5" w:rsidRPr="003F0EDE">
        <w:rPr>
          <w:rFonts w:ascii="Times New Roman" w:hAnsi="Times New Roman" w:cs="Times New Roman"/>
          <w:sz w:val="28"/>
          <w:szCs w:val="28"/>
        </w:rPr>
        <w:t xml:space="preserve">осуществлением </w:t>
      </w:r>
      <w:proofErr w:type="spellStart"/>
      <w:r w:rsidR="00C863F5" w:rsidRPr="003F0EDE">
        <w:rPr>
          <w:rFonts w:ascii="Times New Roman" w:hAnsi="Times New Roman" w:cs="Times New Roman"/>
          <w:sz w:val="28"/>
          <w:szCs w:val="28"/>
        </w:rPr>
        <w:t>пробационной</w:t>
      </w:r>
      <w:proofErr w:type="spellEnd"/>
      <w:r w:rsidR="00C863F5" w:rsidRPr="003F0EDE">
        <w:rPr>
          <w:rFonts w:ascii="Times New Roman" w:hAnsi="Times New Roman" w:cs="Times New Roman"/>
          <w:sz w:val="28"/>
          <w:szCs w:val="28"/>
        </w:rPr>
        <w:t xml:space="preserve"> деятельности </w:t>
      </w:r>
      <w:r w:rsidR="00D73B3D" w:rsidRPr="003F0EDE">
        <w:rPr>
          <w:rFonts w:ascii="Times New Roman" w:hAnsi="Times New Roman" w:cs="Times New Roman"/>
          <w:sz w:val="28"/>
          <w:szCs w:val="28"/>
        </w:rPr>
        <w:t>[1</w:t>
      </w:r>
      <w:r w:rsidR="00B004A7" w:rsidRPr="003F0EDE">
        <w:rPr>
          <w:rFonts w:ascii="Times New Roman" w:hAnsi="Times New Roman" w:cs="Times New Roman"/>
          <w:sz w:val="28"/>
          <w:szCs w:val="28"/>
        </w:rPr>
        <w:t>4</w:t>
      </w:r>
      <w:r w:rsidR="00D73B3D" w:rsidRPr="003F0EDE">
        <w:rPr>
          <w:rFonts w:ascii="Times New Roman" w:hAnsi="Times New Roman" w:cs="Times New Roman"/>
          <w:sz w:val="28"/>
          <w:szCs w:val="28"/>
        </w:rPr>
        <w:t>, с. 199; 2</w:t>
      </w:r>
      <w:r w:rsidR="00B004A7" w:rsidRPr="003F0EDE">
        <w:rPr>
          <w:rFonts w:ascii="Times New Roman" w:hAnsi="Times New Roman" w:cs="Times New Roman"/>
          <w:sz w:val="28"/>
          <w:szCs w:val="28"/>
        </w:rPr>
        <w:t>5</w:t>
      </w:r>
      <w:r w:rsidR="003641E3" w:rsidRPr="003F0EDE">
        <w:rPr>
          <w:rFonts w:ascii="Times New Roman" w:hAnsi="Times New Roman" w:cs="Times New Roman"/>
          <w:sz w:val="28"/>
          <w:szCs w:val="28"/>
        </w:rPr>
        <w:t>, с. 40</w:t>
      </w:r>
      <w:r w:rsidR="00D73B3D" w:rsidRPr="003F0EDE">
        <w:rPr>
          <w:rFonts w:ascii="Times New Roman" w:hAnsi="Times New Roman" w:cs="Times New Roman"/>
          <w:sz w:val="28"/>
          <w:szCs w:val="28"/>
        </w:rPr>
        <w:t>; 2</w:t>
      </w:r>
      <w:r w:rsidR="00B004A7" w:rsidRPr="003F0EDE">
        <w:rPr>
          <w:rFonts w:ascii="Times New Roman" w:hAnsi="Times New Roman" w:cs="Times New Roman"/>
          <w:sz w:val="28"/>
          <w:szCs w:val="28"/>
        </w:rPr>
        <w:t>8</w:t>
      </w:r>
      <w:r w:rsidR="00D73B3D" w:rsidRPr="003F0EDE">
        <w:rPr>
          <w:rFonts w:ascii="Times New Roman" w:hAnsi="Times New Roman" w:cs="Times New Roman"/>
          <w:sz w:val="28"/>
          <w:szCs w:val="28"/>
        </w:rPr>
        <w:t xml:space="preserve">, с. 32-33; </w:t>
      </w:r>
      <w:r w:rsidR="00B004A7" w:rsidRPr="003F0EDE">
        <w:rPr>
          <w:rFonts w:ascii="Times New Roman" w:hAnsi="Times New Roman" w:cs="Times New Roman"/>
          <w:sz w:val="28"/>
          <w:szCs w:val="28"/>
        </w:rPr>
        <w:t>29</w:t>
      </w:r>
      <w:r w:rsidR="00817BD7" w:rsidRPr="003F0EDE">
        <w:rPr>
          <w:rFonts w:ascii="Times New Roman" w:hAnsi="Times New Roman" w:cs="Times New Roman"/>
          <w:sz w:val="28"/>
          <w:szCs w:val="28"/>
        </w:rPr>
        <w:t>, с. 90-91].</w:t>
      </w:r>
    </w:p>
    <w:p w14:paraId="3DDD9F6D" w14:textId="5A962780" w:rsidR="00080905" w:rsidRPr="003F0EDE" w:rsidRDefault="00C06D4A"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В</w:t>
      </w:r>
      <w:r w:rsidR="00080905" w:rsidRPr="003F0EDE">
        <w:rPr>
          <w:rFonts w:ascii="Times New Roman" w:hAnsi="Times New Roman" w:cs="Times New Roman"/>
          <w:sz w:val="28"/>
          <w:szCs w:val="28"/>
        </w:rPr>
        <w:t xml:space="preserve"> других</w:t>
      </w:r>
      <w:r w:rsidR="00D73B3D" w:rsidRPr="003F0EDE">
        <w:rPr>
          <w:rFonts w:ascii="Times New Roman" w:hAnsi="Times New Roman" w:cs="Times New Roman"/>
          <w:sz w:val="28"/>
          <w:szCs w:val="28"/>
        </w:rPr>
        <w:t xml:space="preserve"> </w:t>
      </w:r>
      <w:r w:rsidR="008A4585" w:rsidRPr="003F0EDE">
        <w:rPr>
          <w:rFonts w:ascii="Times New Roman" w:hAnsi="Times New Roman" w:cs="Times New Roman"/>
          <w:sz w:val="28"/>
          <w:szCs w:val="28"/>
        </w:rPr>
        <w:t xml:space="preserve">странах </w:t>
      </w:r>
      <w:r w:rsidR="001B2582" w:rsidRPr="003F0EDE">
        <w:rPr>
          <w:rFonts w:ascii="Times New Roman" w:hAnsi="Times New Roman" w:cs="Times New Roman"/>
          <w:sz w:val="28"/>
          <w:szCs w:val="28"/>
        </w:rPr>
        <w:t>Европы</w:t>
      </w:r>
      <w:r w:rsidR="0072293A" w:rsidRPr="003F0EDE">
        <w:rPr>
          <w:rFonts w:ascii="Times New Roman" w:hAnsi="Times New Roman" w:cs="Times New Roman"/>
          <w:sz w:val="28"/>
          <w:szCs w:val="28"/>
        </w:rPr>
        <w:t xml:space="preserve"> </w:t>
      </w:r>
      <w:r w:rsidR="008A4585" w:rsidRPr="003F0EDE">
        <w:rPr>
          <w:rFonts w:ascii="Times New Roman" w:hAnsi="Times New Roman" w:cs="Times New Roman"/>
          <w:sz w:val="28"/>
          <w:szCs w:val="28"/>
        </w:rPr>
        <w:t xml:space="preserve">формирование </w:t>
      </w:r>
      <w:r w:rsidR="00054C04" w:rsidRPr="003F0EDE">
        <w:rPr>
          <w:rFonts w:ascii="Times New Roman" w:hAnsi="Times New Roman" w:cs="Times New Roman"/>
          <w:sz w:val="28"/>
          <w:szCs w:val="28"/>
        </w:rPr>
        <w:t>институт</w:t>
      </w:r>
      <w:r w:rsidR="008A4585" w:rsidRPr="003F0EDE">
        <w:rPr>
          <w:rFonts w:ascii="Times New Roman" w:hAnsi="Times New Roman" w:cs="Times New Roman"/>
          <w:sz w:val="28"/>
          <w:szCs w:val="28"/>
        </w:rPr>
        <w:t>а</w:t>
      </w:r>
      <w:r w:rsidR="00E66886" w:rsidRPr="003F0EDE">
        <w:rPr>
          <w:rFonts w:ascii="Times New Roman" w:hAnsi="Times New Roman" w:cs="Times New Roman"/>
          <w:sz w:val="28"/>
          <w:szCs w:val="28"/>
        </w:rPr>
        <w:t xml:space="preserve"> пробации</w:t>
      </w:r>
      <w:r w:rsidR="00080905" w:rsidRPr="003F0EDE">
        <w:rPr>
          <w:rFonts w:ascii="Times New Roman" w:hAnsi="Times New Roman" w:cs="Times New Roman"/>
          <w:sz w:val="28"/>
          <w:szCs w:val="28"/>
        </w:rPr>
        <w:t xml:space="preserve"> также</w:t>
      </w:r>
      <w:r w:rsidR="00417875" w:rsidRPr="003F0EDE">
        <w:rPr>
          <w:rFonts w:ascii="Times New Roman" w:hAnsi="Times New Roman" w:cs="Times New Roman"/>
          <w:sz w:val="28"/>
          <w:szCs w:val="28"/>
        </w:rPr>
        <w:t xml:space="preserve"> </w:t>
      </w:r>
      <w:r w:rsidR="008A4585" w:rsidRPr="003F0EDE">
        <w:rPr>
          <w:rFonts w:ascii="Times New Roman" w:hAnsi="Times New Roman" w:cs="Times New Roman"/>
          <w:sz w:val="28"/>
          <w:szCs w:val="28"/>
        </w:rPr>
        <w:t xml:space="preserve">происходило на базе института </w:t>
      </w:r>
      <w:r w:rsidRPr="003F0EDE">
        <w:rPr>
          <w:rFonts w:ascii="Times New Roman" w:hAnsi="Times New Roman" w:cs="Times New Roman"/>
          <w:sz w:val="28"/>
          <w:szCs w:val="28"/>
        </w:rPr>
        <w:t>условно</w:t>
      </w:r>
      <w:r w:rsidR="008A4585" w:rsidRPr="003F0EDE">
        <w:rPr>
          <w:rFonts w:ascii="Times New Roman" w:hAnsi="Times New Roman" w:cs="Times New Roman"/>
          <w:sz w:val="28"/>
          <w:szCs w:val="28"/>
        </w:rPr>
        <w:t xml:space="preserve">го </w:t>
      </w:r>
      <w:r w:rsidRPr="003F0EDE">
        <w:rPr>
          <w:rFonts w:ascii="Times New Roman" w:hAnsi="Times New Roman" w:cs="Times New Roman"/>
          <w:sz w:val="28"/>
          <w:szCs w:val="28"/>
        </w:rPr>
        <w:t>осуждени</w:t>
      </w:r>
      <w:r w:rsidR="008A4585" w:rsidRPr="003F0EDE">
        <w:rPr>
          <w:rFonts w:ascii="Times New Roman" w:hAnsi="Times New Roman" w:cs="Times New Roman"/>
          <w:sz w:val="28"/>
          <w:szCs w:val="28"/>
        </w:rPr>
        <w:t>я. При этом, например, в Бельгии</w:t>
      </w:r>
      <w:r w:rsidR="00080905" w:rsidRPr="003F0EDE">
        <w:rPr>
          <w:rFonts w:ascii="Times New Roman" w:hAnsi="Times New Roman" w:cs="Times New Roman"/>
          <w:sz w:val="28"/>
          <w:szCs w:val="28"/>
        </w:rPr>
        <w:t>,</w:t>
      </w:r>
      <w:r w:rsidR="008A4585" w:rsidRPr="003F0EDE">
        <w:rPr>
          <w:rFonts w:ascii="Times New Roman" w:hAnsi="Times New Roman" w:cs="Times New Roman"/>
          <w:sz w:val="28"/>
          <w:szCs w:val="28"/>
        </w:rPr>
        <w:t xml:space="preserve"> в соответствии с Законом от 31 мая 1888 г.</w:t>
      </w:r>
      <w:r w:rsidR="00080905" w:rsidRPr="003F0EDE">
        <w:rPr>
          <w:rFonts w:ascii="Times New Roman" w:hAnsi="Times New Roman" w:cs="Times New Roman"/>
          <w:sz w:val="28"/>
          <w:szCs w:val="28"/>
        </w:rPr>
        <w:t>,</w:t>
      </w:r>
      <w:r w:rsidR="008A4585" w:rsidRPr="003F0EDE">
        <w:rPr>
          <w:rFonts w:ascii="Times New Roman" w:hAnsi="Times New Roman" w:cs="Times New Roman"/>
          <w:sz w:val="28"/>
          <w:szCs w:val="28"/>
        </w:rPr>
        <w:t xml:space="preserve"> суд, приговаривая лицо к лишению свободы на срок свыше </w:t>
      </w:r>
      <w:r w:rsidR="003641E3" w:rsidRPr="003F0EDE">
        <w:rPr>
          <w:rFonts w:ascii="Times New Roman" w:hAnsi="Times New Roman" w:cs="Times New Roman"/>
          <w:sz w:val="28"/>
          <w:szCs w:val="28"/>
        </w:rPr>
        <w:t>6-ти</w:t>
      </w:r>
      <w:r w:rsidR="00417875" w:rsidRPr="003F0EDE">
        <w:rPr>
          <w:rFonts w:ascii="Times New Roman" w:hAnsi="Times New Roman" w:cs="Times New Roman"/>
          <w:sz w:val="28"/>
          <w:szCs w:val="28"/>
        </w:rPr>
        <w:t xml:space="preserve"> </w:t>
      </w:r>
      <w:r w:rsidR="008A4585" w:rsidRPr="003F0EDE">
        <w:rPr>
          <w:rFonts w:ascii="Times New Roman" w:hAnsi="Times New Roman" w:cs="Times New Roman"/>
          <w:sz w:val="28"/>
          <w:szCs w:val="28"/>
        </w:rPr>
        <w:t>месяцев, мотивированным определением мог постановить, чтобы исполнение приговора было отложено на определенный срок, но не свыше 5</w:t>
      </w:r>
      <w:r w:rsidR="0072293A" w:rsidRPr="003F0EDE">
        <w:rPr>
          <w:rFonts w:ascii="Times New Roman" w:hAnsi="Times New Roman" w:cs="Times New Roman"/>
          <w:sz w:val="28"/>
          <w:szCs w:val="28"/>
        </w:rPr>
        <w:t xml:space="preserve"> </w:t>
      </w:r>
      <w:r w:rsidR="008A4585" w:rsidRPr="003F0EDE">
        <w:rPr>
          <w:rFonts w:ascii="Times New Roman" w:hAnsi="Times New Roman" w:cs="Times New Roman"/>
          <w:sz w:val="28"/>
          <w:szCs w:val="28"/>
        </w:rPr>
        <w:t xml:space="preserve">лет. Считалось, что если в течение этого времени условно осужденный не будет осужден за </w:t>
      </w:r>
      <w:r w:rsidR="002D098F" w:rsidRPr="003F0EDE">
        <w:rPr>
          <w:rFonts w:ascii="Times New Roman" w:hAnsi="Times New Roman" w:cs="Times New Roman"/>
          <w:sz w:val="28"/>
          <w:szCs w:val="28"/>
        </w:rPr>
        <w:t>совершени</w:t>
      </w:r>
      <w:r w:rsidR="001B2582" w:rsidRPr="003F0EDE">
        <w:rPr>
          <w:rFonts w:ascii="Times New Roman" w:hAnsi="Times New Roman" w:cs="Times New Roman"/>
          <w:sz w:val="28"/>
          <w:szCs w:val="28"/>
        </w:rPr>
        <w:t>е</w:t>
      </w:r>
      <w:r w:rsidR="002D098F" w:rsidRPr="003F0EDE">
        <w:rPr>
          <w:rFonts w:ascii="Times New Roman" w:hAnsi="Times New Roman" w:cs="Times New Roman"/>
          <w:sz w:val="28"/>
          <w:szCs w:val="28"/>
        </w:rPr>
        <w:t xml:space="preserve"> нового преступления</w:t>
      </w:r>
      <w:r w:rsidR="008A4585" w:rsidRPr="003F0EDE">
        <w:rPr>
          <w:rFonts w:ascii="Times New Roman" w:hAnsi="Times New Roman" w:cs="Times New Roman"/>
          <w:sz w:val="28"/>
          <w:szCs w:val="28"/>
        </w:rPr>
        <w:t xml:space="preserve"> или </w:t>
      </w:r>
      <w:r w:rsidR="008A4585" w:rsidRPr="003F0EDE">
        <w:rPr>
          <w:rFonts w:ascii="Times New Roman" w:hAnsi="Times New Roman" w:cs="Times New Roman"/>
          <w:sz w:val="28"/>
          <w:szCs w:val="28"/>
        </w:rPr>
        <w:lastRenderedPageBreak/>
        <w:t>проступк</w:t>
      </w:r>
      <w:r w:rsidR="002D098F" w:rsidRPr="003F0EDE">
        <w:rPr>
          <w:rFonts w:ascii="Times New Roman" w:hAnsi="Times New Roman" w:cs="Times New Roman"/>
          <w:sz w:val="28"/>
          <w:szCs w:val="28"/>
        </w:rPr>
        <w:t>а</w:t>
      </w:r>
      <w:r w:rsidR="008A4585" w:rsidRPr="003F0EDE">
        <w:rPr>
          <w:rFonts w:ascii="Times New Roman" w:hAnsi="Times New Roman" w:cs="Times New Roman"/>
          <w:sz w:val="28"/>
          <w:szCs w:val="28"/>
        </w:rPr>
        <w:t>, то</w:t>
      </w:r>
      <w:r w:rsidR="00080905" w:rsidRPr="003F0EDE">
        <w:rPr>
          <w:rFonts w:ascii="Times New Roman" w:hAnsi="Times New Roman" w:cs="Times New Roman"/>
          <w:sz w:val="28"/>
          <w:szCs w:val="28"/>
        </w:rPr>
        <w:t xml:space="preserve"> приговор</w:t>
      </w:r>
      <w:r w:rsidR="0072293A" w:rsidRPr="003F0EDE">
        <w:rPr>
          <w:rFonts w:ascii="Times New Roman" w:hAnsi="Times New Roman" w:cs="Times New Roman"/>
          <w:sz w:val="28"/>
          <w:szCs w:val="28"/>
        </w:rPr>
        <w:t xml:space="preserve"> </w:t>
      </w:r>
      <w:r w:rsidR="008A4585" w:rsidRPr="003F0EDE">
        <w:rPr>
          <w:rFonts w:ascii="Times New Roman" w:hAnsi="Times New Roman" w:cs="Times New Roman"/>
          <w:sz w:val="28"/>
          <w:szCs w:val="28"/>
        </w:rPr>
        <w:t xml:space="preserve">считается </w:t>
      </w:r>
      <w:r w:rsidR="002D098F" w:rsidRPr="003F0EDE">
        <w:rPr>
          <w:rFonts w:ascii="Times New Roman" w:hAnsi="Times New Roman" w:cs="Times New Roman"/>
          <w:sz w:val="28"/>
          <w:szCs w:val="28"/>
        </w:rPr>
        <w:t>«</w:t>
      </w:r>
      <w:r w:rsidR="008A4585" w:rsidRPr="003F0EDE">
        <w:rPr>
          <w:rFonts w:ascii="Times New Roman" w:hAnsi="Times New Roman" w:cs="Times New Roman"/>
          <w:sz w:val="28"/>
          <w:szCs w:val="28"/>
        </w:rPr>
        <w:t>юридически не существующим</w:t>
      </w:r>
      <w:r w:rsidR="002D098F" w:rsidRPr="003F0EDE">
        <w:rPr>
          <w:rFonts w:ascii="Times New Roman" w:hAnsi="Times New Roman" w:cs="Times New Roman"/>
          <w:sz w:val="28"/>
          <w:szCs w:val="28"/>
        </w:rPr>
        <w:t>»</w:t>
      </w:r>
      <w:r w:rsidR="008A4585" w:rsidRPr="003F0EDE">
        <w:rPr>
          <w:rFonts w:ascii="Times New Roman" w:hAnsi="Times New Roman" w:cs="Times New Roman"/>
          <w:sz w:val="28"/>
          <w:szCs w:val="28"/>
        </w:rPr>
        <w:t>. В противном же случае</w:t>
      </w:r>
      <w:r w:rsidR="00080905" w:rsidRPr="003F0EDE">
        <w:rPr>
          <w:rFonts w:ascii="Times New Roman" w:hAnsi="Times New Roman" w:cs="Times New Roman"/>
          <w:sz w:val="28"/>
          <w:szCs w:val="28"/>
        </w:rPr>
        <w:t>, первично</w:t>
      </w:r>
      <w:r w:rsidR="008A4585" w:rsidRPr="003F0EDE">
        <w:rPr>
          <w:rFonts w:ascii="Times New Roman" w:hAnsi="Times New Roman" w:cs="Times New Roman"/>
          <w:sz w:val="28"/>
          <w:szCs w:val="28"/>
        </w:rPr>
        <w:t xml:space="preserve"> назначенное</w:t>
      </w:r>
      <w:r w:rsidR="00417875" w:rsidRPr="003F0EDE">
        <w:rPr>
          <w:rFonts w:ascii="Times New Roman" w:hAnsi="Times New Roman" w:cs="Times New Roman"/>
          <w:sz w:val="28"/>
          <w:szCs w:val="28"/>
        </w:rPr>
        <w:t xml:space="preserve"> </w:t>
      </w:r>
      <w:r w:rsidR="008A4585" w:rsidRPr="003F0EDE">
        <w:rPr>
          <w:rFonts w:ascii="Times New Roman" w:hAnsi="Times New Roman" w:cs="Times New Roman"/>
          <w:sz w:val="28"/>
          <w:szCs w:val="28"/>
        </w:rPr>
        <w:t>наказание отбывается совместно с</w:t>
      </w:r>
      <w:r w:rsidR="00080905" w:rsidRPr="003F0EDE">
        <w:rPr>
          <w:rFonts w:ascii="Times New Roman" w:hAnsi="Times New Roman" w:cs="Times New Roman"/>
          <w:sz w:val="28"/>
          <w:szCs w:val="28"/>
        </w:rPr>
        <w:t xml:space="preserve"> тем, которое было определено</w:t>
      </w:r>
      <w:r w:rsidR="008A4585" w:rsidRPr="003F0EDE">
        <w:rPr>
          <w:rFonts w:ascii="Times New Roman" w:hAnsi="Times New Roman" w:cs="Times New Roman"/>
          <w:sz w:val="28"/>
          <w:szCs w:val="28"/>
        </w:rPr>
        <w:t xml:space="preserve"> за вновь </w:t>
      </w:r>
      <w:r w:rsidR="002D098F" w:rsidRPr="003F0EDE">
        <w:rPr>
          <w:rFonts w:ascii="Times New Roman" w:hAnsi="Times New Roman" w:cs="Times New Roman"/>
          <w:sz w:val="28"/>
          <w:szCs w:val="28"/>
        </w:rPr>
        <w:t>совершенное преступное деяние</w:t>
      </w:r>
      <w:r w:rsidR="008A4585" w:rsidRPr="003F0EDE">
        <w:rPr>
          <w:rFonts w:ascii="Times New Roman" w:hAnsi="Times New Roman" w:cs="Times New Roman"/>
          <w:sz w:val="28"/>
          <w:szCs w:val="28"/>
        </w:rPr>
        <w:t xml:space="preserve"> </w:t>
      </w:r>
      <w:r w:rsidR="00417875" w:rsidRPr="003F0EDE">
        <w:rPr>
          <w:rFonts w:ascii="Times New Roman" w:hAnsi="Times New Roman" w:cs="Times New Roman"/>
          <w:sz w:val="28"/>
          <w:szCs w:val="28"/>
        </w:rPr>
        <w:br/>
      </w:r>
      <w:r w:rsidR="008A4585" w:rsidRPr="003F0EDE">
        <w:rPr>
          <w:rFonts w:ascii="Times New Roman" w:hAnsi="Times New Roman" w:cs="Times New Roman"/>
          <w:sz w:val="28"/>
          <w:szCs w:val="28"/>
        </w:rPr>
        <w:t>[</w:t>
      </w:r>
      <w:r w:rsidR="00D73B3D" w:rsidRPr="003F0EDE">
        <w:rPr>
          <w:rFonts w:ascii="Times New Roman" w:hAnsi="Times New Roman" w:cs="Times New Roman"/>
          <w:sz w:val="28"/>
          <w:szCs w:val="28"/>
        </w:rPr>
        <w:t>2</w:t>
      </w:r>
      <w:r w:rsidR="00132104" w:rsidRPr="003F0EDE">
        <w:rPr>
          <w:rFonts w:ascii="Times New Roman" w:hAnsi="Times New Roman" w:cs="Times New Roman"/>
          <w:sz w:val="28"/>
          <w:szCs w:val="28"/>
        </w:rPr>
        <w:t>2</w:t>
      </w:r>
      <w:r w:rsidR="00980C0D" w:rsidRPr="003F0EDE">
        <w:rPr>
          <w:rFonts w:ascii="Times New Roman" w:hAnsi="Times New Roman" w:cs="Times New Roman"/>
          <w:sz w:val="28"/>
          <w:szCs w:val="28"/>
        </w:rPr>
        <w:t xml:space="preserve">, с. 30; </w:t>
      </w:r>
      <w:r w:rsidR="00D73B3D" w:rsidRPr="003F0EDE">
        <w:rPr>
          <w:rFonts w:ascii="Times New Roman" w:hAnsi="Times New Roman" w:cs="Times New Roman"/>
          <w:sz w:val="28"/>
          <w:szCs w:val="28"/>
        </w:rPr>
        <w:t>3</w:t>
      </w:r>
      <w:r w:rsidR="00B004A7" w:rsidRPr="003F0EDE">
        <w:rPr>
          <w:rFonts w:ascii="Times New Roman" w:hAnsi="Times New Roman" w:cs="Times New Roman"/>
          <w:sz w:val="28"/>
          <w:szCs w:val="28"/>
        </w:rPr>
        <w:t>0</w:t>
      </w:r>
      <w:r w:rsidR="008A4585" w:rsidRPr="003F0EDE">
        <w:rPr>
          <w:rFonts w:ascii="Times New Roman" w:hAnsi="Times New Roman" w:cs="Times New Roman"/>
          <w:sz w:val="28"/>
          <w:szCs w:val="28"/>
        </w:rPr>
        <w:t>, с. 451-452].</w:t>
      </w:r>
    </w:p>
    <w:p w14:paraId="7A39F8F4" w14:textId="7D02E6EE" w:rsidR="00E009CB" w:rsidRPr="003F0EDE" w:rsidRDefault="008A4585" w:rsidP="00132104">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Во Франции условно</w:t>
      </w:r>
      <w:r w:rsidR="00980C0D" w:rsidRPr="003F0EDE">
        <w:rPr>
          <w:rFonts w:ascii="Times New Roman" w:hAnsi="Times New Roman" w:cs="Times New Roman"/>
          <w:sz w:val="28"/>
          <w:szCs w:val="28"/>
        </w:rPr>
        <w:t xml:space="preserve">е осуждение </w:t>
      </w:r>
      <w:r w:rsidRPr="003F0EDE">
        <w:rPr>
          <w:rFonts w:ascii="Times New Roman" w:hAnsi="Times New Roman" w:cs="Times New Roman"/>
          <w:sz w:val="28"/>
          <w:szCs w:val="28"/>
        </w:rPr>
        <w:t xml:space="preserve">было </w:t>
      </w:r>
      <w:r w:rsidR="00980C0D" w:rsidRPr="003F0EDE">
        <w:rPr>
          <w:rFonts w:ascii="Times New Roman" w:hAnsi="Times New Roman" w:cs="Times New Roman"/>
          <w:sz w:val="28"/>
          <w:szCs w:val="28"/>
        </w:rPr>
        <w:t xml:space="preserve">введено </w:t>
      </w:r>
      <w:r w:rsidR="0016467D" w:rsidRPr="003F0EDE">
        <w:rPr>
          <w:rFonts w:ascii="Times New Roman" w:hAnsi="Times New Roman" w:cs="Times New Roman"/>
          <w:sz w:val="28"/>
          <w:szCs w:val="28"/>
        </w:rPr>
        <w:t>Законом от 26 марта 1891 </w:t>
      </w:r>
      <w:r w:rsidRPr="003F0EDE">
        <w:rPr>
          <w:rFonts w:ascii="Times New Roman" w:hAnsi="Times New Roman" w:cs="Times New Roman"/>
          <w:sz w:val="28"/>
          <w:szCs w:val="28"/>
        </w:rPr>
        <w:t>г</w:t>
      </w:r>
      <w:r w:rsidR="00980C0D" w:rsidRPr="003F0EDE">
        <w:rPr>
          <w:rFonts w:ascii="Times New Roman" w:hAnsi="Times New Roman" w:cs="Times New Roman"/>
          <w:sz w:val="28"/>
          <w:szCs w:val="28"/>
        </w:rPr>
        <w:t>.</w:t>
      </w:r>
      <w:r w:rsidRPr="003F0EDE">
        <w:rPr>
          <w:rFonts w:ascii="Times New Roman" w:hAnsi="Times New Roman" w:cs="Times New Roman"/>
          <w:sz w:val="28"/>
          <w:szCs w:val="28"/>
        </w:rPr>
        <w:t xml:space="preserve">, </w:t>
      </w:r>
      <w:r w:rsidR="00081758" w:rsidRPr="003F0EDE">
        <w:rPr>
          <w:rFonts w:ascii="Times New Roman" w:hAnsi="Times New Roman" w:cs="Times New Roman"/>
          <w:sz w:val="28"/>
          <w:szCs w:val="28"/>
        </w:rPr>
        <w:t xml:space="preserve">согласно которому </w:t>
      </w:r>
      <w:r w:rsidRPr="003F0EDE">
        <w:rPr>
          <w:rFonts w:ascii="Times New Roman" w:hAnsi="Times New Roman" w:cs="Times New Roman"/>
          <w:sz w:val="28"/>
          <w:szCs w:val="28"/>
        </w:rPr>
        <w:t>отсрочка исполнения приговора мо</w:t>
      </w:r>
      <w:r w:rsidR="00081758" w:rsidRPr="003F0EDE">
        <w:rPr>
          <w:rFonts w:ascii="Times New Roman" w:hAnsi="Times New Roman" w:cs="Times New Roman"/>
          <w:sz w:val="28"/>
          <w:szCs w:val="28"/>
        </w:rPr>
        <w:t xml:space="preserve">гла быть применена к </w:t>
      </w:r>
      <w:r w:rsidRPr="003F0EDE">
        <w:rPr>
          <w:rFonts w:ascii="Times New Roman" w:hAnsi="Times New Roman" w:cs="Times New Roman"/>
          <w:sz w:val="28"/>
          <w:szCs w:val="28"/>
        </w:rPr>
        <w:t>лиц</w:t>
      </w:r>
      <w:r w:rsidR="00081758" w:rsidRPr="003F0EDE">
        <w:rPr>
          <w:rFonts w:ascii="Times New Roman" w:hAnsi="Times New Roman" w:cs="Times New Roman"/>
          <w:sz w:val="28"/>
          <w:szCs w:val="28"/>
        </w:rPr>
        <w:t>у</w:t>
      </w:r>
      <w:r w:rsidRPr="003F0EDE">
        <w:rPr>
          <w:rFonts w:ascii="Times New Roman" w:hAnsi="Times New Roman" w:cs="Times New Roman"/>
          <w:sz w:val="28"/>
          <w:szCs w:val="28"/>
        </w:rPr>
        <w:t>, приговоренн</w:t>
      </w:r>
      <w:r w:rsidR="00417875" w:rsidRPr="003F0EDE">
        <w:rPr>
          <w:rFonts w:ascii="Times New Roman" w:hAnsi="Times New Roman" w:cs="Times New Roman"/>
          <w:sz w:val="28"/>
          <w:szCs w:val="28"/>
        </w:rPr>
        <w:t>ому</w:t>
      </w:r>
      <w:r w:rsidRPr="003F0EDE">
        <w:rPr>
          <w:rFonts w:ascii="Times New Roman" w:hAnsi="Times New Roman" w:cs="Times New Roman"/>
          <w:sz w:val="28"/>
          <w:szCs w:val="28"/>
        </w:rPr>
        <w:t xml:space="preserve"> к денежному взысканию или к содержанию в тюрьме</w:t>
      </w:r>
      <w:r w:rsidR="002D098F" w:rsidRPr="003F0EDE">
        <w:rPr>
          <w:rFonts w:ascii="Times New Roman" w:hAnsi="Times New Roman" w:cs="Times New Roman"/>
          <w:sz w:val="28"/>
          <w:szCs w:val="28"/>
        </w:rPr>
        <w:t>,</w:t>
      </w:r>
      <w:r w:rsidR="00081758" w:rsidRPr="003F0EDE">
        <w:rPr>
          <w:rFonts w:ascii="Times New Roman" w:hAnsi="Times New Roman" w:cs="Times New Roman"/>
          <w:sz w:val="28"/>
          <w:szCs w:val="28"/>
        </w:rPr>
        <w:t xml:space="preserve"> если оно </w:t>
      </w:r>
      <w:r w:rsidRPr="003F0EDE">
        <w:rPr>
          <w:rFonts w:ascii="Times New Roman" w:hAnsi="Times New Roman" w:cs="Times New Roman"/>
          <w:sz w:val="28"/>
          <w:szCs w:val="28"/>
        </w:rPr>
        <w:t>ранее не осужда</w:t>
      </w:r>
      <w:r w:rsidR="00AF1E1C" w:rsidRPr="003F0EDE">
        <w:rPr>
          <w:rFonts w:ascii="Times New Roman" w:hAnsi="Times New Roman" w:cs="Times New Roman"/>
          <w:sz w:val="28"/>
          <w:szCs w:val="28"/>
        </w:rPr>
        <w:t>лось</w:t>
      </w:r>
      <w:r w:rsidRPr="003F0EDE">
        <w:rPr>
          <w:rFonts w:ascii="Times New Roman" w:hAnsi="Times New Roman" w:cs="Times New Roman"/>
          <w:sz w:val="28"/>
          <w:szCs w:val="28"/>
        </w:rPr>
        <w:t xml:space="preserve"> к </w:t>
      </w:r>
      <w:r w:rsidR="00E66886" w:rsidRPr="003F0EDE">
        <w:rPr>
          <w:rFonts w:ascii="Times New Roman" w:hAnsi="Times New Roman" w:cs="Times New Roman"/>
          <w:sz w:val="28"/>
          <w:szCs w:val="28"/>
        </w:rPr>
        <w:t>лишению свободы</w:t>
      </w:r>
      <w:r w:rsidR="001B2582"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Отсрочка прекращалась, если в течение </w:t>
      </w:r>
      <w:r w:rsidR="00E66886" w:rsidRPr="003F0EDE">
        <w:rPr>
          <w:rFonts w:ascii="Times New Roman" w:hAnsi="Times New Roman" w:cs="Times New Roman"/>
          <w:sz w:val="28"/>
          <w:szCs w:val="28"/>
        </w:rPr>
        <w:t>5</w:t>
      </w:r>
      <w:r w:rsidRPr="003F0EDE">
        <w:rPr>
          <w:rFonts w:ascii="Times New Roman" w:hAnsi="Times New Roman" w:cs="Times New Roman"/>
          <w:sz w:val="28"/>
          <w:szCs w:val="28"/>
        </w:rPr>
        <w:t xml:space="preserve"> лет приговоренный был снова осужден к наказанию </w:t>
      </w:r>
      <w:r w:rsidR="00081758" w:rsidRPr="003F0EDE">
        <w:rPr>
          <w:rFonts w:ascii="Times New Roman" w:hAnsi="Times New Roman" w:cs="Times New Roman"/>
          <w:sz w:val="28"/>
          <w:szCs w:val="28"/>
        </w:rPr>
        <w:t>в виде лишения свободы.</w:t>
      </w:r>
      <w:r w:rsidRPr="003F0EDE">
        <w:rPr>
          <w:rFonts w:ascii="Times New Roman" w:hAnsi="Times New Roman" w:cs="Times New Roman"/>
          <w:sz w:val="28"/>
          <w:szCs w:val="28"/>
        </w:rPr>
        <w:t xml:space="preserve"> В этом случае </w:t>
      </w:r>
      <w:r w:rsidR="00B95352" w:rsidRPr="003F0EDE">
        <w:rPr>
          <w:rFonts w:ascii="Times New Roman" w:hAnsi="Times New Roman" w:cs="Times New Roman"/>
          <w:sz w:val="28"/>
          <w:szCs w:val="28"/>
        </w:rPr>
        <w:t>ранее</w:t>
      </w:r>
      <w:r w:rsidRPr="003F0EDE">
        <w:rPr>
          <w:rFonts w:ascii="Times New Roman" w:hAnsi="Times New Roman" w:cs="Times New Roman"/>
          <w:sz w:val="28"/>
          <w:szCs w:val="28"/>
        </w:rPr>
        <w:t xml:space="preserve"> назначенное наказание отбыва</w:t>
      </w:r>
      <w:r w:rsidR="00E66886" w:rsidRPr="003F0EDE">
        <w:rPr>
          <w:rFonts w:ascii="Times New Roman" w:hAnsi="Times New Roman" w:cs="Times New Roman"/>
          <w:sz w:val="28"/>
          <w:szCs w:val="28"/>
        </w:rPr>
        <w:t xml:space="preserve">лось </w:t>
      </w:r>
      <w:r w:rsidRPr="003F0EDE">
        <w:rPr>
          <w:rFonts w:ascii="Times New Roman" w:hAnsi="Times New Roman" w:cs="Times New Roman"/>
          <w:sz w:val="28"/>
          <w:szCs w:val="28"/>
        </w:rPr>
        <w:t xml:space="preserve">независимо от нового, </w:t>
      </w:r>
      <w:r w:rsidR="00E009CB" w:rsidRPr="003F0EDE">
        <w:rPr>
          <w:rFonts w:ascii="Times New Roman" w:hAnsi="Times New Roman" w:cs="Times New Roman"/>
          <w:sz w:val="28"/>
          <w:szCs w:val="28"/>
        </w:rPr>
        <w:t>а последнее</w:t>
      </w:r>
      <w:r w:rsidR="0072293A" w:rsidRPr="003F0EDE">
        <w:rPr>
          <w:rFonts w:ascii="Times New Roman" w:hAnsi="Times New Roman" w:cs="Times New Roman"/>
          <w:sz w:val="28"/>
          <w:szCs w:val="28"/>
        </w:rPr>
        <w:t xml:space="preserve"> </w:t>
      </w:r>
      <w:r w:rsidR="00E009CB" w:rsidRPr="003F0EDE">
        <w:rPr>
          <w:rFonts w:ascii="Times New Roman" w:hAnsi="Times New Roman" w:cs="Times New Roman"/>
          <w:sz w:val="28"/>
          <w:szCs w:val="28"/>
        </w:rPr>
        <w:t>преступление расценивалось как рецидив</w:t>
      </w:r>
      <w:r w:rsidR="0072293A" w:rsidRPr="003F0EDE">
        <w:rPr>
          <w:rFonts w:ascii="Times New Roman" w:hAnsi="Times New Roman" w:cs="Times New Roman"/>
          <w:sz w:val="28"/>
          <w:szCs w:val="28"/>
        </w:rPr>
        <w:t xml:space="preserve"> </w:t>
      </w:r>
      <w:r w:rsidRPr="003F0EDE">
        <w:rPr>
          <w:rFonts w:ascii="Times New Roman" w:hAnsi="Times New Roman" w:cs="Times New Roman"/>
          <w:sz w:val="28"/>
          <w:szCs w:val="28"/>
        </w:rPr>
        <w:t>[</w:t>
      </w:r>
      <w:r w:rsidR="000C4DB6" w:rsidRPr="003F0EDE">
        <w:rPr>
          <w:rFonts w:ascii="Times New Roman" w:hAnsi="Times New Roman" w:cs="Times New Roman"/>
          <w:sz w:val="28"/>
          <w:szCs w:val="28"/>
        </w:rPr>
        <w:t>2</w:t>
      </w:r>
      <w:r w:rsidR="00132104" w:rsidRPr="003F0EDE">
        <w:rPr>
          <w:rFonts w:ascii="Times New Roman" w:hAnsi="Times New Roman" w:cs="Times New Roman"/>
          <w:sz w:val="28"/>
          <w:szCs w:val="28"/>
        </w:rPr>
        <w:t>1</w:t>
      </w:r>
      <w:r w:rsidRPr="003F0EDE">
        <w:rPr>
          <w:rFonts w:ascii="Times New Roman" w:hAnsi="Times New Roman" w:cs="Times New Roman"/>
          <w:sz w:val="28"/>
          <w:szCs w:val="28"/>
        </w:rPr>
        <w:t>, с. 454</w:t>
      </w:r>
      <w:r w:rsidR="00132104" w:rsidRPr="003F0EDE">
        <w:rPr>
          <w:rFonts w:ascii="Times New Roman" w:hAnsi="Times New Roman" w:cs="Times New Roman"/>
          <w:sz w:val="28"/>
          <w:szCs w:val="28"/>
        </w:rPr>
        <w:t>; 24, с. 30;</w:t>
      </w:r>
      <w:r w:rsidRPr="003F0EDE">
        <w:rPr>
          <w:rFonts w:ascii="Times New Roman" w:hAnsi="Times New Roman" w:cs="Times New Roman"/>
          <w:sz w:val="28"/>
          <w:szCs w:val="28"/>
        </w:rPr>
        <w:t>].</w:t>
      </w:r>
    </w:p>
    <w:p w14:paraId="1D10991C" w14:textId="17F6FC99" w:rsidR="00E009CB" w:rsidRPr="003F0EDE" w:rsidRDefault="00081758"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Согласно </w:t>
      </w:r>
      <w:proofErr w:type="spellStart"/>
      <w:r w:rsidR="008A4585" w:rsidRPr="003F0EDE">
        <w:rPr>
          <w:rFonts w:ascii="Times New Roman" w:hAnsi="Times New Roman" w:cs="Times New Roman"/>
          <w:sz w:val="28"/>
          <w:szCs w:val="28"/>
        </w:rPr>
        <w:t>Закон</w:t>
      </w:r>
      <w:r w:rsidRPr="003F0EDE">
        <w:rPr>
          <w:rFonts w:ascii="Times New Roman" w:hAnsi="Times New Roman" w:cs="Times New Roman"/>
          <w:sz w:val="28"/>
          <w:szCs w:val="28"/>
        </w:rPr>
        <w:t>у</w:t>
      </w:r>
      <w:r w:rsidR="00C217C5" w:rsidRPr="003F0EDE">
        <w:rPr>
          <w:rFonts w:ascii="Times New Roman" w:hAnsi="Times New Roman" w:cs="Times New Roman"/>
          <w:sz w:val="28"/>
          <w:szCs w:val="28"/>
        </w:rPr>
        <w:t>Норвегии</w:t>
      </w:r>
      <w:proofErr w:type="spellEnd"/>
      <w:r w:rsidR="00C217C5" w:rsidRPr="003F0EDE">
        <w:rPr>
          <w:rFonts w:ascii="Times New Roman" w:hAnsi="Times New Roman" w:cs="Times New Roman"/>
          <w:sz w:val="28"/>
          <w:szCs w:val="28"/>
        </w:rPr>
        <w:t xml:space="preserve"> </w:t>
      </w:r>
      <w:r w:rsidR="008A4585" w:rsidRPr="003F0EDE">
        <w:rPr>
          <w:rFonts w:ascii="Times New Roman" w:hAnsi="Times New Roman" w:cs="Times New Roman"/>
          <w:sz w:val="28"/>
          <w:szCs w:val="28"/>
        </w:rPr>
        <w:t>от 2 мая 1894 г</w:t>
      </w:r>
      <w:r w:rsidRPr="003F0EDE">
        <w:rPr>
          <w:rFonts w:ascii="Times New Roman" w:hAnsi="Times New Roman" w:cs="Times New Roman"/>
          <w:sz w:val="28"/>
          <w:szCs w:val="28"/>
        </w:rPr>
        <w:t>.</w:t>
      </w:r>
      <w:r w:rsidR="00E009CB" w:rsidRPr="003F0EDE">
        <w:rPr>
          <w:rFonts w:ascii="Times New Roman" w:hAnsi="Times New Roman" w:cs="Times New Roman"/>
          <w:sz w:val="28"/>
          <w:szCs w:val="28"/>
        </w:rPr>
        <w:t>,</w:t>
      </w:r>
      <w:r w:rsidRPr="003F0EDE">
        <w:rPr>
          <w:rFonts w:ascii="Times New Roman" w:hAnsi="Times New Roman" w:cs="Times New Roman"/>
          <w:sz w:val="28"/>
          <w:szCs w:val="28"/>
        </w:rPr>
        <w:t xml:space="preserve"> суд при применении условного осуждения</w:t>
      </w:r>
      <w:r w:rsidR="00417875" w:rsidRPr="003F0EDE">
        <w:rPr>
          <w:rFonts w:ascii="Times New Roman" w:hAnsi="Times New Roman" w:cs="Times New Roman"/>
          <w:sz w:val="28"/>
          <w:szCs w:val="28"/>
        </w:rPr>
        <w:t xml:space="preserve"> </w:t>
      </w:r>
      <w:r w:rsidR="008A4585" w:rsidRPr="003F0EDE">
        <w:rPr>
          <w:rFonts w:ascii="Times New Roman" w:hAnsi="Times New Roman" w:cs="Times New Roman"/>
          <w:sz w:val="28"/>
          <w:szCs w:val="28"/>
        </w:rPr>
        <w:t xml:space="preserve">обязан </w:t>
      </w:r>
      <w:r w:rsidRPr="003F0EDE">
        <w:rPr>
          <w:rFonts w:ascii="Times New Roman" w:hAnsi="Times New Roman" w:cs="Times New Roman"/>
          <w:sz w:val="28"/>
          <w:szCs w:val="28"/>
        </w:rPr>
        <w:t xml:space="preserve">был </w:t>
      </w:r>
      <w:r w:rsidR="008A4585" w:rsidRPr="003F0EDE">
        <w:rPr>
          <w:rFonts w:ascii="Times New Roman" w:hAnsi="Times New Roman" w:cs="Times New Roman"/>
          <w:sz w:val="28"/>
          <w:szCs w:val="28"/>
        </w:rPr>
        <w:t>учитывать</w:t>
      </w:r>
      <w:r w:rsidR="002D098F" w:rsidRPr="003F0EDE">
        <w:rPr>
          <w:rFonts w:ascii="Times New Roman" w:hAnsi="Times New Roman" w:cs="Times New Roman"/>
          <w:sz w:val="28"/>
          <w:szCs w:val="28"/>
        </w:rPr>
        <w:t xml:space="preserve"> </w:t>
      </w:r>
      <w:r w:rsidR="008A4585" w:rsidRPr="003F0EDE">
        <w:rPr>
          <w:rFonts w:ascii="Times New Roman" w:hAnsi="Times New Roman" w:cs="Times New Roman"/>
          <w:sz w:val="28"/>
          <w:szCs w:val="28"/>
        </w:rPr>
        <w:t>возраст виновного и его образ жизни</w:t>
      </w:r>
      <w:r w:rsidR="002D098F" w:rsidRPr="003F0EDE">
        <w:rPr>
          <w:rFonts w:ascii="Times New Roman" w:hAnsi="Times New Roman" w:cs="Times New Roman"/>
          <w:sz w:val="28"/>
          <w:szCs w:val="28"/>
        </w:rPr>
        <w:t>;</w:t>
      </w:r>
      <w:r w:rsidR="008A4585" w:rsidRPr="003F0EDE">
        <w:rPr>
          <w:rFonts w:ascii="Times New Roman" w:hAnsi="Times New Roman" w:cs="Times New Roman"/>
          <w:sz w:val="28"/>
          <w:szCs w:val="28"/>
        </w:rPr>
        <w:t xml:space="preserve"> особенную незначительность преступного деяния</w:t>
      </w:r>
      <w:r w:rsidR="002D098F" w:rsidRPr="003F0EDE">
        <w:rPr>
          <w:rFonts w:ascii="Times New Roman" w:hAnsi="Times New Roman" w:cs="Times New Roman"/>
          <w:sz w:val="28"/>
          <w:szCs w:val="28"/>
        </w:rPr>
        <w:t xml:space="preserve">; </w:t>
      </w:r>
      <w:r w:rsidR="008A4585" w:rsidRPr="003F0EDE">
        <w:rPr>
          <w:rFonts w:ascii="Times New Roman" w:hAnsi="Times New Roman" w:cs="Times New Roman"/>
          <w:sz w:val="28"/>
          <w:szCs w:val="28"/>
        </w:rPr>
        <w:t xml:space="preserve">особые смягчающие вину обстоятельства, при которых оно </w:t>
      </w:r>
      <w:r w:rsidR="002D098F" w:rsidRPr="003F0EDE">
        <w:rPr>
          <w:rFonts w:ascii="Times New Roman" w:hAnsi="Times New Roman" w:cs="Times New Roman"/>
          <w:sz w:val="28"/>
          <w:szCs w:val="28"/>
        </w:rPr>
        <w:t>совершено; п</w:t>
      </w:r>
      <w:r w:rsidR="008A4585" w:rsidRPr="003F0EDE">
        <w:rPr>
          <w:rFonts w:ascii="Times New Roman" w:hAnsi="Times New Roman" w:cs="Times New Roman"/>
          <w:sz w:val="28"/>
          <w:szCs w:val="28"/>
        </w:rPr>
        <w:t xml:space="preserve">олное и откровенное </w:t>
      </w:r>
      <w:r w:rsidR="002D098F" w:rsidRPr="003F0EDE">
        <w:rPr>
          <w:rFonts w:ascii="Times New Roman" w:hAnsi="Times New Roman" w:cs="Times New Roman"/>
          <w:sz w:val="28"/>
          <w:szCs w:val="28"/>
        </w:rPr>
        <w:t>о</w:t>
      </w:r>
      <w:r w:rsidR="008A4585" w:rsidRPr="003F0EDE">
        <w:rPr>
          <w:rFonts w:ascii="Times New Roman" w:hAnsi="Times New Roman" w:cs="Times New Roman"/>
          <w:sz w:val="28"/>
          <w:szCs w:val="28"/>
        </w:rPr>
        <w:t xml:space="preserve">сознание </w:t>
      </w:r>
      <w:r w:rsidR="002D098F" w:rsidRPr="003F0EDE">
        <w:rPr>
          <w:rFonts w:ascii="Times New Roman" w:hAnsi="Times New Roman" w:cs="Times New Roman"/>
          <w:sz w:val="28"/>
          <w:szCs w:val="28"/>
        </w:rPr>
        <w:t xml:space="preserve">виновным своего деяния и </w:t>
      </w:r>
      <w:r w:rsidR="008A4585" w:rsidRPr="003F0EDE">
        <w:rPr>
          <w:rFonts w:ascii="Times New Roman" w:hAnsi="Times New Roman" w:cs="Times New Roman"/>
          <w:sz w:val="28"/>
          <w:szCs w:val="28"/>
        </w:rPr>
        <w:t>готовность, по возможности, возместить причиненный вред и убытки потерпевшему. В последнем случае в приговор включалось условие о выплате возмещения в течение назначенного су</w:t>
      </w:r>
      <w:r w:rsidR="0082193E" w:rsidRPr="003F0EDE">
        <w:rPr>
          <w:rFonts w:ascii="Times New Roman" w:hAnsi="Times New Roman" w:cs="Times New Roman"/>
          <w:sz w:val="28"/>
          <w:szCs w:val="28"/>
        </w:rPr>
        <w:t xml:space="preserve">дом срока </w:t>
      </w:r>
      <w:r w:rsidR="008A4585" w:rsidRPr="003F0EDE">
        <w:rPr>
          <w:rFonts w:ascii="Times New Roman" w:hAnsi="Times New Roman" w:cs="Times New Roman"/>
          <w:sz w:val="28"/>
          <w:szCs w:val="28"/>
        </w:rPr>
        <w:t>[</w:t>
      </w:r>
      <w:r w:rsidR="00D73B3D" w:rsidRPr="003F0EDE">
        <w:rPr>
          <w:rFonts w:ascii="Times New Roman" w:hAnsi="Times New Roman" w:cs="Times New Roman"/>
          <w:sz w:val="28"/>
          <w:szCs w:val="28"/>
        </w:rPr>
        <w:t>2</w:t>
      </w:r>
      <w:r w:rsidR="00132104" w:rsidRPr="003F0EDE">
        <w:rPr>
          <w:rFonts w:ascii="Times New Roman" w:hAnsi="Times New Roman" w:cs="Times New Roman"/>
          <w:sz w:val="28"/>
          <w:szCs w:val="28"/>
        </w:rPr>
        <w:t>5</w:t>
      </w:r>
      <w:r w:rsidR="008A4585" w:rsidRPr="003F0EDE">
        <w:rPr>
          <w:rFonts w:ascii="Times New Roman" w:hAnsi="Times New Roman" w:cs="Times New Roman"/>
          <w:sz w:val="28"/>
          <w:szCs w:val="28"/>
        </w:rPr>
        <w:t>, с. 455-456].</w:t>
      </w:r>
    </w:p>
    <w:p w14:paraId="20CE9360" w14:textId="30170D08" w:rsidR="00E009CB" w:rsidRPr="003F0EDE" w:rsidRDefault="00E009CB"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Сообразно фактическому поступательному развитию элементов пробации происходило и теоретическое осмысление данного института и его влияния на практику исправления преступников. Так, и</w:t>
      </w:r>
      <w:r w:rsidR="00C716ED" w:rsidRPr="003F0EDE">
        <w:rPr>
          <w:rFonts w:ascii="Times New Roman" w:hAnsi="Times New Roman" w:cs="Times New Roman"/>
          <w:sz w:val="28"/>
          <w:szCs w:val="28"/>
        </w:rPr>
        <w:t>сходя из существующих моделей условного осуждения</w:t>
      </w:r>
      <w:r w:rsidRPr="003F0EDE">
        <w:rPr>
          <w:rFonts w:ascii="Times New Roman" w:hAnsi="Times New Roman" w:cs="Times New Roman"/>
          <w:sz w:val="28"/>
          <w:szCs w:val="28"/>
        </w:rPr>
        <w:t xml:space="preserve"> (</w:t>
      </w:r>
      <w:r w:rsidR="00B641BC" w:rsidRPr="003F0EDE">
        <w:rPr>
          <w:rFonts w:ascii="Times New Roman" w:hAnsi="Times New Roman" w:cs="Times New Roman"/>
          <w:sz w:val="28"/>
          <w:szCs w:val="28"/>
        </w:rPr>
        <w:t>как с осуществлением надзора, так и без наличия такового</w:t>
      </w:r>
      <w:r w:rsidRPr="003F0EDE">
        <w:rPr>
          <w:rFonts w:ascii="Times New Roman" w:hAnsi="Times New Roman" w:cs="Times New Roman"/>
          <w:sz w:val="28"/>
          <w:szCs w:val="28"/>
        </w:rPr>
        <w:t>)</w:t>
      </w:r>
      <w:r w:rsidR="0072293A" w:rsidRPr="003F0EDE">
        <w:rPr>
          <w:rFonts w:ascii="Times New Roman" w:hAnsi="Times New Roman" w:cs="Times New Roman"/>
          <w:sz w:val="28"/>
          <w:szCs w:val="28"/>
        </w:rPr>
        <w:t xml:space="preserve"> </w:t>
      </w:r>
      <w:r w:rsidR="002D098F" w:rsidRPr="003F0EDE">
        <w:rPr>
          <w:rFonts w:ascii="Times New Roman" w:hAnsi="Times New Roman" w:cs="Times New Roman"/>
          <w:sz w:val="28"/>
          <w:szCs w:val="28"/>
        </w:rPr>
        <w:t xml:space="preserve">в начале XX в. зарубежные и русские юристы </w:t>
      </w:r>
      <w:r w:rsidR="00C716ED" w:rsidRPr="003F0EDE">
        <w:rPr>
          <w:rFonts w:ascii="Times New Roman" w:hAnsi="Times New Roman" w:cs="Times New Roman"/>
          <w:sz w:val="28"/>
          <w:szCs w:val="28"/>
        </w:rPr>
        <w:t xml:space="preserve">определили </w:t>
      </w:r>
      <w:r w:rsidR="003E4B05" w:rsidRPr="003F0EDE">
        <w:rPr>
          <w:rFonts w:ascii="Times New Roman" w:hAnsi="Times New Roman" w:cs="Times New Roman"/>
          <w:sz w:val="28"/>
          <w:szCs w:val="28"/>
        </w:rPr>
        <w:t xml:space="preserve">4 </w:t>
      </w:r>
      <w:r w:rsidR="00C716ED" w:rsidRPr="003F0EDE">
        <w:rPr>
          <w:rFonts w:ascii="Times New Roman" w:hAnsi="Times New Roman" w:cs="Times New Roman"/>
          <w:sz w:val="28"/>
          <w:szCs w:val="28"/>
        </w:rPr>
        <w:t xml:space="preserve">формы данного института: англо-американскую, франко-бельгийскую, </w:t>
      </w:r>
      <w:r w:rsidR="001236C8" w:rsidRPr="003F0EDE">
        <w:rPr>
          <w:rFonts w:ascii="Times New Roman" w:hAnsi="Times New Roman" w:cs="Times New Roman"/>
          <w:sz w:val="28"/>
          <w:szCs w:val="28"/>
        </w:rPr>
        <w:t xml:space="preserve">австро-германскую </w:t>
      </w:r>
      <w:r w:rsidR="00C716ED" w:rsidRPr="003F0EDE">
        <w:rPr>
          <w:rFonts w:ascii="Times New Roman" w:hAnsi="Times New Roman" w:cs="Times New Roman"/>
          <w:sz w:val="28"/>
          <w:szCs w:val="28"/>
        </w:rPr>
        <w:t>и австралийскую</w:t>
      </w:r>
      <w:r w:rsidR="0024732C" w:rsidRPr="003F0EDE">
        <w:rPr>
          <w:rFonts w:ascii="Times New Roman" w:hAnsi="Times New Roman" w:cs="Times New Roman"/>
          <w:sz w:val="28"/>
          <w:szCs w:val="28"/>
        </w:rPr>
        <w:t>.</w:t>
      </w:r>
      <w:r w:rsidR="00421ACC" w:rsidRPr="003F0EDE">
        <w:rPr>
          <w:rFonts w:ascii="Times New Roman" w:hAnsi="Times New Roman" w:cs="Times New Roman"/>
          <w:sz w:val="28"/>
          <w:szCs w:val="28"/>
        </w:rPr>
        <w:t xml:space="preserve"> </w:t>
      </w:r>
      <w:r w:rsidRPr="003F0EDE">
        <w:rPr>
          <w:rFonts w:ascii="Times New Roman" w:hAnsi="Times New Roman" w:cs="Times New Roman"/>
          <w:sz w:val="28"/>
          <w:szCs w:val="28"/>
        </w:rPr>
        <w:t>В частности,</w:t>
      </w:r>
      <w:r w:rsidR="008436AE" w:rsidRPr="003F0EDE">
        <w:rPr>
          <w:rFonts w:ascii="Times New Roman" w:hAnsi="Times New Roman" w:cs="Times New Roman"/>
          <w:sz w:val="28"/>
          <w:szCs w:val="28"/>
        </w:rPr>
        <w:t xml:space="preserve"> в </w:t>
      </w:r>
      <w:r w:rsidR="00C716ED" w:rsidRPr="003F0EDE">
        <w:rPr>
          <w:rFonts w:ascii="Times New Roman" w:hAnsi="Times New Roman" w:cs="Times New Roman"/>
          <w:sz w:val="28"/>
          <w:szCs w:val="28"/>
        </w:rPr>
        <w:t xml:space="preserve">соответствии с </w:t>
      </w:r>
      <w:r w:rsidR="00C716ED" w:rsidRPr="003F0EDE">
        <w:rPr>
          <w:rFonts w:ascii="Times New Roman" w:hAnsi="Times New Roman" w:cs="Times New Roman"/>
          <w:bCs/>
          <w:iCs/>
          <w:sz w:val="28"/>
          <w:szCs w:val="28"/>
        </w:rPr>
        <w:t>англо-американской формой</w:t>
      </w:r>
      <w:r w:rsidR="0072293A" w:rsidRPr="003F0EDE">
        <w:rPr>
          <w:rFonts w:ascii="Times New Roman" w:hAnsi="Times New Roman" w:cs="Times New Roman"/>
          <w:bCs/>
          <w:iCs/>
          <w:sz w:val="28"/>
          <w:szCs w:val="28"/>
        </w:rPr>
        <w:t xml:space="preserve"> </w:t>
      </w:r>
      <w:r w:rsidR="00C716ED" w:rsidRPr="003F0EDE">
        <w:rPr>
          <w:rFonts w:ascii="Times New Roman" w:hAnsi="Times New Roman" w:cs="Times New Roman"/>
          <w:bCs/>
          <w:iCs/>
          <w:sz w:val="28"/>
          <w:szCs w:val="28"/>
        </w:rPr>
        <w:t xml:space="preserve">условного осуждения </w:t>
      </w:r>
      <w:r w:rsidR="00C716ED" w:rsidRPr="003F0EDE">
        <w:rPr>
          <w:rFonts w:ascii="Times New Roman" w:hAnsi="Times New Roman" w:cs="Times New Roman"/>
          <w:sz w:val="28"/>
          <w:szCs w:val="28"/>
        </w:rPr>
        <w:t>судья признавал лицо совершившим преступление, но самоосуждение</w:t>
      </w:r>
      <w:r w:rsidR="0082193E" w:rsidRPr="003F0EDE">
        <w:rPr>
          <w:rFonts w:ascii="Times New Roman" w:hAnsi="Times New Roman" w:cs="Times New Roman"/>
          <w:sz w:val="28"/>
          <w:szCs w:val="28"/>
        </w:rPr>
        <w:t xml:space="preserve"> </w:t>
      </w:r>
      <w:r w:rsidR="00C716ED" w:rsidRPr="003F0EDE">
        <w:rPr>
          <w:rFonts w:ascii="Times New Roman" w:hAnsi="Times New Roman" w:cs="Times New Roman"/>
          <w:sz w:val="28"/>
          <w:szCs w:val="28"/>
        </w:rPr>
        <w:t>откладывалось. К</w:t>
      </w:r>
      <w:r w:rsidRPr="003F0EDE">
        <w:rPr>
          <w:rFonts w:ascii="Times New Roman" w:hAnsi="Times New Roman" w:cs="Times New Roman"/>
          <w:sz w:val="28"/>
          <w:szCs w:val="28"/>
        </w:rPr>
        <w:t xml:space="preserve"> данному</w:t>
      </w:r>
      <w:r w:rsidR="00C716ED" w:rsidRPr="003F0EDE">
        <w:rPr>
          <w:rFonts w:ascii="Times New Roman" w:hAnsi="Times New Roman" w:cs="Times New Roman"/>
          <w:sz w:val="28"/>
          <w:szCs w:val="28"/>
        </w:rPr>
        <w:t xml:space="preserve"> лицу применял</w:t>
      </w:r>
      <w:r w:rsidR="00417875" w:rsidRPr="003F0EDE">
        <w:rPr>
          <w:rFonts w:ascii="Times New Roman" w:hAnsi="Times New Roman" w:cs="Times New Roman"/>
          <w:sz w:val="28"/>
          <w:szCs w:val="28"/>
        </w:rPr>
        <w:t>и</w:t>
      </w:r>
      <w:r w:rsidR="00C716ED" w:rsidRPr="003F0EDE">
        <w:rPr>
          <w:rFonts w:ascii="Times New Roman" w:hAnsi="Times New Roman" w:cs="Times New Roman"/>
          <w:sz w:val="28"/>
          <w:szCs w:val="28"/>
        </w:rPr>
        <w:t xml:space="preserve">сь трудовая порука и попечительский надзор. </w:t>
      </w:r>
      <w:r w:rsidRPr="003F0EDE">
        <w:rPr>
          <w:rFonts w:ascii="Times New Roman" w:hAnsi="Times New Roman" w:cs="Times New Roman"/>
          <w:sz w:val="28"/>
          <w:szCs w:val="28"/>
        </w:rPr>
        <w:t>Все формы пробации</w:t>
      </w:r>
      <w:r w:rsidR="00BC5011" w:rsidRPr="003F0EDE">
        <w:rPr>
          <w:rFonts w:ascii="Times New Roman" w:hAnsi="Times New Roman" w:cs="Times New Roman"/>
          <w:sz w:val="28"/>
          <w:szCs w:val="28"/>
        </w:rPr>
        <w:t xml:space="preserve"> объединя</w:t>
      </w:r>
      <w:r w:rsidR="002730A4" w:rsidRPr="003F0EDE">
        <w:rPr>
          <w:rFonts w:ascii="Times New Roman" w:hAnsi="Times New Roman" w:cs="Times New Roman"/>
          <w:sz w:val="28"/>
          <w:szCs w:val="28"/>
        </w:rPr>
        <w:t>л</w:t>
      </w:r>
      <w:r w:rsidRPr="003F0EDE">
        <w:rPr>
          <w:rFonts w:ascii="Times New Roman" w:hAnsi="Times New Roman" w:cs="Times New Roman"/>
          <w:sz w:val="28"/>
          <w:szCs w:val="28"/>
        </w:rPr>
        <w:t>а</w:t>
      </w:r>
      <w:r w:rsidR="00BC5011" w:rsidRPr="003F0EDE">
        <w:rPr>
          <w:rFonts w:ascii="Times New Roman" w:hAnsi="Times New Roman" w:cs="Times New Roman"/>
          <w:sz w:val="28"/>
          <w:szCs w:val="28"/>
        </w:rPr>
        <w:t xml:space="preserve"> предусмотренная законом возможность фактического неприменения наказания на основании установления испытательного надзора в отношении правонарушителя</w:t>
      </w:r>
      <w:r w:rsidR="002730A4" w:rsidRPr="003F0EDE">
        <w:rPr>
          <w:rFonts w:ascii="Times New Roman" w:hAnsi="Times New Roman" w:cs="Times New Roman"/>
          <w:sz w:val="28"/>
          <w:szCs w:val="28"/>
        </w:rPr>
        <w:t xml:space="preserve">. </w:t>
      </w:r>
      <w:r w:rsidR="00D42684" w:rsidRPr="003F0EDE">
        <w:rPr>
          <w:rFonts w:ascii="Times New Roman" w:hAnsi="Times New Roman" w:cs="Times New Roman"/>
          <w:sz w:val="28"/>
          <w:szCs w:val="28"/>
        </w:rPr>
        <w:t>При этом отличительным призн</w:t>
      </w:r>
      <w:r w:rsidR="002730A4" w:rsidRPr="003F0EDE">
        <w:rPr>
          <w:rFonts w:ascii="Times New Roman" w:hAnsi="Times New Roman" w:cs="Times New Roman"/>
          <w:sz w:val="28"/>
          <w:szCs w:val="28"/>
        </w:rPr>
        <w:t>аком англо-американской системы</w:t>
      </w:r>
      <w:r w:rsidR="0072293A" w:rsidRPr="003F0EDE">
        <w:rPr>
          <w:rFonts w:ascii="Times New Roman" w:hAnsi="Times New Roman" w:cs="Times New Roman"/>
          <w:sz w:val="28"/>
          <w:szCs w:val="28"/>
        </w:rPr>
        <w:t xml:space="preserve"> </w:t>
      </w:r>
      <w:r w:rsidR="00D42684" w:rsidRPr="003F0EDE">
        <w:rPr>
          <w:rFonts w:ascii="Times New Roman" w:hAnsi="Times New Roman" w:cs="Times New Roman"/>
          <w:sz w:val="28"/>
          <w:szCs w:val="28"/>
        </w:rPr>
        <w:t>являлось то, что</w:t>
      </w:r>
      <w:r w:rsidR="00CC1FB2" w:rsidRPr="003F0EDE">
        <w:rPr>
          <w:rFonts w:ascii="Times New Roman" w:hAnsi="Times New Roman" w:cs="Times New Roman"/>
          <w:sz w:val="28"/>
          <w:szCs w:val="28"/>
        </w:rPr>
        <w:t xml:space="preserve">, во-первых, </w:t>
      </w:r>
      <w:r w:rsidR="00D42684" w:rsidRPr="003F0EDE">
        <w:rPr>
          <w:rFonts w:ascii="Times New Roman" w:hAnsi="Times New Roman" w:cs="Times New Roman"/>
          <w:sz w:val="28"/>
          <w:szCs w:val="28"/>
        </w:rPr>
        <w:t xml:space="preserve">вынесение обвинительного приговора уже не допускалось, если лицо успешно отбывало </w:t>
      </w:r>
      <w:r w:rsidR="00CC1FB2" w:rsidRPr="003F0EDE">
        <w:rPr>
          <w:rFonts w:ascii="Times New Roman" w:hAnsi="Times New Roman" w:cs="Times New Roman"/>
          <w:sz w:val="28"/>
          <w:szCs w:val="28"/>
        </w:rPr>
        <w:t>«</w:t>
      </w:r>
      <w:r w:rsidR="00D42684" w:rsidRPr="003F0EDE">
        <w:rPr>
          <w:rFonts w:ascii="Times New Roman" w:hAnsi="Times New Roman" w:cs="Times New Roman"/>
          <w:sz w:val="28"/>
          <w:szCs w:val="28"/>
        </w:rPr>
        <w:t>испытание</w:t>
      </w:r>
      <w:r w:rsidR="00CC1FB2" w:rsidRPr="003F0EDE">
        <w:rPr>
          <w:rFonts w:ascii="Times New Roman" w:hAnsi="Times New Roman" w:cs="Times New Roman"/>
          <w:sz w:val="28"/>
          <w:szCs w:val="28"/>
        </w:rPr>
        <w:t>»</w:t>
      </w:r>
      <w:r w:rsidR="00D42684" w:rsidRPr="003F0EDE">
        <w:rPr>
          <w:rFonts w:ascii="Times New Roman" w:hAnsi="Times New Roman" w:cs="Times New Roman"/>
          <w:sz w:val="28"/>
          <w:szCs w:val="28"/>
        </w:rPr>
        <w:t>, обязывающее подчиняться правилам надзора,</w:t>
      </w:r>
      <w:r w:rsidR="00421ACC" w:rsidRPr="003F0EDE">
        <w:rPr>
          <w:rFonts w:ascii="Times New Roman" w:hAnsi="Times New Roman" w:cs="Times New Roman"/>
          <w:sz w:val="28"/>
          <w:szCs w:val="28"/>
        </w:rPr>
        <w:t xml:space="preserve"> </w:t>
      </w:r>
      <w:r w:rsidR="00D42684" w:rsidRPr="003F0EDE">
        <w:rPr>
          <w:rFonts w:ascii="Times New Roman" w:hAnsi="Times New Roman" w:cs="Times New Roman"/>
          <w:sz w:val="28"/>
          <w:szCs w:val="28"/>
        </w:rPr>
        <w:t>ве</w:t>
      </w:r>
      <w:r w:rsidRPr="003F0EDE">
        <w:rPr>
          <w:rFonts w:ascii="Times New Roman" w:hAnsi="Times New Roman" w:cs="Times New Roman"/>
          <w:sz w:val="28"/>
          <w:szCs w:val="28"/>
        </w:rPr>
        <w:t>ло</w:t>
      </w:r>
      <w:r w:rsidR="00D42684" w:rsidRPr="003F0EDE">
        <w:rPr>
          <w:rFonts w:ascii="Times New Roman" w:hAnsi="Times New Roman" w:cs="Times New Roman"/>
          <w:sz w:val="28"/>
          <w:szCs w:val="28"/>
        </w:rPr>
        <w:t xml:space="preserve"> себя надлежащим образом и не соверш</w:t>
      </w:r>
      <w:r w:rsidRPr="003F0EDE">
        <w:rPr>
          <w:rFonts w:ascii="Times New Roman" w:hAnsi="Times New Roman" w:cs="Times New Roman"/>
          <w:sz w:val="28"/>
          <w:szCs w:val="28"/>
        </w:rPr>
        <w:t>ило</w:t>
      </w:r>
      <w:r w:rsidR="00D42684" w:rsidRPr="003F0EDE">
        <w:rPr>
          <w:rFonts w:ascii="Times New Roman" w:hAnsi="Times New Roman" w:cs="Times New Roman"/>
          <w:sz w:val="28"/>
          <w:szCs w:val="28"/>
        </w:rPr>
        <w:t xml:space="preserve"> новых</w:t>
      </w:r>
      <w:r w:rsidR="002E3C73" w:rsidRPr="003F0EDE">
        <w:rPr>
          <w:rFonts w:ascii="Times New Roman" w:hAnsi="Times New Roman" w:cs="Times New Roman"/>
          <w:sz w:val="28"/>
          <w:szCs w:val="28"/>
        </w:rPr>
        <w:t xml:space="preserve"> </w:t>
      </w:r>
      <w:r w:rsidR="00D42684" w:rsidRPr="003F0EDE">
        <w:rPr>
          <w:rFonts w:ascii="Times New Roman" w:hAnsi="Times New Roman" w:cs="Times New Roman"/>
          <w:sz w:val="28"/>
          <w:szCs w:val="28"/>
        </w:rPr>
        <w:t xml:space="preserve">преступлений. </w:t>
      </w:r>
      <w:r w:rsidR="00CC1FB2" w:rsidRPr="003F0EDE">
        <w:rPr>
          <w:rFonts w:ascii="Times New Roman" w:hAnsi="Times New Roman" w:cs="Times New Roman"/>
          <w:sz w:val="28"/>
          <w:szCs w:val="28"/>
        </w:rPr>
        <w:t>И, во-вторых, э</w:t>
      </w:r>
      <w:r w:rsidR="00D42684" w:rsidRPr="003F0EDE">
        <w:rPr>
          <w:rFonts w:ascii="Times New Roman" w:hAnsi="Times New Roman" w:cs="Times New Roman"/>
          <w:sz w:val="28"/>
          <w:szCs w:val="28"/>
        </w:rPr>
        <w:t>то испытание проводи</w:t>
      </w:r>
      <w:r w:rsidRPr="003F0EDE">
        <w:rPr>
          <w:rFonts w:ascii="Times New Roman" w:hAnsi="Times New Roman" w:cs="Times New Roman"/>
          <w:sz w:val="28"/>
          <w:szCs w:val="28"/>
        </w:rPr>
        <w:t>лось</w:t>
      </w:r>
      <w:r w:rsidR="00D42684" w:rsidRPr="003F0EDE">
        <w:rPr>
          <w:rFonts w:ascii="Times New Roman" w:hAnsi="Times New Roman" w:cs="Times New Roman"/>
          <w:sz w:val="28"/>
          <w:szCs w:val="28"/>
        </w:rPr>
        <w:t xml:space="preserve"> под наблюдением</w:t>
      </w:r>
      <w:r w:rsidR="0072293A" w:rsidRPr="003F0EDE">
        <w:rPr>
          <w:rFonts w:ascii="Times New Roman" w:hAnsi="Times New Roman" w:cs="Times New Roman"/>
          <w:sz w:val="28"/>
          <w:szCs w:val="28"/>
        </w:rPr>
        <w:t xml:space="preserve"> </w:t>
      </w:r>
      <w:r w:rsidR="00D42684" w:rsidRPr="003F0EDE">
        <w:rPr>
          <w:rFonts w:ascii="Times New Roman" w:hAnsi="Times New Roman" w:cs="Times New Roman"/>
          <w:sz w:val="28"/>
          <w:szCs w:val="28"/>
        </w:rPr>
        <w:t>особого должностного лица</w:t>
      </w:r>
      <w:r w:rsidR="00421ACC" w:rsidRPr="003F0EDE">
        <w:rPr>
          <w:rFonts w:ascii="Times New Roman" w:hAnsi="Times New Roman" w:cs="Times New Roman"/>
          <w:sz w:val="28"/>
          <w:szCs w:val="28"/>
        </w:rPr>
        <w:t xml:space="preserve"> [1</w:t>
      </w:r>
      <w:r w:rsidR="00132104" w:rsidRPr="003F0EDE">
        <w:rPr>
          <w:rFonts w:ascii="Times New Roman" w:hAnsi="Times New Roman" w:cs="Times New Roman"/>
          <w:sz w:val="28"/>
          <w:szCs w:val="28"/>
        </w:rPr>
        <w:t>6</w:t>
      </w:r>
      <w:r w:rsidR="002730A4" w:rsidRPr="003F0EDE">
        <w:rPr>
          <w:rFonts w:ascii="Times New Roman" w:hAnsi="Times New Roman" w:cs="Times New Roman"/>
          <w:sz w:val="28"/>
          <w:szCs w:val="28"/>
        </w:rPr>
        <w:t>, с. 7</w:t>
      </w:r>
      <w:r w:rsidR="00417875" w:rsidRPr="003F0EDE">
        <w:rPr>
          <w:rFonts w:ascii="Times New Roman" w:hAnsi="Times New Roman" w:cs="Times New Roman"/>
          <w:sz w:val="28"/>
          <w:szCs w:val="28"/>
        </w:rPr>
        <w:t>;</w:t>
      </w:r>
      <w:r w:rsidR="002730A4" w:rsidRPr="003F0EDE">
        <w:rPr>
          <w:rFonts w:ascii="Times New Roman" w:hAnsi="Times New Roman" w:cs="Times New Roman"/>
          <w:sz w:val="28"/>
          <w:szCs w:val="28"/>
        </w:rPr>
        <w:t xml:space="preserve"> </w:t>
      </w:r>
      <w:r w:rsidR="00132104" w:rsidRPr="003F0EDE">
        <w:rPr>
          <w:rFonts w:ascii="Times New Roman" w:hAnsi="Times New Roman" w:cs="Times New Roman"/>
          <w:sz w:val="28"/>
          <w:szCs w:val="28"/>
        </w:rPr>
        <w:t>31</w:t>
      </w:r>
      <w:r w:rsidR="002D098F" w:rsidRPr="003F0EDE">
        <w:rPr>
          <w:rFonts w:ascii="Times New Roman" w:hAnsi="Times New Roman" w:cs="Times New Roman"/>
          <w:sz w:val="28"/>
          <w:szCs w:val="28"/>
        </w:rPr>
        <w:t>,</w:t>
      </w:r>
      <w:r w:rsidR="002730A4" w:rsidRPr="003F0EDE">
        <w:rPr>
          <w:rFonts w:ascii="Times New Roman" w:hAnsi="Times New Roman" w:cs="Times New Roman"/>
          <w:sz w:val="28"/>
          <w:szCs w:val="28"/>
        </w:rPr>
        <w:t xml:space="preserve"> с. </w:t>
      </w:r>
      <w:r w:rsidR="003E4B05" w:rsidRPr="003F0EDE">
        <w:rPr>
          <w:rFonts w:ascii="Times New Roman" w:hAnsi="Times New Roman" w:cs="Times New Roman"/>
          <w:sz w:val="28"/>
          <w:szCs w:val="28"/>
        </w:rPr>
        <w:t>45-</w:t>
      </w:r>
      <w:r w:rsidR="002730A4" w:rsidRPr="003F0EDE">
        <w:rPr>
          <w:rFonts w:ascii="Times New Roman" w:hAnsi="Times New Roman" w:cs="Times New Roman"/>
          <w:sz w:val="28"/>
          <w:szCs w:val="28"/>
        </w:rPr>
        <w:t>47].</w:t>
      </w:r>
    </w:p>
    <w:p w14:paraId="2FF8994D" w14:textId="665B68A0" w:rsidR="0064713E" w:rsidRPr="003F0EDE" w:rsidRDefault="003E4B05"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bCs/>
          <w:iCs/>
          <w:sz w:val="28"/>
          <w:szCs w:val="28"/>
        </w:rPr>
        <w:t>Ф</w:t>
      </w:r>
      <w:r w:rsidR="00C716ED" w:rsidRPr="003F0EDE">
        <w:rPr>
          <w:rFonts w:ascii="Times New Roman" w:hAnsi="Times New Roman" w:cs="Times New Roman"/>
          <w:bCs/>
          <w:iCs/>
          <w:sz w:val="28"/>
          <w:szCs w:val="28"/>
        </w:rPr>
        <w:t xml:space="preserve">ранко-бельгийская форма условного осуждения </w:t>
      </w:r>
      <w:r w:rsidR="00C716ED" w:rsidRPr="003F0EDE">
        <w:rPr>
          <w:rFonts w:ascii="Times New Roman" w:hAnsi="Times New Roman" w:cs="Times New Roman"/>
          <w:sz w:val="28"/>
          <w:szCs w:val="28"/>
        </w:rPr>
        <w:t>предполагала отсрочку исполнения назначенного срока наказания</w:t>
      </w:r>
      <w:r w:rsidR="006F38A4" w:rsidRPr="003F0EDE">
        <w:rPr>
          <w:rFonts w:ascii="Times New Roman" w:hAnsi="Times New Roman" w:cs="Times New Roman"/>
          <w:sz w:val="28"/>
          <w:szCs w:val="28"/>
        </w:rPr>
        <w:t xml:space="preserve"> и являлась </w:t>
      </w:r>
      <w:r w:rsidR="007A234A" w:rsidRPr="003F0EDE">
        <w:rPr>
          <w:rFonts w:ascii="Times New Roman" w:hAnsi="Times New Roman" w:cs="Times New Roman"/>
          <w:sz w:val="28"/>
          <w:szCs w:val="28"/>
        </w:rPr>
        <w:t>одной из форм уголовной ответственности</w:t>
      </w:r>
      <w:r w:rsidRPr="003F0EDE">
        <w:rPr>
          <w:rFonts w:ascii="Times New Roman" w:hAnsi="Times New Roman" w:cs="Times New Roman"/>
          <w:sz w:val="28"/>
          <w:szCs w:val="28"/>
        </w:rPr>
        <w:t xml:space="preserve">. </w:t>
      </w:r>
      <w:r w:rsidR="007A234A" w:rsidRPr="003F0EDE">
        <w:rPr>
          <w:rFonts w:ascii="Times New Roman" w:hAnsi="Times New Roman" w:cs="Times New Roman"/>
          <w:sz w:val="28"/>
          <w:szCs w:val="28"/>
        </w:rPr>
        <w:t>Условное осуждение здесь заключалось в том, что суд осуждал лицо с вынесе</w:t>
      </w:r>
      <w:r w:rsidRPr="003F0EDE">
        <w:rPr>
          <w:rFonts w:ascii="Times New Roman" w:hAnsi="Times New Roman" w:cs="Times New Roman"/>
          <w:sz w:val="28"/>
          <w:szCs w:val="28"/>
        </w:rPr>
        <w:t xml:space="preserve">нием обвинительного приговора </w:t>
      </w:r>
      <w:r w:rsidR="007A234A" w:rsidRPr="003F0EDE">
        <w:rPr>
          <w:rFonts w:ascii="Times New Roman" w:hAnsi="Times New Roman" w:cs="Times New Roman"/>
          <w:sz w:val="28"/>
          <w:szCs w:val="28"/>
        </w:rPr>
        <w:t>и назначением наказания, однако с отсрочкой его исполнения на определенный срок. При этом к</w:t>
      </w:r>
      <w:r w:rsidR="00C716ED" w:rsidRPr="003F0EDE">
        <w:rPr>
          <w:rFonts w:ascii="Times New Roman" w:hAnsi="Times New Roman" w:cs="Times New Roman"/>
          <w:sz w:val="28"/>
          <w:szCs w:val="28"/>
        </w:rPr>
        <w:t>акие-либо дополнительные меры к осужденному не применялись.</w:t>
      </w:r>
      <w:r w:rsidR="00421ACC" w:rsidRPr="003F0EDE">
        <w:rPr>
          <w:rFonts w:ascii="Times New Roman" w:hAnsi="Times New Roman" w:cs="Times New Roman"/>
          <w:sz w:val="28"/>
          <w:szCs w:val="28"/>
        </w:rPr>
        <w:t xml:space="preserve"> </w:t>
      </w:r>
      <w:r w:rsidR="0064713E" w:rsidRPr="003F0EDE">
        <w:rPr>
          <w:rFonts w:ascii="Times New Roman" w:hAnsi="Times New Roman" w:cs="Times New Roman"/>
          <w:sz w:val="28"/>
          <w:szCs w:val="28"/>
        </w:rPr>
        <w:t>Соответственно, л</w:t>
      </w:r>
      <w:r w:rsidR="007A234A" w:rsidRPr="003F0EDE">
        <w:rPr>
          <w:rFonts w:ascii="Times New Roman" w:hAnsi="Times New Roman" w:cs="Times New Roman"/>
          <w:sz w:val="28"/>
          <w:szCs w:val="28"/>
        </w:rPr>
        <w:t xml:space="preserve">ицо, не совершившее в течение этого срока нового преступления, автоматически </w:t>
      </w:r>
      <w:r w:rsidR="007A234A" w:rsidRPr="003F0EDE">
        <w:rPr>
          <w:rFonts w:ascii="Times New Roman" w:hAnsi="Times New Roman" w:cs="Times New Roman"/>
          <w:sz w:val="28"/>
          <w:szCs w:val="28"/>
        </w:rPr>
        <w:lastRenderedPageBreak/>
        <w:t>освобождалось от наказания</w:t>
      </w:r>
      <w:r w:rsidR="0064713E" w:rsidRPr="003F0EDE">
        <w:rPr>
          <w:rFonts w:ascii="Times New Roman" w:hAnsi="Times New Roman" w:cs="Times New Roman"/>
          <w:sz w:val="28"/>
          <w:szCs w:val="28"/>
        </w:rPr>
        <w:t>; при этом</w:t>
      </w:r>
      <w:r w:rsidR="0072293A" w:rsidRPr="003F0EDE">
        <w:rPr>
          <w:rFonts w:ascii="Times New Roman" w:hAnsi="Times New Roman" w:cs="Times New Roman"/>
          <w:sz w:val="28"/>
          <w:szCs w:val="28"/>
        </w:rPr>
        <w:t xml:space="preserve"> </w:t>
      </w:r>
      <w:r w:rsidR="0064713E" w:rsidRPr="003F0EDE">
        <w:rPr>
          <w:rFonts w:ascii="Times New Roman" w:hAnsi="Times New Roman" w:cs="Times New Roman"/>
          <w:sz w:val="28"/>
          <w:szCs w:val="28"/>
        </w:rPr>
        <w:t>в</w:t>
      </w:r>
      <w:r w:rsidR="007A234A" w:rsidRPr="003F0EDE">
        <w:rPr>
          <w:rFonts w:ascii="Times New Roman" w:hAnsi="Times New Roman" w:cs="Times New Roman"/>
          <w:sz w:val="28"/>
          <w:szCs w:val="28"/>
        </w:rPr>
        <w:t xml:space="preserve"> течение испытательного срока никакого контроля </w:t>
      </w:r>
      <w:proofErr w:type="spellStart"/>
      <w:r w:rsidR="007A234A" w:rsidRPr="003F0EDE">
        <w:rPr>
          <w:rFonts w:ascii="Times New Roman" w:hAnsi="Times New Roman" w:cs="Times New Roman"/>
          <w:sz w:val="28"/>
          <w:szCs w:val="28"/>
        </w:rPr>
        <w:t>за</w:t>
      </w:r>
      <w:r w:rsidR="0082193E" w:rsidRPr="003F0EDE">
        <w:rPr>
          <w:rFonts w:ascii="Times New Roman" w:hAnsi="Times New Roman" w:cs="Times New Roman"/>
          <w:sz w:val="28"/>
          <w:szCs w:val="28"/>
        </w:rPr>
        <w:t>его</w:t>
      </w:r>
      <w:proofErr w:type="spellEnd"/>
      <w:r w:rsidR="0082193E" w:rsidRPr="003F0EDE">
        <w:rPr>
          <w:rFonts w:ascii="Times New Roman" w:hAnsi="Times New Roman" w:cs="Times New Roman"/>
          <w:sz w:val="28"/>
          <w:szCs w:val="28"/>
        </w:rPr>
        <w:t xml:space="preserve"> </w:t>
      </w:r>
      <w:r w:rsidR="007A234A" w:rsidRPr="003F0EDE">
        <w:rPr>
          <w:rFonts w:ascii="Times New Roman" w:hAnsi="Times New Roman" w:cs="Times New Roman"/>
          <w:sz w:val="28"/>
          <w:szCs w:val="28"/>
        </w:rPr>
        <w:t>поведением не осуществлялось</w:t>
      </w:r>
      <w:r w:rsidR="00421ACC" w:rsidRPr="003F0EDE">
        <w:rPr>
          <w:rFonts w:ascii="Times New Roman" w:hAnsi="Times New Roman" w:cs="Times New Roman"/>
          <w:sz w:val="28"/>
          <w:szCs w:val="28"/>
        </w:rPr>
        <w:t xml:space="preserve"> [1</w:t>
      </w:r>
      <w:r w:rsidR="00132104" w:rsidRPr="003F0EDE">
        <w:rPr>
          <w:rFonts w:ascii="Times New Roman" w:hAnsi="Times New Roman" w:cs="Times New Roman"/>
          <w:sz w:val="28"/>
          <w:szCs w:val="28"/>
        </w:rPr>
        <w:t>6</w:t>
      </w:r>
      <w:r w:rsidR="00421ACC" w:rsidRPr="003F0EDE">
        <w:rPr>
          <w:rFonts w:ascii="Times New Roman" w:hAnsi="Times New Roman" w:cs="Times New Roman"/>
          <w:sz w:val="28"/>
          <w:szCs w:val="28"/>
        </w:rPr>
        <w:t>, с. 7; 3</w:t>
      </w:r>
      <w:r w:rsidR="00132104" w:rsidRPr="003F0EDE">
        <w:rPr>
          <w:rFonts w:ascii="Times New Roman" w:hAnsi="Times New Roman" w:cs="Times New Roman"/>
          <w:sz w:val="28"/>
          <w:szCs w:val="28"/>
        </w:rPr>
        <w:t>1</w:t>
      </w:r>
      <w:r w:rsidR="002D098F" w:rsidRPr="003F0EDE">
        <w:rPr>
          <w:rFonts w:ascii="Times New Roman" w:hAnsi="Times New Roman" w:cs="Times New Roman"/>
          <w:sz w:val="28"/>
          <w:szCs w:val="28"/>
        </w:rPr>
        <w:t>,</w:t>
      </w:r>
      <w:r w:rsidRPr="003F0EDE">
        <w:rPr>
          <w:rFonts w:ascii="Times New Roman" w:hAnsi="Times New Roman" w:cs="Times New Roman"/>
          <w:sz w:val="28"/>
          <w:szCs w:val="28"/>
        </w:rPr>
        <w:t xml:space="preserve"> с. 47].</w:t>
      </w:r>
    </w:p>
    <w:p w14:paraId="6F1DE720" w14:textId="4FF10FAA" w:rsidR="006D7D64" w:rsidRPr="003F0EDE" w:rsidRDefault="00E86626"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Австро-германск</w:t>
      </w:r>
      <w:r w:rsidR="006D7D64" w:rsidRPr="003F0EDE">
        <w:rPr>
          <w:rFonts w:ascii="Times New Roman" w:hAnsi="Times New Roman" w:cs="Times New Roman"/>
          <w:sz w:val="28"/>
          <w:szCs w:val="28"/>
        </w:rPr>
        <w:t>ая</w:t>
      </w:r>
      <w:r w:rsidR="0072293A" w:rsidRPr="003F0EDE">
        <w:rPr>
          <w:rFonts w:ascii="Times New Roman" w:hAnsi="Times New Roman" w:cs="Times New Roman"/>
          <w:sz w:val="28"/>
          <w:szCs w:val="28"/>
        </w:rPr>
        <w:t xml:space="preserve"> </w:t>
      </w:r>
      <w:r w:rsidR="00C716ED" w:rsidRPr="003F0EDE">
        <w:rPr>
          <w:rFonts w:ascii="Times New Roman" w:hAnsi="Times New Roman" w:cs="Times New Roman"/>
          <w:bCs/>
          <w:iCs/>
          <w:sz w:val="28"/>
          <w:szCs w:val="28"/>
        </w:rPr>
        <w:t>форма условного осуждения</w:t>
      </w:r>
      <w:r w:rsidR="00C716ED" w:rsidRPr="003F0EDE">
        <w:rPr>
          <w:rFonts w:ascii="Times New Roman" w:hAnsi="Times New Roman" w:cs="Times New Roman"/>
          <w:sz w:val="28"/>
          <w:szCs w:val="28"/>
        </w:rPr>
        <w:t xml:space="preserve">, именовавшаяся </w:t>
      </w:r>
      <w:r w:rsidR="003E4B05" w:rsidRPr="003F0EDE">
        <w:rPr>
          <w:rFonts w:ascii="Times New Roman" w:hAnsi="Times New Roman" w:cs="Times New Roman"/>
          <w:sz w:val="28"/>
          <w:szCs w:val="28"/>
        </w:rPr>
        <w:t xml:space="preserve">еще как </w:t>
      </w:r>
      <w:r w:rsidR="00C716ED" w:rsidRPr="003F0EDE">
        <w:rPr>
          <w:rFonts w:ascii="Times New Roman" w:hAnsi="Times New Roman" w:cs="Times New Roman"/>
          <w:sz w:val="28"/>
          <w:szCs w:val="28"/>
        </w:rPr>
        <w:t>«уголовн</w:t>
      </w:r>
      <w:r w:rsidR="003E4B05" w:rsidRPr="003F0EDE">
        <w:rPr>
          <w:rFonts w:ascii="Times New Roman" w:hAnsi="Times New Roman" w:cs="Times New Roman"/>
          <w:sz w:val="28"/>
          <w:szCs w:val="28"/>
        </w:rPr>
        <w:t xml:space="preserve">ое </w:t>
      </w:r>
      <w:r w:rsidR="00C716ED" w:rsidRPr="003F0EDE">
        <w:rPr>
          <w:rFonts w:ascii="Times New Roman" w:hAnsi="Times New Roman" w:cs="Times New Roman"/>
          <w:sz w:val="28"/>
          <w:szCs w:val="28"/>
        </w:rPr>
        <w:t>помилование», была в основном схожа с франко-бельгийской, но реализация этого института находилась в руках а</w:t>
      </w:r>
      <w:r w:rsidRPr="003F0EDE">
        <w:rPr>
          <w:rFonts w:ascii="Times New Roman" w:hAnsi="Times New Roman" w:cs="Times New Roman"/>
          <w:sz w:val="28"/>
          <w:szCs w:val="28"/>
        </w:rPr>
        <w:t>дминистративных органов власти. Решение об освобождении от реального отбывания наказания принимал не суд, а министр юстиции</w:t>
      </w:r>
      <w:r w:rsidR="006D7D64" w:rsidRPr="003F0EDE">
        <w:rPr>
          <w:rFonts w:ascii="Times New Roman" w:hAnsi="Times New Roman" w:cs="Times New Roman"/>
          <w:sz w:val="28"/>
          <w:szCs w:val="28"/>
        </w:rPr>
        <w:t>, причем,</w:t>
      </w:r>
      <w:r w:rsidR="0072293A" w:rsidRPr="003F0EDE">
        <w:rPr>
          <w:rFonts w:ascii="Times New Roman" w:hAnsi="Times New Roman" w:cs="Times New Roman"/>
          <w:sz w:val="28"/>
          <w:szCs w:val="28"/>
        </w:rPr>
        <w:t xml:space="preserve"> </w:t>
      </w:r>
      <w:r w:rsidR="006D7D64" w:rsidRPr="003F0EDE">
        <w:rPr>
          <w:rFonts w:ascii="Times New Roman" w:hAnsi="Times New Roman" w:cs="Times New Roman"/>
          <w:sz w:val="28"/>
          <w:szCs w:val="28"/>
        </w:rPr>
        <w:t>в</w:t>
      </w:r>
      <w:r w:rsidRPr="003F0EDE">
        <w:rPr>
          <w:rFonts w:ascii="Times New Roman" w:hAnsi="Times New Roman" w:cs="Times New Roman"/>
          <w:sz w:val="28"/>
          <w:szCs w:val="28"/>
        </w:rPr>
        <w:t xml:space="preserve"> дальнейшем процедура освобождения </w:t>
      </w:r>
      <w:r w:rsidR="006D7D64" w:rsidRPr="003F0EDE">
        <w:rPr>
          <w:rFonts w:ascii="Times New Roman" w:hAnsi="Times New Roman" w:cs="Times New Roman"/>
          <w:sz w:val="28"/>
          <w:szCs w:val="28"/>
        </w:rPr>
        <w:t>трансформировалась</w:t>
      </w:r>
      <w:r w:rsidRPr="003F0EDE">
        <w:rPr>
          <w:rFonts w:ascii="Times New Roman" w:hAnsi="Times New Roman" w:cs="Times New Roman"/>
          <w:sz w:val="28"/>
          <w:szCs w:val="28"/>
        </w:rPr>
        <w:t xml:space="preserve"> в акт помилования от имени главы госу</w:t>
      </w:r>
      <w:r w:rsidR="00D815C3" w:rsidRPr="003F0EDE">
        <w:rPr>
          <w:rFonts w:ascii="Times New Roman" w:hAnsi="Times New Roman" w:cs="Times New Roman"/>
          <w:sz w:val="28"/>
          <w:szCs w:val="28"/>
        </w:rPr>
        <w:t>дарства</w:t>
      </w:r>
      <w:r w:rsidR="00421ACC" w:rsidRPr="003F0EDE">
        <w:rPr>
          <w:rFonts w:ascii="Times New Roman" w:hAnsi="Times New Roman" w:cs="Times New Roman"/>
          <w:sz w:val="28"/>
          <w:szCs w:val="28"/>
        </w:rPr>
        <w:t xml:space="preserve"> [1</w:t>
      </w:r>
      <w:r w:rsidR="00132104" w:rsidRPr="003F0EDE">
        <w:rPr>
          <w:rFonts w:ascii="Times New Roman" w:hAnsi="Times New Roman" w:cs="Times New Roman"/>
          <w:sz w:val="28"/>
          <w:szCs w:val="28"/>
        </w:rPr>
        <w:t>6</w:t>
      </w:r>
      <w:r w:rsidR="007845AA" w:rsidRPr="003F0EDE">
        <w:rPr>
          <w:rFonts w:ascii="Times New Roman" w:hAnsi="Times New Roman" w:cs="Times New Roman"/>
          <w:sz w:val="28"/>
          <w:szCs w:val="28"/>
        </w:rPr>
        <w:t xml:space="preserve">, с. 8]. </w:t>
      </w:r>
      <w:r w:rsidR="006D7D64" w:rsidRPr="003F0EDE">
        <w:rPr>
          <w:rFonts w:ascii="Times New Roman" w:hAnsi="Times New Roman" w:cs="Times New Roman"/>
          <w:sz w:val="28"/>
          <w:szCs w:val="28"/>
        </w:rPr>
        <w:t>К</w:t>
      </w:r>
      <w:r w:rsidR="00D815C3" w:rsidRPr="003F0EDE">
        <w:rPr>
          <w:rFonts w:ascii="Times New Roman" w:hAnsi="Times New Roman" w:cs="Times New Roman"/>
          <w:sz w:val="28"/>
          <w:szCs w:val="28"/>
        </w:rPr>
        <w:t>ак отмеча</w:t>
      </w:r>
      <w:r w:rsidR="006D7D64" w:rsidRPr="003F0EDE">
        <w:rPr>
          <w:rFonts w:ascii="Times New Roman" w:hAnsi="Times New Roman" w:cs="Times New Roman"/>
          <w:sz w:val="28"/>
          <w:szCs w:val="28"/>
        </w:rPr>
        <w:t>л</w:t>
      </w:r>
      <w:r w:rsidR="00421ACC" w:rsidRPr="003F0EDE">
        <w:rPr>
          <w:rFonts w:ascii="Times New Roman" w:hAnsi="Times New Roman" w:cs="Times New Roman"/>
          <w:sz w:val="28"/>
          <w:szCs w:val="28"/>
        </w:rPr>
        <w:t xml:space="preserve"> </w:t>
      </w:r>
      <w:r w:rsidR="00D815C3" w:rsidRPr="003F0EDE">
        <w:rPr>
          <w:rFonts w:ascii="Times New Roman" w:hAnsi="Times New Roman" w:cs="Times New Roman"/>
          <w:sz w:val="28"/>
          <w:szCs w:val="28"/>
        </w:rPr>
        <w:t>И.</w:t>
      </w:r>
      <w:r w:rsidRPr="003F0EDE">
        <w:rPr>
          <w:rFonts w:ascii="Times New Roman" w:hAnsi="Times New Roman" w:cs="Times New Roman"/>
          <w:sz w:val="28"/>
          <w:szCs w:val="28"/>
        </w:rPr>
        <w:t xml:space="preserve">Я. </w:t>
      </w:r>
      <w:proofErr w:type="spellStart"/>
      <w:r w:rsidRPr="003F0EDE">
        <w:rPr>
          <w:rFonts w:ascii="Times New Roman" w:hAnsi="Times New Roman" w:cs="Times New Roman"/>
          <w:sz w:val="28"/>
          <w:szCs w:val="28"/>
        </w:rPr>
        <w:t>Фойницкий</w:t>
      </w:r>
      <w:proofErr w:type="spellEnd"/>
      <w:r w:rsidRPr="003F0EDE">
        <w:rPr>
          <w:rFonts w:ascii="Times New Roman" w:hAnsi="Times New Roman" w:cs="Times New Roman"/>
          <w:sz w:val="28"/>
          <w:szCs w:val="28"/>
        </w:rPr>
        <w:t>, в Австро-Венгрии и Германии четко прослеживалась тенденция придать условному осуждению характер института судебного конт</w:t>
      </w:r>
      <w:r w:rsidR="003E4B05" w:rsidRPr="003F0EDE">
        <w:rPr>
          <w:rFonts w:ascii="Times New Roman" w:hAnsi="Times New Roman" w:cs="Times New Roman"/>
          <w:sz w:val="28"/>
          <w:szCs w:val="28"/>
        </w:rPr>
        <w:t>роля</w:t>
      </w:r>
      <w:r w:rsidRPr="003F0EDE">
        <w:rPr>
          <w:rFonts w:ascii="Times New Roman" w:hAnsi="Times New Roman" w:cs="Times New Roman"/>
          <w:sz w:val="28"/>
          <w:szCs w:val="28"/>
        </w:rPr>
        <w:t xml:space="preserve"> [</w:t>
      </w:r>
      <w:r w:rsidR="00421ACC" w:rsidRPr="003F0EDE">
        <w:rPr>
          <w:rFonts w:ascii="Times New Roman" w:hAnsi="Times New Roman" w:cs="Times New Roman"/>
          <w:sz w:val="28"/>
          <w:szCs w:val="28"/>
        </w:rPr>
        <w:t>2</w:t>
      </w:r>
      <w:r w:rsidR="00132104" w:rsidRPr="003F0EDE">
        <w:rPr>
          <w:rFonts w:ascii="Times New Roman" w:hAnsi="Times New Roman" w:cs="Times New Roman"/>
          <w:sz w:val="28"/>
          <w:szCs w:val="28"/>
        </w:rPr>
        <w:t>0</w:t>
      </w:r>
      <w:r w:rsidRPr="003F0EDE">
        <w:rPr>
          <w:rFonts w:ascii="Times New Roman" w:hAnsi="Times New Roman" w:cs="Times New Roman"/>
          <w:sz w:val="28"/>
          <w:szCs w:val="28"/>
        </w:rPr>
        <w:t xml:space="preserve">, с. 581]. </w:t>
      </w:r>
    </w:p>
    <w:p w14:paraId="6938B3C1" w14:textId="05A9B74F" w:rsidR="006D7D64" w:rsidRPr="003F0EDE" w:rsidRDefault="006D7D64" w:rsidP="00C357CA">
      <w:pPr>
        <w:widowControl w:val="0"/>
        <w:autoSpaceDE w:val="0"/>
        <w:autoSpaceDN w:val="0"/>
        <w:adjustRightInd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Таким образом, в</w:t>
      </w:r>
      <w:r w:rsidR="007A234A" w:rsidRPr="003F0EDE">
        <w:rPr>
          <w:rFonts w:ascii="Times New Roman" w:hAnsi="Times New Roman" w:cs="Times New Roman"/>
          <w:sz w:val="28"/>
          <w:szCs w:val="28"/>
        </w:rPr>
        <w:t xml:space="preserve"> начале XX в. условное осуждение </w:t>
      </w:r>
      <w:r w:rsidR="00E86626" w:rsidRPr="003F0EDE">
        <w:rPr>
          <w:rFonts w:ascii="Times New Roman" w:hAnsi="Times New Roman" w:cs="Times New Roman"/>
          <w:sz w:val="28"/>
          <w:szCs w:val="28"/>
        </w:rPr>
        <w:t>(</w:t>
      </w:r>
      <w:r w:rsidR="007A234A" w:rsidRPr="003F0EDE">
        <w:rPr>
          <w:rFonts w:ascii="Times New Roman" w:hAnsi="Times New Roman" w:cs="Times New Roman"/>
          <w:sz w:val="28"/>
          <w:szCs w:val="28"/>
        </w:rPr>
        <w:t>пробация</w:t>
      </w:r>
      <w:r w:rsidR="00E86626" w:rsidRPr="003F0EDE">
        <w:rPr>
          <w:rFonts w:ascii="Times New Roman" w:hAnsi="Times New Roman" w:cs="Times New Roman"/>
          <w:sz w:val="28"/>
          <w:szCs w:val="28"/>
        </w:rPr>
        <w:t>)</w:t>
      </w:r>
      <w:r w:rsidR="007A234A" w:rsidRPr="003F0EDE">
        <w:rPr>
          <w:rFonts w:ascii="Times New Roman" w:hAnsi="Times New Roman" w:cs="Times New Roman"/>
          <w:sz w:val="28"/>
          <w:szCs w:val="28"/>
        </w:rPr>
        <w:t xml:space="preserve"> получил</w:t>
      </w:r>
      <w:r w:rsidR="00417875" w:rsidRPr="003F0EDE">
        <w:rPr>
          <w:rFonts w:ascii="Times New Roman" w:hAnsi="Times New Roman" w:cs="Times New Roman"/>
          <w:sz w:val="28"/>
          <w:szCs w:val="28"/>
        </w:rPr>
        <w:t xml:space="preserve">о </w:t>
      </w:r>
      <w:r w:rsidR="00E86626" w:rsidRPr="003F0EDE">
        <w:rPr>
          <w:rFonts w:ascii="Times New Roman" w:hAnsi="Times New Roman" w:cs="Times New Roman"/>
          <w:sz w:val="28"/>
          <w:szCs w:val="28"/>
        </w:rPr>
        <w:t xml:space="preserve">широкое </w:t>
      </w:r>
      <w:r w:rsidR="007A234A" w:rsidRPr="003F0EDE">
        <w:rPr>
          <w:rFonts w:ascii="Times New Roman" w:hAnsi="Times New Roman" w:cs="Times New Roman"/>
          <w:sz w:val="28"/>
          <w:szCs w:val="28"/>
        </w:rPr>
        <w:t>распространение и к 1914 г</w:t>
      </w:r>
      <w:r w:rsidR="00C66471" w:rsidRPr="003F0EDE">
        <w:rPr>
          <w:rFonts w:ascii="Times New Roman" w:hAnsi="Times New Roman" w:cs="Times New Roman"/>
          <w:sz w:val="28"/>
          <w:szCs w:val="28"/>
        </w:rPr>
        <w:t>.</w:t>
      </w:r>
      <w:r w:rsidR="007A234A" w:rsidRPr="003F0EDE">
        <w:rPr>
          <w:rFonts w:ascii="Times New Roman" w:hAnsi="Times New Roman" w:cs="Times New Roman"/>
          <w:sz w:val="28"/>
          <w:szCs w:val="28"/>
        </w:rPr>
        <w:t>, по данным Н.С.</w:t>
      </w:r>
      <w:r w:rsidR="002E3C73" w:rsidRPr="003F0EDE">
        <w:rPr>
          <w:rFonts w:ascii="Times New Roman" w:hAnsi="Times New Roman" w:cs="Times New Roman"/>
          <w:sz w:val="28"/>
          <w:szCs w:val="28"/>
        </w:rPr>
        <w:t xml:space="preserve"> </w:t>
      </w:r>
      <w:r w:rsidR="007A234A" w:rsidRPr="003F0EDE">
        <w:rPr>
          <w:rFonts w:ascii="Times New Roman" w:hAnsi="Times New Roman" w:cs="Times New Roman"/>
          <w:sz w:val="28"/>
          <w:szCs w:val="28"/>
        </w:rPr>
        <w:t>Тимашева</w:t>
      </w:r>
      <w:r w:rsidRPr="003F0EDE">
        <w:rPr>
          <w:rFonts w:ascii="Times New Roman" w:hAnsi="Times New Roman" w:cs="Times New Roman"/>
          <w:sz w:val="28"/>
          <w:szCs w:val="28"/>
        </w:rPr>
        <w:t>,</w:t>
      </w:r>
      <w:r w:rsidR="007A234A" w:rsidRPr="003F0EDE">
        <w:rPr>
          <w:rFonts w:ascii="Times New Roman" w:hAnsi="Times New Roman" w:cs="Times New Roman"/>
          <w:sz w:val="28"/>
          <w:szCs w:val="28"/>
        </w:rPr>
        <w:t xml:space="preserve"> применялось в</w:t>
      </w:r>
      <w:r w:rsidR="00417875" w:rsidRPr="003F0EDE">
        <w:rPr>
          <w:rFonts w:ascii="Times New Roman" w:hAnsi="Times New Roman" w:cs="Times New Roman"/>
          <w:sz w:val="28"/>
          <w:szCs w:val="28"/>
        </w:rPr>
        <w:t xml:space="preserve"> </w:t>
      </w:r>
      <w:r w:rsidR="007A234A" w:rsidRPr="003F0EDE">
        <w:rPr>
          <w:rFonts w:ascii="Times New Roman" w:hAnsi="Times New Roman" w:cs="Times New Roman"/>
          <w:sz w:val="28"/>
          <w:szCs w:val="28"/>
        </w:rPr>
        <w:t>110 государствах и автономных территориях</w:t>
      </w:r>
      <w:r w:rsidR="00421ACC" w:rsidRPr="003F0EDE">
        <w:rPr>
          <w:rFonts w:ascii="Times New Roman" w:hAnsi="Times New Roman" w:cs="Times New Roman"/>
          <w:sz w:val="28"/>
          <w:szCs w:val="28"/>
        </w:rPr>
        <w:t xml:space="preserve"> [3</w:t>
      </w:r>
      <w:r w:rsidR="00132104" w:rsidRPr="003F0EDE">
        <w:rPr>
          <w:rFonts w:ascii="Times New Roman" w:hAnsi="Times New Roman" w:cs="Times New Roman"/>
          <w:sz w:val="28"/>
          <w:szCs w:val="28"/>
        </w:rPr>
        <w:t>2</w:t>
      </w:r>
      <w:r w:rsidR="00421ACC" w:rsidRPr="003F0EDE">
        <w:rPr>
          <w:rFonts w:ascii="Times New Roman" w:hAnsi="Times New Roman" w:cs="Times New Roman"/>
          <w:sz w:val="28"/>
          <w:szCs w:val="28"/>
        </w:rPr>
        <w:t>,</w:t>
      </w:r>
      <w:r w:rsidR="00E86626" w:rsidRPr="003F0EDE">
        <w:rPr>
          <w:rFonts w:ascii="Times New Roman" w:hAnsi="Times New Roman" w:cs="Times New Roman"/>
          <w:sz w:val="28"/>
          <w:szCs w:val="28"/>
        </w:rPr>
        <w:t xml:space="preserve"> с. 12]. </w:t>
      </w:r>
      <w:r w:rsidR="007845AA" w:rsidRPr="003F0EDE">
        <w:rPr>
          <w:rFonts w:ascii="Times New Roman" w:hAnsi="Times New Roman" w:cs="Times New Roman"/>
          <w:sz w:val="28"/>
          <w:szCs w:val="28"/>
        </w:rPr>
        <w:t>Причем</w:t>
      </w:r>
      <w:r w:rsidR="00421ACC" w:rsidRPr="003F0EDE">
        <w:rPr>
          <w:rFonts w:ascii="Times New Roman" w:hAnsi="Times New Roman" w:cs="Times New Roman"/>
          <w:sz w:val="28"/>
          <w:szCs w:val="28"/>
        </w:rPr>
        <w:t xml:space="preserve"> </w:t>
      </w:r>
      <w:r w:rsidR="007A234A" w:rsidRPr="003F0EDE">
        <w:rPr>
          <w:rFonts w:ascii="Times New Roman" w:hAnsi="Times New Roman" w:cs="Times New Roman"/>
          <w:sz w:val="28"/>
          <w:szCs w:val="28"/>
        </w:rPr>
        <w:t>в большинстве из них получила признание либо</w:t>
      </w:r>
      <w:r w:rsidR="00E86626" w:rsidRPr="003F0EDE">
        <w:rPr>
          <w:rFonts w:ascii="Times New Roman" w:hAnsi="Times New Roman" w:cs="Times New Roman"/>
          <w:sz w:val="28"/>
          <w:szCs w:val="28"/>
        </w:rPr>
        <w:t xml:space="preserve"> англо-американская (пробация), либо франко-бельгийская система</w:t>
      </w:r>
      <w:r w:rsidR="00421ACC" w:rsidRPr="003F0EDE">
        <w:rPr>
          <w:rFonts w:ascii="Times New Roman" w:hAnsi="Times New Roman" w:cs="Times New Roman"/>
          <w:sz w:val="28"/>
          <w:szCs w:val="28"/>
        </w:rPr>
        <w:t xml:space="preserve"> [3</w:t>
      </w:r>
      <w:r w:rsidR="00132104" w:rsidRPr="003F0EDE">
        <w:rPr>
          <w:rFonts w:ascii="Times New Roman" w:hAnsi="Times New Roman" w:cs="Times New Roman"/>
          <w:sz w:val="28"/>
          <w:szCs w:val="28"/>
        </w:rPr>
        <w:t>1</w:t>
      </w:r>
      <w:r w:rsidR="00DB7AFB" w:rsidRPr="003F0EDE">
        <w:rPr>
          <w:rFonts w:ascii="Times New Roman" w:hAnsi="Times New Roman" w:cs="Times New Roman"/>
          <w:sz w:val="28"/>
          <w:szCs w:val="28"/>
        </w:rPr>
        <w:t>, с. 47-48].</w:t>
      </w:r>
      <w:r w:rsidR="007845AA" w:rsidRPr="003F0EDE">
        <w:rPr>
          <w:rFonts w:ascii="Times New Roman" w:hAnsi="Times New Roman" w:cs="Times New Roman"/>
          <w:sz w:val="28"/>
          <w:szCs w:val="28"/>
        </w:rPr>
        <w:t xml:space="preserve"> При этом </w:t>
      </w:r>
      <w:r w:rsidR="003B1C9D" w:rsidRPr="003F0EDE">
        <w:rPr>
          <w:rFonts w:ascii="Times New Roman" w:hAnsi="Times New Roman" w:cs="Times New Roman"/>
          <w:sz w:val="28"/>
          <w:szCs w:val="28"/>
        </w:rPr>
        <w:t xml:space="preserve">Международный </w:t>
      </w:r>
      <w:r w:rsidR="007845AA" w:rsidRPr="003F0EDE">
        <w:rPr>
          <w:rFonts w:ascii="Times New Roman" w:hAnsi="Times New Roman" w:cs="Times New Roman"/>
          <w:sz w:val="28"/>
          <w:szCs w:val="28"/>
        </w:rPr>
        <w:t xml:space="preserve">тюремный </w:t>
      </w:r>
      <w:r w:rsidR="003B1C9D" w:rsidRPr="003F0EDE">
        <w:rPr>
          <w:rFonts w:ascii="Times New Roman" w:hAnsi="Times New Roman" w:cs="Times New Roman"/>
          <w:sz w:val="28"/>
          <w:szCs w:val="28"/>
        </w:rPr>
        <w:t xml:space="preserve">конгресс, </w:t>
      </w:r>
      <w:r w:rsidR="007845AA" w:rsidRPr="003F0EDE">
        <w:rPr>
          <w:rFonts w:ascii="Times New Roman" w:hAnsi="Times New Roman" w:cs="Times New Roman"/>
          <w:sz w:val="28"/>
          <w:szCs w:val="28"/>
        </w:rPr>
        <w:t>прошедший в 1910 г.</w:t>
      </w:r>
      <w:r w:rsidRPr="003F0EDE">
        <w:rPr>
          <w:rFonts w:ascii="Times New Roman" w:hAnsi="Times New Roman" w:cs="Times New Roman"/>
          <w:sz w:val="28"/>
          <w:szCs w:val="28"/>
        </w:rPr>
        <w:t>,</w:t>
      </w:r>
      <w:r w:rsidR="00421ACC" w:rsidRPr="003F0EDE">
        <w:rPr>
          <w:rFonts w:ascii="Times New Roman" w:hAnsi="Times New Roman" w:cs="Times New Roman"/>
          <w:sz w:val="28"/>
          <w:szCs w:val="28"/>
        </w:rPr>
        <w:t xml:space="preserve"> </w:t>
      </w:r>
      <w:r w:rsidR="003B1C9D" w:rsidRPr="003F0EDE">
        <w:rPr>
          <w:rFonts w:ascii="Times New Roman" w:hAnsi="Times New Roman" w:cs="Times New Roman"/>
          <w:sz w:val="28"/>
          <w:szCs w:val="28"/>
        </w:rPr>
        <w:t>оценивая практику применения условного осуждения, в своей резолюции отдал предпочтение англо-американской системе</w:t>
      </w:r>
      <w:r w:rsidR="00E86626" w:rsidRPr="003F0EDE">
        <w:rPr>
          <w:rFonts w:ascii="Times New Roman" w:hAnsi="Times New Roman" w:cs="Times New Roman"/>
          <w:sz w:val="28"/>
          <w:szCs w:val="28"/>
        </w:rPr>
        <w:t>, т.е. систем</w:t>
      </w:r>
      <w:r w:rsidR="00C66471" w:rsidRPr="003F0EDE">
        <w:rPr>
          <w:rFonts w:ascii="Times New Roman" w:hAnsi="Times New Roman" w:cs="Times New Roman"/>
          <w:sz w:val="28"/>
          <w:szCs w:val="28"/>
        </w:rPr>
        <w:t>е</w:t>
      </w:r>
      <w:r w:rsidR="00E86626" w:rsidRPr="003F0EDE">
        <w:rPr>
          <w:rFonts w:ascii="Times New Roman" w:hAnsi="Times New Roman" w:cs="Times New Roman"/>
          <w:sz w:val="28"/>
          <w:szCs w:val="28"/>
        </w:rPr>
        <w:t xml:space="preserve"> пробации, что </w:t>
      </w:r>
      <w:r w:rsidR="003B1C9D" w:rsidRPr="003F0EDE">
        <w:rPr>
          <w:rFonts w:ascii="Times New Roman" w:hAnsi="Times New Roman" w:cs="Times New Roman"/>
          <w:sz w:val="28"/>
          <w:szCs w:val="28"/>
        </w:rPr>
        <w:t xml:space="preserve">во многом предопределило дальнейшее широкое распространение </w:t>
      </w:r>
      <w:r w:rsidR="00E86626" w:rsidRPr="003F0EDE">
        <w:rPr>
          <w:rFonts w:ascii="Times New Roman" w:hAnsi="Times New Roman" w:cs="Times New Roman"/>
          <w:sz w:val="28"/>
          <w:szCs w:val="28"/>
        </w:rPr>
        <w:t xml:space="preserve">данного института </w:t>
      </w:r>
      <w:r w:rsidR="003B1C9D" w:rsidRPr="003F0EDE">
        <w:rPr>
          <w:rFonts w:ascii="Times New Roman" w:hAnsi="Times New Roman" w:cs="Times New Roman"/>
          <w:sz w:val="28"/>
          <w:szCs w:val="28"/>
        </w:rPr>
        <w:t>как одной из мер</w:t>
      </w:r>
      <w:r w:rsidR="00421ACC" w:rsidRPr="003F0EDE">
        <w:rPr>
          <w:rFonts w:ascii="Times New Roman" w:hAnsi="Times New Roman" w:cs="Times New Roman"/>
          <w:sz w:val="28"/>
          <w:szCs w:val="28"/>
        </w:rPr>
        <w:t xml:space="preserve"> уголовно-правового характера [3</w:t>
      </w:r>
      <w:r w:rsidR="00132104" w:rsidRPr="003F0EDE">
        <w:rPr>
          <w:rFonts w:ascii="Times New Roman" w:hAnsi="Times New Roman" w:cs="Times New Roman"/>
          <w:sz w:val="28"/>
          <w:szCs w:val="28"/>
        </w:rPr>
        <w:t>0</w:t>
      </w:r>
      <w:r w:rsidR="003B1C9D" w:rsidRPr="003F0EDE">
        <w:rPr>
          <w:rFonts w:ascii="Times New Roman" w:hAnsi="Times New Roman" w:cs="Times New Roman"/>
          <w:sz w:val="28"/>
          <w:szCs w:val="28"/>
        </w:rPr>
        <w:t xml:space="preserve">, с. </w:t>
      </w:r>
      <w:r w:rsidR="00DB7AFB" w:rsidRPr="003F0EDE">
        <w:rPr>
          <w:rFonts w:ascii="Times New Roman" w:hAnsi="Times New Roman" w:cs="Times New Roman"/>
          <w:sz w:val="28"/>
          <w:szCs w:val="28"/>
        </w:rPr>
        <w:t>1</w:t>
      </w:r>
      <w:r w:rsidR="003B1C9D" w:rsidRPr="003F0EDE">
        <w:rPr>
          <w:rFonts w:ascii="Times New Roman" w:hAnsi="Times New Roman" w:cs="Times New Roman"/>
          <w:sz w:val="28"/>
          <w:szCs w:val="28"/>
        </w:rPr>
        <w:t>4].</w:t>
      </w:r>
      <w:r w:rsidR="00DB7AFB" w:rsidRPr="003F0EDE">
        <w:rPr>
          <w:rFonts w:ascii="Times New Roman" w:hAnsi="Times New Roman" w:cs="Times New Roman"/>
          <w:sz w:val="28"/>
          <w:szCs w:val="28"/>
        </w:rPr>
        <w:t xml:space="preserve"> Вместе с тем </w:t>
      </w:r>
      <w:r w:rsidRPr="003F0EDE">
        <w:rPr>
          <w:rFonts w:ascii="Times New Roman" w:hAnsi="Times New Roman" w:cs="Times New Roman"/>
          <w:sz w:val="28"/>
          <w:szCs w:val="28"/>
        </w:rPr>
        <w:t xml:space="preserve">и </w:t>
      </w:r>
      <w:r w:rsidR="00DB7AFB" w:rsidRPr="003F0EDE">
        <w:rPr>
          <w:rFonts w:ascii="Times New Roman" w:hAnsi="Times New Roman" w:cs="Times New Roman"/>
          <w:sz w:val="28"/>
          <w:szCs w:val="28"/>
        </w:rPr>
        <w:t>франко-бельгийская система не была полностью отвергнута.</w:t>
      </w:r>
      <w:r w:rsidR="00421ACC" w:rsidRPr="003F0EDE">
        <w:rPr>
          <w:rFonts w:ascii="Times New Roman" w:hAnsi="Times New Roman" w:cs="Times New Roman"/>
          <w:sz w:val="28"/>
          <w:szCs w:val="28"/>
        </w:rPr>
        <w:t xml:space="preserve"> </w:t>
      </w:r>
      <w:r w:rsidR="00DB7AFB" w:rsidRPr="003F0EDE">
        <w:rPr>
          <w:rFonts w:ascii="Times New Roman" w:hAnsi="Times New Roman" w:cs="Times New Roman"/>
          <w:sz w:val="28"/>
          <w:szCs w:val="28"/>
        </w:rPr>
        <w:t>В конечном счете появилась третья – австралийская, или смешанная, форма условного осуждения, которая соединяла франко-бельгийскую форму отсрочки исполнения наказания с системой дополнительных мер, изв</w:t>
      </w:r>
      <w:r w:rsidR="00C66471" w:rsidRPr="003F0EDE">
        <w:rPr>
          <w:rFonts w:ascii="Times New Roman" w:hAnsi="Times New Roman" w:cs="Times New Roman"/>
          <w:sz w:val="28"/>
          <w:szCs w:val="28"/>
        </w:rPr>
        <w:t xml:space="preserve">естных англо-американской </w:t>
      </w:r>
      <w:r w:rsidR="00BE09EB" w:rsidRPr="003F0EDE">
        <w:rPr>
          <w:rFonts w:ascii="Times New Roman" w:hAnsi="Times New Roman" w:cs="Times New Roman"/>
          <w:sz w:val="28"/>
          <w:szCs w:val="28"/>
        </w:rPr>
        <w:t>системе</w:t>
      </w:r>
      <w:r w:rsidR="00752D39" w:rsidRPr="003F0EDE">
        <w:rPr>
          <w:rFonts w:ascii="Times New Roman" w:hAnsi="Times New Roman" w:cs="Times New Roman"/>
          <w:sz w:val="28"/>
          <w:szCs w:val="28"/>
        </w:rPr>
        <w:t xml:space="preserve">. </w:t>
      </w:r>
      <w:r w:rsidR="00DB7AFB" w:rsidRPr="003F0EDE">
        <w:rPr>
          <w:rFonts w:ascii="Times New Roman" w:hAnsi="Times New Roman" w:cs="Times New Roman"/>
          <w:sz w:val="28"/>
          <w:szCs w:val="28"/>
        </w:rPr>
        <w:t>Условное осуждение здесь сопровождается</w:t>
      </w:r>
      <w:r w:rsidR="002E3C73" w:rsidRPr="003F0EDE">
        <w:rPr>
          <w:rFonts w:ascii="Times New Roman" w:hAnsi="Times New Roman" w:cs="Times New Roman"/>
          <w:sz w:val="28"/>
          <w:szCs w:val="28"/>
        </w:rPr>
        <w:t xml:space="preserve"> </w:t>
      </w:r>
      <w:r w:rsidR="00DB7AFB" w:rsidRPr="003F0EDE">
        <w:rPr>
          <w:rFonts w:ascii="Times New Roman" w:hAnsi="Times New Roman" w:cs="Times New Roman"/>
          <w:sz w:val="28"/>
          <w:szCs w:val="28"/>
        </w:rPr>
        <w:t>осуждением и назначением наказания, но в течение</w:t>
      </w:r>
      <w:r w:rsidR="0072293A" w:rsidRPr="003F0EDE">
        <w:rPr>
          <w:rFonts w:ascii="Times New Roman" w:hAnsi="Times New Roman" w:cs="Times New Roman"/>
          <w:sz w:val="28"/>
          <w:szCs w:val="28"/>
        </w:rPr>
        <w:t xml:space="preserve"> </w:t>
      </w:r>
      <w:r w:rsidR="00DB7AFB" w:rsidRPr="003F0EDE">
        <w:rPr>
          <w:rFonts w:ascii="Times New Roman" w:hAnsi="Times New Roman" w:cs="Times New Roman"/>
          <w:sz w:val="28"/>
          <w:szCs w:val="28"/>
        </w:rPr>
        <w:t>испытательного срока</w:t>
      </w:r>
      <w:r w:rsidRPr="003F0EDE">
        <w:rPr>
          <w:rFonts w:ascii="Times New Roman" w:hAnsi="Times New Roman" w:cs="Times New Roman"/>
          <w:sz w:val="28"/>
          <w:szCs w:val="28"/>
        </w:rPr>
        <w:t xml:space="preserve"> также</w:t>
      </w:r>
      <w:r w:rsidR="00DB7AFB" w:rsidRPr="003F0EDE">
        <w:rPr>
          <w:rFonts w:ascii="Times New Roman" w:hAnsi="Times New Roman" w:cs="Times New Roman"/>
          <w:sz w:val="28"/>
          <w:szCs w:val="28"/>
        </w:rPr>
        <w:t xml:space="preserve"> осуществляется</w:t>
      </w:r>
      <w:r w:rsidRPr="003F0EDE">
        <w:rPr>
          <w:rFonts w:ascii="Times New Roman" w:hAnsi="Times New Roman" w:cs="Times New Roman"/>
          <w:sz w:val="28"/>
          <w:szCs w:val="28"/>
        </w:rPr>
        <w:t xml:space="preserve"> и</w:t>
      </w:r>
      <w:r w:rsidR="00DB7AFB" w:rsidRPr="003F0EDE">
        <w:rPr>
          <w:rFonts w:ascii="Times New Roman" w:hAnsi="Times New Roman" w:cs="Times New Roman"/>
          <w:sz w:val="28"/>
          <w:szCs w:val="28"/>
        </w:rPr>
        <w:t xml:space="preserve"> исправительный</w:t>
      </w:r>
      <w:r w:rsidR="002E3C73" w:rsidRPr="003F0EDE">
        <w:rPr>
          <w:rFonts w:ascii="Times New Roman" w:hAnsi="Times New Roman" w:cs="Times New Roman"/>
          <w:sz w:val="28"/>
          <w:szCs w:val="28"/>
        </w:rPr>
        <w:t xml:space="preserve"> </w:t>
      </w:r>
      <w:r w:rsidR="00DB7AFB" w:rsidRPr="003F0EDE">
        <w:rPr>
          <w:rFonts w:ascii="Times New Roman" w:hAnsi="Times New Roman" w:cs="Times New Roman"/>
          <w:sz w:val="28"/>
          <w:szCs w:val="28"/>
        </w:rPr>
        <w:t>надзор. Именно эта</w:t>
      </w:r>
      <w:r w:rsidRPr="003F0EDE">
        <w:rPr>
          <w:rFonts w:ascii="Times New Roman" w:hAnsi="Times New Roman" w:cs="Times New Roman"/>
          <w:sz w:val="28"/>
          <w:szCs w:val="28"/>
        </w:rPr>
        <w:t xml:space="preserve"> симбиотическая</w:t>
      </w:r>
      <w:r w:rsidR="00DB7AFB" w:rsidRPr="003F0EDE">
        <w:rPr>
          <w:rFonts w:ascii="Times New Roman" w:hAnsi="Times New Roman" w:cs="Times New Roman"/>
          <w:sz w:val="28"/>
          <w:szCs w:val="28"/>
        </w:rPr>
        <w:t xml:space="preserve"> система в</w:t>
      </w:r>
      <w:r w:rsidR="002E3C73" w:rsidRPr="003F0EDE">
        <w:rPr>
          <w:rFonts w:ascii="Times New Roman" w:hAnsi="Times New Roman" w:cs="Times New Roman"/>
          <w:sz w:val="28"/>
          <w:szCs w:val="28"/>
        </w:rPr>
        <w:t>последстви</w:t>
      </w:r>
      <w:r w:rsidR="00EA5D65" w:rsidRPr="003F0EDE">
        <w:rPr>
          <w:rFonts w:ascii="Times New Roman" w:hAnsi="Times New Roman" w:cs="Times New Roman"/>
          <w:sz w:val="28"/>
          <w:szCs w:val="28"/>
        </w:rPr>
        <w:t>и</w:t>
      </w:r>
      <w:r w:rsidR="00DB7AFB" w:rsidRPr="003F0EDE">
        <w:rPr>
          <w:rFonts w:ascii="Times New Roman" w:hAnsi="Times New Roman" w:cs="Times New Roman"/>
          <w:sz w:val="28"/>
          <w:szCs w:val="28"/>
        </w:rPr>
        <w:t xml:space="preserve"> получила наибольшее</w:t>
      </w:r>
      <w:r w:rsidR="00752D39" w:rsidRPr="003F0EDE">
        <w:rPr>
          <w:rFonts w:ascii="Times New Roman" w:hAnsi="Times New Roman" w:cs="Times New Roman"/>
          <w:sz w:val="28"/>
          <w:szCs w:val="28"/>
        </w:rPr>
        <w:t xml:space="preserve"> распространени</w:t>
      </w:r>
      <w:r w:rsidR="00C66471" w:rsidRPr="003F0EDE">
        <w:rPr>
          <w:rFonts w:ascii="Times New Roman" w:hAnsi="Times New Roman" w:cs="Times New Roman"/>
          <w:sz w:val="28"/>
          <w:szCs w:val="28"/>
        </w:rPr>
        <w:t>е</w:t>
      </w:r>
      <w:r w:rsidR="00752D39" w:rsidRPr="003F0EDE">
        <w:rPr>
          <w:rFonts w:ascii="Times New Roman" w:hAnsi="Times New Roman" w:cs="Times New Roman"/>
          <w:sz w:val="28"/>
          <w:szCs w:val="28"/>
        </w:rPr>
        <w:t xml:space="preserve"> [</w:t>
      </w:r>
      <w:r w:rsidR="00421ACC" w:rsidRPr="003F0EDE">
        <w:rPr>
          <w:rFonts w:ascii="Times New Roman" w:hAnsi="Times New Roman" w:cs="Times New Roman"/>
          <w:sz w:val="28"/>
          <w:szCs w:val="28"/>
        </w:rPr>
        <w:t>17, с. 8; 3</w:t>
      </w:r>
      <w:r w:rsidR="00132104" w:rsidRPr="003F0EDE">
        <w:rPr>
          <w:rFonts w:ascii="Times New Roman" w:hAnsi="Times New Roman" w:cs="Times New Roman"/>
          <w:sz w:val="28"/>
          <w:szCs w:val="28"/>
        </w:rPr>
        <w:t>2</w:t>
      </w:r>
      <w:r w:rsidR="00752D39" w:rsidRPr="003F0EDE">
        <w:rPr>
          <w:rFonts w:ascii="Times New Roman" w:hAnsi="Times New Roman" w:cs="Times New Roman"/>
          <w:sz w:val="28"/>
          <w:szCs w:val="28"/>
        </w:rPr>
        <w:t xml:space="preserve">, с. </w:t>
      </w:r>
      <w:r w:rsidR="008A1E97" w:rsidRPr="003F0EDE">
        <w:rPr>
          <w:rFonts w:ascii="Times New Roman" w:hAnsi="Times New Roman" w:cs="Times New Roman"/>
          <w:sz w:val="28"/>
          <w:szCs w:val="28"/>
        </w:rPr>
        <w:t>13, 418</w:t>
      </w:r>
      <w:r w:rsidR="00752D39" w:rsidRPr="003F0EDE">
        <w:rPr>
          <w:rFonts w:ascii="Times New Roman" w:hAnsi="Times New Roman" w:cs="Times New Roman"/>
          <w:sz w:val="28"/>
          <w:szCs w:val="28"/>
        </w:rPr>
        <w:t xml:space="preserve">]. </w:t>
      </w:r>
    </w:p>
    <w:p w14:paraId="3F54DA24" w14:textId="617BC27F" w:rsidR="006433B0" w:rsidRPr="003F0EDE" w:rsidRDefault="006433B0"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Испытательный надзор</w:t>
      </w:r>
      <w:r w:rsidR="00BE09EB" w:rsidRPr="003F0EDE">
        <w:rPr>
          <w:rFonts w:ascii="Times New Roman" w:hAnsi="Times New Roman" w:cs="Times New Roman"/>
          <w:sz w:val="28"/>
          <w:szCs w:val="28"/>
        </w:rPr>
        <w:t xml:space="preserve"> п</w:t>
      </w:r>
      <w:r w:rsidR="008A1E97" w:rsidRPr="003F0EDE">
        <w:rPr>
          <w:rFonts w:ascii="Times New Roman" w:hAnsi="Times New Roman" w:cs="Times New Roman"/>
          <w:sz w:val="28"/>
          <w:szCs w:val="28"/>
        </w:rPr>
        <w:t>остепенно сложи</w:t>
      </w:r>
      <w:r w:rsidRPr="003F0EDE">
        <w:rPr>
          <w:rFonts w:ascii="Times New Roman" w:hAnsi="Times New Roman" w:cs="Times New Roman"/>
          <w:sz w:val="28"/>
          <w:szCs w:val="28"/>
        </w:rPr>
        <w:t>лся в</w:t>
      </w:r>
      <w:r w:rsidR="008A1E97" w:rsidRPr="003F0EDE">
        <w:rPr>
          <w:rFonts w:ascii="Times New Roman" w:hAnsi="Times New Roman" w:cs="Times New Roman"/>
          <w:sz w:val="28"/>
          <w:szCs w:val="28"/>
        </w:rPr>
        <w:t xml:space="preserve"> две </w:t>
      </w:r>
      <w:r w:rsidRPr="003F0EDE">
        <w:rPr>
          <w:rFonts w:ascii="Times New Roman" w:hAnsi="Times New Roman" w:cs="Times New Roman"/>
          <w:sz w:val="28"/>
          <w:szCs w:val="28"/>
        </w:rPr>
        <w:t>основные</w:t>
      </w:r>
      <w:r w:rsidR="008A1E97" w:rsidRPr="003F0EDE">
        <w:rPr>
          <w:rFonts w:ascii="Times New Roman" w:hAnsi="Times New Roman" w:cs="Times New Roman"/>
          <w:sz w:val="28"/>
          <w:szCs w:val="28"/>
        </w:rPr>
        <w:t xml:space="preserve"> формы: осуществляемый государственными органами и общественное наблюдение (патронат или попечительство), осуществляемое как отдельными гражданами на добровольных началах, так и различными благотворительными организациями</w:t>
      </w:r>
      <w:r w:rsidR="00BE09EB" w:rsidRPr="003F0EDE">
        <w:rPr>
          <w:rFonts w:ascii="Times New Roman" w:hAnsi="Times New Roman" w:cs="Times New Roman"/>
          <w:sz w:val="28"/>
          <w:szCs w:val="28"/>
        </w:rPr>
        <w:t xml:space="preserve"> (</w:t>
      </w:r>
      <w:r w:rsidR="008A1E97" w:rsidRPr="003F0EDE">
        <w:rPr>
          <w:rFonts w:ascii="Times New Roman" w:hAnsi="Times New Roman" w:cs="Times New Roman"/>
          <w:sz w:val="28"/>
          <w:szCs w:val="28"/>
        </w:rPr>
        <w:t>обществами</w:t>
      </w:r>
      <w:r w:rsidR="00BE09EB" w:rsidRPr="003F0EDE">
        <w:rPr>
          <w:rFonts w:ascii="Times New Roman" w:hAnsi="Times New Roman" w:cs="Times New Roman"/>
          <w:sz w:val="28"/>
          <w:szCs w:val="28"/>
        </w:rPr>
        <w:t>)</w:t>
      </w:r>
      <w:r w:rsidR="008A1E97" w:rsidRPr="003F0EDE">
        <w:rPr>
          <w:rFonts w:ascii="Times New Roman" w:hAnsi="Times New Roman" w:cs="Times New Roman"/>
          <w:sz w:val="28"/>
          <w:szCs w:val="28"/>
        </w:rPr>
        <w:t xml:space="preserve">. Главное различие между </w:t>
      </w:r>
      <w:r w:rsidR="00BE09EB" w:rsidRPr="003F0EDE">
        <w:rPr>
          <w:rFonts w:ascii="Times New Roman" w:hAnsi="Times New Roman" w:cs="Times New Roman"/>
          <w:sz w:val="28"/>
          <w:szCs w:val="28"/>
        </w:rPr>
        <w:t xml:space="preserve">ними </w:t>
      </w:r>
      <w:r w:rsidR="008A1E97" w:rsidRPr="003F0EDE">
        <w:rPr>
          <w:rFonts w:ascii="Times New Roman" w:hAnsi="Times New Roman" w:cs="Times New Roman"/>
          <w:sz w:val="28"/>
          <w:szCs w:val="28"/>
        </w:rPr>
        <w:t>состояло в том, что установление надзора предполагало возможность применения мер государственного принуждения, в то время как патронат основывался исключительно на мерах убеждения и помощи, что, впрочем, не исключало возможности отмены условного осуждения и применения наказания к лица</w:t>
      </w:r>
      <w:r w:rsidR="00421ACC" w:rsidRPr="003F0EDE">
        <w:rPr>
          <w:rFonts w:ascii="Times New Roman" w:hAnsi="Times New Roman" w:cs="Times New Roman"/>
          <w:sz w:val="28"/>
          <w:szCs w:val="28"/>
        </w:rPr>
        <w:t>м, не поддающимся исправлению [3</w:t>
      </w:r>
      <w:r w:rsidR="00132104" w:rsidRPr="003F0EDE">
        <w:rPr>
          <w:rFonts w:ascii="Times New Roman" w:hAnsi="Times New Roman" w:cs="Times New Roman"/>
          <w:sz w:val="28"/>
          <w:szCs w:val="28"/>
        </w:rPr>
        <w:t>3</w:t>
      </w:r>
      <w:r w:rsidR="008A1E97" w:rsidRPr="003F0EDE">
        <w:rPr>
          <w:rFonts w:ascii="Times New Roman" w:hAnsi="Times New Roman" w:cs="Times New Roman"/>
          <w:sz w:val="28"/>
          <w:szCs w:val="28"/>
        </w:rPr>
        <w:t xml:space="preserve">, с. 14]. </w:t>
      </w:r>
    </w:p>
    <w:p w14:paraId="3541678D" w14:textId="2A972EBF" w:rsidR="0030759E" w:rsidRPr="003F0EDE" w:rsidRDefault="00027512"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Параллельно с развитием пробации в форме испытательного надзора как меры уголовно-правового воздействия</w:t>
      </w:r>
      <w:r w:rsidR="00443E4A" w:rsidRPr="003F0EDE">
        <w:rPr>
          <w:rFonts w:ascii="Times New Roman" w:hAnsi="Times New Roman" w:cs="Times New Roman"/>
          <w:sz w:val="28"/>
          <w:szCs w:val="28"/>
        </w:rPr>
        <w:t xml:space="preserve"> (условное осуждение)</w:t>
      </w:r>
      <w:r w:rsidRPr="003F0EDE">
        <w:rPr>
          <w:rFonts w:ascii="Times New Roman" w:hAnsi="Times New Roman" w:cs="Times New Roman"/>
          <w:sz w:val="28"/>
          <w:szCs w:val="28"/>
        </w:rPr>
        <w:t xml:space="preserve"> данный институт начал применяться </w:t>
      </w:r>
      <w:r w:rsidR="00856F8C" w:rsidRPr="003F0EDE">
        <w:rPr>
          <w:rFonts w:ascii="Times New Roman" w:hAnsi="Times New Roman" w:cs="Times New Roman"/>
          <w:sz w:val="28"/>
          <w:szCs w:val="28"/>
        </w:rPr>
        <w:t xml:space="preserve">и </w:t>
      </w:r>
      <w:r w:rsidR="004F7A9D" w:rsidRPr="003F0EDE">
        <w:rPr>
          <w:rFonts w:ascii="Times New Roman" w:hAnsi="Times New Roman" w:cs="Times New Roman"/>
          <w:sz w:val="28"/>
          <w:szCs w:val="28"/>
        </w:rPr>
        <w:t xml:space="preserve">в форме </w:t>
      </w:r>
      <w:proofErr w:type="spellStart"/>
      <w:r w:rsidR="004F7A9D" w:rsidRPr="003F0EDE">
        <w:rPr>
          <w:rFonts w:ascii="Times New Roman" w:hAnsi="Times New Roman" w:cs="Times New Roman"/>
          <w:sz w:val="28"/>
          <w:szCs w:val="28"/>
        </w:rPr>
        <w:t>постпенитенциарного</w:t>
      </w:r>
      <w:proofErr w:type="spellEnd"/>
      <w:r w:rsidRPr="003F0EDE">
        <w:rPr>
          <w:rFonts w:ascii="Times New Roman" w:hAnsi="Times New Roman" w:cs="Times New Roman"/>
          <w:sz w:val="28"/>
          <w:szCs w:val="28"/>
        </w:rPr>
        <w:t xml:space="preserve"> контроля</w:t>
      </w:r>
      <w:r w:rsidR="00482621" w:rsidRPr="003F0EDE">
        <w:rPr>
          <w:rFonts w:ascii="Times New Roman" w:hAnsi="Times New Roman" w:cs="Times New Roman"/>
          <w:sz w:val="28"/>
          <w:szCs w:val="28"/>
        </w:rPr>
        <w:t xml:space="preserve"> в рамках института </w:t>
      </w:r>
      <w:r w:rsidR="00E24735" w:rsidRPr="003F0EDE">
        <w:rPr>
          <w:rFonts w:ascii="Times New Roman" w:hAnsi="Times New Roman" w:cs="Times New Roman"/>
          <w:sz w:val="28"/>
          <w:szCs w:val="28"/>
        </w:rPr>
        <w:t>УДО</w:t>
      </w:r>
      <w:r w:rsidR="00482621" w:rsidRPr="003F0EDE">
        <w:rPr>
          <w:rFonts w:ascii="Times New Roman" w:hAnsi="Times New Roman" w:cs="Times New Roman"/>
          <w:sz w:val="28"/>
          <w:szCs w:val="28"/>
        </w:rPr>
        <w:t xml:space="preserve"> (условно</w:t>
      </w:r>
      <w:r w:rsidR="009024EA" w:rsidRPr="003F0EDE">
        <w:rPr>
          <w:rFonts w:ascii="Times New Roman" w:hAnsi="Times New Roman" w:cs="Times New Roman"/>
          <w:sz w:val="28"/>
          <w:szCs w:val="28"/>
        </w:rPr>
        <w:t>-досрочного</w:t>
      </w:r>
      <w:r w:rsidR="00482621" w:rsidRPr="003F0EDE">
        <w:rPr>
          <w:rFonts w:ascii="Times New Roman" w:hAnsi="Times New Roman" w:cs="Times New Roman"/>
          <w:sz w:val="28"/>
          <w:szCs w:val="28"/>
        </w:rPr>
        <w:t xml:space="preserve"> освобождения) от отбывания </w:t>
      </w:r>
      <w:r w:rsidR="00443E4A" w:rsidRPr="003F0EDE">
        <w:rPr>
          <w:rFonts w:ascii="Times New Roman" w:hAnsi="Times New Roman" w:cs="Times New Roman"/>
          <w:sz w:val="28"/>
          <w:szCs w:val="28"/>
        </w:rPr>
        <w:t>тюремного заключения</w:t>
      </w:r>
      <w:r w:rsidR="00482621" w:rsidRPr="003F0EDE">
        <w:rPr>
          <w:rFonts w:ascii="Times New Roman" w:hAnsi="Times New Roman" w:cs="Times New Roman"/>
          <w:sz w:val="28"/>
          <w:szCs w:val="28"/>
        </w:rPr>
        <w:t xml:space="preserve">. </w:t>
      </w:r>
      <w:r w:rsidR="0082193E" w:rsidRPr="003F0EDE">
        <w:rPr>
          <w:rFonts w:ascii="Times New Roman" w:hAnsi="Times New Roman" w:cs="Times New Roman"/>
          <w:sz w:val="28"/>
          <w:szCs w:val="28"/>
        </w:rPr>
        <w:t xml:space="preserve">УДО </w:t>
      </w:r>
      <w:r w:rsidR="00F1523F" w:rsidRPr="003F0EDE">
        <w:rPr>
          <w:rFonts w:ascii="Times New Roman" w:hAnsi="Times New Roman" w:cs="Times New Roman"/>
          <w:sz w:val="28"/>
          <w:szCs w:val="28"/>
        </w:rPr>
        <w:t xml:space="preserve">в данном </w:t>
      </w:r>
      <w:r w:rsidR="00D815C3" w:rsidRPr="003F0EDE">
        <w:rPr>
          <w:rFonts w:ascii="Times New Roman" w:hAnsi="Times New Roman" w:cs="Times New Roman"/>
          <w:sz w:val="28"/>
          <w:szCs w:val="28"/>
        </w:rPr>
        <w:t xml:space="preserve">случае </w:t>
      </w:r>
      <w:r w:rsidR="00F1523F" w:rsidRPr="003F0EDE">
        <w:rPr>
          <w:rFonts w:ascii="Times New Roman" w:hAnsi="Times New Roman" w:cs="Times New Roman"/>
          <w:sz w:val="28"/>
          <w:szCs w:val="28"/>
        </w:rPr>
        <w:t>представляло</w:t>
      </w:r>
      <w:r w:rsidR="00551780" w:rsidRPr="003F0EDE">
        <w:rPr>
          <w:rFonts w:ascii="Times New Roman" w:hAnsi="Times New Roman" w:cs="Times New Roman"/>
          <w:sz w:val="28"/>
          <w:szCs w:val="28"/>
        </w:rPr>
        <w:t>сь</w:t>
      </w:r>
      <w:r w:rsidR="00F1523F" w:rsidRPr="003F0EDE">
        <w:rPr>
          <w:rFonts w:ascii="Times New Roman" w:hAnsi="Times New Roman" w:cs="Times New Roman"/>
          <w:sz w:val="28"/>
          <w:szCs w:val="28"/>
        </w:rPr>
        <w:t xml:space="preserve"> в качестве своеобразного этапа на пути к полной свободе </w:t>
      </w:r>
      <w:r w:rsidR="00EA5D65" w:rsidRPr="003F0EDE">
        <w:rPr>
          <w:rFonts w:ascii="Times New Roman" w:hAnsi="Times New Roman" w:cs="Times New Roman"/>
          <w:sz w:val="28"/>
          <w:szCs w:val="28"/>
        </w:rPr>
        <w:t xml:space="preserve">осужденного </w:t>
      </w:r>
      <w:r w:rsidR="00443E4A" w:rsidRPr="003F0EDE">
        <w:rPr>
          <w:rFonts w:ascii="Times New Roman" w:hAnsi="Times New Roman" w:cs="Times New Roman"/>
          <w:sz w:val="28"/>
          <w:szCs w:val="28"/>
        </w:rPr>
        <w:t>лица</w:t>
      </w:r>
      <w:r w:rsidR="00C43D4E" w:rsidRPr="003F0EDE">
        <w:rPr>
          <w:rFonts w:ascii="Times New Roman" w:hAnsi="Times New Roman" w:cs="Times New Roman"/>
          <w:sz w:val="28"/>
          <w:szCs w:val="28"/>
        </w:rPr>
        <w:t>, в</w:t>
      </w:r>
      <w:r w:rsidR="00421ACC" w:rsidRPr="003F0EDE">
        <w:rPr>
          <w:rFonts w:ascii="Times New Roman" w:hAnsi="Times New Roman" w:cs="Times New Roman"/>
          <w:sz w:val="28"/>
          <w:szCs w:val="28"/>
        </w:rPr>
        <w:t xml:space="preserve"> </w:t>
      </w:r>
      <w:r w:rsidR="00C43D4E" w:rsidRPr="003F0EDE">
        <w:rPr>
          <w:rFonts w:ascii="Times New Roman" w:hAnsi="Times New Roman" w:cs="Times New Roman"/>
          <w:sz w:val="28"/>
          <w:szCs w:val="28"/>
        </w:rPr>
        <w:t>связи</w:t>
      </w:r>
      <w:r w:rsidR="00F1523F" w:rsidRPr="003F0EDE">
        <w:rPr>
          <w:rFonts w:ascii="Times New Roman" w:hAnsi="Times New Roman" w:cs="Times New Roman"/>
          <w:sz w:val="28"/>
          <w:szCs w:val="28"/>
        </w:rPr>
        <w:t xml:space="preserve"> с </w:t>
      </w:r>
      <w:r w:rsidR="00551780" w:rsidRPr="003F0EDE">
        <w:rPr>
          <w:rFonts w:ascii="Times New Roman" w:hAnsi="Times New Roman" w:cs="Times New Roman"/>
          <w:sz w:val="28"/>
          <w:szCs w:val="28"/>
        </w:rPr>
        <w:t>чем</w:t>
      </w:r>
      <w:r w:rsidR="00F1523F" w:rsidRPr="003F0EDE">
        <w:rPr>
          <w:rFonts w:ascii="Times New Roman" w:hAnsi="Times New Roman" w:cs="Times New Roman"/>
          <w:sz w:val="28"/>
          <w:szCs w:val="28"/>
        </w:rPr>
        <w:t xml:space="preserve"> устанавливался специальный </w:t>
      </w:r>
      <w:r w:rsidR="00F1523F" w:rsidRPr="003F0EDE">
        <w:rPr>
          <w:rFonts w:ascii="Times New Roman" w:hAnsi="Times New Roman" w:cs="Times New Roman"/>
          <w:sz w:val="28"/>
          <w:szCs w:val="28"/>
        </w:rPr>
        <w:lastRenderedPageBreak/>
        <w:t>надзор за его поведением [</w:t>
      </w:r>
      <w:r w:rsidR="00132104" w:rsidRPr="003F0EDE">
        <w:rPr>
          <w:rFonts w:ascii="Times New Roman" w:hAnsi="Times New Roman" w:cs="Times New Roman"/>
          <w:sz w:val="28"/>
          <w:szCs w:val="28"/>
        </w:rPr>
        <w:t>28</w:t>
      </w:r>
      <w:r w:rsidR="00F1523F" w:rsidRPr="003F0EDE">
        <w:rPr>
          <w:rFonts w:ascii="Times New Roman" w:hAnsi="Times New Roman" w:cs="Times New Roman"/>
          <w:sz w:val="28"/>
          <w:szCs w:val="28"/>
        </w:rPr>
        <w:t>, с. 35].</w:t>
      </w:r>
      <w:r w:rsidR="0030759E" w:rsidRPr="003F0EDE">
        <w:rPr>
          <w:rFonts w:ascii="Times New Roman" w:hAnsi="Times New Roman" w:cs="Times New Roman"/>
          <w:sz w:val="28"/>
          <w:szCs w:val="28"/>
        </w:rPr>
        <w:t xml:space="preserve"> Э</w:t>
      </w:r>
      <w:r w:rsidR="00017243" w:rsidRPr="003F0EDE">
        <w:rPr>
          <w:rFonts w:ascii="Times New Roman" w:hAnsi="Times New Roman" w:cs="Times New Roman"/>
          <w:sz w:val="28"/>
          <w:szCs w:val="28"/>
        </w:rPr>
        <w:t xml:space="preserve">лементы </w:t>
      </w:r>
      <w:r w:rsidR="00E24735" w:rsidRPr="003F0EDE">
        <w:rPr>
          <w:rFonts w:ascii="Times New Roman" w:hAnsi="Times New Roman" w:cs="Times New Roman"/>
          <w:sz w:val="28"/>
          <w:szCs w:val="28"/>
        </w:rPr>
        <w:t xml:space="preserve">УДО </w:t>
      </w:r>
      <w:r w:rsidR="00017243" w:rsidRPr="003F0EDE">
        <w:rPr>
          <w:rFonts w:ascii="Times New Roman" w:hAnsi="Times New Roman" w:cs="Times New Roman"/>
          <w:sz w:val="28"/>
          <w:szCs w:val="28"/>
        </w:rPr>
        <w:t>впервые появились в австралийском законодательстве XVIII в.</w:t>
      </w:r>
      <w:r w:rsidR="0030759E" w:rsidRPr="003F0EDE">
        <w:rPr>
          <w:rFonts w:ascii="Times New Roman" w:hAnsi="Times New Roman" w:cs="Times New Roman"/>
          <w:sz w:val="28"/>
          <w:szCs w:val="28"/>
        </w:rPr>
        <w:t>: так,</w:t>
      </w:r>
      <w:r w:rsidR="00443E4A" w:rsidRPr="003F0EDE">
        <w:rPr>
          <w:rFonts w:ascii="Times New Roman" w:hAnsi="Times New Roman" w:cs="Times New Roman"/>
          <w:sz w:val="28"/>
          <w:szCs w:val="28"/>
        </w:rPr>
        <w:t xml:space="preserve"> например, </w:t>
      </w:r>
      <w:r w:rsidR="000236BD" w:rsidRPr="003F0EDE">
        <w:rPr>
          <w:rFonts w:ascii="Times New Roman" w:hAnsi="Times New Roman" w:cs="Times New Roman"/>
          <w:sz w:val="28"/>
          <w:szCs w:val="28"/>
        </w:rPr>
        <w:t>«Жалованная грамо</w:t>
      </w:r>
      <w:r w:rsidR="00017243" w:rsidRPr="003F0EDE">
        <w:rPr>
          <w:rFonts w:ascii="Times New Roman" w:hAnsi="Times New Roman" w:cs="Times New Roman"/>
          <w:sz w:val="28"/>
          <w:szCs w:val="28"/>
        </w:rPr>
        <w:t xml:space="preserve">та Иосифа </w:t>
      </w:r>
      <w:r w:rsidR="00F1523F" w:rsidRPr="003F0EDE">
        <w:rPr>
          <w:rFonts w:ascii="Times New Roman" w:hAnsi="Times New Roman" w:cs="Times New Roman"/>
          <w:sz w:val="28"/>
          <w:szCs w:val="28"/>
          <w:lang w:val="en-US"/>
        </w:rPr>
        <w:t>II</w:t>
      </w:r>
      <w:r w:rsidR="00443E4A" w:rsidRPr="003F0EDE">
        <w:rPr>
          <w:rFonts w:ascii="Times New Roman" w:hAnsi="Times New Roman" w:cs="Times New Roman"/>
          <w:sz w:val="28"/>
          <w:szCs w:val="28"/>
        </w:rPr>
        <w:t>»</w:t>
      </w:r>
      <w:r w:rsidR="0072293A" w:rsidRPr="003F0EDE">
        <w:rPr>
          <w:rFonts w:ascii="Times New Roman" w:hAnsi="Times New Roman" w:cs="Times New Roman"/>
          <w:sz w:val="28"/>
          <w:szCs w:val="28"/>
        </w:rPr>
        <w:t xml:space="preserve"> </w:t>
      </w:r>
      <w:r w:rsidR="00017243" w:rsidRPr="003F0EDE">
        <w:rPr>
          <w:rFonts w:ascii="Times New Roman" w:hAnsi="Times New Roman" w:cs="Times New Roman"/>
          <w:sz w:val="28"/>
          <w:szCs w:val="28"/>
        </w:rPr>
        <w:t>1788</w:t>
      </w:r>
      <w:r w:rsidR="00443E4A" w:rsidRPr="003F0EDE">
        <w:rPr>
          <w:rFonts w:ascii="Times New Roman" w:hAnsi="Times New Roman" w:cs="Times New Roman"/>
          <w:sz w:val="28"/>
          <w:szCs w:val="28"/>
        </w:rPr>
        <w:t xml:space="preserve"> г.</w:t>
      </w:r>
      <w:r w:rsidR="000236BD" w:rsidRPr="003F0EDE">
        <w:rPr>
          <w:rFonts w:ascii="Times New Roman" w:hAnsi="Times New Roman" w:cs="Times New Roman"/>
          <w:sz w:val="28"/>
          <w:szCs w:val="28"/>
        </w:rPr>
        <w:t xml:space="preserve"> обещала заклю</w:t>
      </w:r>
      <w:r w:rsidR="00017243" w:rsidRPr="003F0EDE">
        <w:rPr>
          <w:rFonts w:ascii="Times New Roman" w:hAnsi="Times New Roman" w:cs="Times New Roman"/>
          <w:sz w:val="28"/>
          <w:szCs w:val="28"/>
        </w:rPr>
        <w:t>ченным, чье поведение будет х</w:t>
      </w:r>
      <w:r w:rsidR="000236BD" w:rsidRPr="003F0EDE">
        <w:rPr>
          <w:rFonts w:ascii="Times New Roman" w:hAnsi="Times New Roman" w:cs="Times New Roman"/>
          <w:sz w:val="28"/>
          <w:szCs w:val="28"/>
        </w:rPr>
        <w:t>орошим и которые обнаружат перс</w:t>
      </w:r>
      <w:r w:rsidR="00017243" w:rsidRPr="003F0EDE">
        <w:rPr>
          <w:rFonts w:ascii="Times New Roman" w:hAnsi="Times New Roman" w:cs="Times New Roman"/>
          <w:sz w:val="28"/>
          <w:szCs w:val="28"/>
        </w:rPr>
        <w:t>пективу твердого исправления,</w:t>
      </w:r>
      <w:r w:rsidR="00E57818" w:rsidRPr="003F0EDE">
        <w:rPr>
          <w:rFonts w:ascii="Times New Roman" w:hAnsi="Times New Roman" w:cs="Times New Roman"/>
          <w:sz w:val="28"/>
          <w:szCs w:val="28"/>
        </w:rPr>
        <w:t xml:space="preserve"> о</w:t>
      </w:r>
      <w:r w:rsidR="000236BD" w:rsidRPr="003F0EDE">
        <w:rPr>
          <w:rFonts w:ascii="Times New Roman" w:hAnsi="Times New Roman" w:cs="Times New Roman"/>
          <w:sz w:val="28"/>
          <w:szCs w:val="28"/>
        </w:rPr>
        <w:t>свобождение по истечении по</w:t>
      </w:r>
      <w:r w:rsidR="00017243" w:rsidRPr="003F0EDE">
        <w:rPr>
          <w:rFonts w:ascii="Times New Roman" w:hAnsi="Times New Roman" w:cs="Times New Roman"/>
          <w:sz w:val="28"/>
          <w:szCs w:val="28"/>
        </w:rPr>
        <w:t>ловины срока [</w:t>
      </w:r>
      <w:r w:rsidR="00421ACC" w:rsidRPr="003F0EDE">
        <w:rPr>
          <w:rFonts w:ascii="Times New Roman" w:hAnsi="Times New Roman" w:cs="Times New Roman"/>
          <w:sz w:val="28"/>
          <w:szCs w:val="28"/>
        </w:rPr>
        <w:t>3</w:t>
      </w:r>
      <w:r w:rsidR="00132104" w:rsidRPr="003F0EDE">
        <w:rPr>
          <w:rFonts w:ascii="Times New Roman" w:hAnsi="Times New Roman" w:cs="Times New Roman"/>
          <w:sz w:val="28"/>
          <w:szCs w:val="28"/>
        </w:rPr>
        <w:t>4</w:t>
      </w:r>
      <w:r w:rsidR="00017243" w:rsidRPr="003F0EDE">
        <w:rPr>
          <w:rFonts w:ascii="Times New Roman" w:hAnsi="Times New Roman" w:cs="Times New Roman"/>
          <w:sz w:val="28"/>
          <w:szCs w:val="28"/>
        </w:rPr>
        <w:t xml:space="preserve">, с. </w:t>
      </w:r>
      <w:r w:rsidR="00683A43" w:rsidRPr="003F0EDE">
        <w:rPr>
          <w:rFonts w:ascii="Times New Roman" w:hAnsi="Times New Roman" w:cs="Times New Roman"/>
          <w:sz w:val="28"/>
          <w:szCs w:val="28"/>
        </w:rPr>
        <w:t>5</w:t>
      </w:r>
      <w:r w:rsidR="00017243" w:rsidRPr="003F0EDE">
        <w:rPr>
          <w:rFonts w:ascii="Times New Roman" w:hAnsi="Times New Roman" w:cs="Times New Roman"/>
          <w:sz w:val="28"/>
          <w:szCs w:val="28"/>
        </w:rPr>
        <w:t>].</w:t>
      </w:r>
    </w:p>
    <w:p w14:paraId="292E6936" w14:textId="2DF8475C" w:rsidR="000D385D" w:rsidRPr="003F0EDE" w:rsidRDefault="00021543"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Однако в</w:t>
      </w:r>
      <w:r w:rsidR="00482621" w:rsidRPr="003F0EDE">
        <w:rPr>
          <w:rFonts w:ascii="Times New Roman" w:hAnsi="Times New Roman" w:cs="Times New Roman"/>
          <w:sz w:val="28"/>
          <w:szCs w:val="28"/>
        </w:rPr>
        <w:t>озникновение условного освобождения</w:t>
      </w:r>
      <w:r w:rsidRPr="003F0EDE">
        <w:rPr>
          <w:rFonts w:ascii="Times New Roman" w:hAnsi="Times New Roman" w:cs="Times New Roman"/>
          <w:sz w:val="28"/>
          <w:szCs w:val="28"/>
        </w:rPr>
        <w:t xml:space="preserve"> с применени</w:t>
      </w:r>
      <w:r w:rsidR="00F1523F" w:rsidRPr="003F0EDE">
        <w:rPr>
          <w:rFonts w:ascii="Times New Roman" w:hAnsi="Times New Roman" w:cs="Times New Roman"/>
          <w:sz w:val="28"/>
          <w:szCs w:val="28"/>
        </w:rPr>
        <w:t>ем</w:t>
      </w:r>
      <w:r w:rsidR="0072293A" w:rsidRPr="003F0EDE">
        <w:rPr>
          <w:rFonts w:ascii="Times New Roman" w:hAnsi="Times New Roman" w:cs="Times New Roman"/>
          <w:sz w:val="28"/>
          <w:szCs w:val="28"/>
        </w:rPr>
        <w:t xml:space="preserve"> </w:t>
      </w:r>
      <w:proofErr w:type="spellStart"/>
      <w:r w:rsidRPr="003F0EDE">
        <w:rPr>
          <w:rFonts w:ascii="Times New Roman" w:hAnsi="Times New Roman" w:cs="Times New Roman"/>
          <w:sz w:val="28"/>
          <w:szCs w:val="28"/>
        </w:rPr>
        <w:t>постпенитенциарного</w:t>
      </w:r>
      <w:proofErr w:type="spellEnd"/>
      <w:r w:rsidRPr="003F0EDE">
        <w:rPr>
          <w:rFonts w:ascii="Times New Roman" w:hAnsi="Times New Roman" w:cs="Times New Roman"/>
          <w:sz w:val="28"/>
          <w:szCs w:val="28"/>
        </w:rPr>
        <w:t xml:space="preserve"> контроля </w:t>
      </w:r>
      <w:r w:rsidR="00482621" w:rsidRPr="003F0EDE">
        <w:rPr>
          <w:rFonts w:ascii="Times New Roman" w:hAnsi="Times New Roman" w:cs="Times New Roman"/>
          <w:sz w:val="28"/>
          <w:szCs w:val="28"/>
        </w:rPr>
        <w:t>относится</w:t>
      </w:r>
      <w:r w:rsidR="0030759E" w:rsidRPr="003F0EDE">
        <w:rPr>
          <w:rFonts w:ascii="Times New Roman" w:hAnsi="Times New Roman" w:cs="Times New Roman"/>
          <w:sz w:val="28"/>
          <w:szCs w:val="28"/>
        </w:rPr>
        <w:t xml:space="preserve"> уже</w:t>
      </w:r>
      <w:r w:rsidR="00482621" w:rsidRPr="003F0EDE">
        <w:rPr>
          <w:rFonts w:ascii="Times New Roman" w:hAnsi="Times New Roman" w:cs="Times New Roman"/>
          <w:sz w:val="28"/>
          <w:szCs w:val="28"/>
        </w:rPr>
        <w:t xml:space="preserve"> к началу XIX в. и связано с системой «австралийской ссыл</w:t>
      </w:r>
      <w:r w:rsidR="003C6D7E" w:rsidRPr="003F0EDE">
        <w:rPr>
          <w:rFonts w:ascii="Times New Roman" w:hAnsi="Times New Roman" w:cs="Times New Roman"/>
          <w:sz w:val="28"/>
          <w:szCs w:val="28"/>
        </w:rPr>
        <w:t xml:space="preserve">ки» и возникновением «прогрессивной системы отбывания лишения свободы». </w:t>
      </w:r>
      <w:r w:rsidR="0030759E" w:rsidRPr="003F0EDE">
        <w:rPr>
          <w:rFonts w:ascii="Times New Roman" w:hAnsi="Times New Roman" w:cs="Times New Roman"/>
          <w:sz w:val="28"/>
          <w:szCs w:val="28"/>
        </w:rPr>
        <w:t>В</w:t>
      </w:r>
      <w:r w:rsidR="003C6D7E" w:rsidRPr="003F0EDE">
        <w:rPr>
          <w:rFonts w:ascii="Times New Roman" w:hAnsi="Times New Roman" w:cs="Times New Roman"/>
          <w:sz w:val="28"/>
          <w:szCs w:val="28"/>
        </w:rPr>
        <w:t xml:space="preserve">первые возможность применения </w:t>
      </w:r>
      <w:r w:rsidR="0082193E" w:rsidRPr="003F0EDE">
        <w:rPr>
          <w:rFonts w:ascii="Times New Roman" w:hAnsi="Times New Roman" w:cs="Times New Roman"/>
          <w:sz w:val="28"/>
          <w:szCs w:val="28"/>
        </w:rPr>
        <w:t xml:space="preserve">УДО </w:t>
      </w:r>
      <w:r w:rsidR="003C6D7E" w:rsidRPr="003F0EDE">
        <w:rPr>
          <w:rFonts w:ascii="Times New Roman" w:hAnsi="Times New Roman" w:cs="Times New Roman"/>
          <w:sz w:val="28"/>
          <w:szCs w:val="28"/>
        </w:rPr>
        <w:t xml:space="preserve">от отбывания </w:t>
      </w:r>
      <w:r w:rsidR="00443E4A" w:rsidRPr="003F0EDE">
        <w:rPr>
          <w:rFonts w:ascii="Times New Roman" w:hAnsi="Times New Roman" w:cs="Times New Roman"/>
          <w:sz w:val="28"/>
          <w:szCs w:val="28"/>
        </w:rPr>
        <w:t xml:space="preserve">тюремного заключения </w:t>
      </w:r>
      <w:r w:rsidR="003C6D7E" w:rsidRPr="003F0EDE">
        <w:rPr>
          <w:rFonts w:ascii="Times New Roman" w:hAnsi="Times New Roman" w:cs="Times New Roman"/>
          <w:sz w:val="28"/>
          <w:szCs w:val="28"/>
        </w:rPr>
        <w:t xml:space="preserve">появилась в эксперименте английского капитана </w:t>
      </w:r>
      <w:r w:rsidR="00443E4A" w:rsidRPr="003F0EDE">
        <w:rPr>
          <w:rFonts w:ascii="Times New Roman" w:hAnsi="Times New Roman" w:cs="Times New Roman"/>
          <w:sz w:val="28"/>
          <w:szCs w:val="28"/>
        </w:rPr>
        <w:t xml:space="preserve">А. </w:t>
      </w:r>
      <w:proofErr w:type="spellStart"/>
      <w:r w:rsidR="003C6D7E" w:rsidRPr="003F0EDE">
        <w:rPr>
          <w:rFonts w:ascii="Times New Roman" w:hAnsi="Times New Roman" w:cs="Times New Roman"/>
          <w:sz w:val="28"/>
          <w:szCs w:val="28"/>
        </w:rPr>
        <w:t>Мэконо</w:t>
      </w:r>
      <w:r w:rsidR="00017243" w:rsidRPr="003F0EDE">
        <w:rPr>
          <w:rFonts w:ascii="Times New Roman" w:hAnsi="Times New Roman" w:cs="Times New Roman"/>
          <w:sz w:val="28"/>
          <w:szCs w:val="28"/>
        </w:rPr>
        <w:t>чи</w:t>
      </w:r>
      <w:proofErr w:type="spellEnd"/>
      <w:r w:rsidR="003C6D7E" w:rsidRPr="003F0EDE">
        <w:rPr>
          <w:rFonts w:ascii="Times New Roman" w:hAnsi="Times New Roman" w:cs="Times New Roman"/>
          <w:sz w:val="28"/>
          <w:szCs w:val="28"/>
        </w:rPr>
        <w:t xml:space="preserve">, предпринятом им в 40-х годах XIX в. в одной из английских </w:t>
      </w:r>
      <w:r w:rsidR="00017243" w:rsidRPr="003F0EDE">
        <w:rPr>
          <w:rFonts w:ascii="Times New Roman" w:hAnsi="Times New Roman" w:cs="Times New Roman"/>
          <w:sz w:val="28"/>
          <w:szCs w:val="28"/>
        </w:rPr>
        <w:t xml:space="preserve">тюрем, находившейся </w:t>
      </w:r>
      <w:r w:rsidR="003C6D7E" w:rsidRPr="003F0EDE">
        <w:rPr>
          <w:rFonts w:ascii="Times New Roman" w:hAnsi="Times New Roman" w:cs="Times New Roman"/>
          <w:sz w:val="28"/>
          <w:szCs w:val="28"/>
        </w:rPr>
        <w:t xml:space="preserve">на острове </w:t>
      </w:r>
      <w:proofErr w:type="spellStart"/>
      <w:r w:rsidR="003C6D7E" w:rsidRPr="003F0EDE">
        <w:rPr>
          <w:rFonts w:ascii="Times New Roman" w:hAnsi="Times New Roman" w:cs="Times New Roman"/>
          <w:sz w:val="28"/>
          <w:szCs w:val="28"/>
        </w:rPr>
        <w:t>Норфольк</w:t>
      </w:r>
      <w:r w:rsidR="00443E4A" w:rsidRPr="003F0EDE">
        <w:rPr>
          <w:rFonts w:ascii="Times New Roman" w:hAnsi="Times New Roman" w:cs="Times New Roman"/>
          <w:sz w:val="28"/>
          <w:szCs w:val="28"/>
        </w:rPr>
        <w:t>у</w:t>
      </w:r>
      <w:proofErr w:type="spellEnd"/>
      <w:r w:rsidR="00443E4A" w:rsidRPr="003F0EDE">
        <w:rPr>
          <w:rFonts w:ascii="Times New Roman" w:hAnsi="Times New Roman" w:cs="Times New Roman"/>
          <w:sz w:val="28"/>
          <w:szCs w:val="28"/>
        </w:rPr>
        <w:t xml:space="preserve"> </w:t>
      </w:r>
      <w:r w:rsidR="003C6D7E" w:rsidRPr="003F0EDE">
        <w:rPr>
          <w:rFonts w:ascii="Times New Roman" w:hAnsi="Times New Roman" w:cs="Times New Roman"/>
          <w:sz w:val="28"/>
          <w:szCs w:val="28"/>
        </w:rPr>
        <w:t xml:space="preserve">побережья Австралии. </w:t>
      </w:r>
      <w:r w:rsidR="00224C4E" w:rsidRPr="003F0EDE">
        <w:rPr>
          <w:rFonts w:ascii="Times New Roman" w:hAnsi="Times New Roman" w:cs="Times New Roman"/>
          <w:sz w:val="28"/>
          <w:szCs w:val="28"/>
        </w:rPr>
        <w:t>Разработанная</w:t>
      </w:r>
      <w:r w:rsidR="0072293A" w:rsidRPr="003F0EDE">
        <w:rPr>
          <w:rFonts w:ascii="Times New Roman" w:hAnsi="Times New Roman" w:cs="Times New Roman"/>
          <w:sz w:val="28"/>
          <w:szCs w:val="28"/>
        </w:rPr>
        <w:t xml:space="preserve"> </w:t>
      </w:r>
      <w:r w:rsidR="0030759E" w:rsidRPr="003F0EDE">
        <w:rPr>
          <w:rFonts w:ascii="Times New Roman" w:hAnsi="Times New Roman" w:cs="Times New Roman"/>
          <w:sz w:val="28"/>
          <w:szCs w:val="28"/>
        </w:rPr>
        <w:t>А</w:t>
      </w:r>
      <w:r w:rsidR="002E3C73" w:rsidRPr="003F0EDE">
        <w:rPr>
          <w:rFonts w:ascii="Times New Roman" w:hAnsi="Times New Roman" w:cs="Times New Roman"/>
          <w:sz w:val="28"/>
          <w:szCs w:val="28"/>
        </w:rPr>
        <w:t>.</w:t>
      </w:r>
      <w:r w:rsidR="0030759E" w:rsidRPr="003F0EDE">
        <w:rPr>
          <w:rFonts w:ascii="Times New Roman" w:hAnsi="Times New Roman" w:cs="Times New Roman"/>
          <w:sz w:val="28"/>
          <w:szCs w:val="28"/>
        </w:rPr>
        <w:t xml:space="preserve"> </w:t>
      </w:r>
      <w:proofErr w:type="spellStart"/>
      <w:r w:rsidR="0030759E" w:rsidRPr="003F0EDE">
        <w:rPr>
          <w:rFonts w:ascii="Times New Roman" w:hAnsi="Times New Roman" w:cs="Times New Roman"/>
          <w:sz w:val="28"/>
          <w:szCs w:val="28"/>
        </w:rPr>
        <w:t>Мэконочи</w:t>
      </w:r>
      <w:proofErr w:type="spellEnd"/>
      <w:r w:rsidR="00421ACC" w:rsidRPr="003F0EDE">
        <w:rPr>
          <w:rFonts w:ascii="Times New Roman" w:hAnsi="Times New Roman" w:cs="Times New Roman"/>
          <w:sz w:val="28"/>
          <w:szCs w:val="28"/>
        </w:rPr>
        <w:t xml:space="preserve"> </w:t>
      </w:r>
      <w:r w:rsidR="003C6D7E" w:rsidRPr="003F0EDE">
        <w:rPr>
          <w:rFonts w:ascii="Times New Roman" w:hAnsi="Times New Roman" w:cs="Times New Roman"/>
          <w:sz w:val="28"/>
          <w:szCs w:val="28"/>
        </w:rPr>
        <w:t>«исправительная программа» включала в себя</w:t>
      </w:r>
      <w:r w:rsidR="0030759E" w:rsidRPr="003F0EDE">
        <w:rPr>
          <w:rFonts w:ascii="Times New Roman" w:hAnsi="Times New Roman" w:cs="Times New Roman"/>
          <w:sz w:val="28"/>
          <w:szCs w:val="28"/>
        </w:rPr>
        <w:t>,</w:t>
      </w:r>
      <w:r w:rsidR="003C6D7E" w:rsidRPr="003F0EDE">
        <w:rPr>
          <w:rFonts w:ascii="Times New Roman" w:hAnsi="Times New Roman" w:cs="Times New Roman"/>
          <w:sz w:val="28"/>
          <w:szCs w:val="28"/>
        </w:rPr>
        <w:t xml:space="preserve"> в частности</w:t>
      </w:r>
      <w:r w:rsidR="0030759E" w:rsidRPr="003F0EDE">
        <w:rPr>
          <w:rFonts w:ascii="Times New Roman" w:hAnsi="Times New Roman" w:cs="Times New Roman"/>
          <w:sz w:val="28"/>
          <w:szCs w:val="28"/>
        </w:rPr>
        <w:t>,</w:t>
      </w:r>
      <w:r w:rsidR="003C6D7E" w:rsidRPr="003F0EDE">
        <w:rPr>
          <w:rFonts w:ascii="Times New Roman" w:hAnsi="Times New Roman" w:cs="Times New Roman"/>
          <w:sz w:val="28"/>
          <w:szCs w:val="28"/>
        </w:rPr>
        <w:t xml:space="preserve"> такое положение, которое предусматривало</w:t>
      </w:r>
      <w:r w:rsidR="00421ACC" w:rsidRPr="003F0EDE">
        <w:rPr>
          <w:rFonts w:ascii="Times New Roman" w:hAnsi="Times New Roman" w:cs="Times New Roman"/>
          <w:sz w:val="28"/>
          <w:szCs w:val="28"/>
        </w:rPr>
        <w:t xml:space="preserve"> </w:t>
      </w:r>
      <w:r w:rsidR="003C6D7E" w:rsidRPr="003F0EDE">
        <w:rPr>
          <w:rFonts w:ascii="Times New Roman" w:hAnsi="Times New Roman" w:cs="Times New Roman"/>
          <w:sz w:val="28"/>
          <w:szCs w:val="28"/>
        </w:rPr>
        <w:t>«смягчение условий содержания в последний период пребывания заключенного в тюрьме путем перевода на полусвободный режим» [</w:t>
      </w:r>
      <w:r w:rsidR="00421ACC" w:rsidRPr="003F0EDE">
        <w:rPr>
          <w:rFonts w:ascii="Times New Roman" w:hAnsi="Times New Roman" w:cs="Times New Roman"/>
          <w:sz w:val="28"/>
          <w:szCs w:val="28"/>
        </w:rPr>
        <w:t>3</w:t>
      </w:r>
      <w:r w:rsidR="009F0759" w:rsidRPr="003F0EDE">
        <w:rPr>
          <w:rFonts w:ascii="Times New Roman" w:hAnsi="Times New Roman" w:cs="Times New Roman"/>
          <w:sz w:val="28"/>
          <w:szCs w:val="28"/>
        </w:rPr>
        <w:t>5</w:t>
      </w:r>
      <w:r w:rsidR="003C6D7E" w:rsidRPr="003F0EDE">
        <w:rPr>
          <w:rFonts w:ascii="Times New Roman" w:hAnsi="Times New Roman" w:cs="Times New Roman"/>
          <w:sz w:val="28"/>
          <w:szCs w:val="28"/>
        </w:rPr>
        <w:t xml:space="preserve">]. </w:t>
      </w:r>
      <w:r w:rsidR="0030759E" w:rsidRPr="003F0EDE">
        <w:rPr>
          <w:rFonts w:ascii="Times New Roman" w:hAnsi="Times New Roman" w:cs="Times New Roman"/>
          <w:sz w:val="28"/>
          <w:szCs w:val="28"/>
        </w:rPr>
        <w:t xml:space="preserve">Однако </w:t>
      </w:r>
      <w:r w:rsidR="00060CE6" w:rsidRPr="003F0EDE">
        <w:rPr>
          <w:rFonts w:ascii="Times New Roman" w:hAnsi="Times New Roman" w:cs="Times New Roman"/>
          <w:sz w:val="28"/>
          <w:szCs w:val="28"/>
        </w:rPr>
        <w:t xml:space="preserve">в данном случае </w:t>
      </w:r>
      <w:r w:rsidR="0082193E" w:rsidRPr="003F0EDE">
        <w:rPr>
          <w:rFonts w:ascii="Times New Roman" w:hAnsi="Times New Roman" w:cs="Times New Roman"/>
          <w:sz w:val="28"/>
          <w:szCs w:val="28"/>
        </w:rPr>
        <w:t xml:space="preserve">лицо </w:t>
      </w:r>
      <w:r w:rsidR="000236BD" w:rsidRPr="003F0EDE">
        <w:rPr>
          <w:rFonts w:ascii="Times New Roman" w:hAnsi="Times New Roman" w:cs="Times New Roman"/>
          <w:sz w:val="28"/>
          <w:szCs w:val="28"/>
        </w:rPr>
        <w:t>полностью не освобож</w:t>
      </w:r>
      <w:r w:rsidR="00060CE6" w:rsidRPr="003F0EDE">
        <w:rPr>
          <w:rFonts w:ascii="Times New Roman" w:hAnsi="Times New Roman" w:cs="Times New Roman"/>
          <w:sz w:val="28"/>
          <w:szCs w:val="28"/>
        </w:rPr>
        <w:t>да</w:t>
      </w:r>
      <w:r w:rsidR="0030759E" w:rsidRPr="003F0EDE">
        <w:rPr>
          <w:rFonts w:ascii="Times New Roman" w:hAnsi="Times New Roman" w:cs="Times New Roman"/>
          <w:sz w:val="28"/>
          <w:szCs w:val="28"/>
        </w:rPr>
        <w:t>лось</w:t>
      </w:r>
      <w:r w:rsidR="000236BD" w:rsidRPr="003F0EDE">
        <w:rPr>
          <w:rFonts w:ascii="Times New Roman" w:hAnsi="Times New Roman" w:cs="Times New Roman"/>
          <w:sz w:val="28"/>
          <w:szCs w:val="28"/>
        </w:rPr>
        <w:t xml:space="preserve">, </w:t>
      </w:r>
      <w:r w:rsidR="0030759E" w:rsidRPr="003F0EDE">
        <w:rPr>
          <w:rFonts w:ascii="Times New Roman" w:hAnsi="Times New Roman" w:cs="Times New Roman"/>
          <w:sz w:val="28"/>
          <w:szCs w:val="28"/>
        </w:rPr>
        <w:t>а</w:t>
      </w:r>
      <w:r w:rsidR="000236BD" w:rsidRPr="003F0EDE">
        <w:rPr>
          <w:rFonts w:ascii="Times New Roman" w:hAnsi="Times New Roman" w:cs="Times New Roman"/>
          <w:sz w:val="28"/>
          <w:szCs w:val="28"/>
        </w:rPr>
        <w:t xml:space="preserve"> пожизненно при</w:t>
      </w:r>
      <w:r w:rsidR="00060CE6" w:rsidRPr="003F0EDE">
        <w:rPr>
          <w:rFonts w:ascii="Times New Roman" w:hAnsi="Times New Roman" w:cs="Times New Roman"/>
          <w:sz w:val="28"/>
          <w:szCs w:val="28"/>
        </w:rPr>
        <w:t>креплял</w:t>
      </w:r>
      <w:r w:rsidR="0030759E" w:rsidRPr="003F0EDE">
        <w:rPr>
          <w:rFonts w:ascii="Times New Roman" w:hAnsi="Times New Roman" w:cs="Times New Roman"/>
          <w:sz w:val="28"/>
          <w:szCs w:val="28"/>
        </w:rPr>
        <w:t>ось</w:t>
      </w:r>
      <w:r w:rsidR="00060CE6" w:rsidRPr="003F0EDE">
        <w:rPr>
          <w:rFonts w:ascii="Times New Roman" w:hAnsi="Times New Roman" w:cs="Times New Roman"/>
          <w:sz w:val="28"/>
          <w:szCs w:val="28"/>
        </w:rPr>
        <w:t xml:space="preserve"> к одному из свободных поселенцев, проживающих на острове, «получивш</w:t>
      </w:r>
      <w:r w:rsidR="000236BD" w:rsidRPr="003F0EDE">
        <w:rPr>
          <w:rFonts w:ascii="Times New Roman" w:hAnsi="Times New Roman" w:cs="Times New Roman"/>
          <w:sz w:val="28"/>
          <w:szCs w:val="28"/>
        </w:rPr>
        <w:t>ему право неограниченной эксплу</w:t>
      </w:r>
      <w:r w:rsidR="00060CE6" w:rsidRPr="003F0EDE">
        <w:rPr>
          <w:rFonts w:ascii="Times New Roman" w:hAnsi="Times New Roman" w:cs="Times New Roman"/>
          <w:sz w:val="28"/>
          <w:szCs w:val="28"/>
        </w:rPr>
        <w:t>атации его рабочей силы». При этом</w:t>
      </w:r>
      <w:r w:rsidR="0072293A" w:rsidRPr="003F0EDE">
        <w:rPr>
          <w:rFonts w:ascii="Times New Roman" w:hAnsi="Times New Roman" w:cs="Times New Roman"/>
          <w:sz w:val="28"/>
          <w:szCs w:val="28"/>
        </w:rPr>
        <w:t xml:space="preserve"> </w:t>
      </w:r>
      <w:r w:rsidR="00060CE6" w:rsidRPr="003F0EDE">
        <w:rPr>
          <w:rFonts w:ascii="Times New Roman" w:hAnsi="Times New Roman" w:cs="Times New Roman"/>
          <w:sz w:val="28"/>
          <w:szCs w:val="28"/>
        </w:rPr>
        <w:t xml:space="preserve">поселенец принимал на себя обязанность содержать освобожденного </w:t>
      </w:r>
      <w:r w:rsidR="000236BD" w:rsidRPr="003F0EDE">
        <w:rPr>
          <w:rFonts w:ascii="Times New Roman" w:hAnsi="Times New Roman" w:cs="Times New Roman"/>
          <w:sz w:val="28"/>
          <w:szCs w:val="28"/>
        </w:rPr>
        <w:t>и</w:t>
      </w:r>
      <w:r w:rsidR="0030759E" w:rsidRPr="003F0EDE">
        <w:rPr>
          <w:rFonts w:ascii="Times New Roman" w:hAnsi="Times New Roman" w:cs="Times New Roman"/>
          <w:sz w:val="28"/>
          <w:szCs w:val="28"/>
        </w:rPr>
        <w:t xml:space="preserve"> имел право</w:t>
      </w:r>
      <w:r w:rsidR="000236BD" w:rsidRPr="003F0EDE">
        <w:rPr>
          <w:rFonts w:ascii="Times New Roman" w:hAnsi="Times New Roman" w:cs="Times New Roman"/>
          <w:sz w:val="28"/>
          <w:szCs w:val="28"/>
        </w:rPr>
        <w:t xml:space="preserve"> налагать на него дис</w:t>
      </w:r>
      <w:r w:rsidR="005B5F6C" w:rsidRPr="003F0EDE">
        <w:rPr>
          <w:rFonts w:ascii="Times New Roman" w:hAnsi="Times New Roman" w:cs="Times New Roman"/>
          <w:sz w:val="28"/>
          <w:szCs w:val="28"/>
        </w:rPr>
        <w:t>циплинарны</w:t>
      </w:r>
      <w:r w:rsidR="0030759E" w:rsidRPr="003F0EDE">
        <w:rPr>
          <w:rFonts w:ascii="Times New Roman" w:hAnsi="Times New Roman" w:cs="Times New Roman"/>
          <w:sz w:val="28"/>
          <w:szCs w:val="28"/>
        </w:rPr>
        <w:t>е</w:t>
      </w:r>
      <w:r w:rsidR="005B5F6C" w:rsidRPr="003F0EDE">
        <w:rPr>
          <w:rFonts w:ascii="Times New Roman" w:hAnsi="Times New Roman" w:cs="Times New Roman"/>
          <w:sz w:val="28"/>
          <w:szCs w:val="28"/>
        </w:rPr>
        <w:t xml:space="preserve"> взыскания. </w:t>
      </w:r>
      <w:r w:rsidR="0030759E" w:rsidRPr="003F0EDE">
        <w:rPr>
          <w:rFonts w:ascii="Times New Roman" w:hAnsi="Times New Roman" w:cs="Times New Roman"/>
          <w:sz w:val="28"/>
        </w:rPr>
        <w:t>И</w:t>
      </w:r>
      <w:r w:rsidR="00AB18ED" w:rsidRPr="003F0EDE">
        <w:rPr>
          <w:rFonts w:ascii="Times New Roman" w:hAnsi="Times New Roman" w:cs="Times New Roman"/>
          <w:sz w:val="28"/>
        </w:rPr>
        <w:t>справительн</w:t>
      </w:r>
      <w:r w:rsidR="0082193E" w:rsidRPr="003F0EDE">
        <w:rPr>
          <w:rFonts w:ascii="Times New Roman" w:hAnsi="Times New Roman" w:cs="Times New Roman"/>
          <w:sz w:val="28"/>
        </w:rPr>
        <w:t xml:space="preserve">ая </w:t>
      </w:r>
      <w:r w:rsidR="00AB18ED" w:rsidRPr="003F0EDE">
        <w:rPr>
          <w:rFonts w:ascii="Times New Roman" w:hAnsi="Times New Roman" w:cs="Times New Roman"/>
          <w:sz w:val="28"/>
        </w:rPr>
        <w:t>философи</w:t>
      </w:r>
      <w:r w:rsidR="0082193E" w:rsidRPr="003F0EDE">
        <w:rPr>
          <w:rFonts w:ascii="Times New Roman" w:hAnsi="Times New Roman" w:cs="Times New Roman"/>
          <w:sz w:val="28"/>
        </w:rPr>
        <w:t>я</w:t>
      </w:r>
      <w:r w:rsidR="00C43D4E" w:rsidRPr="003F0EDE">
        <w:rPr>
          <w:rFonts w:ascii="Times New Roman" w:hAnsi="Times New Roman" w:cs="Times New Roman"/>
          <w:sz w:val="28"/>
        </w:rPr>
        <w:t xml:space="preserve"> А. </w:t>
      </w:r>
      <w:proofErr w:type="spellStart"/>
      <w:r w:rsidR="00AB18ED" w:rsidRPr="003F0EDE">
        <w:rPr>
          <w:rFonts w:ascii="Times New Roman" w:hAnsi="Times New Roman" w:cs="Times New Roman"/>
          <w:sz w:val="28"/>
        </w:rPr>
        <w:t>Мэконочи</w:t>
      </w:r>
      <w:proofErr w:type="spellEnd"/>
      <w:r w:rsidR="00AB18ED" w:rsidRPr="003F0EDE">
        <w:rPr>
          <w:rFonts w:ascii="Times New Roman" w:hAnsi="Times New Roman" w:cs="Times New Roman"/>
          <w:sz w:val="28"/>
        </w:rPr>
        <w:t xml:space="preserve"> в то время не </w:t>
      </w:r>
      <w:r w:rsidR="00224C4E" w:rsidRPr="003F0EDE">
        <w:rPr>
          <w:rFonts w:ascii="Times New Roman" w:hAnsi="Times New Roman" w:cs="Times New Roman"/>
          <w:sz w:val="28"/>
        </w:rPr>
        <w:t>была поддержана</w:t>
      </w:r>
      <w:r w:rsidR="0030759E" w:rsidRPr="003F0EDE">
        <w:rPr>
          <w:rFonts w:ascii="Times New Roman" w:hAnsi="Times New Roman" w:cs="Times New Roman"/>
          <w:sz w:val="28"/>
        </w:rPr>
        <w:t>,</w:t>
      </w:r>
      <w:r w:rsidR="00421ACC" w:rsidRPr="003F0EDE">
        <w:rPr>
          <w:rFonts w:ascii="Times New Roman" w:hAnsi="Times New Roman" w:cs="Times New Roman"/>
          <w:sz w:val="28"/>
        </w:rPr>
        <w:t xml:space="preserve"> </w:t>
      </w:r>
      <w:r w:rsidR="0030759E" w:rsidRPr="003F0EDE">
        <w:rPr>
          <w:rFonts w:ascii="Times New Roman" w:hAnsi="Times New Roman" w:cs="Times New Roman"/>
          <w:sz w:val="28"/>
        </w:rPr>
        <w:t>н</w:t>
      </w:r>
      <w:r w:rsidR="006B0D31" w:rsidRPr="003F0EDE">
        <w:rPr>
          <w:rFonts w:ascii="Times New Roman" w:hAnsi="Times New Roman" w:cs="Times New Roman"/>
          <w:sz w:val="28"/>
        </w:rPr>
        <w:t>о в дальнейшем</w:t>
      </w:r>
      <w:r w:rsidR="00076175" w:rsidRPr="003F0EDE">
        <w:rPr>
          <w:rFonts w:ascii="Times New Roman" w:hAnsi="Times New Roman" w:cs="Times New Roman"/>
          <w:sz w:val="28"/>
        </w:rPr>
        <w:t xml:space="preserve"> </w:t>
      </w:r>
      <w:r w:rsidR="006B0D31" w:rsidRPr="003F0EDE">
        <w:rPr>
          <w:rFonts w:ascii="Times New Roman" w:hAnsi="Times New Roman" w:cs="Times New Roman"/>
          <w:sz w:val="28"/>
        </w:rPr>
        <w:t xml:space="preserve">идея </w:t>
      </w:r>
      <w:r w:rsidR="005E6286" w:rsidRPr="003F0EDE">
        <w:rPr>
          <w:rFonts w:ascii="Times New Roman" w:hAnsi="Times New Roman" w:cs="Times New Roman"/>
          <w:sz w:val="28"/>
        </w:rPr>
        <w:t>прогрессивного отбывания наказания</w:t>
      </w:r>
      <w:r w:rsidR="002D6974" w:rsidRPr="003F0EDE">
        <w:rPr>
          <w:rFonts w:ascii="Times New Roman" w:hAnsi="Times New Roman" w:cs="Times New Roman"/>
          <w:sz w:val="28"/>
        </w:rPr>
        <w:t xml:space="preserve"> </w:t>
      </w:r>
      <w:r w:rsidR="005E6286" w:rsidRPr="003F0EDE">
        <w:rPr>
          <w:rFonts w:ascii="Times New Roman" w:hAnsi="Times New Roman" w:cs="Times New Roman"/>
          <w:sz w:val="28"/>
        </w:rPr>
        <w:t>в зависимости от поведения осужденного</w:t>
      </w:r>
      <w:r w:rsidR="0030759E" w:rsidRPr="003F0EDE">
        <w:rPr>
          <w:rFonts w:ascii="Times New Roman" w:hAnsi="Times New Roman" w:cs="Times New Roman"/>
          <w:sz w:val="28"/>
        </w:rPr>
        <w:t>,</w:t>
      </w:r>
      <w:r w:rsidR="00847A78" w:rsidRPr="003F0EDE">
        <w:rPr>
          <w:rFonts w:ascii="Times New Roman" w:hAnsi="Times New Roman" w:cs="Times New Roman"/>
          <w:sz w:val="28"/>
        </w:rPr>
        <w:t xml:space="preserve"> </w:t>
      </w:r>
      <w:r w:rsidR="005E6286" w:rsidRPr="003F0EDE">
        <w:rPr>
          <w:rFonts w:ascii="Times New Roman" w:hAnsi="Times New Roman" w:cs="Times New Roman"/>
          <w:sz w:val="28"/>
        </w:rPr>
        <w:t xml:space="preserve">выдвинутая и претворенная </w:t>
      </w:r>
      <w:r w:rsidR="0082193E" w:rsidRPr="003F0EDE">
        <w:rPr>
          <w:rFonts w:ascii="Times New Roman" w:hAnsi="Times New Roman" w:cs="Times New Roman"/>
          <w:sz w:val="28"/>
        </w:rPr>
        <w:t>им в жизнь</w:t>
      </w:r>
      <w:r w:rsidR="005E6286" w:rsidRPr="003F0EDE">
        <w:rPr>
          <w:rFonts w:ascii="Times New Roman" w:hAnsi="Times New Roman" w:cs="Times New Roman"/>
          <w:sz w:val="28"/>
        </w:rPr>
        <w:t xml:space="preserve">, нашла свое отражение </w:t>
      </w:r>
      <w:r w:rsidR="006B0D31" w:rsidRPr="003F0EDE">
        <w:rPr>
          <w:rFonts w:ascii="Times New Roman" w:hAnsi="Times New Roman" w:cs="Times New Roman"/>
          <w:sz w:val="28"/>
        </w:rPr>
        <w:t xml:space="preserve">в </w:t>
      </w:r>
      <w:r w:rsidR="00224C4E" w:rsidRPr="003F0EDE">
        <w:rPr>
          <w:rFonts w:ascii="Times New Roman" w:hAnsi="Times New Roman" w:cs="Times New Roman"/>
          <w:sz w:val="28"/>
        </w:rPr>
        <w:t>английской и ирландской «</w:t>
      </w:r>
      <w:r w:rsidR="005E6286" w:rsidRPr="003F0EDE">
        <w:rPr>
          <w:rFonts w:ascii="Times New Roman" w:hAnsi="Times New Roman" w:cs="Times New Roman"/>
          <w:sz w:val="28"/>
        </w:rPr>
        <w:t>прогрессивны</w:t>
      </w:r>
      <w:r w:rsidR="00224C4E" w:rsidRPr="003F0EDE">
        <w:rPr>
          <w:rFonts w:ascii="Times New Roman" w:hAnsi="Times New Roman" w:cs="Times New Roman"/>
          <w:sz w:val="28"/>
        </w:rPr>
        <w:t>х</w:t>
      </w:r>
      <w:r w:rsidR="005E6286" w:rsidRPr="003F0EDE">
        <w:rPr>
          <w:rFonts w:ascii="Times New Roman" w:hAnsi="Times New Roman" w:cs="Times New Roman"/>
          <w:sz w:val="28"/>
        </w:rPr>
        <w:t xml:space="preserve"> тюремны</w:t>
      </w:r>
      <w:r w:rsidR="00B95B52" w:rsidRPr="003F0EDE">
        <w:rPr>
          <w:rFonts w:ascii="Times New Roman" w:hAnsi="Times New Roman" w:cs="Times New Roman"/>
          <w:sz w:val="28"/>
        </w:rPr>
        <w:t>х</w:t>
      </w:r>
      <w:r w:rsidR="005E6286" w:rsidRPr="003F0EDE">
        <w:rPr>
          <w:rFonts w:ascii="Times New Roman" w:hAnsi="Times New Roman" w:cs="Times New Roman"/>
          <w:sz w:val="28"/>
        </w:rPr>
        <w:t xml:space="preserve"> систем</w:t>
      </w:r>
      <w:r w:rsidR="00B95B52" w:rsidRPr="003F0EDE">
        <w:rPr>
          <w:rFonts w:ascii="Times New Roman" w:hAnsi="Times New Roman" w:cs="Times New Roman"/>
          <w:sz w:val="28"/>
        </w:rPr>
        <w:t>ах</w:t>
      </w:r>
      <w:r w:rsidR="005E6286" w:rsidRPr="003F0EDE">
        <w:rPr>
          <w:rFonts w:ascii="Times New Roman" w:hAnsi="Times New Roman" w:cs="Times New Roman"/>
          <w:sz w:val="28"/>
        </w:rPr>
        <w:t>»</w:t>
      </w:r>
      <w:r w:rsidR="0030759E" w:rsidRPr="003F0EDE">
        <w:rPr>
          <w:rFonts w:ascii="Times New Roman" w:hAnsi="Times New Roman" w:cs="Times New Roman"/>
          <w:sz w:val="28"/>
        </w:rPr>
        <w:t xml:space="preserve"> (вторая половина </w:t>
      </w:r>
      <w:r w:rsidR="0030759E" w:rsidRPr="003F0EDE">
        <w:rPr>
          <w:rFonts w:ascii="Times New Roman" w:hAnsi="Times New Roman" w:cs="Times New Roman"/>
          <w:sz w:val="28"/>
          <w:lang w:val="en-US"/>
        </w:rPr>
        <w:t>XIX</w:t>
      </w:r>
      <w:r w:rsidR="0030759E" w:rsidRPr="003F0EDE">
        <w:rPr>
          <w:rFonts w:ascii="Times New Roman" w:hAnsi="Times New Roman" w:cs="Times New Roman"/>
          <w:sz w:val="28"/>
        </w:rPr>
        <w:t xml:space="preserve"> в.)</w:t>
      </w:r>
      <w:r w:rsidR="005E6286" w:rsidRPr="003F0EDE">
        <w:rPr>
          <w:rFonts w:ascii="Times New Roman" w:hAnsi="Times New Roman" w:cs="Times New Roman"/>
          <w:sz w:val="28"/>
        </w:rPr>
        <w:t xml:space="preserve"> [</w:t>
      </w:r>
      <w:r w:rsidR="00847A78" w:rsidRPr="003F0EDE">
        <w:rPr>
          <w:rFonts w:ascii="Times New Roman" w:hAnsi="Times New Roman" w:cs="Times New Roman"/>
          <w:sz w:val="28"/>
        </w:rPr>
        <w:t>3</w:t>
      </w:r>
      <w:r w:rsidR="009F0759" w:rsidRPr="003F0EDE">
        <w:rPr>
          <w:rFonts w:ascii="Times New Roman" w:hAnsi="Times New Roman" w:cs="Times New Roman"/>
          <w:sz w:val="28"/>
        </w:rPr>
        <w:t>5</w:t>
      </w:r>
      <w:r w:rsidR="005E6286" w:rsidRPr="003F0EDE">
        <w:rPr>
          <w:rFonts w:ascii="Times New Roman" w:hAnsi="Times New Roman" w:cs="Times New Roman"/>
          <w:sz w:val="28"/>
        </w:rPr>
        <w:t>].</w:t>
      </w:r>
      <w:r w:rsidR="00076175" w:rsidRPr="003F0EDE">
        <w:rPr>
          <w:rFonts w:ascii="Times New Roman" w:hAnsi="Times New Roman" w:cs="Times New Roman"/>
          <w:sz w:val="28"/>
        </w:rPr>
        <w:t xml:space="preserve"> </w:t>
      </w:r>
      <w:r w:rsidR="0030759E" w:rsidRPr="003F0EDE">
        <w:rPr>
          <w:rFonts w:ascii="Times New Roman" w:hAnsi="Times New Roman" w:cs="Times New Roman"/>
          <w:sz w:val="28"/>
          <w:szCs w:val="28"/>
        </w:rPr>
        <w:t xml:space="preserve">В частности, </w:t>
      </w:r>
      <w:r w:rsidR="005E6286" w:rsidRPr="003F0EDE">
        <w:rPr>
          <w:rFonts w:ascii="Times New Roman" w:hAnsi="Times New Roman" w:cs="Times New Roman"/>
          <w:sz w:val="28"/>
          <w:szCs w:val="28"/>
        </w:rPr>
        <w:t xml:space="preserve">в Англии с прекращением ссылки в Австралию </w:t>
      </w:r>
      <w:r w:rsidR="002D6974" w:rsidRPr="003F0EDE">
        <w:rPr>
          <w:rFonts w:ascii="Times New Roman" w:hAnsi="Times New Roman" w:cs="Times New Roman"/>
          <w:sz w:val="28"/>
          <w:szCs w:val="28"/>
        </w:rPr>
        <w:t>з</w:t>
      </w:r>
      <w:r w:rsidR="005E6286" w:rsidRPr="003F0EDE">
        <w:rPr>
          <w:rFonts w:ascii="Times New Roman" w:hAnsi="Times New Roman" w:cs="Times New Roman"/>
          <w:sz w:val="28"/>
          <w:szCs w:val="28"/>
        </w:rPr>
        <w:t xml:space="preserve">аконами 1853 и 1857 гг. вводится «английская </w:t>
      </w:r>
      <w:r w:rsidR="00BF19EE" w:rsidRPr="003F0EDE">
        <w:rPr>
          <w:rFonts w:ascii="Times New Roman" w:hAnsi="Times New Roman" w:cs="Times New Roman"/>
          <w:sz w:val="28"/>
          <w:szCs w:val="28"/>
        </w:rPr>
        <w:t xml:space="preserve">прогрессивная система» </w:t>
      </w:r>
      <w:r w:rsidR="005E6286" w:rsidRPr="003F0EDE">
        <w:rPr>
          <w:rFonts w:ascii="Times New Roman" w:hAnsi="Times New Roman" w:cs="Times New Roman"/>
          <w:sz w:val="28"/>
          <w:szCs w:val="28"/>
        </w:rPr>
        <w:t>(</w:t>
      </w:r>
      <w:r w:rsidR="000D385D" w:rsidRPr="003F0EDE">
        <w:rPr>
          <w:rFonts w:ascii="Times New Roman" w:hAnsi="Times New Roman" w:cs="Times New Roman"/>
          <w:sz w:val="28"/>
          <w:szCs w:val="28"/>
        </w:rPr>
        <w:t>«</w:t>
      </w:r>
      <w:r w:rsidR="005E6286" w:rsidRPr="003F0EDE">
        <w:rPr>
          <w:rFonts w:ascii="Times New Roman" w:hAnsi="Times New Roman" w:cs="Times New Roman"/>
          <w:sz w:val="28"/>
          <w:szCs w:val="28"/>
        </w:rPr>
        <w:t>звездн</w:t>
      </w:r>
      <w:r w:rsidR="009B264E" w:rsidRPr="003F0EDE">
        <w:rPr>
          <w:rFonts w:ascii="Times New Roman" w:hAnsi="Times New Roman" w:cs="Times New Roman"/>
          <w:sz w:val="28"/>
          <w:szCs w:val="28"/>
        </w:rPr>
        <w:t>ая</w:t>
      </w:r>
      <w:r w:rsidR="000D385D" w:rsidRPr="003F0EDE">
        <w:rPr>
          <w:rFonts w:ascii="Times New Roman" w:hAnsi="Times New Roman" w:cs="Times New Roman"/>
          <w:sz w:val="28"/>
          <w:szCs w:val="28"/>
        </w:rPr>
        <w:t>»,</w:t>
      </w:r>
      <w:r w:rsidR="005E6286" w:rsidRPr="003F0EDE">
        <w:rPr>
          <w:rFonts w:ascii="Times New Roman" w:hAnsi="Times New Roman" w:cs="Times New Roman"/>
          <w:sz w:val="28"/>
          <w:szCs w:val="28"/>
        </w:rPr>
        <w:t xml:space="preserve"> или </w:t>
      </w:r>
      <w:r w:rsidR="000D385D" w:rsidRPr="003F0EDE">
        <w:rPr>
          <w:rFonts w:ascii="Times New Roman" w:hAnsi="Times New Roman" w:cs="Times New Roman"/>
          <w:sz w:val="28"/>
          <w:szCs w:val="28"/>
        </w:rPr>
        <w:t>«</w:t>
      </w:r>
      <w:r w:rsidR="005E6286" w:rsidRPr="003F0EDE">
        <w:rPr>
          <w:rFonts w:ascii="Times New Roman" w:hAnsi="Times New Roman" w:cs="Times New Roman"/>
          <w:sz w:val="28"/>
          <w:szCs w:val="28"/>
        </w:rPr>
        <w:t>марочн</w:t>
      </w:r>
      <w:r w:rsidR="009B264E" w:rsidRPr="003F0EDE">
        <w:rPr>
          <w:rFonts w:ascii="Times New Roman" w:hAnsi="Times New Roman" w:cs="Times New Roman"/>
          <w:sz w:val="28"/>
          <w:szCs w:val="28"/>
        </w:rPr>
        <w:t>ая</w:t>
      </w:r>
      <w:r w:rsidR="000D385D" w:rsidRPr="003F0EDE">
        <w:rPr>
          <w:rFonts w:ascii="Times New Roman" w:hAnsi="Times New Roman" w:cs="Times New Roman"/>
          <w:sz w:val="28"/>
          <w:szCs w:val="28"/>
        </w:rPr>
        <w:t>»</w:t>
      </w:r>
      <w:r w:rsidR="005E6286" w:rsidRPr="003F0EDE">
        <w:rPr>
          <w:rFonts w:ascii="Times New Roman" w:hAnsi="Times New Roman" w:cs="Times New Roman"/>
          <w:sz w:val="28"/>
          <w:szCs w:val="28"/>
        </w:rPr>
        <w:t>) исполнения лишения свободы, состоящ</w:t>
      </w:r>
      <w:r w:rsidR="00B95B52" w:rsidRPr="003F0EDE">
        <w:rPr>
          <w:rFonts w:ascii="Times New Roman" w:hAnsi="Times New Roman" w:cs="Times New Roman"/>
          <w:sz w:val="28"/>
          <w:szCs w:val="28"/>
        </w:rPr>
        <w:t xml:space="preserve">ая </w:t>
      </w:r>
      <w:r w:rsidR="005E6286" w:rsidRPr="003F0EDE">
        <w:rPr>
          <w:rFonts w:ascii="Times New Roman" w:hAnsi="Times New Roman" w:cs="Times New Roman"/>
          <w:sz w:val="28"/>
          <w:szCs w:val="28"/>
        </w:rPr>
        <w:t xml:space="preserve">из одиночного заключения, общих каторжных работ и условного </w:t>
      </w:r>
      <w:r w:rsidR="00C863F4" w:rsidRPr="003F0EDE">
        <w:rPr>
          <w:rFonts w:ascii="Times New Roman" w:hAnsi="Times New Roman" w:cs="Times New Roman"/>
          <w:sz w:val="28"/>
          <w:szCs w:val="28"/>
        </w:rPr>
        <w:t>освобождения. Т</w:t>
      </w:r>
      <w:r w:rsidR="000D385D" w:rsidRPr="003F0EDE">
        <w:rPr>
          <w:rFonts w:ascii="Times New Roman" w:hAnsi="Times New Roman" w:cs="Times New Roman"/>
          <w:sz w:val="28"/>
          <w:szCs w:val="28"/>
        </w:rPr>
        <w:t xml:space="preserve">о есть </w:t>
      </w:r>
      <w:r w:rsidR="00C863F4" w:rsidRPr="003F0EDE">
        <w:rPr>
          <w:rFonts w:ascii="Times New Roman" w:hAnsi="Times New Roman" w:cs="Times New Roman"/>
          <w:sz w:val="28"/>
          <w:szCs w:val="28"/>
        </w:rPr>
        <w:t xml:space="preserve">сужденные, достигшие до истечения срока </w:t>
      </w:r>
      <w:r w:rsidR="00B95B52" w:rsidRPr="003F0EDE">
        <w:rPr>
          <w:rFonts w:ascii="Times New Roman" w:hAnsi="Times New Roman" w:cs="Times New Roman"/>
          <w:sz w:val="28"/>
          <w:szCs w:val="28"/>
        </w:rPr>
        <w:t>наказания</w:t>
      </w:r>
      <w:r w:rsidR="00C863F4" w:rsidRPr="003F0EDE">
        <w:rPr>
          <w:rFonts w:ascii="Times New Roman" w:hAnsi="Times New Roman" w:cs="Times New Roman"/>
          <w:sz w:val="28"/>
          <w:szCs w:val="28"/>
        </w:rPr>
        <w:t xml:space="preserve"> специального</w:t>
      </w:r>
      <w:r w:rsidR="002D6974" w:rsidRPr="003F0EDE">
        <w:rPr>
          <w:rFonts w:ascii="Times New Roman" w:hAnsi="Times New Roman" w:cs="Times New Roman"/>
          <w:sz w:val="28"/>
          <w:szCs w:val="28"/>
        </w:rPr>
        <w:t xml:space="preserve"> </w:t>
      </w:r>
      <w:r w:rsidR="00C863F4" w:rsidRPr="003F0EDE">
        <w:rPr>
          <w:rFonts w:ascii="Times New Roman" w:hAnsi="Times New Roman" w:cs="Times New Roman"/>
          <w:sz w:val="28"/>
          <w:szCs w:val="28"/>
        </w:rPr>
        <w:t xml:space="preserve">класса и заработавшие соответствующее число марок, получали условный отпуск по билетам, в которых отмечалось, на каких условиях осужденному предоставляется свобода </w:t>
      </w:r>
      <w:r w:rsidR="005E6286" w:rsidRPr="003F0EDE">
        <w:rPr>
          <w:rFonts w:ascii="Times New Roman" w:hAnsi="Times New Roman" w:cs="Times New Roman"/>
          <w:sz w:val="28"/>
          <w:szCs w:val="28"/>
        </w:rPr>
        <w:t>[</w:t>
      </w:r>
      <w:r w:rsidR="00847A78" w:rsidRPr="003F0EDE">
        <w:rPr>
          <w:rFonts w:ascii="Times New Roman" w:hAnsi="Times New Roman" w:cs="Times New Roman"/>
          <w:sz w:val="28"/>
          <w:szCs w:val="28"/>
        </w:rPr>
        <w:t>3</w:t>
      </w:r>
      <w:r w:rsidR="009F0759" w:rsidRPr="003F0EDE">
        <w:rPr>
          <w:rFonts w:ascii="Times New Roman" w:hAnsi="Times New Roman" w:cs="Times New Roman"/>
          <w:sz w:val="28"/>
          <w:szCs w:val="28"/>
        </w:rPr>
        <w:t>5</w:t>
      </w:r>
      <w:r w:rsidR="005E6286" w:rsidRPr="003F0EDE">
        <w:rPr>
          <w:rFonts w:ascii="Times New Roman" w:hAnsi="Times New Roman" w:cs="Times New Roman"/>
          <w:sz w:val="28"/>
          <w:szCs w:val="28"/>
        </w:rPr>
        <w:t xml:space="preserve">, с. 26; </w:t>
      </w:r>
      <w:r w:rsidR="00847A78" w:rsidRPr="003F0EDE">
        <w:rPr>
          <w:rFonts w:ascii="Times New Roman" w:hAnsi="Times New Roman" w:cs="Times New Roman"/>
          <w:sz w:val="28"/>
          <w:szCs w:val="28"/>
        </w:rPr>
        <w:t>3</w:t>
      </w:r>
      <w:r w:rsidR="009F0759" w:rsidRPr="003F0EDE">
        <w:rPr>
          <w:rFonts w:ascii="Times New Roman" w:hAnsi="Times New Roman" w:cs="Times New Roman"/>
          <w:sz w:val="28"/>
          <w:szCs w:val="28"/>
        </w:rPr>
        <w:t>6</w:t>
      </w:r>
      <w:r w:rsidR="005E6286" w:rsidRPr="003F0EDE">
        <w:rPr>
          <w:rFonts w:ascii="Times New Roman" w:hAnsi="Times New Roman" w:cs="Times New Roman"/>
          <w:sz w:val="28"/>
          <w:szCs w:val="28"/>
        </w:rPr>
        <w:t>, с. 49].</w:t>
      </w:r>
    </w:p>
    <w:p w14:paraId="7487000D" w14:textId="1D4DA49A" w:rsidR="00D35919" w:rsidRPr="003F0EDE" w:rsidRDefault="000D385D"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w:t>
      </w:r>
      <w:r w:rsidR="00C863F4" w:rsidRPr="003F0EDE">
        <w:rPr>
          <w:rFonts w:ascii="Times New Roman" w:hAnsi="Times New Roman" w:cs="Times New Roman"/>
          <w:sz w:val="28"/>
          <w:szCs w:val="28"/>
        </w:rPr>
        <w:t xml:space="preserve"> 50-х годах XIX в. Вальтером </w:t>
      </w:r>
      <w:proofErr w:type="spellStart"/>
      <w:r w:rsidR="00C863F4" w:rsidRPr="003F0EDE">
        <w:rPr>
          <w:rFonts w:ascii="Times New Roman" w:hAnsi="Times New Roman" w:cs="Times New Roman"/>
          <w:sz w:val="28"/>
          <w:szCs w:val="28"/>
        </w:rPr>
        <w:t>Кронфортом</w:t>
      </w:r>
      <w:proofErr w:type="spellEnd"/>
      <w:r w:rsidR="00C863F4" w:rsidRPr="003F0EDE">
        <w:rPr>
          <w:rFonts w:ascii="Times New Roman" w:hAnsi="Times New Roman" w:cs="Times New Roman"/>
          <w:sz w:val="28"/>
          <w:szCs w:val="28"/>
        </w:rPr>
        <w:t xml:space="preserve"> в Ирландии вводится </w:t>
      </w:r>
      <w:r w:rsidR="00B95B52" w:rsidRPr="003F0EDE">
        <w:rPr>
          <w:rFonts w:ascii="Times New Roman" w:hAnsi="Times New Roman" w:cs="Times New Roman"/>
          <w:sz w:val="28"/>
          <w:szCs w:val="28"/>
        </w:rPr>
        <w:t xml:space="preserve">своя </w:t>
      </w:r>
      <w:r w:rsidR="00C863F4" w:rsidRPr="003F0EDE">
        <w:rPr>
          <w:rFonts w:ascii="Times New Roman" w:hAnsi="Times New Roman" w:cs="Times New Roman"/>
          <w:sz w:val="28"/>
          <w:szCs w:val="28"/>
        </w:rPr>
        <w:t>ступенчатая система (собственно</w:t>
      </w:r>
      <w:r w:rsidRPr="003F0EDE">
        <w:rPr>
          <w:rFonts w:ascii="Times New Roman" w:hAnsi="Times New Roman" w:cs="Times New Roman"/>
          <w:sz w:val="28"/>
          <w:szCs w:val="28"/>
        </w:rPr>
        <w:t>,</w:t>
      </w:r>
      <w:r w:rsidR="00C863F4" w:rsidRPr="003F0EDE">
        <w:rPr>
          <w:rFonts w:ascii="Times New Roman" w:hAnsi="Times New Roman" w:cs="Times New Roman"/>
          <w:sz w:val="28"/>
          <w:szCs w:val="28"/>
        </w:rPr>
        <w:t xml:space="preserve"> «классическая» прогрессивная тюремная система, позднее получившая разветвления в разных странах), которая в дальнейшем</w:t>
      </w:r>
      <w:r w:rsidR="00C43D4E" w:rsidRPr="003F0EDE">
        <w:rPr>
          <w:rFonts w:ascii="Times New Roman" w:hAnsi="Times New Roman" w:cs="Times New Roman"/>
          <w:sz w:val="28"/>
          <w:szCs w:val="28"/>
        </w:rPr>
        <w:t>,</w:t>
      </w:r>
      <w:r w:rsidR="00C863F4" w:rsidRPr="003F0EDE">
        <w:rPr>
          <w:rFonts w:ascii="Times New Roman" w:hAnsi="Times New Roman" w:cs="Times New Roman"/>
          <w:sz w:val="28"/>
          <w:szCs w:val="28"/>
        </w:rPr>
        <w:t xml:space="preserve"> Законом 7 августа 1854 г.</w:t>
      </w:r>
      <w:r w:rsidR="00AE7CA9" w:rsidRPr="003F0EDE">
        <w:rPr>
          <w:rFonts w:ascii="Times New Roman" w:hAnsi="Times New Roman" w:cs="Times New Roman"/>
          <w:sz w:val="28"/>
          <w:szCs w:val="28"/>
        </w:rPr>
        <w:t>,</w:t>
      </w:r>
      <w:r w:rsidR="00C863F4" w:rsidRPr="003F0EDE">
        <w:rPr>
          <w:rFonts w:ascii="Times New Roman" w:hAnsi="Times New Roman" w:cs="Times New Roman"/>
          <w:sz w:val="28"/>
          <w:szCs w:val="28"/>
        </w:rPr>
        <w:t xml:space="preserve"> была </w:t>
      </w:r>
      <w:r w:rsidR="0064722A" w:rsidRPr="003F0EDE">
        <w:rPr>
          <w:rFonts w:ascii="Times New Roman" w:hAnsi="Times New Roman" w:cs="Times New Roman"/>
          <w:sz w:val="28"/>
          <w:szCs w:val="28"/>
        </w:rPr>
        <w:t>законодательно</w:t>
      </w:r>
      <w:r w:rsidR="00C863F4" w:rsidRPr="003F0EDE">
        <w:rPr>
          <w:rFonts w:ascii="Times New Roman" w:hAnsi="Times New Roman" w:cs="Times New Roman"/>
          <w:sz w:val="28"/>
          <w:szCs w:val="28"/>
        </w:rPr>
        <w:t xml:space="preserve"> закреплена</w:t>
      </w:r>
      <w:r w:rsidR="00B16F91" w:rsidRPr="003F0EDE">
        <w:rPr>
          <w:rFonts w:ascii="Times New Roman" w:hAnsi="Times New Roman" w:cs="Times New Roman"/>
          <w:sz w:val="28"/>
          <w:szCs w:val="28"/>
        </w:rPr>
        <w:t>.</w:t>
      </w:r>
      <w:r w:rsidR="00847A78" w:rsidRPr="003F0EDE">
        <w:rPr>
          <w:rFonts w:ascii="Times New Roman" w:hAnsi="Times New Roman" w:cs="Times New Roman"/>
          <w:sz w:val="28"/>
          <w:szCs w:val="28"/>
        </w:rPr>
        <w:t xml:space="preserve"> </w:t>
      </w:r>
      <w:r w:rsidR="00C863F4" w:rsidRPr="003F0EDE">
        <w:rPr>
          <w:rFonts w:ascii="Times New Roman" w:hAnsi="Times New Roman" w:cs="Times New Roman"/>
          <w:sz w:val="28"/>
          <w:szCs w:val="28"/>
        </w:rPr>
        <w:t>Она отличалась от английской, в частности</w:t>
      </w:r>
      <w:r w:rsidRPr="003F0EDE">
        <w:rPr>
          <w:rFonts w:ascii="Times New Roman" w:hAnsi="Times New Roman" w:cs="Times New Roman"/>
          <w:sz w:val="28"/>
          <w:szCs w:val="28"/>
        </w:rPr>
        <w:t>,</w:t>
      </w:r>
      <w:r w:rsidR="00C863F4" w:rsidRPr="003F0EDE">
        <w:rPr>
          <w:rFonts w:ascii="Times New Roman" w:hAnsi="Times New Roman" w:cs="Times New Roman"/>
          <w:sz w:val="28"/>
          <w:szCs w:val="28"/>
        </w:rPr>
        <w:t xml:space="preserve"> тем, что в целях приучения заключенных к свободной жизни в обществе их перед освобождением перевод</w:t>
      </w:r>
      <w:r w:rsidR="0064722A" w:rsidRPr="003F0EDE">
        <w:rPr>
          <w:rFonts w:ascii="Times New Roman" w:hAnsi="Times New Roman" w:cs="Times New Roman"/>
          <w:sz w:val="28"/>
          <w:szCs w:val="28"/>
        </w:rPr>
        <w:t xml:space="preserve">или </w:t>
      </w:r>
      <w:r w:rsidR="00C863F4" w:rsidRPr="003F0EDE">
        <w:rPr>
          <w:rFonts w:ascii="Times New Roman" w:hAnsi="Times New Roman" w:cs="Times New Roman"/>
          <w:sz w:val="28"/>
          <w:szCs w:val="28"/>
        </w:rPr>
        <w:t xml:space="preserve">в </w:t>
      </w:r>
      <w:r w:rsidRPr="003F0EDE">
        <w:rPr>
          <w:rFonts w:ascii="Times New Roman" w:hAnsi="Times New Roman" w:cs="Times New Roman"/>
          <w:sz w:val="28"/>
          <w:szCs w:val="28"/>
        </w:rPr>
        <w:t>«</w:t>
      </w:r>
      <w:r w:rsidR="00C863F4" w:rsidRPr="003F0EDE">
        <w:rPr>
          <w:rFonts w:ascii="Times New Roman" w:hAnsi="Times New Roman" w:cs="Times New Roman"/>
          <w:sz w:val="28"/>
          <w:szCs w:val="28"/>
        </w:rPr>
        <w:t>переходные</w:t>
      </w:r>
      <w:r w:rsidRPr="003F0EDE">
        <w:rPr>
          <w:rFonts w:ascii="Times New Roman" w:hAnsi="Times New Roman" w:cs="Times New Roman"/>
          <w:sz w:val="28"/>
          <w:szCs w:val="28"/>
        </w:rPr>
        <w:t>»</w:t>
      </w:r>
      <w:r w:rsidR="00C863F4" w:rsidRPr="003F0EDE">
        <w:rPr>
          <w:rFonts w:ascii="Times New Roman" w:hAnsi="Times New Roman" w:cs="Times New Roman"/>
          <w:sz w:val="28"/>
          <w:szCs w:val="28"/>
        </w:rPr>
        <w:t xml:space="preserve"> тюрьмы, где </w:t>
      </w:r>
      <w:r w:rsidR="0064722A" w:rsidRPr="003F0EDE">
        <w:rPr>
          <w:rFonts w:ascii="Times New Roman" w:hAnsi="Times New Roman" w:cs="Times New Roman"/>
          <w:sz w:val="28"/>
          <w:szCs w:val="28"/>
        </w:rPr>
        <w:t xml:space="preserve">они </w:t>
      </w:r>
      <w:r w:rsidR="00C863F4" w:rsidRPr="003F0EDE">
        <w:rPr>
          <w:rFonts w:ascii="Times New Roman" w:hAnsi="Times New Roman" w:cs="Times New Roman"/>
          <w:sz w:val="28"/>
          <w:szCs w:val="28"/>
        </w:rPr>
        <w:t>содержа</w:t>
      </w:r>
      <w:r w:rsidR="0064722A" w:rsidRPr="003F0EDE">
        <w:rPr>
          <w:rFonts w:ascii="Times New Roman" w:hAnsi="Times New Roman" w:cs="Times New Roman"/>
          <w:sz w:val="28"/>
          <w:szCs w:val="28"/>
        </w:rPr>
        <w:t xml:space="preserve">лись </w:t>
      </w:r>
      <w:r w:rsidR="00C863F4" w:rsidRPr="003F0EDE">
        <w:rPr>
          <w:rFonts w:ascii="Times New Roman" w:hAnsi="Times New Roman" w:cs="Times New Roman"/>
          <w:sz w:val="28"/>
          <w:szCs w:val="28"/>
        </w:rPr>
        <w:t xml:space="preserve">без </w:t>
      </w:r>
      <w:r w:rsidR="0064722A" w:rsidRPr="003F0EDE">
        <w:rPr>
          <w:rFonts w:ascii="Times New Roman" w:hAnsi="Times New Roman" w:cs="Times New Roman"/>
          <w:sz w:val="28"/>
          <w:szCs w:val="28"/>
        </w:rPr>
        <w:t>охраны</w:t>
      </w:r>
      <w:r w:rsidR="00C863F4" w:rsidRPr="003F0EDE">
        <w:rPr>
          <w:rFonts w:ascii="Times New Roman" w:hAnsi="Times New Roman" w:cs="Times New Roman"/>
          <w:sz w:val="28"/>
          <w:szCs w:val="28"/>
        </w:rPr>
        <w:t>, занима</w:t>
      </w:r>
      <w:r w:rsidR="0064722A" w:rsidRPr="003F0EDE">
        <w:rPr>
          <w:rFonts w:ascii="Times New Roman" w:hAnsi="Times New Roman" w:cs="Times New Roman"/>
          <w:sz w:val="28"/>
          <w:szCs w:val="28"/>
        </w:rPr>
        <w:t xml:space="preserve">лись </w:t>
      </w:r>
      <w:r w:rsidR="00C863F4" w:rsidRPr="003F0EDE">
        <w:rPr>
          <w:rFonts w:ascii="Times New Roman" w:hAnsi="Times New Roman" w:cs="Times New Roman"/>
          <w:sz w:val="28"/>
          <w:szCs w:val="28"/>
        </w:rPr>
        <w:t>земледельческими работами и некоторыми ремеслами, получа</w:t>
      </w:r>
      <w:r w:rsidR="0064722A" w:rsidRPr="003F0EDE">
        <w:rPr>
          <w:rFonts w:ascii="Times New Roman" w:hAnsi="Times New Roman" w:cs="Times New Roman"/>
          <w:sz w:val="28"/>
          <w:szCs w:val="28"/>
        </w:rPr>
        <w:t>я</w:t>
      </w:r>
      <w:r w:rsidR="00C863F4" w:rsidRPr="003F0EDE">
        <w:rPr>
          <w:rFonts w:ascii="Times New Roman" w:hAnsi="Times New Roman" w:cs="Times New Roman"/>
          <w:sz w:val="28"/>
          <w:szCs w:val="28"/>
        </w:rPr>
        <w:t xml:space="preserve"> за </w:t>
      </w:r>
      <w:r w:rsidR="0064722A" w:rsidRPr="003F0EDE">
        <w:rPr>
          <w:rFonts w:ascii="Times New Roman" w:hAnsi="Times New Roman" w:cs="Times New Roman"/>
          <w:sz w:val="28"/>
          <w:szCs w:val="28"/>
        </w:rPr>
        <w:t xml:space="preserve">свой </w:t>
      </w:r>
      <w:r w:rsidR="00C863F4" w:rsidRPr="003F0EDE">
        <w:rPr>
          <w:rFonts w:ascii="Times New Roman" w:hAnsi="Times New Roman" w:cs="Times New Roman"/>
          <w:sz w:val="28"/>
          <w:szCs w:val="28"/>
        </w:rPr>
        <w:t xml:space="preserve">труд вознаграждение, </w:t>
      </w:r>
      <w:r w:rsidR="0064722A" w:rsidRPr="003F0EDE">
        <w:rPr>
          <w:rFonts w:ascii="Times New Roman" w:hAnsi="Times New Roman" w:cs="Times New Roman"/>
          <w:sz w:val="28"/>
          <w:szCs w:val="28"/>
        </w:rPr>
        <w:t xml:space="preserve">и пользовались </w:t>
      </w:r>
      <w:r w:rsidR="00C863F4" w:rsidRPr="003F0EDE">
        <w:rPr>
          <w:rFonts w:ascii="Times New Roman" w:hAnsi="Times New Roman" w:cs="Times New Roman"/>
          <w:sz w:val="28"/>
          <w:szCs w:val="28"/>
        </w:rPr>
        <w:t>относительн</w:t>
      </w:r>
      <w:r w:rsidRPr="003F0EDE">
        <w:rPr>
          <w:rFonts w:ascii="Times New Roman" w:hAnsi="Times New Roman" w:cs="Times New Roman"/>
          <w:sz w:val="28"/>
          <w:szCs w:val="28"/>
        </w:rPr>
        <w:t>ой</w:t>
      </w:r>
      <w:r w:rsidR="00C863F4" w:rsidRPr="003F0EDE">
        <w:rPr>
          <w:rFonts w:ascii="Times New Roman" w:hAnsi="Times New Roman" w:cs="Times New Roman"/>
          <w:sz w:val="28"/>
          <w:szCs w:val="28"/>
        </w:rPr>
        <w:t xml:space="preserve"> свободо</w:t>
      </w:r>
      <w:r w:rsidRPr="003F0EDE">
        <w:rPr>
          <w:rFonts w:ascii="Times New Roman" w:hAnsi="Times New Roman" w:cs="Times New Roman"/>
          <w:sz w:val="28"/>
          <w:szCs w:val="28"/>
        </w:rPr>
        <w:t>й</w:t>
      </w:r>
      <w:r w:rsidR="00C863F4" w:rsidRPr="003F0EDE">
        <w:rPr>
          <w:rFonts w:ascii="Times New Roman" w:hAnsi="Times New Roman" w:cs="Times New Roman"/>
          <w:sz w:val="28"/>
          <w:szCs w:val="28"/>
        </w:rPr>
        <w:t xml:space="preserve"> [</w:t>
      </w:r>
      <w:r w:rsidR="00847A78" w:rsidRPr="003F0EDE">
        <w:rPr>
          <w:rFonts w:ascii="Times New Roman" w:hAnsi="Times New Roman" w:cs="Times New Roman"/>
          <w:sz w:val="28"/>
          <w:szCs w:val="28"/>
        </w:rPr>
        <w:t>3</w:t>
      </w:r>
      <w:r w:rsidR="009F0759" w:rsidRPr="003F0EDE">
        <w:rPr>
          <w:rFonts w:ascii="Times New Roman" w:hAnsi="Times New Roman" w:cs="Times New Roman"/>
          <w:sz w:val="28"/>
          <w:szCs w:val="28"/>
        </w:rPr>
        <w:t>5</w:t>
      </w:r>
      <w:r w:rsidR="00146972" w:rsidRPr="003F0EDE">
        <w:rPr>
          <w:rFonts w:ascii="Times New Roman" w:hAnsi="Times New Roman" w:cs="Times New Roman"/>
          <w:sz w:val="28"/>
          <w:szCs w:val="28"/>
        </w:rPr>
        <w:t xml:space="preserve">; </w:t>
      </w:r>
      <w:r w:rsidR="00847A78" w:rsidRPr="003F0EDE">
        <w:rPr>
          <w:rFonts w:ascii="Times New Roman" w:hAnsi="Times New Roman" w:cs="Times New Roman"/>
          <w:sz w:val="28"/>
          <w:szCs w:val="28"/>
        </w:rPr>
        <w:t>3</w:t>
      </w:r>
      <w:r w:rsidR="009F0759" w:rsidRPr="003F0EDE">
        <w:rPr>
          <w:rFonts w:ascii="Times New Roman" w:hAnsi="Times New Roman" w:cs="Times New Roman"/>
          <w:sz w:val="28"/>
          <w:szCs w:val="28"/>
        </w:rPr>
        <w:t>6</w:t>
      </w:r>
      <w:r w:rsidR="00E57818" w:rsidRPr="003F0EDE">
        <w:rPr>
          <w:rFonts w:ascii="Times New Roman" w:hAnsi="Times New Roman" w:cs="Times New Roman"/>
          <w:sz w:val="28"/>
          <w:szCs w:val="28"/>
        </w:rPr>
        <w:t>, с. </w:t>
      </w:r>
      <w:r w:rsidR="002720ED">
        <w:rPr>
          <w:rFonts w:ascii="Times New Roman" w:hAnsi="Times New Roman" w:cs="Times New Roman"/>
          <w:sz w:val="28"/>
          <w:szCs w:val="28"/>
        </w:rPr>
        <w:t>28</w:t>
      </w:r>
      <w:r w:rsidR="00C863F4" w:rsidRPr="003F0EDE">
        <w:rPr>
          <w:rFonts w:ascii="Times New Roman" w:hAnsi="Times New Roman" w:cs="Times New Roman"/>
          <w:sz w:val="28"/>
          <w:szCs w:val="28"/>
        </w:rPr>
        <w:t>]</w:t>
      </w:r>
      <w:r w:rsidR="0016467D" w:rsidRPr="003F0EDE">
        <w:rPr>
          <w:rFonts w:ascii="Times New Roman" w:hAnsi="Times New Roman" w:cs="Times New Roman"/>
          <w:sz w:val="28"/>
          <w:szCs w:val="28"/>
        </w:rPr>
        <w:t xml:space="preserve">. </w:t>
      </w:r>
      <w:r w:rsidR="00C07173" w:rsidRPr="003F0EDE">
        <w:rPr>
          <w:rFonts w:ascii="Times New Roman" w:hAnsi="Times New Roman" w:cs="Times New Roman"/>
          <w:sz w:val="28"/>
          <w:szCs w:val="28"/>
        </w:rPr>
        <w:t xml:space="preserve">Время пребывания в </w:t>
      </w:r>
      <w:r w:rsidRPr="003F0EDE">
        <w:rPr>
          <w:rFonts w:ascii="Times New Roman" w:hAnsi="Times New Roman" w:cs="Times New Roman"/>
          <w:sz w:val="28"/>
          <w:szCs w:val="28"/>
        </w:rPr>
        <w:t>«</w:t>
      </w:r>
      <w:r w:rsidR="00C07173" w:rsidRPr="003F0EDE">
        <w:rPr>
          <w:rFonts w:ascii="Times New Roman" w:hAnsi="Times New Roman" w:cs="Times New Roman"/>
          <w:sz w:val="28"/>
          <w:szCs w:val="28"/>
        </w:rPr>
        <w:t>переходных</w:t>
      </w:r>
      <w:r w:rsidRPr="003F0EDE">
        <w:rPr>
          <w:rFonts w:ascii="Times New Roman" w:hAnsi="Times New Roman" w:cs="Times New Roman"/>
          <w:sz w:val="28"/>
          <w:szCs w:val="28"/>
        </w:rPr>
        <w:t>»</w:t>
      </w:r>
      <w:r w:rsidR="00C07173" w:rsidRPr="003F0EDE">
        <w:rPr>
          <w:rFonts w:ascii="Times New Roman" w:hAnsi="Times New Roman" w:cs="Times New Roman"/>
          <w:sz w:val="28"/>
          <w:szCs w:val="28"/>
        </w:rPr>
        <w:t xml:space="preserve"> тюрьмах также сокращалось прогрессивно, в зависимости от зачтенного уже времени и продолжительности</w:t>
      </w:r>
      <w:r w:rsidRPr="003F0EDE">
        <w:rPr>
          <w:rFonts w:ascii="Times New Roman" w:hAnsi="Times New Roman" w:cs="Times New Roman"/>
          <w:sz w:val="28"/>
          <w:szCs w:val="28"/>
        </w:rPr>
        <w:t xml:space="preserve"> еще</w:t>
      </w:r>
      <w:r w:rsidR="00C07173" w:rsidRPr="003F0EDE">
        <w:rPr>
          <w:rFonts w:ascii="Times New Roman" w:hAnsi="Times New Roman" w:cs="Times New Roman"/>
          <w:sz w:val="28"/>
          <w:szCs w:val="28"/>
        </w:rPr>
        <w:t xml:space="preserve"> неотбытого наказания. </w:t>
      </w:r>
      <w:r w:rsidR="00B95B52" w:rsidRPr="003F0EDE">
        <w:rPr>
          <w:rFonts w:ascii="Times New Roman" w:hAnsi="Times New Roman" w:cs="Times New Roman"/>
          <w:sz w:val="28"/>
          <w:szCs w:val="28"/>
        </w:rPr>
        <w:t xml:space="preserve">В дальнейшем </w:t>
      </w:r>
      <w:r w:rsidRPr="003F0EDE">
        <w:rPr>
          <w:rFonts w:ascii="Times New Roman" w:hAnsi="Times New Roman" w:cs="Times New Roman"/>
          <w:sz w:val="28"/>
          <w:szCs w:val="28"/>
        </w:rPr>
        <w:t>осужденные</w:t>
      </w:r>
      <w:r w:rsidR="00B95B52" w:rsidRPr="003F0EDE">
        <w:rPr>
          <w:rFonts w:ascii="Times New Roman" w:hAnsi="Times New Roman" w:cs="Times New Roman"/>
          <w:sz w:val="28"/>
          <w:szCs w:val="28"/>
        </w:rPr>
        <w:t xml:space="preserve"> на </w:t>
      </w:r>
      <w:r w:rsidR="00C07173" w:rsidRPr="003F0EDE">
        <w:rPr>
          <w:rFonts w:ascii="Times New Roman" w:hAnsi="Times New Roman" w:cs="Times New Roman"/>
          <w:sz w:val="28"/>
          <w:szCs w:val="28"/>
        </w:rPr>
        <w:t xml:space="preserve">весь остающийся </w:t>
      </w:r>
      <w:r w:rsidR="00B95B52" w:rsidRPr="003F0EDE">
        <w:rPr>
          <w:rFonts w:ascii="Times New Roman" w:hAnsi="Times New Roman" w:cs="Times New Roman"/>
          <w:sz w:val="28"/>
          <w:szCs w:val="28"/>
        </w:rPr>
        <w:t xml:space="preserve">срок наказания освобождались </w:t>
      </w:r>
      <w:r w:rsidRPr="003F0EDE">
        <w:rPr>
          <w:rFonts w:ascii="Times New Roman" w:hAnsi="Times New Roman" w:cs="Times New Roman"/>
          <w:sz w:val="28"/>
          <w:szCs w:val="28"/>
        </w:rPr>
        <w:t>условно-досрочно</w:t>
      </w:r>
      <w:r w:rsidR="00B95B52" w:rsidRPr="003F0EDE">
        <w:rPr>
          <w:rFonts w:ascii="Times New Roman" w:hAnsi="Times New Roman" w:cs="Times New Roman"/>
          <w:sz w:val="28"/>
          <w:szCs w:val="28"/>
        </w:rPr>
        <w:t xml:space="preserve"> «</w:t>
      </w:r>
      <w:r w:rsidR="00C07173" w:rsidRPr="003F0EDE">
        <w:rPr>
          <w:rFonts w:ascii="Times New Roman" w:hAnsi="Times New Roman" w:cs="Times New Roman"/>
          <w:sz w:val="28"/>
          <w:szCs w:val="28"/>
        </w:rPr>
        <w:t>по отпускным билетам</w:t>
      </w:r>
      <w:r w:rsidR="00B95B52" w:rsidRPr="003F0EDE">
        <w:rPr>
          <w:rFonts w:ascii="Times New Roman" w:hAnsi="Times New Roman" w:cs="Times New Roman"/>
          <w:sz w:val="28"/>
          <w:szCs w:val="28"/>
        </w:rPr>
        <w:t>»</w:t>
      </w:r>
      <w:r w:rsidR="00C07173" w:rsidRPr="003F0EDE">
        <w:rPr>
          <w:rFonts w:ascii="Times New Roman" w:hAnsi="Times New Roman" w:cs="Times New Roman"/>
          <w:sz w:val="28"/>
          <w:szCs w:val="28"/>
        </w:rPr>
        <w:t xml:space="preserve">, </w:t>
      </w:r>
      <w:r w:rsidR="00B95B52" w:rsidRPr="003F0EDE">
        <w:rPr>
          <w:rFonts w:ascii="Times New Roman" w:hAnsi="Times New Roman" w:cs="Times New Roman"/>
          <w:sz w:val="28"/>
          <w:szCs w:val="28"/>
        </w:rPr>
        <w:t>котор</w:t>
      </w:r>
      <w:r w:rsidRPr="003F0EDE">
        <w:rPr>
          <w:rFonts w:ascii="Times New Roman" w:hAnsi="Times New Roman" w:cs="Times New Roman"/>
          <w:sz w:val="28"/>
          <w:szCs w:val="28"/>
        </w:rPr>
        <w:t>ые</w:t>
      </w:r>
      <w:r w:rsidR="00847A78" w:rsidRPr="003F0EDE">
        <w:rPr>
          <w:rFonts w:ascii="Times New Roman" w:hAnsi="Times New Roman" w:cs="Times New Roman"/>
          <w:sz w:val="28"/>
          <w:szCs w:val="28"/>
        </w:rPr>
        <w:t xml:space="preserve"> </w:t>
      </w:r>
      <w:r w:rsidR="00B95B52" w:rsidRPr="003F0EDE">
        <w:rPr>
          <w:rFonts w:ascii="Times New Roman" w:hAnsi="Times New Roman" w:cs="Times New Roman"/>
          <w:sz w:val="28"/>
          <w:szCs w:val="28"/>
        </w:rPr>
        <w:t>«</w:t>
      </w:r>
      <w:r w:rsidR="00C07173" w:rsidRPr="003F0EDE">
        <w:rPr>
          <w:rFonts w:ascii="Times New Roman" w:hAnsi="Times New Roman" w:cs="Times New Roman"/>
          <w:sz w:val="28"/>
          <w:szCs w:val="28"/>
        </w:rPr>
        <w:t xml:space="preserve">за дурное </w:t>
      </w:r>
      <w:r w:rsidR="00C07173" w:rsidRPr="003F0EDE">
        <w:rPr>
          <w:rFonts w:ascii="Times New Roman" w:hAnsi="Times New Roman" w:cs="Times New Roman"/>
          <w:sz w:val="28"/>
          <w:szCs w:val="28"/>
        </w:rPr>
        <w:lastRenderedPageBreak/>
        <w:t>поведение на свободе</w:t>
      </w:r>
      <w:r w:rsidRPr="003F0EDE">
        <w:rPr>
          <w:rFonts w:ascii="Times New Roman" w:hAnsi="Times New Roman" w:cs="Times New Roman"/>
          <w:sz w:val="28"/>
          <w:szCs w:val="28"/>
        </w:rPr>
        <w:t>»</w:t>
      </w:r>
      <w:r w:rsidR="00C07173" w:rsidRPr="003F0EDE">
        <w:rPr>
          <w:rFonts w:ascii="Times New Roman" w:hAnsi="Times New Roman" w:cs="Times New Roman"/>
          <w:sz w:val="28"/>
          <w:szCs w:val="28"/>
        </w:rPr>
        <w:t xml:space="preserve"> во всякое время могли быть отобран</w:t>
      </w:r>
      <w:r w:rsidRPr="003F0EDE">
        <w:rPr>
          <w:rFonts w:ascii="Times New Roman" w:hAnsi="Times New Roman" w:cs="Times New Roman"/>
          <w:sz w:val="28"/>
          <w:szCs w:val="28"/>
        </w:rPr>
        <w:t>ы</w:t>
      </w:r>
      <w:r w:rsidR="00C07173" w:rsidRPr="003F0EDE">
        <w:rPr>
          <w:rFonts w:ascii="Times New Roman" w:hAnsi="Times New Roman" w:cs="Times New Roman"/>
          <w:sz w:val="28"/>
          <w:szCs w:val="28"/>
        </w:rPr>
        <w:t xml:space="preserve"> с</w:t>
      </w:r>
      <w:r w:rsidRPr="003F0EDE">
        <w:rPr>
          <w:rFonts w:ascii="Times New Roman" w:hAnsi="Times New Roman" w:cs="Times New Roman"/>
          <w:sz w:val="28"/>
          <w:szCs w:val="28"/>
        </w:rPr>
        <w:t xml:space="preserve"> повторным</w:t>
      </w:r>
      <w:r w:rsidR="00C07173" w:rsidRPr="003F0EDE">
        <w:rPr>
          <w:rFonts w:ascii="Times New Roman" w:hAnsi="Times New Roman" w:cs="Times New Roman"/>
          <w:sz w:val="28"/>
          <w:szCs w:val="28"/>
        </w:rPr>
        <w:t xml:space="preserve"> заключением </w:t>
      </w:r>
      <w:r w:rsidR="00B95B52" w:rsidRPr="003F0EDE">
        <w:rPr>
          <w:rFonts w:ascii="Times New Roman" w:hAnsi="Times New Roman" w:cs="Times New Roman"/>
          <w:sz w:val="28"/>
          <w:szCs w:val="28"/>
        </w:rPr>
        <w:t>лица</w:t>
      </w:r>
      <w:r w:rsidR="00277FF1" w:rsidRPr="003F0EDE">
        <w:rPr>
          <w:rFonts w:ascii="Times New Roman" w:hAnsi="Times New Roman" w:cs="Times New Roman"/>
          <w:sz w:val="28"/>
          <w:szCs w:val="28"/>
        </w:rPr>
        <w:t xml:space="preserve"> </w:t>
      </w:r>
      <w:r w:rsidR="00C07173" w:rsidRPr="003F0EDE">
        <w:rPr>
          <w:rFonts w:ascii="Times New Roman" w:hAnsi="Times New Roman" w:cs="Times New Roman"/>
          <w:sz w:val="28"/>
          <w:szCs w:val="28"/>
        </w:rPr>
        <w:t>в тюрьм</w:t>
      </w:r>
      <w:r w:rsidR="00B95B52" w:rsidRPr="003F0EDE">
        <w:rPr>
          <w:rFonts w:ascii="Times New Roman" w:hAnsi="Times New Roman" w:cs="Times New Roman"/>
          <w:sz w:val="28"/>
          <w:szCs w:val="28"/>
        </w:rPr>
        <w:t>у</w:t>
      </w:r>
      <w:r w:rsidR="00C07173" w:rsidRPr="003F0EDE">
        <w:rPr>
          <w:rFonts w:ascii="Times New Roman" w:hAnsi="Times New Roman" w:cs="Times New Roman"/>
          <w:sz w:val="28"/>
          <w:szCs w:val="28"/>
        </w:rPr>
        <w:t xml:space="preserve"> [</w:t>
      </w:r>
      <w:r w:rsidR="00847A78" w:rsidRPr="003F0EDE">
        <w:rPr>
          <w:rFonts w:ascii="Times New Roman" w:hAnsi="Times New Roman" w:cs="Times New Roman"/>
          <w:sz w:val="28"/>
          <w:szCs w:val="28"/>
        </w:rPr>
        <w:t>3</w:t>
      </w:r>
      <w:r w:rsidR="009F0759" w:rsidRPr="003F0EDE">
        <w:rPr>
          <w:rFonts w:ascii="Times New Roman" w:hAnsi="Times New Roman" w:cs="Times New Roman"/>
          <w:sz w:val="28"/>
          <w:szCs w:val="28"/>
        </w:rPr>
        <w:t>6</w:t>
      </w:r>
      <w:r w:rsidR="00330CDE" w:rsidRPr="003F0EDE">
        <w:rPr>
          <w:rFonts w:ascii="Times New Roman" w:hAnsi="Times New Roman" w:cs="Times New Roman"/>
          <w:sz w:val="28"/>
          <w:szCs w:val="28"/>
        </w:rPr>
        <w:t>, с. 31</w:t>
      </w:r>
      <w:r w:rsidR="00C07173" w:rsidRPr="003F0EDE">
        <w:rPr>
          <w:rFonts w:ascii="Times New Roman" w:hAnsi="Times New Roman" w:cs="Times New Roman"/>
          <w:sz w:val="28"/>
          <w:szCs w:val="28"/>
        </w:rPr>
        <w:t>].</w:t>
      </w:r>
    </w:p>
    <w:p w14:paraId="7A19DED7" w14:textId="46B07BCB" w:rsidR="00D35919" w:rsidRPr="003F0EDE" w:rsidRDefault="00146972"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Style w:val="FontStyle73"/>
          <w:sz w:val="28"/>
          <w:szCs w:val="28"/>
        </w:rPr>
        <w:t>При досрочном освобождении</w:t>
      </w:r>
      <w:r w:rsidR="00847A78" w:rsidRPr="003F0EDE">
        <w:rPr>
          <w:rStyle w:val="FontStyle73"/>
          <w:sz w:val="28"/>
          <w:szCs w:val="28"/>
        </w:rPr>
        <w:t xml:space="preserve"> </w:t>
      </w:r>
      <w:r w:rsidRPr="003F0EDE">
        <w:rPr>
          <w:rStyle w:val="FontStyle73"/>
          <w:sz w:val="28"/>
          <w:szCs w:val="28"/>
        </w:rPr>
        <w:t>«по билетам»</w:t>
      </w:r>
      <w:r w:rsidR="00076175" w:rsidRPr="003F0EDE">
        <w:rPr>
          <w:rStyle w:val="FontStyle73"/>
          <w:sz w:val="28"/>
          <w:szCs w:val="28"/>
        </w:rPr>
        <w:t xml:space="preserve"> </w:t>
      </w:r>
      <w:r w:rsidR="00EF6EE0" w:rsidRPr="003F0EDE">
        <w:rPr>
          <w:rFonts w:ascii="Times New Roman" w:hAnsi="Times New Roman" w:cs="Times New Roman"/>
          <w:sz w:val="28"/>
          <w:szCs w:val="28"/>
        </w:rPr>
        <w:t xml:space="preserve">как </w:t>
      </w:r>
      <w:r w:rsidR="00D35919" w:rsidRPr="003F0EDE">
        <w:rPr>
          <w:rFonts w:ascii="Times New Roman" w:hAnsi="Times New Roman" w:cs="Times New Roman"/>
          <w:sz w:val="28"/>
          <w:szCs w:val="28"/>
        </w:rPr>
        <w:t>в</w:t>
      </w:r>
      <w:r w:rsidR="00EF6EE0" w:rsidRPr="003F0EDE">
        <w:rPr>
          <w:rFonts w:ascii="Times New Roman" w:hAnsi="Times New Roman" w:cs="Times New Roman"/>
          <w:sz w:val="28"/>
          <w:szCs w:val="28"/>
        </w:rPr>
        <w:t xml:space="preserve"> «английской»</w:t>
      </w:r>
      <w:r w:rsidR="00D35919" w:rsidRPr="003F0EDE">
        <w:rPr>
          <w:rFonts w:ascii="Times New Roman" w:hAnsi="Times New Roman" w:cs="Times New Roman"/>
          <w:sz w:val="28"/>
          <w:szCs w:val="28"/>
        </w:rPr>
        <w:t>,</w:t>
      </w:r>
      <w:r w:rsidR="00EF6EE0" w:rsidRPr="003F0EDE">
        <w:rPr>
          <w:rFonts w:ascii="Times New Roman" w:hAnsi="Times New Roman" w:cs="Times New Roman"/>
          <w:sz w:val="28"/>
          <w:szCs w:val="28"/>
        </w:rPr>
        <w:t xml:space="preserve"> так и</w:t>
      </w:r>
      <w:r w:rsidR="00D35919" w:rsidRPr="003F0EDE">
        <w:rPr>
          <w:rFonts w:ascii="Times New Roman" w:hAnsi="Times New Roman" w:cs="Times New Roman"/>
          <w:sz w:val="28"/>
          <w:szCs w:val="28"/>
        </w:rPr>
        <w:t xml:space="preserve"> в</w:t>
      </w:r>
      <w:r w:rsidR="00EF6EE0" w:rsidRPr="003F0EDE">
        <w:rPr>
          <w:rFonts w:ascii="Times New Roman" w:hAnsi="Times New Roman" w:cs="Times New Roman"/>
          <w:sz w:val="28"/>
          <w:szCs w:val="28"/>
        </w:rPr>
        <w:t xml:space="preserve"> «ирландской» прогрессивной системе</w:t>
      </w:r>
      <w:r w:rsidR="00277FF1" w:rsidRPr="003F0EDE">
        <w:rPr>
          <w:rFonts w:ascii="Times New Roman" w:hAnsi="Times New Roman" w:cs="Times New Roman"/>
          <w:sz w:val="28"/>
          <w:szCs w:val="28"/>
        </w:rPr>
        <w:t>,</w:t>
      </w:r>
      <w:r w:rsidR="00EF6EE0"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в них </w:t>
      </w:r>
      <w:r w:rsidR="00BF19EE" w:rsidRPr="003F0EDE">
        <w:rPr>
          <w:rFonts w:ascii="Times New Roman" w:hAnsi="Times New Roman" w:cs="Times New Roman"/>
          <w:sz w:val="28"/>
          <w:szCs w:val="28"/>
        </w:rPr>
        <w:t>указы</w:t>
      </w:r>
      <w:r w:rsidR="000236BD" w:rsidRPr="003F0EDE">
        <w:rPr>
          <w:rFonts w:ascii="Times New Roman" w:hAnsi="Times New Roman" w:cs="Times New Roman"/>
          <w:sz w:val="28"/>
          <w:szCs w:val="28"/>
        </w:rPr>
        <w:t>вались обязанности, которые дол</w:t>
      </w:r>
      <w:r w:rsidR="00BF19EE" w:rsidRPr="003F0EDE">
        <w:rPr>
          <w:rFonts w:ascii="Times New Roman" w:hAnsi="Times New Roman" w:cs="Times New Roman"/>
          <w:sz w:val="28"/>
          <w:szCs w:val="28"/>
        </w:rPr>
        <w:t>жен выполнять</w:t>
      </w:r>
      <w:r w:rsidR="00EF6EE0" w:rsidRPr="003F0EDE">
        <w:rPr>
          <w:rFonts w:ascii="Times New Roman" w:hAnsi="Times New Roman" w:cs="Times New Roman"/>
          <w:sz w:val="28"/>
          <w:szCs w:val="28"/>
        </w:rPr>
        <w:t xml:space="preserve"> условно освобожденный</w:t>
      </w:r>
      <w:r w:rsidR="00BF19EE" w:rsidRPr="003F0EDE">
        <w:rPr>
          <w:rFonts w:ascii="Times New Roman" w:hAnsi="Times New Roman" w:cs="Times New Roman"/>
          <w:sz w:val="28"/>
          <w:szCs w:val="28"/>
        </w:rPr>
        <w:t xml:space="preserve">: не совершать правонарушений; не общаться с лицами, ведущими антиобщественный образ жизни; добывать средства к </w:t>
      </w:r>
      <w:r w:rsidR="00D35919" w:rsidRPr="003F0EDE">
        <w:rPr>
          <w:rFonts w:ascii="Times New Roman" w:hAnsi="Times New Roman" w:cs="Times New Roman"/>
          <w:sz w:val="28"/>
          <w:szCs w:val="28"/>
        </w:rPr>
        <w:t>существованию</w:t>
      </w:r>
      <w:r w:rsidR="00BF19EE" w:rsidRPr="003F0EDE">
        <w:rPr>
          <w:rFonts w:ascii="Times New Roman" w:hAnsi="Times New Roman" w:cs="Times New Roman"/>
          <w:sz w:val="28"/>
          <w:szCs w:val="28"/>
        </w:rPr>
        <w:t xml:space="preserve"> честным трудом; постоянно иметь при себе отпускной билет и предъявлять его по первому требованию </w:t>
      </w:r>
      <w:r w:rsidR="00B95B52" w:rsidRPr="003F0EDE">
        <w:rPr>
          <w:rFonts w:ascii="Times New Roman" w:hAnsi="Times New Roman" w:cs="Times New Roman"/>
          <w:sz w:val="28"/>
          <w:szCs w:val="28"/>
        </w:rPr>
        <w:t>«</w:t>
      </w:r>
      <w:r w:rsidR="00BF19EE" w:rsidRPr="003F0EDE">
        <w:rPr>
          <w:rFonts w:ascii="Times New Roman" w:hAnsi="Times New Roman" w:cs="Times New Roman"/>
          <w:sz w:val="28"/>
          <w:szCs w:val="28"/>
        </w:rPr>
        <w:t>мирового судьи или чинов полиции</w:t>
      </w:r>
      <w:r w:rsidR="00B95B52" w:rsidRPr="003F0EDE">
        <w:rPr>
          <w:rFonts w:ascii="Times New Roman" w:hAnsi="Times New Roman" w:cs="Times New Roman"/>
          <w:sz w:val="28"/>
          <w:szCs w:val="28"/>
        </w:rPr>
        <w:t>»</w:t>
      </w:r>
      <w:r w:rsidR="00BF19EE" w:rsidRPr="003F0EDE">
        <w:rPr>
          <w:rFonts w:ascii="Times New Roman" w:hAnsi="Times New Roman" w:cs="Times New Roman"/>
          <w:sz w:val="28"/>
          <w:szCs w:val="28"/>
        </w:rPr>
        <w:t>; сообщать полиции о перемене места жительства в течение 48</w:t>
      </w:r>
      <w:r w:rsidR="00B16F91" w:rsidRPr="003F0EDE">
        <w:rPr>
          <w:rFonts w:ascii="Times New Roman" w:hAnsi="Times New Roman" w:cs="Times New Roman"/>
          <w:sz w:val="28"/>
          <w:szCs w:val="28"/>
        </w:rPr>
        <w:t>-ми</w:t>
      </w:r>
      <w:r w:rsidR="00BF19EE" w:rsidRPr="003F0EDE">
        <w:rPr>
          <w:rFonts w:ascii="Times New Roman" w:hAnsi="Times New Roman" w:cs="Times New Roman"/>
          <w:sz w:val="28"/>
          <w:szCs w:val="28"/>
        </w:rPr>
        <w:t xml:space="preserve"> часов; проходить ежемесячно регистрацию в полиции</w:t>
      </w:r>
      <w:r w:rsidR="00D35919" w:rsidRPr="003F0EDE">
        <w:rPr>
          <w:rFonts w:ascii="Times New Roman" w:hAnsi="Times New Roman" w:cs="Times New Roman"/>
          <w:sz w:val="28"/>
          <w:szCs w:val="28"/>
        </w:rPr>
        <w:t xml:space="preserve"> и др.</w:t>
      </w:r>
      <w:r w:rsidR="00BF19EE" w:rsidRPr="003F0EDE">
        <w:rPr>
          <w:rFonts w:ascii="Times New Roman" w:hAnsi="Times New Roman" w:cs="Times New Roman"/>
          <w:sz w:val="28"/>
          <w:szCs w:val="28"/>
        </w:rPr>
        <w:t xml:space="preserve"> [</w:t>
      </w:r>
      <w:r w:rsidR="00847A78" w:rsidRPr="003F0EDE">
        <w:rPr>
          <w:rFonts w:ascii="Times New Roman" w:hAnsi="Times New Roman" w:cs="Times New Roman"/>
          <w:sz w:val="28"/>
          <w:szCs w:val="28"/>
        </w:rPr>
        <w:t>3</w:t>
      </w:r>
      <w:r w:rsidR="009F0759" w:rsidRPr="003F0EDE">
        <w:rPr>
          <w:rFonts w:ascii="Times New Roman" w:hAnsi="Times New Roman" w:cs="Times New Roman"/>
          <w:sz w:val="28"/>
          <w:szCs w:val="28"/>
        </w:rPr>
        <w:t>7</w:t>
      </w:r>
      <w:r w:rsidR="00BF19EE" w:rsidRPr="003F0EDE">
        <w:rPr>
          <w:rFonts w:ascii="Times New Roman" w:hAnsi="Times New Roman" w:cs="Times New Roman"/>
          <w:sz w:val="28"/>
          <w:szCs w:val="28"/>
        </w:rPr>
        <w:t xml:space="preserve">, с. 49-50]. </w:t>
      </w:r>
      <w:r w:rsidR="00EF6EE0" w:rsidRPr="003F0EDE">
        <w:rPr>
          <w:rFonts w:ascii="Times New Roman" w:hAnsi="Times New Roman" w:cs="Times New Roman"/>
          <w:sz w:val="28"/>
          <w:szCs w:val="28"/>
        </w:rPr>
        <w:t>За соблюдением этих условий осуществлялось</w:t>
      </w:r>
      <w:r w:rsidR="00277FF1" w:rsidRPr="003F0EDE">
        <w:rPr>
          <w:rFonts w:ascii="Times New Roman" w:hAnsi="Times New Roman" w:cs="Times New Roman"/>
          <w:sz w:val="28"/>
          <w:szCs w:val="28"/>
        </w:rPr>
        <w:t xml:space="preserve"> </w:t>
      </w:r>
      <w:r w:rsidR="00EF6EE0" w:rsidRPr="003F0EDE">
        <w:rPr>
          <w:rFonts w:ascii="Times New Roman" w:hAnsi="Times New Roman" w:cs="Times New Roman"/>
          <w:sz w:val="28"/>
          <w:szCs w:val="28"/>
        </w:rPr>
        <w:t xml:space="preserve">наблюдение со стороны специальных </w:t>
      </w:r>
      <w:r w:rsidR="001F47F7" w:rsidRPr="003F0EDE">
        <w:rPr>
          <w:rFonts w:ascii="Times New Roman" w:hAnsi="Times New Roman" w:cs="Times New Roman"/>
          <w:sz w:val="28"/>
          <w:szCs w:val="28"/>
        </w:rPr>
        <w:t>ч</w:t>
      </w:r>
      <w:r w:rsidR="00EF6EE0" w:rsidRPr="003F0EDE">
        <w:rPr>
          <w:rFonts w:ascii="Times New Roman" w:hAnsi="Times New Roman" w:cs="Times New Roman"/>
          <w:sz w:val="28"/>
          <w:szCs w:val="28"/>
        </w:rPr>
        <w:t>иновников</w:t>
      </w:r>
      <w:r w:rsidR="001F47F7" w:rsidRPr="003F0EDE">
        <w:rPr>
          <w:rFonts w:ascii="Times New Roman" w:hAnsi="Times New Roman" w:cs="Times New Roman"/>
          <w:sz w:val="28"/>
          <w:szCs w:val="28"/>
        </w:rPr>
        <w:t xml:space="preserve">, </w:t>
      </w:r>
      <w:r w:rsidR="00EF6EE0" w:rsidRPr="003F0EDE">
        <w:rPr>
          <w:rFonts w:ascii="Times New Roman" w:hAnsi="Times New Roman" w:cs="Times New Roman"/>
          <w:sz w:val="28"/>
          <w:szCs w:val="28"/>
        </w:rPr>
        <w:t xml:space="preserve">и </w:t>
      </w:r>
      <w:r w:rsidR="0059334C" w:rsidRPr="003F0EDE">
        <w:rPr>
          <w:rFonts w:ascii="Times New Roman" w:hAnsi="Times New Roman" w:cs="Times New Roman"/>
          <w:sz w:val="28"/>
          <w:szCs w:val="28"/>
        </w:rPr>
        <w:t>условно освобожденный</w:t>
      </w:r>
      <w:r w:rsidR="00277FF1" w:rsidRPr="003F0EDE">
        <w:rPr>
          <w:rFonts w:ascii="Times New Roman" w:hAnsi="Times New Roman" w:cs="Times New Roman"/>
          <w:sz w:val="28"/>
          <w:szCs w:val="28"/>
        </w:rPr>
        <w:t xml:space="preserve"> </w:t>
      </w:r>
      <w:r w:rsidR="00EF6EE0" w:rsidRPr="003F0EDE">
        <w:rPr>
          <w:rFonts w:ascii="Times New Roman" w:hAnsi="Times New Roman" w:cs="Times New Roman"/>
          <w:sz w:val="28"/>
          <w:szCs w:val="28"/>
        </w:rPr>
        <w:t>мог быть арестован полицией без особого на то приказа.</w:t>
      </w:r>
      <w:r w:rsidR="00847A78" w:rsidRPr="003F0EDE">
        <w:rPr>
          <w:rFonts w:ascii="Times New Roman" w:hAnsi="Times New Roman" w:cs="Times New Roman"/>
          <w:sz w:val="28"/>
          <w:szCs w:val="28"/>
        </w:rPr>
        <w:t xml:space="preserve"> </w:t>
      </w:r>
      <w:r w:rsidR="00EF6EE0" w:rsidRPr="003F0EDE">
        <w:rPr>
          <w:rFonts w:ascii="Times New Roman" w:hAnsi="Times New Roman" w:cs="Times New Roman"/>
          <w:sz w:val="28"/>
          <w:szCs w:val="28"/>
        </w:rPr>
        <w:t xml:space="preserve">Если освобожденный не выполнял указанные условия, то он возвращался </w:t>
      </w:r>
      <w:r w:rsidR="00B16F91" w:rsidRPr="003F0EDE">
        <w:rPr>
          <w:rFonts w:ascii="Times New Roman" w:hAnsi="Times New Roman" w:cs="Times New Roman"/>
          <w:sz w:val="28"/>
          <w:szCs w:val="28"/>
        </w:rPr>
        <w:t>обратно в тюрьму</w:t>
      </w:r>
      <w:r w:rsidR="00EF6EE0" w:rsidRPr="003F0EDE">
        <w:rPr>
          <w:rFonts w:ascii="Times New Roman" w:hAnsi="Times New Roman" w:cs="Times New Roman"/>
          <w:sz w:val="28"/>
          <w:szCs w:val="28"/>
        </w:rPr>
        <w:t xml:space="preserve"> на неотбытый срок наказания</w:t>
      </w:r>
      <w:r w:rsidR="00C53194" w:rsidRPr="003F0EDE">
        <w:rPr>
          <w:rFonts w:ascii="Times New Roman" w:hAnsi="Times New Roman" w:cs="Times New Roman"/>
          <w:sz w:val="28"/>
          <w:szCs w:val="28"/>
        </w:rPr>
        <w:t xml:space="preserve">. Вместе с тем условно освобожденный, </w:t>
      </w:r>
      <w:r w:rsidR="00B95B52" w:rsidRPr="003F0EDE">
        <w:rPr>
          <w:rFonts w:ascii="Times New Roman" w:hAnsi="Times New Roman" w:cs="Times New Roman"/>
          <w:sz w:val="28"/>
          <w:szCs w:val="28"/>
        </w:rPr>
        <w:t>«</w:t>
      </w:r>
      <w:r w:rsidR="00C53194" w:rsidRPr="003F0EDE">
        <w:rPr>
          <w:rFonts w:ascii="Times New Roman" w:hAnsi="Times New Roman" w:cs="Times New Roman"/>
          <w:sz w:val="28"/>
          <w:szCs w:val="28"/>
        </w:rPr>
        <w:t>ведущий честную жизнь</w:t>
      </w:r>
      <w:r w:rsidR="00B95B52" w:rsidRPr="003F0EDE">
        <w:rPr>
          <w:rFonts w:ascii="Times New Roman" w:hAnsi="Times New Roman" w:cs="Times New Roman"/>
          <w:sz w:val="28"/>
          <w:szCs w:val="28"/>
        </w:rPr>
        <w:t xml:space="preserve">», </w:t>
      </w:r>
      <w:r w:rsidR="00C53194" w:rsidRPr="003F0EDE">
        <w:rPr>
          <w:rFonts w:ascii="Times New Roman" w:hAnsi="Times New Roman" w:cs="Times New Roman"/>
          <w:sz w:val="28"/>
          <w:szCs w:val="28"/>
        </w:rPr>
        <w:t xml:space="preserve">по истечении некоторого времени получал помилование от </w:t>
      </w:r>
      <w:r w:rsidR="008C214F" w:rsidRPr="003F0EDE">
        <w:rPr>
          <w:rFonts w:ascii="Times New Roman" w:hAnsi="Times New Roman" w:cs="Times New Roman"/>
          <w:sz w:val="28"/>
          <w:szCs w:val="28"/>
        </w:rPr>
        <w:t>К</w:t>
      </w:r>
      <w:r w:rsidR="00C53194" w:rsidRPr="003F0EDE">
        <w:rPr>
          <w:rFonts w:ascii="Times New Roman" w:hAnsi="Times New Roman" w:cs="Times New Roman"/>
          <w:sz w:val="28"/>
          <w:szCs w:val="28"/>
        </w:rPr>
        <w:t xml:space="preserve">ороны </w:t>
      </w:r>
      <w:r w:rsidR="0059334C" w:rsidRPr="003F0EDE">
        <w:rPr>
          <w:rFonts w:ascii="Times New Roman" w:hAnsi="Times New Roman" w:cs="Times New Roman"/>
          <w:sz w:val="28"/>
          <w:szCs w:val="28"/>
        </w:rPr>
        <w:t>[</w:t>
      </w:r>
      <w:r w:rsidR="00847A78" w:rsidRPr="003F0EDE">
        <w:rPr>
          <w:rFonts w:ascii="Times New Roman" w:hAnsi="Times New Roman" w:cs="Times New Roman"/>
          <w:sz w:val="28"/>
          <w:szCs w:val="28"/>
        </w:rPr>
        <w:t>3</w:t>
      </w:r>
      <w:r w:rsidR="009F0759" w:rsidRPr="003F0EDE">
        <w:rPr>
          <w:rFonts w:ascii="Times New Roman" w:hAnsi="Times New Roman" w:cs="Times New Roman"/>
          <w:sz w:val="28"/>
          <w:szCs w:val="28"/>
        </w:rPr>
        <w:t>1</w:t>
      </w:r>
      <w:r w:rsidR="00C53194" w:rsidRPr="003F0EDE">
        <w:rPr>
          <w:rFonts w:ascii="Times New Roman" w:hAnsi="Times New Roman" w:cs="Times New Roman"/>
          <w:sz w:val="28"/>
          <w:szCs w:val="28"/>
        </w:rPr>
        <w:t xml:space="preserve">, с. </w:t>
      </w:r>
      <w:r w:rsidR="00DC0B42" w:rsidRPr="003F0EDE">
        <w:rPr>
          <w:rFonts w:ascii="Times New Roman" w:hAnsi="Times New Roman" w:cs="Times New Roman"/>
          <w:sz w:val="28"/>
          <w:szCs w:val="28"/>
        </w:rPr>
        <w:t xml:space="preserve">45; </w:t>
      </w:r>
      <w:r w:rsidR="00847A78" w:rsidRPr="003F0EDE">
        <w:rPr>
          <w:rFonts w:ascii="Times New Roman" w:hAnsi="Times New Roman" w:cs="Times New Roman"/>
          <w:sz w:val="28"/>
          <w:szCs w:val="28"/>
        </w:rPr>
        <w:t>3</w:t>
      </w:r>
      <w:r w:rsidR="009F0759" w:rsidRPr="003F0EDE">
        <w:rPr>
          <w:rFonts w:ascii="Times New Roman" w:hAnsi="Times New Roman" w:cs="Times New Roman"/>
          <w:sz w:val="28"/>
          <w:szCs w:val="28"/>
        </w:rPr>
        <w:t>3</w:t>
      </w:r>
      <w:r w:rsidR="00847A78" w:rsidRPr="003F0EDE">
        <w:rPr>
          <w:rFonts w:ascii="Times New Roman" w:hAnsi="Times New Roman" w:cs="Times New Roman"/>
          <w:sz w:val="28"/>
          <w:szCs w:val="28"/>
        </w:rPr>
        <w:t xml:space="preserve">, </w:t>
      </w:r>
      <w:r w:rsidR="00277FF1" w:rsidRPr="003F0EDE">
        <w:rPr>
          <w:rFonts w:ascii="Times New Roman" w:hAnsi="Times New Roman" w:cs="Times New Roman"/>
          <w:sz w:val="28"/>
          <w:szCs w:val="28"/>
        </w:rPr>
        <w:br/>
      </w:r>
      <w:r w:rsidR="00847A78" w:rsidRPr="003F0EDE">
        <w:rPr>
          <w:rFonts w:ascii="Times New Roman" w:hAnsi="Times New Roman" w:cs="Times New Roman"/>
          <w:sz w:val="28"/>
          <w:szCs w:val="28"/>
        </w:rPr>
        <w:t>с. 1-3; 3</w:t>
      </w:r>
      <w:r w:rsidR="009F0759" w:rsidRPr="003F0EDE">
        <w:rPr>
          <w:rFonts w:ascii="Times New Roman" w:hAnsi="Times New Roman" w:cs="Times New Roman"/>
          <w:sz w:val="28"/>
          <w:szCs w:val="28"/>
        </w:rPr>
        <w:t>7</w:t>
      </w:r>
      <w:r w:rsidR="0059334C" w:rsidRPr="003F0EDE">
        <w:rPr>
          <w:rFonts w:ascii="Times New Roman" w:hAnsi="Times New Roman" w:cs="Times New Roman"/>
          <w:sz w:val="28"/>
          <w:szCs w:val="28"/>
        </w:rPr>
        <w:t>, с. 50</w:t>
      </w:r>
      <w:r w:rsidR="002720ED">
        <w:rPr>
          <w:rFonts w:ascii="Times New Roman" w:hAnsi="Times New Roman" w:cs="Times New Roman"/>
          <w:sz w:val="28"/>
          <w:szCs w:val="28"/>
        </w:rPr>
        <w:t>; 38</w:t>
      </w:r>
      <w:r w:rsidR="0059334C" w:rsidRPr="003F0EDE">
        <w:rPr>
          <w:rFonts w:ascii="Times New Roman" w:hAnsi="Times New Roman" w:cs="Times New Roman"/>
          <w:sz w:val="28"/>
          <w:szCs w:val="28"/>
        </w:rPr>
        <w:t>].</w:t>
      </w:r>
    </w:p>
    <w:p w14:paraId="4D86E281" w14:textId="2F379B70" w:rsidR="009E4CC8" w:rsidRPr="003F0EDE" w:rsidRDefault="00D35919"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И</w:t>
      </w:r>
      <w:r w:rsidR="00654378" w:rsidRPr="003F0EDE">
        <w:rPr>
          <w:rFonts w:ascii="Times New Roman" w:hAnsi="Times New Roman" w:cs="Times New Roman"/>
          <w:sz w:val="28"/>
          <w:szCs w:val="28"/>
        </w:rPr>
        <w:t xml:space="preserve">нститут </w:t>
      </w:r>
      <w:r w:rsidR="00B95B52" w:rsidRPr="003F0EDE">
        <w:rPr>
          <w:rFonts w:ascii="Times New Roman" w:hAnsi="Times New Roman" w:cs="Times New Roman"/>
          <w:sz w:val="28"/>
          <w:szCs w:val="28"/>
        </w:rPr>
        <w:t xml:space="preserve">УДО </w:t>
      </w:r>
      <w:r w:rsidR="00654378" w:rsidRPr="003F0EDE">
        <w:rPr>
          <w:rFonts w:ascii="Times New Roman" w:hAnsi="Times New Roman" w:cs="Times New Roman"/>
          <w:sz w:val="28"/>
          <w:szCs w:val="28"/>
        </w:rPr>
        <w:t>с обязательным осуществлением контроля за освобожденным</w:t>
      </w:r>
      <w:r w:rsidR="00847A78" w:rsidRPr="003F0EDE">
        <w:rPr>
          <w:rFonts w:ascii="Times New Roman" w:hAnsi="Times New Roman" w:cs="Times New Roman"/>
          <w:sz w:val="28"/>
          <w:szCs w:val="28"/>
        </w:rPr>
        <w:t xml:space="preserve"> </w:t>
      </w:r>
      <w:r w:rsidR="00654378" w:rsidRPr="003F0EDE">
        <w:rPr>
          <w:rFonts w:ascii="Times New Roman" w:hAnsi="Times New Roman" w:cs="Times New Roman"/>
          <w:sz w:val="28"/>
          <w:szCs w:val="28"/>
        </w:rPr>
        <w:t>действовал в Англии</w:t>
      </w:r>
      <w:r w:rsidR="00847A78" w:rsidRPr="003F0EDE">
        <w:rPr>
          <w:rFonts w:ascii="Times New Roman" w:hAnsi="Times New Roman" w:cs="Times New Roman"/>
          <w:sz w:val="28"/>
          <w:szCs w:val="28"/>
        </w:rPr>
        <w:t xml:space="preserve"> </w:t>
      </w:r>
      <w:r w:rsidR="00654378" w:rsidRPr="003F0EDE">
        <w:rPr>
          <w:rFonts w:ascii="Times New Roman" w:hAnsi="Times New Roman" w:cs="Times New Roman"/>
          <w:sz w:val="28"/>
          <w:szCs w:val="28"/>
        </w:rPr>
        <w:t>в рамках Борстальской системы</w:t>
      </w:r>
      <w:r w:rsidR="00B2378B" w:rsidRPr="003F0EDE">
        <w:rPr>
          <w:rFonts w:ascii="Times New Roman" w:hAnsi="Times New Roman" w:cs="Times New Roman"/>
          <w:sz w:val="28"/>
          <w:szCs w:val="28"/>
        </w:rPr>
        <w:t>,</w:t>
      </w:r>
      <w:r w:rsidR="00847A78" w:rsidRPr="003F0EDE">
        <w:rPr>
          <w:rFonts w:ascii="Times New Roman" w:hAnsi="Times New Roman" w:cs="Times New Roman"/>
          <w:sz w:val="28"/>
          <w:szCs w:val="28"/>
        </w:rPr>
        <w:t xml:space="preserve"> </w:t>
      </w:r>
      <w:r w:rsidR="00B16F91" w:rsidRPr="003F0EDE">
        <w:rPr>
          <w:rFonts w:ascii="Times New Roman" w:hAnsi="Times New Roman" w:cs="Times New Roman"/>
          <w:sz w:val="28"/>
          <w:szCs w:val="28"/>
        </w:rPr>
        <w:t xml:space="preserve">которая </w:t>
      </w:r>
      <w:r w:rsidR="00654378" w:rsidRPr="003F0EDE">
        <w:rPr>
          <w:rFonts w:ascii="Times New Roman" w:hAnsi="Times New Roman" w:cs="Times New Roman"/>
          <w:sz w:val="28"/>
          <w:szCs w:val="28"/>
        </w:rPr>
        <w:t xml:space="preserve">была введена </w:t>
      </w:r>
      <w:r w:rsidR="00B16F91" w:rsidRPr="003F0EDE">
        <w:rPr>
          <w:rFonts w:ascii="Times New Roman" w:hAnsi="Times New Roman" w:cs="Times New Roman"/>
          <w:sz w:val="28"/>
          <w:szCs w:val="28"/>
        </w:rPr>
        <w:t xml:space="preserve">в </w:t>
      </w:r>
      <w:r w:rsidR="00654378" w:rsidRPr="003F0EDE">
        <w:rPr>
          <w:rFonts w:ascii="Times New Roman" w:hAnsi="Times New Roman" w:cs="Times New Roman"/>
          <w:sz w:val="28"/>
          <w:szCs w:val="28"/>
        </w:rPr>
        <w:t>1908 г.</w:t>
      </w:r>
      <w:r w:rsidR="00847A78" w:rsidRPr="003F0EDE">
        <w:rPr>
          <w:rFonts w:ascii="Times New Roman" w:hAnsi="Times New Roman" w:cs="Times New Roman"/>
          <w:sz w:val="28"/>
          <w:szCs w:val="28"/>
        </w:rPr>
        <w:t xml:space="preserve"> </w:t>
      </w:r>
      <w:r w:rsidR="00654378" w:rsidRPr="003F0EDE">
        <w:rPr>
          <w:rFonts w:ascii="Times New Roman" w:hAnsi="Times New Roman" w:cs="Times New Roman"/>
          <w:sz w:val="28"/>
          <w:szCs w:val="28"/>
        </w:rPr>
        <w:t>и получи</w:t>
      </w:r>
      <w:r w:rsidR="009E4CC8" w:rsidRPr="003F0EDE">
        <w:rPr>
          <w:rFonts w:ascii="Times New Roman" w:hAnsi="Times New Roman" w:cs="Times New Roman"/>
          <w:sz w:val="28"/>
          <w:szCs w:val="28"/>
        </w:rPr>
        <w:t>ла</w:t>
      </w:r>
      <w:r w:rsidR="00847A78" w:rsidRPr="003F0EDE">
        <w:rPr>
          <w:rFonts w:ascii="Times New Roman" w:hAnsi="Times New Roman" w:cs="Times New Roman"/>
          <w:sz w:val="28"/>
          <w:szCs w:val="28"/>
        </w:rPr>
        <w:t xml:space="preserve"> </w:t>
      </w:r>
      <w:r w:rsidR="00654378" w:rsidRPr="003F0EDE">
        <w:rPr>
          <w:rFonts w:ascii="Times New Roman" w:hAnsi="Times New Roman" w:cs="Times New Roman"/>
          <w:sz w:val="28"/>
          <w:szCs w:val="28"/>
        </w:rPr>
        <w:t xml:space="preserve">свое название по местечку </w:t>
      </w:r>
      <w:proofErr w:type="spellStart"/>
      <w:r w:rsidR="00654378" w:rsidRPr="003F0EDE">
        <w:rPr>
          <w:rFonts w:ascii="Times New Roman" w:hAnsi="Times New Roman" w:cs="Times New Roman"/>
          <w:sz w:val="28"/>
          <w:szCs w:val="28"/>
        </w:rPr>
        <w:t>Борсталь</w:t>
      </w:r>
      <w:proofErr w:type="spellEnd"/>
      <w:r w:rsidR="00654378" w:rsidRPr="003F0EDE">
        <w:rPr>
          <w:rFonts w:ascii="Times New Roman" w:hAnsi="Times New Roman" w:cs="Times New Roman"/>
          <w:sz w:val="28"/>
          <w:szCs w:val="28"/>
        </w:rPr>
        <w:t>, где появилась первая такая тюрьма</w:t>
      </w:r>
      <w:r w:rsidR="00B2378B" w:rsidRPr="003F0EDE">
        <w:rPr>
          <w:rFonts w:ascii="Times New Roman" w:hAnsi="Times New Roman" w:cs="Times New Roman"/>
          <w:sz w:val="28"/>
          <w:szCs w:val="28"/>
        </w:rPr>
        <w:t xml:space="preserve"> (для лиц от 16 до 21 лет).</w:t>
      </w:r>
      <w:r w:rsidR="00654378" w:rsidRPr="003F0EDE">
        <w:rPr>
          <w:rFonts w:ascii="Times New Roman" w:hAnsi="Times New Roman" w:cs="Times New Roman"/>
          <w:sz w:val="28"/>
          <w:szCs w:val="28"/>
        </w:rPr>
        <w:t xml:space="preserve"> В </w:t>
      </w:r>
      <w:r w:rsidR="00A55717" w:rsidRPr="003F0EDE">
        <w:rPr>
          <w:rFonts w:ascii="Times New Roman" w:hAnsi="Times New Roman" w:cs="Times New Roman"/>
          <w:sz w:val="28"/>
          <w:szCs w:val="28"/>
        </w:rPr>
        <w:t>б</w:t>
      </w:r>
      <w:r w:rsidR="00654378" w:rsidRPr="003F0EDE">
        <w:rPr>
          <w:rFonts w:ascii="Times New Roman" w:hAnsi="Times New Roman" w:cs="Times New Roman"/>
          <w:sz w:val="28"/>
          <w:szCs w:val="28"/>
        </w:rPr>
        <w:t>орстальских учреждениях существовала система относительно неопределенных приговоров</w:t>
      </w:r>
      <w:r w:rsidR="009E4CC8" w:rsidRPr="003F0EDE">
        <w:rPr>
          <w:rFonts w:ascii="Times New Roman" w:hAnsi="Times New Roman" w:cs="Times New Roman"/>
          <w:sz w:val="28"/>
          <w:szCs w:val="28"/>
        </w:rPr>
        <w:t>, при которой</w:t>
      </w:r>
      <w:r w:rsidR="00A55717" w:rsidRPr="003F0EDE">
        <w:rPr>
          <w:rFonts w:ascii="Times New Roman" w:hAnsi="Times New Roman" w:cs="Times New Roman"/>
          <w:sz w:val="28"/>
          <w:szCs w:val="28"/>
        </w:rPr>
        <w:t xml:space="preserve"> </w:t>
      </w:r>
      <w:r w:rsidR="009E4CC8" w:rsidRPr="003F0EDE">
        <w:rPr>
          <w:rFonts w:ascii="Times New Roman" w:hAnsi="Times New Roman" w:cs="Times New Roman"/>
          <w:sz w:val="28"/>
          <w:szCs w:val="28"/>
        </w:rPr>
        <w:t>л</w:t>
      </w:r>
      <w:r w:rsidR="00B16F91" w:rsidRPr="003F0EDE">
        <w:rPr>
          <w:rFonts w:ascii="Times New Roman" w:hAnsi="Times New Roman" w:cs="Times New Roman"/>
          <w:sz w:val="28"/>
          <w:szCs w:val="28"/>
        </w:rPr>
        <w:t>ицо п</w:t>
      </w:r>
      <w:r w:rsidR="00654378" w:rsidRPr="003F0EDE">
        <w:rPr>
          <w:rFonts w:ascii="Times New Roman" w:hAnsi="Times New Roman" w:cs="Times New Roman"/>
          <w:sz w:val="28"/>
          <w:szCs w:val="28"/>
        </w:rPr>
        <w:t>омещ</w:t>
      </w:r>
      <w:r w:rsidR="00B16F91" w:rsidRPr="003F0EDE">
        <w:rPr>
          <w:rFonts w:ascii="Times New Roman" w:hAnsi="Times New Roman" w:cs="Times New Roman"/>
          <w:sz w:val="28"/>
          <w:szCs w:val="28"/>
        </w:rPr>
        <w:t>ал</w:t>
      </w:r>
      <w:r w:rsidR="00A55717" w:rsidRPr="003F0EDE">
        <w:rPr>
          <w:rFonts w:ascii="Times New Roman" w:hAnsi="Times New Roman" w:cs="Times New Roman"/>
          <w:sz w:val="28"/>
          <w:szCs w:val="28"/>
        </w:rPr>
        <w:t>о</w:t>
      </w:r>
      <w:r w:rsidR="00B16F91" w:rsidRPr="003F0EDE">
        <w:rPr>
          <w:rFonts w:ascii="Times New Roman" w:hAnsi="Times New Roman" w:cs="Times New Roman"/>
          <w:sz w:val="28"/>
          <w:szCs w:val="28"/>
        </w:rPr>
        <w:t xml:space="preserve">сь в </w:t>
      </w:r>
      <w:r w:rsidR="001731D3" w:rsidRPr="003F0EDE">
        <w:rPr>
          <w:rFonts w:ascii="Times New Roman" w:hAnsi="Times New Roman" w:cs="Times New Roman"/>
          <w:sz w:val="28"/>
          <w:szCs w:val="28"/>
        </w:rPr>
        <w:t>такую</w:t>
      </w:r>
      <w:r w:rsidR="002E3C73" w:rsidRPr="003F0EDE">
        <w:rPr>
          <w:rFonts w:ascii="Times New Roman" w:hAnsi="Times New Roman" w:cs="Times New Roman"/>
          <w:sz w:val="28"/>
          <w:szCs w:val="28"/>
        </w:rPr>
        <w:t xml:space="preserve"> </w:t>
      </w:r>
      <w:r w:rsidR="00654378" w:rsidRPr="003F0EDE">
        <w:rPr>
          <w:rFonts w:ascii="Times New Roman" w:hAnsi="Times New Roman" w:cs="Times New Roman"/>
          <w:sz w:val="28"/>
          <w:szCs w:val="28"/>
        </w:rPr>
        <w:t xml:space="preserve">тюрьму </w:t>
      </w:r>
      <w:r w:rsidR="00B16F91" w:rsidRPr="003F0EDE">
        <w:rPr>
          <w:rFonts w:ascii="Times New Roman" w:hAnsi="Times New Roman" w:cs="Times New Roman"/>
          <w:sz w:val="28"/>
          <w:szCs w:val="28"/>
        </w:rPr>
        <w:t xml:space="preserve">формально </w:t>
      </w:r>
      <w:r w:rsidR="00654378" w:rsidRPr="003F0EDE">
        <w:rPr>
          <w:rFonts w:ascii="Times New Roman" w:hAnsi="Times New Roman" w:cs="Times New Roman"/>
          <w:sz w:val="28"/>
          <w:szCs w:val="28"/>
        </w:rPr>
        <w:t xml:space="preserve">на 4 года, </w:t>
      </w:r>
      <w:r w:rsidR="009E4CC8" w:rsidRPr="003F0EDE">
        <w:rPr>
          <w:rFonts w:ascii="Times New Roman" w:hAnsi="Times New Roman" w:cs="Times New Roman"/>
          <w:sz w:val="28"/>
          <w:szCs w:val="28"/>
        </w:rPr>
        <w:t>но</w:t>
      </w:r>
      <w:r w:rsidR="00654378" w:rsidRPr="003F0EDE">
        <w:rPr>
          <w:rFonts w:ascii="Times New Roman" w:hAnsi="Times New Roman" w:cs="Times New Roman"/>
          <w:sz w:val="28"/>
          <w:szCs w:val="28"/>
        </w:rPr>
        <w:t xml:space="preserve"> реально</w:t>
      </w:r>
      <w:r w:rsidR="009E4CC8" w:rsidRPr="003F0EDE">
        <w:rPr>
          <w:rFonts w:ascii="Times New Roman" w:hAnsi="Times New Roman" w:cs="Times New Roman"/>
          <w:sz w:val="28"/>
          <w:szCs w:val="28"/>
        </w:rPr>
        <w:t xml:space="preserve"> должно было</w:t>
      </w:r>
      <w:r w:rsidR="00654378" w:rsidRPr="003F0EDE">
        <w:rPr>
          <w:rFonts w:ascii="Times New Roman" w:hAnsi="Times New Roman" w:cs="Times New Roman"/>
          <w:sz w:val="28"/>
          <w:szCs w:val="28"/>
        </w:rPr>
        <w:t xml:space="preserve"> отбыть не менее 9 месяцев и не более 3</w:t>
      </w:r>
      <w:r w:rsidR="00B16F91" w:rsidRPr="003F0EDE">
        <w:rPr>
          <w:rFonts w:ascii="Times New Roman" w:hAnsi="Times New Roman" w:cs="Times New Roman"/>
          <w:sz w:val="28"/>
          <w:szCs w:val="28"/>
        </w:rPr>
        <w:t>-х</w:t>
      </w:r>
      <w:r w:rsidR="00654378" w:rsidRPr="003F0EDE">
        <w:rPr>
          <w:rFonts w:ascii="Times New Roman" w:hAnsi="Times New Roman" w:cs="Times New Roman"/>
          <w:sz w:val="28"/>
          <w:szCs w:val="28"/>
        </w:rPr>
        <w:t xml:space="preserve"> лет. На оставшийся </w:t>
      </w:r>
      <w:r w:rsidR="00A55717" w:rsidRPr="003F0EDE">
        <w:rPr>
          <w:rFonts w:ascii="Times New Roman" w:hAnsi="Times New Roman" w:cs="Times New Roman"/>
          <w:sz w:val="28"/>
          <w:szCs w:val="28"/>
        </w:rPr>
        <w:br/>
      </w:r>
      <w:r w:rsidR="00654378" w:rsidRPr="003F0EDE">
        <w:rPr>
          <w:rFonts w:ascii="Times New Roman" w:hAnsi="Times New Roman" w:cs="Times New Roman"/>
          <w:sz w:val="28"/>
          <w:szCs w:val="28"/>
        </w:rPr>
        <w:t>до 4</w:t>
      </w:r>
      <w:r w:rsidR="00B16F91" w:rsidRPr="003F0EDE">
        <w:rPr>
          <w:rFonts w:ascii="Times New Roman" w:hAnsi="Times New Roman" w:cs="Times New Roman"/>
          <w:sz w:val="28"/>
          <w:szCs w:val="28"/>
        </w:rPr>
        <w:t>-х</w:t>
      </w:r>
      <w:r w:rsidR="00654378" w:rsidRPr="003F0EDE">
        <w:rPr>
          <w:rFonts w:ascii="Times New Roman" w:hAnsi="Times New Roman" w:cs="Times New Roman"/>
          <w:sz w:val="28"/>
          <w:szCs w:val="28"/>
        </w:rPr>
        <w:t xml:space="preserve"> лет срок</w:t>
      </w:r>
      <w:r w:rsidR="009E4CC8" w:rsidRPr="003F0EDE">
        <w:rPr>
          <w:rFonts w:ascii="Times New Roman" w:hAnsi="Times New Roman" w:cs="Times New Roman"/>
          <w:sz w:val="28"/>
          <w:szCs w:val="28"/>
        </w:rPr>
        <w:t xml:space="preserve"> в отношении</w:t>
      </w:r>
      <w:r w:rsidR="00A55717" w:rsidRPr="003F0EDE">
        <w:rPr>
          <w:rFonts w:ascii="Times New Roman" w:hAnsi="Times New Roman" w:cs="Times New Roman"/>
          <w:sz w:val="28"/>
          <w:szCs w:val="28"/>
        </w:rPr>
        <w:t xml:space="preserve"> </w:t>
      </w:r>
      <w:r w:rsidR="00654378" w:rsidRPr="003F0EDE">
        <w:rPr>
          <w:rFonts w:ascii="Times New Roman" w:hAnsi="Times New Roman" w:cs="Times New Roman"/>
          <w:sz w:val="28"/>
          <w:szCs w:val="28"/>
        </w:rPr>
        <w:t>освобожденн</w:t>
      </w:r>
      <w:r w:rsidR="009E4CC8" w:rsidRPr="003F0EDE">
        <w:rPr>
          <w:rFonts w:ascii="Times New Roman" w:hAnsi="Times New Roman" w:cs="Times New Roman"/>
          <w:sz w:val="28"/>
          <w:szCs w:val="28"/>
        </w:rPr>
        <w:t>ых</w:t>
      </w:r>
      <w:r w:rsidR="00654378" w:rsidRPr="003F0EDE">
        <w:rPr>
          <w:rFonts w:ascii="Times New Roman" w:hAnsi="Times New Roman" w:cs="Times New Roman"/>
          <w:sz w:val="28"/>
          <w:szCs w:val="28"/>
        </w:rPr>
        <w:t xml:space="preserve"> из этого учреждения</w:t>
      </w:r>
      <w:r w:rsidR="00A55717" w:rsidRPr="003F0EDE">
        <w:rPr>
          <w:rFonts w:ascii="Times New Roman" w:hAnsi="Times New Roman" w:cs="Times New Roman"/>
          <w:sz w:val="28"/>
          <w:szCs w:val="28"/>
        </w:rPr>
        <w:t xml:space="preserve"> </w:t>
      </w:r>
      <w:r w:rsidR="009E4CC8" w:rsidRPr="003F0EDE">
        <w:rPr>
          <w:rFonts w:ascii="Times New Roman" w:hAnsi="Times New Roman" w:cs="Times New Roman"/>
          <w:sz w:val="28"/>
          <w:szCs w:val="28"/>
        </w:rPr>
        <w:t>устанавливался</w:t>
      </w:r>
      <w:r w:rsidR="00B16F91" w:rsidRPr="003F0EDE">
        <w:rPr>
          <w:rFonts w:ascii="Times New Roman" w:hAnsi="Times New Roman" w:cs="Times New Roman"/>
          <w:sz w:val="28"/>
          <w:szCs w:val="28"/>
        </w:rPr>
        <w:t xml:space="preserve"> официальный надзор</w:t>
      </w:r>
      <w:r w:rsidR="00654378" w:rsidRPr="003F0EDE">
        <w:rPr>
          <w:rFonts w:ascii="Times New Roman" w:hAnsi="Times New Roman" w:cs="Times New Roman"/>
          <w:sz w:val="28"/>
          <w:szCs w:val="28"/>
        </w:rPr>
        <w:t>.</w:t>
      </w:r>
      <w:r w:rsidR="00847A78" w:rsidRPr="003F0EDE">
        <w:rPr>
          <w:rFonts w:ascii="Times New Roman" w:hAnsi="Times New Roman" w:cs="Times New Roman"/>
          <w:sz w:val="28"/>
          <w:szCs w:val="28"/>
        </w:rPr>
        <w:t xml:space="preserve"> </w:t>
      </w:r>
      <w:r w:rsidR="00EE4962" w:rsidRPr="003F0EDE">
        <w:rPr>
          <w:rFonts w:ascii="Times New Roman" w:hAnsi="Times New Roman" w:cs="Times New Roman"/>
          <w:sz w:val="28"/>
          <w:szCs w:val="28"/>
        </w:rPr>
        <w:t>Обеспечение контроля за</w:t>
      </w:r>
      <w:r w:rsidR="00076175" w:rsidRPr="003F0EDE">
        <w:rPr>
          <w:rFonts w:ascii="Times New Roman" w:hAnsi="Times New Roman" w:cs="Times New Roman"/>
          <w:sz w:val="28"/>
          <w:szCs w:val="28"/>
        </w:rPr>
        <w:t xml:space="preserve"> </w:t>
      </w:r>
      <w:r w:rsidR="00EE4962" w:rsidRPr="003F0EDE">
        <w:rPr>
          <w:rFonts w:ascii="Times New Roman" w:hAnsi="Times New Roman" w:cs="Times New Roman"/>
          <w:sz w:val="28"/>
          <w:szCs w:val="28"/>
        </w:rPr>
        <w:t>освобожденными, их трудоустройством, налаживание</w:t>
      </w:r>
      <w:r w:rsidR="00D128AD" w:rsidRPr="003F0EDE">
        <w:rPr>
          <w:rFonts w:ascii="Times New Roman" w:hAnsi="Times New Roman" w:cs="Times New Roman"/>
          <w:sz w:val="28"/>
          <w:szCs w:val="28"/>
        </w:rPr>
        <w:t>м бы</w:t>
      </w:r>
      <w:r w:rsidR="00330CDE" w:rsidRPr="003F0EDE">
        <w:rPr>
          <w:rFonts w:ascii="Times New Roman" w:hAnsi="Times New Roman" w:cs="Times New Roman"/>
          <w:sz w:val="28"/>
          <w:szCs w:val="28"/>
        </w:rPr>
        <w:t>т</w:t>
      </w:r>
      <w:r w:rsidR="00D128AD" w:rsidRPr="003F0EDE">
        <w:rPr>
          <w:rFonts w:ascii="Times New Roman" w:hAnsi="Times New Roman" w:cs="Times New Roman"/>
          <w:sz w:val="28"/>
          <w:szCs w:val="28"/>
        </w:rPr>
        <w:t xml:space="preserve">а возлагалось на </w:t>
      </w:r>
      <w:r w:rsidR="00EE4962" w:rsidRPr="003F0EDE">
        <w:rPr>
          <w:rFonts w:ascii="Times New Roman" w:hAnsi="Times New Roman" w:cs="Times New Roman"/>
          <w:sz w:val="28"/>
          <w:szCs w:val="28"/>
        </w:rPr>
        <w:t xml:space="preserve">так называемые </w:t>
      </w:r>
      <w:r w:rsidR="001731D3" w:rsidRPr="003F0EDE">
        <w:rPr>
          <w:rFonts w:ascii="Times New Roman" w:hAnsi="Times New Roman" w:cs="Times New Roman"/>
          <w:sz w:val="28"/>
          <w:szCs w:val="28"/>
        </w:rPr>
        <w:t>Б</w:t>
      </w:r>
      <w:r w:rsidR="00EE4962" w:rsidRPr="003F0EDE">
        <w:rPr>
          <w:rFonts w:ascii="Times New Roman" w:hAnsi="Times New Roman" w:cs="Times New Roman"/>
          <w:sz w:val="28"/>
          <w:szCs w:val="28"/>
        </w:rPr>
        <w:t>орстальские комитеты, состоявшие из членов общества патроната, начальника</w:t>
      </w:r>
      <w:r w:rsidR="00B16F91" w:rsidRPr="003F0EDE">
        <w:rPr>
          <w:rFonts w:ascii="Times New Roman" w:hAnsi="Times New Roman" w:cs="Times New Roman"/>
          <w:sz w:val="28"/>
          <w:szCs w:val="28"/>
        </w:rPr>
        <w:t xml:space="preserve"> и </w:t>
      </w:r>
      <w:r w:rsidR="00EE4962" w:rsidRPr="003F0EDE">
        <w:rPr>
          <w:rFonts w:ascii="Times New Roman" w:hAnsi="Times New Roman" w:cs="Times New Roman"/>
          <w:sz w:val="28"/>
          <w:szCs w:val="28"/>
        </w:rPr>
        <w:t xml:space="preserve">священника тюрьмы. </w:t>
      </w:r>
      <w:r w:rsidR="00D128AD" w:rsidRPr="003F0EDE">
        <w:rPr>
          <w:rFonts w:ascii="Times New Roman" w:hAnsi="Times New Roman" w:cs="Times New Roman"/>
          <w:sz w:val="28"/>
          <w:szCs w:val="28"/>
        </w:rPr>
        <w:t xml:space="preserve">В начале XX в. </w:t>
      </w:r>
      <w:r w:rsidR="00EB7AAE" w:rsidRPr="003F0EDE">
        <w:rPr>
          <w:rFonts w:ascii="Times New Roman" w:hAnsi="Times New Roman" w:cs="Times New Roman"/>
          <w:sz w:val="28"/>
          <w:szCs w:val="28"/>
        </w:rPr>
        <w:t xml:space="preserve">борстальские учреждения </w:t>
      </w:r>
      <w:r w:rsidR="00D128AD" w:rsidRPr="003F0EDE">
        <w:rPr>
          <w:rFonts w:ascii="Times New Roman" w:hAnsi="Times New Roman" w:cs="Times New Roman"/>
          <w:sz w:val="28"/>
          <w:szCs w:val="28"/>
        </w:rPr>
        <w:t>существовали по всей Англии, однако в</w:t>
      </w:r>
      <w:r w:rsidR="00EE4962" w:rsidRPr="003F0EDE">
        <w:rPr>
          <w:rFonts w:ascii="Times New Roman" w:hAnsi="Times New Roman" w:cs="Times New Roman"/>
          <w:sz w:val="28"/>
          <w:szCs w:val="28"/>
        </w:rPr>
        <w:t xml:space="preserve"> последующие годы </w:t>
      </w:r>
      <w:r w:rsidR="00EB7AAE" w:rsidRPr="003F0EDE">
        <w:rPr>
          <w:rFonts w:ascii="Times New Roman" w:hAnsi="Times New Roman" w:cs="Times New Roman"/>
          <w:sz w:val="28"/>
          <w:szCs w:val="28"/>
        </w:rPr>
        <w:t xml:space="preserve">они </w:t>
      </w:r>
      <w:r w:rsidR="00EE4962" w:rsidRPr="003F0EDE">
        <w:rPr>
          <w:rFonts w:ascii="Times New Roman" w:hAnsi="Times New Roman" w:cs="Times New Roman"/>
          <w:sz w:val="28"/>
          <w:szCs w:val="28"/>
        </w:rPr>
        <w:t>потеряли сво</w:t>
      </w:r>
      <w:r w:rsidR="009E4CC8" w:rsidRPr="003F0EDE">
        <w:rPr>
          <w:rFonts w:ascii="Times New Roman" w:hAnsi="Times New Roman" w:cs="Times New Roman"/>
          <w:sz w:val="28"/>
          <w:szCs w:val="28"/>
        </w:rPr>
        <w:t>е з</w:t>
      </w:r>
      <w:r w:rsidR="00EE4962" w:rsidRPr="003F0EDE">
        <w:rPr>
          <w:rFonts w:ascii="Times New Roman" w:hAnsi="Times New Roman" w:cs="Times New Roman"/>
          <w:sz w:val="28"/>
          <w:szCs w:val="28"/>
        </w:rPr>
        <w:t xml:space="preserve">начение </w:t>
      </w:r>
      <w:r w:rsidR="00EB7AAE" w:rsidRPr="003F0EDE">
        <w:rPr>
          <w:rFonts w:ascii="Times New Roman" w:hAnsi="Times New Roman" w:cs="Times New Roman"/>
          <w:sz w:val="28"/>
          <w:szCs w:val="28"/>
        </w:rPr>
        <w:t xml:space="preserve">и </w:t>
      </w:r>
      <w:r w:rsidR="00847A78" w:rsidRPr="003F0EDE">
        <w:rPr>
          <w:rFonts w:ascii="Times New Roman" w:hAnsi="Times New Roman" w:cs="Times New Roman"/>
          <w:sz w:val="28"/>
          <w:szCs w:val="28"/>
        </w:rPr>
        <w:t>их упразднили [</w:t>
      </w:r>
      <w:r w:rsidR="009F0759" w:rsidRPr="003F0EDE">
        <w:rPr>
          <w:rFonts w:ascii="Times New Roman" w:hAnsi="Times New Roman" w:cs="Times New Roman"/>
          <w:sz w:val="28"/>
          <w:szCs w:val="28"/>
        </w:rPr>
        <w:t>34</w:t>
      </w:r>
      <w:r w:rsidR="00EE4962" w:rsidRPr="003F0EDE">
        <w:rPr>
          <w:rFonts w:ascii="Times New Roman" w:hAnsi="Times New Roman" w:cs="Times New Roman"/>
          <w:sz w:val="28"/>
          <w:szCs w:val="28"/>
        </w:rPr>
        <w:t xml:space="preserve">, с. 32; </w:t>
      </w:r>
      <w:r w:rsidR="009F0759" w:rsidRPr="003F0EDE">
        <w:rPr>
          <w:rFonts w:ascii="Times New Roman" w:hAnsi="Times New Roman" w:cs="Times New Roman"/>
          <w:sz w:val="28"/>
          <w:szCs w:val="28"/>
        </w:rPr>
        <w:t>39</w:t>
      </w:r>
      <w:r w:rsidR="00EE4962" w:rsidRPr="003F0EDE">
        <w:rPr>
          <w:rFonts w:ascii="Times New Roman" w:hAnsi="Times New Roman" w:cs="Times New Roman"/>
          <w:sz w:val="28"/>
          <w:szCs w:val="28"/>
        </w:rPr>
        <w:t>, с. 67].</w:t>
      </w:r>
    </w:p>
    <w:p w14:paraId="4AAC4734" w14:textId="3947223A" w:rsidR="009E4CC8" w:rsidRPr="003F0EDE" w:rsidRDefault="006B0D31"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 </w:t>
      </w:r>
      <w:r w:rsidR="009E4CC8" w:rsidRPr="003F0EDE">
        <w:rPr>
          <w:rFonts w:ascii="Times New Roman" w:hAnsi="Times New Roman" w:cs="Times New Roman"/>
          <w:sz w:val="28"/>
          <w:szCs w:val="28"/>
        </w:rPr>
        <w:t xml:space="preserve">других </w:t>
      </w:r>
      <w:r w:rsidR="00880C67" w:rsidRPr="003F0EDE">
        <w:rPr>
          <w:rFonts w:ascii="Times New Roman" w:hAnsi="Times New Roman" w:cs="Times New Roman"/>
          <w:sz w:val="28"/>
          <w:szCs w:val="28"/>
        </w:rPr>
        <w:t>ст</w:t>
      </w:r>
      <w:r w:rsidR="00654378" w:rsidRPr="003F0EDE">
        <w:rPr>
          <w:rFonts w:ascii="Times New Roman" w:hAnsi="Times New Roman" w:cs="Times New Roman"/>
          <w:sz w:val="28"/>
          <w:szCs w:val="28"/>
        </w:rPr>
        <w:t>р</w:t>
      </w:r>
      <w:r w:rsidR="00880C67" w:rsidRPr="003F0EDE">
        <w:rPr>
          <w:rFonts w:ascii="Times New Roman" w:hAnsi="Times New Roman" w:cs="Times New Roman"/>
          <w:sz w:val="28"/>
          <w:szCs w:val="28"/>
        </w:rPr>
        <w:t>анах</w:t>
      </w:r>
      <w:r w:rsidR="00847A78" w:rsidRPr="003F0EDE">
        <w:rPr>
          <w:rFonts w:ascii="Times New Roman" w:hAnsi="Times New Roman" w:cs="Times New Roman"/>
          <w:sz w:val="28"/>
          <w:szCs w:val="28"/>
        </w:rPr>
        <w:t xml:space="preserve"> </w:t>
      </w:r>
      <w:r w:rsidR="00880C67" w:rsidRPr="003F0EDE">
        <w:rPr>
          <w:rFonts w:ascii="Times New Roman" w:hAnsi="Times New Roman" w:cs="Times New Roman"/>
          <w:sz w:val="28"/>
          <w:szCs w:val="28"/>
        </w:rPr>
        <w:t xml:space="preserve">Европы </w:t>
      </w:r>
      <w:r w:rsidR="00C0278E" w:rsidRPr="003F0EDE">
        <w:rPr>
          <w:rFonts w:ascii="Times New Roman" w:hAnsi="Times New Roman" w:cs="Times New Roman"/>
          <w:sz w:val="28"/>
          <w:szCs w:val="28"/>
        </w:rPr>
        <w:t>УДО</w:t>
      </w:r>
      <w:r w:rsidR="008E13FC" w:rsidRPr="003F0EDE">
        <w:rPr>
          <w:rFonts w:ascii="Times New Roman" w:hAnsi="Times New Roman" w:cs="Times New Roman"/>
          <w:sz w:val="28"/>
          <w:szCs w:val="28"/>
        </w:rPr>
        <w:t xml:space="preserve"> </w:t>
      </w:r>
      <w:r w:rsidR="00880C67" w:rsidRPr="003F0EDE">
        <w:rPr>
          <w:rFonts w:ascii="Times New Roman" w:hAnsi="Times New Roman" w:cs="Times New Roman"/>
          <w:sz w:val="28"/>
          <w:szCs w:val="28"/>
        </w:rPr>
        <w:t xml:space="preserve">с последующим </w:t>
      </w:r>
      <w:proofErr w:type="spellStart"/>
      <w:r w:rsidR="00880C67" w:rsidRPr="003F0EDE">
        <w:rPr>
          <w:rFonts w:ascii="Times New Roman" w:hAnsi="Times New Roman" w:cs="Times New Roman"/>
          <w:sz w:val="28"/>
          <w:szCs w:val="28"/>
        </w:rPr>
        <w:t>поспентенциарным</w:t>
      </w:r>
      <w:proofErr w:type="spellEnd"/>
      <w:r w:rsidR="00880C67" w:rsidRPr="003F0EDE">
        <w:rPr>
          <w:rFonts w:ascii="Times New Roman" w:hAnsi="Times New Roman" w:cs="Times New Roman"/>
          <w:sz w:val="28"/>
          <w:szCs w:val="28"/>
        </w:rPr>
        <w:t xml:space="preserve"> надзором</w:t>
      </w:r>
      <w:r w:rsidR="00847A78" w:rsidRPr="003F0EDE">
        <w:rPr>
          <w:rFonts w:ascii="Times New Roman" w:hAnsi="Times New Roman" w:cs="Times New Roman"/>
          <w:sz w:val="28"/>
          <w:szCs w:val="28"/>
        </w:rPr>
        <w:t xml:space="preserve"> </w:t>
      </w:r>
      <w:r w:rsidR="00880C67" w:rsidRPr="003F0EDE">
        <w:rPr>
          <w:rFonts w:ascii="Times New Roman" w:hAnsi="Times New Roman" w:cs="Times New Roman"/>
          <w:sz w:val="28"/>
          <w:szCs w:val="28"/>
        </w:rPr>
        <w:t xml:space="preserve">начало развиваться </w:t>
      </w:r>
      <w:r w:rsidR="00C43D4E" w:rsidRPr="003F0EDE">
        <w:rPr>
          <w:rFonts w:ascii="Times New Roman" w:hAnsi="Times New Roman" w:cs="Times New Roman"/>
          <w:sz w:val="28"/>
          <w:szCs w:val="28"/>
        </w:rPr>
        <w:t>сначала в от</w:t>
      </w:r>
      <w:r w:rsidRPr="003F0EDE">
        <w:rPr>
          <w:rFonts w:ascii="Times New Roman" w:hAnsi="Times New Roman" w:cs="Times New Roman"/>
          <w:sz w:val="28"/>
          <w:szCs w:val="28"/>
        </w:rPr>
        <w:t>дельных германских государствах (Саксония</w:t>
      </w:r>
      <w:r w:rsidR="00A83A49" w:rsidRPr="003F0EDE">
        <w:rPr>
          <w:rFonts w:ascii="Times New Roman" w:hAnsi="Times New Roman" w:cs="Times New Roman"/>
          <w:sz w:val="28"/>
          <w:szCs w:val="28"/>
        </w:rPr>
        <w:t xml:space="preserve"> – </w:t>
      </w:r>
      <w:r w:rsidRPr="003F0EDE">
        <w:rPr>
          <w:rFonts w:ascii="Times New Roman" w:hAnsi="Times New Roman" w:cs="Times New Roman"/>
          <w:sz w:val="28"/>
          <w:szCs w:val="28"/>
        </w:rPr>
        <w:t>1862 г., Браун-</w:t>
      </w:r>
      <w:proofErr w:type="spellStart"/>
      <w:r w:rsidRPr="003F0EDE">
        <w:rPr>
          <w:rFonts w:ascii="Times New Roman" w:hAnsi="Times New Roman" w:cs="Times New Roman"/>
          <w:sz w:val="28"/>
          <w:szCs w:val="28"/>
        </w:rPr>
        <w:t>швейг</w:t>
      </w:r>
      <w:proofErr w:type="spellEnd"/>
      <w:r w:rsidR="00A83A49" w:rsidRPr="003F0EDE">
        <w:rPr>
          <w:rFonts w:ascii="Times New Roman" w:hAnsi="Times New Roman" w:cs="Times New Roman"/>
          <w:sz w:val="28"/>
          <w:szCs w:val="28"/>
        </w:rPr>
        <w:t xml:space="preserve"> – </w:t>
      </w:r>
      <w:r w:rsidRPr="003F0EDE">
        <w:rPr>
          <w:rFonts w:ascii="Times New Roman" w:hAnsi="Times New Roman" w:cs="Times New Roman"/>
          <w:sz w:val="28"/>
          <w:szCs w:val="28"/>
        </w:rPr>
        <w:t>1864 г.) и швейцарских кантонах (Ааргау</w:t>
      </w:r>
      <w:r w:rsidR="00A83A49" w:rsidRPr="003F0EDE">
        <w:rPr>
          <w:rFonts w:ascii="Times New Roman" w:hAnsi="Times New Roman" w:cs="Times New Roman"/>
          <w:sz w:val="28"/>
          <w:szCs w:val="28"/>
        </w:rPr>
        <w:t xml:space="preserve"> – </w:t>
      </w:r>
      <w:r w:rsidR="00207425" w:rsidRPr="003F0EDE">
        <w:rPr>
          <w:rFonts w:ascii="Times New Roman" w:hAnsi="Times New Roman" w:cs="Times New Roman"/>
          <w:sz w:val="28"/>
          <w:szCs w:val="28"/>
        </w:rPr>
        <w:t>1868 </w:t>
      </w:r>
      <w:r w:rsidR="0008024A" w:rsidRPr="003F0EDE">
        <w:rPr>
          <w:rFonts w:ascii="Times New Roman" w:hAnsi="Times New Roman" w:cs="Times New Roman"/>
          <w:sz w:val="28"/>
          <w:szCs w:val="28"/>
        </w:rPr>
        <w:t>г., Цю</w:t>
      </w:r>
      <w:r w:rsidRPr="003F0EDE">
        <w:rPr>
          <w:rFonts w:ascii="Times New Roman" w:hAnsi="Times New Roman" w:cs="Times New Roman"/>
          <w:sz w:val="28"/>
          <w:szCs w:val="28"/>
        </w:rPr>
        <w:t>рих</w:t>
      </w:r>
      <w:r w:rsidR="00A83A49" w:rsidRPr="003F0EDE">
        <w:rPr>
          <w:rFonts w:ascii="Times New Roman" w:hAnsi="Times New Roman" w:cs="Times New Roman"/>
          <w:sz w:val="28"/>
          <w:szCs w:val="28"/>
        </w:rPr>
        <w:t xml:space="preserve"> – </w:t>
      </w:r>
      <w:r w:rsidRPr="003F0EDE">
        <w:rPr>
          <w:rFonts w:ascii="Times New Roman" w:hAnsi="Times New Roman" w:cs="Times New Roman"/>
          <w:sz w:val="28"/>
          <w:szCs w:val="28"/>
        </w:rPr>
        <w:t>1870 г., Люцерн, Цуг</w:t>
      </w:r>
      <w:r w:rsidR="00A83A49" w:rsidRPr="003F0EDE">
        <w:rPr>
          <w:rFonts w:ascii="Times New Roman" w:hAnsi="Times New Roman" w:cs="Times New Roman"/>
          <w:sz w:val="28"/>
          <w:szCs w:val="28"/>
        </w:rPr>
        <w:t xml:space="preserve"> – </w:t>
      </w:r>
      <w:r w:rsidRPr="003F0EDE">
        <w:rPr>
          <w:rFonts w:ascii="Times New Roman" w:hAnsi="Times New Roman" w:cs="Times New Roman"/>
          <w:sz w:val="28"/>
          <w:szCs w:val="28"/>
        </w:rPr>
        <w:t xml:space="preserve">1871 г., </w:t>
      </w:r>
      <w:proofErr w:type="spellStart"/>
      <w:r w:rsidRPr="003F0EDE">
        <w:rPr>
          <w:rFonts w:ascii="Times New Roman" w:hAnsi="Times New Roman" w:cs="Times New Roman"/>
          <w:sz w:val="28"/>
          <w:szCs w:val="28"/>
        </w:rPr>
        <w:t>Неуенбург</w:t>
      </w:r>
      <w:proofErr w:type="spellEnd"/>
      <w:r w:rsidRPr="003F0EDE">
        <w:rPr>
          <w:rFonts w:ascii="Times New Roman" w:hAnsi="Times New Roman" w:cs="Times New Roman"/>
          <w:sz w:val="28"/>
          <w:szCs w:val="28"/>
        </w:rPr>
        <w:t>, Тессин</w:t>
      </w:r>
      <w:r w:rsidR="00A83A49" w:rsidRPr="003F0EDE">
        <w:rPr>
          <w:rFonts w:ascii="Times New Roman" w:hAnsi="Times New Roman" w:cs="Times New Roman"/>
          <w:sz w:val="28"/>
          <w:szCs w:val="28"/>
        </w:rPr>
        <w:t xml:space="preserve"> – </w:t>
      </w:r>
      <w:r w:rsidRPr="003F0EDE">
        <w:rPr>
          <w:rFonts w:ascii="Times New Roman" w:hAnsi="Times New Roman" w:cs="Times New Roman"/>
          <w:sz w:val="28"/>
          <w:szCs w:val="28"/>
        </w:rPr>
        <w:t>1873 г.)</w:t>
      </w:r>
      <w:r w:rsidR="00EB7AAE" w:rsidRPr="003F0EDE">
        <w:rPr>
          <w:rFonts w:ascii="Times New Roman" w:hAnsi="Times New Roman" w:cs="Times New Roman"/>
          <w:sz w:val="28"/>
          <w:szCs w:val="28"/>
        </w:rPr>
        <w:t xml:space="preserve">. </w:t>
      </w:r>
      <w:r w:rsidR="002B4877" w:rsidRPr="003F0EDE">
        <w:rPr>
          <w:rFonts w:ascii="Times New Roman" w:hAnsi="Times New Roman" w:cs="Times New Roman"/>
          <w:sz w:val="28"/>
          <w:szCs w:val="28"/>
        </w:rPr>
        <w:t>В дальнейшем, когда</w:t>
      </w:r>
      <w:r w:rsidR="008E13FC" w:rsidRPr="003F0EDE">
        <w:rPr>
          <w:rFonts w:ascii="Times New Roman" w:hAnsi="Times New Roman" w:cs="Times New Roman"/>
          <w:sz w:val="28"/>
          <w:szCs w:val="28"/>
        </w:rPr>
        <w:t xml:space="preserve"> </w:t>
      </w:r>
      <w:r w:rsidR="002B4877" w:rsidRPr="003F0EDE">
        <w:rPr>
          <w:rFonts w:ascii="Times New Roman" w:hAnsi="Times New Roman" w:cs="Times New Roman"/>
          <w:sz w:val="28"/>
          <w:szCs w:val="28"/>
        </w:rPr>
        <w:t>данный институт был законодатель</w:t>
      </w:r>
      <w:r w:rsidR="0008475C" w:rsidRPr="003F0EDE">
        <w:rPr>
          <w:rFonts w:ascii="Times New Roman" w:hAnsi="Times New Roman" w:cs="Times New Roman"/>
          <w:sz w:val="28"/>
          <w:szCs w:val="28"/>
        </w:rPr>
        <w:t xml:space="preserve">но </w:t>
      </w:r>
      <w:r w:rsidR="002B4877" w:rsidRPr="003F0EDE">
        <w:rPr>
          <w:rFonts w:ascii="Times New Roman" w:hAnsi="Times New Roman" w:cs="Times New Roman"/>
          <w:sz w:val="28"/>
          <w:szCs w:val="28"/>
        </w:rPr>
        <w:t>закреплен Общегерманским уголовным уложением</w:t>
      </w:r>
      <w:r w:rsidR="00EB7AAE" w:rsidRPr="003F0EDE">
        <w:rPr>
          <w:rFonts w:ascii="Times New Roman" w:hAnsi="Times New Roman" w:cs="Times New Roman"/>
          <w:sz w:val="28"/>
          <w:szCs w:val="28"/>
        </w:rPr>
        <w:t xml:space="preserve"> 1871 г</w:t>
      </w:r>
      <w:r w:rsidR="002B4877" w:rsidRPr="003F0EDE">
        <w:rPr>
          <w:rFonts w:ascii="Times New Roman" w:hAnsi="Times New Roman" w:cs="Times New Roman"/>
          <w:sz w:val="28"/>
          <w:szCs w:val="28"/>
        </w:rPr>
        <w:t xml:space="preserve">, он </w:t>
      </w:r>
      <w:r w:rsidRPr="003F0EDE">
        <w:rPr>
          <w:rFonts w:ascii="Times New Roman" w:hAnsi="Times New Roman" w:cs="Times New Roman"/>
          <w:sz w:val="28"/>
          <w:szCs w:val="28"/>
        </w:rPr>
        <w:t>получил свое развитие и в ряде других стран</w:t>
      </w:r>
      <w:r w:rsidR="001731D3" w:rsidRPr="003F0EDE">
        <w:rPr>
          <w:rFonts w:ascii="Times New Roman" w:hAnsi="Times New Roman" w:cs="Times New Roman"/>
          <w:sz w:val="28"/>
          <w:szCs w:val="28"/>
        </w:rPr>
        <w:t>ах</w:t>
      </w:r>
      <w:r w:rsidRPr="003F0EDE">
        <w:rPr>
          <w:rFonts w:ascii="Times New Roman" w:hAnsi="Times New Roman" w:cs="Times New Roman"/>
          <w:sz w:val="28"/>
          <w:szCs w:val="28"/>
        </w:rPr>
        <w:t>: Дани</w:t>
      </w:r>
      <w:r w:rsidR="008E13FC" w:rsidRPr="003F0EDE">
        <w:rPr>
          <w:rFonts w:ascii="Times New Roman" w:hAnsi="Times New Roman" w:cs="Times New Roman"/>
          <w:sz w:val="28"/>
          <w:szCs w:val="28"/>
        </w:rPr>
        <w:t>и (</w:t>
      </w:r>
      <w:r w:rsidRPr="003F0EDE">
        <w:rPr>
          <w:rFonts w:ascii="Times New Roman" w:hAnsi="Times New Roman" w:cs="Times New Roman"/>
          <w:sz w:val="28"/>
          <w:szCs w:val="28"/>
        </w:rPr>
        <w:t>1873 г.</w:t>
      </w:r>
      <w:r w:rsidR="008E13FC" w:rsidRPr="003F0EDE">
        <w:rPr>
          <w:rFonts w:ascii="Times New Roman" w:hAnsi="Times New Roman" w:cs="Times New Roman"/>
          <w:sz w:val="28"/>
          <w:szCs w:val="28"/>
        </w:rPr>
        <w:t>)</w:t>
      </w:r>
      <w:r w:rsidRPr="003F0EDE">
        <w:rPr>
          <w:rFonts w:ascii="Times New Roman" w:hAnsi="Times New Roman" w:cs="Times New Roman"/>
          <w:sz w:val="28"/>
          <w:szCs w:val="28"/>
        </w:rPr>
        <w:t>, Венгри</w:t>
      </w:r>
      <w:r w:rsidR="008E13FC" w:rsidRPr="003F0EDE">
        <w:rPr>
          <w:rFonts w:ascii="Times New Roman" w:hAnsi="Times New Roman" w:cs="Times New Roman"/>
          <w:sz w:val="28"/>
          <w:szCs w:val="28"/>
        </w:rPr>
        <w:t>и (</w:t>
      </w:r>
      <w:r w:rsidR="00FB6CB4" w:rsidRPr="003F0EDE">
        <w:rPr>
          <w:rFonts w:ascii="Times New Roman" w:hAnsi="Times New Roman" w:cs="Times New Roman"/>
          <w:sz w:val="28"/>
          <w:szCs w:val="28"/>
        </w:rPr>
        <w:t>1</w:t>
      </w:r>
      <w:r w:rsidRPr="003F0EDE">
        <w:rPr>
          <w:rFonts w:ascii="Times New Roman" w:hAnsi="Times New Roman" w:cs="Times New Roman"/>
          <w:sz w:val="28"/>
          <w:szCs w:val="28"/>
        </w:rPr>
        <w:t>878 г.</w:t>
      </w:r>
      <w:r w:rsidR="008E13FC" w:rsidRPr="003F0EDE">
        <w:rPr>
          <w:rFonts w:ascii="Times New Roman" w:hAnsi="Times New Roman" w:cs="Times New Roman"/>
          <w:sz w:val="28"/>
          <w:szCs w:val="28"/>
        </w:rPr>
        <w:t>)</w:t>
      </w:r>
      <w:r w:rsidRPr="003F0EDE">
        <w:rPr>
          <w:rFonts w:ascii="Times New Roman" w:hAnsi="Times New Roman" w:cs="Times New Roman"/>
          <w:sz w:val="28"/>
          <w:szCs w:val="28"/>
        </w:rPr>
        <w:t>, Голланди</w:t>
      </w:r>
      <w:r w:rsidR="008E13FC" w:rsidRPr="003F0EDE">
        <w:rPr>
          <w:rFonts w:ascii="Times New Roman" w:hAnsi="Times New Roman" w:cs="Times New Roman"/>
          <w:sz w:val="28"/>
          <w:szCs w:val="28"/>
        </w:rPr>
        <w:t>и (</w:t>
      </w:r>
      <w:r w:rsidRPr="003F0EDE">
        <w:rPr>
          <w:rFonts w:ascii="Times New Roman" w:hAnsi="Times New Roman" w:cs="Times New Roman"/>
          <w:sz w:val="28"/>
          <w:szCs w:val="28"/>
        </w:rPr>
        <w:t>1881 г.</w:t>
      </w:r>
      <w:r w:rsidR="008E13FC" w:rsidRPr="003F0EDE">
        <w:rPr>
          <w:rFonts w:ascii="Times New Roman" w:hAnsi="Times New Roman" w:cs="Times New Roman"/>
          <w:sz w:val="28"/>
          <w:szCs w:val="28"/>
        </w:rPr>
        <w:t>)</w:t>
      </w:r>
      <w:r w:rsidRPr="003F0EDE">
        <w:rPr>
          <w:rFonts w:ascii="Times New Roman" w:hAnsi="Times New Roman" w:cs="Times New Roman"/>
          <w:sz w:val="28"/>
          <w:szCs w:val="28"/>
        </w:rPr>
        <w:t>, Франци</w:t>
      </w:r>
      <w:r w:rsidR="008E13FC" w:rsidRPr="003F0EDE">
        <w:rPr>
          <w:rFonts w:ascii="Times New Roman" w:hAnsi="Times New Roman" w:cs="Times New Roman"/>
          <w:sz w:val="28"/>
          <w:szCs w:val="28"/>
        </w:rPr>
        <w:t>и (</w:t>
      </w:r>
      <w:r w:rsidRPr="003F0EDE">
        <w:rPr>
          <w:rFonts w:ascii="Times New Roman" w:hAnsi="Times New Roman" w:cs="Times New Roman"/>
          <w:sz w:val="28"/>
          <w:szCs w:val="28"/>
        </w:rPr>
        <w:t>1885 г.</w:t>
      </w:r>
      <w:r w:rsidR="008E13FC" w:rsidRPr="003F0EDE">
        <w:rPr>
          <w:rFonts w:ascii="Times New Roman" w:hAnsi="Times New Roman" w:cs="Times New Roman"/>
          <w:sz w:val="28"/>
          <w:szCs w:val="28"/>
        </w:rPr>
        <w:t>)</w:t>
      </w:r>
      <w:r w:rsidRPr="003F0EDE">
        <w:rPr>
          <w:rFonts w:ascii="Times New Roman" w:hAnsi="Times New Roman" w:cs="Times New Roman"/>
          <w:sz w:val="28"/>
          <w:szCs w:val="28"/>
        </w:rPr>
        <w:t>,</w:t>
      </w:r>
      <w:r w:rsidR="0008475C" w:rsidRPr="003F0EDE">
        <w:rPr>
          <w:rFonts w:ascii="Times New Roman" w:hAnsi="Times New Roman" w:cs="Times New Roman"/>
          <w:sz w:val="28"/>
          <w:szCs w:val="28"/>
        </w:rPr>
        <w:t xml:space="preserve"> Болгари</w:t>
      </w:r>
      <w:r w:rsidR="00C10138" w:rsidRPr="003F0EDE">
        <w:rPr>
          <w:rFonts w:ascii="Times New Roman" w:hAnsi="Times New Roman" w:cs="Times New Roman"/>
          <w:sz w:val="28"/>
          <w:szCs w:val="28"/>
        </w:rPr>
        <w:t>и (</w:t>
      </w:r>
      <w:r w:rsidR="0008475C" w:rsidRPr="003F0EDE">
        <w:rPr>
          <w:rFonts w:ascii="Times New Roman" w:hAnsi="Times New Roman" w:cs="Times New Roman"/>
          <w:sz w:val="28"/>
          <w:szCs w:val="28"/>
        </w:rPr>
        <w:t>1886 г.</w:t>
      </w:r>
      <w:r w:rsidR="00C10138" w:rsidRPr="003F0EDE">
        <w:rPr>
          <w:rFonts w:ascii="Times New Roman" w:hAnsi="Times New Roman" w:cs="Times New Roman"/>
          <w:sz w:val="28"/>
          <w:szCs w:val="28"/>
        </w:rPr>
        <w:t>)</w:t>
      </w:r>
      <w:r w:rsidR="0008475C" w:rsidRPr="003F0EDE">
        <w:rPr>
          <w:rFonts w:ascii="Times New Roman" w:hAnsi="Times New Roman" w:cs="Times New Roman"/>
          <w:sz w:val="28"/>
          <w:szCs w:val="28"/>
        </w:rPr>
        <w:t xml:space="preserve">, </w:t>
      </w:r>
      <w:r w:rsidRPr="003F0EDE">
        <w:rPr>
          <w:rFonts w:ascii="Times New Roman" w:hAnsi="Times New Roman" w:cs="Times New Roman"/>
          <w:sz w:val="28"/>
          <w:szCs w:val="28"/>
        </w:rPr>
        <w:t>Бельги</w:t>
      </w:r>
      <w:r w:rsidR="00C10138" w:rsidRPr="003F0EDE">
        <w:rPr>
          <w:rFonts w:ascii="Times New Roman" w:hAnsi="Times New Roman" w:cs="Times New Roman"/>
          <w:sz w:val="28"/>
          <w:szCs w:val="28"/>
        </w:rPr>
        <w:t>и (</w:t>
      </w:r>
      <w:r w:rsidR="0008475C" w:rsidRPr="003F0EDE">
        <w:rPr>
          <w:rFonts w:ascii="Times New Roman" w:hAnsi="Times New Roman" w:cs="Times New Roman"/>
          <w:sz w:val="28"/>
          <w:szCs w:val="28"/>
        </w:rPr>
        <w:t>1888 г.</w:t>
      </w:r>
      <w:r w:rsidR="00C10138" w:rsidRPr="003F0EDE">
        <w:rPr>
          <w:rFonts w:ascii="Times New Roman" w:hAnsi="Times New Roman" w:cs="Times New Roman"/>
          <w:sz w:val="28"/>
          <w:szCs w:val="28"/>
        </w:rPr>
        <w:t>)</w:t>
      </w:r>
      <w:r w:rsidR="0008475C" w:rsidRPr="003F0EDE">
        <w:rPr>
          <w:rFonts w:ascii="Times New Roman" w:hAnsi="Times New Roman" w:cs="Times New Roman"/>
          <w:sz w:val="28"/>
          <w:szCs w:val="28"/>
        </w:rPr>
        <w:t xml:space="preserve">, </w:t>
      </w:r>
      <w:r w:rsidRPr="003F0EDE">
        <w:rPr>
          <w:rFonts w:ascii="Times New Roman" w:hAnsi="Times New Roman" w:cs="Times New Roman"/>
          <w:sz w:val="28"/>
          <w:szCs w:val="28"/>
        </w:rPr>
        <w:t>Финлянди</w:t>
      </w:r>
      <w:r w:rsidR="00C10138" w:rsidRPr="003F0EDE">
        <w:rPr>
          <w:rFonts w:ascii="Times New Roman" w:hAnsi="Times New Roman" w:cs="Times New Roman"/>
          <w:sz w:val="28"/>
          <w:szCs w:val="28"/>
        </w:rPr>
        <w:t>и (</w:t>
      </w:r>
      <w:r w:rsidRPr="003F0EDE">
        <w:rPr>
          <w:rFonts w:ascii="Times New Roman" w:hAnsi="Times New Roman" w:cs="Times New Roman"/>
          <w:sz w:val="28"/>
          <w:szCs w:val="28"/>
        </w:rPr>
        <w:t>1889 г.</w:t>
      </w:r>
      <w:r w:rsidR="00C10138" w:rsidRPr="003F0EDE">
        <w:rPr>
          <w:rFonts w:ascii="Times New Roman" w:hAnsi="Times New Roman" w:cs="Times New Roman"/>
          <w:sz w:val="28"/>
          <w:szCs w:val="28"/>
        </w:rPr>
        <w:t>)</w:t>
      </w:r>
      <w:r w:rsidRPr="003F0EDE">
        <w:rPr>
          <w:rFonts w:ascii="Times New Roman" w:hAnsi="Times New Roman" w:cs="Times New Roman"/>
          <w:sz w:val="28"/>
          <w:szCs w:val="28"/>
        </w:rPr>
        <w:t xml:space="preserve">, </w:t>
      </w:r>
      <w:r w:rsidR="0008475C" w:rsidRPr="003F0EDE">
        <w:rPr>
          <w:rFonts w:ascii="Times New Roman" w:hAnsi="Times New Roman" w:cs="Times New Roman"/>
          <w:sz w:val="28"/>
          <w:szCs w:val="28"/>
        </w:rPr>
        <w:t>Италии</w:t>
      </w:r>
      <w:r w:rsidR="00791EBC" w:rsidRPr="003F0EDE">
        <w:rPr>
          <w:rFonts w:ascii="Times New Roman" w:hAnsi="Times New Roman" w:cs="Times New Roman"/>
          <w:sz w:val="28"/>
          <w:szCs w:val="28"/>
        </w:rPr>
        <w:t xml:space="preserve"> и Бельгии</w:t>
      </w:r>
      <w:r w:rsidR="00A83A49" w:rsidRPr="003F0EDE">
        <w:rPr>
          <w:rFonts w:ascii="Times New Roman" w:hAnsi="Times New Roman" w:cs="Times New Roman"/>
          <w:sz w:val="28"/>
          <w:szCs w:val="28"/>
        </w:rPr>
        <w:t xml:space="preserve"> </w:t>
      </w:r>
      <w:r w:rsidR="00C10138" w:rsidRPr="003F0EDE">
        <w:rPr>
          <w:rFonts w:ascii="Times New Roman" w:hAnsi="Times New Roman" w:cs="Times New Roman"/>
          <w:sz w:val="28"/>
          <w:szCs w:val="28"/>
        </w:rPr>
        <w:t>(</w:t>
      </w:r>
      <w:r w:rsidR="0008475C" w:rsidRPr="003F0EDE">
        <w:rPr>
          <w:rFonts w:ascii="Times New Roman" w:hAnsi="Times New Roman" w:cs="Times New Roman"/>
          <w:sz w:val="28"/>
          <w:szCs w:val="28"/>
        </w:rPr>
        <w:t>1890</w:t>
      </w:r>
      <w:r w:rsidR="00791EBC" w:rsidRPr="003F0EDE">
        <w:rPr>
          <w:rFonts w:ascii="Times New Roman" w:hAnsi="Times New Roman" w:cs="Times New Roman"/>
          <w:sz w:val="28"/>
          <w:szCs w:val="28"/>
        </w:rPr>
        <w:t xml:space="preserve"> г.</w:t>
      </w:r>
      <w:r w:rsidR="00C10138" w:rsidRPr="003F0EDE">
        <w:rPr>
          <w:rFonts w:ascii="Times New Roman" w:hAnsi="Times New Roman" w:cs="Times New Roman"/>
          <w:sz w:val="28"/>
          <w:szCs w:val="28"/>
        </w:rPr>
        <w:t>)</w:t>
      </w:r>
      <w:r w:rsidR="0008475C" w:rsidRPr="003F0EDE">
        <w:rPr>
          <w:rFonts w:ascii="Times New Roman" w:hAnsi="Times New Roman" w:cs="Times New Roman"/>
          <w:sz w:val="28"/>
          <w:szCs w:val="28"/>
        </w:rPr>
        <w:t xml:space="preserve">, </w:t>
      </w:r>
      <w:r w:rsidRPr="003F0EDE">
        <w:rPr>
          <w:rFonts w:ascii="Times New Roman" w:hAnsi="Times New Roman" w:cs="Times New Roman"/>
          <w:sz w:val="28"/>
          <w:szCs w:val="28"/>
        </w:rPr>
        <w:t>Португали</w:t>
      </w:r>
      <w:r w:rsidR="00C10138" w:rsidRPr="003F0EDE">
        <w:rPr>
          <w:rFonts w:ascii="Times New Roman" w:hAnsi="Times New Roman" w:cs="Times New Roman"/>
          <w:sz w:val="28"/>
          <w:szCs w:val="28"/>
        </w:rPr>
        <w:t>и (</w:t>
      </w:r>
      <w:r w:rsidRPr="003F0EDE">
        <w:rPr>
          <w:rFonts w:ascii="Times New Roman" w:hAnsi="Times New Roman" w:cs="Times New Roman"/>
          <w:sz w:val="28"/>
          <w:szCs w:val="28"/>
        </w:rPr>
        <w:t>1893 г.</w:t>
      </w:r>
      <w:r w:rsidR="00C10138" w:rsidRPr="003F0EDE">
        <w:rPr>
          <w:rFonts w:ascii="Times New Roman" w:hAnsi="Times New Roman" w:cs="Times New Roman"/>
          <w:sz w:val="28"/>
          <w:szCs w:val="28"/>
        </w:rPr>
        <w:t>)</w:t>
      </w:r>
      <w:r w:rsidRPr="003F0EDE">
        <w:rPr>
          <w:rFonts w:ascii="Times New Roman" w:hAnsi="Times New Roman" w:cs="Times New Roman"/>
          <w:sz w:val="28"/>
          <w:szCs w:val="28"/>
        </w:rPr>
        <w:t>,</w:t>
      </w:r>
      <w:r w:rsidR="00847A78" w:rsidRPr="003F0EDE">
        <w:rPr>
          <w:rFonts w:ascii="Times New Roman" w:hAnsi="Times New Roman" w:cs="Times New Roman"/>
          <w:sz w:val="28"/>
          <w:szCs w:val="28"/>
        </w:rPr>
        <w:t xml:space="preserve"> </w:t>
      </w:r>
      <w:r w:rsidRPr="003F0EDE">
        <w:rPr>
          <w:rFonts w:ascii="Times New Roman" w:hAnsi="Times New Roman" w:cs="Times New Roman"/>
          <w:sz w:val="28"/>
          <w:szCs w:val="28"/>
        </w:rPr>
        <w:t>Норвеги</w:t>
      </w:r>
      <w:r w:rsidR="00C10138" w:rsidRPr="003F0EDE">
        <w:rPr>
          <w:rFonts w:ascii="Times New Roman" w:hAnsi="Times New Roman" w:cs="Times New Roman"/>
          <w:sz w:val="28"/>
          <w:szCs w:val="28"/>
        </w:rPr>
        <w:t>и (</w:t>
      </w:r>
      <w:r w:rsidRPr="003F0EDE">
        <w:rPr>
          <w:rFonts w:ascii="Times New Roman" w:hAnsi="Times New Roman" w:cs="Times New Roman"/>
          <w:sz w:val="28"/>
          <w:szCs w:val="28"/>
        </w:rPr>
        <w:t>1902 г.</w:t>
      </w:r>
      <w:r w:rsidR="00C10138" w:rsidRPr="003F0EDE">
        <w:rPr>
          <w:rFonts w:ascii="Times New Roman" w:hAnsi="Times New Roman" w:cs="Times New Roman"/>
          <w:sz w:val="28"/>
          <w:szCs w:val="28"/>
        </w:rPr>
        <w:t>)</w:t>
      </w:r>
      <w:r w:rsidRPr="003F0EDE">
        <w:rPr>
          <w:rFonts w:ascii="Times New Roman" w:hAnsi="Times New Roman" w:cs="Times New Roman"/>
          <w:sz w:val="28"/>
          <w:szCs w:val="28"/>
        </w:rPr>
        <w:t>, Швеци</w:t>
      </w:r>
      <w:r w:rsidR="00C10138" w:rsidRPr="003F0EDE">
        <w:rPr>
          <w:rFonts w:ascii="Times New Roman" w:hAnsi="Times New Roman" w:cs="Times New Roman"/>
          <w:sz w:val="28"/>
          <w:szCs w:val="28"/>
        </w:rPr>
        <w:t>и (</w:t>
      </w:r>
      <w:r w:rsidR="00A83A49" w:rsidRPr="003F0EDE">
        <w:rPr>
          <w:rFonts w:ascii="Times New Roman" w:hAnsi="Times New Roman" w:cs="Times New Roman"/>
          <w:sz w:val="28"/>
          <w:szCs w:val="28"/>
        </w:rPr>
        <w:t>1906 </w:t>
      </w:r>
      <w:r w:rsidR="00791EBC" w:rsidRPr="003F0EDE">
        <w:rPr>
          <w:rFonts w:ascii="Times New Roman" w:hAnsi="Times New Roman" w:cs="Times New Roman"/>
          <w:sz w:val="28"/>
          <w:szCs w:val="28"/>
        </w:rPr>
        <w:t>г.</w:t>
      </w:r>
      <w:r w:rsidR="00C10138" w:rsidRPr="003F0EDE">
        <w:rPr>
          <w:rFonts w:ascii="Times New Roman" w:hAnsi="Times New Roman" w:cs="Times New Roman"/>
          <w:sz w:val="28"/>
          <w:szCs w:val="28"/>
        </w:rPr>
        <w:t>)</w:t>
      </w:r>
      <w:r w:rsidR="00791EBC" w:rsidRPr="003F0EDE">
        <w:rPr>
          <w:rFonts w:ascii="Times New Roman" w:hAnsi="Times New Roman" w:cs="Times New Roman"/>
          <w:sz w:val="28"/>
          <w:szCs w:val="28"/>
        </w:rPr>
        <w:t>, Росси</w:t>
      </w:r>
      <w:r w:rsidR="00C10138" w:rsidRPr="003F0EDE">
        <w:rPr>
          <w:rFonts w:ascii="Times New Roman" w:hAnsi="Times New Roman" w:cs="Times New Roman"/>
          <w:sz w:val="28"/>
          <w:szCs w:val="28"/>
        </w:rPr>
        <w:t>и (</w:t>
      </w:r>
      <w:r w:rsidR="00791EBC" w:rsidRPr="003F0EDE">
        <w:rPr>
          <w:rFonts w:ascii="Times New Roman" w:hAnsi="Times New Roman" w:cs="Times New Roman"/>
          <w:sz w:val="28"/>
          <w:szCs w:val="28"/>
        </w:rPr>
        <w:t>1909 г.</w:t>
      </w:r>
      <w:r w:rsidR="00C10138" w:rsidRPr="003F0EDE">
        <w:rPr>
          <w:rFonts w:ascii="Times New Roman" w:hAnsi="Times New Roman" w:cs="Times New Roman"/>
          <w:sz w:val="28"/>
          <w:szCs w:val="28"/>
        </w:rPr>
        <w:t>).</w:t>
      </w:r>
      <w:r w:rsidR="00791EBC" w:rsidRPr="003F0EDE">
        <w:rPr>
          <w:rFonts w:ascii="Times New Roman" w:hAnsi="Times New Roman" w:cs="Times New Roman"/>
          <w:sz w:val="28"/>
          <w:szCs w:val="28"/>
        </w:rPr>
        <w:t xml:space="preserve"> В 1976 г. он был предусмотрен законодательством рядом штатов США, а в 1</w:t>
      </w:r>
      <w:r w:rsidR="00320753" w:rsidRPr="003F0EDE">
        <w:rPr>
          <w:rFonts w:ascii="Times New Roman" w:hAnsi="Times New Roman" w:cs="Times New Roman"/>
          <w:sz w:val="28"/>
          <w:szCs w:val="28"/>
        </w:rPr>
        <w:t>9</w:t>
      </w:r>
      <w:r w:rsidR="00791EBC" w:rsidRPr="003F0EDE">
        <w:rPr>
          <w:rFonts w:ascii="Times New Roman" w:hAnsi="Times New Roman" w:cs="Times New Roman"/>
          <w:sz w:val="28"/>
          <w:szCs w:val="28"/>
        </w:rPr>
        <w:t>82 г.</w:t>
      </w:r>
      <w:r w:rsidR="00076175" w:rsidRPr="003F0EDE">
        <w:rPr>
          <w:rFonts w:ascii="Times New Roman" w:hAnsi="Times New Roman" w:cs="Times New Roman"/>
          <w:sz w:val="28"/>
          <w:szCs w:val="28"/>
        </w:rPr>
        <w:t xml:space="preserve"> </w:t>
      </w:r>
      <w:r w:rsidR="009E4CC8" w:rsidRPr="003F0EDE">
        <w:rPr>
          <w:rFonts w:ascii="Times New Roman" w:hAnsi="Times New Roman" w:cs="Times New Roman"/>
          <w:sz w:val="28"/>
          <w:szCs w:val="28"/>
        </w:rPr>
        <w:t>был введен и</w:t>
      </w:r>
      <w:r w:rsidR="00791EBC" w:rsidRPr="003F0EDE">
        <w:rPr>
          <w:rFonts w:ascii="Times New Roman" w:hAnsi="Times New Roman" w:cs="Times New Roman"/>
          <w:sz w:val="28"/>
          <w:szCs w:val="28"/>
        </w:rPr>
        <w:t xml:space="preserve"> в Японии [</w:t>
      </w:r>
      <w:r w:rsidR="00847A78" w:rsidRPr="003F0EDE">
        <w:rPr>
          <w:rFonts w:ascii="Times New Roman" w:hAnsi="Times New Roman" w:cs="Times New Roman"/>
          <w:sz w:val="28"/>
          <w:szCs w:val="28"/>
        </w:rPr>
        <w:t>3</w:t>
      </w:r>
      <w:r w:rsidR="00EC3FEC" w:rsidRPr="003F0EDE">
        <w:rPr>
          <w:rFonts w:ascii="Times New Roman" w:hAnsi="Times New Roman" w:cs="Times New Roman"/>
          <w:sz w:val="28"/>
          <w:szCs w:val="28"/>
        </w:rPr>
        <w:t>4</w:t>
      </w:r>
      <w:r w:rsidR="00487EC1" w:rsidRPr="003F0EDE">
        <w:rPr>
          <w:rFonts w:ascii="Times New Roman" w:hAnsi="Times New Roman" w:cs="Times New Roman"/>
          <w:sz w:val="28"/>
          <w:szCs w:val="28"/>
        </w:rPr>
        <w:t xml:space="preserve">, с. 6, 7; </w:t>
      </w:r>
      <w:r w:rsidR="00847A78" w:rsidRPr="003F0EDE">
        <w:rPr>
          <w:rFonts w:ascii="Times New Roman" w:hAnsi="Times New Roman" w:cs="Times New Roman"/>
          <w:sz w:val="28"/>
          <w:szCs w:val="28"/>
        </w:rPr>
        <w:t>4</w:t>
      </w:r>
      <w:r w:rsidR="00EC3FEC" w:rsidRPr="003F0EDE">
        <w:rPr>
          <w:rFonts w:ascii="Times New Roman" w:hAnsi="Times New Roman" w:cs="Times New Roman"/>
          <w:sz w:val="28"/>
          <w:szCs w:val="28"/>
        </w:rPr>
        <w:t>0</w:t>
      </w:r>
      <w:r w:rsidR="00791EBC" w:rsidRPr="003F0EDE">
        <w:rPr>
          <w:rFonts w:ascii="Times New Roman" w:hAnsi="Times New Roman" w:cs="Times New Roman"/>
          <w:sz w:val="28"/>
          <w:szCs w:val="28"/>
        </w:rPr>
        <w:t>, с. 5</w:t>
      </w:r>
      <w:r w:rsidR="003A650D" w:rsidRPr="003F0EDE">
        <w:rPr>
          <w:rFonts w:ascii="Times New Roman" w:hAnsi="Times New Roman" w:cs="Times New Roman"/>
          <w:sz w:val="28"/>
          <w:szCs w:val="28"/>
        </w:rPr>
        <w:t>7-58</w:t>
      </w:r>
      <w:r w:rsidR="00847A78" w:rsidRPr="003F0EDE">
        <w:rPr>
          <w:rFonts w:ascii="Times New Roman" w:hAnsi="Times New Roman" w:cs="Times New Roman"/>
          <w:sz w:val="28"/>
          <w:szCs w:val="28"/>
        </w:rPr>
        <w:t>; 4</w:t>
      </w:r>
      <w:r w:rsidR="00EC3FEC" w:rsidRPr="003F0EDE">
        <w:rPr>
          <w:rFonts w:ascii="Times New Roman" w:hAnsi="Times New Roman" w:cs="Times New Roman"/>
          <w:sz w:val="28"/>
          <w:szCs w:val="28"/>
        </w:rPr>
        <w:t>1</w:t>
      </w:r>
      <w:r w:rsidR="00487EC1" w:rsidRPr="003F0EDE">
        <w:rPr>
          <w:rFonts w:ascii="Times New Roman" w:hAnsi="Times New Roman" w:cs="Times New Roman"/>
          <w:sz w:val="28"/>
          <w:szCs w:val="28"/>
        </w:rPr>
        <w:t>, с. </w:t>
      </w:r>
      <w:r w:rsidR="00791EBC" w:rsidRPr="003F0EDE">
        <w:rPr>
          <w:rFonts w:ascii="Times New Roman" w:hAnsi="Times New Roman" w:cs="Times New Roman"/>
          <w:sz w:val="28"/>
          <w:szCs w:val="28"/>
        </w:rPr>
        <w:t>19].</w:t>
      </w:r>
      <w:r w:rsidR="00847A78" w:rsidRPr="003F0EDE">
        <w:rPr>
          <w:rFonts w:ascii="Times New Roman" w:hAnsi="Times New Roman" w:cs="Times New Roman"/>
          <w:sz w:val="28"/>
          <w:szCs w:val="28"/>
        </w:rPr>
        <w:t xml:space="preserve"> </w:t>
      </w:r>
      <w:r w:rsidR="009720DD" w:rsidRPr="003F0EDE">
        <w:rPr>
          <w:rFonts w:ascii="Times New Roman" w:hAnsi="Times New Roman" w:cs="Times New Roman"/>
          <w:sz w:val="28"/>
          <w:szCs w:val="28"/>
        </w:rPr>
        <w:t>При</w:t>
      </w:r>
      <w:r w:rsidR="002721AA" w:rsidRPr="003F0EDE">
        <w:rPr>
          <w:rFonts w:ascii="Times New Roman" w:hAnsi="Times New Roman" w:cs="Times New Roman"/>
          <w:sz w:val="28"/>
          <w:szCs w:val="28"/>
        </w:rPr>
        <w:t>чем</w:t>
      </w:r>
      <w:r w:rsidR="00847A78" w:rsidRPr="003F0EDE">
        <w:rPr>
          <w:rFonts w:ascii="Times New Roman" w:hAnsi="Times New Roman" w:cs="Times New Roman"/>
          <w:sz w:val="28"/>
          <w:szCs w:val="28"/>
        </w:rPr>
        <w:t xml:space="preserve"> </w:t>
      </w:r>
      <w:r w:rsidR="00757439" w:rsidRPr="003F0EDE">
        <w:rPr>
          <w:rFonts w:ascii="Times New Roman" w:hAnsi="Times New Roman" w:cs="Times New Roman"/>
          <w:sz w:val="28"/>
          <w:szCs w:val="28"/>
        </w:rPr>
        <w:t xml:space="preserve">в разных странах существовали различные сроки осуществления </w:t>
      </w:r>
      <w:proofErr w:type="spellStart"/>
      <w:r w:rsidR="00757439" w:rsidRPr="003F0EDE">
        <w:rPr>
          <w:rFonts w:ascii="Times New Roman" w:hAnsi="Times New Roman" w:cs="Times New Roman"/>
          <w:sz w:val="28"/>
          <w:szCs w:val="28"/>
        </w:rPr>
        <w:t>поспенитенциарного</w:t>
      </w:r>
      <w:proofErr w:type="spellEnd"/>
      <w:r w:rsidR="00757439" w:rsidRPr="003F0EDE">
        <w:rPr>
          <w:rFonts w:ascii="Times New Roman" w:hAnsi="Times New Roman" w:cs="Times New Roman"/>
          <w:sz w:val="28"/>
          <w:szCs w:val="28"/>
        </w:rPr>
        <w:t xml:space="preserve"> надзора. Так, например, п</w:t>
      </w:r>
      <w:r w:rsidR="00DC0B42" w:rsidRPr="003F0EDE">
        <w:rPr>
          <w:rFonts w:ascii="Times New Roman" w:hAnsi="Times New Roman" w:cs="Times New Roman"/>
          <w:sz w:val="28"/>
          <w:szCs w:val="28"/>
        </w:rPr>
        <w:t xml:space="preserve">родолжительность испытательного режима </w:t>
      </w:r>
      <w:r w:rsidR="00A3775A" w:rsidRPr="003F0EDE">
        <w:rPr>
          <w:rFonts w:ascii="Times New Roman" w:hAnsi="Times New Roman" w:cs="Times New Roman"/>
          <w:sz w:val="28"/>
          <w:szCs w:val="28"/>
        </w:rPr>
        <w:t xml:space="preserve">при </w:t>
      </w:r>
      <w:r w:rsidR="00DC0B42" w:rsidRPr="003F0EDE">
        <w:rPr>
          <w:rFonts w:ascii="Times New Roman" w:hAnsi="Times New Roman" w:cs="Times New Roman"/>
          <w:sz w:val="28"/>
          <w:szCs w:val="28"/>
        </w:rPr>
        <w:t xml:space="preserve">условном освобождении </w:t>
      </w:r>
      <w:r w:rsidR="002721AA" w:rsidRPr="003F0EDE">
        <w:rPr>
          <w:rFonts w:ascii="Times New Roman" w:hAnsi="Times New Roman" w:cs="Times New Roman"/>
          <w:sz w:val="28"/>
          <w:szCs w:val="28"/>
        </w:rPr>
        <w:t xml:space="preserve">в </w:t>
      </w:r>
      <w:r w:rsidR="002721AA" w:rsidRPr="003F0EDE">
        <w:rPr>
          <w:rFonts w:ascii="Times New Roman" w:hAnsi="Times New Roman" w:cs="Times New Roman"/>
          <w:sz w:val="28"/>
          <w:szCs w:val="28"/>
        </w:rPr>
        <w:lastRenderedPageBreak/>
        <w:t xml:space="preserve">Великобритании </w:t>
      </w:r>
      <w:r w:rsidR="00DC0B42" w:rsidRPr="003F0EDE">
        <w:rPr>
          <w:rFonts w:ascii="Times New Roman" w:hAnsi="Times New Roman" w:cs="Times New Roman"/>
          <w:sz w:val="28"/>
          <w:szCs w:val="28"/>
        </w:rPr>
        <w:t>составляла от 9 месяцев до 5 лет для мужчин и от 1 года до 6 лет</w:t>
      </w:r>
      <w:r w:rsidR="009E4CC8" w:rsidRPr="003F0EDE">
        <w:rPr>
          <w:rFonts w:ascii="Times New Roman" w:hAnsi="Times New Roman" w:cs="Times New Roman"/>
          <w:sz w:val="28"/>
          <w:szCs w:val="28"/>
        </w:rPr>
        <w:t xml:space="preserve"> и</w:t>
      </w:r>
      <w:r w:rsidR="00DC0B42" w:rsidRPr="003F0EDE">
        <w:rPr>
          <w:rFonts w:ascii="Times New Roman" w:hAnsi="Times New Roman" w:cs="Times New Roman"/>
          <w:sz w:val="28"/>
          <w:szCs w:val="28"/>
        </w:rPr>
        <w:t xml:space="preserve"> 8 месяцев</w:t>
      </w:r>
      <w:r w:rsidR="00847A78" w:rsidRPr="003F0EDE">
        <w:rPr>
          <w:rFonts w:ascii="Times New Roman" w:hAnsi="Times New Roman" w:cs="Times New Roman"/>
          <w:sz w:val="28"/>
          <w:szCs w:val="28"/>
        </w:rPr>
        <w:t xml:space="preserve"> </w:t>
      </w:r>
      <w:r w:rsidR="00207425" w:rsidRPr="003F0EDE">
        <w:rPr>
          <w:bCs/>
          <w:sz w:val="28"/>
          <w:szCs w:val="28"/>
        </w:rPr>
        <w:t>–</w:t>
      </w:r>
      <w:r w:rsidR="00DC0B42" w:rsidRPr="003F0EDE">
        <w:rPr>
          <w:rFonts w:ascii="Times New Roman" w:hAnsi="Times New Roman" w:cs="Times New Roman"/>
          <w:sz w:val="28"/>
          <w:szCs w:val="28"/>
        </w:rPr>
        <w:t xml:space="preserve"> для женщин</w:t>
      </w:r>
      <w:r w:rsidR="00C934EE" w:rsidRPr="003F0EDE">
        <w:rPr>
          <w:rFonts w:ascii="Times New Roman" w:hAnsi="Times New Roman" w:cs="Times New Roman"/>
          <w:sz w:val="28"/>
          <w:szCs w:val="28"/>
        </w:rPr>
        <w:t>.</w:t>
      </w:r>
      <w:r w:rsidR="00847A78" w:rsidRPr="003F0EDE">
        <w:rPr>
          <w:rFonts w:ascii="Times New Roman" w:hAnsi="Times New Roman" w:cs="Times New Roman"/>
          <w:sz w:val="28"/>
          <w:szCs w:val="28"/>
        </w:rPr>
        <w:t xml:space="preserve"> </w:t>
      </w:r>
      <w:r w:rsidR="009E4CC8" w:rsidRPr="003F0EDE">
        <w:rPr>
          <w:rFonts w:ascii="Times New Roman" w:hAnsi="Times New Roman" w:cs="Times New Roman"/>
          <w:sz w:val="28"/>
          <w:szCs w:val="28"/>
        </w:rPr>
        <w:t>Н</w:t>
      </w:r>
      <w:r w:rsidR="00757439" w:rsidRPr="003F0EDE">
        <w:rPr>
          <w:rFonts w:ascii="Times New Roman" w:hAnsi="Times New Roman" w:cs="Times New Roman"/>
          <w:sz w:val="28"/>
          <w:szCs w:val="28"/>
        </w:rPr>
        <w:t>емецки</w:t>
      </w:r>
      <w:r w:rsidR="009E4CC8" w:rsidRPr="003F0EDE">
        <w:rPr>
          <w:rFonts w:ascii="Times New Roman" w:hAnsi="Times New Roman" w:cs="Times New Roman"/>
          <w:sz w:val="28"/>
          <w:szCs w:val="28"/>
        </w:rPr>
        <w:t>й</w:t>
      </w:r>
      <w:r w:rsidR="00757439" w:rsidRPr="003F0EDE">
        <w:rPr>
          <w:rFonts w:ascii="Times New Roman" w:hAnsi="Times New Roman" w:cs="Times New Roman"/>
          <w:sz w:val="28"/>
          <w:szCs w:val="28"/>
        </w:rPr>
        <w:t xml:space="preserve"> юрист Кроне </w:t>
      </w:r>
      <w:r w:rsidR="002721AA" w:rsidRPr="003F0EDE">
        <w:rPr>
          <w:rFonts w:ascii="Times New Roman" w:hAnsi="Times New Roman" w:cs="Times New Roman"/>
          <w:sz w:val="28"/>
          <w:szCs w:val="28"/>
        </w:rPr>
        <w:t>предлагал</w:t>
      </w:r>
      <w:r w:rsidR="009E4CC8" w:rsidRPr="003F0EDE">
        <w:rPr>
          <w:rFonts w:ascii="Times New Roman" w:hAnsi="Times New Roman" w:cs="Times New Roman"/>
          <w:sz w:val="28"/>
          <w:szCs w:val="28"/>
        </w:rPr>
        <w:t xml:space="preserve"> унифицировать продолжительность данного испытательного срока и</w:t>
      </w:r>
      <w:r w:rsidR="00C10138" w:rsidRPr="003F0EDE">
        <w:rPr>
          <w:rFonts w:ascii="Times New Roman" w:hAnsi="Times New Roman" w:cs="Times New Roman"/>
          <w:sz w:val="28"/>
          <w:szCs w:val="28"/>
        </w:rPr>
        <w:t xml:space="preserve"> </w:t>
      </w:r>
      <w:r w:rsidR="00757439" w:rsidRPr="003F0EDE">
        <w:rPr>
          <w:rFonts w:ascii="Times New Roman" w:hAnsi="Times New Roman" w:cs="Times New Roman"/>
          <w:sz w:val="28"/>
          <w:szCs w:val="28"/>
        </w:rPr>
        <w:t>установ</w:t>
      </w:r>
      <w:r w:rsidR="002721AA" w:rsidRPr="003F0EDE">
        <w:rPr>
          <w:rFonts w:ascii="Times New Roman" w:hAnsi="Times New Roman" w:cs="Times New Roman"/>
          <w:sz w:val="28"/>
          <w:szCs w:val="28"/>
        </w:rPr>
        <w:t>ить</w:t>
      </w:r>
      <w:r w:rsidR="009E4CC8" w:rsidRPr="003F0EDE">
        <w:rPr>
          <w:rFonts w:ascii="Times New Roman" w:hAnsi="Times New Roman" w:cs="Times New Roman"/>
          <w:sz w:val="28"/>
          <w:szCs w:val="28"/>
        </w:rPr>
        <w:t xml:space="preserve"> его</w:t>
      </w:r>
      <w:r w:rsidR="00C10138" w:rsidRPr="003F0EDE">
        <w:rPr>
          <w:rFonts w:ascii="Times New Roman" w:hAnsi="Times New Roman" w:cs="Times New Roman"/>
          <w:sz w:val="28"/>
          <w:szCs w:val="28"/>
        </w:rPr>
        <w:t xml:space="preserve"> </w:t>
      </w:r>
      <w:r w:rsidR="00757439" w:rsidRPr="003F0EDE">
        <w:rPr>
          <w:rFonts w:ascii="Times New Roman" w:hAnsi="Times New Roman" w:cs="Times New Roman"/>
          <w:sz w:val="28"/>
          <w:szCs w:val="28"/>
        </w:rPr>
        <w:t xml:space="preserve">для всех </w:t>
      </w:r>
      <w:r w:rsidR="009E4CC8" w:rsidRPr="003F0EDE">
        <w:rPr>
          <w:rFonts w:ascii="Times New Roman" w:hAnsi="Times New Roman" w:cs="Times New Roman"/>
          <w:sz w:val="28"/>
          <w:szCs w:val="28"/>
        </w:rPr>
        <w:t>условно-освобожденных продолжительностью 3 года.</w:t>
      </w:r>
      <w:r w:rsidR="00847A78" w:rsidRPr="003F0EDE">
        <w:rPr>
          <w:rFonts w:ascii="Times New Roman" w:hAnsi="Times New Roman" w:cs="Times New Roman"/>
          <w:sz w:val="28"/>
          <w:szCs w:val="28"/>
        </w:rPr>
        <w:t xml:space="preserve"> </w:t>
      </w:r>
      <w:r w:rsidR="00C934EE" w:rsidRPr="003F0EDE">
        <w:rPr>
          <w:rFonts w:ascii="Times New Roman" w:hAnsi="Times New Roman" w:cs="Times New Roman"/>
          <w:sz w:val="28"/>
          <w:szCs w:val="28"/>
        </w:rPr>
        <w:t xml:space="preserve">Однако это предложение </w:t>
      </w:r>
      <w:r w:rsidR="00757439" w:rsidRPr="003F0EDE">
        <w:rPr>
          <w:rFonts w:ascii="Times New Roman" w:hAnsi="Times New Roman" w:cs="Times New Roman"/>
          <w:sz w:val="28"/>
          <w:szCs w:val="28"/>
        </w:rPr>
        <w:t>встретил</w:t>
      </w:r>
      <w:r w:rsidR="00C10138" w:rsidRPr="003F0EDE">
        <w:rPr>
          <w:rFonts w:ascii="Times New Roman" w:hAnsi="Times New Roman" w:cs="Times New Roman"/>
          <w:sz w:val="28"/>
          <w:szCs w:val="28"/>
        </w:rPr>
        <w:t>о</w:t>
      </w:r>
      <w:r w:rsidR="00757439" w:rsidRPr="003F0EDE">
        <w:rPr>
          <w:rFonts w:ascii="Times New Roman" w:hAnsi="Times New Roman" w:cs="Times New Roman"/>
          <w:sz w:val="28"/>
          <w:szCs w:val="28"/>
        </w:rPr>
        <w:t xml:space="preserve"> крити</w:t>
      </w:r>
      <w:r w:rsidR="00C934EE" w:rsidRPr="003F0EDE">
        <w:rPr>
          <w:rFonts w:ascii="Times New Roman" w:hAnsi="Times New Roman" w:cs="Times New Roman"/>
          <w:sz w:val="28"/>
          <w:szCs w:val="28"/>
        </w:rPr>
        <w:t>ку</w:t>
      </w:r>
      <w:r w:rsidR="009E4CC8" w:rsidRPr="003F0EDE">
        <w:rPr>
          <w:rFonts w:ascii="Times New Roman" w:hAnsi="Times New Roman" w:cs="Times New Roman"/>
          <w:sz w:val="28"/>
          <w:szCs w:val="28"/>
        </w:rPr>
        <w:t xml:space="preserve"> по причине</w:t>
      </w:r>
      <w:r w:rsidR="00847A78" w:rsidRPr="003F0EDE">
        <w:rPr>
          <w:rFonts w:ascii="Times New Roman" w:hAnsi="Times New Roman" w:cs="Times New Roman"/>
          <w:sz w:val="28"/>
          <w:szCs w:val="28"/>
        </w:rPr>
        <w:t xml:space="preserve"> </w:t>
      </w:r>
      <w:r w:rsidR="009E4CC8" w:rsidRPr="003F0EDE">
        <w:rPr>
          <w:rFonts w:ascii="Times New Roman" w:hAnsi="Times New Roman" w:cs="Times New Roman"/>
          <w:sz w:val="28"/>
          <w:szCs w:val="28"/>
        </w:rPr>
        <w:t>«</w:t>
      </w:r>
      <w:r w:rsidR="00757439" w:rsidRPr="003F0EDE">
        <w:rPr>
          <w:rFonts w:ascii="Times New Roman" w:hAnsi="Times New Roman" w:cs="Times New Roman"/>
          <w:sz w:val="28"/>
          <w:szCs w:val="28"/>
        </w:rPr>
        <w:t>механического</w:t>
      </w:r>
      <w:r w:rsidR="009E4CC8" w:rsidRPr="003F0EDE">
        <w:rPr>
          <w:rFonts w:ascii="Times New Roman" w:hAnsi="Times New Roman" w:cs="Times New Roman"/>
          <w:sz w:val="28"/>
          <w:szCs w:val="28"/>
        </w:rPr>
        <w:t>»</w:t>
      </w:r>
      <w:r w:rsidR="00847A78" w:rsidRPr="003F0EDE">
        <w:rPr>
          <w:rFonts w:ascii="Times New Roman" w:hAnsi="Times New Roman" w:cs="Times New Roman"/>
          <w:sz w:val="28"/>
          <w:szCs w:val="28"/>
        </w:rPr>
        <w:t xml:space="preserve"> </w:t>
      </w:r>
      <w:r w:rsidR="00757439" w:rsidRPr="003F0EDE">
        <w:rPr>
          <w:rFonts w:ascii="Times New Roman" w:hAnsi="Times New Roman" w:cs="Times New Roman"/>
          <w:sz w:val="28"/>
          <w:szCs w:val="28"/>
        </w:rPr>
        <w:t xml:space="preserve">уравнивания </w:t>
      </w:r>
      <w:r w:rsidR="002721AA" w:rsidRPr="003F0EDE">
        <w:rPr>
          <w:rFonts w:ascii="Times New Roman" w:hAnsi="Times New Roman" w:cs="Times New Roman"/>
          <w:sz w:val="28"/>
          <w:szCs w:val="28"/>
        </w:rPr>
        <w:t>лиц, совершивших</w:t>
      </w:r>
      <w:r w:rsidR="009E4CC8" w:rsidRPr="003F0EDE">
        <w:rPr>
          <w:rFonts w:ascii="Times New Roman" w:hAnsi="Times New Roman" w:cs="Times New Roman"/>
          <w:sz w:val="28"/>
          <w:szCs w:val="28"/>
        </w:rPr>
        <w:t xml:space="preserve"> и</w:t>
      </w:r>
      <w:r w:rsidR="002721AA" w:rsidRPr="003F0EDE">
        <w:rPr>
          <w:rFonts w:ascii="Times New Roman" w:hAnsi="Times New Roman" w:cs="Times New Roman"/>
          <w:sz w:val="28"/>
          <w:szCs w:val="28"/>
        </w:rPr>
        <w:t xml:space="preserve"> незначительные</w:t>
      </w:r>
      <w:r w:rsidR="009E4CC8" w:rsidRPr="003F0EDE">
        <w:rPr>
          <w:rFonts w:ascii="Times New Roman" w:hAnsi="Times New Roman" w:cs="Times New Roman"/>
          <w:sz w:val="28"/>
          <w:szCs w:val="28"/>
        </w:rPr>
        <w:t>,</w:t>
      </w:r>
      <w:r w:rsidR="00847A78" w:rsidRPr="003F0EDE">
        <w:rPr>
          <w:rFonts w:ascii="Times New Roman" w:hAnsi="Times New Roman" w:cs="Times New Roman"/>
          <w:sz w:val="28"/>
          <w:szCs w:val="28"/>
        </w:rPr>
        <w:t xml:space="preserve"> </w:t>
      </w:r>
      <w:r w:rsidR="00757439" w:rsidRPr="003F0EDE">
        <w:rPr>
          <w:rFonts w:ascii="Times New Roman" w:hAnsi="Times New Roman" w:cs="Times New Roman"/>
          <w:sz w:val="28"/>
          <w:szCs w:val="28"/>
        </w:rPr>
        <w:t>и опасны</w:t>
      </w:r>
      <w:r w:rsidR="002721AA" w:rsidRPr="003F0EDE">
        <w:rPr>
          <w:rFonts w:ascii="Times New Roman" w:hAnsi="Times New Roman" w:cs="Times New Roman"/>
          <w:sz w:val="28"/>
          <w:szCs w:val="28"/>
        </w:rPr>
        <w:t>е</w:t>
      </w:r>
      <w:r w:rsidR="00757439" w:rsidRPr="003F0EDE">
        <w:rPr>
          <w:rFonts w:ascii="Times New Roman" w:hAnsi="Times New Roman" w:cs="Times New Roman"/>
          <w:sz w:val="28"/>
          <w:szCs w:val="28"/>
        </w:rPr>
        <w:t xml:space="preserve"> преступ</w:t>
      </w:r>
      <w:r w:rsidR="002721AA" w:rsidRPr="003F0EDE">
        <w:rPr>
          <w:rFonts w:ascii="Times New Roman" w:hAnsi="Times New Roman" w:cs="Times New Roman"/>
          <w:sz w:val="28"/>
          <w:szCs w:val="28"/>
        </w:rPr>
        <w:t>ления</w:t>
      </w:r>
      <w:r w:rsidR="009E4CC8" w:rsidRPr="003F0EDE">
        <w:rPr>
          <w:rFonts w:ascii="Times New Roman" w:hAnsi="Times New Roman" w:cs="Times New Roman"/>
          <w:sz w:val="28"/>
          <w:szCs w:val="28"/>
        </w:rPr>
        <w:t xml:space="preserve">, то есть </w:t>
      </w:r>
      <w:r w:rsidR="00757439" w:rsidRPr="003F0EDE">
        <w:rPr>
          <w:rFonts w:ascii="Times New Roman" w:hAnsi="Times New Roman" w:cs="Times New Roman"/>
          <w:sz w:val="28"/>
          <w:szCs w:val="28"/>
        </w:rPr>
        <w:t>отсутствия индивидуального</w:t>
      </w:r>
      <w:r w:rsidR="00847A78" w:rsidRPr="003F0EDE">
        <w:rPr>
          <w:rFonts w:ascii="Times New Roman" w:hAnsi="Times New Roman" w:cs="Times New Roman"/>
          <w:sz w:val="28"/>
          <w:szCs w:val="28"/>
        </w:rPr>
        <w:t xml:space="preserve"> </w:t>
      </w:r>
      <w:r w:rsidR="00757439" w:rsidRPr="003F0EDE">
        <w:rPr>
          <w:rFonts w:ascii="Times New Roman" w:hAnsi="Times New Roman" w:cs="Times New Roman"/>
          <w:sz w:val="28"/>
          <w:szCs w:val="28"/>
        </w:rPr>
        <w:t>подхода к правонарушителю</w:t>
      </w:r>
      <w:r w:rsidR="00847A78" w:rsidRPr="003F0EDE">
        <w:rPr>
          <w:rFonts w:ascii="Times New Roman" w:hAnsi="Times New Roman" w:cs="Times New Roman"/>
          <w:sz w:val="28"/>
          <w:szCs w:val="28"/>
        </w:rPr>
        <w:t xml:space="preserve"> [4</w:t>
      </w:r>
      <w:r w:rsidR="00EC3FEC" w:rsidRPr="003F0EDE">
        <w:rPr>
          <w:rFonts w:ascii="Times New Roman" w:hAnsi="Times New Roman" w:cs="Times New Roman"/>
          <w:sz w:val="28"/>
          <w:szCs w:val="28"/>
        </w:rPr>
        <w:t>2</w:t>
      </w:r>
      <w:r w:rsidR="00C934EE" w:rsidRPr="003F0EDE">
        <w:rPr>
          <w:rFonts w:ascii="Times New Roman" w:hAnsi="Times New Roman" w:cs="Times New Roman"/>
          <w:sz w:val="28"/>
          <w:szCs w:val="28"/>
        </w:rPr>
        <w:t>, с. 56].</w:t>
      </w:r>
    </w:p>
    <w:p w14:paraId="4E3475A6" w14:textId="1DD0B47D" w:rsidR="000271DE" w:rsidRPr="003F0EDE" w:rsidRDefault="00C934EE"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Интенсивность и характер </w:t>
      </w:r>
      <w:proofErr w:type="spellStart"/>
      <w:r w:rsidRPr="003F0EDE">
        <w:rPr>
          <w:rFonts w:ascii="Times New Roman" w:hAnsi="Times New Roman" w:cs="Times New Roman"/>
          <w:sz w:val="28"/>
          <w:szCs w:val="28"/>
        </w:rPr>
        <w:t>поспенитенциарного</w:t>
      </w:r>
      <w:proofErr w:type="spellEnd"/>
      <w:r w:rsidRPr="003F0EDE">
        <w:rPr>
          <w:rFonts w:ascii="Times New Roman" w:hAnsi="Times New Roman" w:cs="Times New Roman"/>
          <w:sz w:val="28"/>
          <w:szCs w:val="28"/>
        </w:rPr>
        <w:t xml:space="preserve"> надзора в различных странах также</w:t>
      </w:r>
      <w:r w:rsidR="009E4CC8" w:rsidRPr="003F0EDE">
        <w:rPr>
          <w:rFonts w:ascii="Times New Roman" w:hAnsi="Times New Roman" w:cs="Times New Roman"/>
          <w:sz w:val="28"/>
          <w:szCs w:val="28"/>
        </w:rPr>
        <w:t xml:space="preserve"> отличались</w:t>
      </w:r>
      <w:r w:rsidRPr="003F0EDE">
        <w:rPr>
          <w:rFonts w:ascii="Times New Roman" w:hAnsi="Times New Roman" w:cs="Times New Roman"/>
          <w:sz w:val="28"/>
          <w:szCs w:val="28"/>
        </w:rPr>
        <w:t xml:space="preserve"> значительным </w:t>
      </w:r>
      <w:r w:rsidR="009E4CC8" w:rsidRPr="003F0EDE">
        <w:rPr>
          <w:rFonts w:ascii="Times New Roman" w:hAnsi="Times New Roman" w:cs="Times New Roman"/>
          <w:sz w:val="28"/>
          <w:szCs w:val="28"/>
        </w:rPr>
        <w:t>разнообразием</w:t>
      </w:r>
      <w:r w:rsidRPr="003F0EDE">
        <w:rPr>
          <w:rFonts w:ascii="Times New Roman" w:hAnsi="Times New Roman" w:cs="Times New Roman"/>
          <w:sz w:val="28"/>
          <w:szCs w:val="28"/>
        </w:rPr>
        <w:t xml:space="preserve">. </w:t>
      </w:r>
      <w:r w:rsidR="009E4CC8" w:rsidRPr="003F0EDE">
        <w:rPr>
          <w:rFonts w:ascii="Times New Roman" w:hAnsi="Times New Roman" w:cs="Times New Roman"/>
          <w:sz w:val="28"/>
          <w:szCs w:val="28"/>
        </w:rPr>
        <w:t>Ч</w:t>
      </w:r>
      <w:r w:rsidRPr="003F0EDE">
        <w:rPr>
          <w:rFonts w:ascii="Times New Roman" w:hAnsi="Times New Roman" w:cs="Times New Roman"/>
          <w:sz w:val="28"/>
          <w:szCs w:val="28"/>
        </w:rPr>
        <w:t xml:space="preserve">аще всего </w:t>
      </w:r>
      <w:r w:rsidR="009E4CC8" w:rsidRPr="003F0EDE">
        <w:rPr>
          <w:rFonts w:ascii="Times New Roman" w:hAnsi="Times New Roman" w:cs="Times New Roman"/>
          <w:sz w:val="28"/>
          <w:szCs w:val="28"/>
        </w:rPr>
        <w:t>надзор был связан с вос</w:t>
      </w:r>
      <w:r w:rsidRPr="003F0EDE">
        <w:rPr>
          <w:rFonts w:ascii="Times New Roman" w:hAnsi="Times New Roman" w:cs="Times New Roman"/>
          <w:sz w:val="28"/>
          <w:szCs w:val="28"/>
        </w:rPr>
        <w:t>препятствова</w:t>
      </w:r>
      <w:r w:rsidR="009E4CC8" w:rsidRPr="003F0EDE">
        <w:rPr>
          <w:rFonts w:ascii="Times New Roman" w:hAnsi="Times New Roman" w:cs="Times New Roman"/>
          <w:sz w:val="28"/>
          <w:szCs w:val="28"/>
        </w:rPr>
        <w:t>нием</w:t>
      </w:r>
      <w:r w:rsidRPr="003F0EDE">
        <w:rPr>
          <w:rFonts w:ascii="Times New Roman" w:hAnsi="Times New Roman" w:cs="Times New Roman"/>
          <w:sz w:val="28"/>
          <w:szCs w:val="28"/>
        </w:rPr>
        <w:t xml:space="preserve"> свободе передвижения лица, самовольной перемене места жительства, обязыва</w:t>
      </w:r>
      <w:r w:rsidR="009E4CC8" w:rsidRPr="003F0EDE">
        <w:rPr>
          <w:rFonts w:ascii="Times New Roman" w:hAnsi="Times New Roman" w:cs="Times New Roman"/>
          <w:sz w:val="28"/>
          <w:szCs w:val="28"/>
        </w:rPr>
        <w:t>нием</w:t>
      </w:r>
      <w:r w:rsidRPr="003F0EDE">
        <w:rPr>
          <w:rFonts w:ascii="Times New Roman" w:hAnsi="Times New Roman" w:cs="Times New Roman"/>
          <w:sz w:val="28"/>
          <w:szCs w:val="28"/>
        </w:rPr>
        <w:t xml:space="preserve"> его выполнять те или ин</w:t>
      </w:r>
      <w:r w:rsidR="00B754F3" w:rsidRPr="003F0EDE">
        <w:rPr>
          <w:rFonts w:ascii="Times New Roman" w:hAnsi="Times New Roman" w:cs="Times New Roman"/>
          <w:sz w:val="28"/>
          <w:szCs w:val="28"/>
        </w:rPr>
        <w:t>ые требования органов надзора [</w:t>
      </w:r>
      <w:r w:rsidR="00EC3FEC" w:rsidRPr="003F0EDE">
        <w:rPr>
          <w:rFonts w:ascii="Times New Roman" w:hAnsi="Times New Roman" w:cs="Times New Roman"/>
          <w:sz w:val="28"/>
          <w:szCs w:val="28"/>
        </w:rPr>
        <w:t>31</w:t>
      </w:r>
      <w:r w:rsidRPr="003F0EDE">
        <w:rPr>
          <w:rFonts w:ascii="Times New Roman" w:hAnsi="Times New Roman" w:cs="Times New Roman"/>
          <w:sz w:val="28"/>
          <w:szCs w:val="28"/>
        </w:rPr>
        <w:t xml:space="preserve">, с. 44]. </w:t>
      </w:r>
      <w:r w:rsidR="009E4CC8" w:rsidRPr="003F0EDE">
        <w:rPr>
          <w:rFonts w:ascii="Times New Roman" w:hAnsi="Times New Roman" w:cs="Times New Roman"/>
          <w:sz w:val="28"/>
          <w:szCs w:val="28"/>
        </w:rPr>
        <w:t>К примеру</w:t>
      </w:r>
      <w:r w:rsidRPr="003F0EDE">
        <w:rPr>
          <w:rFonts w:ascii="Times New Roman" w:hAnsi="Times New Roman" w:cs="Times New Roman"/>
          <w:sz w:val="28"/>
          <w:szCs w:val="28"/>
        </w:rPr>
        <w:t>, в Германии</w:t>
      </w:r>
      <w:r w:rsidR="0093416F" w:rsidRPr="003F0EDE">
        <w:rPr>
          <w:rFonts w:ascii="Times New Roman" w:hAnsi="Times New Roman" w:cs="Times New Roman"/>
          <w:sz w:val="28"/>
          <w:szCs w:val="28"/>
        </w:rPr>
        <w:t xml:space="preserve"> </w:t>
      </w:r>
      <w:r w:rsidR="009E4CC8" w:rsidRPr="003F0EDE">
        <w:rPr>
          <w:rFonts w:ascii="Times New Roman" w:hAnsi="Times New Roman" w:cs="Times New Roman"/>
          <w:sz w:val="28"/>
          <w:szCs w:val="28"/>
        </w:rPr>
        <w:t>условно-</w:t>
      </w:r>
      <w:r w:rsidRPr="003F0EDE">
        <w:rPr>
          <w:rFonts w:ascii="Times New Roman" w:hAnsi="Times New Roman" w:cs="Times New Roman"/>
          <w:sz w:val="28"/>
          <w:szCs w:val="28"/>
        </w:rPr>
        <w:t xml:space="preserve">освобожденный поступал под надзор полицейских властей. Ему вменялось в обязанность не покидать свое место жительства более чем на 48 часов, </w:t>
      </w:r>
      <w:r w:rsidR="009E4CC8" w:rsidRPr="003F0EDE">
        <w:rPr>
          <w:rFonts w:ascii="Times New Roman" w:hAnsi="Times New Roman" w:cs="Times New Roman"/>
          <w:sz w:val="28"/>
          <w:szCs w:val="28"/>
        </w:rPr>
        <w:t>трудиться</w:t>
      </w:r>
      <w:r w:rsidRPr="003F0EDE">
        <w:rPr>
          <w:rFonts w:ascii="Times New Roman" w:hAnsi="Times New Roman" w:cs="Times New Roman"/>
          <w:sz w:val="28"/>
          <w:szCs w:val="28"/>
        </w:rPr>
        <w:t>, не заниматься пьянством и не заводить знакомств с сомнительными личностями. Нарушение хотя бы одного из этих правил позволяло возвращать его в тюрьму</w:t>
      </w:r>
      <w:r w:rsidR="009E4CC8" w:rsidRPr="003F0EDE">
        <w:rPr>
          <w:rFonts w:ascii="Times New Roman" w:hAnsi="Times New Roman" w:cs="Times New Roman"/>
          <w:sz w:val="28"/>
          <w:szCs w:val="28"/>
        </w:rPr>
        <w:t xml:space="preserve"> для отбывания оставшейся части наказания.</w:t>
      </w:r>
      <w:r w:rsidRPr="003F0EDE">
        <w:rPr>
          <w:rFonts w:ascii="Times New Roman" w:hAnsi="Times New Roman" w:cs="Times New Roman"/>
          <w:sz w:val="28"/>
          <w:szCs w:val="28"/>
        </w:rPr>
        <w:t xml:space="preserve"> В </w:t>
      </w:r>
      <w:r w:rsidR="002721AA" w:rsidRPr="003F0EDE">
        <w:rPr>
          <w:rFonts w:ascii="Times New Roman" w:hAnsi="Times New Roman" w:cs="Times New Roman"/>
          <w:sz w:val="28"/>
          <w:szCs w:val="28"/>
        </w:rPr>
        <w:t>свою очередь</w:t>
      </w:r>
      <w:r w:rsidR="009E4CC8" w:rsidRPr="003F0EDE">
        <w:rPr>
          <w:rFonts w:ascii="Times New Roman" w:hAnsi="Times New Roman" w:cs="Times New Roman"/>
          <w:sz w:val="28"/>
          <w:szCs w:val="28"/>
        </w:rPr>
        <w:t>,</w:t>
      </w:r>
      <w:r w:rsidR="002721AA" w:rsidRPr="003F0EDE">
        <w:rPr>
          <w:rFonts w:ascii="Times New Roman" w:hAnsi="Times New Roman" w:cs="Times New Roman"/>
          <w:sz w:val="28"/>
          <w:szCs w:val="28"/>
        </w:rPr>
        <w:t xml:space="preserve"> в </w:t>
      </w:r>
      <w:r w:rsidRPr="003F0EDE">
        <w:rPr>
          <w:rFonts w:ascii="Times New Roman" w:hAnsi="Times New Roman" w:cs="Times New Roman"/>
          <w:sz w:val="28"/>
          <w:szCs w:val="28"/>
        </w:rPr>
        <w:t xml:space="preserve">Англии </w:t>
      </w:r>
      <w:proofErr w:type="spellStart"/>
      <w:r w:rsidRPr="003F0EDE">
        <w:rPr>
          <w:rFonts w:ascii="Times New Roman" w:hAnsi="Times New Roman" w:cs="Times New Roman"/>
          <w:sz w:val="28"/>
          <w:szCs w:val="28"/>
        </w:rPr>
        <w:t>поспенитенциарный</w:t>
      </w:r>
      <w:proofErr w:type="spellEnd"/>
      <w:r w:rsidRPr="003F0EDE">
        <w:rPr>
          <w:rFonts w:ascii="Times New Roman" w:hAnsi="Times New Roman" w:cs="Times New Roman"/>
          <w:sz w:val="28"/>
          <w:szCs w:val="28"/>
        </w:rPr>
        <w:t xml:space="preserve"> контроль не имел такой строгости и ограничивался негласным наблюдением за преступником со стороны полиции</w:t>
      </w:r>
      <w:r w:rsidR="009E4CC8" w:rsidRPr="003F0EDE">
        <w:rPr>
          <w:rFonts w:ascii="Times New Roman" w:hAnsi="Times New Roman" w:cs="Times New Roman"/>
          <w:sz w:val="28"/>
          <w:szCs w:val="28"/>
        </w:rPr>
        <w:t>, а</w:t>
      </w:r>
      <w:r w:rsidR="00C10138" w:rsidRPr="003F0EDE">
        <w:rPr>
          <w:rFonts w:ascii="Times New Roman" w:hAnsi="Times New Roman" w:cs="Times New Roman"/>
          <w:sz w:val="28"/>
          <w:szCs w:val="28"/>
        </w:rPr>
        <w:t xml:space="preserve"> </w:t>
      </w:r>
      <w:r w:rsidR="009E4CC8" w:rsidRPr="003F0EDE">
        <w:rPr>
          <w:rFonts w:ascii="Times New Roman" w:hAnsi="Times New Roman" w:cs="Times New Roman"/>
          <w:sz w:val="28"/>
          <w:szCs w:val="28"/>
        </w:rPr>
        <w:t>о</w:t>
      </w:r>
      <w:r w:rsidRPr="003F0EDE">
        <w:rPr>
          <w:rFonts w:ascii="Times New Roman" w:hAnsi="Times New Roman" w:cs="Times New Roman"/>
          <w:sz w:val="28"/>
          <w:szCs w:val="28"/>
        </w:rPr>
        <w:t>сновные функции такого контроля выполнялись общественным патронатом, тесно контактирующ</w:t>
      </w:r>
      <w:r w:rsidR="00C10138" w:rsidRPr="003F0EDE">
        <w:rPr>
          <w:rFonts w:ascii="Times New Roman" w:hAnsi="Times New Roman" w:cs="Times New Roman"/>
          <w:sz w:val="28"/>
          <w:szCs w:val="28"/>
        </w:rPr>
        <w:t>и</w:t>
      </w:r>
      <w:r w:rsidRPr="003F0EDE">
        <w:rPr>
          <w:rFonts w:ascii="Times New Roman" w:hAnsi="Times New Roman" w:cs="Times New Roman"/>
          <w:sz w:val="28"/>
          <w:szCs w:val="28"/>
        </w:rPr>
        <w:t>м с судами [</w:t>
      </w:r>
      <w:r w:rsidR="00EC3FEC" w:rsidRPr="003F0EDE">
        <w:rPr>
          <w:rFonts w:ascii="Times New Roman" w:hAnsi="Times New Roman" w:cs="Times New Roman"/>
          <w:sz w:val="28"/>
          <w:szCs w:val="28"/>
        </w:rPr>
        <w:t>28</w:t>
      </w:r>
      <w:r w:rsidR="00B754F3" w:rsidRPr="003F0EDE">
        <w:rPr>
          <w:rFonts w:ascii="Times New Roman" w:hAnsi="Times New Roman" w:cs="Times New Roman"/>
          <w:sz w:val="28"/>
          <w:szCs w:val="28"/>
        </w:rPr>
        <w:t>, с. 35-36; 4</w:t>
      </w:r>
      <w:r w:rsidR="00EC3FEC" w:rsidRPr="003F0EDE">
        <w:rPr>
          <w:rFonts w:ascii="Times New Roman" w:hAnsi="Times New Roman" w:cs="Times New Roman"/>
          <w:sz w:val="28"/>
          <w:szCs w:val="28"/>
        </w:rPr>
        <w:t>2,</w:t>
      </w:r>
      <w:r w:rsidRPr="003F0EDE">
        <w:rPr>
          <w:rFonts w:ascii="Times New Roman" w:hAnsi="Times New Roman" w:cs="Times New Roman"/>
          <w:sz w:val="28"/>
          <w:szCs w:val="28"/>
        </w:rPr>
        <w:t xml:space="preserve"> с. 56].</w:t>
      </w:r>
    </w:p>
    <w:p w14:paraId="4D924063" w14:textId="6A34AC65" w:rsidR="000271DE" w:rsidRPr="003F0EDE" w:rsidRDefault="000271DE"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Таким образом, и</w:t>
      </w:r>
      <w:r w:rsidR="003E413B" w:rsidRPr="003F0EDE">
        <w:rPr>
          <w:rFonts w:ascii="Times New Roman" w:hAnsi="Times New Roman" w:cs="Times New Roman"/>
          <w:sz w:val="28"/>
          <w:szCs w:val="28"/>
        </w:rPr>
        <w:t xml:space="preserve">нститут </w:t>
      </w:r>
      <w:r w:rsidR="00C0278E" w:rsidRPr="003F0EDE">
        <w:rPr>
          <w:rFonts w:ascii="Times New Roman" w:hAnsi="Times New Roman" w:cs="Times New Roman"/>
          <w:sz w:val="28"/>
          <w:szCs w:val="28"/>
        </w:rPr>
        <w:t>УДО</w:t>
      </w:r>
      <w:r w:rsidR="003E413B" w:rsidRPr="003F0EDE">
        <w:rPr>
          <w:rFonts w:ascii="Times New Roman" w:hAnsi="Times New Roman" w:cs="Times New Roman"/>
          <w:sz w:val="28"/>
          <w:szCs w:val="28"/>
        </w:rPr>
        <w:t xml:space="preserve"> с </w:t>
      </w:r>
      <w:r w:rsidR="00C53194" w:rsidRPr="003F0EDE">
        <w:rPr>
          <w:rFonts w:ascii="Times New Roman" w:hAnsi="Times New Roman" w:cs="Times New Roman"/>
          <w:sz w:val="28"/>
          <w:szCs w:val="28"/>
        </w:rPr>
        <w:t xml:space="preserve">осуществлением </w:t>
      </w:r>
      <w:proofErr w:type="spellStart"/>
      <w:r w:rsidR="003E413B" w:rsidRPr="003F0EDE">
        <w:rPr>
          <w:rFonts w:ascii="Times New Roman" w:hAnsi="Times New Roman" w:cs="Times New Roman"/>
          <w:sz w:val="28"/>
          <w:szCs w:val="28"/>
        </w:rPr>
        <w:t>пост</w:t>
      </w:r>
      <w:r w:rsidR="00C0278E" w:rsidRPr="003F0EDE">
        <w:rPr>
          <w:rFonts w:ascii="Times New Roman" w:hAnsi="Times New Roman" w:cs="Times New Roman"/>
          <w:sz w:val="28"/>
          <w:szCs w:val="28"/>
        </w:rPr>
        <w:t>п</w:t>
      </w:r>
      <w:r w:rsidR="003E413B" w:rsidRPr="003F0EDE">
        <w:rPr>
          <w:rFonts w:ascii="Times New Roman" w:hAnsi="Times New Roman" w:cs="Times New Roman"/>
          <w:sz w:val="28"/>
          <w:szCs w:val="28"/>
        </w:rPr>
        <w:t>ен</w:t>
      </w:r>
      <w:r w:rsidR="00C0278E" w:rsidRPr="003F0EDE">
        <w:rPr>
          <w:rFonts w:ascii="Times New Roman" w:hAnsi="Times New Roman" w:cs="Times New Roman"/>
          <w:sz w:val="28"/>
          <w:szCs w:val="28"/>
        </w:rPr>
        <w:t>и</w:t>
      </w:r>
      <w:r w:rsidR="003E413B" w:rsidRPr="003F0EDE">
        <w:rPr>
          <w:rFonts w:ascii="Times New Roman" w:hAnsi="Times New Roman" w:cs="Times New Roman"/>
          <w:sz w:val="28"/>
          <w:szCs w:val="28"/>
        </w:rPr>
        <w:t>тенциарн</w:t>
      </w:r>
      <w:r w:rsidR="00C0278E" w:rsidRPr="003F0EDE">
        <w:rPr>
          <w:rFonts w:ascii="Times New Roman" w:hAnsi="Times New Roman" w:cs="Times New Roman"/>
          <w:sz w:val="28"/>
          <w:szCs w:val="28"/>
        </w:rPr>
        <w:t>ого</w:t>
      </w:r>
      <w:proofErr w:type="spellEnd"/>
      <w:r w:rsidR="003E413B" w:rsidRPr="003F0EDE">
        <w:rPr>
          <w:rFonts w:ascii="Times New Roman" w:hAnsi="Times New Roman" w:cs="Times New Roman"/>
          <w:sz w:val="28"/>
          <w:szCs w:val="28"/>
        </w:rPr>
        <w:t xml:space="preserve"> контрол</w:t>
      </w:r>
      <w:r w:rsidR="00C0278E" w:rsidRPr="003F0EDE">
        <w:rPr>
          <w:rFonts w:ascii="Times New Roman" w:hAnsi="Times New Roman" w:cs="Times New Roman"/>
          <w:sz w:val="28"/>
          <w:szCs w:val="28"/>
        </w:rPr>
        <w:t>я</w:t>
      </w:r>
      <w:r w:rsidR="00B754F3" w:rsidRPr="003F0EDE">
        <w:rPr>
          <w:rFonts w:ascii="Times New Roman" w:hAnsi="Times New Roman" w:cs="Times New Roman"/>
          <w:sz w:val="28"/>
          <w:szCs w:val="28"/>
        </w:rPr>
        <w:t xml:space="preserve"> </w:t>
      </w:r>
      <w:r w:rsidR="009720DD" w:rsidRPr="003F0EDE">
        <w:rPr>
          <w:rFonts w:ascii="Times New Roman" w:hAnsi="Times New Roman" w:cs="Times New Roman"/>
          <w:sz w:val="28"/>
          <w:szCs w:val="28"/>
        </w:rPr>
        <w:t xml:space="preserve">довольно </w:t>
      </w:r>
      <w:r w:rsidR="003E413B" w:rsidRPr="003F0EDE">
        <w:rPr>
          <w:rFonts w:ascii="Times New Roman" w:hAnsi="Times New Roman" w:cs="Times New Roman"/>
          <w:sz w:val="28"/>
          <w:szCs w:val="28"/>
        </w:rPr>
        <w:t xml:space="preserve">широко применялся </w:t>
      </w:r>
      <w:r w:rsidR="00C0278E" w:rsidRPr="003F0EDE">
        <w:rPr>
          <w:rFonts w:ascii="Times New Roman" w:hAnsi="Times New Roman" w:cs="Times New Roman"/>
          <w:sz w:val="28"/>
          <w:szCs w:val="28"/>
        </w:rPr>
        <w:t xml:space="preserve">на </w:t>
      </w:r>
      <w:r w:rsidR="003E413B" w:rsidRPr="003F0EDE">
        <w:rPr>
          <w:rFonts w:ascii="Times New Roman" w:hAnsi="Times New Roman" w:cs="Times New Roman"/>
          <w:sz w:val="28"/>
          <w:szCs w:val="28"/>
        </w:rPr>
        <w:t>практике</w:t>
      </w:r>
      <w:r w:rsidR="001F52DA" w:rsidRPr="003F0EDE">
        <w:rPr>
          <w:rFonts w:ascii="Times New Roman" w:hAnsi="Times New Roman" w:cs="Times New Roman"/>
          <w:sz w:val="28"/>
          <w:szCs w:val="28"/>
        </w:rPr>
        <w:t xml:space="preserve"> </w:t>
      </w:r>
      <w:r w:rsidRPr="003F0EDE">
        <w:rPr>
          <w:rFonts w:ascii="Times New Roman" w:hAnsi="Times New Roman" w:cs="Times New Roman"/>
          <w:sz w:val="28"/>
          <w:szCs w:val="28"/>
        </w:rPr>
        <w:t>в анализируемом историческом периоде</w:t>
      </w:r>
      <w:r w:rsidR="003E413B" w:rsidRPr="003F0EDE">
        <w:rPr>
          <w:rFonts w:ascii="Times New Roman" w:hAnsi="Times New Roman" w:cs="Times New Roman"/>
          <w:sz w:val="28"/>
          <w:szCs w:val="28"/>
        </w:rPr>
        <w:t>. Так</w:t>
      </w:r>
      <w:r w:rsidR="003A650D" w:rsidRPr="003F0EDE">
        <w:rPr>
          <w:rFonts w:ascii="Times New Roman" w:hAnsi="Times New Roman" w:cs="Times New Roman"/>
          <w:sz w:val="28"/>
          <w:szCs w:val="28"/>
        </w:rPr>
        <w:t>, например, во Франции в 1889 г. из числа 4092 освобожденных из тюрем мужчин 609 человек были освобождены условно,</w:t>
      </w:r>
      <w:r w:rsidRPr="003F0EDE">
        <w:rPr>
          <w:rFonts w:ascii="Times New Roman" w:hAnsi="Times New Roman" w:cs="Times New Roman"/>
          <w:sz w:val="28"/>
          <w:szCs w:val="28"/>
        </w:rPr>
        <w:t xml:space="preserve"> а</w:t>
      </w:r>
      <w:r w:rsidR="003A650D" w:rsidRPr="003F0EDE">
        <w:rPr>
          <w:rFonts w:ascii="Times New Roman" w:hAnsi="Times New Roman" w:cs="Times New Roman"/>
          <w:sz w:val="28"/>
          <w:szCs w:val="28"/>
        </w:rPr>
        <w:t xml:space="preserve"> из 515 женщин – 158 </w:t>
      </w:r>
      <w:r w:rsidRPr="003F0EDE">
        <w:rPr>
          <w:rFonts w:ascii="Times New Roman" w:hAnsi="Times New Roman" w:cs="Times New Roman"/>
          <w:sz w:val="28"/>
          <w:szCs w:val="28"/>
        </w:rPr>
        <w:t>осужденных</w:t>
      </w:r>
      <w:r w:rsidR="00251C46" w:rsidRPr="003F0EDE">
        <w:rPr>
          <w:rFonts w:ascii="Times New Roman" w:hAnsi="Times New Roman" w:cs="Times New Roman"/>
          <w:sz w:val="28"/>
          <w:szCs w:val="28"/>
        </w:rPr>
        <w:t>.</w:t>
      </w:r>
      <w:r w:rsidR="00B754F3" w:rsidRPr="003F0EDE">
        <w:rPr>
          <w:rFonts w:ascii="Times New Roman" w:hAnsi="Times New Roman" w:cs="Times New Roman"/>
          <w:sz w:val="28"/>
          <w:szCs w:val="28"/>
        </w:rPr>
        <w:t xml:space="preserve"> </w:t>
      </w:r>
      <w:r w:rsidR="003E413B" w:rsidRPr="003F0EDE">
        <w:rPr>
          <w:rFonts w:ascii="Times New Roman" w:hAnsi="Times New Roman" w:cs="Times New Roman"/>
          <w:sz w:val="28"/>
          <w:szCs w:val="28"/>
        </w:rPr>
        <w:t xml:space="preserve">При этом в </w:t>
      </w:r>
      <w:r w:rsidRPr="003F0EDE">
        <w:rPr>
          <w:rFonts w:ascii="Times New Roman" w:hAnsi="Times New Roman" w:cs="Times New Roman"/>
          <w:sz w:val="28"/>
          <w:szCs w:val="28"/>
        </w:rPr>
        <w:t xml:space="preserve">исследовательской </w:t>
      </w:r>
      <w:r w:rsidR="003E413B" w:rsidRPr="003F0EDE">
        <w:rPr>
          <w:rFonts w:ascii="Times New Roman" w:hAnsi="Times New Roman" w:cs="Times New Roman"/>
          <w:sz w:val="28"/>
          <w:szCs w:val="28"/>
        </w:rPr>
        <w:t xml:space="preserve">литературе того времени </w:t>
      </w:r>
      <w:r w:rsidR="003A650D" w:rsidRPr="003F0EDE">
        <w:rPr>
          <w:rFonts w:ascii="Times New Roman" w:hAnsi="Times New Roman" w:cs="Times New Roman"/>
          <w:sz w:val="28"/>
          <w:szCs w:val="28"/>
        </w:rPr>
        <w:t>отмеча</w:t>
      </w:r>
      <w:r w:rsidRPr="003F0EDE">
        <w:rPr>
          <w:rFonts w:ascii="Times New Roman" w:hAnsi="Times New Roman" w:cs="Times New Roman"/>
          <w:sz w:val="28"/>
          <w:szCs w:val="28"/>
        </w:rPr>
        <w:t>лась</w:t>
      </w:r>
      <w:r w:rsidR="003A650D" w:rsidRPr="003F0EDE">
        <w:rPr>
          <w:rFonts w:ascii="Times New Roman" w:hAnsi="Times New Roman" w:cs="Times New Roman"/>
          <w:sz w:val="28"/>
          <w:szCs w:val="28"/>
        </w:rPr>
        <w:t xml:space="preserve"> высокая эффективность осуществления условного освобождения</w:t>
      </w:r>
      <w:r w:rsidRPr="003F0EDE">
        <w:rPr>
          <w:rFonts w:ascii="Times New Roman" w:hAnsi="Times New Roman" w:cs="Times New Roman"/>
          <w:sz w:val="28"/>
          <w:szCs w:val="28"/>
        </w:rPr>
        <w:t>:</w:t>
      </w:r>
      <w:r w:rsidR="00076175" w:rsidRPr="003F0EDE">
        <w:rPr>
          <w:rFonts w:ascii="Times New Roman" w:hAnsi="Times New Roman" w:cs="Times New Roman"/>
          <w:sz w:val="28"/>
          <w:szCs w:val="28"/>
        </w:rPr>
        <w:t xml:space="preserve"> </w:t>
      </w:r>
      <w:r w:rsidRPr="003F0EDE">
        <w:rPr>
          <w:rFonts w:ascii="Times New Roman" w:hAnsi="Times New Roman" w:cs="Times New Roman"/>
          <w:sz w:val="28"/>
          <w:szCs w:val="28"/>
        </w:rPr>
        <w:t>н</w:t>
      </w:r>
      <w:r w:rsidR="003A650D" w:rsidRPr="003F0EDE">
        <w:rPr>
          <w:rFonts w:ascii="Times New Roman" w:hAnsi="Times New Roman" w:cs="Times New Roman"/>
          <w:sz w:val="28"/>
          <w:szCs w:val="28"/>
        </w:rPr>
        <w:t>апример, в Венгрии в 1880-</w:t>
      </w:r>
      <w:r w:rsidRPr="003F0EDE">
        <w:rPr>
          <w:rFonts w:ascii="Times New Roman" w:hAnsi="Times New Roman" w:cs="Times New Roman"/>
          <w:sz w:val="28"/>
          <w:szCs w:val="28"/>
        </w:rPr>
        <w:t>18</w:t>
      </w:r>
      <w:r w:rsidR="003A650D" w:rsidRPr="003F0EDE">
        <w:rPr>
          <w:rFonts w:ascii="Times New Roman" w:hAnsi="Times New Roman" w:cs="Times New Roman"/>
          <w:sz w:val="28"/>
          <w:szCs w:val="28"/>
        </w:rPr>
        <w:t xml:space="preserve">84 гг. </w:t>
      </w:r>
      <w:r w:rsidR="00384AF7" w:rsidRPr="003F0EDE">
        <w:rPr>
          <w:rFonts w:ascii="Times New Roman" w:hAnsi="Times New Roman" w:cs="Times New Roman"/>
          <w:sz w:val="28"/>
          <w:szCs w:val="28"/>
        </w:rPr>
        <w:t xml:space="preserve">из </w:t>
      </w:r>
      <w:r w:rsidR="003A650D" w:rsidRPr="003F0EDE">
        <w:rPr>
          <w:rFonts w:ascii="Times New Roman" w:hAnsi="Times New Roman" w:cs="Times New Roman"/>
          <w:sz w:val="28"/>
          <w:szCs w:val="28"/>
        </w:rPr>
        <w:t>2673</w:t>
      </w:r>
      <w:r w:rsidRPr="003F0EDE">
        <w:rPr>
          <w:rFonts w:ascii="Times New Roman" w:hAnsi="Times New Roman" w:cs="Times New Roman"/>
          <w:sz w:val="28"/>
          <w:szCs w:val="28"/>
        </w:rPr>
        <w:t xml:space="preserve"> условно-досрочно освобожденных</w:t>
      </w:r>
      <w:r w:rsidR="003A650D" w:rsidRPr="003F0EDE">
        <w:rPr>
          <w:rFonts w:ascii="Times New Roman" w:hAnsi="Times New Roman" w:cs="Times New Roman"/>
          <w:sz w:val="28"/>
          <w:szCs w:val="28"/>
        </w:rPr>
        <w:t xml:space="preserve"> только 46 не выдержало требований испытания. В Бельгии </w:t>
      </w:r>
      <w:r w:rsidR="002721AA" w:rsidRPr="003F0EDE">
        <w:rPr>
          <w:rFonts w:ascii="Times New Roman" w:hAnsi="Times New Roman" w:cs="Times New Roman"/>
          <w:sz w:val="28"/>
          <w:szCs w:val="28"/>
        </w:rPr>
        <w:t xml:space="preserve">в </w:t>
      </w:r>
      <w:r w:rsidR="003A650D" w:rsidRPr="003F0EDE">
        <w:rPr>
          <w:rFonts w:ascii="Times New Roman" w:hAnsi="Times New Roman" w:cs="Times New Roman"/>
          <w:sz w:val="28"/>
          <w:szCs w:val="28"/>
        </w:rPr>
        <w:t>1890 г</w:t>
      </w:r>
      <w:r w:rsidRPr="003F0EDE">
        <w:rPr>
          <w:rFonts w:ascii="Times New Roman" w:hAnsi="Times New Roman" w:cs="Times New Roman"/>
          <w:sz w:val="28"/>
          <w:szCs w:val="28"/>
        </w:rPr>
        <w:t>.</w:t>
      </w:r>
      <w:r w:rsidR="003A650D" w:rsidRPr="003F0EDE">
        <w:rPr>
          <w:rFonts w:ascii="Times New Roman" w:hAnsi="Times New Roman" w:cs="Times New Roman"/>
          <w:sz w:val="28"/>
          <w:szCs w:val="28"/>
        </w:rPr>
        <w:t xml:space="preserve"> на 106 </w:t>
      </w:r>
      <w:r w:rsidRPr="003F0EDE">
        <w:rPr>
          <w:rFonts w:ascii="Times New Roman" w:hAnsi="Times New Roman" w:cs="Times New Roman"/>
          <w:sz w:val="28"/>
          <w:szCs w:val="28"/>
        </w:rPr>
        <w:t>условно-освобожденных</w:t>
      </w:r>
      <w:r w:rsidR="00384AF7" w:rsidRPr="003F0EDE">
        <w:rPr>
          <w:rFonts w:ascii="Times New Roman" w:hAnsi="Times New Roman" w:cs="Times New Roman"/>
          <w:sz w:val="28"/>
          <w:szCs w:val="28"/>
        </w:rPr>
        <w:t xml:space="preserve"> был за</w:t>
      </w:r>
      <w:r w:rsidR="003A650D" w:rsidRPr="003F0EDE">
        <w:rPr>
          <w:rFonts w:ascii="Times New Roman" w:hAnsi="Times New Roman" w:cs="Times New Roman"/>
          <w:sz w:val="28"/>
          <w:szCs w:val="28"/>
        </w:rPr>
        <w:t>регистрирова</w:t>
      </w:r>
      <w:r w:rsidR="00384AF7" w:rsidRPr="003F0EDE">
        <w:rPr>
          <w:rFonts w:ascii="Times New Roman" w:hAnsi="Times New Roman" w:cs="Times New Roman"/>
          <w:sz w:val="28"/>
          <w:szCs w:val="28"/>
        </w:rPr>
        <w:t xml:space="preserve">н только </w:t>
      </w:r>
      <w:r w:rsidR="003A650D" w:rsidRPr="003F0EDE">
        <w:rPr>
          <w:rFonts w:ascii="Times New Roman" w:hAnsi="Times New Roman" w:cs="Times New Roman"/>
          <w:sz w:val="28"/>
          <w:szCs w:val="28"/>
        </w:rPr>
        <w:t>1 случай</w:t>
      </w:r>
      <w:r w:rsidR="001F52DA" w:rsidRPr="003F0EDE">
        <w:rPr>
          <w:rFonts w:ascii="Times New Roman" w:hAnsi="Times New Roman" w:cs="Times New Roman"/>
          <w:sz w:val="28"/>
          <w:szCs w:val="28"/>
        </w:rPr>
        <w:t xml:space="preserve"> </w:t>
      </w:r>
      <w:r w:rsidR="00C0278E" w:rsidRPr="003F0EDE">
        <w:rPr>
          <w:rFonts w:ascii="Times New Roman" w:hAnsi="Times New Roman" w:cs="Times New Roman"/>
          <w:sz w:val="28"/>
          <w:szCs w:val="28"/>
        </w:rPr>
        <w:t xml:space="preserve">рецидива. Во Франции в 1884 г. </w:t>
      </w:r>
      <w:r w:rsidR="00384AF7" w:rsidRPr="003F0EDE">
        <w:rPr>
          <w:rFonts w:ascii="Times New Roman" w:hAnsi="Times New Roman" w:cs="Times New Roman"/>
          <w:sz w:val="28"/>
          <w:szCs w:val="28"/>
        </w:rPr>
        <w:t xml:space="preserve">из 3776 досрочно освобожденных лишь </w:t>
      </w:r>
      <w:r w:rsidR="001F52DA" w:rsidRPr="003F0EDE">
        <w:rPr>
          <w:rFonts w:ascii="Times New Roman" w:hAnsi="Times New Roman" w:cs="Times New Roman"/>
          <w:sz w:val="28"/>
          <w:szCs w:val="28"/>
        </w:rPr>
        <w:br/>
      </w:r>
      <w:r w:rsidR="00384AF7" w:rsidRPr="003F0EDE">
        <w:rPr>
          <w:rFonts w:ascii="Times New Roman" w:hAnsi="Times New Roman" w:cs="Times New Roman"/>
          <w:sz w:val="28"/>
          <w:szCs w:val="28"/>
        </w:rPr>
        <w:t>27</w:t>
      </w:r>
      <w:r w:rsidR="001F52DA" w:rsidRPr="003F0EDE">
        <w:rPr>
          <w:rFonts w:ascii="Times New Roman" w:hAnsi="Times New Roman" w:cs="Times New Roman"/>
          <w:sz w:val="28"/>
          <w:szCs w:val="28"/>
        </w:rPr>
        <w:t xml:space="preserve"> </w:t>
      </w:r>
      <w:r w:rsidR="00384AF7" w:rsidRPr="003F0EDE">
        <w:rPr>
          <w:rFonts w:ascii="Times New Roman" w:hAnsi="Times New Roman" w:cs="Times New Roman"/>
          <w:sz w:val="28"/>
          <w:szCs w:val="28"/>
        </w:rPr>
        <w:t>человек были возвращены в тюрьму.</w:t>
      </w:r>
      <w:r w:rsidR="00B754F3" w:rsidRPr="003F0EDE">
        <w:rPr>
          <w:rFonts w:ascii="Times New Roman" w:hAnsi="Times New Roman" w:cs="Times New Roman"/>
          <w:sz w:val="28"/>
          <w:szCs w:val="28"/>
        </w:rPr>
        <w:t xml:space="preserve"> </w:t>
      </w:r>
      <w:r w:rsidRPr="003F0EDE">
        <w:rPr>
          <w:rFonts w:ascii="Times New Roman" w:hAnsi="Times New Roman" w:cs="Times New Roman"/>
          <w:sz w:val="28"/>
          <w:szCs w:val="28"/>
        </w:rPr>
        <w:t>Особо примечательно, что</w:t>
      </w:r>
      <w:r w:rsidR="00C934EE" w:rsidRPr="003F0EDE">
        <w:rPr>
          <w:rFonts w:ascii="Times New Roman" w:hAnsi="Times New Roman" w:cs="Times New Roman"/>
          <w:sz w:val="28"/>
          <w:szCs w:val="28"/>
        </w:rPr>
        <w:t xml:space="preserve"> среди </w:t>
      </w:r>
      <w:r w:rsidR="00C0278E" w:rsidRPr="003F0EDE">
        <w:rPr>
          <w:rFonts w:ascii="Times New Roman" w:hAnsi="Times New Roman" w:cs="Times New Roman"/>
          <w:sz w:val="28"/>
          <w:szCs w:val="28"/>
        </w:rPr>
        <w:t xml:space="preserve">лиц, </w:t>
      </w:r>
      <w:r w:rsidR="00C934EE" w:rsidRPr="003F0EDE">
        <w:rPr>
          <w:rFonts w:ascii="Times New Roman" w:hAnsi="Times New Roman" w:cs="Times New Roman"/>
          <w:sz w:val="28"/>
          <w:szCs w:val="28"/>
        </w:rPr>
        <w:t>освобожденных условно</w:t>
      </w:r>
      <w:r w:rsidR="00251C46" w:rsidRPr="003F0EDE">
        <w:rPr>
          <w:rFonts w:ascii="Times New Roman" w:hAnsi="Times New Roman" w:cs="Times New Roman"/>
          <w:sz w:val="28"/>
          <w:szCs w:val="28"/>
        </w:rPr>
        <w:t xml:space="preserve">, </w:t>
      </w:r>
      <w:r w:rsidR="00C934EE" w:rsidRPr="003F0EDE">
        <w:rPr>
          <w:rFonts w:ascii="Times New Roman" w:hAnsi="Times New Roman" w:cs="Times New Roman"/>
          <w:sz w:val="28"/>
          <w:szCs w:val="28"/>
        </w:rPr>
        <w:t>довольно значительный</w:t>
      </w:r>
      <w:r w:rsidR="00B754F3" w:rsidRPr="003F0EDE">
        <w:rPr>
          <w:rFonts w:ascii="Times New Roman" w:hAnsi="Times New Roman" w:cs="Times New Roman"/>
          <w:sz w:val="28"/>
          <w:szCs w:val="28"/>
        </w:rPr>
        <w:t xml:space="preserve"> </w:t>
      </w:r>
      <w:r w:rsidR="00C934EE" w:rsidRPr="003F0EDE">
        <w:rPr>
          <w:rFonts w:ascii="Times New Roman" w:hAnsi="Times New Roman" w:cs="Times New Roman"/>
          <w:sz w:val="28"/>
          <w:szCs w:val="28"/>
        </w:rPr>
        <w:t xml:space="preserve">удельный вес </w:t>
      </w:r>
      <w:r w:rsidR="00251C46" w:rsidRPr="003F0EDE">
        <w:rPr>
          <w:rFonts w:ascii="Times New Roman" w:hAnsi="Times New Roman" w:cs="Times New Roman"/>
          <w:sz w:val="28"/>
          <w:szCs w:val="28"/>
        </w:rPr>
        <w:t xml:space="preserve">занимали </w:t>
      </w:r>
      <w:r w:rsidR="00C934EE" w:rsidRPr="003F0EDE">
        <w:rPr>
          <w:rFonts w:ascii="Times New Roman" w:hAnsi="Times New Roman" w:cs="Times New Roman"/>
          <w:sz w:val="28"/>
          <w:szCs w:val="28"/>
        </w:rPr>
        <w:t>рецидивисты</w:t>
      </w:r>
      <w:r w:rsidRPr="003F0EDE">
        <w:rPr>
          <w:rFonts w:ascii="Times New Roman" w:hAnsi="Times New Roman" w:cs="Times New Roman"/>
          <w:sz w:val="28"/>
          <w:szCs w:val="28"/>
        </w:rPr>
        <w:t>:</w:t>
      </w:r>
      <w:r w:rsidR="00B754F3" w:rsidRPr="003F0EDE">
        <w:rPr>
          <w:rFonts w:ascii="Times New Roman" w:hAnsi="Times New Roman" w:cs="Times New Roman"/>
          <w:sz w:val="28"/>
          <w:szCs w:val="28"/>
        </w:rPr>
        <w:t xml:space="preserve"> </w:t>
      </w:r>
      <w:r w:rsidRPr="003F0EDE">
        <w:rPr>
          <w:rFonts w:ascii="Times New Roman" w:hAnsi="Times New Roman" w:cs="Times New Roman"/>
          <w:sz w:val="28"/>
          <w:szCs w:val="28"/>
        </w:rPr>
        <w:t>в</w:t>
      </w:r>
      <w:r w:rsidR="00C934EE" w:rsidRPr="003F0EDE">
        <w:rPr>
          <w:rFonts w:ascii="Times New Roman" w:hAnsi="Times New Roman" w:cs="Times New Roman"/>
          <w:sz w:val="28"/>
          <w:szCs w:val="28"/>
        </w:rPr>
        <w:t xml:space="preserve"> частности, </w:t>
      </w:r>
      <w:r w:rsidR="00B3515A" w:rsidRPr="003F0EDE">
        <w:rPr>
          <w:rFonts w:ascii="Times New Roman" w:hAnsi="Times New Roman" w:cs="Times New Roman"/>
          <w:sz w:val="28"/>
          <w:szCs w:val="28"/>
        </w:rPr>
        <w:t xml:space="preserve">в странах Европы </w:t>
      </w:r>
      <w:r w:rsidR="00C934EE" w:rsidRPr="003F0EDE">
        <w:rPr>
          <w:rFonts w:ascii="Times New Roman" w:hAnsi="Times New Roman" w:cs="Times New Roman"/>
          <w:sz w:val="28"/>
          <w:szCs w:val="28"/>
        </w:rPr>
        <w:t>с 1888 по 1890 г</w:t>
      </w:r>
      <w:r w:rsidR="00B3515A" w:rsidRPr="003F0EDE">
        <w:rPr>
          <w:rFonts w:ascii="Times New Roman" w:hAnsi="Times New Roman" w:cs="Times New Roman"/>
          <w:sz w:val="28"/>
          <w:szCs w:val="28"/>
        </w:rPr>
        <w:t xml:space="preserve">г. </w:t>
      </w:r>
      <w:r w:rsidR="00251C46" w:rsidRPr="003F0EDE">
        <w:rPr>
          <w:rFonts w:ascii="Times New Roman" w:hAnsi="Times New Roman" w:cs="Times New Roman"/>
          <w:sz w:val="28"/>
          <w:szCs w:val="28"/>
        </w:rPr>
        <w:t>из</w:t>
      </w:r>
      <w:r w:rsidR="00076175" w:rsidRPr="003F0EDE">
        <w:rPr>
          <w:rFonts w:ascii="Times New Roman" w:hAnsi="Times New Roman" w:cs="Times New Roman"/>
          <w:sz w:val="28"/>
          <w:szCs w:val="28"/>
        </w:rPr>
        <w:t xml:space="preserve"> </w:t>
      </w:r>
      <w:r w:rsidR="00251C46" w:rsidRPr="003F0EDE">
        <w:rPr>
          <w:rFonts w:ascii="Times New Roman" w:hAnsi="Times New Roman" w:cs="Times New Roman"/>
          <w:sz w:val="28"/>
          <w:szCs w:val="28"/>
        </w:rPr>
        <w:t xml:space="preserve">числа </w:t>
      </w:r>
      <w:r w:rsidR="00C934EE" w:rsidRPr="003F0EDE">
        <w:rPr>
          <w:rFonts w:ascii="Times New Roman" w:hAnsi="Times New Roman" w:cs="Times New Roman"/>
          <w:sz w:val="28"/>
          <w:szCs w:val="28"/>
        </w:rPr>
        <w:t>2</w:t>
      </w:r>
      <w:r w:rsidR="00251C46" w:rsidRPr="003F0EDE">
        <w:rPr>
          <w:rFonts w:ascii="Times New Roman" w:hAnsi="Times New Roman" w:cs="Times New Roman"/>
          <w:sz w:val="28"/>
          <w:szCs w:val="28"/>
        </w:rPr>
        <w:t>833</w:t>
      </w:r>
      <w:r w:rsidR="00C934EE" w:rsidRPr="003F0EDE">
        <w:rPr>
          <w:rFonts w:ascii="Times New Roman" w:hAnsi="Times New Roman" w:cs="Times New Roman"/>
          <w:sz w:val="28"/>
          <w:szCs w:val="28"/>
        </w:rPr>
        <w:t xml:space="preserve"> освобожденных досрочно </w:t>
      </w:r>
      <w:r w:rsidR="00251C46" w:rsidRPr="003F0EDE">
        <w:rPr>
          <w:rFonts w:ascii="Times New Roman" w:hAnsi="Times New Roman" w:cs="Times New Roman"/>
          <w:sz w:val="28"/>
          <w:szCs w:val="28"/>
        </w:rPr>
        <w:t>рецидивист</w:t>
      </w:r>
      <w:r w:rsidRPr="003F0EDE">
        <w:rPr>
          <w:rFonts w:ascii="Times New Roman" w:hAnsi="Times New Roman" w:cs="Times New Roman"/>
          <w:sz w:val="28"/>
          <w:szCs w:val="28"/>
        </w:rPr>
        <w:t>ы составили</w:t>
      </w:r>
      <w:r w:rsidR="00C934EE" w:rsidRPr="003F0EDE">
        <w:rPr>
          <w:rFonts w:ascii="Times New Roman" w:hAnsi="Times New Roman" w:cs="Times New Roman"/>
          <w:sz w:val="28"/>
          <w:szCs w:val="28"/>
        </w:rPr>
        <w:t xml:space="preserve"> 619</w:t>
      </w:r>
      <w:r w:rsidR="00251C46" w:rsidRPr="003F0EDE">
        <w:rPr>
          <w:rFonts w:ascii="Times New Roman" w:hAnsi="Times New Roman" w:cs="Times New Roman"/>
          <w:sz w:val="28"/>
          <w:szCs w:val="28"/>
        </w:rPr>
        <w:t xml:space="preserve"> человек</w:t>
      </w:r>
      <w:r w:rsidR="00B754F3" w:rsidRPr="003F0EDE">
        <w:rPr>
          <w:rFonts w:ascii="Times New Roman" w:hAnsi="Times New Roman" w:cs="Times New Roman"/>
          <w:sz w:val="28"/>
          <w:szCs w:val="28"/>
        </w:rPr>
        <w:t xml:space="preserve"> </w:t>
      </w:r>
      <w:r w:rsidR="00B3515A" w:rsidRPr="003F0EDE">
        <w:rPr>
          <w:rFonts w:ascii="Times New Roman" w:hAnsi="Times New Roman" w:cs="Times New Roman"/>
          <w:sz w:val="28"/>
          <w:szCs w:val="28"/>
        </w:rPr>
        <w:t>[</w:t>
      </w:r>
      <w:r w:rsidR="00EC3FEC" w:rsidRPr="003F0EDE">
        <w:rPr>
          <w:rFonts w:ascii="Times New Roman" w:hAnsi="Times New Roman" w:cs="Times New Roman"/>
          <w:sz w:val="28"/>
          <w:szCs w:val="28"/>
        </w:rPr>
        <w:t>28</w:t>
      </w:r>
      <w:r w:rsidR="00B91509" w:rsidRPr="003F0EDE">
        <w:rPr>
          <w:rFonts w:ascii="Times New Roman" w:hAnsi="Times New Roman" w:cs="Times New Roman"/>
          <w:sz w:val="28"/>
          <w:szCs w:val="28"/>
        </w:rPr>
        <w:t xml:space="preserve">, </w:t>
      </w:r>
      <w:r w:rsidR="00B3515A" w:rsidRPr="003F0EDE">
        <w:rPr>
          <w:rFonts w:ascii="Times New Roman" w:hAnsi="Times New Roman" w:cs="Times New Roman"/>
          <w:sz w:val="28"/>
          <w:szCs w:val="28"/>
        </w:rPr>
        <w:t xml:space="preserve">с. </w:t>
      </w:r>
      <w:r w:rsidR="00B91509" w:rsidRPr="003F0EDE">
        <w:rPr>
          <w:rFonts w:ascii="Times New Roman" w:hAnsi="Times New Roman" w:cs="Times New Roman"/>
          <w:sz w:val="28"/>
          <w:szCs w:val="28"/>
        </w:rPr>
        <w:t>34-</w:t>
      </w:r>
      <w:r w:rsidR="00251C46" w:rsidRPr="003F0EDE">
        <w:rPr>
          <w:rFonts w:ascii="Times New Roman" w:hAnsi="Times New Roman" w:cs="Times New Roman"/>
          <w:sz w:val="28"/>
          <w:szCs w:val="28"/>
        </w:rPr>
        <w:t>35</w:t>
      </w:r>
      <w:r w:rsidR="00B3515A" w:rsidRPr="003F0EDE">
        <w:rPr>
          <w:rFonts w:ascii="Times New Roman" w:hAnsi="Times New Roman" w:cs="Times New Roman"/>
          <w:sz w:val="28"/>
          <w:szCs w:val="28"/>
        </w:rPr>
        <w:t>].</w:t>
      </w:r>
    </w:p>
    <w:p w14:paraId="7EBD030F" w14:textId="3C65065D" w:rsidR="000271DE" w:rsidRPr="003F0EDE" w:rsidRDefault="000271DE"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 целом </w:t>
      </w:r>
      <w:proofErr w:type="spellStart"/>
      <w:r w:rsidRPr="003F0EDE">
        <w:rPr>
          <w:rFonts w:ascii="Times New Roman" w:hAnsi="Times New Roman" w:cs="Times New Roman"/>
          <w:sz w:val="28"/>
          <w:szCs w:val="28"/>
        </w:rPr>
        <w:t>п</w:t>
      </w:r>
      <w:r w:rsidR="00042F74" w:rsidRPr="003F0EDE">
        <w:rPr>
          <w:rFonts w:ascii="Times New Roman" w:hAnsi="Times New Roman" w:cs="Times New Roman"/>
          <w:sz w:val="28"/>
          <w:szCs w:val="28"/>
        </w:rPr>
        <w:t>остпенитенциарный</w:t>
      </w:r>
      <w:proofErr w:type="spellEnd"/>
      <w:r w:rsidR="00042F74" w:rsidRPr="003F0EDE">
        <w:rPr>
          <w:rFonts w:ascii="Times New Roman" w:hAnsi="Times New Roman" w:cs="Times New Roman"/>
          <w:sz w:val="28"/>
          <w:szCs w:val="28"/>
        </w:rPr>
        <w:t xml:space="preserve"> надзор, осуществляемый при применении </w:t>
      </w:r>
      <w:r w:rsidR="00C0278E" w:rsidRPr="003F0EDE">
        <w:rPr>
          <w:rFonts w:ascii="Times New Roman" w:hAnsi="Times New Roman" w:cs="Times New Roman"/>
          <w:sz w:val="28"/>
          <w:szCs w:val="28"/>
        </w:rPr>
        <w:t>УДО</w:t>
      </w:r>
      <w:r w:rsidR="00AE7CA9" w:rsidRPr="003F0EDE">
        <w:rPr>
          <w:rFonts w:ascii="Times New Roman" w:hAnsi="Times New Roman" w:cs="Times New Roman"/>
          <w:sz w:val="28"/>
          <w:szCs w:val="28"/>
        </w:rPr>
        <w:t>,</w:t>
      </w:r>
      <w:r w:rsidR="00B754F3" w:rsidRPr="003F0EDE">
        <w:rPr>
          <w:rFonts w:ascii="Times New Roman" w:hAnsi="Times New Roman" w:cs="Times New Roman"/>
          <w:sz w:val="28"/>
          <w:szCs w:val="28"/>
        </w:rPr>
        <w:t xml:space="preserve"> </w:t>
      </w:r>
      <w:r w:rsidR="00042F74" w:rsidRPr="003F0EDE">
        <w:rPr>
          <w:rFonts w:ascii="Times New Roman" w:hAnsi="Times New Roman" w:cs="Times New Roman"/>
          <w:sz w:val="28"/>
          <w:szCs w:val="28"/>
        </w:rPr>
        <w:t xml:space="preserve">имел много общего с испытательным надзором, который предусматривался при условном осуждении. Содержанием как того, так и другого являлись наблюдение и контроль за поведением лица, в отношении которого он был применен, со стороны специальных должностных лиц, соединенное с определенными условиями и </w:t>
      </w:r>
      <w:proofErr w:type="spellStart"/>
      <w:r w:rsidR="00042F74" w:rsidRPr="003F0EDE">
        <w:rPr>
          <w:rFonts w:ascii="Times New Roman" w:hAnsi="Times New Roman" w:cs="Times New Roman"/>
          <w:sz w:val="28"/>
          <w:szCs w:val="28"/>
        </w:rPr>
        <w:t>правоограничениями</w:t>
      </w:r>
      <w:proofErr w:type="spellEnd"/>
      <w:r w:rsidR="00042F74" w:rsidRPr="003F0EDE">
        <w:rPr>
          <w:rFonts w:ascii="Times New Roman" w:hAnsi="Times New Roman" w:cs="Times New Roman"/>
          <w:sz w:val="28"/>
          <w:szCs w:val="28"/>
        </w:rPr>
        <w:t>. В то</w:t>
      </w:r>
      <w:r w:rsidR="00134764" w:rsidRPr="003F0EDE">
        <w:rPr>
          <w:rFonts w:ascii="Times New Roman" w:hAnsi="Times New Roman" w:cs="Times New Roman"/>
          <w:sz w:val="28"/>
          <w:szCs w:val="28"/>
        </w:rPr>
        <w:t xml:space="preserve"> </w:t>
      </w:r>
      <w:r w:rsidR="00042F74" w:rsidRPr="003F0EDE">
        <w:rPr>
          <w:rFonts w:ascii="Times New Roman" w:hAnsi="Times New Roman" w:cs="Times New Roman"/>
          <w:sz w:val="28"/>
          <w:szCs w:val="28"/>
        </w:rPr>
        <w:t xml:space="preserve">же время в основе испытательного надзора при применении </w:t>
      </w:r>
      <w:r w:rsidR="00B91509" w:rsidRPr="003F0EDE">
        <w:rPr>
          <w:rFonts w:ascii="Times New Roman" w:hAnsi="Times New Roman" w:cs="Times New Roman"/>
          <w:sz w:val="28"/>
          <w:szCs w:val="28"/>
        </w:rPr>
        <w:t xml:space="preserve">этих институтов </w:t>
      </w:r>
      <w:r w:rsidR="00042F74" w:rsidRPr="003F0EDE">
        <w:rPr>
          <w:rFonts w:ascii="Times New Roman" w:hAnsi="Times New Roman" w:cs="Times New Roman"/>
          <w:sz w:val="28"/>
          <w:szCs w:val="28"/>
        </w:rPr>
        <w:t>были положены несколько разные идейно-теоретические</w:t>
      </w:r>
      <w:r w:rsidRPr="003F0EDE">
        <w:rPr>
          <w:rFonts w:ascii="Times New Roman" w:hAnsi="Times New Roman" w:cs="Times New Roman"/>
          <w:sz w:val="28"/>
          <w:szCs w:val="28"/>
        </w:rPr>
        <w:t xml:space="preserve"> (концептуальные)</w:t>
      </w:r>
      <w:r w:rsidR="00B754F3" w:rsidRPr="003F0EDE">
        <w:rPr>
          <w:rFonts w:ascii="Times New Roman" w:hAnsi="Times New Roman" w:cs="Times New Roman"/>
          <w:sz w:val="28"/>
          <w:szCs w:val="28"/>
        </w:rPr>
        <w:t xml:space="preserve"> соображения [</w:t>
      </w:r>
      <w:r w:rsidR="00EC3FEC" w:rsidRPr="003F0EDE">
        <w:rPr>
          <w:rFonts w:ascii="Times New Roman" w:hAnsi="Times New Roman" w:cs="Times New Roman"/>
          <w:sz w:val="28"/>
          <w:szCs w:val="28"/>
        </w:rPr>
        <w:t>28</w:t>
      </w:r>
      <w:r w:rsidR="00042F74" w:rsidRPr="003F0EDE">
        <w:rPr>
          <w:rFonts w:ascii="Times New Roman" w:hAnsi="Times New Roman" w:cs="Times New Roman"/>
          <w:sz w:val="28"/>
          <w:szCs w:val="28"/>
        </w:rPr>
        <w:t xml:space="preserve">, с. 46]. </w:t>
      </w:r>
      <w:r w:rsidR="00B91509" w:rsidRPr="003F0EDE">
        <w:rPr>
          <w:rFonts w:ascii="Times New Roman" w:hAnsi="Times New Roman" w:cs="Times New Roman"/>
          <w:sz w:val="28"/>
          <w:szCs w:val="28"/>
        </w:rPr>
        <w:t>Так</w:t>
      </w:r>
      <w:r w:rsidR="00134764" w:rsidRPr="003F0EDE">
        <w:rPr>
          <w:rFonts w:ascii="Times New Roman" w:hAnsi="Times New Roman" w:cs="Times New Roman"/>
          <w:sz w:val="28"/>
          <w:szCs w:val="28"/>
        </w:rPr>
        <w:t>,</w:t>
      </w:r>
      <w:r w:rsidR="00B91509" w:rsidRPr="003F0EDE">
        <w:rPr>
          <w:rFonts w:ascii="Times New Roman" w:hAnsi="Times New Roman" w:cs="Times New Roman"/>
          <w:sz w:val="28"/>
          <w:szCs w:val="28"/>
        </w:rPr>
        <w:t xml:space="preserve"> </w:t>
      </w:r>
      <w:proofErr w:type="spellStart"/>
      <w:r w:rsidR="00B91509" w:rsidRPr="003F0EDE">
        <w:rPr>
          <w:rFonts w:ascii="Times New Roman" w:hAnsi="Times New Roman" w:cs="Times New Roman"/>
          <w:sz w:val="28"/>
          <w:szCs w:val="28"/>
        </w:rPr>
        <w:t>п</w:t>
      </w:r>
      <w:r w:rsidR="00042F74" w:rsidRPr="003F0EDE">
        <w:rPr>
          <w:rFonts w:ascii="Times New Roman" w:hAnsi="Times New Roman" w:cs="Times New Roman"/>
          <w:sz w:val="28"/>
          <w:szCs w:val="28"/>
        </w:rPr>
        <w:t>остпенитенциарный</w:t>
      </w:r>
      <w:proofErr w:type="spellEnd"/>
      <w:r w:rsidR="00042F74" w:rsidRPr="003F0EDE">
        <w:rPr>
          <w:rFonts w:ascii="Times New Roman" w:hAnsi="Times New Roman" w:cs="Times New Roman"/>
          <w:sz w:val="28"/>
          <w:szCs w:val="28"/>
        </w:rPr>
        <w:t xml:space="preserve"> надзор рассматривался</w:t>
      </w:r>
      <w:r w:rsidRPr="003F0EDE">
        <w:rPr>
          <w:rFonts w:ascii="Times New Roman" w:hAnsi="Times New Roman" w:cs="Times New Roman"/>
          <w:sz w:val="28"/>
          <w:szCs w:val="28"/>
        </w:rPr>
        <w:t>,</w:t>
      </w:r>
      <w:r w:rsidR="00042F74" w:rsidRPr="003F0EDE">
        <w:rPr>
          <w:rFonts w:ascii="Times New Roman" w:hAnsi="Times New Roman" w:cs="Times New Roman"/>
          <w:sz w:val="28"/>
          <w:szCs w:val="28"/>
        </w:rPr>
        <w:t xml:space="preserve"> главным образом</w:t>
      </w:r>
      <w:r w:rsidRPr="003F0EDE">
        <w:rPr>
          <w:rFonts w:ascii="Times New Roman" w:hAnsi="Times New Roman" w:cs="Times New Roman"/>
          <w:sz w:val="28"/>
          <w:szCs w:val="28"/>
        </w:rPr>
        <w:t>,</w:t>
      </w:r>
      <w:r w:rsidR="00042F74" w:rsidRPr="003F0EDE">
        <w:rPr>
          <w:rFonts w:ascii="Times New Roman" w:hAnsi="Times New Roman" w:cs="Times New Roman"/>
          <w:sz w:val="28"/>
          <w:szCs w:val="28"/>
        </w:rPr>
        <w:t xml:space="preserve"> как дополнительное наказание и был направлен в основном на </w:t>
      </w:r>
      <w:r w:rsidR="00042F74" w:rsidRPr="003F0EDE">
        <w:rPr>
          <w:rFonts w:ascii="Times New Roman" w:hAnsi="Times New Roman" w:cs="Times New Roman"/>
          <w:sz w:val="28"/>
          <w:szCs w:val="28"/>
        </w:rPr>
        <w:lastRenderedPageBreak/>
        <w:t>предупреждение совершения лицом повторных преступлений. Цель исправления пр</w:t>
      </w:r>
      <w:r w:rsidR="00C24FA2" w:rsidRPr="003F0EDE">
        <w:rPr>
          <w:rFonts w:ascii="Times New Roman" w:hAnsi="Times New Roman" w:cs="Times New Roman"/>
          <w:sz w:val="28"/>
          <w:szCs w:val="28"/>
        </w:rPr>
        <w:t xml:space="preserve">авонарушителя </w:t>
      </w:r>
      <w:r w:rsidR="00042F74" w:rsidRPr="003F0EDE">
        <w:rPr>
          <w:rFonts w:ascii="Times New Roman" w:hAnsi="Times New Roman" w:cs="Times New Roman"/>
          <w:sz w:val="28"/>
          <w:szCs w:val="28"/>
        </w:rPr>
        <w:t>перед ним либо вовсе не ставилась, либо рассматривалась</w:t>
      </w:r>
      <w:r w:rsidR="00134764" w:rsidRPr="003F0EDE">
        <w:rPr>
          <w:rFonts w:ascii="Times New Roman" w:hAnsi="Times New Roman" w:cs="Times New Roman"/>
          <w:sz w:val="28"/>
          <w:szCs w:val="28"/>
        </w:rPr>
        <w:t xml:space="preserve"> </w:t>
      </w:r>
      <w:r w:rsidR="00042F74" w:rsidRPr="003F0EDE">
        <w:rPr>
          <w:rFonts w:ascii="Times New Roman" w:hAnsi="Times New Roman" w:cs="Times New Roman"/>
          <w:sz w:val="28"/>
          <w:szCs w:val="28"/>
        </w:rPr>
        <w:t xml:space="preserve">в качестве второстепенной. </w:t>
      </w:r>
      <w:r w:rsidR="00C24FA2" w:rsidRPr="003F0EDE">
        <w:rPr>
          <w:rFonts w:ascii="Times New Roman" w:hAnsi="Times New Roman" w:cs="Times New Roman"/>
          <w:sz w:val="28"/>
          <w:szCs w:val="28"/>
        </w:rPr>
        <w:t xml:space="preserve">В связи с этим </w:t>
      </w:r>
      <w:r w:rsidR="00042F74" w:rsidRPr="003F0EDE">
        <w:rPr>
          <w:rFonts w:ascii="Times New Roman" w:hAnsi="Times New Roman" w:cs="Times New Roman"/>
          <w:sz w:val="28"/>
          <w:szCs w:val="28"/>
        </w:rPr>
        <w:t>в процессе его осуществления</w:t>
      </w:r>
      <w:r w:rsidR="00B754F3" w:rsidRPr="003F0EDE">
        <w:rPr>
          <w:rFonts w:ascii="Times New Roman" w:hAnsi="Times New Roman" w:cs="Times New Roman"/>
          <w:sz w:val="28"/>
          <w:szCs w:val="28"/>
        </w:rPr>
        <w:t xml:space="preserve"> </w:t>
      </w:r>
      <w:r w:rsidR="00042F74" w:rsidRPr="003F0EDE">
        <w:rPr>
          <w:rFonts w:ascii="Times New Roman" w:hAnsi="Times New Roman" w:cs="Times New Roman"/>
          <w:sz w:val="28"/>
          <w:szCs w:val="28"/>
        </w:rPr>
        <w:t>акцент</w:t>
      </w:r>
      <w:r w:rsidRPr="003F0EDE">
        <w:rPr>
          <w:rFonts w:ascii="Times New Roman" w:hAnsi="Times New Roman" w:cs="Times New Roman"/>
          <w:sz w:val="28"/>
          <w:szCs w:val="28"/>
        </w:rPr>
        <w:t xml:space="preserve"> ставился преимущественно</w:t>
      </w:r>
      <w:r w:rsidR="00042F74" w:rsidRPr="003F0EDE">
        <w:rPr>
          <w:rFonts w:ascii="Times New Roman" w:hAnsi="Times New Roman" w:cs="Times New Roman"/>
          <w:sz w:val="28"/>
          <w:szCs w:val="28"/>
        </w:rPr>
        <w:t xml:space="preserve"> на </w:t>
      </w:r>
      <w:proofErr w:type="spellStart"/>
      <w:r w:rsidR="00042F74" w:rsidRPr="003F0EDE">
        <w:rPr>
          <w:rFonts w:ascii="Times New Roman" w:hAnsi="Times New Roman" w:cs="Times New Roman"/>
          <w:sz w:val="28"/>
          <w:szCs w:val="28"/>
        </w:rPr>
        <w:t>пр</w:t>
      </w:r>
      <w:r w:rsidR="00C0278E" w:rsidRPr="003F0EDE">
        <w:rPr>
          <w:rFonts w:ascii="Times New Roman" w:hAnsi="Times New Roman" w:cs="Times New Roman"/>
          <w:sz w:val="28"/>
          <w:szCs w:val="28"/>
        </w:rPr>
        <w:t>ав</w:t>
      </w:r>
      <w:r w:rsidR="00042F74" w:rsidRPr="003F0EDE">
        <w:rPr>
          <w:rFonts w:ascii="Times New Roman" w:hAnsi="Times New Roman" w:cs="Times New Roman"/>
          <w:sz w:val="28"/>
          <w:szCs w:val="28"/>
        </w:rPr>
        <w:t>оограничения</w:t>
      </w:r>
      <w:proofErr w:type="spellEnd"/>
      <w:r w:rsidR="00C24FA2" w:rsidRPr="003F0EDE">
        <w:rPr>
          <w:rFonts w:ascii="Times New Roman" w:hAnsi="Times New Roman" w:cs="Times New Roman"/>
          <w:sz w:val="28"/>
          <w:szCs w:val="28"/>
        </w:rPr>
        <w:t>, которые затрудняли бы возможность рецидива (запрещение поднадзорному покидать без разрешения установленное место жительства, выходить из дом</w:t>
      </w:r>
      <w:r w:rsidRPr="003F0EDE">
        <w:rPr>
          <w:rFonts w:ascii="Times New Roman" w:hAnsi="Times New Roman" w:cs="Times New Roman"/>
          <w:sz w:val="28"/>
          <w:szCs w:val="28"/>
        </w:rPr>
        <w:t>а</w:t>
      </w:r>
      <w:r w:rsidR="00C24FA2" w:rsidRPr="003F0EDE">
        <w:rPr>
          <w:rFonts w:ascii="Times New Roman" w:hAnsi="Times New Roman" w:cs="Times New Roman"/>
          <w:sz w:val="28"/>
          <w:szCs w:val="28"/>
        </w:rPr>
        <w:t xml:space="preserve"> в вечерние и ночные часы, являться в установленное время в полицию для регистрации и т.п.). </w:t>
      </w:r>
      <w:r w:rsidRPr="003F0EDE">
        <w:rPr>
          <w:rFonts w:ascii="Times New Roman" w:hAnsi="Times New Roman" w:cs="Times New Roman"/>
          <w:sz w:val="28"/>
          <w:szCs w:val="28"/>
        </w:rPr>
        <w:t xml:space="preserve">Кроме того, соответствующие меры </w:t>
      </w:r>
      <w:r w:rsidR="00C24FA2" w:rsidRPr="003F0EDE">
        <w:rPr>
          <w:rFonts w:ascii="Times New Roman" w:hAnsi="Times New Roman" w:cs="Times New Roman"/>
          <w:sz w:val="28"/>
          <w:szCs w:val="28"/>
        </w:rPr>
        <w:t>применялись вне зависимости от исправления лица и</w:t>
      </w:r>
      <w:r w:rsidRPr="003F0EDE">
        <w:rPr>
          <w:rFonts w:ascii="Times New Roman" w:hAnsi="Times New Roman" w:cs="Times New Roman"/>
          <w:sz w:val="28"/>
          <w:szCs w:val="28"/>
        </w:rPr>
        <w:t xml:space="preserve">, как правило, </w:t>
      </w:r>
      <w:r w:rsidR="00C24FA2" w:rsidRPr="003F0EDE">
        <w:rPr>
          <w:rFonts w:ascii="Times New Roman" w:hAnsi="Times New Roman" w:cs="Times New Roman"/>
          <w:sz w:val="28"/>
          <w:szCs w:val="28"/>
        </w:rPr>
        <w:t>в течение длительного времени или пожизненно.</w:t>
      </w:r>
      <w:r w:rsidR="00B754F3" w:rsidRPr="003F0EDE">
        <w:rPr>
          <w:rFonts w:ascii="Times New Roman" w:hAnsi="Times New Roman" w:cs="Times New Roman"/>
          <w:sz w:val="28"/>
          <w:szCs w:val="28"/>
        </w:rPr>
        <w:t xml:space="preserve"> </w:t>
      </w:r>
      <w:r w:rsidR="00C24FA2" w:rsidRPr="003F0EDE">
        <w:rPr>
          <w:rFonts w:ascii="Times New Roman" w:hAnsi="Times New Roman" w:cs="Times New Roman"/>
          <w:sz w:val="28"/>
          <w:szCs w:val="28"/>
        </w:rPr>
        <w:t>Следовательно</w:t>
      </w:r>
      <w:r w:rsidR="004742FF" w:rsidRPr="003F0EDE">
        <w:rPr>
          <w:rFonts w:ascii="Times New Roman" w:hAnsi="Times New Roman" w:cs="Times New Roman"/>
          <w:sz w:val="28"/>
          <w:szCs w:val="28"/>
        </w:rPr>
        <w:t>,</w:t>
      </w:r>
      <w:r w:rsidR="00076175" w:rsidRPr="003F0EDE">
        <w:rPr>
          <w:rFonts w:ascii="Times New Roman" w:hAnsi="Times New Roman" w:cs="Times New Roman"/>
          <w:sz w:val="28"/>
          <w:szCs w:val="28"/>
        </w:rPr>
        <w:t xml:space="preserve"> </w:t>
      </w:r>
      <w:proofErr w:type="spellStart"/>
      <w:r w:rsidR="00663F1E" w:rsidRPr="003F0EDE">
        <w:rPr>
          <w:rFonts w:ascii="Times New Roman" w:hAnsi="Times New Roman" w:cs="Times New Roman"/>
          <w:sz w:val="28"/>
          <w:szCs w:val="28"/>
        </w:rPr>
        <w:t>постпенитенциарный</w:t>
      </w:r>
      <w:proofErr w:type="spellEnd"/>
      <w:r w:rsidR="00663F1E" w:rsidRPr="003F0EDE">
        <w:rPr>
          <w:rFonts w:ascii="Times New Roman" w:hAnsi="Times New Roman" w:cs="Times New Roman"/>
          <w:sz w:val="28"/>
          <w:szCs w:val="28"/>
        </w:rPr>
        <w:t xml:space="preserve"> надзор</w:t>
      </w:r>
      <w:r w:rsidRPr="003F0EDE">
        <w:rPr>
          <w:rFonts w:ascii="Times New Roman" w:hAnsi="Times New Roman" w:cs="Times New Roman"/>
          <w:sz w:val="28"/>
          <w:szCs w:val="28"/>
        </w:rPr>
        <w:t xml:space="preserve"> фактически сам по себе</w:t>
      </w:r>
      <w:r w:rsidR="002E5421" w:rsidRPr="003F0EDE">
        <w:rPr>
          <w:rFonts w:ascii="Times New Roman" w:hAnsi="Times New Roman" w:cs="Times New Roman"/>
          <w:sz w:val="28"/>
          <w:szCs w:val="28"/>
        </w:rPr>
        <w:t xml:space="preserve"> </w:t>
      </w:r>
      <w:r w:rsidR="00C24FA2" w:rsidRPr="003F0EDE">
        <w:rPr>
          <w:rFonts w:ascii="Times New Roman" w:hAnsi="Times New Roman" w:cs="Times New Roman"/>
          <w:sz w:val="28"/>
          <w:szCs w:val="28"/>
        </w:rPr>
        <w:t>приобретал</w:t>
      </w:r>
      <w:r w:rsidRPr="003F0EDE">
        <w:rPr>
          <w:rFonts w:ascii="Times New Roman" w:hAnsi="Times New Roman" w:cs="Times New Roman"/>
          <w:sz w:val="28"/>
          <w:szCs w:val="28"/>
        </w:rPr>
        <w:t xml:space="preserve"> определенный</w:t>
      </w:r>
      <w:r w:rsidR="00C24FA2" w:rsidRPr="003F0EDE">
        <w:rPr>
          <w:rFonts w:ascii="Times New Roman" w:hAnsi="Times New Roman" w:cs="Times New Roman"/>
          <w:sz w:val="28"/>
          <w:szCs w:val="28"/>
        </w:rPr>
        <w:t xml:space="preserve"> характер кары, наказания. </w:t>
      </w:r>
      <w:r w:rsidR="00663F1E" w:rsidRPr="003F0EDE">
        <w:rPr>
          <w:rFonts w:ascii="Times New Roman" w:hAnsi="Times New Roman" w:cs="Times New Roman"/>
          <w:sz w:val="28"/>
          <w:szCs w:val="28"/>
        </w:rPr>
        <w:t>И этот факт, как отмечает О.В. Филимонов</w:t>
      </w:r>
      <w:r w:rsidRPr="003F0EDE">
        <w:rPr>
          <w:rFonts w:ascii="Times New Roman" w:hAnsi="Times New Roman" w:cs="Times New Roman"/>
          <w:sz w:val="28"/>
          <w:szCs w:val="28"/>
        </w:rPr>
        <w:t>,</w:t>
      </w:r>
      <w:r w:rsidR="00663F1E" w:rsidRPr="003F0EDE">
        <w:rPr>
          <w:rFonts w:ascii="Times New Roman" w:hAnsi="Times New Roman" w:cs="Times New Roman"/>
          <w:sz w:val="28"/>
          <w:szCs w:val="28"/>
        </w:rPr>
        <w:t xml:space="preserve"> «вызывал недоверие к поднадзорным со стороны населения, нередко подвергавшего этих лиц дополнительным унижениям, страданиям» </w:t>
      </w:r>
      <w:r w:rsidR="00B754F3" w:rsidRPr="003F0EDE">
        <w:rPr>
          <w:rFonts w:ascii="Times New Roman" w:hAnsi="Times New Roman" w:cs="Times New Roman"/>
          <w:sz w:val="28"/>
          <w:szCs w:val="28"/>
        </w:rPr>
        <w:t>[</w:t>
      </w:r>
      <w:r w:rsidR="00EC3FEC" w:rsidRPr="003F0EDE">
        <w:rPr>
          <w:rFonts w:ascii="Times New Roman" w:hAnsi="Times New Roman" w:cs="Times New Roman"/>
          <w:sz w:val="28"/>
          <w:szCs w:val="28"/>
        </w:rPr>
        <w:t>31</w:t>
      </w:r>
      <w:r w:rsidR="00C24FA2" w:rsidRPr="003F0EDE">
        <w:rPr>
          <w:rFonts w:ascii="Times New Roman" w:hAnsi="Times New Roman" w:cs="Times New Roman"/>
          <w:sz w:val="28"/>
          <w:szCs w:val="28"/>
        </w:rPr>
        <w:t xml:space="preserve">, с. 46]. </w:t>
      </w:r>
    </w:p>
    <w:p w14:paraId="342B4246" w14:textId="59538934" w:rsidR="000271DE" w:rsidRPr="003F0EDE" w:rsidRDefault="00663F1E"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 свою очередь</w:t>
      </w:r>
      <w:r w:rsidR="000271DE" w:rsidRPr="003F0EDE">
        <w:rPr>
          <w:rFonts w:ascii="Times New Roman" w:hAnsi="Times New Roman" w:cs="Times New Roman"/>
          <w:sz w:val="28"/>
          <w:szCs w:val="28"/>
        </w:rPr>
        <w:t>,</w:t>
      </w:r>
      <w:r w:rsidRPr="003F0EDE">
        <w:rPr>
          <w:rFonts w:ascii="Times New Roman" w:hAnsi="Times New Roman" w:cs="Times New Roman"/>
          <w:sz w:val="28"/>
          <w:szCs w:val="28"/>
        </w:rPr>
        <w:t xml:space="preserve"> испытательный </w:t>
      </w:r>
      <w:r w:rsidR="0008024A" w:rsidRPr="003F0EDE">
        <w:rPr>
          <w:rFonts w:ascii="Times New Roman" w:hAnsi="Times New Roman" w:cs="Times New Roman"/>
          <w:sz w:val="28"/>
          <w:szCs w:val="28"/>
        </w:rPr>
        <w:t xml:space="preserve">надзор при условном осуждении </w:t>
      </w:r>
      <w:r w:rsidRPr="003F0EDE">
        <w:rPr>
          <w:rFonts w:ascii="Times New Roman" w:hAnsi="Times New Roman" w:cs="Times New Roman"/>
          <w:sz w:val="28"/>
          <w:szCs w:val="28"/>
        </w:rPr>
        <w:t>был о</w:t>
      </w:r>
      <w:r w:rsidR="0008024A" w:rsidRPr="003F0EDE">
        <w:rPr>
          <w:rFonts w:ascii="Times New Roman" w:hAnsi="Times New Roman" w:cs="Times New Roman"/>
          <w:sz w:val="28"/>
          <w:szCs w:val="28"/>
        </w:rPr>
        <w:t>снован</w:t>
      </w:r>
      <w:r w:rsidRPr="003F0EDE">
        <w:rPr>
          <w:rFonts w:ascii="Times New Roman" w:hAnsi="Times New Roman" w:cs="Times New Roman"/>
          <w:sz w:val="28"/>
          <w:szCs w:val="28"/>
        </w:rPr>
        <w:t xml:space="preserve"> на идее о возможнос</w:t>
      </w:r>
      <w:r w:rsidR="0008024A" w:rsidRPr="003F0EDE">
        <w:rPr>
          <w:rFonts w:ascii="Times New Roman" w:hAnsi="Times New Roman" w:cs="Times New Roman"/>
          <w:sz w:val="28"/>
          <w:szCs w:val="28"/>
        </w:rPr>
        <w:t>ти исправления правонарушителей</w:t>
      </w:r>
      <w:r w:rsidRPr="003F0EDE">
        <w:rPr>
          <w:rFonts w:ascii="Times New Roman" w:hAnsi="Times New Roman" w:cs="Times New Roman"/>
          <w:sz w:val="28"/>
          <w:szCs w:val="28"/>
        </w:rPr>
        <w:t xml:space="preserve"> без изоляции их от общества, но в условиях постоянного наблюдения за ними, сопряженного с угрозой возможного применения наказания или реального исполнения назначенного. </w:t>
      </w:r>
      <w:r w:rsidR="000271DE" w:rsidRPr="003F0EDE">
        <w:rPr>
          <w:rFonts w:ascii="Times New Roman" w:hAnsi="Times New Roman" w:cs="Times New Roman"/>
          <w:sz w:val="28"/>
          <w:szCs w:val="28"/>
        </w:rPr>
        <w:t xml:space="preserve">Соответственно, </w:t>
      </w:r>
      <w:r w:rsidRPr="003F0EDE">
        <w:rPr>
          <w:rFonts w:ascii="Times New Roman" w:hAnsi="Times New Roman" w:cs="Times New Roman"/>
          <w:sz w:val="28"/>
          <w:szCs w:val="28"/>
        </w:rPr>
        <w:t>в процессе его осуществлени</w:t>
      </w:r>
      <w:r w:rsidR="000271DE" w:rsidRPr="003F0EDE">
        <w:rPr>
          <w:rFonts w:ascii="Times New Roman" w:hAnsi="Times New Roman" w:cs="Times New Roman"/>
          <w:sz w:val="28"/>
          <w:szCs w:val="28"/>
        </w:rPr>
        <w:t>я</w:t>
      </w:r>
      <w:r w:rsidRPr="003F0EDE">
        <w:rPr>
          <w:rFonts w:ascii="Times New Roman" w:hAnsi="Times New Roman" w:cs="Times New Roman"/>
          <w:sz w:val="28"/>
          <w:szCs w:val="28"/>
        </w:rPr>
        <w:t xml:space="preserve"> ставка делалась не </w:t>
      </w:r>
      <w:r w:rsidR="00C41C42" w:rsidRPr="003F0EDE">
        <w:rPr>
          <w:rFonts w:ascii="Times New Roman" w:hAnsi="Times New Roman" w:cs="Times New Roman"/>
          <w:sz w:val="28"/>
          <w:szCs w:val="28"/>
        </w:rPr>
        <w:t xml:space="preserve">на установление </w:t>
      </w:r>
      <w:proofErr w:type="spellStart"/>
      <w:r w:rsidR="00C41C42" w:rsidRPr="003F0EDE">
        <w:rPr>
          <w:rFonts w:ascii="Times New Roman" w:hAnsi="Times New Roman" w:cs="Times New Roman"/>
          <w:sz w:val="28"/>
          <w:szCs w:val="28"/>
        </w:rPr>
        <w:t>п</w:t>
      </w:r>
      <w:r w:rsidRPr="003F0EDE">
        <w:rPr>
          <w:rFonts w:ascii="Times New Roman" w:hAnsi="Times New Roman" w:cs="Times New Roman"/>
          <w:sz w:val="28"/>
          <w:szCs w:val="28"/>
        </w:rPr>
        <w:t>равоограничени</w:t>
      </w:r>
      <w:r w:rsidR="00C41C42" w:rsidRPr="003F0EDE">
        <w:rPr>
          <w:rFonts w:ascii="Times New Roman" w:hAnsi="Times New Roman" w:cs="Times New Roman"/>
          <w:sz w:val="28"/>
          <w:szCs w:val="28"/>
        </w:rPr>
        <w:t>й</w:t>
      </w:r>
      <w:proofErr w:type="spellEnd"/>
      <w:r w:rsidRPr="003F0EDE">
        <w:rPr>
          <w:rFonts w:ascii="Times New Roman" w:hAnsi="Times New Roman" w:cs="Times New Roman"/>
          <w:sz w:val="28"/>
          <w:szCs w:val="28"/>
        </w:rPr>
        <w:t xml:space="preserve">, </w:t>
      </w:r>
      <w:r w:rsidR="00C41C42" w:rsidRPr="003F0EDE">
        <w:rPr>
          <w:rFonts w:ascii="Times New Roman" w:hAnsi="Times New Roman" w:cs="Times New Roman"/>
          <w:sz w:val="28"/>
          <w:szCs w:val="28"/>
        </w:rPr>
        <w:t xml:space="preserve">а </w:t>
      </w:r>
      <w:r w:rsidRPr="003F0EDE">
        <w:rPr>
          <w:rFonts w:ascii="Times New Roman" w:hAnsi="Times New Roman" w:cs="Times New Roman"/>
          <w:sz w:val="28"/>
          <w:szCs w:val="28"/>
        </w:rPr>
        <w:t xml:space="preserve">на соблюдения </w:t>
      </w:r>
      <w:r w:rsidR="00C41C42" w:rsidRPr="003F0EDE">
        <w:rPr>
          <w:rFonts w:ascii="Times New Roman" w:hAnsi="Times New Roman" w:cs="Times New Roman"/>
          <w:sz w:val="28"/>
          <w:szCs w:val="28"/>
        </w:rPr>
        <w:t xml:space="preserve">лицом </w:t>
      </w:r>
      <w:r w:rsidRPr="003F0EDE">
        <w:rPr>
          <w:rFonts w:ascii="Times New Roman" w:hAnsi="Times New Roman" w:cs="Times New Roman"/>
          <w:sz w:val="28"/>
          <w:szCs w:val="28"/>
        </w:rPr>
        <w:t>опреде</w:t>
      </w:r>
      <w:r w:rsidR="00C41C42" w:rsidRPr="003F0EDE">
        <w:rPr>
          <w:rFonts w:ascii="Times New Roman" w:hAnsi="Times New Roman" w:cs="Times New Roman"/>
          <w:sz w:val="28"/>
          <w:szCs w:val="28"/>
        </w:rPr>
        <w:t>ле</w:t>
      </w:r>
      <w:r w:rsidRPr="003F0EDE">
        <w:rPr>
          <w:rFonts w:ascii="Times New Roman" w:hAnsi="Times New Roman" w:cs="Times New Roman"/>
          <w:sz w:val="28"/>
          <w:szCs w:val="28"/>
        </w:rPr>
        <w:t>нных условий, которы</w:t>
      </w:r>
      <w:r w:rsidR="00C41C42" w:rsidRPr="003F0EDE">
        <w:rPr>
          <w:rFonts w:ascii="Times New Roman" w:hAnsi="Times New Roman" w:cs="Times New Roman"/>
          <w:sz w:val="28"/>
          <w:szCs w:val="28"/>
        </w:rPr>
        <w:t xml:space="preserve">е </w:t>
      </w:r>
      <w:r w:rsidRPr="003F0EDE">
        <w:rPr>
          <w:rFonts w:ascii="Times New Roman" w:hAnsi="Times New Roman" w:cs="Times New Roman"/>
          <w:sz w:val="28"/>
          <w:szCs w:val="28"/>
        </w:rPr>
        <w:t>должн</w:t>
      </w:r>
      <w:r w:rsidR="00C41C42" w:rsidRPr="003F0EDE">
        <w:rPr>
          <w:rFonts w:ascii="Times New Roman" w:hAnsi="Times New Roman" w:cs="Times New Roman"/>
          <w:sz w:val="28"/>
          <w:szCs w:val="28"/>
        </w:rPr>
        <w:t xml:space="preserve">ы были </w:t>
      </w:r>
      <w:r w:rsidRPr="003F0EDE">
        <w:rPr>
          <w:rFonts w:ascii="Times New Roman" w:hAnsi="Times New Roman" w:cs="Times New Roman"/>
          <w:sz w:val="28"/>
          <w:szCs w:val="28"/>
        </w:rPr>
        <w:t xml:space="preserve">стимулировать </w:t>
      </w:r>
      <w:r w:rsidR="00C41C42" w:rsidRPr="003F0EDE">
        <w:rPr>
          <w:rFonts w:ascii="Times New Roman" w:hAnsi="Times New Roman" w:cs="Times New Roman"/>
          <w:sz w:val="28"/>
          <w:szCs w:val="28"/>
        </w:rPr>
        <w:t xml:space="preserve">его </w:t>
      </w:r>
      <w:r w:rsidRPr="003F0EDE">
        <w:rPr>
          <w:rFonts w:ascii="Times New Roman" w:hAnsi="Times New Roman" w:cs="Times New Roman"/>
          <w:sz w:val="28"/>
          <w:szCs w:val="28"/>
        </w:rPr>
        <w:t xml:space="preserve">к </w:t>
      </w:r>
      <w:proofErr w:type="spellStart"/>
      <w:r w:rsidRPr="003F0EDE">
        <w:rPr>
          <w:rFonts w:ascii="Times New Roman" w:hAnsi="Times New Roman" w:cs="Times New Roman"/>
          <w:sz w:val="28"/>
          <w:szCs w:val="28"/>
        </w:rPr>
        <w:t>право</w:t>
      </w:r>
      <w:r w:rsidR="00C41C42" w:rsidRPr="003F0EDE">
        <w:rPr>
          <w:rFonts w:ascii="Times New Roman" w:hAnsi="Times New Roman" w:cs="Times New Roman"/>
          <w:sz w:val="28"/>
          <w:szCs w:val="28"/>
        </w:rPr>
        <w:t>послушному</w:t>
      </w:r>
      <w:proofErr w:type="spellEnd"/>
      <w:r w:rsidR="00E9243A" w:rsidRPr="003F0EDE">
        <w:rPr>
          <w:rFonts w:ascii="Times New Roman" w:hAnsi="Times New Roman" w:cs="Times New Roman"/>
          <w:sz w:val="28"/>
          <w:szCs w:val="28"/>
        </w:rPr>
        <w:t xml:space="preserve"> </w:t>
      </w:r>
      <w:r w:rsidRPr="003F0EDE">
        <w:rPr>
          <w:rFonts w:ascii="Times New Roman" w:hAnsi="Times New Roman" w:cs="Times New Roman"/>
          <w:sz w:val="28"/>
          <w:szCs w:val="28"/>
        </w:rPr>
        <w:t>поведению</w:t>
      </w:r>
      <w:r w:rsidR="00C41C42" w:rsidRPr="003F0EDE">
        <w:rPr>
          <w:rFonts w:ascii="Times New Roman" w:hAnsi="Times New Roman" w:cs="Times New Roman"/>
          <w:sz w:val="28"/>
          <w:szCs w:val="28"/>
        </w:rPr>
        <w:t>, а также «</w:t>
      </w:r>
      <w:r w:rsidRPr="003F0EDE">
        <w:rPr>
          <w:rFonts w:ascii="Times New Roman" w:hAnsi="Times New Roman" w:cs="Times New Roman"/>
          <w:sz w:val="28"/>
          <w:szCs w:val="28"/>
        </w:rPr>
        <w:t>облегчать усилия должностного лица по его</w:t>
      </w:r>
      <w:r w:rsidR="00E9243A" w:rsidRPr="003F0EDE">
        <w:rPr>
          <w:rFonts w:ascii="Times New Roman" w:hAnsi="Times New Roman" w:cs="Times New Roman"/>
          <w:sz w:val="28"/>
          <w:szCs w:val="28"/>
        </w:rPr>
        <w:t xml:space="preserve"> </w:t>
      </w:r>
      <w:r w:rsidRPr="003F0EDE">
        <w:rPr>
          <w:rFonts w:ascii="Times New Roman" w:hAnsi="Times New Roman" w:cs="Times New Roman"/>
          <w:sz w:val="28"/>
          <w:szCs w:val="28"/>
        </w:rPr>
        <w:t>исправлению</w:t>
      </w:r>
      <w:r w:rsidR="00C41C42" w:rsidRPr="003F0EDE">
        <w:rPr>
          <w:rFonts w:ascii="Times New Roman" w:hAnsi="Times New Roman" w:cs="Times New Roman"/>
          <w:sz w:val="28"/>
          <w:szCs w:val="28"/>
        </w:rPr>
        <w:t xml:space="preserve">» </w:t>
      </w:r>
      <w:r w:rsidR="00B754F3" w:rsidRPr="003F0EDE">
        <w:rPr>
          <w:rFonts w:ascii="Times New Roman" w:hAnsi="Times New Roman" w:cs="Times New Roman"/>
          <w:sz w:val="28"/>
          <w:szCs w:val="28"/>
        </w:rPr>
        <w:t>[3</w:t>
      </w:r>
      <w:r w:rsidR="00EC3FEC" w:rsidRPr="003F0EDE">
        <w:rPr>
          <w:rFonts w:ascii="Times New Roman" w:hAnsi="Times New Roman" w:cs="Times New Roman"/>
          <w:sz w:val="28"/>
          <w:szCs w:val="28"/>
        </w:rPr>
        <w:t>1</w:t>
      </w:r>
      <w:r w:rsidR="00C41C42" w:rsidRPr="003F0EDE">
        <w:rPr>
          <w:rFonts w:ascii="Times New Roman" w:hAnsi="Times New Roman" w:cs="Times New Roman"/>
          <w:sz w:val="28"/>
          <w:szCs w:val="28"/>
        </w:rPr>
        <w:t>, с. 4</w:t>
      </w:r>
      <w:r w:rsidR="0008024A" w:rsidRPr="003F0EDE">
        <w:rPr>
          <w:rFonts w:ascii="Times New Roman" w:hAnsi="Times New Roman" w:cs="Times New Roman"/>
          <w:sz w:val="28"/>
          <w:szCs w:val="28"/>
        </w:rPr>
        <w:t>6-47].</w:t>
      </w:r>
    </w:p>
    <w:p w14:paraId="7A9A3997" w14:textId="20B5C4AE" w:rsidR="0055389D" w:rsidRPr="003F0EDE" w:rsidRDefault="00C41C42"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Так, например, согласно законодател</w:t>
      </w:r>
      <w:r w:rsidR="00207425" w:rsidRPr="003F0EDE">
        <w:rPr>
          <w:rFonts w:ascii="Times New Roman" w:hAnsi="Times New Roman" w:cs="Times New Roman"/>
          <w:sz w:val="28"/>
          <w:szCs w:val="28"/>
        </w:rPr>
        <w:t>ьству штата Нью-Йорк (США) 1910 </w:t>
      </w:r>
      <w:r w:rsidRPr="003F0EDE">
        <w:rPr>
          <w:rFonts w:ascii="Times New Roman" w:hAnsi="Times New Roman" w:cs="Times New Roman"/>
          <w:sz w:val="28"/>
          <w:szCs w:val="28"/>
        </w:rPr>
        <w:t>г.</w:t>
      </w:r>
      <w:r w:rsidR="003C4160" w:rsidRPr="003F0EDE">
        <w:rPr>
          <w:rFonts w:ascii="Times New Roman" w:hAnsi="Times New Roman" w:cs="Times New Roman"/>
          <w:sz w:val="28"/>
          <w:szCs w:val="28"/>
        </w:rPr>
        <w:t>,</w:t>
      </w:r>
      <w:r w:rsidRPr="003F0EDE">
        <w:rPr>
          <w:rFonts w:ascii="Times New Roman" w:hAnsi="Times New Roman" w:cs="Times New Roman"/>
          <w:sz w:val="28"/>
          <w:szCs w:val="28"/>
        </w:rPr>
        <w:t xml:space="preserve"> условно осужденный обязан был соблюдать следующие условия:</w:t>
      </w:r>
      <w:r w:rsidR="00B754F3" w:rsidRPr="003F0EDE">
        <w:rPr>
          <w:rFonts w:ascii="Times New Roman" w:hAnsi="Times New Roman" w:cs="Times New Roman"/>
          <w:sz w:val="28"/>
          <w:szCs w:val="28"/>
        </w:rPr>
        <w:t xml:space="preserve"> </w:t>
      </w:r>
      <w:r w:rsidRPr="003F0EDE">
        <w:rPr>
          <w:rFonts w:ascii="Times New Roman" w:hAnsi="Times New Roman" w:cs="Times New Roman"/>
          <w:sz w:val="28"/>
          <w:szCs w:val="28"/>
        </w:rPr>
        <w:t>не предаваться вредным, незаконным и порочным наклонностям;</w:t>
      </w:r>
      <w:r w:rsidR="00076175" w:rsidRPr="003F0EDE">
        <w:rPr>
          <w:rFonts w:ascii="Times New Roman" w:hAnsi="Times New Roman" w:cs="Times New Roman"/>
          <w:sz w:val="28"/>
          <w:szCs w:val="28"/>
        </w:rPr>
        <w:t xml:space="preserve"> </w:t>
      </w:r>
      <w:r w:rsidRPr="003F0EDE">
        <w:rPr>
          <w:rFonts w:ascii="Times New Roman" w:hAnsi="Times New Roman" w:cs="Times New Roman"/>
          <w:sz w:val="28"/>
          <w:szCs w:val="28"/>
        </w:rPr>
        <w:t>избегать подозрительных или порочных лиц и мест; представлять отчеты о себе; давать ответ</w:t>
      </w:r>
      <w:r w:rsidR="0055389D" w:rsidRPr="003F0EDE">
        <w:rPr>
          <w:rFonts w:ascii="Times New Roman" w:hAnsi="Times New Roman" w:cs="Times New Roman"/>
          <w:sz w:val="28"/>
          <w:szCs w:val="28"/>
        </w:rPr>
        <w:t>ы</w:t>
      </w:r>
      <w:r w:rsidRPr="003F0EDE">
        <w:rPr>
          <w:rFonts w:ascii="Times New Roman" w:hAnsi="Times New Roman" w:cs="Times New Roman"/>
          <w:sz w:val="28"/>
          <w:szCs w:val="28"/>
        </w:rPr>
        <w:t xml:space="preserve"> на расспросы попечителя относительно своего поведения и условий своей жизни; допу</w:t>
      </w:r>
      <w:r w:rsidR="00B754F3" w:rsidRPr="003F0EDE">
        <w:rPr>
          <w:rFonts w:ascii="Times New Roman" w:hAnsi="Times New Roman" w:cs="Times New Roman"/>
          <w:sz w:val="28"/>
          <w:szCs w:val="28"/>
        </w:rPr>
        <w:t>скать периодические посещения [3</w:t>
      </w:r>
      <w:r w:rsidR="00EC3FEC" w:rsidRPr="003F0EDE">
        <w:rPr>
          <w:rFonts w:ascii="Times New Roman" w:hAnsi="Times New Roman" w:cs="Times New Roman"/>
          <w:sz w:val="28"/>
          <w:szCs w:val="28"/>
        </w:rPr>
        <w:t>3</w:t>
      </w:r>
      <w:r w:rsidRPr="003F0EDE">
        <w:rPr>
          <w:rFonts w:ascii="Times New Roman" w:hAnsi="Times New Roman" w:cs="Times New Roman"/>
          <w:sz w:val="28"/>
          <w:szCs w:val="28"/>
        </w:rPr>
        <w:t xml:space="preserve">, с. </w:t>
      </w:r>
      <w:r w:rsidR="00816D6B" w:rsidRPr="003F0EDE">
        <w:rPr>
          <w:rFonts w:ascii="Times New Roman" w:hAnsi="Times New Roman" w:cs="Times New Roman"/>
          <w:sz w:val="28"/>
          <w:szCs w:val="28"/>
        </w:rPr>
        <w:t>9</w:t>
      </w:r>
      <w:r w:rsidRPr="003F0EDE">
        <w:rPr>
          <w:rFonts w:ascii="Times New Roman" w:hAnsi="Times New Roman" w:cs="Times New Roman"/>
          <w:sz w:val="28"/>
          <w:szCs w:val="28"/>
        </w:rPr>
        <w:t>-</w:t>
      </w:r>
      <w:r w:rsidR="00816D6B" w:rsidRPr="003F0EDE">
        <w:rPr>
          <w:rFonts w:ascii="Times New Roman" w:hAnsi="Times New Roman" w:cs="Times New Roman"/>
          <w:sz w:val="28"/>
          <w:szCs w:val="28"/>
        </w:rPr>
        <w:t>10</w:t>
      </w:r>
      <w:r w:rsidRPr="003F0EDE">
        <w:rPr>
          <w:rFonts w:ascii="Times New Roman" w:hAnsi="Times New Roman" w:cs="Times New Roman"/>
          <w:sz w:val="28"/>
          <w:szCs w:val="28"/>
        </w:rPr>
        <w:t>]. При этом и</w:t>
      </w:r>
      <w:r w:rsidR="00663F1E" w:rsidRPr="003F0EDE">
        <w:rPr>
          <w:rFonts w:ascii="Times New Roman" w:hAnsi="Times New Roman" w:cs="Times New Roman"/>
          <w:sz w:val="28"/>
          <w:szCs w:val="28"/>
        </w:rPr>
        <w:t>спытательный надзор осуществлялся в течение сравнительно</w:t>
      </w:r>
      <w:r w:rsidR="00B754F3" w:rsidRPr="003F0EDE">
        <w:rPr>
          <w:rFonts w:ascii="Times New Roman" w:hAnsi="Times New Roman" w:cs="Times New Roman"/>
          <w:sz w:val="28"/>
          <w:szCs w:val="28"/>
        </w:rPr>
        <w:t xml:space="preserve"> </w:t>
      </w:r>
      <w:r w:rsidR="00663F1E" w:rsidRPr="003F0EDE">
        <w:rPr>
          <w:rFonts w:ascii="Times New Roman" w:hAnsi="Times New Roman" w:cs="Times New Roman"/>
          <w:sz w:val="28"/>
          <w:szCs w:val="28"/>
        </w:rPr>
        <w:t xml:space="preserve">непродолжительного времени, в </w:t>
      </w:r>
      <w:r w:rsidR="001E22FF" w:rsidRPr="003F0EDE">
        <w:rPr>
          <w:rFonts w:ascii="Times New Roman" w:hAnsi="Times New Roman" w:cs="Times New Roman"/>
          <w:sz w:val="28"/>
          <w:szCs w:val="28"/>
        </w:rPr>
        <w:t>связи</w:t>
      </w:r>
      <w:r w:rsidR="00663F1E" w:rsidRPr="003F0EDE">
        <w:rPr>
          <w:rFonts w:ascii="Times New Roman" w:hAnsi="Times New Roman" w:cs="Times New Roman"/>
          <w:sz w:val="28"/>
          <w:szCs w:val="28"/>
        </w:rPr>
        <w:t xml:space="preserve"> с чем</w:t>
      </w:r>
      <w:r w:rsidR="00E9243A" w:rsidRPr="003F0EDE">
        <w:rPr>
          <w:rFonts w:ascii="Times New Roman" w:hAnsi="Times New Roman" w:cs="Times New Roman"/>
          <w:sz w:val="28"/>
          <w:szCs w:val="28"/>
        </w:rPr>
        <w:t xml:space="preserve"> </w:t>
      </w:r>
      <w:r w:rsidR="00663F1E" w:rsidRPr="003F0EDE">
        <w:rPr>
          <w:rFonts w:ascii="Times New Roman" w:hAnsi="Times New Roman" w:cs="Times New Roman"/>
          <w:sz w:val="28"/>
          <w:szCs w:val="28"/>
        </w:rPr>
        <w:t>отношение к поднадзорным со стороны</w:t>
      </w:r>
      <w:r w:rsidR="00B754F3" w:rsidRPr="003F0EDE">
        <w:rPr>
          <w:rFonts w:ascii="Times New Roman" w:hAnsi="Times New Roman" w:cs="Times New Roman"/>
          <w:sz w:val="28"/>
          <w:szCs w:val="28"/>
        </w:rPr>
        <w:t xml:space="preserve"> </w:t>
      </w:r>
      <w:r w:rsidR="00663F1E" w:rsidRPr="003F0EDE">
        <w:rPr>
          <w:rFonts w:ascii="Times New Roman" w:hAnsi="Times New Roman" w:cs="Times New Roman"/>
          <w:sz w:val="28"/>
          <w:szCs w:val="28"/>
        </w:rPr>
        <w:t>населения было более терпимым. Этому способствовало</w:t>
      </w:r>
      <w:r w:rsidR="00E9243A" w:rsidRPr="003F0EDE">
        <w:rPr>
          <w:rFonts w:ascii="Times New Roman" w:hAnsi="Times New Roman" w:cs="Times New Roman"/>
          <w:sz w:val="28"/>
          <w:szCs w:val="28"/>
        </w:rPr>
        <w:t xml:space="preserve"> </w:t>
      </w:r>
      <w:r w:rsidR="00663F1E" w:rsidRPr="003F0EDE">
        <w:rPr>
          <w:rFonts w:ascii="Times New Roman" w:hAnsi="Times New Roman" w:cs="Times New Roman"/>
          <w:sz w:val="28"/>
          <w:szCs w:val="28"/>
        </w:rPr>
        <w:t>и то, что условно осужденные формально не могли считаться</w:t>
      </w:r>
      <w:r w:rsidR="00B754F3" w:rsidRPr="003F0EDE">
        <w:rPr>
          <w:rFonts w:ascii="Times New Roman" w:hAnsi="Times New Roman" w:cs="Times New Roman"/>
          <w:sz w:val="28"/>
          <w:szCs w:val="28"/>
        </w:rPr>
        <w:t xml:space="preserve"> </w:t>
      </w:r>
      <w:r w:rsidR="00663F1E" w:rsidRPr="003F0EDE">
        <w:rPr>
          <w:rFonts w:ascii="Times New Roman" w:hAnsi="Times New Roman" w:cs="Times New Roman"/>
          <w:sz w:val="28"/>
          <w:szCs w:val="28"/>
        </w:rPr>
        <w:t>преступниками, поскольку обвинительный приговор</w:t>
      </w:r>
      <w:r w:rsidR="00B754F3" w:rsidRPr="003F0EDE">
        <w:rPr>
          <w:rFonts w:ascii="Times New Roman" w:hAnsi="Times New Roman" w:cs="Times New Roman"/>
          <w:sz w:val="28"/>
          <w:szCs w:val="28"/>
        </w:rPr>
        <w:t xml:space="preserve"> </w:t>
      </w:r>
      <w:r w:rsidR="00663F1E" w:rsidRPr="003F0EDE">
        <w:rPr>
          <w:rFonts w:ascii="Times New Roman" w:hAnsi="Times New Roman" w:cs="Times New Roman"/>
          <w:sz w:val="28"/>
          <w:szCs w:val="28"/>
        </w:rPr>
        <w:t>в</w:t>
      </w:r>
      <w:r w:rsidR="00B754F3" w:rsidRPr="003F0EDE">
        <w:rPr>
          <w:rFonts w:ascii="Times New Roman" w:hAnsi="Times New Roman" w:cs="Times New Roman"/>
          <w:sz w:val="28"/>
          <w:szCs w:val="28"/>
        </w:rPr>
        <w:t xml:space="preserve"> </w:t>
      </w:r>
      <w:r w:rsidR="00663F1E" w:rsidRPr="003F0EDE">
        <w:rPr>
          <w:rFonts w:ascii="Times New Roman" w:hAnsi="Times New Roman" w:cs="Times New Roman"/>
          <w:sz w:val="28"/>
          <w:szCs w:val="28"/>
        </w:rPr>
        <w:t xml:space="preserve">отношении </w:t>
      </w:r>
      <w:r w:rsidR="0055389D" w:rsidRPr="003F0EDE">
        <w:rPr>
          <w:rFonts w:ascii="Times New Roman" w:hAnsi="Times New Roman" w:cs="Times New Roman"/>
          <w:sz w:val="28"/>
          <w:szCs w:val="28"/>
        </w:rPr>
        <w:t>н</w:t>
      </w:r>
      <w:r w:rsidR="00663F1E" w:rsidRPr="003F0EDE">
        <w:rPr>
          <w:rFonts w:ascii="Times New Roman" w:hAnsi="Times New Roman" w:cs="Times New Roman"/>
          <w:sz w:val="28"/>
          <w:szCs w:val="28"/>
        </w:rPr>
        <w:t>их не выносился</w:t>
      </w:r>
      <w:r w:rsidRPr="003F0EDE">
        <w:rPr>
          <w:rFonts w:ascii="Times New Roman" w:hAnsi="Times New Roman" w:cs="Times New Roman"/>
          <w:sz w:val="28"/>
          <w:szCs w:val="28"/>
        </w:rPr>
        <w:t xml:space="preserve"> [</w:t>
      </w:r>
      <w:r w:rsidR="00EC3FEC" w:rsidRPr="003F0EDE">
        <w:rPr>
          <w:rFonts w:ascii="Times New Roman" w:hAnsi="Times New Roman" w:cs="Times New Roman"/>
          <w:sz w:val="28"/>
          <w:szCs w:val="28"/>
        </w:rPr>
        <w:t>31</w:t>
      </w:r>
      <w:r w:rsidR="0008024A" w:rsidRPr="003F0EDE">
        <w:rPr>
          <w:rFonts w:ascii="Times New Roman" w:hAnsi="Times New Roman" w:cs="Times New Roman"/>
          <w:sz w:val="28"/>
          <w:szCs w:val="28"/>
        </w:rPr>
        <w:t>, с. 47].</w:t>
      </w:r>
      <w:r w:rsidR="0055389D" w:rsidRPr="003F0EDE">
        <w:rPr>
          <w:rFonts w:ascii="Times New Roman" w:hAnsi="Times New Roman" w:cs="Times New Roman"/>
          <w:sz w:val="28"/>
          <w:szCs w:val="28"/>
        </w:rPr>
        <w:t xml:space="preserve"> Именно п</w:t>
      </w:r>
      <w:r w:rsidR="004742FF" w:rsidRPr="003F0EDE">
        <w:rPr>
          <w:rFonts w:ascii="Times New Roman" w:hAnsi="Times New Roman" w:cs="Times New Roman"/>
          <w:sz w:val="28"/>
          <w:szCs w:val="28"/>
        </w:rPr>
        <w:t>оэтому и</w:t>
      </w:r>
      <w:r w:rsidR="00816D6B" w:rsidRPr="003F0EDE">
        <w:rPr>
          <w:rFonts w:ascii="Times New Roman" w:hAnsi="Times New Roman" w:cs="Times New Roman"/>
          <w:sz w:val="28"/>
          <w:szCs w:val="28"/>
        </w:rPr>
        <w:t xml:space="preserve">спытательный надзор за условно </w:t>
      </w:r>
      <w:r w:rsidR="004742FF" w:rsidRPr="003F0EDE">
        <w:rPr>
          <w:rFonts w:ascii="Times New Roman" w:hAnsi="Times New Roman" w:cs="Times New Roman"/>
          <w:sz w:val="28"/>
          <w:szCs w:val="28"/>
        </w:rPr>
        <w:t xml:space="preserve">осужденными </w:t>
      </w:r>
      <w:r w:rsidR="00816D6B" w:rsidRPr="003F0EDE">
        <w:rPr>
          <w:rFonts w:ascii="Times New Roman" w:hAnsi="Times New Roman" w:cs="Times New Roman"/>
          <w:sz w:val="28"/>
          <w:szCs w:val="28"/>
        </w:rPr>
        <w:t>в науке уголовного права того времени оценивался как прогрессивный институт</w:t>
      </w:r>
      <w:r w:rsidR="00E9243A" w:rsidRPr="003F0EDE">
        <w:rPr>
          <w:rFonts w:ascii="Times New Roman" w:hAnsi="Times New Roman" w:cs="Times New Roman"/>
          <w:sz w:val="28"/>
          <w:szCs w:val="28"/>
        </w:rPr>
        <w:t xml:space="preserve"> </w:t>
      </w:r>
      <w:r w:rsidR="00816D6B" w:rsidRPr="003F0EDE">
        <w:rPr>
          <w:rFonts w:ascii="Times New Roman" w:hAnsi="Times New Roman" w:cs="Times New Roman"/>
          <w:sz w:val="28"/>
          <w:szCs w:val="28"/>
        </w:rPr>
        <w:t xml:space="preserve">и в этом смысле противопоставлялся </w:t>
      </w:r>
      <w:proofErr w:type="spellStart"/>
      <w:r w:rsidR="00816D6B" w:rsidRPr="003F0EDE">
        <w:rPr>
          <w:rFonts w:ascii="Times New Roman" w:hAnsi="Times New Roman" w:cs="Times New Roman"/>
          <w:sz w:val="28"/>
          <w:szCs w:val="28"/>
        </w:rPr>
        <w:t>постпенитенциарному</w:t>
      </w:r>
      <w:proofErr w:type="spellEnd"/>
      <w:r w:rsidR="00B754F3" w:rsidRPr="003F0EDE">
        <w:rPr>
          <w:rFonts w:ascii="Times New Roman" w:hAnsi="Times New Roman" w:cs="Times New Roman"/>
          <w:sz w:val="28"/>
          <w:szCs w:val="28"/>
        </w:rPr>
        <w:t xml:space="preserve"> </w:t>
      </w:r>
      <w:r w:rsidR="00816D6B" w:rsidRPr="003F0EDE">
        <w:rPr>
          <w:rFonts w:ascii="Times New Roman" w:hAnsi="Times New Roman" w:cs="Times New Roman"/>
          <w:sz w:val="28"/>
          <w:szCs w:val="28"/>
        </w:rPr>
        <w:t xml:space="preserve">надзору. Если последний </w:t>
      </w:r>
      <w:r w:rsidR="004742FF" w:rsidRPr="003F0EDE">
        <w:rPr>
          <w:rFonts w:ascii="Times New Roman" w:hAnsi="Times New Roman" w:cs="Times New Roman"/>
          <w:sz w:val="28"/>
          <w:szCs w:val="28"/>
        </w:rPr>
        <w:t xml:space="preserve">признавался </w:t>
      </w:r>
      <w:r w:rsidR="00816D6B" w:rsidRPr="003F0EDE">
        <w:rPr>
          <w:rFonts w:ascii="Times New Roman" w:hAnsi="Times New Roman" w:cs="Times New Roman"/>
          <w:sz w:val="28"/>
          <w:szCs w:val="28"/>
        </w:rPr>
        <w:t>по своей сущности</w:t>
      </w:r>
      <w:r w:rsidR="00B754F3" w:rsidRPr="003F0EDE">
        <w:rPr>
          <w:rFonts w:ascii="Times New Roman" w:hAnsi="Times New Roman" w:cs="Times New Roman"/>
          <w:sz w:val="28"/>
          <w:szCs w:val="28"/>
        </w:rPr>
        <w:t xml:space="preserve"> </w:t>
      </w:r>
      <w:r w:rsidR="00816D6B" w:rsidRPr="003F0EDE">
        <w:rPr>
          <w:rFonts w:ascii="Times New Roman" w:hAnsi="Times New Roman" w:cs="Times New Roman"/>
          <w:sz w:val="28"/>
          <w:szCs w:val="28"/>
        </w:rPr>
        <w:t>наказанием, то испытательный надзор и патронат</w:t>
      </w:r>
      <w:r w:rsidR="00B754F3" w:rsidRPr="003F0EDE">
        <w:rPr>
          <w:rFonts w:ascii="Times New Roman" w:hAnsi="Times New Roman" w:cs="Times New Roman"/>
          <w:sz w:val="28"/>
          <w:szCs w:val="28"/>
        </w:rPr>
        <w:t xml:space="preserve"> </w:t>
      </w:r>
      <w:r w:rsidR="00816D6B" w:rsidRPr="003F0EDE">
        <w:rPr>
          <w:rFonts w:ascii="Times New Roman" w:hAnsi="Times New Roman" w:cs="Times New Roman"/>
          <w:sz w:val="28"/>
          <w:szCs w:val="28"/>
        </w:rPr>
        <w:t>рассматривались как особые и</w:t>
      </w:r>
      <w:r w:rsidR="00E9243A" w:rsidRPr="003F0EDE">
        <w:rPr>
          <w:rFonts w:ascii="Times New Roman" w:hAnsi="Times New Roman" w:cs="Times New Roman"/>
          <w:sz w:val="28"/>
          <w:szCs w:val="28"/>
        </w:rPr>
        <w:t xml:space="preserve"> </w:t>
      </w:r>
      <w:r w:rsidR="00816D6B" w:rsidRPr="003F0EDE">
        <w:rPr>
          <w:rFonts w:ascii="Times New Roman" w:hAnsi="Times New Roman" w:cs="Times New Roman"/>
          <w:sz w:val="28"/>
          <w:szCs w:val="28"/>
        </w:rPr>
        <w:t>при</w:t>
      </w:r>
      <w:r w:rsidR="00E9243A" w:rsidRPr="003F0EDE">
        <w:rPr>
          <w:rFonts w:ascii="Times New Roman" w:hAnsi="Times New Roman" w:cs="Times New Roman"/>
          <w:sz w:val="28"/>
          <w:szCs w:val="28"/>
        </w:rPr>
        <w:t xml:space="preserve"> э</w:t>
      </w:r>
      <w:r w:rsidR="00816D6B" w:rsidRPr="003F0EDE">
        <w:rPr>
          <w:rFonts w:ascii="Times New Roman" w:hAnsi="Times New Roman" w:cs="Times New Roman"/>
          <w:sz w:val="28"/>
          <w:szCs w:val="28"/>
        </w:rPr>
        <w:t>том</w:t>
      </w:r>
      <w:r w:rsidR="00E9243A" w:rsidRPr="003F0EDE">
        <w:rPr>
          <w:rFonts w:ascii="Times New Roman" w:hAnsi="Times New Roman" w:cs="Times New Roman"/>
          <w:sz w:val="28"/>
          <w:szCs w:val="28"/>
        </w:rPr>
        <w:t xml:space="preserve"> как</w:t>
      </w:r>
      <w:r w:rsidR="00816D6B" w:rsidRPr="003F0EDE">
        <w:rPr>
          <w:rFonts w:ascii="Times New Roman" w:hAnsi="Times New Roman" w:cs="Times New Roman"/>
          <w:sz w:val="28"/>
          <w:szCs w:val="28"/>
        </w:rPr>
        <w:t xml:space="preserve"> весьма перспективные</w:t>
      </w:r>
      <w:r w:rsidR="00B754F3" w:rsidRPr="003F0EDE">
        <w:rPr>
          <w:rFonts w:ascii="Times New Roman" w:hAnsi="Times New Roman" w:cs="Times New Roman"/>
          <w:sz w:val="28"/>
          <w:szCs w:val="28"/>
        </w:rPr>
        <w:t xml:space="preserve"> </w:t>
      </w:r>
      <w:r w:rsidR="00816D6B" w:rsidRPr="003F0EDE">
        <w:rPr>
          <w:rFonts w:ascii="Times New Roman" w:hAnsi="Times New Roman" w:cs="Times New Roman"/>
          <w:sz w:val="28"/>
          <w:szCs w:val="28"/>
        </w:rPr>
        <w:t>меры уголовно-правового воздействия</w:t>
      </w:r>
      <w:r w:rsidR="00B754F3" w:rsidRPr="003F0EDE">
        <w:rPr>
          <w:rFonts w:ascii="Times New Roman" w:hAnsi="Times New Roman" w:cs="Times New Roman"/>
          <w:sz w:val="28"/>
          <w:szCs w:val="28"/>
        </w:rPr>
        <w:t xml:space="preserve"> [3</w:t>
      </w:r>
      <w:r w:rsidR="00EC3FEC" w:rsidRPr="003F0EDE">
        <w:rPr>
          <w:rFonts w:ascii="Times New Roman" w:hAnsi="Times New Roman" w:cs="Times New Roman"/>
          <w:sz w:val="28"/>
          <w:szCs w:val="28"/>
        </w:rPr>
        <w:t>2</w:t>
      </w:r>
      <w:r w:rsidR="004742FF" w:rsidRPr="003F0EDE">
        <w:rPr>
          <w:rFonts w:ascii="Times New Roman" w:hAnsi="Times New Roman" w:cs="Times New Roman"/>
          <w:sz w:val="28"/>
          <w:szCs w:val="28"/>
        </w:rPr>
        <w:t>, с. 420-422;</w:t>
      </w:r>
      <w:r w:rsidR="00B754F3" w:rsidRPr="003F0EDE">
        <w:rPr>
          <w:rFonts w:ascii="Times New Roman" w:hAnsi="Times New Roman" w:cs="Times New Roman"/>
          <w:sz w:val="28"/>
          <w:szCs w:val="28"/>
        </w:rPr>
        <w:t xml:space="preserve"> 4</w:t>
      </w:r>
      <w:r w:rsidR="00EC3FEC" w:rsidRPr="003F0EDE">
        <w:rPr>
          <w:rFonts w:ascii="Times New Roman" w:hAnsi="Times New Roman" w:cs="Times New Roman"/>
          <w:sz w:val="28"/>
          <w:szCs w:val="28"/>
        </w:rPr>
        <w:t>2</w:t>
      </w:r>
      <w:r w:rsidR="00D90AA0" w:rsidRPr="003F0EDE">
        <w:rPr>
          <w:rFonts w:ascii="Times New Roman" w:hAnsi="Times New Roman" w:cs="Times New Roman"/>
          <w:sz w:val="28"/>
          <w:szCs w:val="28"/>
        </w:rPr>
        <w:t>, с. 347</w:t>
      </w:r>
      <w:r w:rsidR="0008024A" w:rsidRPr="003F0EDE">
        <w:rPr>
          <w:rFonts w:ascii="Times New Roman" w:hAnsi="Times New Roman" w:cs="Times New Roman"/>
          <w:sz w:val="28"/>
          <w:szCs w:val="28"/>
        </w:rPr>
        <w:t>].</w:t>
      </w:r>
    </w:p>
    <w:p w14:paraId="09A03E9C" w14:textId="0C6C699C" w:rsidR="00D17A4C" w:rsidRPr="003F0EDE" w:rsidRDefault="0055389D"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К</w:t>
      </w:r>
      <w:r w:rsidR="00D90AA0" w:rsidRPr="003F0EDE">
        <w:rPr>
          <w:rFonts w:ascii="Times New Roman" w:hAnsi="Times New Roman" w:cs="Times New Roman"/>
          <w:sz w:val="28"/>
          <w:szCs w:val="28"/>
        </w:rPr>
        <w:t xml:space="preserve">ритика в адрес </w:t>
      </w:r>
      <w:proofErr w:type="spellStart"/>
      <w:r w:rsidR="00D90AA0" w:rsidRPr="003F0EDE">
        <w:rPr>
          <w:rFonts w:ascii="Times New Roman" w:hAnsi="Times New Roman" w:cs="Times New Roman"/>
          <w:sz w:val="28"/>
          <w:szCs w:val="28"/>
        </w:rPr>
        <w:t>постпенитенциарного</w:t>
      </w:r>
      <w:proofErr w:type="spellEnd"/>
      <w:r w:rsidR="00D90AA0" w:rsidRPr="003F0EDE">
        <w:rPr>
          <w:rFonts w:ascii="Times New Roman" w:hAnsi="Times New Roman" w:cs="Times New Roman"/>
          <w:sz w:val="28"/>
          <w:szCs w:val="28"/>
        </w:rPr>
        <w:t xml:space="preserve"> надзора </w:t>
      </w:r>
      <w:r w:rsidR="00F93472" w:rsidRPr="003F0EDE">
        <w:rPr>
          <w:rFonts w:ascii="Times New Roman" w:hAnsi="Times New Roman" w:cs="Times New Roman"/>
          <w:sz w:val="28"/>
          <w:szCs w:val="28"/>
        </w:rPr>
        <w:t>привела к тому, что в</w:t>
      </w:r>
      <w:r w:rsidR="00D90AA0" w:rsidRPr="003F0EDE">
        <w:rPr>
          <w:rFonts w:ascii="Times New Roman" w:hAnsi="Times New Roman" w:cs="Times New Roman"/>
          <w:sz w:val="28"/>
          <w:szCs w:val="28"/>
        </w:rPr>
        <w:t xml:space="preserve"> ряде стран он был вовсе отменен</w:t>
      </w:r>
      <w:r w:rsidR="00A67B7B" w:rsidRPr="003F0EDE">
        <w:rPr>
          <w:rFonts w:ascii="Times New Roman" w:hAnsi="Times New Roman" w:cs="Times New Roman"/>
          <w:sz w:val="28"/>
          <w:szCs w:val="28"/>
        </w:rPr>
        <w:t>,</w:t>
      </w:r>
      <w:r w:rsidR="00D90AA0" w:rsidRPr="003F0EDE">
        <w:rPr>
          <w:rFonts w:ascii="Times New Roman" w:hAnsi="Times New Roman" w:cs="Times New Roman"/>
          <w:sz w:val="28"/>
          <w:szCs w:val="28"/>
        </w:rPr>
        <w:t xml:space="preserve"> и </w:t>
      </w:r>
      <w:r w:rsidR="00F93472" w:rsidRPr="003F0EDE">
        <w:rPr>
          <w:rFonts w:ascii="Times New Roman" w:hAnsi="Times New Roman" w:cs="Times New Roman"/>
          <w:sz w:val="28"/>
          <w:szCs w:val="28"/>
        </w:rPr>
        <w:t xml:space="preserve">законодательно </w:t>
      </w:r>
      <w:r w:rsidR="00D90AA0" w:rsidRPr="003F0EDE">
        <w:rPr>
          <w:rFonts w:ascii="Times New Roman" w:hAnsi="Times New Roman" w:cs="Times New Roman"/>
          <w:sz w:val="28"/>
          <w:szCs w:val="28"/>
        </w:rPr>
        <w:t xml:space="preserve">был предусмотрен только испытательный надзор и патронат. </w:t>
      </w:r>
      <w:r w:rsidR="00F93472" w:rsidRPr="003F0EDE">
        <w:rPr>
          <w:rFonts w:ascii="Times New Roman" w:hAnsi="Times New Roman" w:cs="Times New Roman"/>
          <w:sz w:val="28"/>
          <w:szCs w:val="28"/>
        </w:rPr>
        <w:t xml:space="preserve">Однако </w:t>
      </w:r>
      <w:r w:rsidR="00D90AA0" w:rsidRPr="003F0EDE">
        <w:rPr>
          <w:rFonts w:ascii="Times New Roman" w:hAnsi="Times New Roman" w:cs="Times New Roman"/>
          <w:sz w:val="28"/>
          <w:szCs w:val="28"/>
        </w:rPr>
        <w:t>в</w:t>
      </w:r>
      <w:r w:rsidR="00953C35" w:rsidRPr="003F0EDE">
        <w:rPr>
          <w:rFonts w:ascii="Times New Roman" w:hAnsi="Times New Roman" w:cs="Times New Roman"/>
          <w:sz w:val="28"/>
          <w:szCs w:val="28"/>
        </w:rPr>
        <w:t xml:space="preserve"> целом ряде</w:t>
      </w:r>
      <w:r w:rsidR="00D90AA0" w:rsidRPr="003F0EDE">
        <w:rPr>
          <w:rFonts w:ascii="Times New Roman" w:hAnsi="Times New Roman" w:cs="Times New Roman"/>
          <w:sz w:val="28"/>
          <w:szCs w:val="28"/>
        </w:rPr>
        <w:t xml:space="preserve"> других стран </w:t>
      </w:r>
      <w:proofErr w:type="spellStart"/>
      <w:r w:rsidR="00D90AA0" w:rsidRPr="003F0EDE">
        <w:rPr>
          <w:rFonts w:ascii="Times New Roman" w:hAnsi="Times New Roman" w:cs="Times New Roman"/>
          <w:sz w:val="28"/>
          <w:szCs w:val="28"/>
        </w:rPr>
        <w:t>постпенитенциарный</w:t>
      </w:r>
      <w:proofErr w:type="spellEnd"/>
      <w:r w:rsidR="00D90AA0" w:rsidRPr="003F0EDE">
        <w:rPr>
          <w:rFonts w:ascii="Times New Roman" w:hAnsi="Times New Roman" w:cs="Times New Roman"/>
          <w:sz w:val="28"/>
          <w:szCs w:val="28"/>
        </w:rPr>
        <w:t xml:space="preserve"> надзор не только был сохранен, но</w:t>
      </w:r>
      <w:r w:rsidR="00953C35" w:rsidRPr="003F0EDE">
        <w:rPr>
          <w:rFonts w:ascii="Times New Roman" w:hAnsi="Times New Roman" w:cs="Times New Roman"/>
          <w:sz w:val="28"/>
          <w:szCs w:val="28"/>
        </w:rPr>
        <w:t>, напротив,</w:t>
      </w:r>
      <w:r w:rsidR="00B754F3" w:rsidRPr="003F0EDE">
        <w:rPr>
          <w:rFonts w:ascii="Times New Roman" w:hAnsi="Times New Roman" w:cs="Times New Roman"/>
          <w:sz w:val="28"/>
          <w:szCs w:val="28"/>
        </w:rPr>
        <w:t xml:space="preserve"> </w:t>
      </w:r>
      <w:r w:rsidR="00953C35" w:rsidRPr="003F0EDE">
        <w:rPr>
          <w:rFonts w:ascii="Times New Roman" w:hAnsi="Times New Roman" w:cs="Times New Roman"/>
          <w:sz w:val="28"/>
          <w:szCs w:val="28"/>
        </w:rPr>
        <w:t>был еще</w:t>
      </w:r>
      <w:r w:rsidR="00D90AA0" w:rsidRPr="003F0EDE">
        <w:rPr>
          <w:rFonts w:ascii="Times New Roman" w:hAnsi="Times New Roman" w:cs="Times New Roman"/>
          <w:sz w:val="28"/>
          <w:szCs w:val="28"/>
        </w:rPr>
        <w:t xml:space="preserve"> более ужесточен и стал осуществляться в условиях специальных учреждени</w:t>
      </w:r>
      <w:r w:rsidR="00953C35" w:rsidRPr="003F0EDE">
        <w:rPr>
          <w:rFonts w:ascii="Times New Roman" w:hAnsi="Times New Roman" w:cs="Times New Roman"/>
          <w:sz w:val="28"/>
          <w:szCs w:val="28"/>
        </w:rPr>
        <w:t>й</w:t>
      </w:r>
      <w:r w:rsidR="00D90AA0" w:rsidRPr="003F0EDE">
        <w:rPr>
          <w:rFonts w:ascii="Times New Roman" w:hAnsi="Times New Roman" w:cs="Times New Roman"/>
          <w:sz w:val="28"/>
          <w:szCs w:val="28"/>
        </w:rPr>
        <w:t xml:space="preserve"> полузакрытого типа, играя роль своего рода переходной меры от тюремного </w:t>
      </w:r>
      <w:r w:rsidR="00D90AA0" w:rsidRPr="003F0EDE">
        <w:rPr>
          <w:rFonts w:ascii="Times New Roman" w:hAnsi="Times New Roman" w:cs="Times New Roman"/>
          <w:sz w:val="28"/>
          <w:szCs w:val="28"/>
        </w:rPr>
        <w:lastRenderedPageBreak/>
        <w:t>заключения к полному освобождению</w:t>
      </w:r>
      <w:r w:rsidR="00B754F3" w:rsidRPr="003F0EDE">
        <w:rPr>
          <w:rFonts w:ascii="Times New Roman" w:hAnsi="Times New Roman" w:cs="Times New Roman"/>
          <w:sz w:val="28"/>
          <w:szCs w:val="28"/>
        </w:rPr>
        <w:t xml:space="preserve"> [3</w:t>
      </w:r>
      <w:r w:rsidR="00EC3FEC" w:rsidRPr="003F0EDE">
        <w:rPr>
          <w:rFonts w:ascii="Times New Roman" w:hAnsi="Times New Roman" w:cs="Times New Roman"/>
          <w:sz w:val="28"/>
          <w:szCs w:val="28"/>
        </w:rPr>
        <w:t>1</w:t>
      </w:r>
      <w:r w:rsidR="00487EC1" w:rsidRPr="003F0EDE">
        <w:rPr>
          <w:rFonts w:ascii="Times New Roman" w:hAnsi="Times New Roman" w:cs="Times New Roman"/>
          <w:sz w:val="28"/>
          <w:szCs w:val="28"/>
        </w:rPr>
        <w:t>, с. </w:t>
      </w:r>
      <w:r w:rsidR="001E22FF" w:rsidRPr="003F0EDE">
        <w:rPr>
          <w:rFonts w:ascii="Times New Roman" w:hAnsi="Times New Roman" w:cs="Times New Roman"/>
          <w:sz w:val="28"/>
          <w:szCs w:val="28"/>
        </w:rPr>
        <w:t xml:space="preserve">48]. </w:t>
      </w:r>
      <w:r w:rsidR="00953C35" w:rsidRPr="003F0EDE">
        <w:rPr>
          <w:rFonts w:ascii="Times New Roman" w:hAnsi="Times New Roman" w:cs="Times New Roman"/>
          <w:sz w:val="28"/>
          <w:szCs w:val="28"/>
        </w:rPr>
        <w:t xml:space="preserve">Одновременно </w:t>
      </w:r>
      <w:r w:rsidR="00D90AA0" w:rsidRPr="003F0EDE">
        <w:rPr>
          <w:rFonts w:ascii="Times New Roman" w:hAnsi="Times New Roman" w:cs="Times New Roman"/>
          <w:sz w:val="28"/>
          <w:szCs w:val="28"/>
        </w:rPr>
        <w:t>в ряде</w:t>
      </w:r>
      <w:r w:rsidR="00B754F3" w:rsidRPr="003F0EDE">
        <w:rPr>
          <w:rFonts w:ascii="Times New Roman" w:hAnsi="Times New Roman" w:cs="Times New Roman"/>
          <w:sz w:val="28"/>
          <w:szCs w:val="28"/>
        </w:rPr>
        <w:t xml:space="preserve"> </w:t>
      </w:r>
      <w:r w:rsidR="00D90AA0" w:rsidRPr="003F0EDE">
        <w:rPr>
          <w:rFonts w:ascii="Times New Roman" w:hAnsi="Times New Roman" w:cs="Times New Roman"/>
          <w:sz w:val="28"/>
          <w:szCs w:val="28"/>
        </w:rPr>
        <w:t xml:space="preserve">государств </w:t>
      </w:r>
      <w:proofErr w:type="spellStart"/>
      <w:r w:rsidR="00D90AA0" w:rsidRPr="003F0EDE">
        <w:rPr>
          <w:rFonts w:ascii="Times New Roman" w:hAnsi="Times New Roman" w:cs="Times New Roman"/>
          <w:sz w:val="28"/>
          <w:szCs w:val="28"/>
        </w:rPr>
        <w:t>постпенитенциарный</w:t>
      </w:r>
      <w:proofErr w:type="spellEnd"/>
      <w:r w:rsidR="00D90AA0" w:rsidRPr="003F0EDE">
        <w:rPr>
          <w:rFonts w:ascii="Times New Roman" w:hAnsi="Times New Roman" w:cs="Times New Roman"/>
          <w:sz w:val="28"/>
          <w:szCs w:val="28"/>
        </w:rPr>
        <w:t xml:space="preserve"> надзор воспринял положительные</w:t>
      </w:r>
      <w:r w:rsidR="00B754F3" w:rsidRPr="003F0EDE">
        <w:rPr>
          <w:rFonts w:ascii="Times New Roman" w:hAnsi="Times New Roman" w:cs="Times New Roman"/>
          <w:sz w:val="28"/>
          <w:szCs w:val="28"/>
        </w:rPr>
        <w:t xml:space="preserve"> </w:t>
      </w:r>
      <w:r w:rsidR="00D90AA0" w:rsidRPr="003F0EDE">
        <w:rPr>
          <w:rFonts w:ascii="Times New Roman" w:hAnsi="Times New Roman" w:cs="Times New Roman"/>
          <w:sz w:val="28"/>
          <w:szCs w:val="28"/>
        </w:rPr>
        <w:t>черты исправительного надзора и практически</w:t>
      </w:r>
      <w:r w:rsidR="006A56C8" w:rsidRPr="003F0EDE">
        <w:rPr>
          <w:rFonts w:ascii="Times New Roman" w:hAnsi="Times New Roman" w:cs="Times New Roman"/>
          <w:sz w:val="28"/>
          <w:szCs w:val="28"/>
        </w:rPr>
        <w:t xml:space="preserve"> </w:t>
      </w:r>
      <w:r w:rsidR="00D90AA0" w:rsidRPr="003F0EDE">
        <w:rPr>
          <w:rFonts w:ascii="Times New Roman" w:hAnsi="Times New Roman" w:cs="Times New Roman"/>
          <w:sz w:val="28"/>
          <w:szCs w:val="28"/>
        </w:rPr>
        <w:t>с</w:t>
      </w:r>
      <w:r w:rsidR="00953C35" w:rsidRPr="003F0EDE">
        <w:rPr>
          <w:rFonts w:ascii="Times New Roman" w:hAnsi="Times New Roman" w:cs="Times New Roman"/>
          <w:sz w:val="28"/>
          <w:szCs w:val="28"/>
        </w:rPr>
        <w:t>тал тождественен ему, а</w:t>
      </w:r>
      <w:r w:rsidR="006A56C8" w:rsidRPr="003F0EDE">
        <w:rPr>
          <w:rFonts w:ascii="Times New Roman" w:hAnsi="Times New Roman" w:cs="Times New Roman"/>
          <w:sz w:val="28"/>
          <w:szCs w:val="28"/>
        </w:rPr>
        <w:t xml:space="preserve"> </w:t>
      </w:r>
      <w:r w:rsidR="00201C26" w:rsidRPr="003F0EDE">
        <w:rPr>
          <w:rFonts w:ascii="Times New Roman" w:hAnsi="Times New Roman" w:cs="Times New Roman"/>
          <w:sz w:val="28"/>
          <w:szCs w:val="28"/>
        </w:rPr>
        <w:t>п</w:t>
      </w:r>
      <w:r w:rsidR="00D90AA0" w:rsidRPr="003F0EDE">
        <w:rPr>
          <w:rFonts w:ascii="Times New Roman" w:hAnsi="Times New Roman" w:cs="Times New Roman"/>
          <w:sz w:val="28"/>
          <w:szCs w:val="28"/>
        </w:rPr>
        <w:t>атронат стал распространяться на</w:t>
      </w:r>
      <w:r w:rsidR="00B754F3" w:rsidRPr="003F0EDE">
        <w:rPr>
          <w:rFonts w:ascii="Times New Roman" w:hAnsi="Times New Roman" w:cs="Times New Roman"/>
          <w:sz w:val="28"/>
          <w:szCs w:val="28"/>
        </w:rPr>
        <w:t xml:space="preserve"> </w:t>
      </w:r>
      <w:r w:rsidR="00D90AA0" w:rsidRPr="003F0EDE">
        <w:rPr>
          <w:rFonts w:ascii="Times New Roman" w:hAnsi="Times New Roman" w:cs="Times New Roman"/>
          <w:sz w:val="28"/>
          <w:szCs w:val="28"/>
        </w:rPr>
        <w:t>лиц,</w:t>
      </w:r>
      <w:r w:rsidR="00953C35" w:rsidRPr="003F0EDE">
        <w:rPr>
          <w:rFonts w:ascii="Times New Roman" w:hAnsi="Times New Roman" w:cs="Times New Roman"/>
          <w:sz w:val="28"/>
          <w:szCs w:val="28"/>
        </w:rPr>
        <w:t xml:space="preserve"> как условно-досрочно</w:t>
      </w:r>
      <w:r w:rsidR="00D90AA0" w:rsidRPr="003F0EDE">
        <w:rPr>
          <w:rFonts w:ascii="Times New Roman" w:hAnsi="Times New Roman" w:cs="Times New Roman"/>
          <w:sz w:val="28"/>
          <w:szCs w:val="28"/>
        </w:rPr>
        <w:t xml:space="preserve"> освобожденных из мест лишения</w:t>
      </w:r>
      <w:r w:rsidR="00201C26" w:rsidRPr="003F0EDE">
        <w:rPr>
          <w:rFonts w:ascii="Times New Roman" w:hAnsi="Times New Roman" w:cs="Times New Roman"/>
          <w:sz w:val="28"/>
          <w:szCs w:val="28"/>
        </w:rPr>
        <w:t xml:space="preserve">, так </w:t>
      </w:r>
      <w:r w:rsidR="00D90AA0" w:rsidRPr="003F0EDE">
        <w:rPr>
          <w:rFonts w:ascii="Times New Roman" w:hAnsi="Times New Roman" w:cs="Times New Roman"/>
          <w:sz w:val="28"/>
          <w:szCs w:val="28"/>
        </w:rPr>
        <w:t>и</w:t>
      </w:r>
      <w:r w:rsidR="00953C35" w:rsidRPr="003F0EDE">
        <w:rPr>
          <w:rFonts w:ascii="Times New Roman" w:hAnsi="Times New Roman" w:cs="Times New Roman"/>
          <w:sz w:val="28"/>
          <w:szCs w:val="28"/>
        </w:rPr>
        <w:t xml:space="preserve"> на тех, кто </w:t>
      </w:r>
      <w:r w:rsidR="00D90AA0" w:rsidRPr="003F0EDE">
        <w:rPr>
          <w:rFonts w:ascii="Times New Roman" w:hAnsi="Times New Roman" w:cs="Times New Roman"/>
          <w:sz w:val="28"/>
          <w:szCs w:val="28"/>
        </w:rPr>
        <w:t>отбы</w:t>
      </w:r>
      <w:r w:rsidR="00953C35" w:rsidRPr="003F0EDE">
        <w:rPr>
          <w:rFonts w:ascii="Times New Roman" w:hAnsi="Times New Roman" w:cs="Times New Roman"/>
          <w:sz w:val="28"/>
          <w:szCs w:val="28"/>
        </w:rPr>
        <w:t>л весь</w:t>
      </w:r>
      <w:r w:rsidR="00D90AA0" w:rsidRPr="003F0EDE">
        <w:rPr>
          <w:rFonts w:ascii="Times New Roman" w:hAnsi="Times New Roman" w:cs="Times New Roman"/>
          <w:sz w:val="28"/>
          <w:szCs w:val="28"/>
        </w:rPr>
        <w:t xml:space="preserve"> срока наказания. В связи с этим в науке уголовного</w:t>
      </w:r>
      <w:r w:rsidR="00B754F3" w:rsidRPr="003F0EDE">
        <w:rPr>
          <w:rFonts w:ascii="Times New Roman" w:hAnsi="Times New Roman" w:cs="Times New Roman"/>
          <w:sz w:val="28"/>
          <w:szCs w:val="28"/>
        </w:rPr>
        <w:t xml:space="preserve"> </w:t>
      </w:r>
      <w:r w:rsidR="00D90AA0" w:rsidRPr="003F0EDE">
        <w:rPr>
          <w:rFonts w:ascii="Times New Roman" w:hAnsi="Times New Roman" w:cs="Times New Roman"/>
          <w:sz w:val="28"/>
          <w:szCs w:val="28"/>
        </w:rPr>
        <w:t>права изменилась оценка сущности надзора, к</w:t>
      </w:r>
      <w:r w:rsidR="00953C35" w:rsidRPr="003F0EDE">
        <w:rPr>
          <w:rFonts w:ascii="Times New Roman" w:hAnsi="Times New Roman" w:cs="Times New Roman"/>
          <w:sz w:val="28"/>
          <w:szCs w:val="28"/>
        </w:rPr>
        <w:t>о</w:t>
      </w:r>
      <w:r w:rsidR="00D90AA0" w:rsidRPr="003F0EDE">
        <w:rPr>
          <w:rFonts w:ascii="Times New Roman" w:hAnsi="Times New Roman" w:cs="Times New Roman"/>
          <w:sz w:val="28"/>
          <w:szCs w:val="28"/>
        </w:rPr>
        <w:t>торый</w:t>
      </w:r>
      <w:r w:rsidR="00B754F3" w:rsidRPr="003F0EDE">
        <w:rPr>
          <w:rFonts w:ascii="Times New Roman" w:hAnsi="Times New Roman" w:cs="Times New Roman"/>
          <w:sz w:val="28"/>
          <w:szCs w:val="28"/>
        </w:rPr>
        <w:t xml:space="preserve"> </w:t>
      </w:r>
      <w:r w:rsidR="00D90AA0" w:rsidRPr="003F0EDE">
        <w:rPr>
          <w:rFonts w:ascii="Times New Roman" w:hAnsi="Times New Roman" w:cs="Times New Roman"/>
          <w:sz w:val="28"/>
          <w:szCs w:val="28"/>
        </w:rPr>
        <w:t>стал рассматриваться как особая предупредительная</w:t>
      </w:r>
      <w:r w:rsidR="00B754F3" w:rsidRPr="003F0EDE">
        <w:rPr>
          <w:rFonts w:ascii="Times New Roman" w:hAnsi="Times New Roman" w:cs="Times New Roman"/>
          <w:sz w:val="28"/>
          <w:szCs w:val="28"/>
        </w:rPr>
        <w:t xml:space="preserve"> </w:t>
      </w:r>
      <w:r w:rsidR="00D90AA0" w:rsidRPr="003F0EDE">
        <w:rPr>
          <w:rFonts w:ascii="Times New Roman" w:hAnsi="Times New Roman" w:cs="Times New Roman"/>
          <w:sz w:val="28"/>
          <w:szCs w:val="28"/>
        </w:rPr>
        <w:t>мера и включаться в группу так называемых мер социальной</w:t>
      </w:r>
      <w:r w:rsidR="00201C26" w:rsidRPr="003F0EDE">
        <w:rPr>
          <w:rFonts w:ascii="Times New Roman" w:hAnsi="Times New Roman" w:cs="Times New Roman"/>
          <w:sz w:val="28"/>
          <w:szCs w:val="28"/>
        </w:rPr>
        <w:t xml:space="preserve"> защиты,</w:t>
      </w:r>
      <w:r w:rsidR="00D90AA0" w:rsidRPr="003F0EDE">
        <w:rPr>
          <w:rFonts w:ascii="Times New Roman" w:hAnsi="Times New Roman" w:cs="Times New Roman"/>
          <w:sz w:val="28"/>
          <w:szCs w:val="28"/>
        </w:rPr>
        <w:t xml:space="preserve"> или мер безопасности</w:t>
      </w:r>
      <w:r w:rsidR="00B754F3" w:rsidRPr="003F0EDE">
        <w:rPr>
          <w:rFonts w:ascii="Times New Roman" w:hAnsi="Times New Roman" w:cs="Times New Roman"/>
          <w:sz w:val="28"/>
          <w:szCs w:val="28"/>
        </w:rPr>
        <w:t xml:space="preserve"> [3</w:t>
      </w:r>
      <w:r w:rsidR="00EC3FEC" w:rsidRPr="003F0EDE">
        <w:rPr>
          <w:rFonts w:ascii="Times New Roman" w:hAnsi="Times New Roman" w:cs="Times New Roman"/>
          <w:sz w:val="28"/>
          <w:szCs w:val="28"/>
        </w:rPr>
        <w:t>1</w:t>
      </w:r>
      <w:r w:rsidR="00B754F3" w:rsidRPr="003F0EDE">
        <w:rPr>
          <w:rFonts w:ascii="Times New Roman" w:hAnsi="Times New Roman" w:cs="Times New Roman"/>
          <w:sz w:val="28"/>
          <w:szCs w:val="28"/>
        </w:rPr>
        <w:t>, с. 48; 4</w:t>
      </w:r>
      <w:r w:rsidR="00EC3FEC" w:rsidRPr="003F0EDE">
        <w:rPr>
          <w:rFonts w:ascii="Times New Roman" w:hAnsi="Times New Roman" w:cs="Times New Roman"/>
          <w:sz w:val="28"/>
          <w:szCs w:val="28"/>
        </w:rPr>
        <w:t>2</w:t>
      </w:r>
      <w:r w:rsidR="00487EC1" w:rsidRPr="003F0EDE">
        <w:rPr>
          <w:rFonts w:ascii="Times New Roman" w:hAnsi="Times New Roman" w:cs="Times New Roman"/>
          <w:sz w:val="28"/>
          <w:szCs w:val="28"/>
        </w:rPr>
        <w:t>, с. </w:t>
      </w:r>
      <w:r w:rsidR="0008024A" w:rsidRPr="003F0EDE">
        <w:rPr>
          <w:rFonts w:ascii="Times New Roman" w:hAnsi="Times New Roman" w:cs="Times New Roman"/>
          <w:sz w:val="28"/>
          <w:szCs w:val="28"/>
        </w:rPr>
        <w:t>346-349].</w:t>
      </w:r>
    </w:p>
    <w:p w14:paraId="638E97C0" w14:textId="77777777" w:rsidR="00D17A4C" w:rsidRPr="003F0EDE" w:rsidRDefault="00AE0683"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Таким образом,</w:t>
      </w:r>
      <w:r w:rsidR="00D17A4C" w:rsidRPr="003F0EDE">
        <w:rPr>
          <w:rFonts w:ascii="Times New Roman" w:hAnsi="Times New Roman" w:cs="Times New Roman"/>
          <w:sz w:val="28"/>
          <w:szCs w:val="28"/>
        </w:rPr>
        <w:t xml:space="preserve"> подводя итог проанализированным историческим аспектам формирования практики </w:t>
      </w:r>
      <w:proofErr w:type="spellStart"/>
      <w:r w:rsidR="00D17A4C" w:rsidRPr="003F0EDE">
        <w:rPr>
          <w:rFonts w:ascii="Times New Roman" w:hAnsi="Times New Roman" w:cs="Times New Roman"/>
          <w:sz w:val="28"/>
          <w:szCs w:val="28"/>
        </w:rPr>
        <w:t>пробационного</w:t>
      </w:r>
      <w:proofErr w:type="spellEnd"/>
      <w:r w:rsidR="00D17A4C" w:rsidRPr="003F0EDE">
        <w:rPr>
          <w:rFonts w:ascii="Times New Roman" w:hAnsi="Times New Roman" w:cs="Times New Roman"/>
          <w:sz w:val="28"/>
          <w:szCs w:val="28"/>
        </w:rPr>
        <w:t xml:space="preserve"> контроля, можно сформулировать следующие основные выводы.</w:t>
      </w:r>
    </w:p>
    <w:p w14:paraId="7060799D" w14:textId="77777777" w:rsidR="00263EBB" w:rsidRPr="003F0EDE" w:rsidRDefault="00D17A4C"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Во-первых, </w:t>
      </w:r>
      <w:r w:rsidR="00AE0683" w:rsidRPr="003F0EDE">
        <w:rPr>
          <w:rFonts w:ascii="Times New Roman" w:hAnsi="Times New Roman" w:cs="Times New Roman"/>
          <w:sz w:val="28"/>
          <w:szCs w:val="28"/>
        </w:rPr>
        <w:t xml:space="preserve">история </w:t>
      </w:r>
      <w:r w:rsidR="00F93472" w:rsidRPr="003F0EDE">
        <w:rPr>
          <w:rFonts w:ascii="Times New Roman" w:hAnsi="Times New Roman" w:cs="Times New Roman"/>
          <w:sz w:val="28"/>
          <w:szCs w:val="28"/>
        </w:rPr>
        <w:t xml:space="preserve">возникновения и становления </w:t>
      </w:r>
      <w:proofErr w:type="spellStart"/>
      <w:r w:rsidR="00AE0683" w:rsidRPr="003F0EDE">
        <w:rPr>
          <w:rFonts w:ascii="Times New Roman" w:hAnsi="Times New Roman" w:cs="Times New Roman"/>
          <w:sz w:val="28"/>
          <w:szCs w:val="28"/>
        </w:rPr>
        <w:t>пробационного</w:t>
      </w:r>
      <w:proofErr w:type="spellEnd"/>
      <w:r w:rsidR="00AE0683" w:rsidRPr="003F0EDE">
        <w:rPr>
          <w:rFonts w:ascii="Times New Roman" w:hAnsi="Times New Roman" w:cs="Times New Roman"/>
          <w:sz w:val="28"/>
          <w:szCs w:val="28"/>
        </w:rPr>
        <w:t xml:space="preserve"> контроля</w:t>
      </w:r>
      <w:r w:rsidR="00196ABC" w:rsidRPr="003F0EDE">
        <w:rPr>
          <w:rFonts w:ascii="Times New Roman" w:hAnsi="Times New Roman" w:cs="Times New Roman"/>
          <w:sz w:val="28"/>
          <w:szCs w:val="28"/>
        </w:rPr>
        <w:t xml:space="preserve"> как одной </w:t>
      </w:r>
      <w:r w:rsidR="00FB6CB4" w:rsidRPr="003F0EDE">
        <w:rPr>
          <w:rFonts w:ascii="Times New Roman" w:hAnsi="Times New Roman" w:cs="Times New Roman"/>
          <w:sz w:val="28"/>
          <w:szCs w:val="28"/>
        </w:rPr>
        <w:t>из</w:t>
      </w:r>
      <w:r w:rsidR="00196ABC" w:rsidRPr="003F0EDE">
        <w:rPr>
          <w:rFonts w:ascii="Times New Roman" w:hAnsi="Times New Roman" w:cs="Times New Roman"/>
          <w:sz w:val="28"/>
          <w:szCs w:val="28"/>
        </w:rPr>
        <w:t xml:space="preserve"> форм </w:t>
      </w:r>
      <w:r w:rsidR="00AE0683" w:rsidRPr="003F0EDE">
        <w:rPr>
          <w:rFonts w:ascii="Times New Roman" w:hAnsi="Times New Roman" w:cs="Times New Roman"/>
          <w:sz w:val="28"/>
          <w:szCs w:val="28"/>
        </w:rPr>
        <w:t>пробации</w:t>
      </w:r>
      <w:r w:rsidRPr="003F0EDE">
        <w:rPr>
          <w:rFonts w:ascii="Times New Roman" w:hAnsi="Times New Roman" w:cs="Times New Roman"/>
          <w:sz w:val="28"/>
          <w:szCs w:val="28"/>
        </w:rPr>
        <w:t xml:space="preserve"> напрямую </w:t>
      </w:r>
      <w:r w:rsidR="00AE0683" w:rsidRPr="003F0EDE">
        <w:rPr>
          <w:rFonts w:ascii="Times New Roman" w:hAnsi="Times New Roman" w:cs="Times New Roman"/>
          <w:sz w:val="28"/>
          <w:szCs w:val="28"/>
        </w:rPr>
        <w:t xml:space="preserve">связана с развитием испытательного надзора в рамках условного осуждения и </w:t>
      </w:r>
      <w:proofErr w:type="spellStart"/>
      <w:r w:rsidR="00AE0683" w:rsidRPr="003F0EDE">
        <w:rPr>
          <w:rFonts w:ascii="Times New Roman" w:hAnsi="Times New Roman" w:cs="Times New Roman"/>
          <w:sz w:val="28"/>
          <w:szCs w:val="28"/>
        </w:rPr>
        <w:t>поспени</w:t>
      </w:r>
      <w:r w:rsidR="00191B40" w:rsidRPr="003F0EDE">
        <w:rPr>
          <w:rFonts w:ascii="Times New Roman" w:hAnsi="Times New Roman" w:cs="Times New Roman"/>
          <w:sz w:val="28"/>
          <w:szCs w:val="28"/>
        </w:rPr>
        <w:t>т</w:t>
      </w:r>
      <w:r w:rsidR="00AE0683" w:rsidRPr="003F0EDE">
        <w:rPr>
          <w:rFonts w:ascii="Times New Roman" w:hAnsi="Times New Roman" w:cs="Times New Roman"/>
          <w:sz w:val="28"/>
          <w:szCs w:val="28"/>
        </w:rPr>
        <w:t>енциарного</w:t>
      </w:r>
      <w:proofErr w:type="spellEnd"/>
      <w:r w:rsidR="00AE0683" w:rsidRPr="003F0EDE">
        <w:rPr>
          <w:rFonts w:ascii="Times New Roman" w:hAnsi="Times New Roman" w:cs="Times New Roman"/>
          <w:sz w:val="28"/>
          <w:szCs w:val="28"/>
        </w:rPr>
        <w:t xml:space="preserve"> контроля</w:t>
      </w:r>
      <w:r w:rsidR="00201C26" w:rsidRPr="003F0EDE">
        <w:rPr>
          <w:rFonts w:ascii="Times New Roman" w:hAnsi="Times New Roman" w:cs="Times New Roman"/>
          <w:sz w:val="28"/>
          <w:szCs w:val="28"/>
        </w:rPr>
        <w:t>, осуществляемого в отношении</w:t>
      </w:r>
      <w:r w:rsidRPr="003F0EDE">
        <w:rPr>
          <w:rFonts w:ascii="Times New Roman" w:hAnsi="Times New Roman" w:cs="Times New Roman"/>
          <w:sz w:val="28"/>
          <w:szCs w:val="28"/>
        </w:rPr>
        <w:t xml:space="preserve"> лиц,</w:t>
      </w:r>
      <w:r w:rsidR="00201C26" w:rsidRPr="003F0EDE">
        <w:rPr>
          <w:rFonts w:ascii="Times New Roman" w:hAnsi="Times New Roman" w:cs="Times New Roman"/>
          <w:sz w:val="28"/>
          <w:szCs w:val="28"/>
        </w:rPr>
        <w:t xml:space="preserve"> освобожденных </w:t>
      </w:r>
      <w:r w:rsidR="00191B40" w:rsidRPr="003F0EDE">
        <w:rPr>
          <w:rFonts w:ascii="Times New Roman" w:hAnsi="Times New Roman" w:cs="Times New Roman"/>
          <w:sz w:val="28"/>
          <w:szCs w:val="28"/>
        </w:rPr>
        <w:t xml:space="preserve">по УДО </w:t>
      </w:r>
      <w:r w:rsidR="00201C26" w:rsidRPr="003F0EDE">
        <w:rPr>
          <w:rFonts w:ascii="Times New Roman" w:hAnsi="Times New Roman" w:cs="Times New Roman"/>
          <w:sz w:val="28"/>
          <w:szCs w:val="28"/>
        </w:rPr>
        <w:t xml:space="preserve">от отбывания </w:t>
      </w:r>
      <w:r w:rsidR="00F93472" w:rsidRPr="003F0EDE">
        <w:rPr>
          <w:rFonts w:ascii="Times New Roman" w:hAnsi="Times New Roman" w:cs="Times New Roman"/>
          <w:sz w:val="28"/>
          <w:szCs w:val="28"/>
        </w:rPr>
        <w:t>тюремного заключения</w:t>
      </w:r>
      <w:r w:rsidR="00263EBB" w:rsidRPr="003F0EDE">
        <w:rPr>
          <w:rFonts w:ascii="Times New Roman" w:hAnsi="Times New Roman" w:cs="Times New Roman"/>
          <w:sz w:val="28"/>
          <w:szCs w:val="28"/>
        </w:rPr>
        <w:t>, практика которых может быть признана оформленной ко</w:t>
      </w:r>
      <w:r w:rsidR="000375C3" w:rsidRPr="003F0EDE">
        <w:rPr>
          <w:rFonts w:ascii="Times New Roman" w:hAnsi="Times New Roman" w:cs="Times New Roman"/>
          <w:sz w:val="28"/>
          <w:szCs w:val="28"/>
        </w:rPr>
        <w:t xml:space="preserve"> второй половине </w:t>
      </w:r>
      <w:r w:rsidR="00201C26" w:rsidRPr="003F0EDE">
        <w:rPr>
          <w:rFonts w:ascii="Times New Roman" w:hAnsi="Times New Roman" w:cs="Times New Roman"/>
          <w:sz w:val="28"/>
          <w:szCs w:val="28"/>
        </w:rPr>
        <w:t>X</w:t>
      </w:r>
      <w:r w:rsidR="004170F1" w:rsidRPr="003F0EDE">
        <w:rPr>
          <w:rFonts w:ascii="Times New Roman" w:hAnsi="Times New Roman" w:cs="Times New Roman"/>
          <w:sz w:val="28"/>
          <w:szCs w:val="28"/>
          <w:lang w:val="en-US"/>
        </w:rPr>
        <w:t>I</w:t>
      </w:r>
      <w:r w:rsidR="00201C26" w:rsidRPr="003F0EDE">
        <w:rPr>
          <w:rFonts w:ascii="Times New Roman" w:hAnsi="Times New Roman" w:cs="Times New Roman"/>
          <w:sz w:val="28"/>
          <w:szCs w:val="28"/>
        </w:rPr>
        <w:t>X</w:t>
      </w:r>
      <w:r w:rsidR="000375C3" w:rsidRPr="003F0EDE">
        <w:rPr>
          <w:rFonts w:ascii="Times New Roman" w:hAnsi="Times New Roman" w:cs="Times New Roman"/>
          <w:sz w:val="28"/>
          <w:szCs w:val="28"/>
        </w:rPr>
        <w:t xml:space="preserve"> в. </w:t>
      </w:r>
      <w:r w:rsidR="00263EBB" w:rsidRPr="003F0EDE">
        <w:rPr>
          <w:rFonts w:ascii="Times New Roman" w:hAnsi="Times New Roman" w:cs="Times New Roman"/>
          <w:sz w:val="28"/>
          <w:szCs w:val="28"/>
        </w:rPr>
        <w:t>Поступательное развитие соответствующей социально значимой практики и ее осмысление в науке уголовного и уголовно-исполнительного права привели к тому, что</w:t>
      </w:r>
      <w:r w:rsidR="00953B34" w:rsidRPr="003F0EDE">
        <w:rPr>
          <w:rFonts w:ascii="Times New Roman" w:hAnsi="Times New Roman" w:cs="Times New Roman"/>
          <w:sz w:val="28"/>
          <w:szCs w:val="28"/>
        </w:rPr>
        <w:t xml:space="preserve"> в некоторых национальных моделях уголовно-исполнительного воздействия</w:t>
      </w:r>
      <w:r w:rsidR="00263EBB" w:rsidRPr="003F0EDE">
        <w:rPr>
          <w:rFonts w:ascii="Times New Roman" w:hAnsi="Times New Roman" w:cs="Times New Roman"/>
          <w:sz w:val="28"/>
          <w:szCs w:val="28"/>
        </w:rPr>
        <w:t xml:space="preserve"> происходила унификация контрольно-надзорных мероприятий в отношении правонарушителей (осужденных). </w:t>
      </w:r>
    </w:p>
    <w:p w14:paraId="40266635" w14:textId="77777777" w:rsidR="001D27E0" w:rsidRPr="003F0EDE" w:rsidRDefault="00953B34"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Во-вторых, </w:t>
      </w:r>
      <w:r w:rsidR="00C13C33" w:rsidRPr="003F0EDE">
        <w:rPr>
          <w:rFonts w:ascii="Times New Roman" w:hAnsi="Times New Roman" w:cs="Times New Roman"/>
          <w:sz w:val="28"/>
          <w:szCs w:val="28"/>
        </w:rPr>
        <w:t xml:space="preserve">преимущественная оценка </w:t>
      </w:r>
      <w:proofErr w:type="spellStart"/>
      <w:r w:rsidR="000D3182" w:rsidRPr="003F0EDE">
        <w:rPr>
          <w:rFonts w:ascii="Times New Roman" w:hAnsi="Times New Roman" w:cs="Times New Roman"/>
          <w:sz w:val="28"/>
          <w:szCs w:val="28"/>
        </w:rPr>
        <w:t>постпенитенциарн</w:t>
      </w:r>
      <w:r w:rsidR="00C13C33" w:rsidRPr="003F0EDE">
        <w:rPr>
          <w:rFonts w:ascii="Times New Roman" w:hAnsi="Times New Roman" w:cs="Times New Roman"/>
          <w:sz w:val="28"/>
          <w:szCs w:val="28"/>
        </w:rPr>
        <w:t>ого</w:t>
      </w:r>
      <w:proofErr w:type="spellEnd"/>
      <w:r w:rsidR="000D3182" w:rsidRPr="003F0EDE">
        <w:rPr>
          <w:rFonts w:ascii="Times New Roman" w:hAnsi="Times New Roman" w:cs="Times New Roman"/>
          <w:sz w:val="28"/>
          <w:szCs w:val="28"/>
        </w:rPr>
        <w:t xml:space="preserve"> надзор</w:t>
      </w:r>
      <w:r w:rsidR="00C13C33" w:rsidRPr="003F0EDE">
        <w:rPr>
          <w:rFonts w:ascii="Times New Roman" w:hAnsi="Times New Roman" w:cs="Times New Roman"/>
          <w:sz w:val="28"/>
          <w:szCs w:val="28"/>
        </w:rPr>
        <w:t>а была связана с тем, что он фактически выступал в качестве</w:t>
      </w:r>
      <w:r w:rsidR="00076175" w:rsidRPr="003F0EDE">
        <w:rPr>
          <w:rFonts w:ascii="Times New Roman" w:hAnsi="Times New Roman" w:cs="Times New Roman"/>
          <w:sz w:val="28"/>
          <w:szCs w:val="28"/>
        </w:rPr>
        <w:t xml:space="preserve"> </w:t>
      </w:r>
      <w:r w:rsidR="000D3182" w:rsidRPr="003F0EDE">
        <w:rPr>
          <w:rFonts w:ascii="Times New Roman" w:hAnsi="Times New Roman" w:cs="Times New Roman"/>
          <w:sz w:val="28"/>
          <w:szCs w:val="28"/>
        </w:rPr>
        <w:t>дополнительно</w:t>
      </w:r>
      <w:r w:rsidRPr="003F0EDE">
        <w:rPr>
          <w:rFonts w:ascii="Times New Roman" w:hAnsi="Times New Roman" w:cs="Times New Roman"/>
          <w:sz w:val="28"/>
          <w:szCs w:val="28"/>
        </w:rPr>
        <w:t>го</w:t>
      </w:r>
      <w:r w:rsidR="00076175" w:rsidRPr="003F0EDE">
        <w:rPr>
          <w:rFonts w:ascii="Times New Roman" w:hAnsi="Times New Roman" w:cs="Times New Roman"/>
          <w:sz w:val="28"/>
          <w:szCs w:val="28"/>
        </w:rPr>
        <w:t xml:space="preserve"> </w:t>
      </w:r>
      <w:r w:rsidR="000D3182" w:rsidRPr="003F0EDE">
        <w:rPr>
          <w:rFonts w:ascii="Times New Roman" w:hAnsi="Times New Roman" w:cs="Times New Roman"/>
          <w:sz w:val="28"/>
          <w:szCs w:val="28"/>
        </w:rPr>
        <w:t>наказани</w:t>
      </w:r>
      <w:r w:rsidRPr="003F0EDE">
        <w:rPr>
          <w:rFonts w:ascii="Times New Roman" w:hAnsi="Times New Roman" w:cs="Times New Roman"/>
          <w:sz w:val="28"/>
          <w:szCs w:val="28"/>
        </w:rPr>
        <w:t>я</w:t>
      </w:r>
      <w:r w:rsidR="000D3182" w:rsidRPr="003F0EDE">
        <w:rPr>
          <w:rFonts w:ascii="Times New Roman" w:hAnsi="Times New Roman" w:cs="Times New Roman"/>
          <w:sz w:val="28"/>
          <w:szCs w:val="28"/>
        </w:rPr>
        <w:t xml:space="preserve"> и был направлен</w:t>
      </w:r>
      <w:r w:rsidR="00B22578" w:rsidRPr="003F0EDE">
        <w:rPr>
          <w:rFonts w:ascii="Times New Roman" w:hAnsi="Times New Roman" w:cs="Times New Roman"/>
          <w:sz w:val="28"/>
          <w:szCs w:val="28"/>
        </w:rPr>
        <w:t xml:space="preserve"> </w:t>
      </w:r>
      <w:r w:rsidR="000D3182" w:rsidRPr="003F0EDE">
        <w:rPr>
          <w:rFonts w:ascii="Times New Roman" w:hAnsi="Times New Roman" w:cs="Times New Roman"/>
          <w:sz w:val="28"/>
          <w:szCs w:val="28"/>
        </w:rPr>
        <w:t>на предупреждение совершения лицом повторных преступлений. В свою очередь</w:t>
      </w:r>
      <w:r w:rsidR="00C13C33" w:rsidRPr="003F0EDE">
        <w:rPr>
          <w:rFonts w:ascii="Times New Roman" w:hAnsi="Times New Roman" w:cs="Times New Roman"/>
          <w:sz w:val="28"/>
          <w:szCs w:val="28"/>
        </w:rPr>
        <w:t>,</w:t>
      </w:r>
      <w:r w:rsidR="000D3182" w:rsidRPr="003F0EDE">
        <w:rPr>
          <w:rFonts w:ascii="Times New Roman" w:hAnsi="Times New Roman" w:cs="Times New Roman"/>
          <w:sz w:val="28"/>
          <w:szCs w:val="28"/>
        </w:rPr>
        <w:t xml:space="preserve"> исп</w:t>
      </w:r>
      <w:r w:rsidR="0008024A" w:rsidRPr="003F0EDE">
        <w:rPr>
          <w:rFonts w:ascii="Times New Roman" w:hAnsi="Times New Roman" w:cs="Times New Roman"/>
          <w:sz w:val="28"/>
          <w:szCs w:val="28"/>
        </w:rPr>
        <w:t xml:space="preserve">ытательный надзор был основан </w:t>
      </w:r>
      <w:r w:rsidR="000D3182" w:rsidRPr="003F0EDE">
        <w:rPr>
          <w:rFonts w:ascii="Times New Roman" w:hAnsi="Times New Roman" w:cs="Times New Roman"/>
          <w:sz w:val="28"/>
          <w:szCs w:val="28"/>
        </w:rPr>
        <w:t>на идее о возможности исправления правонарушителей без изоляции их от общества, но в условиях постоянного наблюдения з</w:t>
      </w:r>
      <w:r w:rsidR="00C13C33" w:rsidRPr="003F0EDE">
        <w:rPr>
          <w:rFonts w:ascii="Times New Roman" w:hAnsi="Times New Roman" w:cs="Times New Roman"/>
          <w:sz w:val="28"/>
          <w:szCs w:val="28"/>
        </w:rPr>
        <w:t>а ними</w:t>
      </w:r>
      <w:r w:rsidR="000D3182" w:rsidRPr="003F0EDE">
        <w:rPr>
          <w:rFonts w:ascii="Times New Roman" w:hAnsi="Times New Roman" w:cs="Times New Roman"/>
          <w:sz w:val="28"/>
          <w:szCs w:val="28"/>
        </w:rPr>
        <w:t>, сопряженного с угрозой возможного применения наказания или реального исполнения</w:t>
      </w:r>
      <w:r w:rsidR="00BB4BA1" w:rsidRPr="003F0EDE">
        <w:rPr>
          <w:rFonts w:ascii="Times New Roman" w:hAnsi="Times New Roman" w:cs="Times New Roman"/>
          <w:sz w:val="28"/>
          <w:szCs w:val="28"/>
        </w:rPr>
        <w:t xml:space="preserve"> уже</w:t>
      </w:r>
      <w:r w:rsidR="000D3182" w:rsidRPr="003F0EDE">
        <w:rPr>
          <w:rFonts w:ascii="Times New Roman" w:hAnsi="Times New Roman" w:cs="Times New Roman"/>
          <w:sz w:val="28"/>
          <w:szCs w:val="28"/>
        </w:rPr>
        <w:t xml:space="preserve"> назначенно</w:t>
      </w:r>
      <w:r w:rsidR="00BB4BA1" w:rsidRPr="003F0EDE">
        <w:rPr>
          <w:rFonts w:ascii="Times New Roman" w:hAnsi="Times New Roman" w:cs="Times New Roman"/>
          <w:sz w:val="28"/>
          <w:szCs w:val="28"/>
        </w:rPr>
        <w:t>го</w:t>
      </w:r>
      <w:r w:rsidR="000D3182" w:rsidRPr="003F0EDE">
        <w:rPr>
          <w:rFonts w:ascii="Times New Roman" w:hAnsi="Times New Roman" w:cs="Times New Roman"/>
          <w:sz w:val="28"/>
          <w:szCs w:val="28"/>
        </w:rPr>
        <w:t xml:space="preserve">. </w:t>
      </w:r>
      <w:r w:rsidR="00C13C33" w:rsidRPr="003F0EDE">
        <w:rPr>
          <w:rFonts w:ascii="Times New Roman" w:hAnsi="Times New Roman" w:cs="Times New Roman"/>
          <w:sz w:val="28"/>
          <w:szCs w:val="28"/>
        </w:rPr>
        <w:t xml:space="preserve">По причине распространения гуманистических концепций относительно наиболее приемлемых практик воздействия на лиц, совершивших преступления, </w:t>
      </w:r>
      <w:r w:rsidR="000D3182" w:rsidRPr="003F0EDE">
        <w:rPr>
          <w:rFonts w:ascii="Times New Roman" w:hAnsi="Times New Roman" w:cs="Times New Roman"/>
          <w:sz w:val="28"/>
          <w:szCs w:val="28"/>
        </w:rPr>
        <w:t xml:space="preserve">испытательный надзор оценивался как </w:t>
      </w:r>
      <w:r w:rsidR="001D27E0" w:rsidRPr="003F0EDE">
        <w:rPr>
          <w:rFonts w:ascii="Times New Roman" w:hAnsi="Times New Roman" w:cs="Times New Roman"/>
          <w:sz w:val="28"/>
          <w:szCs w:val="28"/>
        </w:rPr>
        <w:t xml:space="preserve">более </w:t>
      </w:r>
      <w:r w:rsidR="000D3182" w:rsidRPr="003F0EDE">
        <w:rPr>
          <w:rFonts w:ascii="Times New Roman" w:hAnsi="Times New Roman" w:cs="Times New Roman"/>
          <w:sz w:val="28"/>
          <w:szCs w:val="28"/>
        </w:rPr>
        <w:t>прогрессивный институт</w:t>
      </w:r>
      <w:r w:rsidR="001D27E0" w:rsidRPr="003F0EDE">
        <w:rPr>
          <w:rFonts w:ascii="Times New Roman" w:hAnsi="Times New Roman" w:cs="Times New Roman"/>
          <w:sz w:val="28"/>
          <w:szCs w:val="28"/>
        </w:rPr>
        <w:t xml:space="preserve">, </w:t>
      </w:r>
      <w:r w:rsidR="00C13C33" w:rsidRPr="003F0EDE">
        <w:rPr>
          <w:rFonts w:ascii="Times New Roman" w:hAnsi="Times New Roman" w:cs="Times New Roman"/>
          <w:sz w:val="28"/>
          <w:szCs w:val="28"/>
        </w:rPr>
        <w:t>нежели</w:t>
      </w:r>
      <w:r w:rsidR="00B754F3" w:rsidRPr="003F0EDE">
        <w:rPr>
          <w:rFonts w:ascii="Times New Roman" w:hAnsi="Times New Roman" w:cs="Times New Roman"/>
          <w:sz w:val="28"/>
          <w:szCs w:val="28"/>
        </w:rPr>
        <w:t xml:space="preserve"> </w:t>
      </w:r>
      <w:proofErr w:type="spellStart"/>
      <w:r w:rsidR="000D3182" w:rsidRPr="003F0EDE">
        <w:rPr>
          <w:rFonts w:ascii="Times New Roman" w:hAnsi="Times New Roman" w:cs="Times New Roman"/>
          <w:sz w:val="28"/>
          <w:szCs w:val="28"/>
        </w:rPr>
        <w:t>постпенитенциарн</w:t>
      </w:r>
      <w:r w:rsidR="001D27E0" w:rsidRPr="003F0EDE">
        <w:rPr>
          <w:rFonts w:ascii="Times New Roman" w:hAnsi="Times New Roman" w:cs="Times New Roman"/>
          <w:sz w:val="28"/>
          <w:szCs w:val="28"/>
        </w:rPr>
        <w:t>ый</w:t>
      </w:r>
      <w:proofErr w:type="spellEnd"/>
      <w:r w:rsidR="000D3182" w:rsidRPr="003F0EDE">
        <w:rPr>
          <w:rFonts w:ascii="Times New Roman" w:hAnsi="Times New Roman" w:cs="Times New Roman"/>
          <w:sz w:val="28"/>
          <w:szCs w:val="28"/>
        </w:rPr>
        <w:t xml:space="preserve"> надзор</w:t>
      </w:r>
      <w:r w:rsidR="00C13C33" w:rsidRPr="003F0EDE">
        <w:rPr>
          <w:rFonts w:ascii="Times New Roman" w:hAnsi="Times New Roman" w:cs="Times New Roman"/>
          <w:sz w:val="28"/>
          <w:szCs w:val="28"/>
        </w:rPr>
        <w:t>, что, как следствие, привело к</w:t>
      </w:r>
      <w:r w:rsidR="009B02E5" w:rsidRPr="003F0EDE">
        <w:rPr>
          <w:rFonts w:ascii="Times New Roman" w:hAnsi="Times New Roman" w:cs="Times New Roman"/>
          <w:sz w:val="28"/>
          <w:szCs w:val="28"/>
        </w:rPr>
        <w:t xml:space="preserve"> прямо противоположным законодательным практикам: полному отказу от использования инструментов </w:t>
      </w:r>
      <w:proofErr w:type="spellStart"/>
      <w:r w:rsidR="009B02E5" w:rsidRPr="003F0EDE">
        <w:rPr>
          <w:rFonts w:ascii="Times New Roman" w:hAnsi="Times New Roman" w:cs="Times New Roman"/>
          <w:sz w:val="28"/>
          <w:szCs w:val="28"/>
        </w:rPr>
        <w:t>постпенитенциарного</w:t>
      </w:r>
      <w:proofErr w:type="spellEnd"/>
      <w:r w:rsidR="009B02E5" w:rsidRPr="003F0EDE">
        <w:rPr>
          <w:rFonts w:ascii="Times New Roman" w:hAnsi="Times New Roman" w:cs="Times New Roman"/>
          <w:sz w:val="28"/>
          <w:szCs w:val="28"/>
        </w:rPr>
        <w:t xml:space="preserve"> контроля</w:t>
      </w:r>
      <w:r w:rsidR="00182667" w:rsidRPr="003F0EDE">
        <w:rPr>
          <w:rFonts w:ascii="Times New Roman" w:hAnsi="Times New Roman" w:cs="Times New Roman"/>
          <w:sz w:val="28"/>
          <w:szCs w:val="28"/>
        </w:rPr>
        <w:t xml:space="preserve"> (слияние </w:t>
      </w:r>
      <w:r w:rsidR="00BB4BA1" w:rsidRPr="003F0EDE">
        <w:rPr>
          <w:rFonts w:ascii="Times New Roman" w:hAnsi="Times New Roman" w:cs="Times New Roman"/>
          <w:sz w:val="28"/>
          <w:szCs w:val="28"/>
        </w:rPr>
        <w:t>с</w:t>
      </w:r>
      <w:r w:rsidR="00182667" w:rsidRPr="003F0EDE">
        <w:rPr>
          <w:rFonts w:ascii="Times New Roman" w:hAnsi="Times New Roman" w:cs="Times New Roman"/>
          <w:sz w:val="28"/>
          <w:szCs w:val="28"/>
        </w:rPr>
        <w:t xml:space="preserve"> исправительным надзором в качестве мер социальной защиты)</w:t>
      </w:r>
      <w:r w:rsidR="009B02E5" w:rsidRPr="003F0EDE">
        <w:rPr>
          <w:rFonts w:ascii="Times New Roman" w:hAnsi="Times New Roman" w:cs="Times New Roman"/>
          <w:sz w:val="28"/>
          <w:szCs w:val="28"/>
        </w:rPr>
        <w:t xml:space="preserve"> и, напротив, его дальнейшее применение в</w:t>
      </w:r>
      <w:r w:rsidR="00182667" w:rsidRPr="003F0EDE">
        <w:rPr>
          <w:rFonts w:ascii="Times New Roman" w:hAnsi="Times New Roman" w:cs="Times New Roman"/>
          <w:sz w:val="28"/>
          <w:szCs w:val="28"/>
        </w:rPr>
        <w:t xml:space="preserve"> более ужесточенном варианте с использованием режима «</w:t>
      </w:r>
      <w:proofErr w:type="spellStart"/>
      <w:r w:rsidR="00182667" w:rsidRPr="003F0EDE">
        <w:rPr>
          <w:rFonts w:ascii="Times New Roman" w:hAnsi="Times New Roman" w:cs="Times New Roman"/>
          <w:sz w:val="28"/>
          <w:szCs w:val="28"/>
        </w:rPr>
        <w:t>полусвободы</w:t>
      </w:r>
      <w:proofErr w:type="spellEnd"/>
      <w:r w:rsidR="00182667" w:rsidRPr="003F0EDE">
        <w:rPr>
          <w:rFonts w:ascii="Times New Roman" w:hAnsi="Times New Roman" w:cs="Times New Roman"/>
          <w:sz w:val="28"/>
          <w:szCs w:val="28"/>
        </w:rPr>
        <w:t xml:space="preserve">» для поэтапной подготовке осужденного к жизни в условиях свободы. </w:t>
      </w:r>
    </w:p>
    <w:p w14:paraId="1C2BE7EE" w14:textId="77777777" w:rsidR="001D27E0" w:rsidRPr="003F0EDE" w:rsidRDefault="001D27E0" w:rsidP="00C357CA">
      <w:pPr>
        <w:widowControl w:val="0"/>
        <w:autoSpaceDE w:val="0"/>
        <w:autoSpaceDN w:val="0"/>
        <w:adjustRightInd w:val="0"/>
        <w:spacing w:after="0" w:line="240" w:lineRule="auto"/>
        <w:ind w:right="-2" w:firstLine="709"/>
        <w:jc w:val="both"/>
        <w:rPr>
          <w:rFonts w:ascii="Times New Roman" w:hAnsi="Times New Roman" w:cs="Times New Roman"/>
          <w:sz w:val="28"/>
          <w:szCs w:val="28"/>
        </w:rPr>
      </w:pPr>
    </w:p>
    <w:p w14:paraId="5B6D65C8" w14:textId="77777777" w:rsidR="007B4103" w:rsidRPr="003F0EDE" w:rsidRDefault="007B4103" w:rsidP="00C357CA">
      <w:pPr>
        <w:widowControl w:val="0"/>
        <w:rPr>
          <w:rFonts w:ascii="Times New Roman" w:hAnsi="Times New Roman" w:cs="Times New Roman"/>
          <w:b/>
          <w:sz w:val="28"/>
          <w:szCs w:val="28"/>
        </w:rPr>
      </w:pPr>
      <w:r w:rsidRPr="003F0EDE">
        <w:rPr>
          <w:rFonts w:ascii="Times New Roman" w:hAnsi="Times New Roman" w:cs="Times New Roman"/>
          <w:b/>
          <w:sz w:val="28"/>
          <w:szCs w:val="28"/>
        </w:rPr>
        <w:br w:type="page"/>
      </w:r>
    </w:p>
    <w:p w14:paraId="0EE69F12" w14:textId="77777777" w:rsidR="0024765C" w:rsidRPr="003F0EDE" w:rsidRDefault="0024765C" w:rsidP="00C357CA">
      <w:pPr>
        <w:widowControl w:val="0"/>
        <w:spacing w:after="0" w:line="240" w:lineRule="auto"/>
        <w:ind w:right="-2" w:firstLine="708"/>
        <w:jc w:val="both"/>
        <w:rPr>
          <w:rFonts w:ascii="Times New Roman" w:hAnsi="Times New Roman" w:cs="Times New Roman"/>
          <w:b/>
          <w:sz w:val="28"/>
          <w:szCs w:val="28"/>
        </w:rPr>
      </w:pPr>
      <w:r w:rsidRPr="003F0EDE">
        <w:rPr>
          <w:rFonts w:ascii="Times New Roman" w:hAnsi="Times New Roman" w:cs="Times New Roman"/>
          <w:b/>
          <w:sz w:val="28"/>
          <w:szCs w:val="28"/>
        </w:rPr>
        <w:lastRenderedPageBreak/>
        <w:t xml:space="preserve">1.2 Правовое регулирование применения и организация осуществления </w:t>
      </w:r>
      <w:proofErr w:type="spellStart"/>
      <w:r w:rsidRPr="003F0EDE">
        <w:rPr>
          <w:rFonts w:ascii="Times New Roman" w:hAnsi="Times New Roman" w:cs="Times New Roman"/>
          <w:b/>
          <w:sz w:val="28"/>
          <w:szCs w:val="28"/>
        </w:rPr>
        <w:t>пробационного</w:t>
      </w:r>
      <w:proofErr w:type="spellEnd"/>
      <w:r w:rsidRPr="003F0EDE">
        <w:rPr>
          <w:rFonts w:ascii="Times New Roman" w:hAnsi="Times New Roman" w:cs="Times New Roman"/>
          <w:b/>
          <w:sz w:val="28"/>
          <w:szCs w:val="28"/>
        </w:rPr>
        <w:t xml:space="preserve"> контроля в ряде зарубежных стран </w:t>
      </w:r>
    </w:p>
    <w:p w14:paraId="40714138" w14:textId="77777777" w:rsidR="009746E9" w:rsidRPr="003F0EDE" w:rsidRDefault="009746E9" w:rsidP="00C357CA">
      <w:pPr>
        <w:widowControl w:val="0"/>
        <w:spacing w:after="0" w:line="240" w:lineRule="auto"/>
        <w:ind w:right="-2" w:firstLine="708"/>
        <w:jc w:val="both"/>
        <w:rPr>
          <w:rFonts w:ascii="Times New Roman" w:hAnsi="Times New Roman" w:cs="Times New Roman"/>
          <w:b/>
          <w:sz w:val="28"/>
          <w:szCs w:val="28"/>
        </w:rPr>
      </w:pPr>
    </w:p>
    <w:p w14:paraId="53DFC65A" w14:textId="798F721D" w:rsidR="00DF23DD" w:rsidRPr="003F0EDE" w:rsidRDefault="00431420"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 настоящее время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существует во многих зарубежных странах в рамках институт</w:t>
      </w:r>
      <w:r w:rsidR="009B2529" w:rsidRPr="003F0EDE">
        <w:rPr>
          <w:rFonts w:ascii="Times New Roman" w:hAnsi="Times New Roman" w:cs="Times New Roman"/>
          <w:sz w:val="28"/>
          <w:szCs w:val="28"/>
        </w:rPr>
        <w:t>а</w:t>
      </w:r>
      <w:r w:rsidRPr="003F0EDE">
        <w:rPr>
          <w:rFonts w:ascii="Times New Roman" w:hAnsi="Times New Roman" w:cs="Times New Roman"/>
          <w:sz w:val="28"/>
          <w:szCs w:val="28"/>
        </w:rPr>
        <w:t xml:space="preserve"> пробации. </w:t>
      </w:r>
      <w:r w:rsidR="009D00C7" w:rsidRPr="003F0EDE">
        <w:rPr>
          <w:rFonts w:ascii="Times New Roman" w:hAnsi="Times New Roman" w:cs="Times New Roman"/>
          <w:sz w:val="28"/>
          <w:szCs w:val="28"/>
        </w:rPr>
        <w:t>С</w:t>
      </w:r>
      <w:r w:rsidR="004170F1" w:rsidRPr="003F0EDE">
        <w:rPr>
          <w:rFonts w:ascii="Times New Roman" w:hAnsi="Times New Roman" w:cs="Times New Roman"/>
          <w:sz w:val="28"/>
          <w:szCs w:val="28"/>
        </w:rPr>
        <w:t>овременны</w:t>
      </w:r>
      <w:r w:rsidR="009D00C7" w:rsidRPr="003F0EDE">
        <w:rPr>
          <w:rFonts w:ascii="Times New Roman" w:hAnsi="Times New Roman" w:cs="Times New Roman"/>
          <w:sz w:val="28"/>
          <w:szCs w:val="28"/>
        </w:rPr>
        <w:t>й</w:t>
      </w:r>
      <w:r w:rsidR="004170F1" w:rsidRPr="003F0EDE">
        <w:rPr>
          <w:rFonts w:ascii="Times New Roman" w:hAnsi="Times New Roman" w:cs="Times New Roman"/>
          <w:sz w:val="28"/>
          <w:szCs w:val="28"/>
        </w:rPr>
        <w:t xml:space="preserve"> институт </w:t>
      </w:r>
      <w:r w:rsidR="00152B60" w:rsidRPr="003F0EDE">
        <w:rPr>
          <w:rFonts w:ascii="Times New Roman" w:hAnsi="Times New Roman" w:cs="Times New Roman"/>
          <w:sz w:val="28"/>
          <w:szCs w:val="28"/>
        </w:rPr>
        <w:t>проба</w:t>
      </w:r>
      <w:r w:rsidR="004170F1" w:rsidRPr="003F0EDE">
        <w:rPr>
          <w:rFonts w:ascii="Times New Roman" w:hAnsi="Times New Roman" w:cs="Times New Roman"/>
          <w:sz w:val="28"/>
          <w:szCs w:val="28"/>
        </w:rPr>
        <w:t>ции</w:t>
      </w:r>
      <w:r w:rsidR="00152B60" w:rsidRPr="003F0EDE">
        <w:rPr>
          <w:rFonts w:ascii="Times New Roman" w:hAnsi="Times New Roman" w:cs="Times New Roman"/>
          <w:sz w:val="28"/>
          <w:szCs w:val="28"/>
        </w:rPr>
        <w:t xml:space="preserve">, </w:t>
      </w:r>
      <w:r w:rsidR="004170F1" w:rsidRPr="003F0EDE">
        <w:rPr>
          <w:rFonts w:ascii="Times New Roman" w:hAnsi="Times New Roman" w:cs="Times New Roman"/>
          <w:sz w:val="28"/>
          <w:szCs w:val="28"/>
        </w:rPr>
        <w:t>как уже отмечалось ранее</w:t>
      </w:r>
      <w:r w:rsidR="009D00C7" w:rsidRPr="003F0EDE">
        <w:rPr>
          <w:rFonts w:ascii="Times New Roman" w:hAnsi="Times New Roman" w:cs="Times New Roman"/>
          <w:sz w:val="28"/>
          <w:szCs w:val="28"/>
        </w:rPr>
        <w:t>,</w:t>
      </w:r>
      <w:r w:rsidR="004170F1" w:rsidRPr="003F0EDE">
        <w:rPr>
          <w:rFonts w:ascii="Times New Roman" w:hAnsi="Times New Roman" w:cs="Times New Roman"/>
          <w:sz w:val="28"/>
          <w:szCs w:val="28"/>
        </w:rPr>
        <w:t xml:space="preserve"> возникнув </w:t>
      </w:r>
      <w:r w:rsidR="00A45B62" w:rsidRPr="003F0EDE">
        <w:rPr>
          <w:rFonts w:ascii="Times New Roman" w:hAnsi="Times New Roman" w:cs="Times New Roman"/>
          <w:sz w:val="28"/>
          <w:szCs w:val="28"/>
        </w:rPr>
        <w:t xml:space="preserve">в США </w:t>
      </w:r>
      <w:r w:rsidR="004170F1" w:rsidRPr="003F0EDE">
        <w:rPr>
          <w:rFonts w:ascii="Times New Roman" w:hAnsi="Times New Roman" w:cs="Times New Roman"/>
          <w:sz w:val="28"/>
          <w:szCs w:val="28"/>
        </w:rPr>
        <w:t>в XIX в</w:t>
      </w:r>
      <w:r w:rsidR="009D00C7" w:rsidRPr="003F0EDE">
        <w:rPr>
          <w:rFonts w:ascii="Times New Roman" w:hAnsi="Times New Roman" w:cs="Times New Roman"/>
          <w:sz w:val="28"/>
          <w:szCs w:val="28"/>
        </w:rPr>
        <w:t>.</w:t>
      </w:r>
      <w:r w:rsidR="004170F1" w:rsidRPr="003F0EDE">
        <w:rPr>
          <w:rFonts w:ascii="Times New Roman" w:hAnsi="Times New Roman" w:cs="Times New Roman"/>
          <w:sz w:val="28"/>
          <w:szCs w:val="28"/>
        </w:rPr>
        <w:t xml:space="preserve"> </w:t>
      </w:r>
      <w:r w:rsidR="00E47F74" w:rsidRPr="003F0EDE">
        <w:rPr>
          <w:rFonts w:ascii="Times New Roman" w:hAnsi="Times New Roman" w:cs="Times New Roman"/>
          <w:sz w:val="28"/>
          <w:szCs w:val="28"/>
        </w:rPr>
        <w:t xml:space="preserve">на основе условного осуждения, </w:t>
      </w:r>
      <w:r w:rsidR="009A1FAE" w:rsidRPr="003F0EDE">
        <w:rPr>
          <w:rFonts w:ascii="Times New Roman" w:hAnsi="Times New Roman" w:cs="Times New Roman"/>
          <w:sz w:val="28"/>
          <w:szCs w:val="28"/>
        </w:rPr>
        <w:t>в XX в. трансформировался в системную модель ресоциализации правонарушителей, в самостоятельный метод воздействия на них, основанн</w:t>
      </w:r>
      <w:r w:rsidR="00DF23DD" w:rsidRPr="003F0EDE">
        <w:rPr>
          <w:rFonts w:ascii="Times New Roman" w:hAnsi="Times New Roman" w:cs="Times New Roman"/>
          <w:sz w:val="28"/>
          <w:szCs w:val="28"/>
        </w:rPr>
        <w:t>ый</w:t>
      </w:r>
      <w:r w:rsidR="009A1FAE" w:rsidRPr="003F0EDE">
        <w:rPr>
          <w:rFonts w:ascii="Times New Roman" w:hAnsi="Times New Roman" w:cs="Times New Roman"/>
          <w:sz w:val="28"/>
          <w:szCs w:val="28"/>
        </w:rPr>
        <w:t xml:space="preserve"> на использовании социальных технологий</w:t>
      </w:r>
      <w:r w:rsidR="00DF23DD" w:rsidRPr="003F0EDE">
        <w:rPr>
          <w:rFonts w:ascii="Times New Roman" w:hAnsi="Times New Roman" w:cs="Times New Roman"/>
          <w:sz w:val="28"/>
          <w:szCs w:val="28"/>
        </w:rPr>
        <w:t xml:space="preserve"> и</w:t>
      </w:r>
      <w:r w:rsidR="009A1FAE" w:rsidRPr="003F0EDE">
        <w:rPr>
          <w:rFonts w:ascii="Times New Roman" w:hAnsi="Times New Roman" w:cs="Times New Roman"/>
          <w:sz w:val="28"/>
          <w:szCs w:val="28"/>
        </w:rPr>
        <w:t>в условиях осуществления контроля</w:t>
      </w:r>
      <w:r w:rsidR="00B754F3" w:rsidRPr="003F0EDE">
        <w:rPr>
          <w:rFonts w:ascii="Times New Roman" w:hAnsi="Times New Roman" w:cs="Times New Roman"/>
          <w:sz w:val="28"/>
          <w:szCs w:val="28"/>
        </w:rPr>
        <w:t xml:space="preserve"> </w:t>
      </w:r>
      <w:r w:rsidR="00EB02DD" w:rsidRPr="003F0EDE">
        <w:rPr>
          <w:rFonts w:ascii="Times New Roman" w:hAnsi="Times New Roman" w:cs="Times New Roman"/>
          <w:sz w:val="28"/>
          <w:szCs w:val="28"/>
        </w:rPr>
        <w:t>[4</w:t>
      </w:r>
      <w:r w:rsidR="00EC3FEC" w:rsidRPr="003F0EDE">
        <w:rPr>
          <w:rFonts w:ascii="Times New Roman" w:hAnsi="Times New Roman" w:cs="Times New Roman"/>
          <w:sz w:val="28"/>
          <w:szCs w:val="28"/>
        </w:rPr>
        <w:t>3</w:t>
      </w:r>
      <w:r w:rsidR="009A1FAE" w:rsidRPr="003F0EDE">
        <w:rPr>
          <w:rFonts w:ascii="Times New Roman" w:hAnsi="Times New Roman" w:cs="Times New Roman"/>
          <w:sz w:val="28"/>
          <w:szCs w:val="28"/>
        </w:rPr>
        <w:t xml:space="preserve">]. </w:t>
      </w:r>
      <w:r w:rsidR="00C825A9" w:rsidRPr="003F0EDE">
        <w:rPr>
          <w:rFonts w:ascii="Times New Roman" w:hAnsi="Times New Roman" w:cs="Times New Roman"/>
          <w:sz w:val="28"/>
          <w:szCs w:val="28"/>
        </w:rPr>
        <w:t>И</w:t>
      </w:r>
      <w:r w:rsidR="00DF23DD" w:rsidRPr="003F0EDE">
        <w:rPr>
          <w:rFonts w:ascii="Times New Roman" w:hAnsi="Times New Roman" w:cs="Times New Roman"/>
          <w:sz w:val="28"/>
          <w:szCs w:val="28"/>
        </w:rPr>
        <w:t>,</w:t>
      </w:r>
      <w:r w:rsidR="00C825A9" w:rsidRPr="003F0EDE">
        <w:rPr>
          <w:rFonts w:ascii="Times New Roman" w:hAnsi="Times New Roman" w:cs="Times New Roman"/>
          <w:sz w:val="28"/>
          <w:szCs w:val="28"/>
        </w:rPr>
        <w:t xml:space="preserve"> к</w:t>
      </w:r>
      <w:r w:rsidR="009A1FAE" w:rsidRPr="003F0EDE">
        <w:rPr>
          <w:rFonts w:ascii="Times New Roman" w:hAnsi="Times New Roman" w:cs="Times New Roman"/>
          <w:sz w:val="28"/>
          <w:szCs w:val="28"/>
        </w:rPr>
        <w:t>ак отмечает Р. Кантон, «стремление улучшить соблюдение прав человека для преступников в общем смысле является еще одним стимулом для развития пробации. Оно связано с целью сокращения прим</w:t>
      </w:r>
      <w:r w:rsidR="00EB02DD" w:rsidRPr="003F0EDE">
        <w:rPr>
          <w:rFonts w:ascii="Times New Roman" w:hAnsi="Times New Roman" w:cs="Times New Roman"/>
          <w:sz w:val="28"/>
          <w:szCs w:val="28"/>
        </w:rPr>
        <w:t>енения тюремного заключения» [4</w:t>
      </w:r>
      <w:r w:rsidR="00EC3FEC" w:rsidRPr="003F0EDE">
        <w:rPr>
          <w:rFonts w:ascii="Times New Roman" w:hAnsi="Times New Roman" w:cs="Times New Roman"/>
          <w:sz w:val="28"/>
          <w:szCs w:val="28"/>
        </w:rPr>
        <w:t>4</w:t>
      </w:r>
      <w:r w:rsidR="009A1FAE" w:rsidRPr="003F0EDE">
        <w:rPr>
          <w:rFonts w:ascii="Times New Roman" w:hAnsi="Times New Roman" w:cs="Times New Roman"/>
          <w:sz w:val="28"/>
          <w:szCs w:val="28"/>
        </w:rPr>
        <w:t>, с. 67]. Сегодня пробаци</w:t>
      </w:r>
      <w:r w:rsidR="00A45B62" w:rsidRPr="003F0EDE">
        <w:rPr>
          <w:rFonts w:ascii="Times New Roman" w:hAnsi="Times New Roman" w:cs="Times New Roman"/>
          <w:sz w:val="28"/>
          <w:szCs w:val="28"/>
        </w:rPr>
        <w:t>я</w:t>
      </w:r>
      <w:r w:rsidR="009A1FAE" w:rsidRPr="003F0EDE">
        <w:rPr>
          <w:rFonts w:ascii="Times New Roman" w:hAnsi="Times New Roman" w:cs="Times New Roman"/>
          <w:sz w:val="28"/>
          <w:szCs w:val="28"/>
        </w:rPr>
        <w:t xml:space="preserve"> является важнейшим институтом сферы уголовного правосудия и предупреждения преступлений во мн</w:t>
      </w:r>
      <w:r w:rsidR="00EB02DD" w:rsidRPr="003F0EDE">
        <w:rPr>
          <w:rFonts w:ascii="Times New Roman" w:hAnsi="Times New Roman" w:cs="Times New Roman"/>
          <w:sz w:val="28"/>
          <w:szCs w:val="28"/>
        </w:rPr>
        <w:t>огих странах мира [4</w:t>
      </w:r>
      <w:r w:rsidR="00EC3FEC" w:rsidRPr="003F0EDE">
        <w:rPr>
          <w:rFonts w:ascii="Times New Roman" w:hAnsi="Times New Roman" w:cs="Times New Roman"/>
          <w:sz w:val="28"/>
          <w:szCs w:val="28"/>
        </w:rPr>
        <w:t>5</w:t>
      </w:r>
      <w:r w:rsidR="009A1FAE" w:rsidRPr="003F0EDE">
        <w:rPr>
          <w:rFonts w:ascii="Times New Roman" w:hAnsi="Times New Roman" w:cs="Times New Roman"/>
          <w:sz w:val="28"/>
          <w:szCs w:val="28"/>
        </w:rPr>
        <w:t>, с. 24-25].</w:t>
      </w:r>
      <w:r w:rsidR="00076175" w:rsidRPr="003F0EDE">
        <w:rPr>
          <w:rFonts w:ascii="Times New Roman" w:hAnsi="Times New Roman" w:cs="Times New Roman"/>
          <w:sz w:val="28"/>
          <w:szCs w:val="28"/>
        </w:rPr>
        <w:t xml:space="preserve"> </w:t>
      </w:r>
      <w:r w:rsidR="00FD7F63" w:rsidRPr="003F0EDE">
        <w:rPr>
          <w:rFonts w:ascii="Times New Roman" w:hAnsi="Times New Roman" w:cs="Times New Roman"/>
          <w:sz w:val="28"/>
          <w:szCs w:val="28"/>
        </w:rPr>
        <w:t>Причина такой распространенности, в частности,</w:t>
      </w:r>
      <w:r w:rsidR="00A45B62" w:rsidRPr="003F0EDE">
        <w:rPr>
          <w:rFonts w:ascii="Times New Roman" w:hAnsi="Times New Roman" w:cs="Times New Roman"/>
          <w:sz w:val="28"/>
          <w:szCs w:val="28"/>
        </w:rPr>
        <w:t xml:space="preserve"> </w:t>
      </w:r>
      <w:r w:rsidR="00FD7F63" w:rsidRPr="003F0EDE">
        <w:rPr>
          <w:rFonts w:ascii="Times New Roman" w:hAnsi="Times New Roman" w:cs="Times New Roman"/>
          <w:sz w:val="28"/>
          <w:szCs w:val="28"/>
        </w:rPr>
        <w:t xml:space="preserve">по мнению М.Р. </w:t>
      </w:r>
      <w:proofErr w:type="spellStart"/>
      <w:r w:rsidR="00FD7F63" w:rsidRPr="003F0EDE">
        <w:rPr>
          <w:rFonts w:ascii="Times New Roman" w:hAnsi="Times New Roman" w:cs="Times New Roman"/>
          <w:sz w:val="28"/>
          <w:szCs w:val="28"/>
        </w:rPr>
        <w:t>Гета</w:t>
      </w:r>
      <w:proofErr w:type="spellEnd"/>
      <w:r w:rsidR="00DF23DD" w:rsidRPr="003F0EDE">
        <w:rPr>
          <w:rFonts w:ascii="Times New Roman" w:hAnsi="Times New Roman" w:cs="Times New Roman"/>
          <w:sz w:val="28"/>
          <w:szCs w:val="28"/>
        </w:rPr>
        <w:t>,</w:t>
      </w:r>
      <w:r w:rsidR="00FD7F63" w:rsidRPr="003F0EDE">
        <w:rPr>
          <w:rFonts w:ascii="Times New Roman" w:hAnsi="Times New Roman" w:cs="Times New Roman"/>
          <w:sz w:val="28"/>
          <w:szCs w:val="28"/>
        </w:rPr>
        <w:t xml:space="preserve"> заключается «</w:t>
      </w:r>
      <w:r w:rsidR="00DF23DD" w:rsidRPr="003F0EDE">
        <w:rPr>
          <w:rFonts w:ascii="Times New Roman" w:hAnsi="Times New Roman" w:cs="Times New Roman"/>
          <w:sz w:val="28"/>
          <w:szCs w:val="28"/>
        </w:rPr>
        <w:t>…</w:t>
      </w:r>
      <w:r w:rsidR="00F35C49" w:rsidRPr="003F0EDE">
        <w:rPr>
          <w:rFonts w:ascii="Times New Roman" w:hAnsi="Times New Roman" w:cs="Times New Roman"/>
          <w:sz w:val="28"/>
          <w:szCs w:val="28"/>
        </w:rPr>
        <w:t xml:space="preserve"> </w:t>
      </w:r>
      <w:r w:rsidR="00FD7F63" w:rsidRPr="003F0EDE">
        <w:rPr>
          <w:rFonts w:ascii="Times New Roman" w:hAnsi="Times New Roman" w:cs="Times New Roman"/>
          <w:sz w:val="28"/>
          <w:szCs w:val="28"/>
        </w:rPr>
        <w:t>в том, что она относится к гуманным и эффективным мерам уголовно-правового воздействия, нацеленным на исправление преступника и профилактику правонарушений» [</w:t>
      </w:r>
      <w:r w:rsidR="00107A07" w:rsidRPr="003F0EDE">
        <w:rPr>
          <w:rFonts w:ascii="Times New Roman" w:hAnsi="Times New Roman" w:cs="Times New Roman"/>
          <w:sz w:val="28"/>
          <w:szCs w:val="28"/>
        </w:rPr>
        <w:t>2</w:t>
      </w:r>
      <w:r w:rsidR="00EC3FEC" w:rsidRPr="003F0EDE">
        <w:rPr>
          <w:rFonts w:ascii="Times New Roman" w:hAnsi="Times New Roman" w:cs="Times New Roman"/>
          <w:sz w:val="28"/>
          <w:szCs w:val="28"/>
        </w:rPr>
        <w:t>8</w:t>
      </w:r>
      <w:r w:rsidR="00FD7F63" w:rsidRPr="003F0EDE">
        <w:rPr>
          <w:rFonts w:ascii="Times New Roman" w:hAnsi="Times New Roman" w:cs="Times New Roman"/>
          <w:sz w:val="28"/>
          <w:szCs w:val="28"/>
        </w:rPr>
        <w:t xml:space="preserve">, с. 42]. </w:t>
      </w:r>
      <w:r w:rsidR="00107A07" w:rsidRPr="003F0EDE">
        <w:rPr>
          <w:rFonts w:ascii="Times New Roman" w:hAnsi="Times New Roman" w:cs="Times New Roman"/>
          <w:sz w:val="28"/>
          <w:szCs w:val="28"/>
        </w:rPr>
        <w:t>При этом в</w:t>
      </w:r>
      <w:r w:rsidR="00076175" w:rsidRPr="003F0EDE">
        <w:rPr>
          <w:rFonts w:ascii="Times New Roman" w:hAnsi="Times New Roman" w:cs="Times New Roman"/>
          <w:sz w:val="28"/>
          <w:szCs w:val="28"/>
        </w:rPr>
        <w:t xml:space="preserve"> </w:t>
      </w:r>
      <w:r w:rsidR="009D00C7" w:rsidRPr="003F0EDE">
        <w:rPr>
          <w:rFonts w:ascii="Times New Roman" w:hAnsi="Times New Roman" w:cs="Times New Roman"/>
          <w:sz w:val="28"/>
          <w:szCs w:val="28"/>
        </w:rPr>
        <w:t>материалах ООН институт пробации определяется как «</w:t>
      </w:r>
      <w:r w:rsidR="008B070B" w:rsidRPr="003F0EDE">
        <w:rPr>
          <w:rFonts w:ascii="Times New Roman" w:hAnsi="Times New Roman" w:cs="Times New Roman"/>
          <w:sz w:val="28"/>
          <w:szCs w:val="28"/>
        </w:rPr>
        <w:t>у</w:t>
      </w:r>
      <w:r w:rsidR="009D00C7" w:rsidRPr="003F0EDE">
        <w:rPr>
          <w:rFonts w:ascii="Times New Roman" w:hAnsi="Times New Roman" w:cs="Times New Roman"/>
          <w:sz w:val="28"/>
          <w:szCs w:val="28"/>
        </w:rPr>
        <w:t xml:space="preserve">словная отсрочка исполнения </w:t>
      </w:r>
      <w:r w:rsidR="008B070B" w:rsidRPr="003F0EDE">
        <w:rPr>
          <w:rFonts w:ascii="Times New Roman" w:hAnsi="Times New Roman" w:cs="Times New Roman"/>
          <w:sz w:val="28"/>
          <w:szCs w:val="28"/>
        </w:rPr>
        <w:t xml:space="preserve">наказания с </w:t>
      </w:r>
      <w:r w:rsidR="009D00C7" w:rsidRPr="003F0EDE">
        <w:rPr>
          <w:rFonts w:ascii="Times New Roman" w:hAnsi="Times New Roman" w:cs="Times New Roman"/>
          <w:sz w:val="28"/>
          <w:szCs w:val="28"/>
        </w:rPr>
        <w:t>помещением на это время преступника под индивидуальный</w:t>
      </w:r>
      <w:r w:rsidR="00076175" w:rsidRPr="003F0EDE">
        <w:rPr>
          <w:rFonts w:ascii="Times New Roman" w:hAnsi="Times New Roman" w:cs="Times New Roman"/>
          <w:sz w:val="28"/>
          <w:szCs w:val="28"/>
        </w:rPr>
        <w:t xml:space="preserve"> </w:t>
      </w:r>
      <w:r w:rsidR="009D00C7" w:rsidRPr="003F0EDE">
        <w:rPr>
          <w:rFonts w:ascii="Times New Roman" w:hAnsi="Times New Roman" w:cs="Times New Roman"/>
          <w:sz w:val="28"/>
          <w:szCs w:val="28"/>
        </w:rPr>
        <w:t>надзор с обеспечением над ним руководства</w:t>
      </w:r>
      <w:r w:rsidR="00C93099">
        <w:rPr>
          <w:rFonts w:ascii="Times New Roman" w:hAnsi="Times New Roman" w:cs="Times New Roman"/>
          <w:sz w:val="28"/>
          <w:szCs w:val="28"/>
        </w:rPr>
        <w:t xml:space="preserve"> </w:t>
      </w:r>
      <w:r w:rsidR="009D00C7" w:rsidRPr="003F0EDE">
        <w:rPr>
          <w:rFonts w:ascii="Times New Roman" w:hAnsi="Times New Roman" w:cs="Times New Roman"/>
          <w:sz w:val="28"/>
          <w:szCs w:val="28"/>
        </w:rPr>
        <w:t>или проведения исправительного курса</w:t>
      </w:r>
      <w:r w:rsidR="008B070B" w:rsidRPr="003F0EDE">
        <w:rPr>
          <w:rFonts w:ascii="Times New Roman" w:hAnsi="Times New Roman" w:cs="Times New Roman"/>
          <w:sz w:val="28"/>
          <w:szCs w:val="28"/>
        </w:rPr>
        <w:t>» [</w:t>
      </w:r>
      <w:r w:rsidR="00C011B1" w:rsidRPr="003F0EDE">
        <w:rPr>
          <w:rFonts w:ascii="Times New Roman" w:hAnsi="Times New Roman" w:cs="Times New Roman"/>
          <w:sz w:val="28"/>
          <w:szCs w:val="28"/>
        </w:rPr>
        <w:t>4</w:t>
      </w:r>
      <w:r w:rsidR="00EC3FEC" w:rsidRPr="003F0EDE">
        <w:rPr>
          <w:rFonts w:ascii="Times New Roman" w:hAnsi="Times New Roman" w:cs="Times New Roman"/>
          <w:sz w:val="28"/>
          <w:szCs w:val="28"/>
        </w:rPr>
        <w:t>6</w:t>
      </w:r>
      <w:r w:rsidR="008B070B" w:rsidRPr="003F0EDE">
        <w:rPr>
          <w:rFonts w:ascii="Times New Roman" w:hAnsi="Times New Roman" w:cs="Times New Roman"/>
          <w:sz w:val="28"/>
          <w:szCs w:val="28"/>
        </w:rPr>
        <w:t xml:space="preserve">, с. 20]. </w:t>
      </w:r>
    </w:p>
    <w:p w14:paraId="4AC94FB3" w14:textId="7B89E389" w:rsidR="00DF23DD" w:rsidRPr="003F0EDE" w:rsidRDefault="00FD7F63"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 свою очередь</w:t>
      </w:r>
      <w:r w:rsidR="00566E4A"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в </w:t>
      </w:r>
      <w:r w:rsidR="00894CE4" w:rsidRPr="003F0EDE">
        <w:rPr>
          <w:rFonts w:ascii="Times New Roman" w:hAnsi="Times New Roman" w:cs="Times New Roman"/>
          <w:sz w:val="28"/>
          <w:szCs w:val="28"/>
        </w:rPr>
        <w:t>Правилах Совета Е</w:t>
      </w:r>
      <w:r w:rsidR="00C825A9" w:rsidRPr="003F0EDE">
        <w:rPr>
          <w:rFonts w:ascii="Times New Roman" w:hAnsi="Times New Roman" w:cs="Times New Roman"/>
          <w:sz w:val="28"/>
          <w:szCs w:val="28"/>
        </w:rPr>
        <w:t>вропы по пробации</w:t>
      </w:r>
      <w:r w:rsidR="00894CE4" w:rsidRPr="003F0EDE">
        <w:rPr>
          <w:rFonts w:ascii="Times New Roman" w:hAnsi="Times New Roman" w:cs="Times New Roman"/>
          <w:sz w:val="28"/>
          <w:szCs w:val="28"/>
        </w:rPr>
        <w:t xml:space="preserve"> </w:t>
      </w:r>
      <w:r w:rsidR="00DF23DD" w:rsidRPr="003F0EDE">
        <w:rPr>
          <w:rFonts w:ascii="Times New Roman" w:hAnsi="Times New Roman" w:cs="Times New Roman"/>
          <w:sz w:val="28"/>
          <w:szCs w:val="28"/>
        </w:rPr>
        <w:t xml:space="preserve">она </w:t>
      </w:r>
      <w:r w:rsidR="00894CE4" w:rsidRPr="003F0EDE">
        <w:rPr>
          <w:rFonts w:ascii="Times New Roman" w:hAnsi="Times New Roman" w:cs="Times New Roman"/>
          <w:sz w:val="28"/>
          <w:szCs w:val="28"/>
        </w:rPr>
        <w:t>определяется как «процесс исполнения в обществе наказаний и мер, предусмотренных законом и назначенных правонарушителю, которая включает широкий круг видов деятельности и мер воспитательного воздействия, таких как надзор, контроль и оказание помощи, цель которых вовлечение осужденного в общественную жизнь, а также обеспечение безопасности общества»</w:t>
      </w:r>
      <w:r w:rsidR="00D9500F" w:rsidRPr="003F0EDE">
        <w:rPr>
          <w:rFonts w:ascii="Times New Roman" w:hAnsi="Times New Roman" w:cs="Times New Roman"/>
          <w:sz w:val="28"/>
          <w:szCs w:val="28"/>
        </w:rPr>
        <w:t xml:space="preserve"> [</w:t>
      </w:r>
      <w:r w:rsidR="00C011B1" w:rsidRPr="003F0EDE">
        <w:rPr>
          <w:rFonts w:ascii="Times New Roman" w:hAnsi="Times New Roman" w:cs="Times New Roman"/>
          <w:sz w:val="28"/>
          <w:szCs w:val="28"/>
        </w:rPr>
        <w:t>4</w:t>
      </w:r>
      <w:r w:rsidR="00EC3FEC" w:rsidRPr="003F0EDE">
        <w:rPr>
          <w:rFonts w:ascii="Times New Roman" w:hAnsi="Times New Roman" w:cs="Times New Roman"/>
          <w:sz w:val="28"/>
          <w:szCs w:val="28"/>
        </w:rPr>
        <w:t>7</w:t>
      </w:r>
      <w:r w:rsidR="006079F7" w:rsidRPr="003F0EDE">
        <w:rPr>
          <w:rFonts w:ascii="Times New Roman" w:hAnsi="Times New Roman" w:cs="Times New Roman"/>
          <w:sz w:val="28"/>
          <w:szCs w:val="28"/>
        </w:rPr>
        <w:t>, с. </w:t>
      </w:r>
      <w:r w:rsidR="00192CD9" w:rsidRPr="003F0EDE">
        <w:rPr>
          <w:rFonts w:ascii="Times New Roman" w:hAnsi="Times New Roman" w:cs="Times New Roman"/>
          <w:sz w:val="28"/>
          <w:szCs w:val="28"/>
        </w:rPr>
        <w:t>127-150</w:t>
      </w:r>
      <w:r w:rsidR="00D9500F" w:rsidRPr="003F0EDE">
        <w:rPr>
          <w:rFonts w:ascii="Times New Roman" w:hAnsi="Times New Roman" w:cs="Times New Roman"/>
          <w:sz w:val="28"/>
          <w:szCs w:val="28"/>
        </w:rPr>
        <w:t>]</w:t>
      </w:r>
      <w:r w:rsidR="00894CE4" w:rsidRPr="003F0EDE">
        <w:rPr>
          <w:rFonts w:ascii="Times New Roman" w:hAnsi="Times New Roman" w:cs="Times New Roman"/>
          <w:sz w:val="28"/>
          <w:szCs w:val="28"/>
        </w:rPr>
        <w:t>.</w:t>
      </w:r>
      <w:r w:rsidR="00EB02DD" w:rsidRPr="003F0EDE">
        <w:rPr>
          <w:rFonts w:ascii="Times New Roman" w:hAnsi="Times New Roman" w:cs="Times New Roman"/>
          <w:sz w:val="28"/>
          <w:szCs w:val="28"/>
        </w:rPr>
        <w:t xml:space="preserve"> </w:t>
      </w:r>
      <w:r w:rsidR="00C011B1" w:rsidRPr="003F0EDE">
        <w:rPr>
          <w:rFonts w:ascii="Times New Roman" w:hAnsi="Times New Roman" w:cs="Times New Roman"/>
          <w:sz w:val="28"/>
          <w:szCs w:val="28"/>
        </w:rPr>
        <w:t xml:space="preserve">Следовательно, </w:t>
      </w:r>
      <w:r w:rsidR="00566E4A" w:rsidRPr="003F0EDE">
        <w:rPr>
          <w:rFonts w:ascii="Times New Roman" w:hAnsi="Times New Roman" w:cs="Times New Roman"/>
          <w:sz w:val="28"/>
          <w:szCs w:val="28"/>
        </w:rPr>
        <w:t xml:space="preserve">современный </w:t>
      </w:r>
      <w:r w:rsidR="00C011B1" w:rsidRPr="003F0EDE">
        <w:rPr>
          <w:rFonts w:ascii="Times New Roman" w:hAnsi="Times New Roman" w:cs="Times New Roman"/>
          <w:sz w:val="28"/>
          <w:szCs w:val="28"/>
        </w:rPr>
        <w:t>институт пробации</w:t>
      </w:r>
      <w:r w:rsidR="003F7937" w:rsidRPr="003F0EDE">
        <w:rPr>
          <w:rFonts w:ascii="Times New Roman" w:hAnsi="Times New Roman" w:cs="Times New Roman"/>
          <w:sz w:val="28"/>
          <w:szCs w:val="28"/>
        </w:rPr>
        <w:t xml:space="preserve"> </w:t>
      </w:r>
      <w:r w:rsidR="00C011B1" w:rsidRPr="003F0EDE">
        <w:rPr>
          <w:rFonts w:ascii="Times New Roman" w:hAnsi="Times New Roman" w:cs="Times New Roman"/>
          <w:sz w:val="28"/>
          <w:szCs w:val="28"/>
        </w:rPr>
        <w:t>предполагает</w:t>
      </w:r>
      <w:r w:rsidR="002720ED">
        <w:rPr>
          <w:rFonts w:ascii="Times New Roman" w:hAnsi="Times New Roman" w:cs="Times New Roman"/>
          <w:sz w:val="28"/>
          <w:szCs w:val="28"/>
        </w:rPr>
        <w:t>,</w:t>
      </w:r>
      <w:r w:rsidR="003F7937" w:rsidRPr="003F0EDE">
        <w:rPr>
          <w:rFonts w:ascii="Times New Roman" w:hAnsi="Times New Roman" w:cs="Times New Roman"/>
          <w:sz w:val="28"/>
          <w:szCs w:val="28"/>
        </w:rPr>
        <w:t xml:space="preserve"> </w:t>
      </w:r>
      <w:r w:rsidR="00C011B1" w:rsidRPr="003F0EDE">
        <w:rPr>
          <w:rFonts w:ascii="Times New Roman" w:hAnsi="Times New Roman" w:cs="Times New Roman"/>
          <w:sz w:val="28"/>
          <w:szCs w:val="28"/>
        </w:rPr>
        <w:t xml:space="preserve">как осуществление надзора и контроля за поведением лица, в отношении которого она применяется, так и </w:t>
      </w:r>
      <w:r w:rsidR="00DF23DD" w:rsidRPr="003F0EDE">
        <w:rPr>
          <w:rFonts w:ascii="Times New Roman" w:hAnsi="Times New Roman" w:cs="Times New Roman"/>
          <w:sz w:val="28"/>
          <w:szCs w:val="28"/>
        </w:rPr>
        <w:t>использование</w:t>
      </w:r>
      <w:r w:rsidR="00033C94" w:rsidRPr="003F0EDE">
        <w:rPr>
          <w:rFonts w:ascii="Times New Roman" w:hAnsi="Times New Roman" w:cs="Times New Roman"/>
          <w:sz w:val="28"/>
          <w:szCs w:val="28"/>
        </w:rPr>
        <w:t xml:space="preserve"> мер по коррекции его социального поведения</w:t>
      </w:r>
      <w:r w:rsidR="00DF23DD" w:rsidRPr="003F0EDE">
        <w:rPr>
          <w:rFonts w:ascii="Times New Roman" w:hAnsi="Times New Roman" w:cs="Times New Roman"/>
          <w:sz w:val="28"/>
          <w:szCs w:val="28"/>
        </w:rPr>
        <w:t xml:space="preserve">, а равно </w:t>
      </w:r>
      <w:r w:rsidR="00033C94" w:rsidRPr="003F0EDE">
        <w:rPr>
          <w:rFonts w:ascii="Times New Roman" w:hAnsi="Times New Roman" w:cs="Times New Roman"/>
          <w:sz w:val="28"/>
          <w:szCs w:val="28"/>
        </w:rPr>
        <w:t>оказания помощи в социальной адаптации</w:t>
      </w:r>
      <w:r w:rsidR="005D6118" w:rsidRPr="003F0EDE">
        <w:rPr>
          <w:rFonts w:ascii="Times New Roman" w:hAnsi="Times New Roman" w:cs="Times New Roman"/>
          <w:sz w:val="28"/>
          <w:szCs w:val="28"/>
        </w:rPr>
        <w:t xml:space="preserve"> со стороны специального должностного лица (агента, помощника, уполномоченного по пробации)</w:t>
      </w:r>
      <w:r w:rsidR="00033C94" w:rsidRPr="003F0EDE">
        <w:rPr>
          <w:rFonts w:ascii="Times New Roman" w:hAnsi="Times New Roman" w:cs="Times New Roman"/>
          <w:sz w:val="28"/>
          <w:szCs w:val="28"/>
        </w:rPr>
        <w:t>.</w:t>
      </w:r>
      <w:r w:rsidR="00647880" w:rsidRPr="003F0EDE">
        <w:rPr>
          <w:rFonts w:ascii="Times New Roman" w:hAnsi="Times New Roman" w:cs="Times New Roman"/>
          <w:sz w:val="28"/>
          <w:szCs w:val="28"/>
        </w:rPr>
        <w:t xml:space="preserve"> Последний осуществляет контроль за поведением поднадзорного, выполнением им определенных обязанностей и условий пробации и обеспечивает проведение ис</w:t>
      </w:r>
      <w:r w:rsidR="00EB02DD" w:rsidRPr="003F0EDE">
        <w:rPr>
          <w:rFonts w:ascii="Times New Roman" w:hAnsi="Times New Roman" w:cs="Times New Roman"/>
          <w:sz w:val="28"/>
          <w:szCs w:val="28"/>
        </w:rPr>
        <w:t>правительного курса [</w:t>
      </w:r>
      <w:r w:rsidR="00EC3FEC" w:rsidRPr="003F0EDE">
        <w:rPr>
          <w:rFonts w:ascii="Times New Roman" w:hAnsi="Times New Roman" w:cs="Times New Roman"/>
          <w:sz w:val="28"/>
          <w:szCs w:val="28"/>
        </w:rPr>
        <w:t>48</w:t>
      </w:r>
      <w:r w:rsidR="00E57818" w:rsidRPr="003F0EDE">
        <w:rPr>
          <w:rFonts w:ascii="Times New Roman" w:hAnsi="Times New Roman" w:cs="Times New Roman"/>
          <w:sz w:val="28"/>
          <w:szCs w:val="28"/>
        </w:rPr>
        <w:t>, с. </w:t>
      </w:r>
      <w:r w:rsidR="00647880" w:rsidRPr="003F0EDE">
        <w:rPr>
          <w:rFonts w:ascii="Times New Roman" w:hAnsi="Times New Roman" w:cs="Times New Roman"/>
          <w:sz w:val="28"/>
          <w:szCs w:val="28"/>
        </w:rPr>
        <w:t>369].</w:t>
      </w:r>
    </w:p>
    <w:p w14:paraId="28035A2C" w14:textId="73EAFD8C" w:rsidR="00DF23DD" w:rsidRPr="003F0EDE" w:rsidRDefault="005D6118"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Как отмечает В.П. </w:t>
      </w:r>
      <w:proofErr w:type="spellStart"/>
      <w:r w:rsidRPr="003F0EDE">
        <w:rPr>
          <w:rFonts w:ascii="Times New Roman" w:hAnsi="Times New Roman" w:cs="Times New Roman"/>
          <w:sz w:val="28"/>
          <w:szCs w:val="28"/>
        </w:rPr>
        <w:t>Шупилов</w:t>
      </w:r>
      <w:proofErr w:type="spellEnd"/>
      <w:r w:rsidRPr="003F0EDE">
        <w:rPr>
          <w:rFonts w:ascii="Times New Roman" w:hAnsi="Times New Roman" w:cs="Times New Roman"/>
          <w:sz w:val="28"/>
          <w:szCs w:val="28"/>
        </w:rPr>
        <w:t>, в основе института пробации, применяемого в зарубежных странах</w:t>
      </w:r>
      <w:r w:rsidR="00DF23DD" w:rsidRPr="003F0EDE">
        <w:rPr>
          <w:rFonts w:ascii="Times New Roman" w:hAnsi="Times New Roman" w:cs="Times New Roman"/>
          <w:sz w:val="28"/>
          <w:szCs w:val="28"/>
        </w:rPr>
        <w:t>,</w:t>
      </w:r>
      <w:r w:rsidR="00EB02DD" w:rsidRPr="003F0EDE">
        <w:rPr>
          <w:rFonts w:ascii="Times New Roman" w:hAnsi="Times New Roman" w:cs="Times New Roman"/>
          <w:sz w:val="28"/>
          <w:szCs w:val="28"/>
        </w:rPr>
        <w:t xml:space="preserve"> </w:t>
      </w:r>
      <w:r w:rsidRPr="003F0EDE">
        <w:rPr>
          <w:rFonts w:ascii="Times New Roman" w:hAnsi="Times New Roman" w:cs="Times New Roman"/>
          <w:sz w:val="28"/>
          <w:szCs w:val="28"/>
        </w:rPr>
        <w:t>«</w:t>
      </w:r>
      <w:r w:rsidR="00DF23DD" w:rsidRPr="003F0EDE">
        <w:rPr>
          <w:rFonts w:ascii="Times New Roman" w:hAnsi="Times New Roman" w:cs="Times New Roman"/>
          <w:sz w:val="28"/>
          <w:szCs w:val="28"/>
        </w:rPr>
        <w:t>…</w:t>
      </w:r>
      <w:r w:rsidR="00F35C49"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лежит идея о возможности широкого использования </w:t>
      </w:r>
      <w:proofErr w:type="spellStart"/>
      <w:r w:rsidRPr="003F0EDE">
        <w:rPr>
          <w:rFonts w:ascii="Times New Roman" w:hAnsi="Times New Roman" w:cs="Times New Roman"/>
          <w:sz w:val="28"/>
          <w:szCs w:val="28"/>
        </w:rPr>
        <w:t>некарательных</w:t>
      </w:r>
      <w:proofErr w:type="spellEnd"/>
      <w:r w:rsidRPr="003F0EDE">
        <w:rPr>
          <w:rFonts w:ascii="Times New Roman" w:hAnsi="Times New Roman" w:cs="Times New Roman"/>
          <w:sz w:val="28"/>
          <w:szCs w:val="28"/>
        </w:rPr>
        <w:t xml:space="preserve"> мер воздействия на преступников, осуществления их перевоспитания путем оказания им помощи, направленной на восстановление их личности и осуществле</w:t>
      </w:r>
      <w:r w:rsidR="00EB02DD" w:rsidRPr="003F0EDE">
        <w:rPr>
          <w:rFonts w:ascii="Times New Roman" w:hAnsi="Times New Roman" w:cs="Times New Roman"/>
          <w:sz w:val="28"/>
          <w:szCs w:val="28"/>
        </w:rPr>
        <w:t>ние контроля за их поведением [</w:t>
      </w:r>
      <w:r w:rsidR="00C948CE" w:rsidRPr="003F0EDE">
        <w:rPr>
          <w:rFonts w:ascii="Times New Roman" w:hAnsi="Times New Roman" w:cs="Times New Roman"/>
          <w:sz w:val="28"/>
          <w:szCs w:val="28"/>
        </w:rPr>
        <w:t>49</w:t>
      </w:r>
      <w:r w:rsidRPr="003F0EDE">
        <w:rPr>
          <w:rFonts w:ascii="Times New Roman" w:hAnsi="Times New Roman" w:cs="Times New Roman"/>
          <w:sz w:val="28"/>
          <w:szCs w:val="28"/>
        </w:rPr>
        <w:t xml:space="preserve">, с. 5-6, </w:t>
      </w:r>
      <w:r w:rsidR="002720ED">
        <w:rPr>
          <w:rFonts w:ascii="Times New Roman" w:hAnsi="Times New Roman" w:cs="Times New Roman"/>
          <w:sz w:val="28"/>
          <w:szCs w:val="28"/>
        </w:rPr>
        <w:t xml:space="preserve">с. </w:t>
      </w:r>
      <w:r w:rsidRPr="003F0EDE">
        <w:rPr>
          <w:rFonts w:ascii="Times New Roman" w:hAnsi="Times New Roman" w:cs="Times New Roman"/>
          <w:sz w:val="28"/>
          <w:szCs w:val="28"/>
        </w:rPr>
        <w:t>15</w:t>
      </w:r>
      <w:r w:rsidR="00647880" w:rsidRPr="003F0EDE">
        <w:rPr>
          <w:rFonts w:ascii="Times New Roman" w:hAnsi="Times New Roman" w:cs="Times New Roman"/>
          <w:sz w:val="28"/>
          <w:szCs w:val="28"/>
        </w:rPr>
        <w:t>].</w:t>
      </w:r>
      <w:r w:rsidR="00EB02DD" w:rsidRPr="003F0EDE">
        <w:rPr>
          <w:rFonts w:ascii="Times New Roman" w:hAnsi="Times New Roman" w:cs="Times New Roman"/>
          <w:sz w:val="28"/>
          <w:szCs w:val="28"/>
        </w:rPr>
        <w:t xml:space="preserve"> </w:t>
      </w:r>
      <w:r w:rsidR="00DF23DD" w:rsidRPr="003F0EDE">
        <w:rPr>
          <w:rFonts w:ascii="Times New Roman" w:hAnsi="Times New Roman" w:cs="Times New Roman"/>
          <w:sz w:val="28"/>
          <w:szCs w:val="28"/>
        </w:rPr>
        <w:t>Практически во всех случаях</w:t>
      </w:r>
      <w:r w:rsidR="00647880" w:rsidRPr="003F0EDE">
        <w:rPr>
          <w:rFonts w:ascii="Times New Roman" w:hAnsi="Times New Roman" w:cs="Times New Roman"/>
          <w:sz w:val="28"/>
          <w:szCs w:val="28"/>
        </w:rPr>
        <w:t xml:space="preserve"> пробация предполагает соблюдение лицом, в отношении которого она применяется</w:t>
      </w:r>
      <w:r w:rsidR="00DF23DD" w:rsidRPr="003F0EDE">
        <w:rPr>
          <w:rFonts w:ascii="Times New Roman" w:hAnsi="Times New Roman" w:cs="Times New Roman"/>
          <w:sz w:val="28"/>
          <w:szCs w:val="28"/>
        </w:rPr>
        <w:t>,</w:t>
      </w:r>
      <w:r w:rsidR="00647880" w:rsidRPr="003F0EDE">
        <w:rPr>
          <w:rFonts w:ascii="Times New Roman" w:hAnsi="Times New Roman" w:cs="Times New Roman"/>
          <w:sz w:val="28"/>
          <w:szCs w:val="28"/>
        </w:rPr>
        <w:t xml:space="preserve"> определенных условий и </w:t>
      </w:r>
      <w:proofErr w:type="spellStart"/>
      <w:r w:rsidR="00647880" w:rsidRPr="003F0EDE">
        <w:rPr>
          <w:rFonts w:ascii="Times New Roman" w:hAnsi="Times New Roman" w:cs="Times New Roman"/>
          <w:sz w:val="28"/>
          <w:szCs w:val="28"/>
        </w:rPr>
        <w:t>правоограничений</w:t>
      </w:r>
      <w:proofErr w:type="spellEnd"/>
      <w:r w:rsidR="00647880" w:rsidRPr="003F0EDE">
        <w:rPr>
          <w:rFonts w:ascii="Times New Roman" w:hAnsi="Times New Roman" w:cs="Times New Roman"/>
          <w:sz w:val="28"/>
          <w:szCs w:val="28"/>
        </w:rPr>
        <w:t xml:space="preserve">: несовершение новых преступлений и выполнение обязанностей, специально определенных судом в приговоре. </w:t>
      </w:r>
      <w:r w:rsidR="00FB23CD" w:rsidRPr="003F0EDE">
        <w:rPr>
          <w:rFonts w:ascii="Times New Roman" w:hAnsi="Times New Roman" w:cs="Times New Roman"/>
          <w:sz w:val="28"/>
          <w:szCs w:val="28"/>
        </w:rPr>
        <w:t xml:space="preserve">При этом условия и </w:t>
      </w:r>
      <w:proofErr w:type="spellStart"/>
      <w:r w:rsidR="00FB23CD" w:rsidRPr="003F0EDE">
        <w:rPr>
          <w:rFonts w:ascii="Times New Roman" w:hAnsi="Times New Roman" w:cs="Times New Roman"/>
          <w:sz w:val="28"/>
          <w:szCs w:val="28"/>
        </w:rPr>
        <w:lastRenderedPageBreak/>
        <w:t>правоограничения</w:t>
      </w:r>
      <w:proofErr w:type="spellEnd"/>
      <w:r w:rsidR="00FB23CD" w:rsidRPr="003F0EDE">
        <w:rPr>
          <w:rFonts w:ascii="Times New Roman" w:hAnsi="Times New Roman" w:cs="Times New Roman"/>
          <w:sz w:val="28"/>
          <w:szCs w:val="28"/>
        </w:rPr>
        <w:t>, налагаемые на осужденных в процессе пробации, во всех странах в основном совпадают по своему содер</w:t>
      </w:r>
      <w:r w:rsidR="00C825A9" w:rsidRPr="003F0EDE">
        <w:rPr>
          <w:rFonts w:ascii="Times New Roman" w:hAnsi="Times New Roman" w:cs="Times New Roman"/>
          <w:sz w:val="28"/>
          <w:szCs w:val="28"/>
        </w:rPr>
        <w:t xml:space="preserve">жанию и направленности. </w:t>
      </w:r>
      <w:r w:rsidR="00647880" w:rsidRPr="003F0EDE">
        <w:rPr>
          <w:rFonts w:ascii="Times New Roman" w:hAnsi="Times New Roman" w:cs="Times New Roman"/>
          <w:sz w:val="28"/>
          <w:szCs w:val="28"/>
        </w:rPr>
        <w:t xml:space="preserve">К их числу, например, относятся: воздерживаться от посещения запрещенных судом мест (увеселительных заведений, казино и пр.), </w:t>
      </w:r>
      <w:r w:rsidR="00DF23DD" w:rsidRPr="003F0EDE">
        <w:rPr>
          <w:rFonts w:ascii="Times New Roman" w:hAnsi="Times New Roman" w:cs="Times New Roman"/>
          <w:sz w:val="28"/>
          <w:szCs w:val="28"/>
        </w:rPr>
        <w:t xml:space="preserve">не общаться </w:t>
      </w:r>
      <w:r w:rsidR="00FB23CD" w:rsidRPr="003F0EDE">
        <w:rPr>
          <w:rFonts w:ascii="Times New Roman" w:hAnsi="Times New Roman" w:cs="Times New Roman"/>
          <w:sz w:val="28"/>
          <w:szCs w:val="28"/>
        </w:rPr>
        <w:t xml:space="preserve">с определенными лицами, </w:t>
      </w:r>
      <w:r w:rsidR="00647880" w:rsidRPr="003F0EDE">
        <w:rPr>
          <w:rFonts w:ascii="Times New Roman" w:hAnsi="Times New Roman" w:cs="Times New Roman"/>
          <w:sz w:val="28"/>
          <w:szCs w:val="28"/>
        </w:rPr>
        <w:t>не владеть огнестрельным и (или) другим оружием, возместить причиненный ущерб, сообщать суду о любом изменении места жительства и работы, являться по вызову агента по пробации и т.</w:t>
      </w:r>
      <w:r w:rsidR="00FB23CD" w:rsidRPr="003F0EDE">
        <w:rPr>
          <w:rFonts w:ascii="Times New Roman" w:hAnsi="Times New Roman" w:cs="Times New Roman"/>
          <w:sz w:val="28"/>
          <w:szCs w:val="28"/>
        </w:rPr>
        <w:t>п. Вместе с тем в ряде стран суд может установить пробацию с обязательным пребыванием в специальных учреждениях, а также обязать осужденного пройти соответствующий кур</w:t>
      </w:r>
      <w:r w:rsidR="00DF23DD" w:rsidRPr="003F0EDE">
        <w:rPr>
          <w:rFonts w:ascii="Times New Roman" w:hAnsi="Times New Roman" w:cs="Times New Roman"/>
          <w:sz w:val="28"/>
          <w:szCs w:val="28"/>
        </w:rPr>
        <w:t>с</w:t>
      </w:r>
      <w:r w:rsidR="00FB23CD" w:rsidRPr="003F0EDE">
        <w:rPr>
          <w:rFonts w:ascii="Times New Roman" w:hAnsi="Times New Roman" w:cs="Times New Roman"/>
          <w:sz w:val="28"/>
          <w:szCs w:val="28"/>
        </w:rPr>
        <w:t xml:space="preserve"> лечения (психиатрический, лечение от алкоголизма и наркотической зависимости), продолжить профессиональное обучение </w:t>
      </w:r>
      <w:r w:rsidR="00C034BE" w:rsidRPr="003F0EDE">
        <w:rPr>
          <w:rFonts w:ascii="Times New Roman" w:hAnsi="Times New Roman" w:cs="Times New Roman"/>
          <w:sz w:val="28"/>
          <w:szCs w:val="28"/>
        </w:rPr>
        <w:t>и др. [</w:t>
      </w:r>
      <w:r w:rsidR="00EB02DD" w:rsidRPr="003F0EDE">
        <w:rPr>
          <w:rFonts w:ascii="Times New Roman" w:hAnsi="Times New Roman" w:cs="Times New Roman"/>
          <w:sz w:val="28"/>
          <w:szCs w:val="28"/>
        </w:rPr>
        <w:t>3</w:t>
      </w:r>
      <w:r w:rsidR="00C948CE" w:rsidRPr="003F0EDE">
        <w:rPr>
          <w:rFonts w:ascii="Times New Roman" w:hAnsi="Times New Roman" w:cs="Times New Roman"/>
          <w:sz w:val="28"/>
          <w:szCs w:val="28"/>
        </w:rPr>
        <w:t>1</w:t>
      </w:r>
      <w:r w:rsidR="009B2529" w:rsidRPr="003F0EDE">
        <w:rPr>
          <w:rFonts w:ascii="Times New Roman" w:hAnsi="Times New Roman" w:cs="Times New Roman"/>
          <w:sz w:val="28"/>
          <w:szCs w:val="28"/>
        </w:rPr>
        <w:t xml:space="preserve">, с. </w:t>
      </w:r>
      <w:r w:rsidR="00C825A9" w:rsidRPr="003F0EDE">
        <w:rPr>
          <w:rFonts w:ascii="Times New Roman" w:hAnsi="Times New Roman" w:cs="Times New Roman"/>
          <w:sz w:val="28"/>
          <w:szCs w:val="28"/>
        </w:rPr>
        <w:t>51-</w:t>
      </w:r>
      <w:r w:rsidR="009B2529" w:rsidRPr="003F0EDE">
        <w:rPr>
          <w:rFonts w:ascii="Times New Roman" w:hAnsi="Times New Roman" w:cs="Times New Roman"/>
          <w:sz w:val="28"/>
          <w:szCs w:val="28"/>
        </w:rPr>
        <w:t xml:space="preserve">52; </w:t>
      </w:r>
      <w:r w:rsidR="00F35C49" w:rsidRPr="003F0EDE">
        <w:rPr>
          <w:rFonts w:ascii="Times New Roman" w:hAnsi="Times New Roman" w:cs="Times New Roman"/>
          <w:sz w:val="28"/>
          <w:szCs w:val="28"/>
        </w:rPr>
        <w:br/>
      </w:r>
      <w:r w:rsidR="00C948CE" w:rsidRPr="003F0EDE">
        <w:rPr>
          <w:rFonts w:ascii="Times New Roman" w:hAnsi="Times New Roman" w:cs="Times New Roman"/>
          <w:sz w:val="28"/>
          <w:szCs w:val="28"/>
        </w:rPr>
        <w:t>48</w:t>
      </w:r>
      <w:r w:rsidR="00E57818" w:rsidRPr="003F0EDE">
        <w:rPr>
          <w:rFonts w:ascii="Times New Roman" w:hAnsi="Times New Roman" w:cs="Times New Roman"/>
          <w:sz w:val="28"/>
          <w:szCs w:val="28"/>
        </w:rPr>
        <w:t>, с. </w:t>
      </w:r>
      <w:r w:rsidR="00EB02DD" w:rsidRPr="003F0EDE">
        <w:rPr>
          <w:rFonts w:ascii="Times New Roman" w:hAnsi="Times New Roman" w:cs="Times New Roman"/>
          <w:sz w:val="28"/>
          <w:szCs w:val="28"/>
        </w:rPr>
        <w:t xml:space="preserve">369; </w:t>
      </w:r>
      <w:r w:rsidR="00C948CE" w:rsidRPr="003F0EDE">
        <w:rPr>
          <w:rFonts w:ascii="Times New Roman" w:hAnsi="Times New Roman" w:cs="Times New Roman"/>
          <w:sz w:val="28"/>
          <w:szCs w:val="28"/>
        </w:rPr>
        <w:t>49</w:t>
      </w:r>
      <w:r w:rsidR="00C034BE" w:rsidRPr="003F0EDE">
        <w:rPr>
          <w:rFonts w:ascii="Times New Roman" w:hAnsi="Times New Roman" w:cs="Times New Roman"/>
          <w:sz w:val="28"/>
          <w:szCs w:val="28"/>
        </w:rPr>
        <w:t>, с. 83].</w:t>
      </w:r>
    </w:p>
    <w:p w14:paraId="23A72327" w14:textId="77777777" w:rsidR="00D645DB" w:rsidRPr="003F0EDE" w:rsidRDefault="005D26FB"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Таким образом</w:t>
      </w:r>
      <w:r w:rsidR="0032323B" w:rsidRPr="003F0EDE">
        <w:rPr>
          <w:rFonts w:ascii="Times New Roman" w:hAnsi="Times New Roman" w:cs="Times New Roman"/>
          <w:sz w:val="28"/>
          <w:szCs w:val="28"/>
        </w:rPr>
        <w:t>,</w:t>
      </w:r>
      <w:r w:rsidRPr="003F0EDE">
        <w:rPr>
          <w:rFonts w:ascii="Times New Roman" w:hAnsi="Times New Roman" w:cs="Times New Roman"/>
          <w:sz w:val="28"/>
          <w:szCs w:val="28"/>
        </w:rPr>
        <w:t xml:space="preserve"> в зарубежных странах институт пробации применяется </w:t>
      </w:r>
      <w:r w:rsidR="00566E4A" w:rsidRPr="003F0EDE">
        <w:rPr>
          <w:rFonts w:ascii="Times New Roman" w:hAnsi="Times New Roman" w:cs="Times New Roman"/>
          <w:sz w:val="28"/>
          <w:szCs w:val="28"/>
        </w:rPr>
        <w:t xml:space="preserve">как </w:t>
      </w:r>
      <w:r w:rsidRPr="003F0EDE">
        <w:rPr>
          <w:rFonts w:ascii="Times New Roman" w:hAnsi="Times New Roman" w:cs="Times New Roman"/>
          <w:sz w:val="28"/>
          <w:szCs w:val="28"/>
        </w:rPr>
        <w:t xml:space="preserve">в форме осуществление контроля </w:t>
      </w:r>
      <w:r w:rsidR="001D3B75" w:rsidRPr="003F0EDE">
        <w:rPr>
          <w:rFonts w:ascii="Times New Roman" w:hAnsi="Times New Roman" w:cs="Times New Roman"/>
          <w:sz w:val="28"/>
          <w:szCs w:val="28"/>
        </w:rPr>
        <w:t xml:space="preserve">и надзора </w:t>
      </w:r>
      <w:r w:rsidRPr="003F0EDE">
        <w:rPr>
          <w:rFonts w:ascii="Times New Roman" w:hAnsi="Times New Roman" w:cs="Times New Roman"/>
          <w:sz w:val="28"/>
          <w:szCs w:val="28"/>
        </w:rPr>
        <w:t xml:space="preserve">за поведением лиц, в отношении которых </w:t>
      </w:r>
      <w:r w:rsidR="001D3B75" w:rsidRPr="003F0EDE">
        <w:rPr>
          <w:rFonts w:ascii="Times New Roman" w:hAnsi="Times New Roman" w:cs="Times New Roman"/>
          <w:sz w:val="28"/>
          <w:szCs w:val="28"/>
        </w:rPr>
        <w:t>он применяется</w:t>
      </w:r>
      <w:r w:rsidR="00F379E0" w:rsidRPr="003F0EDE">
        <w:rPr>
          <w:rFonts w:ascii="Times New Roman" w:hAnsi="Times New Roman" w:cs="Times New Roman"/>
          <w:sz w:val="28"/>
          <w:szCs w:val="28"/>
        </w:rPr>
        <w:t xml:space="preserve"> (т.е. непосредственно в виде </w:t>
      </w:r>
      <w:proofErr w:type="spellStart"/>
      <w:r w:rsidR="00F379E0" w:rsidRPr="003F0EDE">
        <w:rPr>
          <w:rFonts w:ascii="Times New Roman" w:hAnsi="Times New Roman" w:cs="Times New Roman"/>
          <w:sz w:val="28"/>
          <w:szCs w:val="28"/>
        </w:rPr>
        <w:t>пробаци</w:t>
      </w:r>
      <w:r w:rsidR="00D239DA" w:rsidRPr="003F0EDE">
        <w:rPr>
          <w:rFonts w:ascii="Times New Roman" w:hAnsi="Times New Roman" w:cs="Times New Roman"/>
          <w:sz w:val="28"/>
          <w:szCs w:val="28"/>
        </w:rPr>
        <w:t>нн</w:t>
      </w:r>
      <w:r w:rsidR="00F379E0" w:rsidRPr="003F0EDE">
        <w:rPr>
          <w:rFonts w:ascii="Times New Roman" w:hAnsi="Times New Roman" w:cs="Times New Roman"/>
          <w:sz w:val="28"/>
          <w:szCs w:val="28"/>
        </w:rPr>
        <w:t>ого</w:t>
      </w:r>
      <w:proofErr w:type="spellEnd"/>
      <w:r w:rsidR="00F379E0" w:rsidRPr="003F0EDE">
        <w:rPr>
          <w:rFonts w:ascii="Times New Roman" w:hAnsi="Times New Roman" w:cs="Times New Roman"/>
          <w:sz w:val="28"/>
          <w:szCs w:val="28"/>
        </w:rPr>
        <w:t xml:space="preserve"> контроля)</w:t>
      </w:r>
      <w:r w:rsidR="00566E4A" w:rsidRPr="003F0EDE">
        <w:rPr>
          <w:rFonts w:ascii="Times New Roman" w:hAnsi="Times New Roman" w:cs="Times New Roman"/>
          <w:sz w:val="28"/>
          <w:szCs w:val="28"/>
        </w:rPr>
        <w:t xml:space="preserve">, так </w:t>
      </w:r>
      <w:r w:rsidRPr="003F0EDE">
        <w:rPr>
          <w:rFonts w:ascii="Times New Roman" w:hAnsi="Times New Roman" w:cs="Times New Roman"/>
          <w:sz w:val="28"/>
          <w:szCs w:val="28"/>
        </w:rPr>
        <w:t>и в форме оказания им «помощи, направленной на восстановление их личности» путем «вовлечени</w:t>
      </w:r>
      <w:r w:rsidR="00F35C49" w:rsidRPr="003F0EDE">
        <w:rPr>
          <w:rFonts w:ascii="Times New Roman" w:hAnsi="Times New Roman" w:cs="Times New Roman"/>
          <w:sz w:val="28"/>
          <w:szCs w:val="28"/>
        </w:rPr>
        <w:t>я</w:t>
      </w:r>
      <w:r w:rsidRPr="003F0EDE">
        <w:rPr>
          <w:rFonts w:ascii="Times New Roman" w:hAnsi="Times New Roman" w:cs="Times New Roman"/>
          <w:sz w:val="28"/>
          <w:szCs w:val="28"/>
        </w:rPr>
        <w:t xml:space="preserve"> осужденного в общественную жизнь»</w:t>
      </w:r>
      <w:r w:rsidR="0032323B" w:rsidRPr="003F0EDE">
        <w:rPr>
          <w:rFonts w:ascii="Times New Roman" w:hAnsi="Times New Roman" w:cs="Times New Roman"/>
          <w:sz w:val="28"/>
          <w:szCs w:val="28"/>
        </w:rPr>
        <w:t>, т.е. помощи в социальной адаптации</w:t>
      </w:r>
      <w:r w:rsidRPr="003F0EDE">
        <w:rPr>
          <w:rFonts w:ascii="Times New Roman" w:hAnsi="Times New Roman" w:cs="Times New Roman"/>
          <w:sz w:val="28"/>
          <w:szCs w:val="28"/>
        </w:rPr>
        <w:t>.</w:t>
      </w:r>
      <w:r w:rsidR="00EB02DD" w:rsidRPr="003F0EDE">
        <w:rPr>
          <w:rFonts w:ascii="Times New Roman" w:hAnsi="Times New Roman" w:cs="Times New Roman"/>
          <w:sz w:val="28"/>
          <w:szCs w:val="28"/>
        </w:rPr>
        <w:t xml:space="preserve"> </w:t>
      </w:r>
      <w:r w:rsidRPr="003F0EDE">
        <w:rPr>
          <w:rFonts w:ascii="Times New Roman" w:hAnsi="Times New Roman" w:cs="Times New Roman"/>
          <w:sz w:val="28"/>
          <w:szCs w:val="28"/>
        </w:rPr>
        <w:t>При этом необходимо отметить, что в законодательстве и</w:t>
      </w:r>
      <w:r w:rsidR="00EB02DD" w:rsidRPr="003F0EDE">
        <w:rPr>
          <w:rFonts w:ascii="Times New Roman" w:hAnsi="Times New Roman" w:cs="Times New Roman"/>
          <w:sz w:val="28"/>
          <w:szCs w:val="28"/>
        </w:rPr>
        <w:t xml:space="preserve"> </w:t>
      </w:r>
      <w:r w:rsidRPr="003F0EDE">
        <w:rPr>
          <w:rFonts w:ascii="Times New Roman" w:hAnsi="Times New Roman" w:cs="Times New Roman"/>
          <w:sz w:val="28"/>
          <w:szCs w:val="28"/>
        </w:rPr>
        <w:t>правоприм</w:t>
      </w:r>
      <w:r w:rsidR="00191B40" w:rsidRPr="003F0EDE">
        <w:rPr>
          <w:rFonts w:ascii="Times New Roman" w:hAnsi="Times New Roman" w:cs="Times New Roman"/>
          <w:sz w:val="28"/>
          <w:szCs w:val="28"/>
        </w:rPr>
        <w:t>е</w:t>
      </w:r>
      <w:r w:rsidRPr="003F0EDE">
        <w:rPr>
          <w:rFonts w:ascii="Times New Roman" w:hAnsi="Times New Roman" w:cs="Times New Roman"/>
          <w:sz w:val="28"/>
          <w:szCs w:val="28"/>
        </w:rPr>
        <w:t>нительной практик</w:t>
      </w:r>
      <w:r w:rsidR="00F35C49" w:rsidRPr="003F0EDE">
        <w:rPr>
          <w:rFonts w:ascii="Times New Roman" w:hAnsi="Times New Roman" w:cs="Times New Roman"/>
          <w:sz w:val="28"/>
          <w:szCs w:val="28"/>
        </w:rPr>
        <w:t>е</w:t>
      </w:r>
      <w:r w:rsidRPr="003F0EDE">
        <w:rPr>
          <w:rFonts w:ascii="Times New Roman" w:hAnsi="Times New Roman" w:cs="Times New Roman"/>
          <w:sz w:val="28"/>
          <w:szCs w:val="28"/>
        </w:rPr>
        <w:t xml:space="preserve"> зарубежных государств такое поняти</w:t>
      </w:r>
      <w:r w:rsidR="00F35C49" w:rsidRPr="003F0EDE">
        <w:rPr>
          <w:rFonts w:ascii="Times New Roman" w:hAnsi="Times New Roman" w:cs="Times New Roman"/>
          <w:sz w:val="28"/>
          <w:szCs w:val="28"/>
        </w:rPr>
        <w:t>е,</w:t>
      </w:r>
      <w:r w:rsidRPr="003F0EDE">
        <w:rPr>
          <w:rFonts w:ascii="Times New Roman" w:hAnsi="Times New Roman" w:cs="Times New Roman"/>
          <w:sz w:val="28"/>
          <w:szCs w:val="28"/>
        </w:rPr>
        <w:t xml:space="preserve"> как </w:t>
      </w:r>
      <w:r w:rsidR="00566E4A" w:rsidRPr="003F0EDE">
        <w:rPr>
          <w:rFonts w:ascii="Times New Roman" w:hAnsi="Times New Roman" w:cs="Times New Roman"/>
          <w:sz w:val="28"/>
          <w:szCs w:val="28"/>
        </w:rPr>
        <w:t>«</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w:t>
      </w:r>
      <w:r w:rsidR="00566E4A" w:rsidRPr="003F0EDE">
        <w:rPr>
          <w:rFonts w:ascii="Times New Roman" w:hAnsi="Times New Roman" w:cs="Times New Roman"/>
          <w:sz w:val="28"/>
          <w:szCs w:val="28"/>
        </w:rPr>
        <w:t>»</w:t>
      </w:r>
      <w:r w:rsidR="00F35C49" w:rsidRPr="003F0EDE">
        <w:rPr>
          <w:rFonts w:ascii="Times New Roman" w:hAnsi="Times New Roman" w:cs="Times New Roman"/>
          <w:sz w:val="28"/>
          <w:szCs w:val="28"/>
        </w:rPr>
        <w:t>,</w:t>
      </w:r>
      <w:r w:rsidRPr="003F0EDE">
        <w:rPr>
          <w:rFonts w:ascii="Times New Roman" w:hAnsi="Times New Roman" w:cs="Times New Roman"/>
          <w:sz w:val="28"/>
          <w:szCs w:val="28"/>
        </w:rPr>
        <w:t xml:space="preserve"> не применя</w:t>
      </w:r>
      <w:r w:rsidR="00F35C49" w:rsidRPr="003F0EDE">
        <w:rPr>
          <w:rFonts w:ascii="Times New Roman" w:hAnsi="Times New Roman" w:cs="Times New Roman"/>
          <w:sz w:val="28"/>
          <w:szCs w:val="28"/>
        </w:rPr>
        <w:t>е</w:t>
      </w:r>
      <w:r w:rsidRPr="003F0EDE">
        <w:rPr>
          <w:rFonts w:ascii="Times New Roman" w:hAnsi="Times New Roman" w:cs="Times New Roman"/>
          <w:sz w:val="28"/>
          <w:szCs w:val="28"/>
        </w:rPr>
        <w:t xml:space="preserve">тся. Он выступает в форме именно </w:t>
      </w:r>
      <w:r w:rsidR="00643725" w:rsidRPr="003F0EDE">
        <w:rPr>
          <w:rFonts w:ascii="Times New Roman" w:hAnsi="Times New Roman" w:cs="Times New Roman"/>
          <w:sz w:val="28"/>
          <w:szCs w:val="28"/>
        </w:rPr>
        <w:t>«</w:t>
      </w:r>
      <w:r w:rsidRPr="003F0EDE">
        <w:rPr>
          <w:rFonts w:ascii="Times New Roman" w:hAnsi="Times New Roman" w:cs="Times New Roman"/>
          <w:sz w:val="28"/>
          <w:szCs w:val="28"/>
        </w:rPr>
        <w:t>надзора</w:t>
      </w:r>
      <w:r w:rsidR="00C96D2A" w:rsidRPr="003F0EDE">
        <w:rPr>
          <w:rFonts w:ascii="Times New Roman" w:hAnsi="Times New Roman" w:cs="Times New Roman"/>
          <w:sz w:val="28"/>
          <w:szCs w:val="28"/>
        </w:rPr>
        <w:t xml:space="preserve"> и контроля</w:t>
      </w:r>
      <w:r w:rsidR="00643725" w:rsidRPr="003F0EDE">
        <w:rPr>
          <w:rFonts w:ascii="Times New Roman" w:hAnsi="Times New Roman" w:cs="Times New Roman"/>
          <w:sz w:val="28"/>
          <w:szCs w:val="28"/>
        </w:rPr>
        <w:t>»</w:t>
      </w:r>
      <w:r w:rsidR="00C96D2A" w:rsidRPr="003F0EDE">
        <w:rPr>
          <w:rFonts w:ascii="Times New Roman" w:hAnsi="Times New Roman" w:cs="Times New Roman"/>
          <w:sz w:val="28"/>
          <w:szCs w:val="28"/>
        </w:rPr>
        <w:t xml:space="preserve"> как</w:t>
      </w:r>
      <w:r w:rsidR="00D645DB" w:rsidRPr="003F0EDE">
        <w:rPr>
          <w:rFonts w:ascii="Times New Roman" w:hAnsi="Times New Roman" w:cs="Times New Roman"/>
          <w:sz w:val="28"/>
          <w:szCs w:val="28"/>
        </w:rPr>
        <w:t xml:space="preserve"> соответствующих</w:t>
      </w:r>
      <w:r w:rsidR="00C96D2A" w:rsidRPr="003F0EDE">
        <w:rPr>
          <w:rFonts w:ascii="Times New Roman" w:hAnsi="Times New Roman" w:cs="Times New Roman"/>
          <w:sz w:val="28"/>
          <w:szCs w:val="28"/>
        </w:rPr>
        <w:t xml:space="preserve"> контрольн</w:t>
      </w:r>
      <w:r w:rsidR="007171A9" w:rsidRPr="003F0EDE">
        <w:rPr>
          <w:rFonts w:ascii="Times New Roman" w:hAnsi="Times New Roman" w:cs="Times New Roman"/>
          <w:sz w:val="28"/>
          <w:szCs w:val="28"/>
        </w:rPr>
        <w:t>ых</w:t>
      </w:r>
      <w:r w:rsidR="00C96D2A" w:rsidRPr="003F0EDE">
        <w:rPr>
          <w:rFonts w:ascii="Times New Roman" w:hAnsi="Times New Roman" w:cs="Times New Roman"/>
          <w:sz w:val="28"/>
          <w:szCs w:val="28"/>
        </w:rPr>
        <w:t xml:space="preserve"> функци</w:t>
      </w:r>
      <w:r w:rsidR="007171A9" w:rsidRPr="003F0EDE">
        <w:rPr>
          <w:rFonts w:ascii="Times New Roman" w:hAnsi="Times New Roman" w:cs="Times New Roman"/>
          <w:sz w:val="28"/>
          <w:szCs w:val="28"/>
        </w:rPr>
        <w:t>й</w:t>
      </w:r>
      <w:r w:rsidR="00D645DB" w:rsidRPr="003F0EDE">
        <w:rPr>
          <w:rFonts w:ascii="Times New Roman" w:hAnsi="Times New Roman" w:cs="Times New Roman"/>
          <w:sz w:val="28"/>
          <w:szCs w:val="28"/>
        </w:rPr>
        <w:t xml:space="preserve"> за поведением лиц,</w:t>
      </w:r>
      <w:r w:rsidR="00EB02DD" w:rsidRPr="003F0EDE">
        <w:rPr>
          <w:rFonts w:ascii="Times New Roman" w:hAnsi="Times New Roman" w:cs="Times New Roman"/>
          <w:sz w:val="28"/>
          <w:szCs w:val="28"/>
        </w:rPr>
        <w:t xml:space="preserve"> </w:t>
      </w:r>
      <w:r w:rsidR="00C96D2A" w:rsidRPr="003F0EDE">
        <w:rPr>
          <w:rFonts w:ascii="Times New Roman" w:hAnsi="Times New Roman" w:cs="Times New Roman"/>
          <w:sz w:val="28"/>
          <w:szCs w:val="28"/>
        </w:rPr>
        <w:t>в отношении котор</w:t>
      </w:r>
      <w:r w:rsidR="00643725" w:rsidRPr="003F0EDE">
        <w:rPr>
          <w:rFonts w:ascii="Times New Roman" w:hAnsi="Times New Roman" w:cs="Times New Roman"/>
          <w:sz w:val="28"/>
          <w:szCs w:val="28"/>
        </w:rPr>
        <w:t>ых</w:t>
      </w:r>
      <w:r w:rsidR="00C96D2A" w:rsidRPr="003F0EDE">
        <w:rPr>
          <w:rFonts w:ascii="Times New Roman" w:hAnsi="Times New Roman" w:cs="Times New Roman"/>
          <w:sz w:val="28"/>
          <w:szCs w:val="28"/>
        </w:rPr>
        <w:t xml:space="preserve"> осуществляется пробация</w:t>
      </w:r>
      <w:r w:rsidR="007171A9" w:rsidRPr="003F0EDE">
        <w:rPr>
          <w:rFonts w:ascii="Times New Roman" w:hAnsi="Times New Roman" w:cs="Times New Roman"/>
          <w:sz w:val="28"/>
          <w:szCs w:val="28"/>
        </w:rPr>
        <w:t>.</w:t>
      </w:r>
    </w:p>
    <w:p w14:paraId="5DFC487D" w14:textId="3463D2FF" w:rsidR="00D645DB" w:rsidRPr="003F0EDE" w:rsidRDefault="00D645DB"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Н</w:t>
      </w:r>
      <w:r w:rsidR="00C96D2A" w:rsidRPr="003F0EDE">
        <w:rPr>
          <w:rFonts w:ascii="Times New Roman" w:hAnsi="Times New Roman" w:cs="Times New Roman"/>
          <w:sz w:val="28"/>
          <w:szCs w:val="28"/>
        </w:rPr>
        <w:t>адзор</w:t>
      </w:r>
      <w:r w:rsidR="002F735D" w:rsidRPr="003F0EDE">
        <w:rPr>
          <w:rFonts w:ascii="Times New Roman" w:hAnsi="Times New Roman" w:cs="Times New Roman"/>
          <w:sz w:val="28"/>
          <w:szCs w:val="28"/>
        </w:rPr>
        <w:t xml:space="preserve"> </w:t>
      </w:r>
      <w:r w:rsidR="00C96D2A" w:rsidRPr="003F0EDE">
        <w:rPr>
          <w:rFonts w:ascii="Times New Roman" w:hAnsi="Times New Roman" w:cs="Times New Roman"/>
          <w:sz w:val="28"/>
          <w:szCs w:val="28"/>
        </w:rPr>
        <w:t>как «контрольная функци</w:t>
      </w:r>
      <w:r w:rsidR="006D1E7D" w:rsidRPr="003F0EDE">
        <w:rPr>
          <w:rFonts w:ascii="Times New Roman" w:hAnsi="Times New Roman" w:cs="Times New Roman"/>
          <w:sz w:val="28"/>
          <w:szCs w:val="28"/>
        </w:rPr>
        <w:t>я</w:t>
      </w:r>
      <w:r w:rsidR="00C96D2A" w:rsidRPr="003F0EDE">
        <w:rPr>
          <w:rFonts w:ascii="Times New Roman" w:hAnsi="Times New Roman" w:cs="Times New Roman"/>
          <w:sz w:val="28"/>
          <w:szCs w:val="28"/>
        </w:rPr>
        <w:t>»</w:t>
      </w:r>
      <w:r w:rsidR="00EB02DD" w:rsidRPr="003F0EDE">
        <w:rPr>
          <w:rFonts w:ascii="Times New Roman" w:hAnsi="Times New Roman" w:cs="Times New Roman"/>
          <w:sz w:val="28"/>
          <w:szCs w:val="28"/>
        </w:rPr>
        <w:t xml:space="preserve"> </w:t>
      </w:r>
      <w:r w:rsidR="00C96D2A" w:rsidRPr="003F0EDE">
        <w:rPr>
          <w:rFonts w:ascii="Times New Roman" w:hAnsi="Times New Roman" w:cs="Times New Roman"/>
          <w:sz w:val="28"/>
          <w:szCs w:val="28"/>
        </w:rPr>
        <w:t xml:space="preserve">осуществляется </w:t>
      </w:r>
      <w:r w:rsidR="00566E4A" w:rsidRPr="003F0EDE">
        <w:rPr>
          <w:rFonts w:ascii="Times New Roman" w:hAnsi="Times New Roman" w:cs="Times New Roman"/>
          <w:sz w:val="28"/>
          <w:szCs w:val="28"/>
        </w:rPr>
        <w:t>«</w:t>
      </w:r>
      <w:r w:rsidR="002720ED">
        <w:rPr>
          <w:rFonts w:ascii="Times New Roman" w:hAnsi="Times New Roman" w:cs="Times New Roman"/>
          <w:sz w:val="28"/>
          <w:szCs w:val="28"/>
        </w:rPr>
        <w:t xml:space="preserve">до, во </w:t>
      </w:r>
      <w:r w:rsidR="00C96D2A" w:rsidRPr="003F0EDE">
        <w:rPr>
          <w:rFonts w:ascii="Times New Roman" w:hAnsi="Times New Roman" w:cs="Times New Roman"/>
          <w:sz w:val="28"/>
          <w:szCs w:val="28"/>
        </w:rPr>
        <w:t>время или после судебного разбирательства, например, при условном освобождении</w:t>
      </w:r>
      <w:r w:rsidR="00083E00" w:rsidRPr="003F0EDE">
        <w:rPr>
          <w:rFonts w:ascii="Times New Roman" w:hAnsi="Times New Roman" w:cs="Times New Roman"/>
          <w:sz w:val="28"/>
          <w:szCs w:val="28"/>
        </w:rPr>
        <w:t xml:space="preserve">; </w:t>
      </w:r>
      <w:r w:rsidR="00C96D2A" w:rsidRPr="003F0EDE">
        <w:rPr>
          <w:rFonts w:ascii="Times New Roman" w:hAnsi="Times New Roman" w:cs="Times New Roman"/>
          <w:sz w:val="28"/>
          <w:szCs w:val="28"/>
        </w:rPr>
        <w:t>на время проведения следствия или суда, в случае освобождения под за</w:t>
      </w:r>
      <w:r w:rsidR="00083E00" w:rsidRPr="003F0EDE">
        <w:rPr>
          <w:rFonts w:ascii="Times New Roman" w:hAnsi="Times New Roman" w:cs="Times New Roman"/>
          <w:sz w:val="28"/>
          <w:szCs w:val="28"/>
        </w:rPr>
        <w:t>лог;</w:t>
      </w:r>
      <w:r w:rsidR="00C96D2A" w:rsidRPr="003F0EDE">
        <w:rPr>
          <w:rFonts w:ascii="Times New Roman" w:hAnsi="Times New Roman" w:cs="Times New Roman"/>
          <w:sz w:val="28"/>
          <w:szCs w:val="28"/>
        </w:rPr>
        <w:t xml:space="preserve"> при условном освобожден</w:t>
      </w:r>
      <w:r w:rsidR="00083E00" w:rsidRPr="003F0EDE">
        <w:rPr>
          <w:rFonts w:ascii="Times New Roman" w:hAnsi="Times New Roman" w:cs="Times New Roman"/>
          <w:sz w:val="28"/>
          <w:szCs w:val="28"/>
        </w:rPr>
        <w:t>ии от уголовной ответственности;</w:t>
      </w:r>
      <w:r w:rsidR="00C96D2A" w:rsidRPr="003F0EDE">
        <w:rPr>
          <w:rFonts w:ascii="Times New Roman" w:hAnsi="Times New Roman" w:cs="Times New Roman"/>
          <w:sz w:val="28"/>
          <w:szCs w:val="28"/>
        </w:rPr>
        <w:t xml:space="preserve"> при условном освобождении от наказания и</w:t>
      </w:r>
      <w:r w:rsidR="00083E00" w:rsidRPr="003F0EDE">
        <w:rPr>
          <w:rFonts w:ascii="Times New Roman" w:hAnsi="Times New Roman" w:cs="Times New Roman"/>
          <w:sz w:val="28"/>
          <w:szCs w:val="28"/>
        </w:rPr>
        <w:t>ли отсрочке отбывания наказания;</w:t>
      </w:r>
      <w:r w:rsidR="00C96D2A" w:rsidRPr="003F0EDE">
        <w:rPr>
          <w:rFonts w:ascii="Times New Roman" w:hAnsi="Times New Roman" w:cs="Times New Roman"/>
          <w:sz w:val="28"/>
          <w:szCs w:val="28"/>
        </w:rPr>
        <w:t xml:space="preserve"> при досрочном освобождении, в целях обеспечени</w:t>
      </w:r>
      <w:r w:rsidR="00CA0731" w:rsidRPr="003F0EDE">
        <w:rPr>
          <w:rFonts w:ascii="Times New Roman" w:hAnsi="Times New Roman" w:cs="Times New Roman"/>
          <w:sz w:val="28"/>
          <w:szCs w:val="28"/>
        </w:rPr>
        <w:t>я</w:t>
      </w:r>
      <w:r w:rsidR="00C96D2A" w:rsidRPr="003F0EDE">
        <w:rPr>
          <w:rFonts w:ascii="Times New Roman" w:hAnsi="Times New Roman" w:cs="Times New Roman"/>
          <w:sz w:val="28"/>
          <w:szCs w:val="28"/>
        </w:rPr>
        <w:t xml:space="preserve"> выполнения лицом установленных условий и возложенных обязанностей</w:t>
      </w:r>
      <w:r w:rsidR="00566E4A" w:rsidRPr="003F0EDE">
        <w:rPr>
          <w:rFonts w:ascii="Times New Roman" w:hAnsi="Times New Roman" w:cs="Times New Roman"/>
          <w:sz w:val="28"/>
          <w:szCs w:val="28"/>
        </w:rPr>
        <w:t>» [4</w:t>
      </w:r>
      <w:r w:rsidR="00C948CE" w:rsidRPr="003F0EDE">
        <w:rPr>
          <w:rFonts w:ascii="Times New Roman" w:hAnsi="Times New Roman" w:cs="Times New Roman"/>
          <w:sz w:val="28"/>
          <w:szCs w:val="28"/>
        </w:rPr>
        <w:t>7</w:t>
      </w:r>
      <w:r w:rsidR="00192CD9" w:rsidRPr="003F0EDE">
        <w:rPr>
          <w:rFonts w:ascii="Times New Roman" w:hAnsi="Times New Roman" w:cs="Times New Roman"/>
          <w:sz w:val="28"/>
          <w:szCs w:val="28"/>
        </w:rPr>
        <w:t>, с. 127-150</w:t>
      </w:r>
      <w:r w:rsidR="00566E4A" w:rsidRPr="003F0EDE">
        <w:rPr>
          <w:rFonts w:ascii="Times New Roman" w:hAnsi="Times New Roman" w:cs="Times New Roman"/>
          <w:sz w:val="28"/>
          <w:szCs w:val="28"/>
        </w:rPr>
        <w:t>].</w:t>
      </w:r>
      <w:r w:rsidR="00EB02DD" w:rsidRPr="003F0EDE">
        <w:rPr>
          <w:rFonts w:ascii="Times New Roman" w:hAnsi="Times New Roman" w:cs="Times New Roman"/>
          <w:sz w:val="28"/>
          <w:szCs w:val="28"/>
        </w:rPr>
        <w:t xml:space="preserve"> </w:t>
      </w:r>
      <w:r w:rsidR="007171A9" w:rsidRPr="003F0EDE">
        <w:rPr>
          <w:rFonts w:ascii="Times New Roman" w:hAnsi="Times New Roman" w:cs="Times New Roman"/>
          <w:sz w:val="28"/>
          <w:szCs w:val="28"/>
        </w:rPr>
        <w:t>В свою очередь</w:t>
      </w:r>
      <w:r w:rsidR="002F7F66" w:rsidRPr="003F0EDE">
        <w:rPr>
          <w:rFonts w:ascii="Times New Roman" w:hAnsi="Times New Roman" w:cs="Times New Roman"/>
          <w:sz w:val="28"/>
          <w:szCs w:val="28"/>
        </w:rPr>
        <w:t>,</w:t>
      </w:r>
      <w:r w:rsidR="007171A9" w:rsidRPr="003F0EDE">
        <w:rPr>
          <w:rFonts w:ascii="Times New Roman" w:hAnsi="Times New Roman" w:cs="Times New Roman"/>
          <w:sz w:val="28"/>
          <w:szCs w:val="28"/>
        </w:rPr>
        <w:t xml:space="preserve"> </w:t>
      </w:r>
      <w:r w:rsidR="000F0E75" w:rsidRPr="003F0EDE">
        <w:rPr>
          <w:rFonts w:ascii="Times New Roman" w:hAnsi="Times New Roman" w:cs="Times New Roman"/>
          <w:sz w:val="28"/>
          <w:szCs w:val="28"/>
        </w:rPr>
        <w:t>«</w:t>
      </w:r>
      <w:r w:rsidR="007171A9" w:rsidRPr="003F0EDE">
        <w:rPr>
          <w:rFonts w:ascii="Times New Roman" w:hAnsi="Times New Roman" w:cs="Times New Roman"/>
          <w:sz w:val="28"/>
          <w:szCs w:val="28"/>
        </w:rPr>
        <w:t>к</w:t>
      </w:r>
      <w:r w:rsidR="00C96D2A" w:rsidRPr="003F0EDE">
        <w:rPr>
          <w:rFonts w:ascii="Times New Roman" w:hAnsi="Times New Roman" w:cs="Times New Roman"/>
          <w:sz w:val="28"/>
          <w:szCs w:val="28"/>
        </w:rPr>
        <w:t>онтроль</w:t>
      </w:r>
      <w:r w:rsidR="000F0E75" w:rsidRPr="003F0EDE">
        <w:rPr>
          <w:rFonts w:ascii="Times New Roman" w:hAnsi="Times New Roman" w:cs="Times New Roman"/>
          <w:sz w:val="28"/>
          <w:szCs w:val="28"/>
        </w:rPr>
        <w:t>»</w:t>
      </w:r>
      <w:r w:rsidR="00C96D2A" w:rsidRPr="003F0EDE">
        <w:rPr>
          <w:rFonts w:ascii="Times New Roman" w:hAnsi="Times New Roman" w:cs="Times New Roman"/>
          <w:sz w:val="28"/>
          <w:szCs w:val="28"/>
        </w:rPr>
        <w:t xml:space="preserve"> как</w:t>
      </w:r>
      <w:r w:rsidRPr="003F0EDE">
        <w:rPr>
          <w:rFonts w:ascii="Times New Roman" w:hAnsi="Times New Roman" w:cs="Times New Roman"/>
          <w:sz w:val="28"/>
          <w:szCs w:val="28"/>
        </w:rPr>
        <w:t xml:space="preserve"> иная</w:t>
      </w:r>
      <w:r w:rsidR="00C96D2A" w:rsidRPr="003F0EDE">
        <w:rPr>
          <w:rFonts w:ascii="Times New Roman" w:hAnsi="Times New Roman" w:cs="Times New Roman"/>
          <w:sz w:val="28"/>
          <w:szCs w:val="28"/>
        </w:rPr>
        <w:t xml:space="preserve"> контрольн</w:t>
      </w:r>
      <w:r w:rsidR="00566E4A" w:rsidRPr="003F0EDE">
        <w:rPr>
          <w:rFonts w:ascii="Times New Roman" w:hAnsi="Times New Roman" w:cs="Times New Roman"/>
          <w:sz w:val="28"/>
          <w:szCs w:val="28"/>
        </w:rPr>
        <w:t>а</w:t>
      </w:r>
      <w:r w:rsidR="00C96D2A" w:rsidRPr="003F0EDE">
        <w:rPr>
          <w:rFonts w:ascii="Times New Roman" w:hAnsi="Times New Roman" w:cs="Times New Roman"/>
          <w:sz w:val="28"/>
          <w:szCs w:val="28"/>
        </w:rPr>
        <w:t>я функция</w:t>
      </w:r>
      <w:r w:rsidR="003F7937" w:rsidRPr="003F0EDE">
        <w:rPr>
          <w:rFonts w:ascii="Times New Roman" w:hAnsi="Times New Roman" w:cs="Times New Roman"/>
          <w:sz w:val="28"/>
          <w:szCs w:val="28"/>
        </w:rPr>
        <w:t xml:space="preserve"> </w:t>
      </w:r>
      <w:r w:rsidR="00683E0F" w:rsidRPr="003F0EDE">
        <w:rPr>
          <w:rFonts w:ascii="Times New Roman" w:hAnsi="Times New Roman" w:cs="Times New Roman"/>
          <w:sz w:val="28"/>
          <w:szCs w:val="28"/>
        </w:rPr>
        <w:t>–</w:t>
      </w:r>
      <w:r w:rsidR="00C96D2A" w:rsidRPr="003F0EDE">
        <w:rPr>
          <w:rFonts w:ascii="Times New Roman" w:hAnsi="Times New Roman" w:cs="Times New Roman"/>
          <w:sz w:val="28"/>
          <w:szCs w:val="28"/>
        </w:rPr>
        <w:t xml:space="preserve"> форма пробации, </w:t>
      </w:r>
      <w:r w:rsidR="007171A9" w:rsidRPr="003F0EDE">
        <w:rPr>
          <w:rFonts w:ascii="Times New Roman" w:hAnsi="Times New Roman" w:cs="Times New Roman"/>
          <w:sz w:val="28"/>
          <w:szCs w:val="28"/>
        </w:rPr>
        <w:t xml:space="preserve">которая </w:t>
      </w:r>
      <w:r w:rsidR="00C96D2A" w:rsidRPr="003F0EDE">
        <w:rPr>
          <w:rFonts w:ascii="Times New Roman" w:hAnsi="Times New Roman" w:cs="Times New Roman"/>
          <w:sz w:val="28"/>
          <w:szCs w:val="28"/>
        </w:rPr>
        <w:t>является разновидностью надзора</w:t>
      </w:r>
      <w:r w:rsidR="00566E4A" w:rsidRPr="003F0EDE">
        <w:rPr>
          <w:rFonts w:ascii="Times New Roman" w:hAnsi="Times New Roman" w:cs="Times New Roman"/>
          <w:sz w:val="28"/>
          <w:szCs w:val="28"/>
        </w:rPr>
        <w:t xml:space="preserve">. Контроль </w:t>
      </w:r>
      <w:r w:rsidR="00C96D2A" w:rsidRPr="003F0EDE">
        <w:rPr>
          <w:rFonts w:ascii="Times New Roman" w:hAnsi="Times New Roman" w:cs="Times New Roman"/>
          <w:sz w:val="28"/>
          <w:szCs w:val="28"/>
        </w:rPr>
        <w:t xml:space="preserve">осуществляется за </w:t>
      </w:r>
      <w:r w:rsidR="00566E4A" w:rsidRPr="003F0EDE">
        <w:rPr>
          <w:rFonts w:ascii="Times New Roman" w:hAnsi="Times New Roman" w:cs="Times New Roman"/>
          <w:sz w:val="28"/>
          <w:szCs w:val="28"/>
        </w:rPr>
        <w:t>«</w:t>
      </w:r>
      <w:r w:rsidR="00C96D2A" w:rsidRPr="003F0EDE">
        <w:rPr>
          <w:rFonts w:ascii="Times New Roman" w:hAnsi="Times New Roman" w:cs="Times New Roman"/>
          <w:sz w:val="28"/>
          <w:szCs w:val="28"/>
        </w:rPr>
        <w:t>осужденным</w:t>
      </w:r>
      <w:r w:rsidR="007171A9" w:rsidRPr="003F0EDE">
        <w:rPr>
          <w:rFonts w:ascii="Times New Roman" w:hAnsi="Times New Roman" w:cs="Times New Roman"/>
          <w:sz w:val="28"/>
          <w:szCs w:val="28"/>
        </w:rPr>
        <w:t>и</w:t>
      </w:r>
      <w:r w:rsidR="00C96D2A" w:rsidRPr="003F0EDE">
        <w:rPr>
          <w:rFonts w:ascii="Times New Roman" w:hAnsi="Times New Roman" w:cs="Times New Roman"/>
          <w:sz w:val="28"/>
          <w:szCs w:val="28"/>
        </w:rPr>
        <w:t xml:space="preserve"> после </w:t>
      </w:r>
      <w:r w:rsidR="007171A9" w:rsidRPr="003F0EDE">
        <w:rPr>
          <w:rFonts w:ascii="Times New Roman" w:hAnsi="Times New Roman" w:cs="Times New Roman"/>
          <w:sz w:val="28"/>
          <w:szCs w:val="28"/>
        </w:rPr>
        <w:t xml:space="preserve">освобождения от отбывания наказания в виде лишения свободы, </w:t>
      </w:r>
      <w:r w:rsidR="00C96D2A" w:rsidRPr="003F0EDE">
        <w:rPr>
          <w:rFonts w:ascii="Times New Roman" w:hAnsi="Times New Roman" w:cs="Times New Roman"/>
          <w:sz w:val="28"/>
          <w:szCs w:val="28"/>
        </w:rPr>
        <w:t xml:space="preserve">в отношении </w:t>
      </w:r>
      <w:r w:rsidR="007171A9" w:rsidRPr="003F0EDE">
        <w:rPr>
          <w:rFonts w:ascii="Times New Roman" w:hAnsi="Times New Roman" w:cs="Times New Roman"/>
          <w:sz w:val="28"/>
          <w:szCs w:val="28"/>
        </w:rPr>
        <w:t xml:space="preserve">которых </w:t>
      </w:r>
      <w:r w:rsidR="00C96D2A" w:rsidRPr="003F0EDE">
        <w:rPr>
          <w:rFonts w:ascii="Times New Roman" w:hAnsi="Times New Roman" w:cs="Times New Roman"/>
          <w:sz w:val="28"/>
          <w:szCs w:val="28"/>
        </w:rPr>
        <w:t xml:space="preserve">в соответствии с законом действуют некоторые обязанности, </w:t>
      </w:r>
      <w:r w:rsidR="007171A9" w:rsidRPr="003F0EDE">
        <w:rPr>
          <w:rFonts w:ascii="Times New Roman" w:hAnsi="Times New Roman" w:cs="Times New Roman"/>
          <w:sz w:val="28"/>
          <w:szCs w:val="28"/>
        </w:rPr>
        <w:t>(</w:t>
      </w:r>
      <w:r w:rsidR="00C96D2A" w:rsidRPr="003F0EDE">
        <w:rPr>
          <w:rFonts w:ascii="Times New Roman" w:hAnsi="Times New Roman" w:cs="Times New Roman"/>
          <w:sz w:val="28"/>
          <w:szCs w:val="28"/>
        </w:rPr>
        <w:t xml:space="preserve">например, </w:t>
      </w:r>
      <w:r w:rsidR="007171A9" w:rsidRPr="003F0EDE">
        <w:rPr>
          <w:rFonts w:ascii="Times New Roman" w:hAnsi="Times New Roman" w:cs="Times New Roman"/>
          <w:sz w:val="28"/>
          <w:szCs w:val="28"/>
        </w:rPr>
        <w:t xml:space="preserve">в </w:t>
      </w:r>
      <w:r w:rsidR="00C96D2A" w:rsidRPr="003F0EDE">
        <w:rPr>
          <w:rFonts w:ascii="Times New Roman" w:hAnsi="Times New Roman" w:cs="Times New Roman"/>
          <w:sz w:val="28"/>
          <w:szCs w:val="28"/>
        </w:rPr>
        <w:t xml:space="preserve">период </w:t>
      </w:r>
      <w:r w:rsidR="00D329D2" w:rsidRPr="003F0EDE">
        <w:rPr>
          <w:rFonts w:ascii="Times New Roman" w:hAnsi="Times New Roman" w:cs="Times New Roman"/>
          <w:sz w:val="28"/>
          <w:szCs w:val="28"/>
        </w:rPr>
        <w:t>УДО</w:t>
      </w:r>
      <w:r w:rsidR="007171A9" w:rsidRPr="003F0EDE">
        <w:rPr>
          <w:rFonts w:ascii="Times New Roman" w:hAnsi="Times New Roman" w:cs="Times New Roman"/>
          <w:sz w:val="28"/>
          <w:szCs w:val="28"/>
        </w:rPr>
        <w:t xml:space="preserve">), для осуществления непрерывного контроля и продолжения воспитательного воздействия, которое осуществлялось во время тюремного заключения и </w:t>
      </w:r>
      <w:r w:rsidR="007822D3" w:rsidRPr="003F0EDE">
        <w:rPr>
          <w:rFonts w:ascii="Times New Roman" w:hAnsi="Times New Roman" w:cs="Times New Roman"/>
          <w:sz w:val="28"/>
          <w:szCs w:val="28"/>
        </w:rPr>
        <w:t xml:space="preserve">в целях </w:t>
      </w:r>
      <w:r w:rsidR="007171A9" w:rsidRPr="003F0EDE">
        <w:rPr>
          <w:rFonts w:ascii="Times New Roman" w:hAnsi="Times New Roman" w:cs="Times New Roman"/>
          <w:sz w:val="28"/>
          <w:szCs w:val="28"/>
        </w:rPr>
        <w:t>обеспечения выполнения ими условий освобождения</w:t>
      </w:r>
      <w:r w:rsidR="00566E4A" w:rsidRPr="003F0EDE">
        <w:rPr>
          <w:rFonts w:ascii="Times New Roman" w:hAnsi="Times New Roman" w:cs="Times New Roman"/>
          <w:sz w:val="28"/>
          <w:szCs w:val="28"/>
        </w:rPr>
        <w:t xml:space="preserve">» </w:t>
      </w:r>
      <w:r w:rsidR="00CA0731" w:rsidRPr="003F0EDE">
        <w:rPr>
          <w:rFonts w:ascii="Times New Roman" w:hAnsi="Times New Roman" w:cs="Times New Roman"/>
          <w:sz w:val="28"/>
          <w:szCs w:val="28"/>
        </w:rPr>
        <w:br/>
      </w:r>
      <w:r w:rsidR="007822D3" w:rsidRPr="003F0EDE">
        <w:rPr>
          <w:rFonts w:ascii="Times New Roman" w:hAnsi="Times New Roman" w:cs="Times New Roman"/>
          <w:sz w:val="28"/>
          <w:szCs w:val="28"/>
        </w:rPr>
        <w:t>[4</w:t>
      </w:r>
      <w:r w:rsidR="00C948CE" w:rsidRPr="003F0EDE">
        <w:rPr>
          <w:rFonts w:ascii="Times New Roman" w:hAnsi="Times New Roman" w:cs="Times New Roman"/>
          <w:sz w:val="28"/>
          <w:szCs w:val="28"/>
        </w:rPr>
        <w:t>7</w:t>
      </w:r>
      <w:r w:rsidR="00192CD9" w:rsidRPr="003F0EDE">
        <w:rPr>
          <w:rFonts w:ascii="Times New Roman" w:hAnsi="Times New Roman" w:cs="Times New Roman"/>
          <w:sz w:val="28"/>
          <w:szCs w:val="28"/>
        </w:rPr>
        <w:t>, с. 127-150</w:t>
      </w:r>
      <w:r w:rsidR="007822D3" w:rsidRPr="003F0EDE">
        <w:rPr>
          <w:rFonts w:ascii="Times New Roman" w:hAnsi="Times New Roman" w:cs="Times New Roman"/>
          <w:sz w:val="28"/>
          <w:szCs w:val="28"/>
        </w:rPr>
        <w:t xml:space="preserve">]. </w:t>
      </w:r>
    </w:p>
    <w:p w14:paraId="3275BB87" w14:textId="30084556" w:rsidR="00D645DB" w:rsidRPr="003F0EDE" w:rsidRDefault="007822D3"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Несмотря на универсальные признаки</w:t>
      </w:r>
      <w:r w:rsidR="00CA0731" w:rsidRPr="003F0EDE">
        <w:rPr>
          <w:rFonts w:ascii="Times New Roman" w:hAnsi="Times New Roman" w:cs="Times New Roman"/>
          <w:sz w:val="28"/>
          <w:szCs w:val="28"/>
        </w:rPr>
        <w:t>,</w:t>
      </w:r>
      <w:r w:rsidRPr="003F0EDE">
        <w:rPr>
          <w:rFonts w:ascii="Times New Roman" w:hAnsi="Times New Roman" w:cs="Times New Roman"/>
          <w:sz w:val="28"/>
          <w:szCs w:val="28"/>
        </w:rPr>
        <w:t xml:space="preserve"> присущие институту пробации, в каждом государстве, где он</w:t>
      </w:r>
      <w:r w:rsidR="00CA0731" w:rsidRPr="003F0EDE">
        <w:rPr>
          <w:rFonts w:ascii="Times New Roman" w:hAnsi="Times New Roman" w:cs="Times New Roman"/>
          <w:sz w:val="28"/>
          <w:szCs w:val="28"/>
        </w:rPr>
        <w:t>а</w:t>
      </w:r>
      <w:r w:rsidRPr="003F0EDE">
        <w:rPr>
          <w:rFonts w:ascii="Times New Roman" w:hAnsi="Times New Roman" w:cs="Times New Roman"/>
          <w:sz w:val="28"/>
          <w:szCs w:val="28"/>
        </w:rPr>
        <w:t xml:space="preserve"> применяется, есть собственный национальный опыт ее развития. Как отмечает Р.</w:t>
      </w:r>
      <w:r w:rsidR="003F7937"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Харрис, </w:t>
      </w:r>
      <w:r w:rsidR="00D645DB" w:rsidRPr="003F0EDE">
        <w:rPr>
          <w:rFonts w:ascii="Times New Roman" w:hAnsi="Times New Roman" w:cs="Times New Roman"/>
          <w:sz w:val="28"/>
          <w:szCs w:val="28"/>
        </w:rPr>
        <w:t>п</w:t>
      </w:r>
      <w:r w:rsidRPr="003F0EDE">
        <w:rPr>
          <w:rFonts w:ascii="Times New Roman" w:hAnsi="Times New Roman" w:cs="Times New Roman"/>
          <w:sz w:val="28"/>
          <w:szCs w:val="28"/>
        </w:rPr>
        <w:t>робация</w:t>
      </w:r>
      <w:r w:rsidR="00EB02DD" w:rsidRPr="003F0EDE">
        <w:rPr>
          <w:rFonts w:ascii="Times New Roman" w:hAnsi="Times New Roman" w:cs="Times New Roman"/>
          <w:sz w:val="28"/>
          <w:szCs w:val="28"/>
        </w:rPr>
        <w:t xml:space="preserve"> </w:t>
      </w:r>
      <w:r w:rsidR="00683E0F" w:rsidRPr="003F0EDE">
        <w:rPr>
          <w:rFonts w:ascii="Times New Roman" w:hAnsi="Times New Roman" w:cs="Times New Roman"/>
          <w:sz w:val="28"/>
          <w:szCs w:val="28"/>
        </w:rPr>
        <w:t xml:space="preserve">– </w:t>
      </w:r>
      <w:r w:rsidR="00643725" w:rsidRPr="003F0EDE">
        <w:rPr>
          <w:rFonts w:ascii="Times New Roman" w:hAnsi="Times New Roman" w:cs="Times New Roman"/>
          <w:sz w:val="28"/>
          <w:szCs w:val="28"/>
        </w:rPr>
        <w:t>«</w:t>
      </w:r>
      <w:r w:rsidRPr="003F0EDE">
        <w:rPr>
          <w:rFonts w:ascii="Times New Roman" w:hAnsi="Times New Roman" w:cs="Times New Roman"/>
          <w:sz w:val="28"/>
          <w:szCs w:val="28"/>
        </w:rPr>
        <w:t>набор идей и возможностей, которые должны использоваться творчески, стратегически для решения местных проблем уголовного судопроизводства; структура, в которую могут быть встроены решения, выполнимые и жел</w:t>
      </w:r>
      <w:r w:rsidR="00EB02DD" w:rsidRPr="003F0EDE">
        <w:rPr>
          <w:rFonts w:ascii="Times New Roman" w:hAnsi="Times New Roman" w:cs="Times New Roman"/>
          <w:sz w:val="28"/>
          <w:szCs w:val="28"/>
        </w:rPr>
        <w:t>ательные в местных условиях» [4</w:t>
      </w:r>
      <w:r w:rsidR="00C948CE" w:rsidRPr="003F0EDE">
        <w:rPr>
          <w:rFonts w:ascii="Times New Roman" w:hAnsi="Times New Roman" w:cs="Times New Roman"/>
          <w:sz w:val="28"/>
          <w:szCs w:val="28"/>
        </w:rPr>
        <w:t>4</w:t>
      </w:r>
      <w:r w:rsidRPr="003F0EDE">
        <w:rPr>
          <w:rFonts w:ascii="Times New Roman" w:hAnsi="Times New Roman" w:cs="Times New Roman"/>
          <w:sz w:val="28"/>
          <w:szCs w:val="28"/>
        </w:rPr>
        <w:t xml:space="preserve">, с. 71]. </w:t>
      </w:r>
      <w:r w:rsidR="00F379E0" w:rsidRPr="003F0EDE">
        <w:rPr>
          <w:rFonts w:ascii="Times New Roman" w:hAnsi="Times New Roman" w:cs="Times New Roman"/>
          <w:sz w:val="28"/>
          <w:szCs w:val="28"/>
        </w:rPr>
        <w:t>Но</w:t>
      </w:r>
      <w:r w:rsidR="00EB02DD" w:rsidRPr="003F0EDE">
        <w:rPr>
          <w:rFonts w:ascii="Times New Roman" w:hAnsi="Times New Roman" w:cs="Times New Roman"/>
          <w:sz w:val="28"/>
          <w:szCs w:val="28"/>
        </w:rPr>
        <w:t xml:space="preserve"> </w:t>
      </w:r>
      <w:r w:rsidR="00F379E0" w:rsidRPr="003F0EDE">
        <w:rPr>
          <w:rFonts w:ascii="Times New Roman" w:hAnsi="Times New Roman" w:cs="Times New Roman"/>
          <w:sz w:val="28"/>
          <w:szCs w:val="28"/>
        </w:rPr>
        <w:t>в</w:t>
      </w:r>
      <w:r w:rsidR="00683E0F" w:rsidRPr="003F0EDE">
        <w:rPr>
          <w:rFonts w:ascii="Times New Roman" w:hAnsi="Times New Roman" w:cs="Times New Roman"/>
          <w:sz w:val="28"/>
          <w:szCs w:val="28"/>
        </w:rPr>
        <w:t xml:space="preserve"> т</w:t>
      </w:r>
      <w:r w:rsidR="00F379E0" w:rsidRPr="003F0EDE">
        <w:rPr>
          <w:rFonts w:ascii="Times New Roman" w:hAnsi="Times New Roman" w:cs="Times New Roman"/>
          <w:sz w:val="28"/>
          <w:szCs w:val="28"/>
        </w:rPr>
        <w:t>о</w:t>
      </w:r>
      <w:r w:rsidRPr="003F0EDE">
        <w:rPr>
          <w:rFonts w:ascii="Times New Roman" w:hAnsi="Times New Roman" w:cs="Times New Roman"/>
          <w:sz w:val="28"/>
          <w:szCs w:val="28"/>
        </w:rPr>
        <w:t xml:space="preserve"> же время, по мнению М.Р. </w:t>
      </w:r>
      <w:proofErr w:type="spellStart"/>
      <w:r w:rsidRPr="003F0EDE">
        <w:rPr>
          <w:rFonts w:ascii="Times New Roman" w:hAnsi="Times New Roman" w:cs="Times New Roman"/>
          <w:sz w:val="28"/>
          <w:szCs w:val="28"/>
        </w:rPr>
        <w:t>Гета</w:t>
      </w:r>
      <w:proofErr w:type="spellEnd"/>
      <w:r w:rsidR="00D645DB" w:rsidRPr="003F0EDE">
        <w:rPr>
          <w:rFonts w:ascii="Times New Roman" w:hAnsi="Times New Roman" w:cs="Times New Roman"/>
          <w:sz w:val="28"/>
          <w:szCs w:val="28"/>
        </w:rPr>
        <w:t>,</w:t>
      </w:r>
      <w:r w:rsidRPr="003F0EDE">
        <w:rPr>
          <w:rFonts w:ascii="Times New Roman" w:hAnsi="Times New Roman" w:cs="Times New Roman"/>
          <w:sz w:val="28"/>
          <w:szCs w:val="28"/>
        </w:rPr>
        <w:t xml:space="preserve"> своеобразие пробации в каждой конкретной ст</w:t>
      </w:r>
      <w:r w:rsidR="00566E4A" w:rsidRPr="003F0EDE">
        <w:rPr>
          <w:rFonts w:ascii="Times New Roman" w:hAnsi="Times New Roman" w:cs="Times New Roman"/>
          <w:sz w:val="28"/>
          <w:szCs w:val="28"/>
        </w:rPr>
        <w:t>р</w:t>
      </w:r>
      <w:r w:rsidRPr="003F0EDE">
        <w:rPr>
          <w:rFonts w:ascii="Times New Roman" w:hAnsi="Times New Roman" w:cs="Times New Roman"/>
          <w:sz w:val="28"/>
          <w:szCs w:val="28"/>
        </w:rPr>
        <w:t>а</w:t>
      </w:r>
      <w:r w:rsidR="00566E4A" w:rsidRPr="003F0EDE">
        <w:rPr>
          <w:rFonts w:ascii="Times New Roman" w:hAnsi="Times New Roman" w:cs="Times New Roman"/>
          <w:sz w:val="28"/>
          <w:szCs w:val="28"/>
        </w:rPr>
        <w:t xml:space="preserve">не </w:t>
      </w:r>
      <w:r w:rsidRPr="003F0EDE">
        <w:rPr>
          <w:rFonts w:ascii="Times New Roman" w:hAnsi="Times New Roman" w:cs="Times New Roman"/>
          <w:sz w:val="28"/>
          <w:szCs w:val="28"/>
        </w:rPr>
        <w:t xml:space="preserve">не отменяет ее универсализма и необходимости </w:t>
      </w:r>
      <w:r w:rsidRPr="003F0EDE">
        <w:rPr>
          <w:rFonts w:ascii="Times New Roman" w:hAnsi="Times New Roman" w:cs="Times New Roman"/>
          <w:sz w:val="28"/>
          <w:szCs w:val="28"/>
        </w:rPr>
        <w:lastRenderedPageBreak/>
        <w:t xml:space="preserve">соответствовать основным критериям </w:t>
      </w:r>
      <w:r w:rsidR="0008024A" w:rsidRPr="003F0EDE">
        <w:rPr>
          <w:rFonts w:ascii="Times New Roman" w:hAnsi="Times New Roman" w:cs="Times New Roman"/>
          <w:sz w:val="28"/>
          <w:szCs w:val="28"/>
        </w:rPr>
        <w:t>современности</w:t>
      </w:r>
      <w:r w:rsidR="00EB02DD" w:rsidRPr="003F0EDE">
        <w:rPr>
          <w:rFonts w:ascii="Times New Roman" w:hAnsi="Times New Roman" w:cs="Times New Roman"/>
          <w:sz w:val="28"/>
          <w:szCs w:val="28"/>
        </w:rPr>
        <w:t xml:space="preserve"> [4</w:t>
      </w:r>
      <w:r w:rsidR="00C948CE" w:rsidRPr="003F0EDE">
        <w:rPr>
          <w:rFonts w:ascii="Times New Roman" w:hAnsi="Times New Roman" w:cs="Times New Roman"/>
          <w:sz w:val="28"/>
          <w:szCs w:val="28"/>
        </w:rPr>
        <w:t>3</w:t>
      </w:r>
      <w:r w:rsidRPr="003F0EDE">
        <w:rPr>
          <w:rFonts w:ascii="Times New Roman" w:hAnsi="Times New Roman" w:cs="Times New Roman"/>
          <w:sz w:val="28"/>
          <w:szCs w:val="28"/>
        </w:rPr>
        <w:t>].</w:t>
      </w:r>
      <w:r w:rsidR="00D645DB" w:rsidRPr="003F0EDE">
        <w:rPr>
          <w:rFonts w:ascii="Times New Roman" w:hAnsi="Times New Roman" w:cs="Times New Roman"/>
          <w:sz w:val="28"/>
          <w:szCs w:val="28"/>
        </w:rPr>
        <w:t xml:space="preserve"> Очевидно,</w:t>
      </w:r>
      <w:r w:rsidR="00910FE1" w:rsidRPr="003F0EDE">
        <w:rPr>
          <w:rFonts w:ascii="Times New Roman" w:hAnsi="Times New Roman" w:cs="Times New Roman"/>
          <w:sz w:val="28"/>
          <w:szCs w:val="28"/>
        </w:rPr>
        <w:t xml:space="preserve"> именно поэтому в </w:t>
      </w:r>
      <w:r w:rsidR="005D26FB" w:rsidRPr="003F0EDE">
        <w:rPr>
          <w:rFonts w:ascii="Times New Roman" w:hAnsi="Times New Roman" w:cs="Times New Roman"/>
          <w:sz w:val="28"/>
          <w:szCs w:val="28"/>
        </w:rPr>
        <w:t xml:space="preserve">настоящее время </w:t>
      </w:r>
      <w:proofErr w:type="spellStart"/>
      <w:r w:rsidR="00910FE1" w:rsidRPr="003F0EDE">
        <w:rPr>
          <w:rFonts w:ascii="Times New Roman" w:hAnsi="Times New Roman" w:cs="Times New Roman"/>
          <w:sz w:val="28"/>
          <w:szCs w:val="28"/>
        </w:rPr>
        <w:t>пробационный</w:t>
      </w:r>
      <w:proofErr w:type="spellEnd"/>
      <w:r w:rsidR="00910FE1" w:rsidRPr="003F0EDE">
        <w:rPr>
          <w:rFonts w:ascii="Times New Roman" w:hAnsi="Times New Roman" w:cs="Times New Roman"/>
          <w:sz w:val="28"/>
          <w:szCs w:val="28"/>
        </w:rPr>
        <w:t xml:space="preserve"> контроль в форме контроля и надзора</w:t>
      </w:r>
      <w:r w:rsidR="006D1E7D" w:rsidRPr="003F0EDE">
        <w:rPr>
          <w:rFonts w:ascii="Times New Roman" w:hAnsi="Times New Roman" w:cs="Times New Roman"/>
          <w:sz w:val="28"/>
          <w:szCs w:val="28"/>
        </w:rPr>
        <w:t xml:space="preserve">, осуществляемого </w:t>
      </w:r>
      <w:r w:rsidR="00804251" w:rsidRPr="003F0EDE">
        <w:rPr>
          <w:rFonts w:ascii="Times New Roman" w:hAnsi="Times New Roman" w:cs="Times New Roman"/>
          <w:sz w:val="28"/>
          <w:szCs w:val="28"/>
        </w:rPr>
        <w:t>в рамках пробации</w:t>
      </w:r>
      <w:r w:rsidR="00910FE1" w:rsidRPr="003F0EDE">
        <w:rPr>
          <w:rFonts w:ascii="Times New Roman" w:hAnsi="Times New Roman" w:cs="Times New Roman"/>
          <w:sz w:val="28"/>
          <w:szCs w:val="28"/>
        </w:rPr>
        <w:t xml:space="preserve">, в </w:t>
      </w:r>
      <w:r w:rsidR="00230BEE" w:rsidRPr="003F0EDE">
        <w:rPr>
          <w:rFonts w:ascii="Times New Roman" w:hAnsi="Times New Roman" w:cs="Times New Roman"/>
          <w:sz w:val="28"/>
          <w:szCs w:val="28"/>
        </w:rPr>
        <w:t xml:space="preserve">ряде </w:t>
      </w:r>
      <w:r w:rsidR="00910FE1" w:rsidRPr="003F0EDE">
        <w:rPr>
          <w:rFonts w:ascii="Times New Roman" w:hAnsi="Times New Roman" w:cs="Times New Roman"/>
          <w:sz w:val="28"/>
          <w:szCs w:val="28"/>
        </w:rPr>
        <w:t xml:space="preserve">зарубежных стран </w:t>
      </w:r>
      <w:r w:rsidR="005D26FB" w:rsidRPr="003F0EDE">
        <w:rPr>
          <w:rFonts w:ascii="Times New Roman" w:hAnsi="Times New Roman" w:cs="Times New Roman"/>
          <w:sz w:val="28"/>
          <w:szCs w:val="28"/>
        </w:rPr>
        <w:t xml:space="preserve">применяется </w:t>
      </w:r>
      <w:r w:rsidR="00910FE1" w:rsidRPr="003F0EDE">
        <w:rPr>
          <w:rFonts w:ascii="Times New Roman" w:hAnsi="Times New Roman" w:cs="Times New Roman"/>
          <w:sz w:val="28"/>
          <w:szCs w:val="28"/>
        </w:rPr>
        <w:t xml:space="preserve">и </w:t>
      </w:r>
      <w:r w:rsidR="005D26FB" w:rsidRPr="003F0EDE">
        <w:rPr>
          <w:rFonts w:ascii="Times New Roman" w:hAnsi="Times New Roman" w:cs="Times New Roman"/>
          <w:sz w:val="28"/>
          <w:szCs w:val="28"/>
        </w:rPr>
        <w:t xml:space="preserve">как </w:t>
      </w:r>
      <w:r w:rsidR="00910FE1" w:rsidRPr="003F0EDE">
        <w:rPr>
          <w:rFonts w:ascii="Times New Roman" w:hAnsi="Times New Roman" w:cs="Times New Roman"/>
          <w:sz w:val="28"/>
          <w:szCs w:val="28"/>
        </w:rPr>
        <w:t>одн</w:t>
      </w:r>
      <w:r w:rsidR="00D645DB" w:rsidRPr="003F0EDE">
        <w:rPr>
          <w:rFonts w:ascii="Times New Roman" w:hAnsi="Times New Roman" w:cs="Times New Roman"/>
          <w:sz w:val="28"/>
          <w:szCs w:val="28"/>
        </w:rPr>
        <w:t>а</w:t>
      </w:r>
      <w:r w:rsidR="00910FE1" w:rsidRPr="003F0EDE">
        <w:rPr>
          <w:rFonts w:ascii="Times New Roman" w:hAnsi="Times New Roman" w:cs="Times New Roman"/>
          <w:sz w:val="28"/>
          <w:szCs w:val="28"/>
        </w:rPr>
        <w:t xml:space="preserve"> из </w:t>
      </w:r>
      <w:r w:rsidR="005D26FB" w:rsidRPr="003F0EDE">
        <w:rPr>
          <w:rFonts w:ascii="Times New Roman" w:hAnsi="Times New Roman" w:cs="Times New Roman"/>
          <w:sz w:val="28"/>
          <w:szCs w:val="28"/>
        </w:rPr>
        <w:t>мер уголовно-правового воздействия</w:t>
      </w:r>
      <w:r w:rsidR="00910FE1" w:rsidRPr="003F0EDE">
        <w:rPr>
          <w:rFonts w:ascii="Times New Roman" w:hAnsi="Times New Roman" w:cs="Times New Roman"/>
          <w:sz w:val="28"/>
          <w:szCs w:val="28"/>
        </w:rPr>
        <w:t>,</w:t>
      </w:r>
      <w:r w:rsidR="003F7937" w:rsidRPr="003F0EDE">
        <w:rPr>
          <w:rFonts w:ascii="Times New Roman" w:hAnsi="Times New Roman" w:cs="Times New Roman"/>
          <w:sz w:val="28"/>
          <w:szCs w:val="28"/>
        </w:rPr>
        <w:t xml:space="preserve"> </w:t>
      </w:r>
      <w:r w:rsidR="00804251" w:rsidRPr="003F0EDE">
        <w:rPr>
          <w:rFonts w:ascii="Times New Roman" w:hAnsi="Times New Roman" w:cs="Times New Roman"/>
          <w:sz w:val="28"/>
          <w:szCs w:val="28"/>
        </w:rPr>
        <w:t xml:space="preserve">и </w:t>
      </w:r>
      <w:r w:rsidR="005D26FB" w:rsidRPr="003F0EDE">
        <w:rPr>
          <w:rFonts w:ascii="Times New Roman" w:hAnsi="Times New Roman" w:cs="Times New Roman"/>
          <w:sz w:val="28"/>
          <w:szCs w:val="28"/>
        </w:rPr>
        <w:t>в виде уголовно-исполнительной деятельности</w:t>
      </w:r>
      <w:r w:rsidR="00910FE1" w:rsidRPr="003F0EDE">
        <w:rPr>
          <w:rFonts w:ascii="Times New Roman" w:hAnsi="Times New Roman" w:cs="Times New Roman"/>
          <w:sz w:val="28"/>
          <w:szCs w:val="28"/>
        </w:rPr>
        <w:t>.</w:t>
      </w:r>
      <w:r w:rsidR="00EB02DD" w:rsidRPr="003F0EDE">
        <w:rPr>
          <w:rFonts w:ascii="Times New Roman" w:hAnsi="Times New Roman" w:cs="Times New Roman"/>
          <w:sz w:val="28"/>
          <w:szCs w:val="28"/>
        </w:rPr>
        <w:t xml:space="preserve"> </w:t>
      </w:r>
      <w:r w:rsidR="00D645DB" w:rsidRPr="003F0EDE">
        <w:rPr>
          <w:rFonts w:ascii="Times New Roman" w:hAnsi="Times New Roman" w:cs="Times New Roman"/>
          <w:sz w:val="28"/>
          <w:szCs w:val="28"/>
        </w:rPr>
        <w:t xml:space="preserve">Однако </w:t>
      </w:r>
      <w:r w:rsidR="00230BEE" w:rsidRPr="003F0EDE">
        <w:rPr>
          <w:rFonts w:ascii="Times New Roman" w:hAnsi="Times New Roman" w:cs="Times New Roman"/>
          <w:sz w:val="28"/>
          <w:szCs w:val="28"/>
        </w:rPr>
        <w:t xml:space="preserve">в </w:t>
      </w:r>
      <w:r w:rsidR="00D645DB" w:rsidRPr="003F0EDE">
        <w:rPr>
          <w:rFonts w:ascii="Times New Roman" w:hAnsi="Times New Roman" w:cs="Times New Roman"/>
          <w:sz w:val="28"/>
          <w:szCs w:val="28"/>
        </w:rPr>
        <w:t>ряде</w:t>
      </w:r>
      <w:r w:rsidR="00230BEE" w:rsidRPr="003F0EDE">
        <w:rPr>
          <w:rFonts w:ascii="Times New Roman" w:hAnsi="Times New Roman" w:cs="Times New Roman"/>
          <w:sz w:val="28"/>
          <w:szCs w:val="28"/>
        </w:rPr>
        <w:t xml:space="preserve"> стран данный институт выступает только в форме осуществления </w:t>
      </w:r>
      <w:proofErr w:type="spellStart"/>
      <w:r w:rsidR="00230BEE" w:rsidRPr="003F0EDE">
        <w:rPr>
          <w:rFonts w:ascii="Times New Roman" w:hAnsi="Times New Roman" w:cs="Times New Roman"/>
          <w:sz w:val="28"/>
          <w:szCs w:val="28"/>
        </w:rPr>
        <w:t>пробационной</w:t>
      </w:r>
      <w:proofErr w:type="spellEnd"/>
      <w:r w:rsidR="00230BEE" w:rsidRPr="003F0EDE">
        <w:rPr>
          <w:rFonts w:ascii="Times New Roman" w:hAnsi="Times New Roman" w:cs="Times New Roman"/>
          <w:sz w:val="28"/>
          <w:szCs w:val="28"/>
        </w:rPr>
        <w:t xml:space="preserve"> деятельности. </w:t>
      </w:r>
      <w:r w:rsidR="00804251" w:rsidRPr="003F0EDE">
        <w:rPr>
          <w:rFonts w:ascii="Times New Roman" w:hAnsi="Times New Roman" w:cs="Times New Roman"/>
          <w:sz w:val="28"/>
          <w:szCs w:val="28"/>
        </w:rPr>
        <w:t>При этом в одних государствах законодатель определяет применение пробации как наказание (Швеция, Финляндия, Латвия), в других – относит к иным мерам уголовно-правового характера (Дания), в-третьих – связывает применение этой меры с освобождением от наказания (Эстония), а в некоторых странах вообще не обозначает природу данного института (например, США)</w:t>
      </w:r>
      <w:r w:rsidR="00D30687" w:rsidRPr="003F0EDE">
        <w:rPr>
          <w:rFonts w:ascii="Times New Roman" w:hAnsi="Times New Roman" w:cs="Times New Roman"/>
          <w:sz w:val="28"/>
          <w:szCs w:val="28"/>
        </w:rPr>
        <w:t xml:space="preserve"> [</w:t>
      </w:r>
      <w:r w:rsidR="00C948CE" w:rsidRPr="003F0EDE">
        <w:rPr>
          <w:rFonts w:ascii="Times New Roman" w:hAnsi="Times New Roman" w:cs="Times New Roman"/>
          <w:sz w:val="28"/>
          <w:szCs w:val="28"/>
        </w:rPr>
        <w:t>19</w:t>
      </w:r>
      <w:r w:rsidR="00D30687" w:rsidRPr="003F0EDE">
        <w:rPr>
          <w:rFonts w:ascii="Times New Roman" w:hAnsi="Times New Roman" w:cs="Times New Roman"/>
          <w:sz w:val="28"/>
          <w:szCs w:val="28"/>
        </w:rPr>
        <w:t>, с. 13-14].</w:t>
      </w:r>
    </w:p>
    <w:p w14:paraId="69A7F4E5" w14:textId="3A11FB81" w:rsidR="00D645DB" w:rsidRPr="003F0EDE" w:rsidRDefault="00401ECA"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Осуществление пробации в зарубежных </w:t>
      </w:r>
      <w:r w:rsidR="00A64B9E" w:rsidRPr="003F0EDE">
        <w:rPr>
          <w:rFonts w:ascii="Times New Roman" w:hAnsi="Times New Roman" w:cs="Times New Roman"/>
          <w:sz w:val="28"/>
          <w:szCs w:val="28"/>
        </w:rPr>
        <w:t>странах,</w:t>
      </w:r>
      <w:r w:rsidRPr="003F0EDE">
        <w:rPr>
          <w:rFonts w:ascii="Times New Roman" w:hAnsi="Times New Roman" w:cs="Times New Roman"/>
          <w:sz w:val="28"/>
          <w:szCs w:val="28"/>
        </w:rPr>
        <w:t xml:space="preserve"> как правило, возлагается на специально </w:t>
      </w:r>
      <w:r w:rsidR="00A64B9E" w:rsidRPr="003F0EDE">
        <w:rPr>
          <w:rFonts w:ascii="Times New Roman" w:hAnsi="Times New Roman" w:cs="Times New Roman"/>
          <w:sz w:val="28"/>
          <w:szCs w:val="28"/>
        </w:rPr>
        <w:t>создаваемую</w:t>
      </w:r>
      <w:r w:rsidR="00CA0731" w:rsidRPr="003F0EDE">
        <w:rPr>
          <w:rFonts w:ascii="Times New Roman" w:hAnsi="Times New Roman" w:cs="Times New Roman"/>
          <w:sz w:val="28"/>
          <w:szCs w:val="28"/>
        </w:rPr>
        <w:t xml:space="preserve"> </w:t>
      </w:r>
      <w:r w:rsidR="00A64B9E" w:rsidRPr="003F0EDE">
        <w:rPr>
          <w:rFonts w:ascii="Times New Roman" w:hAnsi="Times New Roman" w:cs="Times New Roman"/>
          <w:sz w:val="28"/>
          <w:szCs w:val="28"/>
        </w:rPr>
        <w:t>г</w:t>
      </w:r>
      <w:r w:rsidRPr="003F0EDE">
        <w:rPr>
          <w:rFonts w:ascii="Times New Roman" w:hAnsi="Times New Roman" w:cs="Times New Roman"/>
          <w:sz w:val="28"/>
          <w:szCs w:val="28"/>
        </w:rPr>
        <w:t>осударственную службу</w:t>
      </w:r>
      <w:r w:rsidR="00A64B9E" w:rsidRPr="003F0EDE">
        <w:rPr>
          <w:rFonts w:ascii="Times New Roman" w:hAnsi="Times New Roman" w:cs="Times New Roman"/>
          <w:sz w:val="28"/>
          <w:szCs w:val="28"/>
        </w:rPr>
        <w:t>.</w:t>
      </w:r>
      <w:r w:rsidR="00EB02DD" w:rsidRPr="003F0EDE">
        <w:rPr>
          <w:rFonts w:ascii="Times New Roman" w:hAnsi="Times New Roman" w:cs="Times New Roman"/>
          <w:sz w:val="28"/>
          <w:szCs w:val="28"/>
        </w:rPr>
        <w:t xml:space="preserve"> </w:t>
      </w:r>
      <w:r w:rsidR="00A64B9E" w:rsidRPr="003F0EDE">
        <w:rPr>
          <w:rFonts w:ascii="Times New Roman" w:hAnsi="Times New Roman" w:cs="Times New Roman"/>
          <w:sz w:val="28"/>
          <w:szCs w:val="28"/>
        </w:rPr>
        <w:t xml:space="preserve">В большинстве </w:t>
      </w:r>
      <w:r w:rsidR="006069B4" w:rsidRPr="003F0EDE">
        <w:rPr>
          <w:rFonts w:ascii="Times New Roman" w:hAnsi="Times New Roman" w:cs="Times New Roman"/>
          <w:sz w:val="28"/>
          <w:szCs w:val="28"/>
        </w:rPr>
        <w:t>европейских государств</w:t>
      </w:r>
      <w:r w:rsidR="00A64B9E" w:rsidRPr="003F0EDE">
        <w:rPr>
          <w:rFonts w:ascii="Times New Roman" w:hAnsi="Times New Roman" w:cs="Times New Roman"/>
          <w:sz w:val="28"/>
          <w:szCs w:val="28"/>
        </w:rPr>
        <w:t xml:space="preserve"> эта функция возложена на </w:t>
      </w:r>
      <w:r w:rsidRPr="003F0EDE">
        <w:rPr>
          <w:rFonts w:ascii="Times New Roman" w:hAnsi="Times New Roman" w:cs="Times New Roman"/>
          <w:sz w:val="28"/>
          <w:szCs w:val="28"/>
        </w:rPr>
        <w:t>служб</w:t>
      </w:r>
      <w:r w:rsidR="005B2793" w:rsidRPr="003F0EDE">
        <w:rPr>
          <w:rFonts w:ascii="Times New Roman" w:hAnsi="Times New Roman" w:cs="Times New Roman"/>
          <w:sz w:val="28"/>
          <w:szCs w:val="28"/>
        </w:rPr>
        <w:t>ы</w:t>
      </w:r>
      <w:r w:rsidRPr="003F0EDE">
        <w:rPr>
          <w:rFonts w:ascii="Times New Roman" w:hAnsi="Times New Roman" w:cs="Times New Roman"/>
          <w:sz w:val="28"/>
          <w:szCs w:val="28"/>
        </w:rPr>
        <w:t xml:space="preserve"> пробации</w:t>
      </w:r>
      <w:r w:rsidR="00A64B9E" w:rsidRPr="003F0EDE">
        <w:rPr>
          <w:rFonts w:ascii="Times New Roman" w:hAnsi="Times New Roman" w:cs="Times New Roman"/>
          <w:sz w:val="28"/>
          <w:szCs w:val="28"/>
        </w:rPr>
        <w:t xml:space="preserve">, которые входят в </w:t>
      </w:r>
      <w:r w:rsidR="005B2793" w:rsidRPr="003F0EDE">
        <w:rPr>
          <w:rFonts w:ascii="Times New Roman" w:hAnsi="Times New Roman" w:cs="Times New Roman"/>
          <w:sz w:val="28"/>
          <w:szCs w:val="28"/>
        </w:rPr>
        <w:t>систему органов М</w:t>
      </w:r>
      <w:r w:rsidR="00A64B9E" w:rsidRPr="003F0EDE">
        <w:rPr>
          <w:rFonts w:ascii="Times New Roman" w:hAnsi="Times New Roman" w:cs="Times New Roman"/>
          <w:sz w:val="28"/>
          <w:szCs w:val="28"/>
        </w:rPr>
        <w:t>инистерств</w:t>
      </w:r>
      <w:r w:rsidR="005B2793" w:rsidRPr="003F0EDE">
        <w:rPr>
          <w:rFonts w:ascii="Times New Roman" w:hAnsi="Times New Roman" w:cs="Times New Roman"/>
          <w:sz w:val="28"/>
          <w:szCs w:val="28"/>
        </w:rPr>
        <w:t>а</w:t>
      </w:r>
      <w:r w:rsidR="00A64B9E" w:rsidRPr="003F0EDE">
        <w:rPr>
          <w:rFonts w:ascii="Times New Roman" w:hAnsi="Times New Roman" w:cs="Times New Roman"/>
          <w:sz w:val="28"/>
          <w:szCs w:val="28"/>
        </w:rPr>
        <w:t xml:space="preserve"> юстиции</w:t>
      </w:r>
      <w:r w:rsidR="009B2529" w:rsidRPr="003F0EDE">
        <w:rPr>
          <w:rFonts w:ascii="Times New Roman" w:hAnsi="Times New Roman" w:cs="Times New Roman"/>
          <w:sz w:val="28"/>
          <w:szCs w:val="28"/>
        </w:rPr>
        <w:t>. В ряде стран о</w:t>
      </w:r>
      <w:r w:rsidR="00772D08" w:rsidRPr="003F0EDE">
        <w:rPr>
          <w:rFonts w:ascii="Times New Roman" w:hAnsi="Times New Roman" w:cs="Times New Roman"/>
          <w:sz w:val="28"/>
          <w:szCs w:val="28"/>
        </w:rPr>
        <w:t xml:space="preserve">ни </w:t>
      </w:r>
      <w:r w:rsidR="009B2529" w:rsidRPr="003F0EDE">
        <w:rPr>
          <w:rFonts w:ascii="Times New Roman" w:hAnsi="Times New Roman" w:cs="Times New Roman"/>
          <w:sz w:val="28"/>
          <w:szCs w:val="28"/>
        </w:rPr>
        <w:t xml:space="preserve">являются </w:t>
      </w:r>
      <w:r w:rsidR="00683E0F" w:rsidRPr="003F0EDE">
        <w:rPr>
          <w:rFonts w:ascii="Times New Roman" w:hAnsi="Times New Roman" w:cs="Times New Roman"/>
          <w:sz w:val="28"/>
          <w:szCs w:val="28"/>
        </w:rPr>
        <w:t>самосто</w:t>
      </w:r>
      <w:r w:rsidR="00772D08" w:rsidRPr="003F0EDE">
        <w:rPr>
          <w:rFonts w:ascii="Times New Roman" w:hAnsi="Times New Roman" w:cs="Times New Roman"/>
          <w:sz w:val="28"/>
          <w:szCs w:val="28"/>
        </w:rPr>
        <w:t>ятельными агентствами (Ир</w:t>
      </w:r>
      <w:r w:rsidR="009B2529" w:rsidRPr="003F0EDE">
        <w:rPr>
          <w:rFonts w:ascii="Times New Roman" w:hAnsi="Times New Roman" w:cs="Times New Roman"/>
          <w:sz w:val="28"/>
          <w:szCs w:val="28"/>
        </w:rPr>
        <w:t>ландия</w:t>
      </w:r>
      <w:r w:rsidR="00772D08" w:rsidRPr="003F0EDE">
        <w:rPr>
          <w:rFonts w:ascii="Times New Roman" w:hAnsi="Times New Roman" w:cs="Times New Roman"/>
          <w:sz w:val="28"/>
          <w:szCs w:val="28"/>
        </w:rPr>
        <w:t>, Молдов</w:t>
      </w:r>
      <w:r w:rsidR="009B2529" w:rsidRPr="003F0EDE">
        <w:rPr>
          <w:rFonts w:ascii="Times New Roman" w:hAnsi="Times New Roman" w:cs="Times New Roman"/>
          <w:sz w:val="28"/>
          <w:szCs w:val="28"/>
        </w:rPr>
        <w:t>а</w:t>
      </w:r>
      <w:r w:rsidR="00772D08" w:rsidRPr="003F0EDE">
        <w:rPr>
          <w:rFonts w:ascii="Times New Roman" w:hAnsi="Times New Roman" w:cs="Times New Roman"/>
          <w:sz w:val="28"/>
          <w:szCs w:val="28"/>
        </w:rPr>
        <w:t>, Португали</w:t>
      </w:r>
      <w:r w:rsidR="009B2529" w:rsidRPr="003F0EDE">
        <w:rPr>
          <w:rFonts w:ascii="Times New Roman" w:hAnsi="Times New Roman" w:cs="Times New Roman"/>
          <w:sz w:val="28"/>
          <w:szCs w:val="28"/>
        </w:rPr>
        <w:t>я</w:t>
      </w:r>
      <w:r w:rsidR="00772D08" w:rsidRPr="003F0EDE">
        <w:rPr>
          <w:rFonts w:ascii="Times New Roman" w:hAnsi="Times New Roman" w:cs="Times New Roman"/>
          <w:sz w:val="28"/>
          <w:szCs w:val="28"/>
        </w:rPr>
        <w:t>, Румыни</w:t>
      </w:r>
      <w:r w:rsidR="009B2529" w:rsidRPr="003F0EDE">
        <w:rPr>
          <w:rFonts w:ascii="Times New Roman" w:hAnsi="Times New Roman" w:cs="Times New Roman"/>
          <w:sz w:val="28"/>
          <w:szCs w:val="28"/>
        </w:rPr>
        <w:t>я</w:t>
      </w:r>
      <w:r w:rsidR="00772D08" w:rsidRPr="003F0EDE">
        <w:rPr>
          <w:rFonts w:ascii="Times New Roman" w:hAnsi="Times New Roman" w:cs="Times New Roman"/>
          <w:sz w:val="28"/>
          <w:szCs w:val="28"/>
        </w:rPr>
        <w:t>)</w:t>
      </w:r>
      <w:r w:rsidR="00D645DB" w:rsidRPr="003F0EDE">
        <w:rPr>
          <w:rFonts w:ascii="Times New Roman" w:hAnsi="Times New Roman" w:cs="Times New Roman"/>
          <w:sz w:val="28"/>
          <w:szCs w:val="28"/>
        </w:rPr>
        <w:t xml:space="preserve">; в других </w:t>
      </w:r>
      <w:r w:rsidR="00683E0F" w:rsidRPr="003F0EDE">
        <w:rPr>
          <w:rFonts w:ascii="Times New Roman" w:hAnsi="Times New Roman" w:cs="Times New Roman"/>
          <w:sz w:val="28"/>
          <w:szCs w:val="28"/>
        </w:rPr>
        <w:t>–</w:t>
      </w:r>
      <w:r w:rsidR="00EB02DD" w:rsidRPr="003F0EDE">
        <w:rPr>
          <w:rFonts w:ascii="Times New Roman" w:hAnsi="Times New Roman" w:cs="Times New Roman"/>
          <w:sz w:val="28"/>
          <w:szCs w:val="28"/>
        </w:rPr>
        <w:t xml:space="preserve"> </w:t>
      </w:r>
      <w:r w:rsidR="009B2529" w:rsidRPr="003F0EDE">
        <w:rPr>
          <w:rFonts w:ascii="Times New Roman" w:hAnsi="Times New Roman" w:cs="Times New Roman"/>
          <w:sz w:val="28"/>
          <w:szCs w:val="28"/>
        </w:rPr>
        <w:t xml:space="preserve">выступают в качестве </w:t>
      </w:r>
      <w:r w:rsidR="00006842" w:rsidRPr="003F0EDE">
        <w:rPr>
          <w:rFonts w:ascii="Times New Roman" w:hAnsi="Times New Roman" w:cs="Times New Roman"/>
          <w:sz w:val="28"/>
          <w:szCs w:val="28"/>
        </w:rPr>
        <w:t>структурны</w:t>
      </w:r>
      <w:r w:rsidR="009B2529" w:rsidRPr="003F0EDE">
        <w:rPr>
          <w:rFonts w:ascii="Times New Roman" w:hAnsi="Times New Roman" w:cs="Times New Roman"/>
          <w:sz w:val="28"/>
          <w:szCs w:val="28"/>
        </w:rPr>
        <w:t>х</w:t>
      </w:r>
      <w:r w:rsidR="00006842" w:rsidRPr="003F0EDE">
        <w:rPr>
          <w:rFonts w:ascii="Times New Roman" w:hAnsi="Times New Roman" w:cs="Times New Roman"/>
          <w:sz w:val="28"/>
          <w:szCs w:val="28"/>
        </w:rPr>
        <w:t xml:space="preserve"> подразделени</w:t>
      </w:r>
      <w:r w:rsidR="009B2529" w:rsidRPr="003F0EDE">
        <w:rPr>
          <w:rFonts w:ascii="Times New Roman" w:hAnsi="Times New Roman" w:cs="Times New Roman"/>
          <w:sz w:val="28"/>
          <w:szCs w:val="28"/>
        </w:rPr>
        <w:t>й</w:t>
      </w:r>
      <w:r w:rsidR="0008024A" w:rsidRPr="003F0EDE">
        <w:rPr>
          <w:rFonts w:ascii="Times New Roman" w:hAnsi="Times New Roman" w:cs="Times New Roman"/>
          <w:sz w:val="28"/>
          <w:szCs w:val="28"/>
        </w:rPr>
        <w:t xml:space="preserve"> тюремного ведомства (Болга</w:t>
      </w:r>
      <w:r w:rsidR="00006842" w:rsidRPr="003F0EDE">
        <w:rPr>
          <w:rFonts w:ascii="Times New Roman" w:hAnsi="Times New Roman" w:cs="Times New Roman"/>
          <w:sz w:val="28"/>
          <w:szCs w:val="28"/>
        </w:rPr>
        <w:t>рия, Фин</w:t>
      </w:r>
      <w:r w:rsidR="00A341B5" w:rsidRPr="003F0EDE">
        <w:rPr>
          <w:rFonts w:ascii="Times New Roman" w:hAnsi="Times New Roman" w:cs="Times New Roman"/>
          <w:sz w:val="28"/>
          <w:szCs w:val="28"/>
        </w:rPr>
        <w:t xml:space="preserve">ляндия, Франция </w:t>
      </w:r>
      <w:r w:rsidR="00006842" w:rsidRPr="003F0EDE">
        <w:rPr>
          <w:rFonts w:ascii="Times New Roman" w:hAnsi="Times New Roman" w:cs="Times New Roman"/>
          <w:sz w:val="28"/>
          <w:szCs w:val="28"/>
        </w:rPr>
        <w:t>и др</w:t>
      </w:r>
      <w:r w:rsidR="001D3B75" w:rsidRPr="003F0EDE">
        <w:rPr>
          <w:rFonts w:ascii="Times New Roman" w:hAnsi="Times New Roman" w:cs="Times New Roman"/>
          <w:sz w:val="28"/>
          <w:szCs w:val="28"/>
        </w:rPr>
        <w:t>.</w:t>
      </w:r>
      <w:r w:rsidR="00A341B5" w:rsidRPr="003F0EDE">
        <w:rPr>
          <w:rFonts w:ascii="Times New Roman" w:hAnsi="Times New Roman" w:cs="Times New Roman"/>
          <w:sz w:val="28"/>
          <w:szCs w:val="28"/>
        </w:rPr>
        <w:t>)</w:t>
      </w:r>
      <w:r w:rsidR="00006842" w:rsidRPr="003F0EDE">
        <w:rPr>
          <w:rFonts w:ascii="Times New Roman" w:hAnsi="Times New Roman" w:cs="Times New Roman"/>
          <w:sz w:val="28"/>
          <w:szCs w:val="28"/>
        </w:rPr>
        <w:t xml:space="preserve">. </w:t>
      </w:r>
      <w:r w:rsidR="0008024A" w:rsidRPr="003F0EDE">
        <w:rPr>
          <w:rFonts w:ascii="Times New Roman" w:hAnsi="Times New Roman" w:cs="Times New Roman"/>
          <w:sz w:val="28"/>
          <w:szCs w:val="28"/>
        </w:rPr>
        <w:t>При этом, например</w:t>
      </w:r>
      <w:r w:rsidR="007B68CC">
        <w:rPr>
          <w:rFonts w:ascii="Times New Roman" w:hAnsi="Times New Roman" w:cs="Times New Roman"/>
          <w:sz w:val="28"/>
          <w:szCs w:val="28"/>
        </w:rPr>
        <w:t>,</w:t>
      </w:r>
      <w:r w:rsidR="0008024A" w:rsidRPr="003F0EDE">
        <w:rPr>
          <w:rFonts w:ascii="Times New Roman" w:hAnsi="Times New Roman" w:cs="Times New Roman"/>
          <w:sz w:val="28"/>
          <w:szCs w:val="28"/>
        </w:rPr>
        <w:t xml:space="preserve"> в Великобри</w:t>
      </w:r>
      <w:r w:rsidR="00006842" w:rsidRPr="003F0EDE">
        <w:rPr>
          <w:rFonts w:ascii="Times New Roman" w:hAnsi="Times New Roman" w:cs="Times New Roman"/>
          <w:sz w:val="28"/>
          <w:szCs w:val="28"/>
        </w:rPr>
        <w:t>тани</w:t>
      </w:r>
      <w:r w:rsidR="001D3B75" w:rsidRPr="003F0EDE">
        <w:rPr>
          <w:rFonts w:ascii="Times New Roman" w:hAnsi="Times New Roman" w:cs="Times New Roman"/>
          <w:sz w:val="28"/>
          <w:szCs w:val="28"/>
        </w:rPr>
        <w:t>и</w:t>
      </w:r>
      <w:r w:rsidR="00006842" w:rsidRPr="003F0EDE">
        <w:rPr>
          <w:rFonts w:ascii="Times New Roman" w:hAnsi="Times New Roman" w:cs="Times New Roman"/>
          <w:sz w:val="28"/>
          <w:szCs w:val="28"/>
        </w:rPr>
        <w:t>, Дании, Италии и Швеции</w:t>
      </w:r>
      <w:r w:rsidR="00CA0731" w:rsidRPr="003F0EDE">
        <w:rPr>
          <w:rFonts w:ascii="Times New Roman" w:hAnsi="Times New Roman" w:cs="Times New Roman"/>
          <w:sz w:val="28"/>
          <w:szCs w:val="28"/>
        </w:rPr>
        <w:t>,</w:t>
      </w:r>
      <w:r w:rsidR="00006842" w:rsidRPr="003F0EDE">
        <w:rPr>
          <w:rFonts w:ascii="Times New Roman" w:hAnsi="Times New Roman" w:cs="Times New Roman"/>
          <w:sz w:val="28"/>
          <w:szCs w:val="28"/>
        </w:rPr>
        <w:t xml:space="preserve"> одна и та же структура отвечает за тюрьмы и осуществляет функции </w:t>
      </w:r>
      <w:proofErr w:type="spellStart"/>
      <w:r w:rsidR="00006842" w:rsidRPr="003F0EDE">
        <w:rPr>
          <w:rFonts w:ascii="Times New Roman" w:hAnsi="Times New Roman" w:cs="Times New Roman"/>
          <w:sz w:val="28"/>
          <w:szCs w:val="28"/>
        </w:rPr>
        <w:t>пробационной</w:t>
      </w:r>
      <w:proofErr w:type="spellEnd"/>
      <w:r w:rsidR="00006842" w:rsidRPr="003F0EDE">
        <w:rPr>
          <w:rFonts w:ascii="Times New Roman" w:hAnsi="Times New Roman" w:cs="Times New Roman"/>
          <w:sz w:val="28"/>
          <w:szCs w:val="28"/>
        </w:rPr>
        <w:t xml:space="preserve"> службы. </w:t>
      </w:r>
      <w:r w:rsidR="00D645DB" w:rsidRPr="003F0EDE">
        <w:rPr>
          <w:rFonts w:ascii="Times New Roman" w:hAnsi="Times New Roman" w:cs="Times New Roman"/>
          <w:sz w:val="28"/>
          <w:szCs w:val="28"/>
        </w:rPr>
        <w:t>В некоторых национальных моделях</w:t>
      </w:r>
      <w:r w:rsidR="00006842" w:rsidRPr="003F0EDE">
        <w:rPr>
          <w:rFonts w:ascii="Times New Roman" w:hAnsi="Times New Roman" w:cs="Times New Roman"/>
          <w:sz w:val="28"/>
          <w:szCs w:val="28"/>
        </w:rPr>
        <w:t xml:space="preserve"> службы пробации входят в состав иных ве</w:t>
      </w:r>
      <w:r w:rsidR="00D21AF3" w:rsidRPr="003F0EDE">
        <w:rPr>
          <w:rFonts w:ascii="Times New Roman" w:hAnsi="Times New Roman" w:cs="Times New Roman"/>
          <w:sz w:val="28"/>
          <w:szCs w:val="28"/>
        </w:rPr>
        <w:t>домств</w:t>
      </w:r>
      <w:r w:rsidR="00D645DB" w:rsidRPr="003F0EDE">
        <w:rPr>
          <w:rFonts w:ascii="Times New Roman" w:hAnsi="Times New Roman" w:cs="Times New Roman"/>
          <w:sz w:val="28"/>
          <w:szCs w:val="28"/>
        </w:rPr>
        <w:t>: например,</w:t>
      </w:r>
      <w:r w:rsidR="00006842" w:rsidRPr="003F0EDE">
        <w:rPr>
          <w:rFonts w:ascii="Times New Roman" w:hAnsi="Times New Roman" w:cs="Times New Roman"/>
          <w:sz w:val="28"/>
          <w:szCs w:val="28"/>
        </w:rPr>
        <w:t xml:space="preserve"> в Сингапуре</w:t>
      </w:r>
      <w:r w:rsidR="00D645DB" w:rsidRPr="003F0EDE">
        <w:rPr>
          <w:rFonts w:ascii="Times New Roman" w:hAnsi="Times New Roman" w:cs="Times New Roman"/>
          <w:sz w:val="28"/>
          <w:szCs w:val="28"/>
        </w:rPr>
        <w:t xml:space="preserve"> – в </w:t>
      </w:r>
      <w:r w:rsidR="00006842" w:rsidRPr="003F0EDE">
        <w:rPr>
          <w:rFonts w:ascii="Times New Roman" w:hAnsi="Times New Roman" w:cs="Times New Roman"/>
          <w:sz w:val="28"/>
          <w:szCs w:val="28"/>
        </w:rPr>
        <w:t>управление Министерства общественного развития и спорта</w:t>
      </w:r>
      <w:r w:rsidR="00D645DB" w:rsidRPr="003F0EDE">
        <w:rPr>
          <w:rFonts w:ascii="Times New Roman" w:hAnsi="Times New Roman" w:cs="Times New Roman"/>
          <w:sz w:val="28"/>
          <w:szCs w:val="28"/>
        </w:rPr>
        <w:t xml:space="preserve">; а </w:t>
      </w:r>
      <w:r w:rsidR="0097549C" w:rsidRPr="003F0EDE">
        <w:rPr>
          <w:rFonts w:ascii="Times New Roman" w:hAnsi="Times New Roman" w:cs="Times New Roman"/>
          <w:sz w:val="28"/>
          <w:szCs w:val="28"/>
        </w:rPr>
        <w:t xml:space="preserve">в Нидерландах </w:t>
      </w:r>
      <w:r w:rsidR="00D645DB" w:rsidRPr="003F0EDE">
        <w:rPr>
          <w:rFonts w:ascii="Times New Roman" w:hAnsi="Times New Roman" w:cs="Times New Roman"/>
          <w:sz w:val="28"/>
          <w:szCs w:val="28"/>
        </w:rPr>
        <w:t>отдельные</w:t>
      </w:r>
      <w:r w:rsidR="0097549C" w:rsidRPr="003F0EDE">
        <w:rPr>
          <w:rFonts w:ascii="Times New Roman" w:hAnsi="Times New Roman" w:cs="Times New Roman"/>
          <w:sz w:val="28"/>
          <w:szCs w:val="28"/>
        </w:rPr>
        <w:t xml:space="preserve"> функции выполняют Национальная служба пробации, Организация по охране психического здоровья и Армия спасения.</w:t>
      </w:r>
      <w:r w:rsidR="00EB02DD" w:rsidRPr="003F0EDE">
        <w:rPr>
          <w:rFonts w:ascii="Times New Roman" w:hAnsi="Times New Roman" w:cs="Times New Roman"/>
          <w:sz w:val="28"/>
          <w:szCs w:val="28"/>
        </w:rPr>
        <w:t xml:space="preserve"> </w:t>
      </w:r>
      <w:r w:rsidR="00006842" w:rsidRPr="003F0EDE">
        <w:rPr>
          <w:rFonts w:ascii="Times New Roman" w:hAnsi="Times New Roman" w:cs="Times New Roman"/>
          <w:sz w:val="28"/>
          <w:szCs w:val="28"/>
        </w:rPr>
        <w:t xml:space="preserve">При этом в ряде европейских государств </w:t>
      </w:r>
      <w:r w:rsidR="00D645DB" w:rsidRPr="003F0EDE">
        <w:rPr>
          <w:rFonts w:ascii="Times New Roman" w:hAnsi="Times New Roman" w:cs="Times New Roman"/>
          <w:sz w:val="28"/>
          <w:szCs w:val="28"/>
        </w:rPr>
        <w:t xml:space="preserve">постепенно </w:t>
      </w:r>
      <w:r w:rsidR="00006842" w:rsidRPr="003F0EDE">
        <w:rPr>
          <w:rFonts w:ascii="Times New Roman" w:hAnsi="Times New Roman" w:cs="Times New Roman"/>
          <w:sz w:val="28"/>
          <w:szCs w:val="28"/>
        </w:rPr>
        <w:t>возникали новые ведомства</w:t>
      </w:r>
      <w:r w:rsidR="00EB02DD" w:rsidRPr="003F0EDE">
        <w:rPr>
          <w:rFonts w:ascii="Times New Roman" w:hAnsi="Times New Roman" w:cs="Times New Roman"/>
          <w:sz w:val="28"/>
          <w:szCs w:val="28"/>
        </w:rPr>
        <w:t xml:space="preserve"> </w:t>
      </w:r>
      <w:r w:rsidR="006069B4" w:rsidRPr="003F0EDE">
        <w:rPr>
          <w:rFonts w:ascii="Times New Roman" w:hAnsi="Times New Roman" w:cs="Times New Roman"/>
          <w:sz w:val="28"/>
          <w:szCs w:val="28"/>
        </w:rPr>
        <w:t>(</w:t>
      </w:r>
      <w:r w:rsidR="00006842" w:rsidRPr="003F0EDE">
        <w:rPr>
          <w:rFonts w:ascii="Times New Roman" w:hAnsi="Times New Roman" w:cs="Times New Roman"/>
          <w:sz w:val="28"/>
          <w:szCs w:val="28"/>
        </w:rPr>
        <w:t>наприме</w:t>
      </w:r>
      <w:r w:rsidR="001A7950" w:rsidRPr="003F0EDE">
        <w:rPr>
          <w:rFonts w:ascii="Times New Roman" w:hAnsi="Times New Roman" w:cs="Times New Roman"/>
          <w:sz w:val="28"/>
          <w:szCs w:val="28"/>
        </w:rPr>
        <w:t>р, в Бельгии – патронажные коми</w:t>
      </w:r>
      <w:r w:rsidR="00006842" w:rsidRPr="003F0EDE">
        <w:rPr>
          <w:rFonts w:ascii="Times New Roman" w:hAnsi="Times New Roman" w:cs="Times New Roman"/>
          <w:sz w:val="28"/>
          <w:szCs w:val="28"/>
        </w:rPr>
        <w:t>теты</w:t>
      </w:r>
      <w:r w:rsidR="006069B4" w:rsidRPr="003F0EDE">
        <w:rPr>
          <w:rFonts w:ascii="Times New Roman" w:hAnsi="Times New Roman" w:cs="Times New Roman"/>
          <w:sz w:val="28"/>
          <w:szCs w:val="28"/>
        </w:rPr>
        <w:t>)</w:t>
      </w:r>
      <w:r w:rsidR="00006842" w:rsidRPr="003F0EDE">
        <w:rPr>
          <w:rFonts w:ascii="Times New Roman" w:hAnsi="Times New Roman" w:cs="Times New Roman"/>
          <w:sz w:val="28"/>
          <w:szCs w:val="28"/>
        </w:rPr>
        <w:t xml:space="preserve">. </w:t>
      </w:r>
      <w:r w:rsidR="00D645DB" w:rsidRPr="003F0EDE">
        <w:rPr>
          <w:rFonts w:ascii="Times New Roman" w:hAnsi="Times New Roman" w:cs="Times New Roman"/>
          <w:sz w:val="28"/>
          <w:szCs w:val="28"/>
        </w:rPr>
        <w:t xml:space="preserve">В свою очередь, в </w:t>
      </w:r>
      <w:r w:rsidR="005B2793" w:rsidRPr="003F0EDE">
        <w:rPr>
          <w:rFonts w:ascii="Times New Roman" w:hAnsi="Times New Roman" w:cs="Times New Roman"/>
          <w:sz w:val="28"/>
          <w:szCs w:val="28"/>
        </w:rPr>
        <w:t>Чехии</w:t>
      </w:r>
      <w:r w:rsidR="00A341B5" w:rsidRPr="003F0EDE">
        <w:rPr>
          <w:rFonts w:ascii="Times New Roman" w:hAnsi="Times New Roman" w:cs="Times New Roman"/>
          <w:sz w:val="28"/>
          <w:szCs w:val="28"/>
        </w:rPr>
        <w:t xml:space="preserve">, Эстонии </w:t>
      </w:r>
      <w:r w:rsidR="001219B4" w:rsidRPr="003F0EDE">
        <w:rPr>
          <w:rFonts w:ascii="Times New Roman" w:hAnsi="Times New Roman" w:cs="Times New Roman"/>
          <w:sz w:val="28"/>
          <w:szCs w:val="28"/>
        </w:rPr>
        <w:t xml:space="preserve">и США офицеры пробации </w:t>
      </w:r>
      <w:r w:rsidR="005B2793" w:rsidRPr="003F0EDE">
        <w:rPr>
          <w:rFonts w:ascii="Times New Roman" w:hAnsi="Times New Roman" w:cs="Times New Roman"/>
          <w:sz w:val="28"/>
          <w:szCs w:val="28"/>
        </w:rPr>
        <w:t>являются сотрудниками суда</w:t>
      </w:r>
      <w:r w:rsidR="00006842" w:rsidRPr="003F0EDE">
        <w:rPr>
          <w:rFonts w:ascii="Times New Roman" w:hAnsi="Times New Roman" w:cs="Times New Roman"/>
          <w:sz w:val="28"/>
          <w:szCs w:val="28"/>
        </w:rPr>
        <w:t xml:space="preserve">, </w:t>
      </w:r>
      <w:r w:rsidR="0097549C" w:rsidRPr="003F0EDE">
        <w:rPr>
          <w:rFonts w:ascii="Times New Roman" w:hAnsi="Times New Roman" w:cs="Times New Roman"/>
          <w:sz w:val="28"/>
          <w:szCs w:val="28"/>
        </w:rPr>
        <w:t>а</w:t>
      </w:r>
      <w:r w:rsidR="00CA0731" w:rsidRPr="003F0EDE">
        <w:rPr>
          <w:rFonts w:ascii="Times New Roman" w:hAnsi="Times New Roman" w:cs="Times New Roman"/>
          <w:sz w:val="28"/>
          <w:szCs w:val="28"/>
        </w:rPr>
        <w:t>,</w:t>
      </w:r>
      <w:r w:rsidR="0097549C" w:rsidRPr="003F0EDE">
        <w:rPr>
          <w:rFonts w:ascii="Times New Roman" w:hAnsi="Times New Roman" w:cs="Times New Roman"/>
          <w:sz w:val="28"/>
          <w:szCs w:val="28"/>
        </w:rPr>
        <w:t xml:space="preserve"> </w:t>
      </w:r>
      <w:r w:rsidR="00006842" w:rsidRPr="003F0EDE">
        <w:rPr>
          <w:rFonts w:ascii="Times New Roman" w:hAnsi="Times New Roman" w:cs="Times New Roman"/>
          <w:sz w:val="28"/>
          <w:szCs w:val="28"/>
        </w:rPr>
        <w:t xml:space="preserve">например, </w:t>
      </w:r>
      <w:r w:rsidR="00772D08" w:rsidRPr="003F0EDE">
        <w:rPr>
          <w:rFonts w:ascii="Times New Roman" w:hAnsi="Times New Roman" w:cs="Times New Roman"/>
          <w:sz w:val="28"/>
          <w:szCs w:val="28"/>
        </w:rPr>
        <w:t>в Латвии создана самостоятельная государственная служба пробации</w:t>
      </w:r>
      <w:r w:rsidR="00D21AF3" w:rsidRPr="003F0EDE">
        <w:rPr>
          <w:rFonts w:ascii="Times New Roman" w:hAnsi="Times New Roman" w:cs="Times New Roman"/>
          <w:sz w:val="28"/>
          <w:szCs w:val="28"/>
        </w:rPr>
        <w:t xml:space="preserve">. </w:t>
      </w:r>
      <w:r w:rsidR="0097549C" w:rsidRPr="003F0EDE">
        <w:rPr>
          <w:rFonts w:ascii="Times New Roman" w:hAnsi="Times New Roman" w:cs="Times New Roman"/>
          <w:sz w:val="28"/>
          <w:szCs w:val="28"/>
        </w:rPr>
        <w:t>Кроме того</w:t>
      </w:r>
      <w:r w:rsidR="00643725" w:rsidRPr="003F0EDE">
        <w:rPr>
          <w:rFonts w:ascii="Times New Roman" w:hAnsi="Times New Roman" w:cs="Times New Roman"/>
          <w:sz w:val="28"/>
          <w:szCs w:val="28"/>
        </w:rPr>
        <w:t xml:space="preserve">, </w:t>
      </w:r>
      <w:r w:rsidR="004D504A" w:rsidRPr="003F0EDE">
        <w:rPr>
          <w:rFonts w:ascii="Times New Roman" w:hAnsi="Times New Roman" w:cs="Times New Roman"/>
          <w:sz w:val="28"/>
          <w:szCs w:val="28"/>
        </w:rPr>
        <w:t xml:space="preserve">практически во всех странах Европы, а также в США и Канаде в штатах службы пробации имеются сотрудники, специализирующиеся на осуществлении </w:t>
      </w:r>
      <w:proofErr w:type="spellStart"/>
      <w:r w:rsidR="0097549C" w:rsidRPr="003F0EDE">
        <w:rPr>
          <w:rFonts w:ascii="Times New Roman" w:hAnsi="Times New Roman" w:cs="Times New Roman"/>
          <w:sz w:val="28"/>
          <w:szCs w:val="28"/>
        </w:rPr>
        <w:t>пробаци</w:t>
      </w:r>
      <w:r w:rsidR="00A341B5" w:rsidRPr="003F0EDE">
        <w:rPr>
          <w:rFonts w:ascii="Times New Roman" w:hAnsi="Times New Roman" w:cs="Times New Roman"/>
          <w:sz w:val="28"/>
          <w:szCs w:val="28"/>
        </w:rPr>
        <w:t>онной</w:t>
      </w:r>
      <w:proofErr w:type="spellEnd"/>
      <w:r w:rsidR="00A341B5" w:rsidRPr="003F0EDE">
        <w:rPr>
          <w:rFonts w:ascii="Times New Roman" w:hAnsi="Times New Roman" w:cs="Times New Roman"/>
          <w:sz w:val="28"/>
          <w:szCs w:val="28"/>
        </w:rPr>
        <w:t xml:space="preserve"> деятельности в отношении </w:t>
      </w:r>
      <w:r w:rsidR="004D504A" w:rsidRPr="003F0EDE">
        <w:rPr>
          <w:rFonts w:ascii="Times New Roman" w:hAnsi="Times New Roman" w:cs="Times New Roman"/>
          <w:sz w:val="28"/>
          <w:szCs w:val="28"/>
        </w:rPr>
        <w:t>несовершеннолетни</w:t>
      </w:r>
      <w:r w:rsidR="00D645DB" w:rsidRPr="003F0EDE">
        <w:rPr>
          <w:rFonts w:ascii="Times New Roman" w:hAnsi="Times New Roman" w:cs="Times New Roman"/>
          <w:sz w:val="28"/>
          <w:szCs w:val="28"/>
        </w:rPr>
        <w:t>х</w:t>
      </w:r>
      <w:r w:rsidR="004D504A" w:rsidRPr="003F0EDE">
        <w:rPr>
          <w:rFonts w:ascii="Times New Roman" w:hAnsi="Times New Roman" w:cs="Times New Roman"/>
          <w:sz w:val="28"/>
          <w:szCs w:val="28"/>
        </w:rPr>
        <w:t>, а также</w:t>
      </w:r>
      <w:r w:rsidR="0084434E" w:rsidRPr="003F0EDE">
        <w:rPr>
          <w:rFonts w:ascii="Times New Roman" w:hAnsi="Times New Roman" w:cs="Times New Roman"/>
          <w:sz w:val="28"/>
          <w:szCs w:val="28"/>
        </w:rPr>
        <w:t xml:space="preserve"> </w:t>
      </w:r>
      <w:r w:rsidR="004D504A" w:rsidRPr="003F0EDE">
        <w:rPr>
          <w:rFonts w:ascii="Times New Roman" w:hAnsi="Times New Roman" w:cs="Times New Roman"/>
          <w:sz w:val="28"/>
          <w:szCs w:val="28"/>
        </w:rPr>
        <w:t xml:space="preserve">психологи, которые оказывают необходимую консультационную помощь </w:t>
      </w:r>
      <w:r w:rsidR="00A341B5" w:rsidRPr="003F0EDE">
        <w:rPr>
          <w:rFonts w:ascii="Times New Roman" w:hAnsi="Times New Roman" w:cs="Times New Roman"/>
          <w:sz w:val="28"/>
          <w:szCs w:val="28"/>
        </w:rPr>
        <w:t xml:space="preserve">как </w:t>
      </w:r>
      <w:r w:rsidR="004D504A" w:rsidRPr="003F0EDE">
        <w:rPr>
          <w:rFonts w:ascii="Times New Roman" w:hAnsi="Times New Roman" w:cs="Times New Roman"/>
          <w:sz w:val="28"/>
          <w:szCs w:val="28"/>
        </w:rPr>
        <w:t>персоналу</w:t>
      </w:r>
      <w:r w:rsidR="0084434E" w:rsidRPr="003F0EDE">
        <w:rPr>
          <w:rFonts w:ascii="Times New Roman" w:hAnsi="Times New Roman" w:cs="Times New Roman"/>
          <w:sz w:val="28"/>
          <w:szCs w:val="28"/>
        </w:rPr>
        <w:t xml:space="preserve"> </w:t>
      </w:r>
      <w:r w:rsidR="004D504A" w:rsidRPr="003F0EDE">
        <w:rPr>
          <w:rFonts w:ascii="Times New Roman" w:hAnsi="Times New Roman" w:cs="Times New Roman"/>
          <w:sz w:val="28"/>
          <w:szCs w:val="28"/>
        </w:rPr>
        <w:t>службы пробации</w:t>
      </w:r>
      <w:r w:rsidR="001219B4" w:rsidRPr="003F0EDE">
        <w:rPr>
          <w:rFonts w:ascii="Times New Roman" w:hAnsi="Times New Roman" w:cs="Times New Roman"/>
          <w:sz w:val="28"/>
          <w:szCs w:val="28"/>
        </w:rPr>
        <w:t>,</w:t>
      </w:r>
      <w:r w:rsidR="00A341B5" w:rsidRPr="003F0EDE">
        <w:rPr>
          <w:rFonts w:ascii="Times New Roman" w:hAnsi="Times New Roman" w:cs="Times New Roman"/>
          <w:sz w:val="28"/>
          <w:szCs w:val="28"/>
        </w:rPr>
        <w:t xml:space="preserve"> так и лицам, состоящи</w:t>
      </w:r>
      <w:r w:rsidR="00CA0731" w:rsidRPr="003F0EDE">
        <w:rPr>
          <w:rFonts w:ascii="Times New Roman" w:hAnsi="Times New Roman" w:cs="Times New Roman"/>
          <w:sz w:val="28"/>
          <w:szCs w:val="28"/>
        </w:rPr>
        <w:t>м</w:t>
      </w:r>
      <w:r w:rsidR="00A341B5" w:rsidRPr="003F0EDE">
        <w:rPr>
          <w:rFonts w:ascii="Times New Roman" w:hAnsi="Times New Roman" w:cs="Times New Roman"/>
          <w:sz w:val="28"/>
          <w:szCs w:val="28"/>
        </w:rPr>
        <w:t xml:space="preserve"> на их учете </w:t>
      </w:r>
      <w:r w:rsidR="00EB02DD" w:rsidRPr="003F0EDE">
        <w:rPr>
          <w:rFonts w:ascii="Times New Roman" w:hAnsi="Times New Roman" w:cs="Times New Roman"/>
          <w:sz w:val="28"/>
          <w:szCs w:val="28"/>
        </w:rPr>
        <w:t>[</w:t>
      </w:r>
      <w:r w:rsidR="00C948CE" w:rsidRPr="003F0EDE">
        <w:rPr>
          <w:rFonts w:ascii="Times New Roman" w:hAnsi="Times New Roman" w:cs="Times New Roman"/>
          <w:sz w:val="28"/>
          <w:szCs w:val="28"/>
        </w:rPr>
        <w:t>50</w:t>
      </w:r>
      <w:r w:rsidR="00EB02DD" w:rsidRPr="003F0EDE">
        <w:rPr>
          <w:rFonts w:ascii="Times New Roman" w:hAnsi="Times New Roman" w:cs="Times New Roman"/>
          <w:sz w:val="28"/>
          <w:szCs w:val="28"/>
        </w:rPr>
        <w:t>, с. 82-83; 5</w:t>
      </w:r>
      <w:r w:rsidR="00C948CE" w:rsidRPr="003F0EDE">
        <w:rPr>
          <w:rFonts w:ascii="Times New Roman" w:hAnsi="Times New Roman" w:cs="Times New Roman"/>
          <w:sz w:val="28"/>
          <w:szCs w:val="28"/>
        </w:rPr>
        <w:t>1</w:t>
      </w:r>
      <w:r w:rsidR="00D21AF3" w:rsidRPr="003F0EDE">
        <w:rPr>
          <w:rFonts w:ascii="Times New Roman" w:hAnsi="Times New Roman" w:cs="Times New Roman"/>
          <w:sz w:val="28"/>
          <w:szCs w:val="28"/>
        </w:rPr>
        <w:t>, с. 113;</w:t>
      </w:r>
      <w:r w:rsidR="0084434E" w:rsidRPr="003F0EDE">
        <w:rPr>
          <w:rFonts w:ascii="Times New Roman" w:hAnsi="Times New Roman" w:cs="Times New Roman"/>
          <w:sz w:val="28"/>
          <w:szCs w:val="28"/>
        </w:rPr>
        <w:t xml:space="preserve"> 5</w:t>
      </w:r>
      <w:r w:rsidR="00C948CE" w:rsidRPr="003F0EDE">
        <w:rPr>
          <w:rFonts w:ascii="Times New Roman" w:hAnsi="Times New Roman" w:cs="Times New Roman"/>
          <w:sz w:val="28"/>
          <w:szCs w:val="28"/>
        </w:rPr>
        <w:t>2</w:t>
      </w:r>
      <w:r w:rsidR="00D21AF3" w:rsidRPr="003F0EDE">
        <w:rPr>
          <w:rFonts w:ascii="Times New Roman" w:hAnsi="Times New Roman" w:cs="Times New Roman"/>
          <w:sz w:val="28"/>
          <w:szCs w:val="28"/>
        </w:rPr>
        <w:t>, с. 25].</w:t>
      </w:r>
      <w:r w:rsidR="008C214F" w:rsidRPr="003F0EDE">
        <w:rPr>
          <w:rFonts w:ascii="Times New Roman" w:hAnsi="Times New Roman" w:cs="Times New Roman"/>
          <w:sz w:val="28"/>
          <w:szCs w:val="28"/>
        </w:rPr>
        <w:t xml:space="preserve"> </w:t>
      </w:r>
    </w:p>
    <w:p w14:paraId="6B6AE0A3" w14:textId="77777777" w:rsidR="00AA3002" w:rsidRPr="003F0EDE" w:rsidRDefault="00D239DA"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Основываясь на исследовании сущности института пробации, законодательства и опыта правоприменительной практики данного института в зарубежных странах, </w:t>
      </w:r>
      <w:r w:rsidR="004F0778" w:rsidRPr="003F0EDE">
        <w:rPr>
          <w:rFonts w:ascii="Times New Roman" w:hAnsi="Times New Roman" w:cs="Times New Roman"/>
          <w:sz w:val="28"/>
          <w:szCs w:val="28"/>
        </w:rPr>
        <w:t xml:space="preserve">можно </w:t>
      </w:r>
      <w:r w:rsidRPr="003F0EDE">
        <w:rPr>
          <w:rFonts w:ascii="Times New Roman" w:hAnsi="Times New Roman" w:cs="Times New Roman"/>
          <w:sz w:val="28"/>
          <w:szCs w:val="28"/>
        </w:rPr>
        <w:t>выдел</w:t>
      </w:r>
      <w:r w:rsidR="004F0778" w:rsidRPr="003F0EDE">
        <w:rPr>
          <w:rFonts w:ascii="Times New Roman" w:hAnsi="Times New Roman" w:cs="Times New Roman"/>
          <w:sz w:val="28"/>
          <w:szCs w:val="28"/>
        </w:rPr>
        <w:t>ить</w:t>
      </w:r>
      <w:r w:rsidRPr="003F0EDE">
        <w:rPr>
          <w:rFonts w:ascii="Times New Roman" w:hAnsi="Times New Roman" w:cs="Times New Roman"/>
          <w:sz w:val="28"/>
          <w:szCs w:val="28"/>
        </w:rPr>
        <w:t xml:space="preserve"> ряд основных функций службы пробации:</w:t>
      </w:r>
      <w:r w:rsidR="00EE1D33" w:rsidRPr="003F0EDE">
        <w:rPr>
          <w:rFonts w:ascii="Times New Roman" w:hAnsi="Times New Roman" w:cs="Times New Roman"/>
          <w:sz w:val="28"/>
          <w:szCs w:val="28"/>
        </w:rPr>
        <w:t xml:space="preserve"> 1) </w:t>
      </w:r>
      <w:r w:rsidRPr="003F0EDE">
        <w:rPr>
          <w:rFonts w:ascii="Times New Roman" w:hAnsi="Times New Roman" w:cs="Times New Roman"/>
          <w:sz w:val="28"/>
          <w:szCs w:val="28"/>
        </w:rPr>
        <w:t xml:space="preserve">сбор информации о правонарушителе с целью предоставления </w:t>
      </w:r>
      <w:r w:rsidR="00D21AF3" w:rsidRPr="003F0EDE">
        <w:rPr>
          <w:rFonts w:ascii="Times New Roman" w:hAnsi="Times New Roman" w:cs="Times New Roman"/>
          <w:sz w:val="28"/>
          <w:szCs w:val="28"/>
        </w:rPr>
        <w:t xml:space="preserve">доклада </w:t>
      </w:r>
      <w:r w:rsidRPr="003F0EDE">
        <w:rPr>
          <w:rFonts w:ascii="Times New Roman" w:hAnsi="Times New Roman" w:cs="Times New Roman"/>
          <w:sz w:val="28"/>
          <w:szCs w:val="28"/>
        </w:rPr>
        <w:t>суду</w:t>
      </w:r>
      <w:r w:rsidR="00D21AF3" w:rsidRPr="003F0EDE">
        <w:rPr>
          <w:rFonts w:ascii="Times New Roman" w:hAnsi="Times New Roman" w:cs="Times New Roman"/>
          <w:sz w:val="28"/>
          <w:szCs w:val="28"/>
        </w:rPr>
        <w:t xml:space="preserve">, для </w:t>
      </w:r>
      <w:r w:rsidRPr="003F0EDE">
        <w:rPr>
          <w:rFonts w:ascii="Times New Roman" w:hAnsi="Times New Roman" w:cs="Times New Roman"/>
          <w:sz w:val="28"/>
          <w:szCs w:val="28"/>
        </w:rPr>
        <w:t>определени</w:t>
      </w:r>
      <w:r w:rsidR="00D21AF3" w:rsidRPr="003F0EDE">
        <w:rPr>
          <w:rFonts w:ascii="Times New Roman" w:hAnsi="Times New Roman" w:cs="Times New Roman"/>
          <w:sz w:val="28"/>
          <w:szCs w:val="28"/>
        </w:rPr>
        <w:t>я</w:t>
      </w:r>
      <w:r w:rsidRPr="003F0EDE">
        <w:rPr>
          <w:rFonts w:ascii="Times New Roman" w:hAnsi="Times New Roman" w:cs="Times New Roman"/>
          <w:sz w:val="28"/>
          <w:szCs w:val="28"/>
        </w:rPr>
        <w:t xml:space="preserve"> наиболее эффективного для </w:t>
      </w:r>
      <w:r w:rsidR="00D21AF3" w:rsidRPr="003F0EDE">
        <w:rPr>
          <w:rFonts w:ascii="Times New Roman" w:hAnsi="Times New Roman" w:cs="Times New Roman"/>
          <w:sz w:val="28"/>
          <w:szCs w:val="28"/>
        </w:rPr>
        <w:t xml:space="preserve">подсудимого </w:t>
      </w:r>
      <w:r w:rsidRPr="003F0EDE">
        <w:rPr>
          <w:rFonts w:ascii="Times New Roman" w:hAnsi="Times New Roman" w:cs="Times New Roman"/>
          <w:sz w:val="28"/>
          <w:szCs w:val="28"/>
        </w:rPr>
        <w:t xml:space="preserve">вида наказания (т.е. осуществление </w:t>
      </w:r>
      <w:r w:rsidR="009F2F03" w:rsidRPr="003F0EDE">
        <w:rPr>
          <w:rFonts w:ascii="Times New Roman" w:hAnsi="Times New Roman" w:cs="Times New Roman"/>
          <w:sz w:val="28"/>
          <w:szCs w:val="28"/>
        </w:rPr>
        <w:t xml:space="preserve">функций в рамках </w:t>
      </w:r>
      <w:r w:rsidRPr="003F0EDE">
        <w:rPr>
          <w:rFonts w:ascii="Times New Roman" w:hAnsi="Times New Roman" w:cs="Times New Roman"/>
          <w:sz w:val="28"/>
          <w:szCs w:val="28"/>
        </w:rPr>
        <w:t>досудебной пробации);</w:t>
      </w:r>
      <w:r w:rsidR="0084434E" w:rsidRPr="003F0EDE">
        <w:rPr>
          <w:rFonts w:ascii="Times New Roman" w:hAnsi="Times New Roman" w:cs="Times New Roman"/>
          <w:sz w:val="28"/>
          <w:szCs w:val="28"/>
        </w:rPr>
        <w:t xml:space="preserve"> 2)</w:t>
      </w:r>
      <w:r w:rsidR="00CA0731" w:rsidRPr="003F0EDE">
        <w:rPr>
          <w:rFonts w:ascii="Times New Roman" w:hAnsi="Times New Roman" w:cs="Times New Roman"/>
          <w:sz w:val="28"/>
          <w:szCs w:val="28"/>
        </w:rPr>
        <w:t xml:space="preserve"> </w:t>
      </w:r>
      <w:r w:rsidR="009F2F03" w:rsidRPr="003F0EDE">
        <w:rPr>
          <w:rFonts w:ascii="Times New Roman" w:hAnsi="Times New Roman" w:cs="Times New Roman"/>
          <w:sz w:val="28"/>
          <w:szCs w:val="28"/>
        </w:rPr>
        <w:t>социально-реабилитационная и контролирующая деятельность</w:t>
      </w:r>
      <w:r w:rsidR="002F735D" w:rsidRPr="003F0EDE">
        <w:rPr>
          <w:rFonts w:ascii="Times New Roman" w:hAnsi="Times New Roman" w:cs="Times New Roman"/>
          <w:sz w:val="28"/>
          <w:szCs w:val="28"/>
        </w:rPr>
        <w:t xml:space="preserve"> </w:t>
      </w:r>
      <w:r w:rsidR="009F2F03" w:rsidRPr="003F0EDE">
        <w:rPr>
          <w:rFonts w:ascii="Times New Roman" w:hAnsi="Times New Roman" w:cs="Times New Roman"/>
          <w:sz w:val="28"/>
          <w:szCs w:val="28"/>
        </w:rPr>
        <w:t>при исполнени</w:t>
      </w:r>
      <w:r w:rsidR="004F0778" w:rsidRPr="003F0EDE">
        <w:rPr>
          <w:rFonts w:ascii="Times New Roman" w:hAnsi="Times New Roman" w:cs="Times New Roman"/>
          <w:sz w:val="28"/>
          <w:szCs w:val="28"/>
        </w:rPr>
        <w:t>и</w:t>
      </w:r>
      <w:r w:rsidR="009F2F03" w:rsidRPr="003F0EDE">
        <w:rPr>
          <w:rFonts w:ascii="Times New Roman" w:hAnsi="Times New Roman" w:cs="Times New Roman"/>
          <w:sz w:val="28"/>
          <w:szCs w:val="28"/>
        </w:rPr>
        <w:t xml:space="preserve"> наказаний, не связанных с лишением свободы,</w:t>
      </w:r>
      <w:r w:rsidR="00EE1D33" w:rsidRPr="003F0EDE">
        <w:rPr>
          <w:rFonts w:ascii="Times New Roman" w:hAnsi="Times New Roman" w:cs="Times New Roman"/>
          <w:sz w:val="28"/>
          <w:szCs w:val="28"/>
        </w:rPr>
        <w:t xml:space="preserve"> а также</w:t>
      </w:r>
      <w:r w:rsidR="009F2F03" w:rsidRPr="003F0EDE">
        <w:rPr>
          <w:rFonts w:ascii="Times New Roman" w:hAnsi="Times New Roman" w:cs="Times New Roman"/>
          <w:sz w:val="28"/>
          <w:szCs w:val="28"/>
        </w:rPr>
        <w:t xml:space="preserve"> в отношении условно осужденны</w:t>
      </w:r>
      <w:r w:rsidR="004F0778" w:rsidRPr="003F0EDE">
        <w:rPr>
          <w:rFonts w:ascii="Times New Roman" w:hAnsi="Times New Roman" w:cs="Times New Roman"/>
          <w:sz w:val="28"/>
          <w:szCs w:val="28"/>
        </w:rPr>
        <w:t>х</w:t>
      </w:r>
      <w:r w:rsidR="00EE1D33" w:rsidRPr="003F0EDE">
        <w:rPr>
          <w:rFonts w:ascii="Times New Roman" w:hAnsi="Times New Roman" w:cs="Times New Roman"/>
          <w:sz w:val="28"/>
          <w:szCs w:val="28"/>
        </w:rPr>
        <w:t xml:space="preserve"> и</w:t>
      </w:r>
      <w:r w:rsidR="004F0778" w:rsidRPr="003F0EDE">
        <w:rPr>
          <w:rFonts w:ascii="Times New Roman" w:hAnsi="Times New Roman" w:cs="Times New Roman"/>
          <w:sz w:val="28"/>
          <w:szCs w:val="28"/>
        </w:rPr>
        <w:t xml:space="preserve"> лиц, на которых судом были возложены определенные обязанност</w:t>
      </w:r>
      <w:r w:rsidR="00EA50C9" w:rsidRPr="003F0EDE">
        <w:rPr>
          <w:rFonts w:ascii="Times New Roman" w:hAnsi="Times New Roman" w:cs="Times New Roman"/>
          <w:sz w:val="28"/>
          <w:szCs w:val="28"/>
        </w:rPr>
        <w:t xml:space="preserve">и </w:t>
      </w:r>
      <w:r w:rsidR="004F0778" w:rsidRPr="003F0EDE">
        <w:rPr>
          <w:rFonts w:ascii="Times New Roman" w:hAnsi="Times New Roman" w:cs="Times New Roman"/>
          <w:sz w:val="28"/>
          <w:szCs w:val="28"/>
        </w:rPr>
        <w:t>и ограничен</w:t>
      </w:r>
      <w:r w:rsidR="00EA50C9" w:rsidRPr="003F0EDE">
        <w:rPr>
          <w:rFonts w:ascii="Times New Roman" w:hAnsi="Times New Roman" w:cs="Times New Roman"/>
          <w:sz w:val="28"/>
          <w:szCs w:val="28"/>
        </w:rPr>
        <w:t xml:space="preserve">ия </w:t>
      </w:r>
      <w:r w:rsidR="004F0778" w:rsidRPr="003F0EDE">
        <w:rPr>
          <w:rFonts w:ascii="Times New Roman" w:hAnsi="Times New Roman" w:cs="Times New Roman"/>
          <w:sz w:val="28"/>
          <w:szCs w:val="28"/>
        </w:rPr>
        <w:t xml:space="preserve">при освобождении </w:t>
      </w:r>
      <w:r w:rsidR="00EA50C9" w:rsidRPr="003F0EDE">
        <w:rPr>
          <w:rFonts w:ascii="Times New Roman" w:hAnsi="Times New Roman" w:cs="Times New Roman"/>
          <w:sz w:val="28"/>
          <w:szCs w:val="28"/>
        </w:rPr>
        <w:t xml:space="preserve">их </w:t>
      </w:r>
      <w:r w:rsidR="004F0778" w:rsidRPr="003F0EDE">
        <w:rPr>
          <w:rFonts w:ascii="Times New Roman" w:hAnsi="Times New Roman" w:cs="Times New Roman"/>
          <w:sz w:val="28"/>
          <w:szCs w:val="28"/>
        </w:rPr>
        <w:t>от уголовной ответственности</w:t>
      </w:r>
      <w:r w:rsidR="0084434E" w:rsidRPr="003F0EDE">
        <w:rPr>
          <w:rFonts w:ascii="Times New Roman" w:hAnsi="Times New Roman" w:cs="Times New Roman"/>
          <w:sz w:val="28"/>
          <w:szCs w:val="28"/>
        </w:rPr>
        <w:t xml:space="preserve"> </w:t>
      </w:r>
      <w:r w:rsidR="009F2F03" w:rsidRPr="003F0EDE">
        <w:rPr>
          <w:rFonts w:ascii="Times New Roman" w:hAnsi="Times New Roman" w:cs="Times New Roman"/>
          <w:sz w:val="28"/>
          <w:szCs w:val="28"/>
        </w:rPr>
        <w:t xml:space="preserve">(т.е. осуществление функций в рамках </w:t>
      </w:r>
      <w:proofErr w:type="spellStart"/>
      <w:r w:rsidR="009F2F03" w:rsidRPr="003F0EDE">
        <w:rPr>
          <w:rFonts w:ascii="Times New Roman" w:hAnsi="Times New Roman" w:cs="Times New Roman"/>
          <w:sz w:val="28"/>
          <w:szCs w:val="28"/>
        </w:rPr>
        <w:t>приговорной</w:t>
      </w:r>
      <w:proofErr w:type="spellEnd"/>
      <w:r w:rsidR="009F2F03" w:rsidRPr="003F0EDE">
        <w:rPr>
          <w:rFonts w:ascii="Times New Roman" w:hAnsi="Times New Roman" w:cs="Times New Roman"/>
          <w:sz w:val="28"/>
          <w:szCs w:val="28"/>
        </w:rPr>
        <w:t xml:space="preserve"> пробации);</w:t>
      </w:r>
      <w:r w:rsidR="00EE1D33" w:rsidRPr="003F0EDE">
        <w:rPr>
          <w:rFonts w:ascii="Times New Roman" w:hAnsi="Times New Roman" w:cs="Times New Roman"/>
          <w:sz w:val="28"/>
          <w:szCs w:val="28"/>
        </w:rPr>
        <w:t xml:space="preserve"> 3) </w:t>
      </w:r>
      <w:r w:rsidR="00EA50C9" w:rsidRPr="003F0EDE">
        <w:rPr>
          <w:rFonts w:ascii="Times New Roman" w:hAnsi="Times New Roman" w:cs="Times New Roman"/>
          <w:sz w:val="28"/>
          <w:szCs w:val="28"/>
        </w:rPr>
        <w:t xml:space="preserve">участие в </w:t>
      </w:r>
      <w:r w:rsidR="00EA50C9" w:rsidRPr="003F0EDE">
        <w:rPr>
          <w:rFonts w:ascii="Times New Roman" w:hAnsi="Times New Roman" w:cs="Times New Roman"/>
          <w:sz w:val="28"/>
          <w:szCs w:val="28"/>
        </w:rPr>
        <w:lastRenderedPageBreak/>
        <w:t xml:space="preserve">подготовке осужденного к освобождению из пенитенциарного учреждения, в том числе </w:t>
      </w:r>
      <w:r w:rsidR="00AA3934" w:rsidRPr="003F0EDE">
        <w:rPr>
          <w:rFonts w:ascii="Times New Roman" w:hAnsi="Times New Roman" w:cs="Times New Roman"/>
          <w:sz w:val="28"/>
          <w:szCs w:val="28"/>
        </w:rPr>
        <w:t>по УДО</w:t>
      </w:r>
      <w:r w:rsidR="00EA50C9" w:rsidRPr="003F0EDE">
        <w:rPr>
          <w:rFonts w:ascii="Times New Roman" w:hAnsi="Times New Roman" w:cs="Times New Roman"/>
          <w:sz w:val="28"/>
          <w:szCs w:val="28"/>
        </w:rPr>
        <w:t xml:space="preserve"> (т.е. осуществление функций в рамках пенитенциарной пробации);</w:t>
      </w:r>
      <w:r w:rsidR="0084434E" w:rsidRPr="003F0EDE">
        <w:rPr>
          <w:rFonts w:ascii="Times New Roman" w:hAnsi="Times New Roman" w:cs="Times New Roman"/>
          <w:sz w:val="28"/>
          <w:szCs w:val="28"/>
        </w:rPr>
        <w:t xml:space="preserve"> </w:t>
      </w:r>
      <w:r w:rsidR="00EA50C9" w:rsidRPr="003F0EDE">
        <w:rPr>
          <w:rFonts w:ascii="Times New Roman" w:hAnsi="Times New Roman" w:cs="Times New Roman"/>
          <w:sz w:val="28"/>
          <w:szCs w:val="28"/>
        </w:rPr>
        <w:t xml:space="preserve">социально-реабилитационная и контролирующая деятельность </w:t>
      </w:r>
      <w:r w:rsidRPr="003F0EDE">
        <w:rPr>
          <w:rFonts w:ascii="Times New Roman" w:hAnsi="Times New Roman" w:cs="Times New Roman"/>
          <w:sz w:val="28"/>
          <w:szCs w:val="28"/>
        </w:rPr>
        <w:t xml:space="preserve">в отношении освобожденных </w:t>
      </w:r>
      <w:r w:rsidR="00AA3934" w:rsidRPr="003F0EDE">
        <w:rPr>
          <w:rFonts w:ascii="Times New Roman" w:hAnsi="Times New Roman" w:cs="Times New Roman"/>
          <w:sz w:val="28"/>
          <w:szCs w:val="28"/>
        </w:rPr>
        <w:t xml:space="preserve">по УДО </w:t>
      </w:r>
      <w:r w:rsidR="009F2F03" w:rsidRPr="003F0EDE">
        <w:rPr>
          <w:rFonts w:ascii="Times New Roman" w:hAnsi="Times New Roman" w:cs="Times New Roman"/>
          <w:sz w:val="28"/>
          <w:szCs w:val="28"/>
        </w:rPr>
        <w:t>(</w:t>
      </w:r>
      <w:proofErr w:type="spellStart"/>
      <w:r w:rsidR="009F2F03" w:rsidRPr="003F0EDE">
        <w:rPr>
          <w:rFonts w:ascii="Times New Roman" w:hAnsi="Times New Roman" w:cs="Times New Roman"/>
          <w:sz w:val="28"/>
          <w:szCs w:val="28"/>
        </w:rPr>
        <w:t>постпенитенциарн</w:t>
      </w:r>
      <w:r w:rsidR="00EE1D33" w:rsidRPr="003F0EDE">
        <w:rPr>
          <w:rFonts w:ascii="Times New Roman" w:hAnsi="Times New Roman" w:cs="Times New Roman"/>
          <w:sz w:val="28"/>
          <w:szCs w:val="28"/>
        </w:rPr>
        <w:t>ая</w:t>
      </w:r>
      <w:proofErr w:type="spellEnd"/>
      <w:r w:rsidR="009F2F03" w:rsidRPr="003F0EDE">
        <w:rPr>
          <w:rFonts w:ascii="Times New Roman" w:hAnsi="Times New Roman" w:cs="Times New Roman"/>
          <w:sz w:val="28"/>
          <w:szCs w:val="28"/>
        </w:rPr>
        <w:t xml:space="preserve"> пр</w:t>
      </w:r>
      <w:r w:rsidR="00EA50C9" w:rsidRPr="003F0EDE">
        <w:rPr>
          <w:rFonts w:ascii="Times New Roman" w:hAnsi="Times New Roman" w:cs="Times New Roman"/>
          <w:sz w:val="28"/>
          <w:szCs w:val="28"/>
        </w:rPr>
        <w:t>о</w:t>
      </w:r>
      <w:r w:rsidR="009F2F03" w:rsidRPr="003F0EDE">
        <w:rPr>
          <w:rFonts w:ascii="Times New Roman" w:hAnsi="Times New Roman" w:cs="Times New Roman"/>
          <w:sz w:val="28"/>
          <w:szCs w:val="28"/>
        </w:rPr>
        <w:t>баци</w:t>
      </w:r>
      <w:r w:rsidR="00CF23C2" w:rsidRPr="003F0EDE">
        <w:rPr>
          <w:rFonts w:ascii="Times New Roman" w:hAnsi="Times New Roman" w:cs="Times New Roman"/>
          <w:sz w:val="28"/>
          <w:szCs w:val="28"/>
        </w:rPr>
        <w:t>я</w:t>
      </w:r>
      <w:r w:rsidR="009F2F03" w:rsidRPr="003F0EDE">
        <w:rPr>
          <w:rFonts w:ascii="Times New Roman" w:hAnsi="Times New Roman" w:cs="Times New Roman"/>
          <w:sz w:val="28"/>
          <w:szCs w:val="28"/>
        </w:rPr>
        <w:t>);</w:t>
      </w:r>
      <w:r w:rsidR="0084434E" w:rsidRPr="003F0EDE">
        <w:rPr>
          <w:rFonts w:ascii="Times New Roman" w:hAnsi="Times New Roman" w:cs="Times New Roman"/>
          <w:sz w:val="28"/>
          <w:szCs w:val="28"/>
        </w:rPr>
        <w:t xml:space="preserve"> </w:t>
      </w:r>
      <w:r w:rsidR="00EA50C9" w:rsidRPr="003F0EDE">
        <w:rPr>
          <w:rFonts w:ascii="Times New Roman" w:hAnsi="Times New Roman" w:cs="Times New Roman"/>
          <w:sz w:val="28"/>
          <w:szCs w:val="28"/>
        </w:rPr>
        <w:t xml:space="preserve">социально-реабилитационная и контролирующая деятельность при отсрочке отбывания наказания беременным женщинам и женщинам, имеющим малолетних детей (т.е. осуществление функций в рамках как </w:t>
      </w:r>
      <w:proofErr w:type="spellStart"/>
      <w:r w:rsidR="00EA50C9" w:rsidRPr="003F0EDE">
        <w:rPr>
          <w:rFonts w:ascii="Times New Roman" w:hAnsi="Times New Roman" w:cs="Times New Roman"/>
          <w:sz w:val="28"/>
          <w:szCs w:val="28"/>
        </w:rPr>
        <w:t>пригово</w:t>
      </w:r>
      <w:r w:rsidR="00AA6F1D" w:rsidRPr="003F0EDE">
        <w:rPr>
          <w:rFonts w:ascii="Times New Roman" w:hAnsi="Times New Roman" w:cs="Times New Roman"/>
          <w:sz w:val="28"/>
          <w:szCs w:val="28"/>
        </w:rPr>
        <w:t>рной</w:t>
      </w:r>
      <w:proofErr w:type="spellEnd"/>
      <w:r w:rsidR="00AA6F1D" w:rsidRPr="003F0EDE">
        <w:rPr>
          <w:rFonts w:ascii="Times New Roman" w:hAnsi="Times New Roman" w:cs="Times New Roman"/>
          <w:sz w:val="28"/>
          <w:szCs w:val="28"/>
        </w:rPr>
        <w:t xml:space="preserve">, так и </w:t>
      </w:r>
      <w:proofErr w:type="spellStart"/>
      <w:r w:rsidR="00AA6F1D" w:rsidRPr="003F0EDE">
        <w:rPr>
          <w:rFonts w:ascii="Times New Roman" w:hAnsi="Times New Roman" w:cs="Times New Roman"/>
          <w:sz w:val="28"/>
          <w:szCs w:val="28"/>
        </w:rPr>
        <w:t>постпенитенциарной</w:t>
      </w:r>
      <w:proofErr w:type="spellEnd"/>
      <w:r w:rsidR="00AA6F1D" w:rsidRPr="003F0EDE">
        <w:rPr>
          <w:rFonts w:ascii="Times New Roman" w:hAnsi="Times New Roman" w:cs="Times New Roman"/>
          <w:sz w:val="28"/>
          <w:szCs w:val="28"/>
        </w:rPr>
        <w:t xml:space="preserve"> </w:t>
      </w:r>
      <w:r w:rsidR="00EA50C9" w:rsidRPr="003F0EDE">
        <w:rPr>
          <w:rFonts w:ascii="Times New Roman" w:hAnsi="Times New Roman" w:cs="Times New Roman"/>
          <w:sz w:val="28"/>
          <w:szCs w:val="28"/>
        </w:rPr>
        <w:t>пробации);</w:t>
      </w:r>
      <w:r w:rsidR="0084434E" w:rsidRPr="003F0EDE">
        <w:rPr>
          <w:rFonts w:ascii="Times New Roman" w:hAnsi="Times New Roman" w:cs="Times New Roman"/>
          <w:sz w:val="28"/>
          <w:szCs w:val="28"/>
        </w:rPr>
        <w:t xml:space="preserve"> </w:t>
      </w:r>
      <w:r w:rsidR="00EA50C9" w:rsidRPr="003F0EDE">
        <w:rPr>
          <w:rFonts w:ascii="Times New Roman" w:hAnsi="Times New Roman" w:cs="Times New Roman"/>
          <w:sz w:val="28"/>
          <w:szCs w:val="28"/>
        </w:rPr>
        <w:t>о</w:t>
      </w:r>
      <w:r w:rsidRPr="003F0EDE">
        <w:rPr>
          <w:rFonts w:ascii="Times New Roman" w:hAnsi="Times New Roman" w:cs="Times New Roman"/>
          <w:sz w:val="28"/>
          <w:szCs w:val="28"/>
        </w:rPr>
        <w:t>рганизация процедур примирения и</w:t>
      </w:r>
      <w:r w:rsidR="00CF23C2" w:rsidRPr="003F0EDE">
        <w:rPr>
          <w:rFonts w:ascii="Times New Roman" w:hAnsi="Times New Roman" w:cs="Times New Roman"/>
          <w:sz w:val="28"/>
          <w:szCs w:val="28"/>
        </w:rPr>
        <w:t xml:space="preserve"> </w:t>
      </w:r>
      <w:r w:rsidRPr="003F0EDE">
        <w:rPr>
          <w:rFonts w:ascii="Times New Roman" w:hAnsi="Times New Roman" w:cs="Times New Roman"/>
          <w:sz w:val="28"/>
          <w:szCs w:val="28"/>
        </w:rPr>
        <w:t>восстановления</w:t>
      </w:r>
      <w:r w:rsidR="00EA50C9" w:rsidRPr="003F0EDE">
        <w:rPr>
          <w:rFonts w:ascii="Times New Roman" w:hAnsi="Times New Roman" w:cs="Times New Roman"/>
          <w:sz w:val="28"/>
          <w:szCs w:val="28"/>
        </w:rPr>
        <w:t xml:space="preserve"> (т.е. осуществление функций в рамках как до</w:t>
      </w:r>
      <w:r w:rsidR="00E57818" w:rsidRPr="003F0EDE">
        <w:rPr>
          <w:rFonts w:ascii="Times New Roman" w:hAnsi="Times New Roman" w:cs="Times New Roman"/>
          <w:sz w:val="28"/>
          <w:szCs w:val="28"/>
        </w:rPr>
        <w:t xml:space="preserve">судебной, так и пенитенциарной </w:t>
      </w:r>
      <w:r w:rsidR="00EA50C9" w:rsidRPr="003F0EDE">
        <w:rPr>
          <w:rFonts w:ascii="Times New Roman" w:hAnsi="Times New Roman" w:cs="Times New Roman"/>
          <w:sz w:val="28"/>
          <w:szCs w:val="28"/>
        </w:rPr>
        <w:t>пробации).</w:t>
      </w:r>
    </w:p>
    <w:p w14:paraId="7E38B92F" w14:textId="070E271A" w:rsidR="0084434E" w:rsidRPr="003F0EDE" w:rsidRDefault="00B36B71"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При этом</w:t>
      </w:r>
      <w:r w:rsidR="00087C86" w:rsidRPr="003F0EDE">
        <w:rPr>
          <w:rFonts w:ascii="Times New Roman" w:hAnsi="Times New Roman" w:cs="Times New Roman"/>
          <w:sz w:val="28"/>
          <w:szCs w:val="28"/>
        </w:rPr>
        <w:t xml:space="preserve"> в законодательств</w:t>
      </w:r>
      <w:r w:rsidR="00EE1D33" w:rsidRPr="003F0EDE">
        <w:rPr>
          <w:rFonts w:ascii="Times New Roman" w:hAnsi="Times New Roman" w:cs="Times New Roman"/>
          <w:sz w:val="28"/>
          <w:szCs w:val="28"/>
        </w:rPr>
        <w:t>е</w:t>
      </w:r>
      <w:r w:rsidR="00087C86" w:rsidRPr="003F0EDE">
        <w:rPr>
          <w:rFonts w:ascii="Times New Roman" w:hAnsi="Times New Roman" w:cs="Times New Roman"/>
          <w:sz w:val="28"/>
          <w:szCs w:val="28"/>
        </w:rPr>
        <w:t xml:space="preserve"> большинства государств не предусмотрено осуществление контроля в рамках </w:t>
      </w:r>
      <w:proofErr w:type="spellStart"/>
      <w:r w:rsidR="00087C86" w:rsidRPr="003F0EDE">
        <w:rPr>
          <w:rFonts w:ascii="Times New Roman" w:hAnsi="Times New Roman" w:cs="Times New Roman"/>
          <w:sz w:val="28"/>
          <w:szCs w:val="28"/>
        </w:rPr>
        <w:t>пос</w:t>
      </w:r>
      <w:r w:rsidR="00317082" w:rsidRPr="003F0EDE">
        <w:rPr>
          <w:rFonts w:ascii="Times New Roman" w:hAnsi="Times New Roman" w:cs="Times New Roman"/>
          <w:sz w:val="28"/>
          <w:szCs w:val="28"/>
        </w:rPr>
        <w:t>т</w:t>
      </w:r>
      <w:r w:rsidR="00087C86" w:rsidRPr="003F0EDE">
        <w:rPr>
          <w:rFonts w:ascii="Times New Roman" w:hAnsi="Times New Roman" w:cs="Times New Roman"/>
          <w:sz w:val="28"/>
          <w:szCs w:val="28"/>
        </w:rPr>
        <w:t>п</w:t>
      </w:r>
      <w:r w:rsidR="00317082" w:rsidRPr="003F0EDE">
        <w:rPr>
          <w:rFonts w:ascii="Times New Roman" w:hAnsi="Times New Roman" w:cs="Times New Roman"/>
          <w:sz w:val="28"/>
          <w:szCs w:val="28"/>
        </w:rPr>
        <w:t>ен</w:t>
      </w:r>
      <w:r w:rsidR="00087C86" w:rsidRPr="003F0EDE">
        <w:rPr>
          <w:rFonts w:ascii="Times New Roman" w:hAnsi="Times New Roman" w:cs="Times New Roman"/>
          <w:sz w:val="28"/>
          <w:szCs w:val="28"/>
        </w:rPr>
        <w:t>итенциарной</w:t>
      </w:r>
      <w:proofErr w:type="spellEnd"/>
      <w:r w:rsidR="00087C86" w:rsidRPr="003F0EDE">
        <w:rPr>
          <w:rFonts w:ascii="Times New Roman" w:hAnsi="Times New Roman" w:cs="Times New Roman"/>
          <w:sz w:val="28"/>
          <w:szCs w:val="28"/>
        </w:rPr>
        <w:t xml:space="preserve"> пробации за лицами, полностью отбывшими наказание в виде лишения свободы. </w:t>
      </w:r>
      <w:r w:rsidR="00317082" w:rsidRPr="003F0EDE">
        <w:rPr>
          <w:rFonts w:ascii="Times New Roman" w:hAnsi="Times New Roman" w:cs="Times New Roman"/>
          <w:sz w:val="28"/>
          <w:szCs w:val="28"/>
        </w:rPr>
        <w:t xml:space="preserve">Такой контроль в форме </w:t>
      </w:r>
      <w:proofErr w:type="spellStart"/>
      <w:r w:rsidR="00317082" w:rsidRPr="003F0EDE">
        <w:rPr>
          <w:rFonts w:ascii="Times New Roman" w:hAnsi="Times New Roman" w:cs="Times New Roman"/>
          <w:sz w:val="28"/>
          <w:szCs w:val="28"/>
        </w:rPr>
        <w:t>постпенитенциарного</w:t>
      </w:r>
      <w:proofErr w:type="spellEnd"/>
      <w:r w:rsidR="00317082" w:rsidRPr="003F0EDE">
        <w:rPr>
          <w:rFonts w:ascii="Times New Roman" w:hAnsi="Times New Roman" w:cs="Times New Roman"/>
          <w:sz w:val="28"/>
          <w:szCs w:val="28"/>
        </w:rPr>
        <w:t xml:space="preserve"> надзора </w:t>
      </w:r>
      <w:r w:rsidR="00087C86" w:rsidRPr="003F0EDE">
        <w:rPr>
          <w:rFonts w:ascii="Times New Roman" w:hAnsi="Times New Roman" w:cs="Times New Roman"/>
          <w:sz w:val="28"/>
          <w:szCs w:val="28"/>
        </w:rPr>
        <w:t>предусмотрен лишь в нескольких государств</w:t>
      </w:r>
      <w:r w:rsidR="0004561D" w:rsidRPr="003F0EDE">
        <w:rPr>
          <w:rFonts w:ascii="Times New Roman" w:hAnsi="Times New Roman" w:cs="Times New Roman"/>
          <w:sz w:val="28"/>
          <w:szCs w:val="28"/>
        </w:rPr>
        <w:t>ах</w:t>
      </w:r>
      <w:r w:rsidR="00087C86" w:rsidRPr="003F0EDE">
        <w:rPr>
          <w:rFonts w:ascii="Times New Roman" w:hAnsi="Times New Roman" w:cs="Times New Roman"/>
          <w:sz w:val="28"/>
          <w:szCs w:val="28"/>
        </w:rPr>
        <w:t>, например</w:t>
      </w:r>
      <w:r w:rsidR="00EE1D33" w:rsidRPr="003F0EDE">
        <w:rPr>
          <w:rFonts w:ascii="Times New Roman" w:hAnsi="Times New Roman" w:cs="Times New Roman"/>
          <w:sz w:val="28"/>
          <w:szCs w:val="28"/>
        </w:rPr>
        <w:t>, в</w:t>
      </w:r>
      <w:r w:rsidR="0084434E" w:rsidRPr="003F0EDE">
        <w:rPr>
          <w:rFonts w:ascii="Times New Roman" w:hAnsi="Times New Roman" w:cs="Times New Roman"/>
          <w:sz w:val="28"/>
          <w:szCs w:val="28"/>
        </w:rPr>
        <w:t xml:space="preserve"> </w:t>
      </w:r>
      <w:r w:rsidR="00087C86" w:rsidRPr="003F0EDE">
        <w:rPr>
          <w:rFonts w:ascii="Times New Roman" w:hAnsi="Times New Roman" w:cs="Times New Roman"/>
          <w:sz w:val="28"/>
          <w:szCs w:val="28"/>
        </w:rPr>
        <w:t>Германии и Великобритании. При этом режим его</w:t>
      </w:r>
      <w:r w:rsidR="00317082" w:rsidRPr="003F0EDE">
        <w:rPr>
          <w:rFonts w:ascii="Times New Roman" w:hAnsi="Times New Roman" w:cs="Times New Roman"/>
          <w:sz w:val="28"/>
          <w:szCs w:val="28"/>
        </w:rPr>
        <w:t xml:space="preserve"> осуществления практически </w:t>
      </w:r>
      <w:r w:rsidR="00087C86" w:rsidRPr="003F0EDE">
        <w:rPr>
          <w:rFonts w:ascii="Times New Roman" w:hAnsi="Times New Roman" w:cs="Times New Roman"/>
          <w:sz w:val="28"/>
          <w:szCs w:val="28"/>
        </w:rPr>
        <w:t xml:space="preserve">тождествен режиму </w:t>
      </w:r>
      <w:r w:rsidR="0004561D" w:rsidRPr="003F0EDE">
        <w:rPr>
          <w:rFonts w:ascii="Times New Roman" w:hAnsi="Times New Roman" w:cs="Times New Roman"/>
          <w:sz w:val="28"/>
          <w:szCs w:val="28"/>
        </w:rPr>
        <w:t>надзора при освобождении от отбывания лишения сво</w:t>
      </w:r>
      <w:r w:rsidR="001219B4" w:rsidRPr="003F0EDE">
        <w:rPr>
          <w:rFonts w:ascii="Times New Roman" w:hAnsi="Times New Roman" w:cs="Times New Roman"/>
          <w:sz w:val="28"/>
          <w:szCs w:val="28"/>
        </w:rPr>
        <w:t>бо</w:t>
      </w:r>
      <w:r w:rsidR="0004561D" w:rsidRPr="003F0EDE">
        <w:rPr>
          <w:rFonts w:ascii="Times New Roman" w:hAnsi="Times New Roman" w:cs="Times New Roman"/>
          <w:sz w:val="28"/>
          <w:szCs w:val="28"/>
        </w:rPr>
        <w:t xml:space="preserve">ды </w:t>
      </w:r>
      <w:r w:rsidR="00AA3934" w:rsidRPr="003F0EDE">
        <w:rPr>
          <w:rFonts w:ascii="Times New Roman" w:hAnsi="Times New Roman" w:cs="Times New Roman"/>
          <w:sz w:val="28"/>
          <w:szCs w:val="28"/>
        </w:rPr>
        <w:t>по УДО</w:t>
      </w:r>
      <w:r w:rsidR="00EE1D33" w:rsidRPr="003F0EDE">
        <w:rPr>
          <w:rFonts w:ascii="Times New Roman" w:hAnsi="Times New Roman" w:cs="Times New Roman"/>
          <w:sz w:val="28"/>
          <w:szCs w:val="28"/>
        </w:rPr>
        <w:t xml:space="preserve">, а </w:t>
      </w:r>
      <w:r w:rsidR="00087C86" w:rsidRPr="003F0EDE">
        <w:rPr>
          <w:rFonts w:ascii="Times New Roman" w:hAnsi="Times New Roman" w:cs="Times New Roman"/>
          <w:sz w:val="28"/>
          <w:szCs w:val="28"/>
        </w:rPr>
        <w:t>его осуществление возложено на те</w:t>
      </w:r>
      <w:r w:rsidR="00604388" w:rsidRPr="003F0EDE">
        <w:rPr>
          <w:rFonts w:ascii="Times New Roman" w:hAnsi="Times New Roman" w:cs="Times New Roman"/>
          <w:sz w:val="28"/>
          <w:szCs w:val="28"/>
        </w:rPr>
        <w:t xml:space="preserve"> </w:t>
      </w:r>
      <w:r w:rsidR="00087C86" w:rsidRPr="003F0EDE">
        <w:rPr>
          <w:rFonts w:ascii="Times New Roman" w:hAnsi="Times New Roman" w:cs="Times New Roman"/>
          <w:sz w:val="28"/>
          <w:szCs w:val="28"/>
        </w:rPr>
        <w:t>же органы</w:t>
      </w:r>
      <w:r w:rsidR="0084434E" w:rsidRPr="003F0EDE">
        <w:rPr>
          <w:rFonts w:ascii="Times New Roman" w:hAnsi="Times New Roman" w:cs="Times New Roman"/>
          <w:sz w:val="28"/>
          <w:szCs w:val="28"/>
        </w:rPr>
        <w:t xml:space="preserve"> [3</w:t>
      </w:r>
      <w:r w:rsidR="00C948CE" w:rsidRPr="003F0EDE">
        <w:rPr>
          <w:rFonts w:ascii="Times New Roman" w:hAnsi="Times New Roman" w:cs="Times New Roman"/>
          <w:sz w:val="28"/>
          <w:szCs w:val="28"/>
        </w:rPr>
        <w:t>1</w:t>
      </w:r>
      <w:r w:rsidR="0004561D" w:rsidRPr="003F0EDE">
        <w:rPr>
          <w:rFonts w:ascii="Times New Roman" w:hAnsi="Times New Roman" w:cs="Times New Roman"/>
          <w:sz w:val="28"/>
          <w:szCs w:val="28"/>
        </w:rPr>
        <w:t xml:space="preserve">, с. </w:t>
      </w:r>
      <w:r w:rsidR="003F191B" w:rsidRPr="003F0EDE">
        <w:rPr>
          <w:rFonts w:ascii="Times New Roman" w:hAnsi="Times New Roman" w:cs="Times New Roman"/>
          <w:sz w:val="28"/>
          <w:szCs w:val="28"/>
        </w:rPr>
        <w:t>5</w:t>
      </w:r>
      <w:r w:rsidR="0004561D" w:rsidRPr="003F0EDE">
        <w:rPr>
          <w:rFonts w:ascii="Times New Roman" w:hAnsi="Times New Roman" w:cs="Times New Roman"/>
          <w:sz w:val="28"/>
          <w:szCs w:val="28"/>
        </w:rPr>
        <w:t>3].</w:t>
      </w:r>
      <w:r w:rsidR="0084434E" w:rsidRPr="003F0EDE">
        <w:rPr>
          <w:rFonts w:ascii="Times New Roman" w:hAnsi="Times New Roman" w:cs="Times New Roman"/>
          <w:sz w:val="28"/>
          <w:szCs w:val="28"/>
        </w:rPr>
        <w:t xml:space="preserve"> </w:t>
      </w:r>
      <w:r w:rsidR="00290601" w:rsidRPr="003F0EDE">
        <w:rPr>
          <w:rFonts w:ascii="Times New Roman" w:hAnsi="Times New Roman" w:cs="Times New Roman"/>
          <w:sz w:val="28"/>
          <w:szCs w:val="28"/>
        </w:rPr>
        <w:t xml:space="preserve">Таким образом, </w:t>
      </w:r>
      <w:r w:rsidR="00A8202B" w:rsidRPr="003F0EDE">
        <w:rPr>
          <w:rFonts w:ascii="Times New Roman" w:hAnsi="Times New Roman" w:cs="Times New Roman"/>
          <w:sz w:val="28"/>
          <w:szCs w:val="28"/>
        </w:rPr>
        <w:t xml:space="preserve">функции </w:t>
      </w:r>
      <w:r w:rsidR="00290601" w:rsidRPr="003F0EDE">
        <w:rPr>
          <w:rFonts w:ascii="Times New Roman" w:hAnsi="Times New Roman" w:cs="Times New Roman"/>
          <w:sz w:val="28"/>
          <w:szCs w:val="28"/>
        </w:rPr>
        <w:t>служб пробаци</w:t>
      </w:r>
      <w:r w:rsidR="00A8202B" w:rsidRPr="003F0EDE">
        <w:rPr>
          <w:rFonts w:ascii="Times New Roman" w:hAnsi="Times New Roman" w:cs="Times New Roman"/>
          <w:sz w:val="28"/>
          <w:szCs w:val="28"/>
        </w:rPr>
        <w:t xml:space="preserve">и зарубежных стран </w:t>
      </w:r>
      <w:r w:rsidR="00290601" w:rsidRPr="003F0EDE">
        <w:rPr>
          <w:rFonts w:ascii="Times New Roman" w:hAnsi="Times New Roman" w:cs="Times New Roman"/>
          <w:sz w:val="28"/>
          <w:szCs w:val="28"/>
        </w:rPr>
        <w:t>дост</w:t>
      </w:r>
      <w:r w:rsidR="00A8202B" w:rsidRPr="003F0EDE">
        <w:rPr>
          <w:rFonts w:ascii="Times New Roman" w:hAnsi="Times New Roman" w:cs="Times New Roman"/>
          <w:sz w:val="28"/>
          <w:szCs w:val="28"/>
        </w:rPr>
        <w:t>аточно разнообразн</w:t>
      </w:r>
      <w:r w:rsidR="007607A0" w:rsidRPr="003F0EDE">
        <w:rPr>
          <w:rFonts w:ascii="Times New Roman" w:hAnsi="Times New Roman" w:cs="Times New Roman"/>
          <w:sz w:val="28"/>
          <w:szCs w:val="28"/>
        </w:rPr>
        <w:t>ы</w:t>
      </w:r>
      <w:r w:rsidR="00604388" w:rsidRPr="003F0EDE">
        <w:rPr>
          <w:rFonts w:ascii="Times New Roman" w:hAnsi="Times New Roman" w:cs="Times New Roman"/>
          <w:sz w:val="28"/>
          <w:szCs w:val="28"/>
        </w:rPr>
        <w:t xml:space="preserve"> </w:t>
      </w:r>
      <w:r w:rsidR="00716B4C" w:rsidRPr="003F0EDE">
        <w:rPr>
          <w:rFonts w:ascii="Times New Roman" w:hAnsi="Times New Roman" w:cs="Times New Roman"/>
          <w:sz w:val="28"/>
          <w:szCs w:val="28"/>
        </w:rPr>
        <w:t xml:space="preserve">и </w:t>
      </w:r>
      <w:r w:rsidR="001219B4" w:rsidRPr="003F0EDE">
        <w:rPr>
          <w:rFonts w:ascii="Times New Roman" w:hAnsi="Times New Roman" w:cs="Times New Roman"/>
          <w:sz w:val="28"/>
          <w:szCs w:val="28"/>
        </w:rPr>
        <w:t>охватывают досудеб</w:t>
      </w:r>
      <w:r w:rsidR="00716B4C" w:rsidRPr="003F0EDE">
        <w:rPr>
          <w:rFonts w:ascii="Times New Roman" w:hAnsi="Times New Roman" w:cs="Times New Roman"/>
          <w:sz w:val="28"/>
          <w:szCs w:val="28"/>
        </w:rPr>
        <w:t xml:space="preserve">ную стадию, стадии назначения и исполнения </w:t>
      </w:r>
      <w:r w:rsidR="00F07482" w:rsidRPr="003F0EDE">
        <w:rPr>
          <w:rFonts w:ascii="Times New Roman" w:hAnsi="Times New Roman" w:cs="Times New Roman"/>
          <w:sz w:val="28"/>
          <w:szCs w:val="28"/>
        </w:rPr>
        <w:t>уголовно-правовых санкций</w:t>
      </w:r>
      <w:r w:rsidR="00716B4C" w:rsidRPr="003F0EDE">
        <w:rPr>
          <w:rFonts w:ascii="Times New Roman" w:hAnsi="Times New Roman" w:cs="Times New Roman"/>
          <w:sz w:val="28"/>
          <w:szCs w:val="28"/>
        </w:rPr>
        <w:t xml:space="preserve">, а также </w:t>
      </w:r>
      <w:proofErr w:type="spellStart"/>
      <w:r w:rsidR="00716B4C" w:rsidRPr="003F0EDE">
        <w:rPr>
          <w:rFonts w:ascii="Times New Roman" w:hAnsi="Times New Roman" w:cs="Times New Roman"/>
          <w:sz w:val="28"/>
          <w:szCs w:val="28"/>
        </w:rPr>
        <w:t>постпенитенциарную</w:t>
      </w:r>
      <w:proofErr w:type="spellEnd"/>
      <w:r w:rsidR="00716B4C" w:rsidRPr="003F0EDE">
        <w:rPr>
          <w:rFonts w:ascii="Times New Roman" w:hAnsi="Times New Roman" w:cs="Times New Roman"/>
          <w:sz w:val="28"/>
          <w:szCs w:val="28"/>
        </w:rPr>
        <w:t xml:space="preserve"> стадию</w:t>
      </w:r>
      <w:r w:rsidR="0084434E" w:rsidRPr="003F0EDE">
        <w:rPr>
          <w:rFonts w:ascii="Times New Roman" w:hAnsi="Times New Roman" w:cs="Times New Roman"/>
          <w:sz w:val="28"/>
          <w:szCs w:val="28"/>
        </w:rPr>
        <w:t xml:space="preserve"> [5</w:t>
      </w:r>
      <w:r w:rsidR="00C948CE" w:rsidRPr="003F0EDE">
        <w:rPr>
          <w:rFonts w:ascii="Times New Roman" w:hAnsi="Times New Roman" w:cs="Times New Roman"/>
          <w:sz w:val="28"/>
          <w:szCs w:val="28"/>
        </w:rPr>
        <w:t>0</w:t>
      </w:r>
      <w:r w:rsidR="001A093A" w:rsidRPr="003F0EDE">
        <w:rPr>
          <w:rFonts w:ascii="Times New Roman" w:hAnsi="Times New Roman" w:cs="Times New Roman"/>
          <w:sz w:val="28"/>
          <w:szCs w:val="28"/>
        </w:rPr>
        <w:t>, с. 83</w:t>
      </w:r>
      <w:r w:rsidR="0054636C" w:rsidRPr="003F0EDE">
        <w:rPr>
          <w:rFonts w:ascii="Times New Roman" w:hAnsi="Times New Roman" w:cs="Times New Roman"/>
          <w:sz w:val="28"/>
          <w:szCs w:val="28"/>
        </w:rPr>
        <w:t>-84</w:t>
      </w:r>
      <w:r w:rsidR="0084434E" w:rsidRPr="003F0EDE">
        <w:rPr>
          <w:rFonts w:ascii="Times New Roman" w:hAnsi="Times New Roman" w:cs="Times New Roman"/>
          <w:sz w:val="28"/>
          <w:szCs w:val="28"/>
        </w:rPr>
        <w:t>; 5</w:t>
      </w:r>
      <w:r w:rsidR="00C948CE" w:rsidRPr="003F0EDE">
        <w:rPr>
          <w:rFonts w:ascii="Times New Roman" w:hAnsi="Times New Roman" w:cs="Times New Roman"/>
          <w:sz w:val="28"/>
          <w:szCs w:val="28"/>
        </w:rPr>
        <w:t>1</w:t>
      </w:r>
      <w:r w:rsidR="001A093A" w:rsidRPr="003F0EDE">
        <w:rPr>
          <w:rFonts w:ascii="Times New Roman" w:hAnsi="Times New Roman" w:cs="Times New Roman"/>
          <w:sz w:val="28"/>
          <w:szCs w:val="28"/>
        </w:rPr>
        <w:t>, с. 113].</w:t>
      </w:r>
      <w:r w:rsidR="00EE1D33" w:rsidRPr="003F0EDE">
        <w:rPr>
          <w:rFonts w:ascii="Times New Roman" w:hAnsi="Times New Roman" w:cs="Times New Roman"/>
          <w:sz w:val="28"/>
          <w:szCs w:val="28"/>
        </w:rPr>
        <w:t xml:space="preserve"> При этом </w:t>
      </w:r>
      <w:r w:rsidR="00521DF6" w:rsidRPr="003F0EDE">
        <w:rPr>
          <w:rFonts w:ascii="Times New Roman" w:hAnsi="Times New Roman" w:cs="Times New Roman"/>
          <w:sz w:val="28"/>
          <w:szCs w:val="28"/>
        </w:rPr>
        <w:t>невыполнение осужденным возложенных на него обязанностей и указаний суда, уклонение от надзора, равно как и совершение нового преступления в течение испытательного срока влечет за собой отмену пробации и назначение реального отбывания лишения свободы. Вместе с тем до применения лишения свободы в некоторых государствах суду предоставляется возможность использовать и иные меры воздействия [2</w:t>
      </w:r>
      <w:r w:rsidR="00C948CE" w:rsidRPr="003F0EDE">
        <w:rPr>
          <w:rFonts w:ascii="Times New Roman" w:hAnsi="Times New Roman" w:cs="Times New Roman"/>
          <w:sz w:val="28"/>
          <w:szCs w:val="28"/>
        </w:rPr>
        <w:t>7</w:t>
      </w:r>
      <w:r w:rsidR="00521DF6" w:rsidRPr="003F0EDE">
        <w:rPr>
          <w:rFonts w:ascii="Times New Roman" w:hAnsi="Times New Roman" w:cs="Times New Roman"/>
          <w:sz w:val="28"/>
          <w:szCs w:val="28"/>
        </w:rPr>
        <w:t xml:space="preserve">, с. 194-231; </w:t>
      </w:r>
      <w:r w:rsidR="0084434E" w:rsidRPr="003F0EDE">
        <w:rPr>
          <w:rFonts w:ascii="Times New Roman" w:hAnsi="Times New Roman" w:cs="Times New Roman"/>
          <w:sz w:val="28"/>
          <w:szCs w:val="28"/>
        </w:rPr>
        <w:t>3</w:t>
      </w:r>
      <w:r w:rsidR="00C948CE" w:rsidRPr="003F0EDE">
        <w:rPr>
          <w:rFonts w:ascii="Times New Roman" w:hAnsi="Times New Roman" w:cs="Times New Roman"/>
          <w:sz w:val="28"/>
          <w:szCs w:val="28"/>
        </w:rPr>
        <w:t>1</w:t>
      </w:r>
      <w:r w:rsidR="00B87EB1" w:rsidRPr="003F0EDE">
        <w:rPr>
          <w:rFonts w:ascii="Times New Roman" w:hAnsi="Times New Roman" w:cs="Times New Roman"/>
          <w:sz w:val="28"/>
          <w:szCs w:val="28"/>
        </w:rPr>
        <w:t xml:space="preserve">, с. 53; </w:t>
      </w:r>
      <w:r w:rsidR="00C948CE" w:rsidRPr="003F0EDE">
        <w:rPr>
          <w:rFonts w:ascii="Times New Roman" w:hAnsi="Times New Roman" w:cs="Times New Roman"/>
          <w:sz w:val="28"/>
          <w:szCs w:val="28"/>
        </w:rPr>
        <w:t>53</w:t>
      </w:r>
      <w:r w:rsidR="00B87EB1" w:rsidRPr="003F0EDE">
        <w:rPr>
          <w:rFonts w:ascii="Times New Roman" w:hAnsi="Times New Roman" w:cs="Times New Roman"/>
          <w:sz w:val="28"/>
          <w:szCs w:val="28"/>
        </w:rPr>
        <w:t>, с. 115; 5</w:t>
      </w:r>
      <w:r w:rsidR="00C948CE" w:rsidRPr="003F0EDE">
        <w:rPr>
          <w:rFonts w:ascii="Times New Roman" w:hAnsi="Times New Roman" w:cs="Times New Roman"/>
          <w:sz w:val="28"/>
          <w:szCs w:val="28"/>
        </w:rPr>
        <w:t>4</w:t>
      </w:r>
      <w:r w:rsidR="00B87EB1" w:rsidRPr="003F0EDE">
        <w:rPr>
          <w:rFonts w:ascii="Times New Roman" w:hAnsi="Times New Roman" w:cs="Times New Roman"/>
          <w:sz w:val="28"/>
          <w:szCs w:val="28"/>
        </w:rPr>
        <w:t>, с. 52; 5</w:t>
      </w:r>
      <w:r w:rsidR="00C948CE" w:rsidRPr="003F0EDE">
        <w:rPr>
          <w:rFonts w:ascii="Times New Roman" w:hAnsi="Times New Roman" w:cs="Times New Roman"/>
          <w:sz w:val="28"/>
          <w:szCs w:val="28"/>
        </w:rPr>
        <w:t>5</w:t>
      </w:r>
      <w:r w:rsidR="00B87EB1" w:rsidRPr="003F0EDE">
        <w:rPr>
          <w:rFonts w:ascii="Times New Roman" w:hAnsi="Times New Roman" w:cs="Times New Roman"/>
          <w:sz w:val="28"/>
          <w:szCs w:val="28"/>
        </w:rPr>
        <w:t>,</w:t>
      </w:r>
      <w:r w:rsidR="00604388" w:rsidRPr="003F0EDE">
        <w:rPr>
          <w:rFonts w:ascii="Times New Roman" w:hAnsi="Times New Roman" w:cs="Times New Roman"/>
          <w:sz w:val="28"/>
          <w:szCs w:val="28"/>
        </w:rPr>
        <w:t xml:space="preserve"> </w:t>
      </w:r>
      <w:r w:rsidR="00B87EB1" w:rsidRPr="003F0EDE">
        <w:rPr>
          <w:rFonts w:ascii="Times New Roman" w:hAnsi="Times New Roman" w:cs="Times New Roman"/>
          <w:sz w:val="28"/>
          <w:szCs w:val="28"/>
        </w:rPr>
        <w:t>с. 69</w:t>
      </w:r>
      <w:r w:rsidR="00521DF6" w:rsidRPr="003F0EDE">
        <w:rPr>
          <w:rFonts w:ascii="Times New Roman" w:hAnsi="Times New Roman" w:cs="Times New Roman"/>
          <w:sz w:val="28"/>
          <w:szCs w:val="28"/>
        </w:rPr>
        <w:t>].</w:t>
      </w:r>
    </w:p>
    <w:p w14:paraId="61253689" w14:textId="4F24736F" w:rsidR="00046785" w:rsidRPr="003F0EDE" w:rsidRDefault="0015126F"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И</w:t>
      </w:r>
      <w:r w:rsidR="00F56CD2" w:rsidRPr="003F0EDE">
        <w:rPr>
          <w:rFonts w:ascii="Times New Roman" w:hAnsi="Times New Roman" w:cs="Times New Roman"/>
          <w:sz w:val="28"/>
          <w:szCs w:val="28"/>
        </w:rPr>
        <w:t>нститут пробации</w:t>
      </w:r>
      <w:r w:rsidR="00604388" w:rsidRPr="003F0EDE">
        <w:rPr>
          <w:rFonts w:ascii="Times New Roman" w:hAnsi="Times New Roman" w:cs="Times New Roman"/>
          <w:sz w:val="28"/>
          <w:szCs w:val="28"/>
        </w:rPr>
        <w:t xml:space="preserve"> </w:t>
      </w:r>
      <w:r w:rsidR="00F56CD2" w:rsidRPr="003F0EDE">
        <w:rPr>
          <w:rFonts w:ascii="Times New Roman" w:hAnsi="Times New Roman" w:cs="Times New Roman"/>
          <w:sz w:val="28"/>
          <w:szCs w:val="28"/>
        </w:rPr>
        <w:t>для стран континентальной правовой системы является относительно новым</w:t>
      </w:r>
      <w:r w:rsidR="00EE1D33" w:rsidRPr="003F0EDE">
        <w:rPr>
          <w:rFonts w:ascii="Times New Roman" w:hAnsi="Times New Roman" w:cs="Times New Roman"/>
          <w:sz w:val="28"/>
          <w:szCs w:val="28"/>
        </w:rPr>
        <w:t>;</w:t>
      </w:r>
      <w:r w:rsidR="0084434E" w:rsidRPr="003F0EDE">
        <w:rPr>
          <w:rFonts w:ascii="Times New Roman" w:hAnsi="Times New Roman" w:cs="Times New Roman"/>
          <w:sz w:val="28"/>
          <w:szCs w:val="28"/>
        </w:rPr>
        <w:t xml:space="preserve"> </w:t>
      </w:r>
      <w:r w:rsidR="00EE1D33" w:rsidRPr="003F0EDE">
        <w:rPr>
          <w:rFonts w:ascii="Times New Roman" w:hAnsi="Times New Roman" w:cs="Times New Roman"/>
          <w:sz w:val="28"/>
          <w:szCs w:val="28"/>
        </w:rPr>
        <w:t xml:space="preserve">при этом </w:t>
      </w:r>
      <w:r w:rsidR="00F56CD2" w:rsidRPr="003F0EDE">
        <w:rPr>
          <w:rFonts w:ascii="Times New Roman" w:hAnsi="Times New Roman" w:cs="Times New Roman"/>
          <w:sz w:val="28"/>
          <w:szCs w:val="28"/>
        </w:rPr>
        <w:t xml:space="preserve">в </w:t>
      </w:r>
      <w:r w:rsidR="0097538D" w:rsidRPr="003F0EDE">
        <w:rPr>
          <w:rFonts w:ascii="Times New Roman" w:hAnsi="Times New Roman" w:cs="Times New Roman"/>
          <w:sz w:val="28"/>
          <w:szCs w:val="28"/>
        </w:rPr>
        <w:t xml:space="preserve">Великобритании </w:t>
      </w:r>
      <w:r w:rsidR="00F56CD2" w:rsidRPr="003F0EDE">
        <w:rPr>
          <w:rFonts w:ascii="Times New Roman" w:hAnsi="Times New Roman" w:cs="Times New Roman"/>
          <w:sz w:val="28"/>
          <w:szCs w:val="28"/>
        </w:rPr>
        <w:t xml:space="preserve">и США </w:t>
      </w:r>
      <w:r w:rsidR="00F07482" w:rsidRPr="003F0EDE">
        <w:rPr>
          <w:rFonts w:ascii="Times New Roman" w:hAnsi="Times New Roman" w:cs="Times New Roman"/>
          <w:sz w:val="28"/>
          <w:szCs w:val="28"/>
        </w:rPr>
        <w:t xml:space="preserve">он </w:t>
      </w:r>
      <w:r w:rsidR="00F56CD2" w:rsidRPr="003F0EDE">
        <w:rPr>
          <w:rFonts w:ascii="Times New Roman" w:hAnsi="Times New Roman" w:cs="Times New Roman"/>
          <w:sz w:val="28"/>
          <w:szCs w:val="28"/>
        </w:rPr>
        <w:t xml:space="preserve">функционирует на протяжении </w:t>
      </w:r>
      <w:r w:rsidR="00F07482" w:rsidRPr="003F0EDE">
        <w:rPr>
          <w:rFonts w:ascii="Times New Roman" w:hAnsi="Times New Roman" w:cs="Times New Roman"/>
          <w:sz w:val="28"/>
          <w:szCs w:val="28"/>
        </w:rPr>
        <w:t xml:space="preserve">уже </w:t>
      </w:r>
      <w:r w:rsidR="00F56CD2" w:rsidRPr="003F0EDE">
        <w:rPr>
          <w:rFonts w:ascii="Times New Roman" w:hAnsi="Times New Roman" w:cs="Times New Roman"/>
          <w:sz w:val="28"/>
          <w:szCs w:val="28"/>
        </w:rPr>
        <w:t>многих десятилетий</w:t>
      </w:r>
      <w:r w:rsidR="0097538D" w:rsidRPr="003F0EDE">
        <w:rPr>
          <w:rFonts w:ascii="Times New Roman" w:hAnsi="Times New Roman" w:cs="Times New Roman"/>
          <w:sz w:val="28"/>
          <w:szCs w:val="28"/>
        </w:rPr>
        <w:t xml:space="preserve">. </w:t>
      </w:r>
      <w:r w:rsidR="009A0E08" w:rsidRPr="003F0EDE">
        <w:rPr>
          <w:rFonts w:ascii="Times New Roman" w:hAnsi="Times New Roman" w:cs="Times New Roman"/>
          <w:sz w:val="28"/>
          <w:szCs w:val="28"/>
        </w:rPr>
        <w:t>Великобритания принадлеж</w:t>
      </w:r>
      <w:r w:rsidR="00604388" w:rsidRPr="003F0EDE">
        <w:rPr>
          <w:rFonts w:ascii="Times New Roman" w:hAnsi="Times New Roman" w:cs="Times New Roman"/>
          <w:sz w:val="28"/>
          <w:szCs w:val="28"/>
        </w:rPr>
        <w:t>и</w:t>
      </w:r>
      <w:r w:rsidR="009A0E08" w:rsidRPr="003F0EDE">
        <w:rPr>
          <w:rFonts w:ascii="Times New Roman" w:hAnsi="Times New Roman" w:cs="Times New Roman"/>
          <w:sz w:val="28"/>
          <w:szCs w:val="28"/>
        </w:rPr>
        <w:t>т к семье общего права</w:t>
      </w:r>
      <w:r w:rsidR="007A04E6" w:rsidRPr="003F0EDE">
        <w:rPr>
          <w:rFonts w:ascii="Times New Roman" w:hAnsi="Times New Roman" w:cs="Times New Roman"/>
          <w:sz w:val="28"/>
          <w:szCs w:val="28"/>
        </w:rPr>
        <w:t xml:space="preserve"> (Common </w:t>
      </w:r>
      <w:proofErr w:type="spellStart"/>
      <w:r w:rsidR="007A04E6" w:rsidRPr="003F0EDE">
        <w:rPr>
          <w:rFonts w:ascii="Times New Roman" w:hAnsi="Times New Roman" w:cs="Times New Roman"/>
          <w:sz w:val="28"/>
          <w:szCs w:val="28"/>
        </w:rPr>
        <w:t>Law</w:t>
      </w:r>
      <w:proofErr w:type="spellEnd"/>
      <w:r w:rsidR="007A04E6" w:rsidRPr="003F0EDE">
        <w:rPr>
          <w:rFonts w:ascii="Times New Roman" w:hAnsi="Times New Roman" w:cs="Times New Roman"/>
          <w:sz w:val="28"/>
          <w:szCs w:val="28"/>
        </w:rPr>
        <w:t>)</w:t>
      </w:r>
      <w:r w:rsidR="009A0E08" w:rsidRPr="003F0EDE">
        <w:rPr>
          <w:rFonts w:ascii="Times New Roman" w:hAnsi="Times New Roman" w:cs="Times New Roman"/>
          <w:sz w:val="28"/>
          <w:szCs w:val="28"/>
        </w:rPr>
        <w:t xml:space="preserve">, </w:t>
      </w:r>
      <w:r w:rsidR="007A04E6" w:rsidRPr="003F0EDE">
        <w:rPr>
          <w:rFonts w:ascii="Times New Roman" w:hAnsi="Times New Roman" w:cs="Times New Roman"/>
          <w:sz w:val="28"/>
          <w:szCs w:val="28"/>
        </w:rPr>
        <w:t xml:space="preserve">или так называемой </w:t>
      </w:r>
      <w:r w:rsidR="004A3952" w:rsidRPr="003F0EDE">
        <w:rPr>
          <w:rFonts w:ascii="Times New Roman" w:hAnsi="Times New Roman" w:cs="Times New Roman"/>
          <w:sz w:val="28"/>
          <w:szCs w:val="28"/>
        </w:rPr>
        <w:t xml:space="preserve">англосаксонской </w:t>
      </w:r>
      <w:r w:rsidR="0085446E" w:rsidRPr="003F0EDE">
        <w:rPr>
          <w:rFonts w:ascii="Times New Roman" w:hAnsi="Times New Roman" w:cs="Times New Roman"/>
          <w:sz w:val="28"/>
          <w:szCs w:val="28"/>
        </w:rPr>
        <w:t>правовой системе</w:t>
      </w:r>
      <w:r w:rsidR="007A04E6" w:rsidRPr="003F0EDE">
        <w:rPr>
          <w:rFonts w:ascii="Times New Roman" w:hAnsi="Times New Roman" w:cs="Times New Roman"/>
          <w:sz w:val="28"/>
          <w:szCs w:val="28"/>
        </w:rPr>
        <w:t>,</w:t>
      </w:r>
      <w:r w:rsidR="0084434E" w:rsidRPr="003F0EDE">
        <w:rPr>
          <w:rFonts w:ascii="Times New Roman" w:hAnsi="Times New Roman" w:cs="Times New Roman"/>
          <w:sz w:val="28"/>
          <w:szCs w:val="28"/>
        </w:rPr>
        <w:t xml:space="preserve"> </w:t>
      </w:r>
      <w:r w:rsidR="009A0E08" w:rsidRPr="003F0EDE">
        <w:rPr>
          <w:rFonts w:ascii="Times New Roman" w:hAnsi="Times New Roman" w:cs="Times New Roman"/>
          <w:sz w:val="28"/>
          <w:szCs w:val="28"/>
        </w:rPr>
        <w:t xml:space="preserve">в которой главное место среди источников уголовного права традиционно отводится судебному прецеденту. Вместе с тем в </w:t>
      </w:r>
      <w:r w:rsidR="004A3952" w:rsidRPr="003F0EDE">
        <w:rPr>
          <w:rFonts w:ascii="Times New Roman" w:hAnsi="Times New Roman" w:cs="Times New Roman"/>
          <w:sz w:val="28"/>
          <w:szCs w:val="28"/>
        </w:rPr>
        <w:t xml:space="preserve">настоящее время </w:t>
      </w:r>
      <w:r w:rsidR="009A0E08" w:rsidRPr="003F0EDE">
        <w:rPr>
          <w:rFonts w:ascii="Times New Roman" w:hAnsi="Times New Roman" w:cs="Times New Roman"/>
          <w:sz w:val="28"/>
          <w:szCs w:val="28"/>
        </w:rPr>
        <w:t>основными источниками права, в том числе и уголовного, являются статуты (законодательство)</w:t>
      </w:r>
      <w:r w:rsidR="003C5E12" w:rsidRPr="003F0EDE">
        <w:rPr>
          <w:rFonts w:ascii="Times New Roman" w:hAnsi="Times New Roman" w:cs="Times New Roman"/>
          <w:sz w:val="28"/>
          <w:szCs w:val="28"/>
        </w:rPr>
        <w:t>.</w:t>
      </w:r>
      <w:r w:rsidR="0084434E" w:rsidRPr="003F0EDE">
        <w:rPr>
          <w:rFonts w:ascii="Times New Roman" w:hAnsi="Times New Roman" w:cs="Times New Roman"/>
          <w:sz w:val="28"/>
          <w:szCs w:val="28"/>
        </w:rPr>
        <w:t xml:space="preserve"> </w:t>
      </w:r>
      <w:r w:rsidR="008F0005" w:rsidRPr="003F0EDE">
        <w:rPr>
          <w:rFonts w:ascii="Times New Roman" w:hAnsi="Times New Roman" w:cs="Times New Roman"/>
          <w:sz w:val="28"/>
          <w:szCs w:val="28"/>
        </w:rPr>
        <w:t>При этом о</w:t>
      </w:r>
      <w:r w:rsidR="00F96B39" w:rsidRPr="003F0EDE">
        <w:rPr>
          <w:rFonts w:ascii="Times New Roman" w:hAnsi="Times New Roman" w:cs="Times New Roman"/>
          <w:sz w:val="28"/>
          <w:szCs w:val="28"/>
        </w:rPr>
        <w:t>тсутствие</w:t>
      </w:r>
      <w:r w:rsidR="0084434E" w:rsidRPr="003F0EDE">
        <w:rPr>
          <w:rFonts w:ascii="Times New Roman" w:hAnsi="Times New Roman" w:cs="Times New Roman"/>
          <w:sz w:val="28"/>
          <w:szCs w:val="28"/>
        </w:rPr>
        <w:t xml:space="preserve"> </w:t>
      </w:r>
      <w:r w:rsidR="00F96B39" w:rsidRPr="003F0EDE">
        <w:rPr>
          <w:rFonts w:ascii="Times New Roman" w:hAnsi="Times New Roman" w:cs="Times New Roman"/>
          <w:sz w:val="28"/>
          <w:szCs w:val="28"/>
        </w:rPr>
        <w:t>У</w:t>
      </w:r>
      <w:r w:rsidR="00D2222C" w:rsidRPr="003F0EDE">
        <w:rPr>
          <w:rFonts w:ascii="Times New Roman" w:hAnsi="Times New Roman" w:cs="Times New Roman"/>
          <w:sz w:val="28"/>
          <w:szCs w:val="28"/>
        </w:rPr>
        <w:t>К</w:t>
      </w:r>
      <w:r w:rsidR="00F96B39" w:rsidRPr="003F0EDE">
        <w:rPr>
          <w:rFonts w:ascii="Times New Roman" w:hAnsi="Times New Roman" w:cs="Times New Roman"/>
          <w:sz w:val="28"/>
          <w:szCs w:val="28"/>
        </w:rPr>
        <w:t xml:space="preserve"> или какого-либо единого законодательного акта, определяющего систему наказаний, </w:t>
      </w:r>
      <w:r w:rsidR="00021C99" w:rsidRPr="003F0EDE">
        <w:rPr>
          <w:rFonts w:ascii="Times New Roman" w:hAnsi="Times New Roman" w:cs="Times New Roman"/>
          <w:sz w:val="28"/>
          <w:szCs w:val="28"/>
        </w:rPr>
        <w:t xml:space="preserve">восполняется </w:t>
      </w:r>
      <w:r w:rsidR="00F96B39" w:rsidRPr="003F0EDE">
        <w:rPr>
          <w:rFonts w:ascii="Times New Roman" w:hAnsi="Times New Roman" w:cs="Times New Roman"/>
          <w:sz w:val="28"/>
          <w:szCs w:val="28"/>
        </w:rPr>
        <w:t xml:space="preserve">значительным числом законов, определяющих полномочия судов по назначению </w:t>
      </w:r>
      <w:r w:rsidR="00F07482" w:rsidRPr="003F0EDE">
        <w:rPr>
          <w:rFonts w:ascii="Times New Roman" w:hAnsi="Times New Roman" w:cs="Times New Roman"/>
          <w:sz w:val="28"/>
          <w:szCs w:val="28"/>
        </w:rPr>
        <w:t xml:space="preserve">уголовных санкций </w:t>
      </w:r>
      <w:r w:rsidR="0084434E" w:rsidRPr="003F0EDE">
        <w:rPr>
          <w:rFonts w:ascii="Times New Roman" w:hAnsi="Times New Roman" w:cs="Times New Roman"/>
          <w:sz w:val="28"/>
          <w:szCs w:val="28"/>
        </w:rPr>
        <w:t>[</w:t>
      </w:r>
      <w:r w:rsidR="00893846" w:rsidRPr="003F0EDE">
        <w:rPr>
          <w:rFonts w:ascii="Times New Roman" w:hAnsi="Times New Roman" w:cs="Times New Roman"/>
          <w:sz w:val="28"/>
          <w:szCs w:val="28"/>
        </w:rPr>
        <w:t>29</w:t>
      </w:r>
      <w:r w:rsidR="0084434E" w:rsidRPr="003F0EDE">
        <w:rPr>
          <w:rFonts w:ascii="Times New Roman" w:hAnsi="Times New Roman" w:cs="Times New Roman"/>
          <w:sz w:val="28"/>
          <w:szCs w:val="28"/>
        </w:rPr>
        <w:t xml:space="preserve">, с. 8; </w:t>
      </w:r>
      <w:r w:rsidR="00C948CE" w:rsidRPr="003F0EDE">
        <w:rPr>
          <w:rFonts w:ascii="Times New Roman" w:hAnsi="Times New Roman" w:cs="Times New Roman"/>
          <w:sz w:val="28"/>
          <w:szCs w:val="28"/>
        </w:rPr>
        <w:t>5</w:t>
      </w:r>
      <w:r w:rsidR="00893846" w:rsidRPr="003F0EDE">
        <w:rPr>
          <w:rFonts w:ascii="Times New Roman" w:hAnsi="Times New Roman" w:cs="Times New Roman"/>
          <w:sz w:val="28"/>
          <w:szCs w:val="28"/>
        </w:rPr>
        <w:t>6</w:t>
      </w:r>
      <w:r w:rsidR="0084434E" w:rsidRPr="003F0EDE">
        <w:rPr>
          <w:rFonts w:ascii="Times New Roman" w:hAnsi="Times New Roman" w:cs="Times New Roman"/>
          <w:sz w:val="28"/>
          <w:szCs w:val="28"/>
        </w:rPr>
        <w:t>, с. 31; 5</w:t>
      </w:r>
      <w:r w:rsidR="00893846" w:rsidRPr="003F0EDE">
        <w:rPr>
          <w:rFonts w:ascii="Times New Roman" w:hAnsi="Times New Roman" w:cs="Times New Roman"/>
          <w:sz w:val="28"/>
          <w:szCs w:val="28"/>
        </w:rPr>
        <w:t>7</w:t>
      </w:r>
      <w:r w:rsidR="0084434E" w:rsidRPr="003F0EDE">
        <w:rPr>
          <w:rFonts w:ascii="Times New Roman" w:hAnsi="Times New Roman" w:cs="Times New Roman"/>
          <w:sz w:val="28"/>
          <w:szCs w:val="28"/>
        </w:rPr>
        <w:t xml:space="preserve">, с. 84; </w:t>
      </w:r>
      <w:r w:rsidR="00893846" w:rsidRPr="003F0EDE">
        <w:rPr>
          <w:rFonts w:ascii="Times New Roman" w:hAnsi="Times New Roman" w:cs="Times New Roman"/>
          <w:sz w:val="28"/>
          <w:szCs w:val="28"/>
        </w:rPr>
        <w:t>58</w:t>
      </w:r>
      <w:r w:rsidR="003C5E12" w:rsidRPr="003F0EDE">
        <w:rPr>
          <w:rFonts w:ascii="Times New Roman" w:hAnsi="Times New Roman" w:cs="Times New Roman"/>
          <w:sz w:val="28"/>
          <w:szCs w:val="28"/>
        </w:rPr>
        <w:t xml:space="preserve">, с. 52]. </w:t>
      </w:r>
    </w:p>
    <w:p w14:paraId="6BAA065A" w14:textId="458867EF" w:rsidR="00EE1D33" w:rsidRPr="003F0EDE" w:rsidRDefault="003C5E12"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 связи с этим с</w:t>
      </w:r>
      <w:r w:rsidRPr="003F0EDE">
        <w:rPr>
          <w:rFonts w:ascii="Times New Roman" w:hAnsi="Times New Roman" w:cs="Times New Roman"/>
          <w:snapToGrid w:val="0"/>
          <w:sz w:val="28"/>
          <w:szCs w:val="28"/>
        </w:rPr>
        <w:t xml:space="preserve">истема </w:t>
      </w:r>
      <w:r w:rsidR="00F07482" w:rsidRPr="003F0EDE">
        <w:rPr>
          <w:rFonts w:ascii="Times New Roman" w:hAnsi="Times New Roman" w:cs="Times New Roman"/>
          <w:snapToGrid w:val="0"/>
          <w:sz w:val="28"/>
          <w:szCs w:val="28"/>
        </w:rPr>
        <w:t>уголовных сан</w:t>
      </w:r>
      <w:r w:rsidR="006D67DF" w:rsidRPr="003F0EDE">
        <w:rPr>
          <w:rFonts w:ascii="Times New Roman" w:hAnsi="Times New Roman" w:cs="Times New Roman"/>
          <w:snapToGrid w:val="0"/>
          <w:sz w:val="28"/>
          <w:szCs w:val="28"/>
        </w:rPr>
        <w:t>к</w:t>
      </w:r>
      <w:r w:rsidR="00F07482" w:rsidRPr="003F0EDE">
        <w:rPr>
          <w:rFonts w:ascii="Times New Roman" w:hAnsi="Times New Roman" w:cs="Times New Roman"/>
          <w:snapToGrid w:val="0"/>
          <w:sz w:val="28"/>
          <w:szCs w:val="28"/>
        </w:rPr>
        <w:t xml:space="preserve">ций, </w:t>
      </w:r>
      <w:r w:rsidRPr="003F0EDE">
        <w:rPr>
          <w:rFonts w:ascii="Times New Roman" w:hAnsi="Times New Roman" w:cs="Times New Roman"/>
          <w:snapToGrid w:val="0"/>
          <w:sz w:val="28"/>
          <w:szCs w:val="28"/>
        </w:rPr>
        <w:t xml:space="preserve">порядок их </w:t>
      </w:r>
      <w:r w:rsidR="006D67DF" w:rsidRPr="003F0EDE">
        <w:rPr>
          <w:rFonts w:ascii="Times New Roman" w:hAnsi="Times New Roman" w:cs="Times New Roman"/>
          <w:snapToGrid w:val="0"/>
          <w:sz w:val="28"/>
          <w:szCs w:val="28"/>
        </w:rPr>
        <w:t xml:space="preserve">применения </w:t>
      </w:r>
      <w:r w:rsidRPr="003F0EDE">
        <w:rPr>
          <w:rFonts w:ascii="Times New Roman" w:hAnsi="Times New Roman" w:cs="Times New Roman"/>
          <w:snapToGrid w:val="0"/>
          <w:sz w:val="28"/>
          <w:szCs w:val="28"/>
        </w:rPr>
        <w:t>и исполнение регламентиру</w:t>
      </w:r>
      <w:r w:rsidR="00604388" w:rsidRPr="003F0EDE">
        <w:rPr>
          <w:rFonts w:ascii="Times New Roman" w:hAnsi="Times New Roman" w:cs="Times New Roman"/>
          <w:snapToGrid w:val="0"/>
          <w:sz w:val="28"/>
          <w:szCs w:val="28"/>
        </w:rPr>
        <w:t>ю</w:t>
      </w:r>
      <w:r w:rsidRPr="003F0EDE">
        <w:rPr>
          <w:rFonts w:ascii="Times New Roman" w:hAnsi="Times New Roman" w:cs="Times New Roman"/>
          <w:snapToGrid w:val="0"/>
          <w:sz w:val="28"/>
          <w:szCs w:val="28"/>
        </w:rPr>
        <w:t xml:space="preserve">тся сложным сочетанием прецедентов, норм уголовного, уголовно-процессуального и пенитенциарного права. </w:t>
      </w:r>
      <w:r w:rsidR="001F0F7D" w:rsidRPr="003F0EDE">
        <w:rPr>
          <w:rFonts w:ascii="Times New Roman" w:hAnsi="Times New Roman" w:cs="Times New Roman"/>
          <w:sz w:val="28"/>
          <w:szCs w:val="28"/>
        </w:rPr>
        <w:t>Кроме того</w:t>
      </w:r>
      <w:r w:rsidR="00EE1D33" w:rsidRPr="003F0EDE">
        <w:rPr>
          <w:rFonts w:ascii="Times New Roman" w:hAnsi="Times New Roman" w:cs="Times New Roman"/>
          <w:sz w:val="28"/>
          <w:szCs w:val="28"/>
        </w:rPr>
        <w:t>,</w:t>
      </w:r>
      <w:r w:rsidR="0084434E" w:rsidRPr="003F0EDE">
        <w:rPr>
          <w:rFonts w:ascii="Times New Roman" w:hAnsi="Times New Roman" w:cs="Times New Roman"/>
          <w:sz w:val="28"/>
          <w:szCs w:val="28"/>
        </w:rPr>
        <w:t xml:space="preserve"> </w:t>
      </w:r>
      <w:r w:rsidR="00FC1B33" w:rsidRPr="003F0EDE">
        <w:rPr>
          <w:rFonts w:ascii="Times New Roman" w:hAnsi="Times New Roman" w:cs="Times New Roman"/>
          <w:sz w:val="28"/>
          <w:szCs w:val="28"/>
        </w:rPr>
        <w:t>н</w:t>
      </w:r>
      <w:r w:rsidR="009A0E08" w:rsidRPr="003F0EDE">
        <w:rPr>
          <w:rFonts w:ascii="Times New Roman" w:hAnsi="Times New Roman" w:cs="Times New Roman"/>
          <w:sz w:val="28"/>
          <w:szCs w:val="28"/>
        </w:rPr>
        <w:t>есмотря на многочисленные реформы,</w:t>
      </w:r>
      <w:r w:rsidR="0084434E" w:rsidRPr="003F0EDE">
        <w:rPr>
          <w:rFonts w:ascii="Times New Roman" w:hAnsi="Times New Roman" w:cs="Times New Roman"/>
          <w:sz w:val="28"/>
          <w:szCs w:val="28"/>
        </w:rPr>
        <w:t xml:space="preserve"> </w:t>
      </w:r>
      <w:r w:rsidR="00604388" w:rsidRPr="003F0EDE">
        <w:rPr>
          <w:rFonts w:ascii="Times New Roman" w:hAnsi="Times New Roman" w:cs="Times New Roman"/>
          <w:sz w:val="28"/>
          <w:szCs w:val="28"/>
        </w:rPr>
        <w:t>с</w:t>
      </w:r>
      <w:r w:rsidR="009A0E08" w:rsidRPr="003F0EDE">
        <w:rPr>
          <w:rFonts w:ascii="Times New Roman" w:hAnsi="Times New Roman" w:cs="Times New Roman"/>
          <w:sz w:val="28"/>
          <w:szCs w:val="28"/>
        </w:rPr>
        <w:t>удебная система Великобритании отличается чрезвычайной</w:t>
      </w:r>
      <w:r w:rsidR="0084434E" w:rsidRPr="003F0EDE">
        <w:rPr>
          <w:rFonts w:ascii="Times New Roman" w:hAnsi="Times New Roman" w:cs="Times New Roman"/>
          <w:sz w:val="28"/>
          <w:szCs w:val="28"/>
        </w:rPr>
        <w:t xml:space="preserve"> </w:t>
      </w:r>
      <w:r w:rsidR="009A0E08" w:rsidRPr="003F0EDE">
        <w:rPr>
          <w:rFonts w:ascii="Times New Roman" w:hAnsi="Times New Roman" w:cs="Times New Roman"/>
          <w:sz w:val="28"/>
          <w:szCs w:val="28"/>
        </w:rPr>
        <w:t>сложностью. Наверху иерархической лестницы находится Палата лордов, решения которой обязательны для всех других судов</w:t>
      </w:r>
      <w:r w:rsidR="00EE1D33" w:rsidRPr="003F0EDE">
        <w:rPr>
          <w:rFonts w:ascii="Times New Roman" w:hAnsi="Times New Roman" w:cs="Times New Roman"/>
          <w:sz w:val="28"/>
          <w:szCs w:val="28"/>
        </w:rPr>
        <w:t>;</w:t>
      </w:r>
      <w:r w:rsidR="0084434E" w:rsidRPr="003F0EDE">
        <w:rPr>
          <w:rFonts w:ascii="Times New Roman" w:hAnsi="Times New Roman" w:cs="Times New Roman"/>
          <w:sz w:val="28"/>
          <w:szCs w:val="28"/>
        </w:rPr>
        <w:t xml:space="preserve"> </w:t>
      </w:r>
      <w:r w:rsidR="00EE1D33" w:rsidRPr="003F0EDE">
        <w:rPr>
          <w:rFonts w:ascii="Times New Roman" w:hAnsi="Times New Roman" w:cs="Times New Roman"/>
          <w:sz w:val="28"/>
          <w:szCs w:val="28"/>
        </w:rPr>
        <w:t>о</w:t>
      </w:r>
      <w:r w:rsidR="009A0E08" w:rsidRPr="003F0EDE">
        <w:rPr>
          <w:rFonts w:ascii="Times New Roman" w:hAnsi="Times New Roman" w:cs="Times New Roman"/>
          <w:sz w:val="28"/>
          <w:szCs w:val="28"/>
        </w:rPr>
        <w:t xml:space="preserve">собое место в судебной системе Великобритании занимают также верховные </w:t>
      </w:r>
      <w:r w:rsidR="009A0E08" w:rsidRPr="003F0EDE">
        <w:rPr>
          <w:rFonts w:ascii="Times New Roman" w:hAnsi="Times New Roman" w:cs="Times New Roman"/>
          <w:sz w:val="28"/>
          <w:szCs w:val="28"/>
        </w:rPr>
        <w:lastRenderedPageBreak/>
        <w:t>суды,</w:t>
      </w:r>
      <w:r w:rsidR="0084434E" w:rsidRPr="003F0EDE">
        <w:rPr>
          <w:rFonts w:ascii="Times New Roman" w:hAnsi="Times New Roman" w:cs="Times New Roman"/>
          <w:sz w:val="28"/>
          <w:szCs w:val="28"/>
        </w:rPr>
        <w:t xml:space="preserve"> </w:t>
      </w:r>
      <w:r w:rsidR="009A0E08" w:rsidRPr="003F0EDE">
        <w:rPr>
          <w:rFonts w:ascii="Times New Roman" w:hAnsi="Times New Roman" w:cs="Times New Roman"/>
          <w:sz w:val="28"/>
          <w:szCs w:val="28"/>
        </w:rPr>
        <w:t>поскольку они не только рассматривают конкретные дела, но и создают прецеденты. В состав верховных судов входят: Высокий суд, Суд короны и Апел</w:t>
      </w:r>
      <w:r w:rsidR="006D67DF" w:rsidRPr="003F0EDE">
        <w:rPr>
          <w:rFonts w:ascii="Times New Roman" w:hAnsi="Times New Roman" w:cs="Times New Roman"/>
          <w:sz w:val="28"/>
          <w:szCs w:val="28"/>
        </w:rPr>
        <w:t xml:space="preserve">ляционный суд. </w:t>
      </w:r>
      <w:r w:rsidR="009A0E08" w:rsidRPr="003F0EDE">
        <w:rPr>
          <w:rFonts w:ascii="Times New Roman" w:hAnsi="Times New Roman" w:cs="Times New Roman"/>
          <w:sz w:val="28"/>
          <w:szCs w:val="28"/>
        </w:rPr>
        <w:t>Помимо высоких судов действуют разнообразные нижестоящие инстанции</w:t>
      </w:r>
      <w:r w:rsidR="00186BA8" w:rsidRPr="003F0EDE">
        <w:rPr>
          <w:rFonts w:ascii="Times New Roman" w:hAnsi="Times New Roman" w:cs="Times New Roman"/>
          <w:sz w:val="28"/>
          <w:szCs w:val="28"/>
        </w:rPr>
        <w:t xml:space="preserve"> (</w:t>
      </w:r>
      <w:r w:rsidR="00186BA8" w:rsidRPr="003F0EDE">
        <w:rPr>
          <w:rStyle w:val="FontStyle64"/>
          <w:sz w:val="28"/>
          <w:szCs w:val="28"/>
        </w:rPr>
        <w:t>суды графств и магистратские суды)</w:t>
      </w:r>
      <w:r w:rsidR="009A0E08" w:rsidRPr="003F0EDE">
        <w:rPr>
          <w:rFonts w:ascii="Times New Roman" w:hAnsi="Times New Roman" w:cs="Times New Roman"/>
          <w:sz w:val="28"/>
          <w:szCs w:val="28"/>
        </w:rPr>
        <w:t xml:space="preserve">, которые рассматривают около 90% всех </w:t>
      </w:r>
      <w:r w:rsidR="006D67DF" w:rsidRPr="003F0EDE">
        <w:rPr>
          <w:rFonts w:ascii="Times New Roman" w:hAnsi="Times New Roman" w:cs="Times New Roman"/>
          <w:sz w:val="28"/>
          <w:szCs w:val="28"/>
        </w:rPr>
        <w:t xml:space="preserve">уголовных </w:t>
      </w:r>
      <w:r w:rsidR="009A0E08" w:rsidRPr="003F0EDE">
        <w:rPr>
          <w:rFonts w:ascii="Times New Roman" w:hAnsi="Times New Roman" w:cs="Times New Roman"/>
          <w:sz w:val="28"/>
          <w:szCs w:val="28"/>
        </w:rPr>
        <w:t>дел</w:t>
      </w:r>
      <w:r w:rsidR="00186BA8" w:rsidRPr="003F0EDE">
        <w:rPr>
          <w:rFonts w:ascii="Times New Roman" w:hAnsi="Times New Roman" w:cs="Times New Roman"/>
          <w:sz w:val="28"/>
          <w:szCs w:val="28"/>
        </w:rPr>
        <w:t xml:space="preserve">. </w:t>
      </w:r>
      <w:r w:rsidR="00954F15" w:rsidRPr="003F0EDE">
        <w:rPr>
          <w:rFonts w:ascii="Times New Roman" w:hAnsi="Times New Roman" w:cs="Times New Roman"/>
          <w:sz w:val="28"/>
          <w:szCs w:val="28"/>
        </w:rPr>
        <w:t>В настоящее время к компетенции м</w:t>
      </w:r>
      <w:r w:rsidR="00954F15" w:rsidRPr="003F0EDE">
        <w:rPr>
          <w:rStyle w:val="FontStyle64"/>
          <w:sz w:val="28"/>
          <w:szCs w:val="28"/>
        </w:rPr>
        <w:t>агистратских судов</w:t>
      </w:r>
      <w:r w:rsidR="00954F15" w:rsidRPr="003F0EDE">
        <w:rPr>
          <w:rFonts w:ascii="Times New Roman" w:hAnsi="Times New Roman" w:cs="Times New Roman"/>
          <w:sz w:val="28"/>
          <w:szCs w:val="28"/>
        </w:rPr>
        <w:t xml:space="preserve"> в сфере уголовной юстиции относятся определения лицу, подозреваемому в совершении преступления</w:t>
      </w:r>
      <w:r w:rsidR="00EE1D33" w:rsidRPr="003F0EDE">
        <w:rPr>
          <w:rFonts w:ascii="Times New Roman" w:hAnsi="Times New Roman" w:cs="Times New Roman"/>
          <w:sz w:val="28"/>
          <w:szCs w:val="28"/>
        </w:rPr>
        <w:t>,</w:t>
      </w:r>
      <w:r w:rsidR="00954F15" w:rsidRPr="003F0EDE">
        <w:rPr>
          <w:rFonts w:ascii="Times New Roman" w:hAnsi="Times New Roman" w:cs="Times New Roman"/>
          <w:sz w:val="28"/>
          <w:szCs w:val="28"/>
        </w:rPr>
        <w:t xml:space="preserve"> меры пресечения; рассмотрения нетяжких преступлений; все дел</w:t>
      </w:r>
      <w:r w:rsidR="00EE1D33" w:rsidRPr="003F0EDE">
        <w:rPr>
          <w:rFonts w:ascii="Times New Roman" w:hAnsi="Times New Roman" w:cs="Times New Roman"/>
          <w:sz w:val="28"/>
          <w:szCs w:val="28"/>
        </w:rPr>
        <w:t>а</w:t>
      </w:r>
      <w:r w:rsidR="00954F15" w:rsidRPr="003F0EDE">
        <w:rPr>
          <w:rFonts w:ascii="Times New Roman" w:hAnsi="Times New Roman" w:cs="Times New Roman"/>
          <w:sz w:val="28"/>
          <w:szCs w:val="28"/>
        </w:rPr>
        <w:t xml:space="preserve"> в отношении несовершеннолетних правонарушителей, вне зависимости от тяжести преступления</w:t>
      </w:r>
      <w:r w:rsidRPr="003F0EDE">
        <w:rPr>
          <w:rFonts w:ascii="Times New Roman" w:hAnsi="Times New Roman" w:cs="Times New Roman"/>
          <w:sz w:val="28"/>
          <w:szCs w:val="28"/>
        </w:rPr>
        <w:t>. При этом, например, если миров</w:t>
      </w:r>
      <w:r w:rsidR="00EE1D33" w:rsidRPr="003F0EDE">
        <w:rPr>
          <w:rFonts w:ascii="Times New Roman" w:hAnsi="Times New Roman" w:cs="Times New Roman"/>
          <w:sz w:val="28"/>
          <w:szCs w:val="28"/>
        </w:rPr>
        <w:t>ой</w:t>
      </w:r>
      <w:r w:rsidRPr="003F0EDE">
        <w:rPr>
          <w:rFonts w:ascii="Times New Roman" w:hAnsi="Times New Roman" w:cs="Times New Roman"/>
          <w:sz w:val="28"/>
          <w:szCs w:val="28"/>
        </w:rPr>
        <w:t xml:space="preserve"> судь</w:t>
      </w:r>
      <w:r w:rsidR="00EE1D33" w:rsidRPr="003F0EDE">
        <w:rPr>
          <w:rFonts w:ascii="Times New Roman" w:hAnsi="Times New Roman" w:cs="Times New Roman"/>
          <w:sz w:val="28"/>
          <w:szCs w:val="28"/>
        </w:rPr>
        <w:t>я</w:t>
      </w:r>
      <w:r w:rsidRPr="003F0EDE">
        <w:rPr>
          <w:rFonts w:ascii="Times New Roman" w:hAnsi="Times New Roman" w:cs="Times New Roman"/>
          <w:sz w:val="28"/>
          <w:szCs w:val="28"/>
        </w:rPr>
        <w:t xml:space="preserve"> принял решение об аресте, сотрудник службы пробации готов</w:t>
      </w:r>
      <w:r w:rsidR="00EE1D33" w:rsidRPr="003F0EDE">
        <w:rPr>
          <w:rFonts w:ascii="Times New Roman" w:hAnsi="Times New Roman" w:cs="Times New Roman"/>
          <w:sz w:val="28"/>
          <w:szCs w:val="28"/>
        </w:rPr>
        <w:t>и</w:t>
      </w:r>
      <w:r w:rsidRPr="003F0EDE">
        <w:rPr>
          <w:rFonts w:ascii="Times New Roman" w:hAnsi="Times New Roman" w:cs="Times New Roman"/>
          <w:sz w:val="28"/>
          <w:szCs w:val="28"/>
        </w:rPr>
        <w:t>т досудебный доклад в отношении задержанного</w:t>
      </w:r>
      <w:r w:rsidR="0084434E" w:rsidRPr="003F0EDE">
        <w:rPr>
          <w:rFonts w:ascii="Times New Roman" w:hAnsi="Times New Roman" w:cs="Times New Roman"/>
          <w:sz w:val="28"/>
          <w:szCs w:val="28"/>
        </w:rPr>
        <w:t xml:space="preserve"> </w:t>
      </w:r>
      <w:r w:rsidR="00937F09" w:rsidRPr="003F0EDE">
        <w:rPr>
          <w:rFonts w:ascii="Times New Roman" w:hAnsi="Times New Roman" w:cs="Times New Roman"/>
          <w:sz w:val="28"/>
          <w:szCs w:val="28"/>
        </w:rPr>
        <w:t>[56</w:t>
      </w:r>
      <w:r w:rsidR="00A62F21" w:rsidRPr="003F0EDE">
        <w:rPr>
          <w:rFonts w:ascii="Times New Roman" w:hAnsi="Times New Roman" w:cs="Times New Roman"/>
          <w:sz w:val="28"/>
          <w:szCs w:val="28"/>
        </w:rPr>
        <w:t xml:space="preserve">, с. </w:t>
      </w:r>
      <w:r w:rsidR="006D67DF" w:rsidRPr="003F0EDE">
        <w:rPr>
          <w:rFonts w:ascii="Times New Roman" w:hAnsi="Times New Roman" w:cs="Times New Roman"/>
          <w:sz w:val="28"/>
          <w:szCs w:val="28"/>
        </w:rPr>
        <w:t>32-</w:t>
      </w:r>
      <w:r w:rsidR="00937F09" w:rsidRPr="003F0EDE">
        <w:rPr>
          <w:rFonts w:ascii="Times New Roman" w:hAnsi="Times New Roman" w:cs="Times New Roman"/>
          <w:sz w:val="28"/>
          <w:szCs w:val="28"/>
        </w:rPr>
        <w:t>33; 5</w:t>
      </w:r>
      <w:r w:rsidR="00A53B5F" w:rsidRPr="003F0EDE">
        <w:rPr>
          <w:rFonts w:ascii="Times New Roman" w:hAnsi="Times New Roman" w:cs="Times New Roman"/>
          <w:sz w:val="28"/>
          <w:szCs w:val="28"/>
        </w:rPr>
        <w:t>7</w:t>
      </w:r>
      <w:r w:rsidR="00A62F21" w:rsidRPr="003F0EDE">
        <w:rPr>
          <w:rFonts w:ascii="Times New Roman" w:hAnsi="Times New Roman" w:cs="Times New Roman"/>
          <w:sz w:val="28"/>
          <w:szCs w:val="28"/>
        </w:rPr>
        <w:t>, с.</w:t>
      </w:r>
      <w:r w:rsidR="006D67DF" w:rsidRPr="003F0EDE">
        <w:rPr>
          <w:rFonts w:ascii="Times New Roman" w:hAnsi="Times New Roman" w:cs="Times New Roman"/>
          <w:sz w:val="28"/>
          <w:szCs w:val="28"/>
        </w:rPr>
        <w:t xml:space="preserve"> 84-</w:t>
      </w:r>
      <w:r w:rsidR="00937F09" w:rsidRPr="003F0EDE">
        <w:rPr>
          <w:rFonts w:ascii="Times New Roman" w:hAnsi="Times New Roman" w:cs="Times New Roman"/>
          <w:sz w:val="28"/>
          <w:szCs w:val="28"/>
        </w:rPr>
        <w:t xml:space="preserve">87; </w:t>
      </w:r>
      <w:r w:rsidR="00A53B5F" w:rsidRPr="003F0EDE">
        <w:rPr>
          <w:rFonts w:ascii="Times New Roman" w:hAnsi="Times New Roman" w:cs="Times New Roman"/>
          <w:sz w:val="28"/>
          <w:szCs w:val="28"/>
        </w:rPr>
        <w:t>59</w:t>
      </w:r>
      <w:r w:rsidR="00937F09" w:rsidRPr="003F0EDE">
        <w:rPr>
          <w:rFonts w:ascii="Times New Roman" w:hAnsi="Times New Roman" w:cs="Times New Roman"/>
          <w:sz w:val="28"/>
          <w:szCs w:val="28"/>
        </w:rPr>
        <w:t>; 6</w:t>
      </w:r>
      <w:r w:rsidR="00A53B5F" w:rsidRPr="003F0EDE">
        <w:rPr>
          <w:rFonts w:ascii="Times New Roman" w:hAnsi="Times New Roman" w:cs="Times New Roman"/>
          <w:sz w:val="28"/>
          <w:szCs w:val="28"/>
        </w:rPr>
        <w:t>0</w:t>
      </w:r>
      <w:r w:rsidR="00A62F21" w:rsidRPr="003F0EDE">
        <w:rPr>
          <w:rFonts w:ascii="Times New Roman" w:hAnsi="Times New Roman" w:cs="Times New Roman"/>
          <w:sz w:val="28"/>
          <w:szCs w:val="28"/>
        </w:rPr>
        <w:t xml:space="preserve">]. </w:t>
      </w:r>
    </w:p>
    <w:p w14:paraId="74C289B4" w14:textId="600C9A32" w:rsidR="00744AEA" w:rsidRPr="003F0EDE" w:rsidRDefault="009A0E08" w:rsidP="00C357CA">
      <w:pPr>
        <w:widowControl w:val="0"/>
        <w:autoSpaceDE w:val="0"/>
        <w:autoSpaceDN w:val="0"/>
        <w:adjustRightInd w:val="0"/>
        <w:spacing w:after="0" w:line="240" w:lineRule="auto"/>
        <w:ind w:right="-285" w:firstLine="708"/>
        <w:jc w:val="both"/>
        <w:rPr>
          <w:rStyle w:val="FontStyle64"/>
          <w:sz w:val="28"/>
          <w:szCs w:val="28"/>
        </w:rPr>
      </w:pPr>
      <w:r w:rsidRPr="003F0EDE">
        <w:rPr>
          <w:rFonts w:ascii="Times New Roman" w:hAnsi="Times New Roman" w:cs="Times New Roman"/>
          <w:sz w:val="28"/>
          <w:szCs w:val="28"/>
        </w:rPr>
        <w:t>В Великобритании</w:t>
      </w:r>
      <w:r w:rsidR="003F7937" w:rsidRPr="003F0EDE">
        <w:rPr>
          <w:rFonts w:ascii="Times New Roman" w:hAnsi="Times New Roman" w:cs="Times New Roman"/>
          <w:sz w:val="28"/>
          <w:szCs w:val="28"/>
        </w:rPr>
        <w:t xml:space="preserve"> </w:t>
      </w:r>
      <w:r w:rsidR="00A62F21" w:rsidRPr="003F0EDE">
        <w:rPr>
          <w:rFonts w:ascii="Times New Roman" w:hAnsi="Times New Roman" w:cs="Times New Roman"/>
          <w:sz w:val="28"/>
          <w:szCs w:val="28"/>
        </w:rPr>
        <w:t>д</w:t>
      </w:r>
      <w:r w:rsidR="000E5D41" w:rsidRPr="003F0EDE">
        <w:rPr>
          <w:rFonts w:ascii="Times New Roman" w:hAnsi="Times New Roman" w:cs="Times New Roman"/>
          <w:sz w:val="28"/>
          <w:szCs w:val="28"/>
        </w:rPr>
        <w:t xml:space="preserve">о недавнего времени пробация являлась </w:t>
      </w:r>
      <w:r w:rsidR="00765062" w:rsidRPr="003F0EDE">
        <w:rPr>
          <w:rFonts w:ascii="Times New Roman" w:hAnsi="Times New Roman" w:cs="Times New Roman"/>
          <w:sz w:val="28"/>
          <w:szCs w:val="28"/>
        </w:rPr>
        <w:t xml:space="preserve">альтернативным лишению свободы </w:t>
      </w:r>
      <w:r w:rsidR="000E5D41" w:rsidRPr="003F0EDE">
        <w:rPr>
          <w:rFonts w:ascii="Times New Roman" w:hAnsi="Times New Roman" w:cs="Times New Roman"/>
          <w:sz w:val="28"/>
          <w:szCs w:val="28"/>
        </w:rPr>
        <w:t xml:space="preserve">видом </w:t>
      </w:r>
      <w:r w:rsidR="006D67DF" w:rsidRPr="003F0EDE">
        <w:rPr>
          <w:rFonts w:ascii="Times New Roman" w:hAnsi="Times New Roman" w:cs="Times New Roman"/>
          <w:sz w:val="28"/>
          <w:szCs w:val="28"/>
        </w:rPr>
        <w:t>наказания, применяем</w:t>
      </w:r>
      <w:r w:rsidR="00765062" w:rsidRPr="003F0EDE">
        <w:rPr>
          <w:rFonts w:ascii="Times New Roman" w:hAnsi="Times New Roman" w:cs="Times New Roman"/>
          <w:sz w:val="28"/>
          <w:szCs w:val="28"/>
        </w:rPr>
        <w:t>ым</w:t>
      </w:r>
      <w:r w:rsidR="003F7937" w:rsidRPr="003F0EDE">
        <w:rPr>
          <w:rFonts w:ascii="Times New Roman" w:hAnsi="Times New Roman" w:cs="Times New Roman"/>
          <w:sz w:val="28"/>
          <w:szCs w:val="28"/>
        </w:rPr>
        <w:t xml:space="preserve"> </w:t>
      </w:r>
      <w:r w:rsidR="006D67DF" w:rsidRPr="003F0EDE">
        <w:rPr>
          <w:rFonts w:ascii="Times New Roman" w:hAnsi="Times New Roman" w:cs="Times New Roman"/>
          <w:sz w:val="28"/>
          <w:szCs w:val="28"/>
        </w:rPr>
        <w:t>в отношении лиц старше 16 лет, суть</w:t>
      </w:r>
      <w:r w:rsidR="003F7937" w:rsidRPr="003F0EDE">
        <w:rPr>
          <w:rFonts w:ascii="Times New Roman" w:hAnsi="Times New Roman" w:cs="Times New Roman"/>
          <w:sz w:val="28"/>
          <w:szCs w:val="28"/>
        </w:rPr>
        <w:t xml:space="preserve"> </w:t>
      </w:r>
      <w:r w:rsidR="006D67DF" w:rsidRPr="003F0EDE">
        <w:rPr>
          <w:rFonts w:ascii="Times New Roman" w:hAnsi="Times New Roman" w:cs="Times New Roman"/>
          <w:sz w:val="28"/>
          <w:szCs w:val="28"/>
        </w:rPr>
        <w:t xml:space="preserve">которой </w:t>
      </w:r>
      <w:r w:rsidR="002B725F" w:rsidRPr="003F0EDE">
        <w:rPr>
          <w:rFonts w:ascii="Times New Roman" w:hAnsi="Times New Roman" w:cs="Times New Roman"/>
          <w:sz w:val="28"/>
          <w:szCs w:val="28"/>
        </w:rPr>
        <w:t>состоял</w:t>
      </w:r>
      <w:r w:rsidR="00F76A9B" w:rsidRPr="003F0EDE">
        <w:rPr>
          <w:rFonts w:ascii="Times New Roman" w:hAnsi="Times New Roman" w:cs="Times New Roman"/>
          <w:sz w:val="28"/>
          <w:szCs w:val="28"/>
        </w:rPr>
        <w:t>а</w:t>
      </w:r>
      <w:r w:rsidR="002B725F" w:rsidRPr="003F0EDE">
        <w:rPr>
          <w:rFonts w:ascii="Times New Roman" w:hAnsi="Times New Roman" w:cs="Times New Roman"/>
          <w:sz w:val="28"/>
          <w:szCs w:val="28"/>
        </w:rPr>
        <w:t xml:space="preserve"> в установлении определенных ограничений, налагаемых на осужденного</w:t>
      </w:r>
      <w:r w:rsidR="006D67DF" w:rsidRPr="003F0EDE">
        <w:rPr>
          <w:rFonts w:ascii="Times New Roman" w:hAnsi="Times New Roman" w:cs="Times New Roman"/>
          <w:sz w:val="28"/>
          <w:szCs w:val="28"/>
        </w:rPr>
        <w:t xml:space="preserve">. </w:t>
      </w:r>
      <w:r w:rsidR="004B0433" w:rsidRPr="003F0EDE">
        <w:rPr>
          <w:rFonts w:ascii="Times New Roman" w:hAnsi="Times New Roman" w:cs="Times New Roman"/>
          <w:snapToGrid w:val="0"/>
          <w:sz w:val="28"/>
          <w:szCs w:val="28"/>
        </w:rPr>
        <w:t xml:space="preserve">Согласно вынесенному </w:t>
      </w:r>
      <w:r w:rsidR="002B725F" w:rsidRPr="003F0EDE">
        <w:rPr>
          <w:rFonts w:ascii="Times New Roman" w:hAnsi="Times New Roman" w:cs="Times New Roman"/>
          <w:snapToGrid w:val="0"/>
          <w:sz w:val="28"/>
          <w:szCs w:val="28"/>
        </w:rPr>
        <w:t>приказ</w:t>
      </w:r>
      <w:r w:rsidR="004B0433" w:rsidRPr="003F0EDE">
        <w:rPr>
          <w:rFonts w:ascii="Times New Roman" w:hAnsi="Times New Roman" w:cs="Times New Roman"/>
          <w:snapToGrid w:val="0"/>
          <w:sz w:val="28"/>
          <w:szCs w:val="28"/>
        </w:rPr>
        <w:t>у</w:t>
      </w:r>
      <w:r w:rsidR="002B725F" w:rsidRPr="003F0EDE">
        <w:rPr>
          <w:rFonts w:ascii="Times New Roman" w:hAnsi="Times New Roman" w:cs="Times New Roman"/>
          <w:snapToGrid w:val="0"/>
          <w:sz w:val="28"/>
          <w:szCs w:val="28"/>
        </w:rPr>
        <w:t xml:space="preserve"> о пробации осужденный </w:t>
      </w:r>
      <w:r w:rsidR="004B0433" w:rsidRPr="003F0EDE">
        <w:rPr>
          <w:rFonts w:ascii="Times New Roman" w:hAnsi="Times New Roman" w:cs="Times New Roman"/>
          <w:snapToGrid w:val="0"/>
          <w:sz w:val="28"/>
          <w:szCs w:val="28"/>
        </w:rPr>
        <w:t xml:space="preserve">должен был </w:t>
      </w:r>
      <w:r w:rsidR="002B725F" w:rsidRPr="003F0EDE">
        <w:rPr>
          <w:rFonts w:ascii="Times New Roman" w:hAnsi="Times New Roman" w:cs="Times New Roman"/>
          <w:snapToGrid w:val="0"/>
          <w:sz w:val="28"/>
          <w:szCs w:val="28"/>
        </w:rPr>
        <w:t xml:space="preserve">находиться под наблюдением службы пробации в течение срока, определяемого </w:t>
      </w:r>
      <w:r w:rsidR="004B0433" w:rsidRPr="003F0EDE">
        <w:rPr>
          <w:rFonts w:ascii="Times New Roman" w:hAnsi="Times New Roman" w:cs="Times New Roman"/>
          <w:snapToGrid w:val="0"/>
          <w:sz w:val="28"/>
          <w:szCs w:val="28"/>
        </w:rPr>
        <w:t xml:space="preserve">судом </w:t>
      </w:r>
      <w:r w:rsidR="002B725F" w:rsidRPr="003F0EDE">
        <w:rPr>
          <w:rFonts w:ascii="Times New Roman" w:hAnsi="Times New Roman" w:cs="Times New Roman"/>
          <w:snapToGrid w:val="0"/>
          <w:sz w:val="28"/>
          <w:szCs w:val="28"/>
        </w:rPr>
        <w:t xml:space="preserve">(от </w:t>
      </w:r>
      <w:r w:rsidR="004B0433" w:rsidRPr="003F0EDE">
        <w:rPr>
          <w:rFonts w:ascii="Times New Roman" w:hAnsi="Times New Roman" w:cs="Times New Roman"/>
          <w:snapToGrid w:val="0"/>
          <w:sz w:val="28"/>
          <w:szCs w:val="28"/>
        </w:rPr>
        <w:t>6</w:t>
      </w:r>
      <w:r w:rsidR="005249E3" w:rsidRPr="003F0EDE">
        <w:rPr>
          <w:rFonts w:ascii="Times New Roman" w:hAnsi="Times New Roman" w:cs="Times New Roman"/>
          <w:snapToGrid w:val="0"/>
          <w:sz w:val="28"/>
          <w:szCs w:val="28"/>
        </w:rPr>
        <w:t xml:space="preserve"> </w:t>
      </w:r>
      <w:r w:rsidR="004B0433" w:rsidRPr="003F0EDE">
        <w:rPr>
          <w:rFonts w:ascii="Times New Roman" w:hAnsi="Times New Roman" w:cs="Times New Roman"/>
          <w:snapToGrid w:val="0"/>
          <w:sz w:val="28"/>
          <w:szCs w:val="28"/>
        </w:rPr>
        <w:t xml:space="preserve">месяцев </w:t>
      </w:r>
      <w:r w:rsidR="002B725F" w:rsidRPr="003F0EDE">
        <w:rPr>
          <w:rFonts w:ascii="Times New Roman" w:hAnsi="Times New Roman" w:cs="Times New Roman"/>
          <w:snapToGrid w:val="0"/>
          <w:sz w:val="28"/>
          <w:szCs w:val="28"/>
        </w:rPr>
        <w:t>до 3</w:t>
      </w:r>
      <w:r w:rsidR="003F7937" w:rsidRPr="003F0EDE">
        <w:rPr>
          <w:rFonts w:ascii="Times New Roman" w:hAnsi="Times New Roman" w:cs="Times New Roman"/>
          <w:snapToGrid w:val="0"/>
          <w:sz w:val="28"/>
          <w:szCs w:val="28"/>
        </w:rPr>
        <w:t xml:space="preserve"> </w:t>
      </w:r>
      <w:r w:rsidR="002B725F" w:rsidRPr="003F0EDE">
        <w:rPr>
          <w:rFonts w:ascii="Times New Roman" w:hAnsi="Times New Roman" w:cs="Times New Roman"/>
          <w:snapToGrid w:val="0"/>
          <w:sz w:val="28"/>
          <w:szCs w:val="28"/>
        </w:rPr>
        <w:t>лет)</w:t>
      </w:r>
      <w:r w:rsidR="001F341A" w:rsidRPr="003F0EDE">
        <w:rPr>
          <w:rFonts w:ascii="Times New Roman" w:hAnsi="Times New Roman" w:cs="Times New Roman"/>
          <w:snapToGrid w:val="0"/>
          <w:sz w:val="28"/>
          <w:szCs w:val="28"/>
        </w:rPr>
        <w:t>.</w:t>
      </w:r>
      <w:r w:rsidR="00937F09" w:rsidRPr="003F0EDE">
        <w:rPr>
          <w:rFonts w:ascii="Times New Roman" w:hAnsi="Times New Roman" w:cs="Times New Roman"/>
          <w:snapToGrid w:val="0"/>
          <w:sz w:val="28"/>
          <w:szCs w:val="28"/>
        </w:rPr>
        <w:t xml:space="preserve"> </w:t>
      </w:r>
      <w:r w:rsidR="006D67DF" w:rsidRPr="003F0EDE">
        <w:rPr>
          <w:rFonts w:ascii="Times New Roman" w:hAnsi="Times New Roman" w:cs="Times New Roman"/>
          <w:sz w:val="28"/>
          <w:szCs w:val="28"/>
        </w:rPr>
        <w:t>Но и</w:t>
      </w:r>
      <w:r w:rsidR="001F341A" w:rsidRPr="003F0EDE">
        <w:rPr>
          <w:rFonts w:ascii="Times New Roman" w:hAnsi="Times New Roman" w:cs="Times New Roman"/>
          <w:sz w:val="28"/>
          <w:szCs w:val="28"/>
        </w:rPr>
        <w:t xml:space="preserve">здание </w:t>
      </w:r>
      <w:r w:rsidR="006D67DF" w:rsidRPr="003F0EDE">
        <w:rPr>
          <w:rFonts w:ascii="Times New Roman" w:hAnsi="Times New Roman" w:cs="Times New Roman"/>
          <w:sz w:val="28"/>
          <w:szCs w:val="28"/>
        </w:rPr>
        <w:t xml:space="preserve">такого </w:t>
      </w:r>
      <w:r w:rsidR="001F341A" w:rsidRPr="003F0EDE">
        <w:rPr>
          <w:rFonts w:ascii="Times New Roman" w:hAnsi="Times New Roman" w:cs="Times New Roman"/>
          <w:sz w:val="28"/>
          <w:szCs w:val="28"/>
        </w:rPr>
        <w:t>приказа происходило</w:t>
      </w:r>
      <w:r w:rsidR="00937F09" w:rsidRPr="003F0EDE">
        <w:rPr>
          <w:rFonts w:ascii="Times New Roman" w:hAnsi="Times New Roman" w:cs="Times New Roman"/>
          <w:sz w:val="28"/>
          <w:szCs w:val="28"/>
        </w:rPr>
        <w:t xml:space="preserve"> </w:t>
      </w:r>
      <w:r w:rsidR="001F341A" w:rsidRPr="003F0EDE">
        <w:rPr>
          <w:rFonts w:ascii="Times New Roman" w:hAnsi="Times New Roman" w:cs="Times New Roman"/>
          <w:sz w:val="28"/>
          <w:szCs w:val="28"/>
        </w:rPr>
        <w:t xml:space="preserve">только если осужденный был согласен с ним и брал на себя обязанность выполнять условия пробации. В случае отказа суд назначал </w:t>
      </w:r>
      <w:r w:rsidR="006D67DF" w:rsidRPr="003F0EDE">
        <w:rPr>
          <w:rFonts w:ascii="Times New Roman" w:hAnsi="Times New Roman" w:cs="Times New Roman"/>
          <w:sz w:val="28"/>
          <w:szCs w:val="28"/>
        </w:rPr>
        <w:t xml:space="preserve">лишение свободы </w:t>
      </w:r>
      <w:r w:rsidR="002B725F" w:rsidRPr="003F0EDE">
        <w:rPr>
          <w:rFonts w:ascii="Times New Roman" w:hAnsi="Times New Roman" w:cs="Times New Roman"/>
          <w:sz w:val="28"/>
          <w:szCs w:val="28"/>
        </w:rPr>
        <w:t>[</w:t>
      </w:r>
      <w:r w:rsidR="00A53B5F" w:rsidRPr="003F0EDE">
        <w:rPr>
          <w:rFonts w:ascii="Times New Roman" w:hAnsi="Times New Roman" w:cs="Times New Roman"/>
          <w:sz w:val="28"/>
          <w:szCs w:val="28"/>
        </w:rPr>
        <w:t>25</w:t>
      </w:r>
      <w:r w:rsidR="0085346D" w:rsidRPr="003F0EDE">
        <w:rPr>
          <w:rFonts w:ascii="Times New Roman" w:hAnsi="Times New Roman" w:cs="Times New Roman"/>
          <w:sz w:val="28"/>
          <w:szCs w:val="28"/>
        </w:rPr>
        <w:t xml:space="preserve">, с. 64; </w:t>
      </w:r>
      <w:r w:rsidR="00A53B5F" w:rsidRPr="003F0EDE">
        <w:rPr>
          <w:rFonts w:ascii="Times New Roman" w:hAnsi="Times New Roman" w:cs="Times New Roman"/>
          <w:sz w:val="28"/>
          <w:szCs w:val="28"/>
        </w:rPr>
        <w:t>29</w:t>
      </w:r>
      <w:r w:rsidR="004B0433" w:rsidRPr="003F0EDE">
        <w:rPr>
          <w:rFonts w:ascii="Times New Roman" w:hAnsi="Times New Roman" w:cs="Times New Roman"/>
          <w:sz w:val="28"/>
          <w:szCs w:val="28"/>
        </w:rPr>
        <w:t>, с. 90-91;</w:t>
      </w:r>
      <w:r w:rsidR="00937F09" w:rsidRPr="003F0EDE">
        <w:rPr>
          <w:rFonts w:ascii="Times New Roman" w:hAnsi="Times New Roman" w:cs="Times New Roman"/>
          <w:sz w:val="28"/>
          <w:szCs w:val="28"/>
        </w:rPr>
        <w:t xml:space="preserve"> 3</w:t>
      </w:r>
      <w:r w:rsidR="0062003E" w:rsidRPr="003F0EDE">
        <w:rPr>
          <w:rFonts w:ascii="Times New Roman" w:hAnsi="Times New Roman" w:cs="Times New Roman"/>
          <w:sz w:val="28"/>
          <w:szCs w:val="28"/>
        </w:rPr>
        <w:t>1</w:t>
      </w:r>
      <w:r w:rsidR="0085346D" w:rsidRPr="003F0EDE">
        <w:rPr>
          <w:rFonts w:ascii="Times New Roman" w:hAnsi="Times New Roman" w:cs="Times New Roman"/>
          <w:sz w:val="28"/>
          <w:szCs w:val="28"/>
        </w:rPr>
        <w:t xml:space="preserve">, с. 43; </w:t>
      </w:r>
      <w:r w:rsidR="004B0433" w:rsidRPr="003F0EDE">
        <w:rPr>
          <w:rFonts w:ascii="Times New Roman" w:hAnsi="Times New Roman" w:cs="Times New Roman"/>
          <w:sz w:val="28"/>
          <w:szCs w:val="28"/>
        </w:rPr>
        <w:t>4</w:t>
      </w:r>
      <w:r w:rsidR="0062003E" w:rsidRPr="003F0EDE">
        <w:rPr>
          <w:rFonts w:ascii="Times New Roman" w:hAnsi="Times New Roman" w:cs="Times New Roman"/>
          <w:sz w:val="28"/>
          <w:szCs w:val="28"/>
        </w:rPr>
        <w:t>8</w:t>
      </w:r>
      <w:r w:rsidR="004B0433" w:rsidRPr="003F0EDE">
        <w:rPr>
          <w:rFonts w:ascii="Times New Roman" w:hAnsi="Times New Roman" w:cs="Times New Roman"/>
          <w:sz w:val="28"/>
          <w:szCs w:val="28"/>
        </w:rPr>
        <w:t>, с. 369</w:t>
      </w:r>
      <w:r w:rsidR="0085346D" w:rsidRPr="003F0EDE">
        <w:rPr>
          <w:rFonts w:ascii="Times New Roman" w:hAnsi="Times New Roman" w:cs="Times New Roman"/>
          <w:sz w:val="28"/>
          <w:szCs w:val="28"/>
        </w:rPr>
        <w:t>-370</w:t>
      </w:r>
      <w:r w:rsidR="004B0433" w:rsidRPr="003F0EDE">
        <w:rPr>
          <w:rFonts w:ascii="Times New Roman" w:hAnsi="Times New Roman" w:cs="Times New Roman"/>
          <w:sz w:val="28"/>
          <w:szCs w:val="28"/>
        </w:rPr>
        <w:t xml:space="preserve">; </w:t>
      </w:r>
      <w:r w:rsidR="00937F09" w:rsidRPr="003F0EDE">
        <w:rPr>
          <w:rFonts w:ascii="Times New Roman" w:hAnsi="Times New Roman" w:cs="Times New Roman"/>
          <w:sz w:val="28"/>
          <w:szCs w:val="28"/>
        </w:rPr>
        <w:t>6</w:t>
      </w:r>
      <w:r w:rsidR="0062003E" w:rsidRPr="003F0EDE">
        <w:rPr>
          <w:rFonts w:ascii="Times New Roman" w:hAnsi="Times New Roman" w:cs="Times New Roman"/>
          <w:sz w:val="28"/>
          <w:szCs w:val="28"/>
        </w:rPr>
        <w:t>0</w:t>
      </w:r>
      <w:r w:rsidR="002B725F" w:rsidRPr="003F0EDE">
        <w:rPr>
          <w:rFonts w:ascii="Times New Roman" w:hAnsi="Times New Roman" w:cs="Times New Roman"/>
          <w:sz w:val="28"/>
          <w:szCs w:val="28"/>
        </w:rPr>
        <w:t>, с. 387</w:t>
      </w:r>
      <w:r w:rsidR="0085346D" w:rsidRPr="003F0EDE">
        <w:rPr>
          <w:rFonts w:ascii="Times New Roman" w:hAnsi="Times New Roman" w:cs="Times New Roman"/>
          <w:sz w:val="28"/>
          <w:szCs w:val="28"/>
        </w:rPr>
        <w:t xml:space="preserve">; </w:t>
      </w:r>
      <w:r w:rsidR="00937F09" w:rsidRPr="003F0EDE">
        <w:rPr>
          <w:rFonts w:ascii="Times New Roman" w:hAnsi="Times New Roman" w:cs="Times New Roman"/>
          <w:sz w:val="28"/>
          <w:szCs w:val="28"/>
        </w:rPr>
        <w:t>6</w:t>
      </w:r>
      <w:r w:rsidR="0062003E" w:rsidRPr="003F0EDE">
        <w:rPr>
          <w:rFonts w:ascii="Times New Roman" w:hAnsi="Times New Roman" w:cs="Times New Roman"/>
          <w:sz w:val="28"/>
          <w:szCs w:val="28"/>
        </w:rPr>
        <w:t>1</w:t>
      </w:r>
      <w:r w:rsidR="001F341A" w:rsidRPr="003F0EDE">
        <w:rPr>
          <w:rFonts w:ascii="Times New Roman" w:hAnsi="Times New Roman" w:cs="Times New Roman"/>
          <w:sz w:val="28"/>
          <w:szCs w:val="28"/>
        </w:rPr>
        <w:t xml:space="preserve">, </w:t>
      </w:r>
      <w:r w:rsidR="0085346D" w:rsidRPr="003F0EDE">
        <w:rPr>
          <w:rFonts w:ascii="Times New Roman" w:hAnsi="Times New Roman" w:cs="Times New Roman"/>
          <w:sz w:val="28"/>
          <w:szCs w:val="28"/>
        </w:rPr>
        <w:t>с. 58</w:t>
      </w:r>
      <w:r w:rsidR="002B725F" w:rsidRPr="003F0EDE">
        <w:rPr>
          <w:rFonts w:ascii="Times New Roman" w:hAnsi="Times New Roman" w:cs="Times New Roman"/>
          <w:sz w:val="28"/>
          <w:szCs w:val="28"/>
        </w:rPr>
        <w:t>].</w:t>
      </w:r>
      <w:r w:rsidR="00937F09" w:rsidRPr="003F0EDE">
        <w:rPr>
          <w:rFonts w:ascii="Times New Roman" w:hAnsi="Times New Roman" w:cs="Times New Roman"/>
          <w:sz w:val="28"/>
          <w:szCs w:val="28"/>
        </w:rPr>
        <w:t xml:space="preserve"> </w:t>
      </w:r>
      <w:r w:rsidR="00AB4466" w:rsidRPr="003F0EDE">
        <w:rPr>
          <w:rStyle w:val="FontStyle64"/>
          <w:sz w:val="28"/>
          <w:szCs w:val="28"/>
        </w:rPr>
        <w:t xml:space="preserve">В настоящее </w:t>
      </w:r>
      <w:r w:rsidR="001A7950" w:rsidRPr="003F0EDE">
        <w:rPr>
          <w:rStyle w:val="FontStyle64"/>
          <w:sz w:val="28"/>
          <w:szCs w:val="28"/>
        </w:rPr>
        <w:t>время пробация как вид нака</w:t>
      </w:r>
      <w:r w:rsidR="00AB4466" w:rsidRPr="003F0EDE">
        <w:rPr>
          <w:rStyle w:val="FontStyle64"/>
          <w:sz w:val="28"/>
          <w:szCs w:val="28"/>
        </w:rPr>
        <w:t xml:space="preserve">зания в Великобритании отменен Законом </w:t>
      </w:r>
      <w:r w:rsidR="0037546C" w:rsidRPr="003F0EDE">
        <w:rPr>
          <w:rStyle w:val="FontStyle64"/>
          <w:sz w:val="28"/>
          <w:szCs w:val="28"/>
        </w:rPr>
        <w:t>«О</w:t>
      </w:r>
      <w:r w:rsidR="00AB4466" w:rsidRPr="003F0EDE">
        <w:rPr>
          <w:rStyle w:val="FontStyle64"/>
          <w:sz w:val="28"/>
          <w:szCs w:val="28"/>
        </w:rPr>
        <w:t>б уголовном пра</w:t>
      </w:r>
      <w:r w:rsidR="00BA73B9" w:rsidRPr="003F0EDE">
        <w:rPr>
          <w:rStyle w:val="FontStyle64"/>
          <w:sz w:val="28"/>
          <w:szCs w:val="28"/>
        </w:rPr>
        <w:t>восудии» 2003 г.</w:t>
      </w:r>
      <w:r w:rsidR="00937F09" w:rsidRPr="003F0EDE">
        <w:rPr>
          <w:rStyle w:val="FontStyle64"/>
          <w:sz w:val="28"/>
          <w:szCs w:val="28"/>
        </w:rPr>
        <w:t xml:space="preserve"> </w:t>
      </w:r>
      <w:r w:rsidR="00E31043" w:rsidRPr="003F0EDE">
        <w:rPr>
          <w:rFonts w:ascii="Times New Roman" w:hAnsi="Times New Roman" w:cs="Times New Roman"/>
          <w:sz w:val="28"/>
          <w:szCs w:val="28"/>
        </w:rPr>
        <w:t>(</w:t>
      </w:r>
      <w:r w:rsidR="009D4AD1" w:rsidRPr="003F0EDE">
        <w:rPr>
          <w:rFonts w:ascii="Times New Roman" w:hAnsi="Times New Roman" w:cs="Times New Roman"/>
          <w:sz w:val="28"/>
          <w:szCs w:val="28"/>
        </w:rPr>
        <w:t xml:space="preserve">вступил в силу </w:t>
      </w:r>
      <w:r w:rsidR="00E31043" w:rsidRPr="003F0EDE">
        <w:rPr>
          <w:rFonts w:ascii="Times New Roman" w:hAnsi="Times New Roman" w:cs="Times New Roman"/>
          <w:sz w:val="28"/>
          <w:szCs w:val="28"/>
        </w:rPr>
        <w:t>4 апреля 20</w:t>
      </w:r>
      <w:r w:rsidR="009D4AD1" w:rsidRPr="003F0EDE">
        <w:rPr>
          <w:rFonts w:ascii="Times New Roman" w:hAnsi="Times New Roman" w:cs="Times New Roman"/>
          <w:sz w:val="28"/>
          <w:szCs w:val="28"/>
        </w:rPr>
        <w:t>05</w:t>
      </w:r>
      <w:r w:rsidR="00E31043" w:rsidRPr="003F0EDE">
        <w:rPr>
          <w:rFonts w:ascii="Times New Roman" w:hAnsi="Times New Roman" w:cs="Times New Roman"/>
          <w:sz w:val="28"/>
          <w:szCs w:val="28"/>
        </w:rPr>
        <w:t xml:space="preserve"> г.)</w:t>
      </w:r>
      <w:r w:rsidR="00937F09" w:rsidRPr="003F0EDE">
        <w:rPr>
          <w:rFonts w:ascii="Times New Roman" w:hAnsi="Times New Roman" w:cs="Times New Roman"/>
          <w:sz w:val="28"/>
          <w:szCs w:val="28"/>
        </w:rPr>
        <w:t xml:space="preserve"> </w:t>
      </w:r>
      <w:r w:rsidR="0015317B" w:rsidRPr="003F0EDE">
        <w:rPr>
          <w:rFonts w:ascii="Times New Roman" w:hAnsi="Times New Roman" w:cs="Times New Roman"/>
          <w:sz w:val="28"/>
          <w:szCs w:val="28"/>
        </w:rPr>
        <w:t xml:space="preserve">и </w:t>
      </w:r>
      <w:r w:rsidR="00BA73B9" w:rsidRPr="003F0EDE">
        <w:rPr>
          <w:rStyle w:val="FontStyle64"/>
          <w:sz w:val="28"/>
          <w:szCs w:val="28"/>
        </w:rPr>
        <w:t xml:space="preserve">выступает в виде «приказов </w:t>
      </w:r>
      <w:r w:rsidR="00E31043" w:rsidRPr="003F0EDE">
        <w:rPr>
          <w:rStyle w:val="FontStyle64"/>
          <w:sz w:val="28"/>
          <w:szCs w:val="28"/>
        </w:rPr>
        <w:t xml:space="preserve">в </w:t>
      </w:r>
      <w:r w:rsidR="00BA73B9" w:rsidRPr="003F0EDE">
        <w:rPr>
          <w:rStyle w:val="FontStyle64"/>
          <w:sz w:val="28"/>
          <w:szCs w:val="28"/>
        </w:rPr>
        <w:t xml:space="preserve">интересах общества» </w:t>
      </w:r>
      <w:r w:rsidR="00AB4466" w:rsidRPr="003F0EDE">
        <w:rPr>
          <w:rStyle w:val="FontStyle66"/>
          <w:b w:val="0"/>
          <w:i w:val="0"/>
          <w:sz w:val="28"/>
          <w:szCs w:val="28"/>
        </w:rPr>
        <w:t>(</w:t>
      </w:r>
      <w:r w:rsidR="00AB4466" w:rsidRPr="003F0EDE">
        <w:rPr>
          <w:rStyle w:val="FontStyle66"/>
          <w:b w:val="0"/>
          <w:i w:val="0"/>
          <w:sz w:val="28"/>
          <w:szCs w:val="28"/>
          <w:lang w:val="en-US"/>
        </w:rPr>
        <w:t>community</w:t>
      </w:r>
      <w:r w:rsidR="00765062" w:rsidRPr="003F0EDE">
        <w:rPr>
          <w:rStyle w:val="FontStyle66"/>
          <w:b w:val="0"/>
          <w:i w:val="0"/>
          <w:sz w:val="28"/>
          <w:szCs w:val="28"/>
        </w:rPr>
        <w:t xml:space="preserve"> </w:t>
      </w:r>
      <w:r w:rsidR="00AB4466" w:rsidRPr="003F0EDE">
        <w:rPr>
          <w:rStyle w:val="FontStyle66"/>
          <w:b w:val="0"/>
          <w:i w:val="0"/>
          <w:sz w:val="28"/>
          <w:szCs w:val="28"/>
          <w:lang w:val="en-US"/>
        </w:rPr>
        <w:t>sentence</w:t>
      </w:r>
      <w:r w:rsidR="00F43E87" w:rsidRPr="003F0EDE">
        <w:rPr>
          <w:rStyle w:val="FontStyle66"/>
          <w:b w:val="0"/>
          <w:i w:val="0"/>
          <w:sz w:val="28"/>
          <w:szCs w:val="28"/>
        </w:rPr>
        <w:t>)</w:t>
      </w:r>
      <w:r w:rsidR="003C5E12" w:rsidRPr="003F0EDE">
        <w:rPr>
          <w:rStyle w:val="FontStyle66"/>
          <w:b w:val="0"/>
          <w:i w:val="0"/>
          <w:sz w:val="28"/>
          <w:szCs w:val="28"/>
        </w:rPr>
        <w:t>»</w:t>
      </w:r>
      <w:r w:rsidR="00F43E87" w:rsidRPr="003F0EDE">
        <w:rPr>
          <w:rStyle w:val="FontStyle66"/>
          <w:b w:val="0"/>
          <w:i w:val="0"/>
          <w:sz w:val="28"/>
          <w:szCs w:val="28"/>
        </w:rPr>
        <w:t xml:space="preserve">. При этом </w:t>
      </w:r>
      <w:r w:rsidR="003C5E12" w:rsidRPr="003F0EDE">
        <w:rPr>
          <w:rStyle w:val="FontStyle66"/>
          <w:b w:val="0"/>
          <w:i w:val="0"/>
          <w:sz w:val="28"/>
          <w:szCs w:val="28"/>
        </w:rPr>
        <w:t>данн</w:t>
      </w:r>
      <w:r w:rsidR="00EE1D33" w:rsidRPr="003F0EDE">
        <w:rPr>
          <w:rStyle w:val="FontStyle66"/>
          <w:b w:val="0"/>
          <w:i w:val="0"/>
          <w:sz w:val="28"/>
          <w:szCs w:val="28"/>
        </w:rPr>
        <w:t>ое</w:t>
      </w:r>
      <w:r w:rsidR="003C5E12" w:rsidRPr="003F0EDE">
        <w:rPr>
          <w:rStyle w:val="FontStyle66"/>
          <w:b w:val="0"/>
          <w:i w:val="0"/>
          <w:sz w:val="28"/>
          <w:szCs w:val="28"/>
        </w:rPr>
        <w:t xml:space="preserve"> наказани</w:t>
      </w:r>
      <w:r w:rsidR="00EE1D33" w:rsidRPr="003F0EDE">
        <w:rPr>
          <w:rStyle w:val="FontStyle66"/>
          <w:b w:val="0"/>
          <w:i w:val="0"/>
          <w:sz w:val="28"/>
          <w:szCs w:val="28"/>
        </w:rPr>
        <w:t>е</w:t>
      </w:r>
      <w:r w:rsidR="002F735D" w:rsidRPr="003F0EDE">
        <w:rPr>
          <w:rStyle w:val="FontStyle66"/>
          <w:b w:val="0"/>
          <w:i w:val="0"/>
          <w:sz w:val="28"/>
          <w:szCs w:val="28"/>
        </w:rPr>
        <w:t xml:space="preserve"> </w:t>
      </w:r>
      <w:r w:rsidR="00F43E87" w:rsidRPr="003F0EDE">
        <w:rPr>
          <w:rStyle w:val="FontStyle64"/>
          <w:sz w:val="28"/>
          <w:szCs w:val="28"/>
        </w:rPr>
        <w:t>назначается судом как альтернатива лишению свободы или штрафу и как таковое не предусм</w:t>
      </w:r>
      <w:r w:rsidR="003C5E12" w:rsidRPr="003F0EDE">
        <w:rPr>
          <w:rStyle w:val="FontStyle64"/>
          <w:sz w:val="28"/>
          <w:szCs w:val="28"/>
        </w:rPr>
        <w:t>о</w:t>
      </w:r>
      <w:r w:rsidR="00F43E87" w:rsidRPr="003F0EDE">
        <w:rPr>
          <w:rStyle w:val="FontStyle64"/>
          <w:sz w:val="28"/>
          <w:szCs w:val="28"/>
        </w:rPr>
        <w:t>тр</w:t>
      </w:r>
      <w:r w:rsidR="003C5E12" w:rsidRPr="003F0EDE">
        <w:rPr>
          <w:rStyle w:val="FontStyle64"/>
          <w:sz w:val="28"/>
          <w:szCs w:val="28"/>
        </w:rPr>
        <w:t>ен</w:t>
      </w:r>
      <w:r w:rsidR="00744AEA" w:rsidRPr="003F0EDE">
        <w:rPr>
          <w:rStyle w:val="FontStyle64"/>
          <w:sz w:val="28"/>
          <w:szCs w:val="28"/>
        </w:rPr>
        <w:t>о</w:t>
      </w:r>
      <w:r w:rsidR="00765062" w:rsidRPr="003F0EDE">
        <w:rPr>
          <w:rStyle w:val="FontStyle64"/>
          <w:sz w:val="28"/>
          <w:szCs w:val="28"/>
        </w:rPr>
        <w:t xml:space="preserve"> </w:t>
      </w:r>
      <w:r w:rsidR="00F43E87" w:rsidRPr="003F0EDE">
        <w:rPr>
          <w:rStyle w:val="FontStyle64"/>
          <w:sz w:val="28"/>
          <w:szCs w:val="28"/>
        </w:rPr>
        <w:t>в санкциях соответствующих норм уголовного законодательства</w:t>
      </w:r>
      <w:r w:rsidR="00937F09" w:rsidRPr="003F0EDE">
        <w:rPr>
          <w:rStyle w:val="FontStyle64"/>
          <w:sz w:val="28"/>
          <w:szCs w:val="28"/>
        </w:rPr>
        <w:t xml:space="preserve"> </w:t>
      </w:r>
      <w:r w:rsidR="00F43E87" w:rsidRPr="003F0EDE">
        <w:rPr>
          <w:rFonts w:ascii="Times New Roman" w:hAnsi="Times New Roman" w:cs="Times New Roman"/>
          <w:sz w:val="28"/>
          <w:szCs w:val="28"/>
        </w:rPr>
        <w:t>[</w:t>
      </w:r>
      <w:r w:rsidR="00E31043" w:rsidRPr="003F0EDE">
        <w:rPr>
          <w:rFonts w:ascii="Times New Roman" w:hAnsi="Times New Roman" w:cs="Times New Roman"/>
          <w:sz w:val="28"/>
          <w:szCs w:val="28"/>
        </w:rPr>
        <w:t>5</w:t>
      </w:r>
      <w:r w:rsidR="0062003E" w:rsidRPr="003F0EDE">
        <w:rPr>
          <w:rFonts w:ascii="Times New Roman" w:hAnsi="Times New Roman" w:cs="Times New Roman"/>
          <w:sz w:val="28"/>
          <w:szCs w:val="28"/>
        </w:rPr>
        <w:t>7</w:t>
      </w:r>
      <w:r w:rsidR="00F43E87" w:rsidRPr="003F0EDE">
        <w:rPr>
          <w:rFonts w:ascii="Times New Roman" w:hAnsi="Times New Roman" w:cs="Times New Roman"/>
          <w:sz w:val="28"/>
          <w:szCs w:val="28"/>
        </w:rPr>
        <w:t xml:space="preserve">, с. </w:t>
      </w:r>
      <w:r w:rsidR="00E31043" w:rsidRPr="003F0EDE">
        <w:rPr>
          <w:rFonts w:ascii="Times New Roman" w:hAnsi="Times New Roman" w:cs="Times New Roman"/>
          <w:sz w:val="28"/>
          <w:szCs w:val="28"/>
        </w:rPr>
        <w:t xml:space="preserve">270-271; </w:t>
      </w:r>
      <w:r w:rsidR="005249E3" w:rsidRPr="003F0EDE">
        <w:rPr>
          <w:rFonts w:ascii="Times New Roman" w:hAnsi="Times New Roman" w:cs="Times New Roman"/>
          <w:sz w:val="28"/>
          <w:szCs w:val="28"/>
        </w:rPr>
        <w:t>6</w:t>
      </w:r>
      <w:r w:rsidR="0062003E" w:rsidRPr="003F0EDE">
        <w:rPr>
          <w:rFonts w:ascii="Times New Roman" w:hAnsi="Times New Roman" w:cs="Times New Roman"/>
          <w:sz w:val="28"/>
          <w:szCs w:val="28"/>
        </w:rPr>
        <w:t>2</w:t>
      </w:r>
      <w:r w:rsidR="00E31043" w:rsidRPr="003F0EDE">
        <w:rPr>
          <w:rFonts w:ascii="Times New Roman" w:hAnsi="Times New Roman" w:cs="Times New Roman"/>
          <w:sz w:val="28"/>
          <w:szCs w:val="28"/>
        </w:rPr>
        <w:t xml:space="preserve">, с. </w:t>
      </w:r>
      <w:r w:rsidR="003C012D" w:rsidRPr="003F0EDE">
        <w:rPr>
          <w:rFonts w:ascii="Times New Roman" w:hAnsi="Times New Roman" w:cs="Times New Roman"/>
          <w:sz w:val="28"/>
          <w:szCs w:val="28"/>
        </w:rPr>
        <w:t>63-64</w:t>
      </w:r>
      <w:r w:rsidR="00F43E87" w:rsidRPr="003F0EDE">
        <w:rPr>
          <w:rFonts w:ascii="Times New Roman" w:hAnsi="Times New Roman" w:cs="Times New Roman"/>
          <w:sz w:val="28"/>
          <w:szCs w:val="28"/>
        </w:rPr>
        <w:t>].</w:t>
      </w:r>
      <w:r w:rsidR="0062003E" w:rsidRPr="003F0EDE">
        <w:rPr>
          <w:rFonts w:ascii="Times New Roman" w:hAnsi="Times New Roman" w:cs="Times New Roman"/>
          <w:sz w:val="28"/>
          <w:szCs w:val="28"/>
        </w:rPr>
        <w:t xml:space="preserve"> На фоне опыта зарубежных стран, служба пробации соответствующим образом должна предоставлять досудебные доклады и правильно их использовать для наиболее полной работы по коррекции поведения осужденного и для повышения уровня реабилитации лиц (как в местах лишения свободы, так и за их пределами). [63].</w:t>
      </w:r>
    </w:p>
    <w:p w14:paraId="6629A484" w14:textId="3A038ED2" w:rsidR="00744AEA" w:rsidRPr="003F0EDE" w:rsidRDefault="00136112" w:rsidP="00C357CA">
      <w:pPr>
        <w:widowControl w:val="0"/>
        <w:autoSpaceDE w:val="0"/>
        <w:autoSpaceDN w:val="0"/>
        <w:adjustRightInd w:val="0"/>
        <w:spacing w:after="0" w:line="240" w:lineRule="auto"/>
        <w:ind w:right="-285" w:firstLine="708"/>
        <w:jc w:val="both"/>
        <w:rPr>
          <w:rStyle w:val="FontStyle64"/>
          <w:sz w:val="28"/>
          <w:szCs w:val="28"/>
        </w:rPr>
      </w:pPr>
      <w:r w:rsidRPr="003F0EDE">
        <w:rPr>
          <w:rFonts w:ascii="Times New Roman" w:hAnsi="Times New Roman" w:cs="Times New Roman"/>
          <w:sz w:val="28"/>
          <w:szCs w:val="28"/>
        </w:rPr>
        <w:t>Так, с</w:t>
      </w:r>
      <w:r w:rsidR="00F43E87" w:rsidRPr="003F0EDE">
        <w:rPr>
          <w:rFonts w:ascii="Times New Roman" w:hAnsi="Times New Roman" w:cs="Times New Roman"/>
          <w:sz w:val="28"/>
          <w:szCs w:val="28"/>
        </w:rPr>
        <w:t>уд</w:t>
      </w:r>
      <w:r w:rsidRPr="003F0EDE">
        <w:rPr>
          <w:rFonts w:ascii="Times New Roman" w:hAnsi="Times New Roman" w:cs="Times New Roman"/>
          <w:sz w:val="28"/>
          <w:szCs w:val="28"/>
        </w:rPr>
        <w:t xml:space="preserve"> (мировой судья)</w:t>
      </w:r>
      <w:r w:rsidR="00F43E87" w:rsidRPr="003F0EDE">
        <w:rPr>
          <w:rFonts w:ascii="Times New Roman" w:hAnsi="Times New Roman" w:cs="Times New Roman"/>
          <w:sz w:val="28"/>
          <w:szCs w:val="28"/>
        </w:rPr>
        <w:t xml:space="preserve"> имеет право назначить данное наказание вместо лишения свободы</w:t>
      </w:r>
      <w:r w:rsidR="00302156" w:rsidRPr="003F0EDE">
        <w:rPr>
          <w:rFonts w:ascii="Times New Roman" w:hAnsi="Times New Roman" w:cs="Times New Roman"/>
          <w:sz w:val="28"/>
          <w:szCs w:val="28"/>
        </w:rPr>
        <w:t xml:space="preserve"> </w:t>
      </w:r>
      <w:r w:rsidR="00F43E87" w:rsidRPr="003F0EDE">
        <w:rPr>
          <w:rFonts w:ascii="Times New Roman" w:hAnsi="Times New Roman" w:cs="Times New Roman"/>
          <w:sz w:val="28"/>
          <w:szCs w:val="28"/>
        </w:rPr>
        <w:t xml:space="preserve">за любое преступление, кроме тех, за которые </w:t>
      </w:r>
      <w:r w:rsidR="0015317B" w:rsidRPr="003F0EDE">
        <w:rPr>
          <w:rFonts w:ascii="Times New Roman" w:hAnsi="Times New Roman" w:cs="Times New Roman"/>
          <w:sz w:val="28"/>
          <w:szCs w:val="28"/>
        </w:rPr>
        <w:t xml:space="preserve">предусмотрены </w:t>
      </w:r>
      <w:r w:rsidR="00F43E87" w:rsidRPr="003F0EDE">
        <w:rPr>
          <w:rFonts w:ascii="Times New Roman" w:hAnsi="Times New Roman" w:cs="Times New Roman"/>
          <w:sz w:val="28"/>
          <w:szCs w:val="28"/>
        </w:rPr>
        <w:t xml:space="preserve">абсолютно-определенные </w:t>
      </w:r>
      <w:r w:rsidR="000F0E75" w:rsidRPr="003F0EDE">
        <w:rPr>
          <w:rFonts w:ascii="Times New Roman" w:hAnsi="Times New Roman" w:cs="Times New Roman"/>
          <w:sz w:val="28"/>
          <w:szCs w:val="28"/>
        </w:rPr>
        <w:t>санкции,</w:t>
      </w:r>
      <w:r w:rsidR="00F43E87" w:rsidRPr="003F0EDE">
        <w:rPr>
          <w:rFonts w:ascii="Times New Roman" w:hAnsi="Times New Roman" w:cs="Times New Roman"/>
          <w:sz w:val="28"/>
          <w:szCs w:val="28"/>
        </w:rPr>
        <w:t xml:space="preserve"> а также тех, за совершение которых суд обязан назначить </w:t>
      </w:r>
      <w:r w:rsidR="003C5E12" w:rsidRPr="003F0EDE">
        <w:rPr>
          <w:rFonts w:ascii="Times New Roman" w:hAnsi="Times New Roman" w:cs="Times New Roman"/>
          <w:sz w:val="28"/>
          <w:szCs w:val="28"/>
        </w:rPr>
        <w:t>ПЛС</w:t>
      </w:r>
      <w:r w:rsidR="003F7937" w:rsidRPr="003F0EDE">
        <w:rPr>
          <w:rFonts w:ascii="Times New Roman" w:hAnsi="Times New Roman" w:cs="Times New Roman"/>
          <w:sz w:val="28"/>
          <w:szCs w:val="28"/>
        </w:rPr>
        <w:t xml:space="preserve"> </w:t>
      </w:r>
      <w:r w:rsidR="00F43E87" w:rsidRPr="003F0EDE">
        <w:rPr>
          <w:rFonts w:ascii="Times New Roman" w:hAnsi="Times New Roman" w:cs="Times New Roman"/>
          <w:sz w:val="28"/>
          <w:szCs w:val="28"/>
        </w:rPr>
        <w:t>или «продленный» срок лишения свободы</w:t>
      </w:r>
      <w:r w:rsidR="00C56D3D" w:rsidRPr="003F0EDE">
        <w:rPr>
          <w:rFonts w:ascii="Times New Roman" w:hAnsi="Times New Roman" w:cs="Times New Roman"/>
          <w:sz w:val="28"/>
          <w:szCs w:val="28"/>
        </w:rPr>
        <w:t xml:space="preserve">. </w:t>
      </w:r>
      <w:r w:rsidR="00F43E87" w:rsidRPr="003F0EDE">
        <w:rPr>
          <w:rFonts w:ascii="Times New Roman" w:hAnsi="Times New Roman" w:cs="Times New Roman"/>
          <w:sz w:val="28"/>
          <w:szCs w:val="28"/>
        </w:rPr>
        <w:t xml:space="preserve">Взамен штрафа «наказание в интересах общества» назначается только тогда, когда суд </w:t>
      </w:r>
      <w:r w:rsidRPr="003F0EDE">
        <w:rPr>
          <w:rFonts w:ascii="Times New Roman" w:hAnsi="Times New Roman" w:cs="Times New Roman"/>
          <w:sz w:val="28"/>
          <w:szCs w:val="28"/>
        </w:rPr>
        <w:t xml:space="preserve">(мировой судья) </w:t>
      </w:r>
      <w:r w:rsidR="00F43E87" w:rsidRPr="003F0EDE">
        <w:rPr>
          <w:rFonts w:ascii="Times New Roman" w:hAnsi="Times New Roman" w:cs="Times New Roman"/>
          <w:sz w:val="28"/>
          <w:szCs w:val="28"/>
        </w:rPr>
        <w:t>сочтет</w:t>
      </w:r>
      <w:r w:rsidR="00B36B71" w:rsidRPr="003F0EDE">
        <w:rPr>
          <w:rFonts w:ascii="Times New Roman" w:hAnsi="Times New Roman" w:cs="Times New Roman"/>
          <w:sz w:val="28"/>
          <w:szCs w:val="28"/>
        </w:rPr>
        <w:t>, что в интересах правосудия це</w:t>
      </w:r>
      <w:r w:rsidR="00F43E87" w:rsidRPr="003F0EDE">
        <w:rPr>
          <w:rFonts w:ascii="Times New Roman" w:hAnsi="Times New Roman" w:cs="Times New Roman"/>
          <w:sz w:val="28"/>
          <w:szCs w:val="28"/>
        </w:rPr>
        <w:t>лесообразнее назначить данное наказание ли</w:t>
      </w:r>
      <w:r w:rsidR="00AA6F1D" w:rsidRPr="003F0EDE">
        <w:rPr>
          <w:rFonts w:ascii="Times New Roman" w:hAnsi="Times New Roman" w:cs="Times New Roman"/>
          <w:sz w:val="28"/>
          <w:szCs w:val="28"/>
        </w:rPr>
        <w:t>цу, ранее уже три</w:t>
      </w:r>
      <w:r w:rsidR="00F43E87" w:rsidRPr="003F0EDE">
        <w:rPr>
          <w:rFonts w:ascii="Times New Roman" w:hAnsi="Times New Roman" w:cs="Times New Roman"/>
          <w:sz w:val="28"/>
          <w:szCs w:val="28"/>
        </w:rPr>
        <w:t>жды приговаривавшемуся к штрафу</w:t>
      </w:r>
      <w:r w:rsidR="00C56D3D" w:rsidRPr="003F0EDE">
        <w:rPr>
          <w:rFonts w:ascii="Times New Roman" w:hAnsi="Times New Roman" w:cs="Times New Roman"/>
          <w:sz w:val="28"/>
          <w:szCs w:val="28"/>
        </w:rPr>
        <w:t>.</w:t>
      </w:r>
      <w:r w:rsidR="005249E3" w:rsidRPr="003F0EDE">
        <w:rPr>
          <w:rFonts w:ascii="Times New Roman" w:hAnsi="Times New Roman" w:cs="Times New Roman"/>
          <w:sz w:val="28"/>
          <w:szCs w:val="28"/>
        </w:rPr>
        <w:t xml:space="preserve"> </w:t>
      </w:r>
      <w:r w:rsidR="004745D1" w:rsidRPr="003F0EDE">
        <w:rPr>
          <w:rFonts w:ascii="Times New Roman" w:hAnsi="Times New Roman" w:cs="Times New Roman"/>
          <w:sz w:val="28"/>
          <w:szCs w:val="28"/>
        </w:rPr>
        <w:t xml:space="preserve">Применение </w:t>
      </w:r>
      <w:r w:rsidR="0015317B" w:rsidRPr="003F0EDE">
        <w:rPr>
          <w:rFonts w:ascii="Times New Roman" w:hAnsi="Times New Roman" w:cs="Times New Roman"/>
          <w:sz w:val="28"/>
          <w:szCs w:val="28"/>
        </w:rPr>
        <w:t xml:space="preserve">«наказания в интересах общества» </w:t>
      </w:r>
      <w:r w:rsidR="004745D1" w:rsidRPr="003F0EDE">
        <w:rPr>
          <w:rFonts w:ascii="Times New Roman" w:hAnsi="Times New Roman" w:cs="Times New Roman"/>
          <w:sz w:val="28"/>
          <w:szCs w:val="28"/>
        </w:rPr>
        <w:t xml:space="preserve">предусматривает возложение на осужденного соответствующих обязанностей, </w:t>
      </w:r>
      <w:r w:rsidR="00274A98" w:rsidRPr="003F0EDE">
        <w:rPr>
          <w:rFonts w:ascii="Times New Roman" w:hAnsi="Times New Roman" w:cs="Times New Roman"/>
          <w:snapToGrid w:val="0"/>
          <w:sz w:val="28"/>
          <w:szCs w:val="28"/>
        </w:rPr>
        <w:t xml:space="preserve">которые, по мнению </w:t>
      </w:r>
      <w:r w:rsidR="004745D1" w:rsidRPr="003F0EDE">
        <w:rPr>
          <w:rFonts w:ascii="Times New Roman" w:hAnsi="Times New Roman" w:cs="Times New Roman"/>
          <w:snapToGrid w:val="0"/>
          <w:sz w:val="28"/>
          <w:szCs w:val="28"/>
        </w:rPr>
        <w:t>суда, будут способствовать его хорошему поведению и предупреждению рецидива</w:t>
      </w:r>
      <w:r w:rsidR="004745D1" w:rsidRPr="003F0EDE">
        <w:rPr>
          <w:rFonts w:ascii="Times New Roman" w:hAnsi="Times New Roman" w:cs="Times New Roman"/>
          <w:sz w:val="28"/>
          <w:szCs w:val="28"/>
        </w:rPr>
        <w:t>.</w:t>
      </w:r>
      <w:r w:rsidR="005249E3" w:rsidRPr="003F0EDE">
        <w:rPr>
          <w:rFonts w:ascii="Times New Roman" w:hAnsi="Times New Roman" w:cs="Times New Roman"/>
          <w:sz w:val="28"/>
          <w:szCs w:val="28"/>
        </w:rPr>
        <w:t xml:space="preserve"> </w:t>
      </w:r>
      <w:r w:rsidR="00104575" w:rsidRPr="003F0EDE">
        <w:rPr>
          <w:rFonts w:ascii="Times New Roman" w:hAnsi="Times New Roman" w:cs="Times New Roman"/>
          <w:sz w:val="28"/>
          <w:szCs w:val="28"/>
        </w:rPr>
        <w:t xml:space="preserve">Но такие обязанности </w:t>
      </w:r>
      <w:r w:rsidR="00274A98" w:rsidRPr="003F0EDE">
        <w:rPr>
          <w:rStyle w:val="FontStyle64"/>
          <w:sz w:val="28"/>
          <w:szCs w:val="28"/>
        </w:rPr>
        <w:t>должны быть соизмеримы с серьез</w:t>
      </w:r>
      <w:r w:rsidR="00C56D3D" w:rsidRPr="003F0EDE">
        <w:rPr>
          <w:rStyle w:val="FontStyle64"/>
          <w:sz w:val="28"/>
          <w:szCs w:val="28"/>
        </w:rPr>
        <w:t>ностью соверш</w:t>
      </w:r>
      <w:r w:rsidRPr="003F0EDE">
        <w:rPr>
          <w:rStyle w:val="FontStyle64"/>
          <w:sz w:val="28"/>
          <w:szCs w:val="28"/>
        </w:rPr>
        <w:t>е</w:t>
      </w:r>
      <w:r w:rsidR="00C56D3D" w:rsidRPr="003F0EDE">
        <w:rPr>
          <w:rStyle w:val="FontStyle64"/>
          <w:sz w:val="28"/>
          <w:szCs w:val="28"/>
        </w:rPr>
        <w:t>нного преступления</w:t>
      </w:r>
      <w:r w:rsidR="00104575" w:rsidRPr="003F0EDE">
        <w:rPr>
          <w:rStyle w:val="FontStyle64"/>
          <w:sz w:val="28"/>
          <w:szCs w:val="28"/>
        </w:rPr>
        <w:t xml:space="preserve"> и </w:t>
      </w:r>
      <w:r w:rsidRPr="003F0EDE">
        <w:rPr>
          <w:rStyle w:val="FontStyle64"/>
          <w:sz w:val="28"/>
          <w:szCs w:val="28"/>
        </w:rPr>
        <w:t xml:space="preserve">не </w:t>
      </w:r>
      <w:r w:rsidR="00C56D3D" w:rsidRPr="003F0EDE">
        <w:rPr>
          <w:rStyle w:val="FontStyle64"/>
          <w:sz w:val="28"/>
          <w:szCs w:val="28"/>
        </w:rPr>
        <w:t>должны противоречить религиозным убеждениям лица, а также препятствовать его нормальной работе или обучению</w:t>
      </w:r>
      <w:r w:rsidR="005249E3" w:rsidRPr="003F0EDE">
        <w:rPr>
          <w:rStyle w:val="FontStyle64"/>
          <w:sz w:val="28"/>
          <w:szCs w:val="28"/>
        </w:rPr>
        <w:t xml:space="preserve"> </w:t>
      </w:r>
      <w:r w:rsidR="00B40F95" w:rsidRPr="003F0EDE">
        <w:rPr>
          <w:rFonts w:ascii="Times New Roman" w:hAnsi="Times New Roman" w:cs="Times New Roman"/>
          <w:sz w:val="28"/>
          <w:szCs w:val="28"/>
        </w:rPr>
        <w:t>[</w:t>
      </w:r>
      <w:r w:rsidR="0062003E" w:rsidRPr="003F0EDE">
        <w:rPr>
          <w:rFonts w:ascii="Times New Roman" w:hAnsi="Times New Roman" w:cs="Times New Roman"/>
          <w:sz w:val="28"/>
          <w:szCs w:val="28"/>
        </w:rPr>
        <w:t>57</w:t>
      </w:r>
      <w:r w:rsidR="00B40F95" w:rsidRPr="003F0EDE">
        <w:rPr>
          <w:rFonts w:ascii="Times New Roman" w:hAnsi="Times New Roman" w:cs="Times New Roman"/>
          <w:sz w:val="28"/>
          <w:szCs w:val="28"/>
        </w:rPr>
        <w:t>, с. 272-273].</w:t>
      </w:r>
    </w:p>
    <w:p w14:paraId="66994BF8" w14:textId="21CBA9C5" w:rsidR="006F4C19" w:rsidRPr="003F0EDE" w:rsidRDefault="00082D9F" w:rsidP="00C357CA">
      <w:pPr>
        <w:widowControl w:val="0"/>
        <w:autoSpaceDE w:val="0"/>
        <w:autoSpaceDN w:val="0"/>
        <w:adjustRightInd w:val="0"/>
        <w:spacing w:after="0" w:line="240" w:lineRule="auto"/>
        <w:ind w:right="-285" w:firstLine="708"/>
        <w:jc w:val="both"/>
        <w:rPr>
          <w:rStyle w:val="FontStyle64"/>
          <w:sz w:val="28"/>
          <w:szCs w:val="28"/>
        </w:rPr>
      </w:pPr>
      <w:r w:rsidRPr="003F0EDE">
        <w:rPr>
          <w:rStyle w:val="FontStyle64"/>
          <w:sz w:val="28"/>
          <w:szCs w:val="28"/>
        </w:rPr>
        <w:lastRenderedPageBreak/>
        <w:t xml:space="preserve">Срок действия «приказа в интересах общества» не может превышать </w:t>
      </w:r>
      <w:r w:rsidR="00C61AFD" w:rsidRPr="003F0EDE">
        <w:rPr>
          <w:rStyle w:val="FontStyle64"/>
          <w:sz w:val="28"/>
          <w:szCs w:val="28"/>
        </w:rPr>
        <w:t>3-х</w:t>
      </w:r>
      <w:r w:rsidRPr="003F0EDE">
        <w:rPr>
          <w:rStyle w:val="FontStyle64"/>
          <w:sz w:val="28"/>
          <w:szCs w:val="28"/>
        </w:rPr>
        <w:t xml:space="preserve"> лет</w:t>
      </w:r>
      <w:r w:rsidR="000B7316" w:rsidRPr="003F0EDE">
        <w:rPr>
          <w:rStyle w:val="FontStyle64"/>
          <w:sz w:val="28"/>
          <w:szCs w:val="28"/>
        </w:rPr>
        <w:t>, а в</w:t>
      </w:r>
      <w:r w:rsidRPr="003F0EDE">
        <w:rPr>
          <w:rStyle w:val="FontStyle64"/>
          <w:sz w:val="28"/>
          <w:szCs w:val="28"/>
        </w:rPr>
        <w:t xml:space="preserve"> отношении отдельных требований</w:t>
      </w:r>
      <w:r w:rsidR="001A7950" w:rsidRPr="003F0EDE">
        <w:rPr>
          <w:rStyle w:val="FontStyle64"/>
          <w:sz w:val="28"/>
          <w:szCs w:val="28"/>
        </w:rPr>
        <w:t xml:space="preserve"> в при</w:t>
      </w:r>
      <w:r w:rsidRPr="003F0EDE">
        <w:rPr>
          <w:rStyle w:val="FontStyle64"/>
          <w:sz w:val="28"/>
          <w:szCs w:val="28"/>
        </w:rPr>
        <w:t>казе могут устанавливаться</w:t>
      </w:r>
      <w:r w:rsidR="000B7316" w:rsidRPr="003F0EDE">
        <w:rPr>
          <w:rStyle w:val="FontStyle64"/>
          <w:sz w:val="28"/>
          <w:szCs w:val="28"/>
        </w:rPr>
        <w:t xml:space="preserve"> и</w:t>
      </w:r>
      <w:r w:rsidRPr="003F0EDE">
        <w:rPr>
          <w:rStyle w:val="FontStyle64"/>
          <w:sz w:val="28"/>
          <w:szCs w:val="28"/>
        </w:rPr>
        <w:t xml:space="preserve"> сокращенные сроки. </w:t>
      </w:r>
      <w:r w:rsidR="008805F8" w:rsidRPr="003F0EDE">
        <w:rPr>
          <w:rFonts w:ascii="Times New Roman" w:hAnsi="Times New Roman" w:cs="Times New Roman"/>
          <w:sz w:val="28"/>
          <w:szCs w:val="28"/>
        </w:rPr>
        <w:t>Ф</w:t>
      </w:r>
      <w:r w:rsidR="00B40F95" w:rsidRPr="003F0EDE">
        <w:rPr>
          <w:rFonts w:ascii="Times New Roman" w:hAnsi="Times New Roman" w:cs="Times New Roman"/>
          <w:sz w:val="28"/>
          <w:szCs w:val="28"/>
        </w:rPr>
        <w:t>ункци</w:t>
      </w:r>
      <w:r w:rsidR="00C61AFD" w:rsidRPr="003F0EDE">
        <w:rPr>
          <w:rFonts w:ascii="Times New Roman" w:hAnsi="Times New Roman" w:cs="Times New Roman"/>
          <w:sz w:val="28"/>
          <w:szCs w:val="28"/>
        </w:rPr>
        <w:t>я</w:t>
      </w:r>
      <w:r w:rsidR="005249E3" w:rsidRPr="003F0EDE">
        <w:rPr>
          <w:rFonts w:ascii="Times New Roman" w:hAnsi="Times New Roman" w:cs="Times New Roman"/>
          <w:sz w:val="28"/>
          <w:szCs w:val="28"/>
        </w:rPr>
        <w:t xml:space="preserve"> </w:t>
      </w:r>
      <w:r w:rsidR="00B40F95" w:rsidRPr="003F0EDE">
        <w:rPr>
          <w:rFonts w:ascii="Times New Roman" w:hAnsi="Times New Roman" w:cs="Times New Roman"/>
          <w:sz w:val="28"/>
          <w:szCs w:val="28"/>
        </w:rPr>
        <w:t>контроля за</w:t>
      </w:r>
      <w:r w:rsidR="00302156" w:rsidRPr="003F0EDE">
        <w:rPr>
          <w:rFonts w:ascii="Times New Roman" w:hAnsi="Times New Roman" w:cs="Times New Roman"/>
          <w:sz w:val="28"/>
          <w:szCs w:val="28"/>
        </w:rPr>
        <w:t xml:space="preserve"> </w:t>
      </w:r>
      <w:r w:rsidR="008805F8" w:rsidRPr="003F0EDE">
        <w:rPr>
          <w:rFonts w:ascii="Times New Roman" w:hAnsi="Times New Roman" w:cs="Times New Roman"/>
          <w:sz w:val="28"/>
          <w:szCs w:val="28"/>
        </w:rPr>
        <w:t xml:space="preserve">лицом, в отношении которого вынесен </w:t>
      </w:r>
      <w:r w:rsidR="003C5E12" w:rsidRPr="003F0EDE">
        <w:rPr>
          <w:rFonts w:ascii="Times New Roman" w:hAnsi="Times New Roman" w:cs="Times New Roman"/>
          <w:sz w:val="28"/>
          <w:szCs w:val="28"/>
        </w:rPr>
        <w:t xml:space="preserve">такой </w:t>
      </w:r>
      <w:r w:rsidR="008805F8" w:rsidRPr="003F0EDE">
        <w:rPr>
          <w:rStyle w:val="FontStyle64"/>
          <w:sz w:val="28"/>
          <w:szCs w:val="28"/>
        </w:rPr>
        <w:t>приказ</w:t>
      </w:r>
      <w:r w:rsidR="00C61AFD" w:rsidRPr="003F0EDE">
        <w:rPr>
          <w:rStyle w:val="FontStyle64"/>
          <w:sz w:val="28"/>
          <w:szCs w:val="28"/>
        </w:rPr>
        <w:t>,</w:t>
      </w:r>
      <w:r w:rsidR="008805F8" w:rsidRPr="003F0EDE">
        <w:rPr>
          <w:rStyle w:val="FontStyle64"/>
          <w:sz w:val="28"/>
          <w:szCs w:val="28"/>
        </w:rPr>
        <w:t xml:space="preserve"> возложен</w:t>
      </w:r>
      <w:r w:rsidR="00C61AFD" w:rsidRPr="003F0EDE">
        <w:rPr>
          <w:rStyle w:val="FontStyle64"/>
          <w:sz w:val="28"/>
          <w:szCs w:val="28"/>
        </w:rPr>
        <w:t>а</w:t>
      </w:r>
      <w:r w:rsidR="008805F8" w:rsidRPr="003F0EDE">
        <w:rPr>
          <w:rStyle w:val="FontStyle64"/>
          <w:sz w:val="28"/>
          <w:szCs w:val="28"/>
        </w:rPr>
        <w:t xml:space="preserve"> на службу пробации</w:t>
      </w:r>
      <w:r w:rsidR="000B7316" w:rsidRPr="003F0EDE">
        <w:rPr>
          <w:rStyle w:val="FontStyle64"/>
          <w:sz w:val="28"/>
          <w:szCs w:val="28"/>
        </w:rPr>
        <w:t>;</w:t>
      </w:r>
      <w:r w:rsidR="005249E3" w:rsidRPr="003F0EDE">
        <w:rPr>
          <w:rStyle w:val="FontStyle64"/>
          <w:sz w:val="28"/>
          <w:szCs w:val="28"/>
        </w:rPr>
        <w:t xml:space="preserve"> </w:t>
      </w:r>
      <w:r w:rsidR="000B7316" w:rsidRPr="003F0EDE">
        <w:rPr>
          <w:rFonts w:ascii="Times New Roman" w:hAnsi="Times New Roman" w:cs="Times New Roman"/>
          <w:sz w:val="28"/>
          <w:szCs w:val="28"/>
          <w:lang w:val="kk-KZ"/>
        </w:rPr>
        <w:t>п</w:t>
      </w:r>
      <w:r w:rsidR="00104575" w:rsidRPr="003F0EDE">
        <w:rPr>
          <w:rFonts w:ascii="Times New Roman" w:hAnsi="Times New Roman" w:cs="Times New Roman"/>
          <w:sz w:val="28"/>
          <w:szCs w:val="28"/>
        </w:rPr>
        <w:t xml:space="preserve">ри этом </w:t>
      </w:r>
      <w:r w:rsidR="008805F8" w:rsidRPr="003F0EDE">
        <w:rPr>
          <w:rFonts w:ascii="Times New Roman" w:hAnsi="Times New Roman" w:cs="Times New Roman"/>
          <w:sz w:val="28"/>
          <w:szCs w:val="28"/>
        </w:rPr>
        <w:t xml:space="preserve">Закон </w:t>
      </w:r>
      <w:r w:rsidR="0037546C" w:rsidRPr="003F0EDE">
        <w:rPr>
          <w:rFonts w:ascii="Times New Roman" w:hAnsi="Times New Roman" w:cs="Times New Roman"/>
          <w:sz w:val="28"/>
          <w:szCs w:val="28"/>
        </w:rPr>
        <w:t>«О</w:t>
      </w:r>
      <w:r w:rsidR="008805F8" w:rsidRPr="003F0EDE">
        <w:rPr>
          <w:rFonts w:ascii="Times New Roman" w:hAnsi="Times New Roman" w:cs="Times New Roman"/>
          <w:sz w:val="28"/>
          <w:szCs w:val="28"/>
        </w:rPr>
        <w:t>б уголовном правосудии</w:t>
      </w:r>
      <w:r w:rsidR="0037546C" w:rsidRPr="003F0EDE">
        <w:rPr>
          <w:rFonts w:ascii="Times New Roman" w:hAnsi="Times New Roman" w:cs="Times New Roman"/>
          <w:sz w:val="28"/>
          <w:szCs w:val="28"/>
        </w:rPr>
        <w:t>»</w:t>
      </w:r>
      <w:r w:rsidR="008805F8" w:rsidRPr="003F0EDE">
        <w:rPr>
          <w:rFonts w:ascii="Times New Roman" w:hAnsi="Times New Roman" w:cs="Times New Roman"/>
          <w:sz w:val="28"/>
          <w:szCs w:val="28"/>
        </w:rPr>
        <w:t xml:space="preserve"> 2003 г</w:t>
      </w:r>
      <w:r w:rsidR="001A7950" w:rsidRPr="003F0EDE">
        <w:rPr>
          <w:rStyle w:val="FontStyle64"/>
          <w:sz w:val="28"/>
          <w:szCs w:val="28"/>
        </w:rPr>
        <w:t>. предусматривает следую</w:t>
      </w:r>
      <w:r w:rsidR="008805F8" w:rsidRPr="003F0EDE">
        <w:rPr>
          <w:rStyle w:val="FontStyle64"/>
          <w:sz w:val="28"/>
          <w:szCs w:val="28"/>
        </w:rPr>
        <w:t>щие виды обязанностей, которые могут по отдельности или в сочетании содержаться в «приказе в интересах общества»:</w:t>
      </w:r>
      <w:r w:rsidR="005249E3" w:rsidRPr="003F0EDE">
        <w:rPr>
          <w:rStyle w:val="FontStyle64"/>
          <w:sz w:val="28"/>
          <w:szCs w:val="28"/>
        </w:rPr>
        <w:t xml:space="preserve"> </w:t>
      </w:r>
      <w:r w:rsidR="000B7316" w:rsidRPr="003F0EDE">
        <w:rPr>
          <w:rStyle w:val="FontStyle64"/>
          <w:sz w:val="28"/>
          <w:szCs w:val="28"/>
        </w:rPr>
        <w:t xml:space="preserve">1) </w:t>
      </w:r>
      <w:r w:rsidR="00382025" w:rsidRPr="003F0EDE">
        <w:rPr>
          <w:rStyle w:val="FontStyle64"/>
          <w:sz w:val="28"/>
          <w:szCs w:val="28"/>
        </w:rPr>
        <w:t>«</w:t>
      </w:r>
      <w:r w:rsidR="008805F8" w:rsidRPr="003F0EDE">
        <w:rPr>
          <w:rStyle w:val="FontStyle64"/>
          <w:sz w:val="28"/>
          <w:szCs w:val="28"/>
        </w:rPr>
        <w:t>активно</w:t>
      </w:r>
      <w:r w:rsidR="00382025" w:rsidRPr="003F0EDE">
        <w:rPr>
          <w:rStyle w:val="FontStyle64"/>
          <w:sz w:val="28"/>
          <w:szCs w:val="28"/>
        </w:rPr>
        <w:t xml:space="preserve">е </w:t>
      </w:r>
      <w:r w:rsidR="008805F8" w:rsidRPr="003F0EDE">
        <w:rPr>
          <w:rStyle w:val="FontStyle64"/>
          <w:sz w:val="28"/>
          <w:szCs w:val="28"/>
        </w:rPr>
        <w:t>поведени</w:t>
      </w:r>
      <w:r w:rsidR="00382025" w:rsidRPr="003F0EDE">
        <w:rPr>
          <w:rStyle w:val="FontStyle64"/>
          <w:sz w:val="28"/>
          <w:szCs w:val="28"/>
        </w:rPr>
        <w:t>е», которое предполагае</w:t>
      </w:r>
      <w:r w:rsidR="001A7950" w:rsidRPr="003F0EDE">
        <w:rPr>
          <w:rStyle w:val="FontStyle64"/>
          <w:sz w:val="28"/>
          <w:szCs w:val="28"/>
        </w:rPr>
        <w:t>т, например, встречи с потерпев</w:t>
      </w:r>
      <w:r w:rsidR="00382025" w:rsidRPr="003F0EDE">
        <w:rPr>
          <w:rStyle w:val="FontStyle64"/>
          <w:sz w:val="28"/>
          <w:szCs w:val="28"/>
        </w:rPr>
        <w:t xml:space="preserve">шими в течение определенного времени или </w:t>
      </w:r>
      <w:r w:rsidR="00DC104C" w:rsidRPr="003F0EDE">
        <w:rPr>
          <w:rStyle w:val="FontStyle64"/>
          <w:sz w:val="28"/>
          <w:szCs w:val="28"/>
        </w:rPr>
        <w:t>посещ</w:t>
      </w:r>
      <w:r w:rsidR="003C5E12" w:rsidRPr="003F0EDE">
        <w:rPr>
          <w:rStyle w:val="FontStyle64"/>
          <w:sz w:val="28"/>
          <w:szCs w:val="28"/>
        </w:rPr>
        <w:t>ение</w:t>
      </w:r>
      <w:r w:rsidR="005249E3" w:rsidRPr="003F0EDE">
        <w:rPr>
          <w:rStyle w:val="FontStyle64"/>
          <w:sz w:val="28"/>
          <w:szCs w:val="28"/>
        </w:rPr>
        <w:t xml:space="preserve"> </w:t>
      </w:r>
      <w:r w:rsidR="00DC104C" w:rsidRPr="003F0EDE">
        <w:rPr>
          <w:rFonts w:ascii="Times New Roman" w:hAnsi="Times New Roman" w:cs="Times New Roman"/>
          <w:sz w:val="28"/>
          <w:szCs w:val="28"/>
        </w:rPr>
        <w:t>тематически</w:t>
      </w:r>
      <w:r w:rsidR="003C5E12" w:rsidRPr="003F0EDE">
        <w:rPr>
          <w:rFonts w:ascii="Times New Roman" w:hAnsi="Times New Roman" w:cs="Times New Roman"/>
          <w:sz w:val="28"/>
          <w:szCs w:val="28"/>
        </w:rPr>
        <w:t>х</w:t>
      </w:r>
      <w:r w:rsidR="005249E3" w:rsidRPr="003F0EDE">
        <w:rPr>
          <w:rFonts w:ascii="Times New Roman" w:hAnsi="Times New Roman" w:cs="Times New Roman"/>
          <w:sz w:val="28"/>
          <w:szCs w:val="28"/>
        </w:rPr>
        <w:t xml:space="preserve"> </w:t>
      </w:r>
      <w:r w:rsidR="00DC104C" w:rsidRPr="003F0EDE">
        <w:rPr>
          <w:rStyle w:val="FontStyle64"/>
          <w:sz w:val="28"/>
          <w:szCs w:val="28"/>
        </w:rPr>
        <w:t>заняти</w:t>
      </w:r>
      <w:r w:rsidR="003C5E12" w:rsidRPr="003F0EDE">
        <w:rPr>
          <w:rStyle w:val="FontStyle64"/>
          <w:sz w:val="28"/>
          <w:szCs w:val="28"/>
        </w:rPr>
        <w:t>й</w:t>
      </w:r>
      <w:r w:rsidR="00DC104C" w:rsidRPr="003F0EDE">
        <w:rPr>
          <w:rStyle w:val="FontStyle64"/>
          <w:sz w:val="28"/>
          <w:szCs w:val="28"/>
        </w:rPr>
        <w:t xml:space="preserve"> (например, по программам «</w:t>
      </w:r>
      <w:r w:rsidR="00CE410C" w:rsidRPr="003F0EDE">
        <w:rPr>
          <w:rFonts w:ascii="Times New Roman" w:hAnsi="Times New Roman" w:cs="Times New Roman"/>
          <w:sz w:val="28"/>
          <w:szCs w:val="28"/>
        </w:rPr>
        <w:t>обучения навыкам мышления</w:t>
      </w:r>
      <w:r w:rsidR="00DC104C" w:rsidRPr="003F0EDE">
        <w:rPr>
          <w:rFonts w:ascii="Times New Roman" w:hAnsi="Times New Roman" w:cs="Times New Roman"/>
          <w:sz w:val="28"/>
          <w:szCs w:val="28"/>
        </w:rPr>
        <w:t>», «</w:t>
      </w:r>
      <w:r w:rsidR="00CE410C" w:rsidRPr="003F0EDE">
        <w:rPr>
          <w:rFonts w:ascii="Times New Roman" w:hAnsi="Times New Roman" w:cs="Times New Roman"/>
          <w:sz w:val="28"/>
          <w:szCs w:val="28"/>
        </w:rPr>
        <w:t>по работе с лицами, совершившими сексуальные преступления</w:t>
      </w:r>
      <w:r w:rsidR="00DC104C" w:rsidRPr="003F0EDE">
        <w:rPr>
          <w:rFonts w:ascii="Times New Roman" w:hAnsi="Times New Roman" w:cs="Times New Roman"/>
          <w:sz w:val="28"/>
          <w:szCs w:val="28"/>
        </w:rPr>
        <w:t>»</w:t>
      </w:r>
      <w:r w:rsidR="00302156" w:rsidRPr="003F0EDE">
        <w:rPr>
          <w:rFonts w:ascii="Times New Roman" w:hAnsi="Times New Roman" w:cs="Times New Roman"/>
          <w:sz w:val="28"/>
          <w:szCs w:val="28"/>
        </w:rPr>
        <w:t>,</w:t>
      </w:r>
      <w:r w:rsidR="00DC104C" w:rsidRPr="003F0EDE">
        <w:rPr>
          <w:rFonts w:ascii="Times New Roman" w:hAnsi="Times New Roman" w:cs="Times New Roman"/>
          <w:sz w:val="28"/>
          <w:szCs w:val="28"/>
        </w:rPr>
        <w:t xml:space="preserve"> «</w:t>
      </w:r>
      <w:r w:rsidR="00CE410C" w:rsidRPr="003F0EDE">
        <w:rPr>
          <w:rFonts w:ascii="Times New Roman" w:hAnsi="Times New Roman" w:cs="Times New Roman"/>
          <w:sz w:val="28"/>
          <w:szCs w:val="28"/>
        </w:rPr>
        <w:t>по замещению агрессии</w:t>
      </w:r>
      <w:r w:rsidR="00DC104C" w:rsidRPr="003F0EDE">
        <w:rPr>
          <w:rFonts w:ascii="Times New Roman" w:hAnsi="Times New Roman" w:cs="Times New Roman"/>
          <w:sz w:val="28"/>
          <w:szCs w:val="28"/>
        </w:rPr>
        <w:t>»</w:t>
      </w:r>
      <w:r w:rsidR="00136112" w:rsidRPr="003F0EDE">
        <w:rPr>
          <w:rFonts w:ascii="Times New Roman" w:hAnsi="Times New Roman" w:cs="Times New Roman"/>
          <w:sz w:val="28"/>
          <w:szCs w:val="28"/>
        </w:rPr>
        <w:t>)</w:t>
      </w:r>
      <w:r w:rsidR="00DC104C" w:rsidRPr="003F0EDE">
        <w:rPr>
          <w:rFonts w:ascii="Times New Roman" w:hAnsi="Times New Roman" w:cs="Times New Roman"/>
          <w:sz w:val="28"/>
          <w:szCs w:val="28"/>
        </w:rPr>
        <w:t>;</w:t>
      </w:r>
      <w:r w:rsidR="000B7316" w:rsidRPr="003F0EDE">
        <w:rPr>
          <w:rFonts w:ascii="Times New Roman" w:hAnsi="Times New Roman" w:cs="Times New Roman"/>
          <w:sz w:val="28"/>
          <w:szCs w:val="28"/>
        </w:rPr>
        <w:t xml:space="preserve"> 2) </w:t>
      </w:r>
      <w:r w:rsidR="00CE410C" w:rsidRPr="003F0EDE">
        <w:rPr>
          <w:rFonts w:ascii="Times New Roman" w:hAnsi="Times New Roman" w:cs="Times New Roman"/>
          <w:sz w:val="28"/>
          <w:szCs w:val="28"/>
        </w:rPr>
        <w:t xml:space="preserve">посещение </w:t>
      </w:r>
      <w:r w:rsidR="001A7950" w:rsidRPr="003F0EDE">
        <w:rPr>
          <w:rStyle w:val="FontStyle64"/>
          <w:sz w:val="28"/>
          <w:szCs w:val="28"/>
        </w:rPr>
        <w:t>реабилита</w:t>
      </w:r>
      <w:r w:rsidR="00CE410C" w:rsidRPr="003F0EDE">
        <w:rPr>
          <w:rStyle w:val="FontStyle64"/>
          <w:sz w:val="28"/>
          <w:szCs w:val="28"/>
        </w:rPr>
        <w:t>ционного</w:t>
      </w:r>
      <w:r w:rsidR="00CE410C" w:rsidRPr="003F0EDE">
        <w:rPr>
          <w:rFonts w:ascii="Times New Roman" w:hAnsi="Times New Roman" w:cs="Times New Roman"/>
          <w:sz w:val="28"/>
          <w:szCs w:val="28"/>
        </w:rPr>
        <w:t xml:space="preserve"> цент</w:t>
      </w:r>
      <w:r w:rsidR="001A7950" w:rsidRPr="003F0EDE">
        <w:rPr>
          <w:rFonts w:ascii="Times New Roman" w:hAnsi="Times New Roman" w:cs="Times New Roman"/>
          <w:sz w:val="28"/>
          <w:szCs w:val="28"/>
        </w:rPr>
        <w:t>р</w:t>
      </w:r>
      <w:r w:rsidR="000B7316" w:rsidRPr="003F0EDE">
        <w:rPr>
          <w:rFonts w:ascii="Times New Roman" w:hAnsi="Times New Roman" w:cs="Times New Roman"/>
          <w:sz w:val="28"/>
          <w:szCs w:val="28"/>
        </w:rPr>
        <w:t>а</w:t>
      </w:r>
      <w:r w:rsidR="001A7950" w:rsidRPr="003F0EDE">
        <w:rPr>
          <w:rFonts w:ascii="Times New Roman" w:hAnsi="Times New Roman" w:cs="Times New Roman"/>
          <w:sz w:val="28"/>
          <w:szCs w:val="28"/>
        </w:rPr>
        <w:t xml:space="preserve"> для прохождения определенной </w:t>
      </w:r>
      <w:r w:rsidR="00CE410C" w:rsidRPr="003F0EDE">
        <w:rPr>
          <w:rFonts w:ascii="Times New Roman" w:hAnsi="Times New Roman" w:cs="Times New Roman"/>
          <w:sz w:val="28"/>
          <w:szCs w:val="28"/>
        </w:rPr>
        <w:t xml:space="preserve">программы (например, обучение жизненным навыкам, финансовому управлению, навыкам трудоспособности и устройства на работу). При этом </w:t>
      </w:r>
      <w:r w:rsidR="00104575" w:rsidRPr="003F0EDE">
        <w:rPr>
          <w:rFonts w:ascii="Times New Roman" w:hAnsi="Times New Roman" w:cs="Times New Roman"/>
          <w:sz w:val="28"/>
          <w:szCs w:val="28"/>
        </w:rPr>
        <w:t xml:space="preserve">данная </w:t>
      </w:r>
      <w:r w:rsidR="00CE410C" w:rsidRPr="003F0EDE">
        <w:rPr>
          <w:rFonts w:ascii="Times New Roman" w:hAnsi="Times New Roman" w:cs="Times New Roman"/>
          <w:sz w:val="28"/>
          <w:szCs w:val="28"/>
        </w:rPr>
        <w:t>обя</w:t>
      </w:r>
      <w:r w:rsidR="00104575" w:rsidRPr="003F0EDE">
        <w:rPr>
          <w:rFonts w:ascii="Times New Roman" w:hAnsi="Times New Roman" w:cs="Times New Roman"/>
          <w:sz w:val="28"/>
          <w:szCs w:val="28"/>
        </w:rPr>
        <w:t>занность</w:t>
      </w:r>
      <w:r w:rsidR="00CE410C" w:rsidRPr="003F0EDE">
        <w:rPr>
          <w:rFonts w:ascii="Times New Roman" w:hAnsi="Times New Roman" w:cs="Times New Roman"/>
          <w:sz w:val="28"/>
          <w:szCs w:val="28"/>
        </w:rPr>
        <w:t xml:space="preserve"> может применяться только к лицам в возраст</w:t>
      </w:r>
      <w:r w:rsidR="00302156" w:rsidRPr="003F0EDE">
        <w:rPr>
          <w:rFonts w:ascii="Times New Roman" w:hAnsi="Times New Roman" w:cs="Times New Roman"/>
          <w:sz w:val="28"/>
          <w:szCs w:val="28"/>
        </w:rPr>
        <w:t>е</w:t>
      </w:r>
      <w:r w:rsidR="00CE410C" w:rsidRPr="003F0EDE">
        <w:rPr>
          <w:rFonts w:ascii="Times New Roman" w:hAnsi="Times New Roman" w:cs="Times New Roman"/>
          <w:sz w:val="28"/>
          <w:szCs w:val="28"/>
        </w:rPr>
        <w:t xml:space="preserve"> от 18 до 25</w:t>
      </w:r>
      <w:r w:rsidR="005249E3" w:rsidRPr="003F0EDE">
        <w:rPr>
          <w:rFonts w:ascii="Times New Roman" w:hAnsi="Times New Roman" w:cs="Times New Roman"/>
          <w:sz w:val="28"/>
          <w:szCs w:val="28"/>
        </w:rPr>
        <w:t xml:space="preserve"> </w:t>
      </w:r>
      <w:r w:rsidR="00CE410C" w:rsidRPr="003F0EDE">
        <w:rPr>
          <w:rFonts w:ascii="Times New Roman" w:hAnsi="Times New Roman" w:cs="Times New Roman"/>
          <w:sz w:val="28"/>
          <w:szCs w:val="28"/>
        </w:rPr>
        <w:t>лет и продолжительностью от 12 до 36</w:t>
      </w:r>
      <w:r w:rsidR="005249E3" w:rsidRPr="003F0EDE">
        <w:rPr>
          <w:rFonts w:ascii="Times New Roman" w:hAnsi="Times New Roman" w:cs="Times New Roman"/>
          <w:sz w:val="28"/>
          <w:szCs w:val="28"/>
        </w:rPr>
        <w:t xml:space="preserve"> </w:t>
      </w:r>
      <w:r w:rsidR="00CE410C" w:rsidRPr="003F0EDE">
        <w:rPr>
          <w:rFonts w:ascii="Times New Roman" w:hAnsi="Times New Roman" w:cs="Times New Roman"/>
          <w:sz w:val="28"/>
          <w:szCs w:val="28"/>
        </w:rPr>
        <w:t>часов, но не более 3-х часов в день;</w:t>
      </w:r>
      <w:r w:rsidR="000B7316" w:rsidRPr="003F0EDE">
        <w:rPr>
          <w:rFonts w:ascii="Times New Roman" w:hAnsi="Times New Roman" w:cs="Times New Roman"/>
          <w:sz w:val="28"/>
          <w:szCs w:val="28"/>
        </w:rPr>
        <w:t xml:space="preserve"> 3) </w:t>
      </w:r>
      <w:r w:rsidR="002203AA" w:rsidRPr="003F0EDE">
        <w:rPr>
          <w:rFonts w:ascii="Times New Roman" w:hAnsi="Times New Roman" w:cs="Times New Roman"/>
          <w:sz w:val="28"/>
          <w:szCs w:val="28"/>
        </w:rPr>
        <w:t>запре</w:t>
      </w:r>
      <w:r w:rsidR="000B7316" w:rsidRPr="003F0EDE">
        <w:rPr>
          <w:rFonts w:ascii="Times New Roman" w:hAnsi="Times New Roman" w:cs="Times New Roman"/>
          <w:sz w:val="28"/>
          <w:szCs w:val="28"/>
        </w:rPr>
        <w:t>т заниматься</w:t>
      </w:r>
      <w:r w:rsidR="005249E3" w:rsidRPr="003F0EDE">
        <w:rPr>
          <w:rFonts w:ascii="Times New Roman" w:hAnsi="Times New Roman" w:cs="Times New Roman"/>
          <w:sz w:val="28"/>
          <w:szCs w:val="28"/>
        </w:rPr>
        <w:t xml:space="preserve"> </w:t>
      </w:r>
      <w:r w:rsidR="002203AA" w:rsidRPr="003F0EDE">
        <w:rPr>
          <w:rFonts w:ascii="Times New Roman" w:hAnsi="Times New Roman" w:cs="Times New Roman"/>
          <w:sz w:val="28"/>
          <w:szCs w:val="28"/>
        </w:rPr>
        <w:t>определенн</w:t>
      </w:r>
      <w:r w:rsidR="000B7316" w:rsidRPr="003F0EDE">
        <w:rPr>
          <w:rFonts w:ascii="Times New Roman" w:hAnsi="Times New Roman" w:cs="Times New Roman"/>
          <w:sz w:val="28"/>
          <w:szCs w:val="28"/>
        </w:rPr>
        <w:t>ым</w:t>
      </w:r>
      <w:r w:rsidR="00E15B57" w:rsidRPr="003F0EDE">
        <w:rPr>
          <w:rFonts w:ascii="Times New Roman" w:hAnsi="Times New Roman" w:cs="Times New Roman"/>
          <w:sz w:val="28"/>
          <w:szCs w:val="28"/>
        </w:rPr>
        <w:t xml:space="preserve"> видом </w:t>
      </w:r>
      <w:r w:rsidR="00274A98" w:rsidRPr="003F0EDE">
        <w:rPr>
          <w:rFonts w:ascii="Times New Roman" w:hAnsi="Times New Roman" w:cs="Times New Roman"/>
          <w:sz w:val="28"/>
          <w:szCs w:val="28"/>
        </w:rPr>
        <w:t>деятельности в течение опреде</w:t>
      </w:r>
      <w:r w:rsidR="002203AA" w:rsidRPr="003F0EDE">
        <w:rPr>
          <w:rFonts w:ascii="Times New Roman" w:hAnsi="Times New Roman" w:cs="Times New Roman"/>
          <w:sz w:val="28"/>
          <w:szCs w:val="28"/>
        </w:rPr>
        <w:t>ленного периода времени (но не более 36 месяцев</w:t>
      </w:r>
      <w:r w:rsidR="00CE410C" w:rsidRPr="003F0EDE">
        <w:rPr>
          <w:rFonts w:ascii="Times New Roman" w:hAnsi="Times New Roman" w:cs="Times New Roman"/>
          <w:sz w:val="28"/>
          <w:szCs w:val="28"/>
        </w:rPr>
        <w:t>)</w:t>
      </w:r>
      <w:r w:rsidR="00E15B57" w:rsidRPr="003F0EDE">
        <w:rPr>
          <w:rFonts w:ascii="Times New Roman" w:hAnsi="Times New Roman" w:cs="Times New Roman"/>
          <w:sz w:val="28"/>
          <w:szCs w:val="28"/>
        </w:rPr>
        <w:t xml:space="preserve">, конкретно определенной в приказе </w:t>
      </w:r>
      <w:r w:rsidR="002203AA" w:rsidRPr="003F0EDE">
        <w:rPr>
          <w:rFonts w:ascii="Times New Roman" w:hAnsi="Times New Roman" w:cs="Times New Roman"/>
          <w:sz w:val="28"/>
          <w:szCs w:val="28"/>
        </w:rPr>
        <w:t>(например, не заходить в центры ставок и пари; не заходить в определенные пабы и бары</w:t>
      </w:r>
      <w:r w:rsidR="00CE410C" w:rsidRPr="003F0EDE">
        <w:rPr>
          <w:rFonts w:ascii="Times New Roman" w:hAnsi="Times New Roman" w:cs="Times New Roman"/>
          <w:sz w:val="28"/>
          <w:szCs w:val="28"/>
        </w:rPr>
        <w:t>, н</w:t>
      </w:r>
      <w:r w:rsidR="002203AA" w:rsidRPr="003F0EDE">
        <w:rPr>
          <w:rFonts w:ascii="Times New Roman" w:hAnsi="Times New Roman" w:cs="Times New Roman"/>
          <w:sz w:val="28"/>
          <w:szCs w:val="28"/>
        </w:rPr>
        <w:t>е посещать футбольные матчи</w:t>
      </w:r>
      <w:r w:rsidR="000B7316" w:rsidRPr="003F0EDE">
        <w:rPr>
          <w:rFonts w:ascii="Times New Roman" w:hAnsi="Times New Roman" w:cs="Times New Roman"/>
          <w:sz w:val="28"/>
          <w:szCs w:val="28"/>
        </w:rPr>
        <w:t xml:space="preserve"> и т.п.</w:t>
      </w:r>
      <w:r w:rsidR="00CE410C" w:rsidRPr="003F0EDE">
        <w:rPr>
          <w:rFonts w:ascii="Times New Roman" w:hAnsi="Times New Roman" w:cs="Times New Roman"/>
          <w:sz w:val="28"/>
          <w:szCs w:val="28"/>
        </w:rPr>
        <w:t>);</w:t>
      </w:r>
      <w:r w:rsidR="000B7316" w:rsidRPr="003F0EDE">
        <w:rPr>
          <w:rFonts w:ascii="Times New Roman" w:hAnsi="Times New Roman" w:cs="Times New Roman"/>
          <w:sz w:val="28"/>
          <w:szCs w:val="28"/>
        </w:rPr>
        <w:t xml:space="preserve"> </w:t>
      </w:r>
      <w:r w:rsidR="00641365" w:rsidRPr="003F0EDE">
        <w:rPr>
          <w:rFonts w:ascii="Times New Roman" w:hAnsi="Times New Roman" w:cs="Times New Roman"/>
          <w:sz w:val="28"/>
          <w:szCs w:val="28"/>
        </w:rPr>
        <w:br/>
      </w:r>
      <w:r w:rsidR="000B7316" w:rsidRPr="003F0EDE">
        <w:rPr>
          <w:rFonts w:ascii="Times New Roman" w:hAnsi="Times New Roman" w:cs="Times New Roman"/>
          <w:sz w:val="28"/>
          <w:szCs w:val="28"/>
        </w:rPr>
        <w:t xml:space="preserve">4) запрет </w:t>
      </w:r>
      <w:r w:rsidR="001A7950" w:rsidRPr="003F0EDE">
        <w:rPr>
          <w:rFonts w:ascii="Times New Roman" w:hAnsi="Times New Roman" w:cs="Times New Roman"/>
          <w:sz w:val="28"/>
          <w:szCs w:val="28"/>
        </w:rPr>
        <w:t xml:space="preserve">на срок от </w:t>
      </w:r>
      <w:r w:rsidR="000B7316" w:rsidRPr="003F0EDE">
        <w:rPr>
          <w:rFonts w:ascii="Times New Roman" w:hAnsi="Times New Roman" w:cs="Times New Roman"/>
          <w:sz w:val="28"/>
          <w:szCs w:val="28"/>
        </w:rPr>
        <w:t xml:space="preserve">6 </w:t>
      </w:r>
      <w:r w:rsidR="00104575" w:rsidRPr="003F0EDE">
        <w:rPr>
          <w:rFonts w:ascii="Times New Roman" w:hAnsi="Times New Roman" w:cs="Times New Roman"/>
          <w:sz w:val="28"/>
          <w:szCs w:val="28"/>
        </w:rPr>
        <w:t>до 12</w:t>
      </w:r>
      <w:r w:rsidR="005249E3" w:rsidRPr="003F0EDE">
        <w:rPr>
          <w:rFonts w:ascii="Times New Roman" w:hAnsi="Times New Roman" w:cs="Times New Roman"/>
          <w:sz w:val="28"/>
          <w:szCs w:val="28"/>
        </w:rPr>
        <w:t xml:space="preserve"> </w:t>
      </w:r>
      <w:r w:rsidR="00104575" w:rsidRPr="003F0EDE">
        <w:rPr>
          <w:rFonts w:ascii="Times New Roman" w:hAnsi="Times New Roman" w:cs="Times New Roman"/>
          <w:sz w:val="28"/>
          <w:szCs w:val="28"/>
        </w:rPr>
        <w:t xml:space="preserve">месяцев </w:t>
      </w:r>
      <w:r w:rsidR="00B8478C" w:rsidRPr="003F0EDE">
        <w:rPr>
          <w:rStyle w:val="FontStyle64"/>
          <w:sz w:val="28"/>
          <w:szCs w:val="28"/>
        </w:rPr>
        <w:t xml:space="preserve">пребывания в определенных местах </w:t>
      </w:r>
      <w:r w:rsidR="00C248CA" w:rsidRPr="003F0EDE">
        <w:rPr>
          <w:rStyle w:val="FontStyle64"/>
          <w:sz w:val="28"/>
          <w:szCs w:val="28"/>
        </w:rPr>
        <w:t xml:space="preserve">в </w:t>
      </w:r>
      <w:r w:rsidR="00187F9C" w:rsidRPr="003F0EDE">
        <w:rPr>
          <w:rStyle w:val="FontStyle64"/>
          <w:sz w:val="28"/>
          <w:szCs w:val="28"/>
        </w:rPr>
        <w:t>тече</w:t>
      </w:r>
      <w:r w:rsidR="00B8478C" w:rsidRPr="003F0EDE">
        <w:rPr>
          <w:rStyle w:val="FontStyle64"/>
          <w:sz w:val="28"/>
          <w:szCs w:val="28"/>
        </w:rPr>
        <w:t xml:space="preserve">ние определенного периода времени </w:t>
      </w:r>
      <w:r w:rsidR="00D84DAA" w:rsidRPr="003F0EDE">
        <w:rPr>
          <w:rStyle w:val="FontStyle64"/>
          <w:sz w:val="28"/>
          <w:szCs w:val="28"/>
        </w:rPr>
        <w:t>(например, н</w:t>
      </w:r>
      <w:r w:rsidR="00D84DAA" w:rsidRPr="003F0EDE">
        <w:rPr>
          <w:rFonts w:ascii="Times New Roman" w:hAnsi="Times New Roman" w:cs="Times New Roman"/>
          <w:sz w:val="28"/>
          <w:szCs w:val="28"/>
        </w:rPr>
        <w:t>е появляться на определенной улице, в микрорайоне или районе</w:t>
      </w:r>
      <w:r w:rsidR="00C248CA" w:rsidRPr="003F0EDE">
        <w:rPr>
          <w:rFonts w:ascii="Times New Roman" w:hAnsi="Times New Roman" w:cs="Times New Roman"/>
          <w:sz w:val="28"/>
          <w:szCs w:val="28"/>
        </w:rPr>
        <w:t>)</w:t>
      </w:r>
      <w:r w:rsidR="00D84DAA" w:rsidRPr="003F0EDE">
        <w:rPr>
          <w:rFonts w:ascii="Times New Roman" w:hAnsi="Times New Roman" w:cs="Times New Roman"/>
          <w:sz w:val="28"/>
          <w:szCs w:val="28"/>
        </w:rPr>
        <w:t>;</w:t>
      </w:r>
      <w:r w:rsidR="000B7316" w:rsidRPr="003F0EDE">
        <w:rPr>
          <w:rFonts w:ascii="Times New Roman" w:hAnsi="Times New Roman" w:cs="Times New Roman"/>
          <w:sz w:val="28"/>
          <w:szCs w:val="28"/>
        </w:rPr>
        <w:t xml:space="preserve"> 5) обязанность </w:t>
      </w:r>
      <w:r w:rsidR="00E66621" w:rsidRPr="003F0EDE">
        <w:rPr>
          <w:rFonts w:ascii="Times New Roman" w:hAnsi="Times New Roman" w:cs="Times New Roman"/>
          <w:sz w:val="28"/>
          <w:szCs w:val="28"/>
        </w:rPr>
        <w:t xml:space="preserve">выполнить бесплатные общественные работы </w:t>
      </w:r>
      <w:r w:rsidR="00104575" w:rsidRPr="003F0EDE">
        <w:rPr>
          <w:rFonts w:ascii="Times New Roman" w:hAnsi="Times New Roman" w:cs="Times New Roman"/>
          <w:sz w:val="28"/>
          <w:szCs w:val="28"/>
        </w:rPr>
        <w:t xml:space="preserve">(вид которых устанавливается службой пробации) </w:t>
      </w:r>
      <w:r w:rsidR="00E66621" w:rsidRPr="003F0EDE">
        <w:rPr>
          <w:rFonts w:ascii="Times New Roman" w:hAnsi="Times New Roman" w:cs="Times New Roman"/>
          <w:sz w:val="28"/>
          <w:szCs w:val="28"/>
        </w:rPr>
        <w:t>в пределах от 40 до 300 часов в течени</w:t>
      </w:r>
      <w:r w:rsidR="00A30237" w:rsidRPr="003F0EDE">
        <w:rPr>
          <w:rFonts w:ascii="Times New Roman" w:hAnsi="Times New Roman" w:cs="Times New Roman"/>
          <w:sz w:val="28"/>
          <w:szCs w:val="28"/>
        </w:rPr>
        <w:t>е</w:t>
      </w:r>
      <w:r w:rsidR="00E66621" w:rsidRPr="003F0EDE">
        <w:rPr>
          <w:rFonts w:ascii="Times New Roman" w:hAnsi="Times New Roman" w:cs="Times New Roman"/>
          <w:sz w:val="28"/>
          <w:szCs w:val="28"/>
        </w:rPr>
        <w:t xml:space="preserve"> 12</w:t>
      </w:r>
      <w:r w:rsidR="005249E3" w:rsidRPr="003F0EDE">
        <w:rPr>
          <w:rFonts w:ascii="Times New Roman" w:hAnsi="Times New Roman" w:cs="Times New Roman"/>
          <w:sz w:val="28"/>
          <w:szCs w:val="28"/>
        </w:rPr>
        <w:t xml:space="preserve"> </w:t>
      </w:r>
      <w:r w:rsidR="00E66621" w:rsidRPr="003F0EDE">
        <w:rPr>
          <w:rFonts w:ascii="Times New Roman" w:hAnsi="Times New Roman" w:cs="Times New Roman"/>
          <w:sz w:val="28"/>
          <w:szCs w:val="28"/>
        </w:rPr>
        <w:t>месяцев</w:t>
      </w:r>
      <w:r w:rsidR="00187F9C" w:rsidRPr="003F0EDE">
        <w:rPr>
          <w:rFonts w:ascii="Times New Roman" w:hAnsi="Times New Roman" w:cs="Times New Roman"/>
          <w:sz w:val="28"/>
          <w:szCs w:val="28"/>
        </w:rPr>
        <w:t>;</w:t>
      </w:r>
      <w:r w:rsidR="000B7316" w:rsidRPr="003F0EDE">
        <w:rPr>
          <w:rFonts w:ascii="Times New Roman" w:hAnsi="Times New Roman" w:cs="Times New Roman"/>
          <w:sz w:val="28"/>
          <w:szCs w:val="28"/>
        </w:rPr>
        <w:t xml:space="preserve"> 6) требование </w:t>
      </w:r>
      <w:r w:rsidR="00A30237" w:rsidRPr="003F0EDE">
        <w:rPr>
          <w:rFonts w:ascii="Times New Roman" w:hAnsi="Times New Roman" w:cs="Times New Roman"/>
          <w:sz w:val="28"/>
          <w:szCs w:val="28"/>
        </w:rPr>
        <w:t>про</w:t>
      </w:r>
      <w:r w:rsidR="00E15B57" w:rsidRPr="003F0EDE">
        <w:rPr>
          <w:rFonts w:ascii="Times New Roman" w:hAnsi="Times New Roman" w:cs="Times New Roman"/>
          <w:sz w:val="28"/>
          <w:szCs w:val="28"/>
        </w:rPr>
        <w:t xml:space="preserve">живать по определенному адресу </w:t>
      </w:r>
      <w:r w:rsidR="00A30237" w:rsidRPr="003F0EDE">
        <w:rPr>
          <w:rFonts w:ascii="Times New Roman" w:hAnsi="Times New Roman" w:cs="Times New Roman"/>
          <w:sz w:val="28"/>
          <w:szCs w:val="28"/>
        </w:rPr>
        <w:t>(согласованном</w:t>
      </w:r>
      <w:r w:rsidR="00E15B57" w:rsidRPr="003F0EDE">
        <w:rPr>
          <w:rFonts w:ascii="Times New Roman" w:hAnsi="Times New Roman" w:cs="Times New Roman"/>
          <w:sz w:val="28"/>
          <w:szCs w:val="28"/>
        </w:rPr>
        <w:t>у</w:t>
      </w:r>
      <w:r w:rsidR="00A30237" w:rsidRPr="003F0EDE">
        <w:rPr>
          <w:rFonts w:ascii="Times New Roman" w:hAnsi="Times New Roman" w:cs="Times New Roman"/>
          <w:sz w:val="28"/>
          <w:szCs w:val="28"/>
        </w:rPr>
        <w:t xml:space="preserve"> со службой пробации месте)</w:t>
      </w:r>
      <w:r w:rsidR="00187F9C" w:rsidRPr="003F0EDE">
        <w:rPr>
          <w:rFonts w:ascii="Times New Roman" w:hAnsi="Times New Roman" w:cs="Times New Roman"/>
          <w:sz w:val="28"/>
          <w:szCs w:val="28"/>
        </w:rPr>
        <w:t xml:space="preserve"> – д</w:t>
      </w:r>
      <w:r w:rsidR="00A30237" w:rsidRPr="003F0EDE">
        <w:rPr>
          <w:rFonts w:ascii="Times New Roman" w:hAnsi="Times New Roman" w:cs="Times New Roman"/>
          <w:sz w:val="28"/>
          <w:szCs w:val="28"/>
        </w:rPr>
        <w:t>о 36 месяцев;</w:t>
      </w:r>
      <w:r w:rsidR="006F4C19" w:rsidRPr="003F0EDE">
        <w:rPr>
          <w:rFonts w:ascii="Times New Roman" w:hAnsi="Times New Roman" w:cs="Times New Roman"/>
          <w:sz w:val="28"/>
          <w:szCs w:val="28"/>
        </w:rPr>
        <w:t xml:space="preserve"> 7) требование </w:t>
      </w:r>
      <w:r w:rsidR="00A30237" w:rsidRPr="003F0EDE">
        <w:rPr>
          <w:rFonts w:ascii="Times New Roman" w:hAnsi="Times New Roman" w:cs="Times New Roman"/>
          <w:sz w:val="28"/>
          <w:szCs w:val="28"/>
        </w:rPr>
        <w:t>соблюдат</w:t>
      </w:r>
      <w:r w:rsidR="001A7950" w:rsidRPr="003F0EDE">
        <w:rPr>
          <w:rFonts w:ascii="Times New Roman" w:hAnsi="Times New Roman" w:cs="Times New Roman"/>
          <w:sz w:val="28"/>
          <w:szCs w:val="28"/>
        </w:rPr>
        <w:t>ь «комендантский час», т.е. обя</w:t>
      </w:r>
      <w:r w:rsidR="00A30237" w:rsidRPr="003F0EDE">
        <w:rPr>
          <w:rFonts w:ascii="Times New Roman" w:hAnsi="Times New Roman" w:cs="Times New Roman"/>
          <w:sz w:val="28"/>
          <w:szCs w:val="28"/>
        </w:rPr>
        <w:t xml:space="preserve">занность лица находиться </w:t>
      </w:r>
      <w:r w:rsidR="00136112" w:rsidRPr="003F0EDE">
        <w:rPr>
          <w:rFonts w:ascii="Times New Roman" w:hAnsi="Times New Roman" w:cs="Times New Roman"/>
          <w:sz w:val="28"/>
          <w:szCs w:val="28"/>
        </w:rPr>
        <w:t xml:space="preserve">в течение </w:t>
      </w:r>
      <w:r w:rsidR="00274A98" w:rsidRPr="003F0EDE">
        <w:rPr>
          <w:rFonts w:ascii="Times New Roman" w:hAnsi="Times New Roman" w:cs="Times New Roman"/>
          <w:sz w:val="28"/>
          <w:szCs w:val="28"/>
        </w:rPr>
        <w:t>не менее 2-х и не более 12</w:t>
      </w:r>
      <w:r w:rsidR="00A30237" w:rsidRPr="003F0EDE">
        <w:rPr>
          <w:rFonts w:ascii="Times New Roman" w:hAnsi="Times New Roman" w:cs="Times New Roman"/>
          <w:sz w:val="28"/>
          <w:szCs w:val="28"/>
        </w:rPr>
        <w:t xml:space="preserve"> часов в день (обычно с 19.00 до 7.00 часов) в </w:t>
      </w:r>
      <w:r w:rsidR="00136112" w:rsidRPr="003F0EDE">
        <w:rPr>
          <w:rFonts w:ascii="Times New Roman" w:hAnsi="Times New Roman" w:cs="Times New Roman"/>
          <w:sz w:val="28"/>
          <w:szCs w:val="28"/>
        </w:rPr>
        <w:t xml:space="preserve">период </w:t>
      </w:r>
      <w:r w:rsidR="001A7950" w:rsidRPr="003F0EDE">
        <w:rPr>
          <w:rFonts w:ascii="Times New Roman" w:hAnsi="Times New Roman" w:cs="Times New Roman"/>
          <w:sz w:val="28"/>
          <w:szCs w:val="28"/>
        </w:rPr>
        <w:t>установленного судом вре</w:t>
      </w:r>
      <w:r w:rsidR="00A30237" w:rsidRPr="003F0EDE">
        <w:rPr>
          <w:rFonts w:ascii="Times New Roman" w:hAnsi="Times New Roman" w:cs="Times New Roman"/>
          <w:sz w:val="28"/>
          <w:szCs w:val="28"/>
        </w:rPr>
        <w:t xml:space="preserve">мени (от нескольких недель до </w:t>
      </w:r>
      <w:r w:rsidR="006F4C19" w:rsidRPr="003F0EDE">
        <w:rPr>
          <w:rFonts w:ascii="Times New Roman" w:hAnsi="Times New Roman" w:cs="Times New Roman"/>
          <w:sz w:val="28"/>
          <w:szCs w:val="28"/>
        </w:rPr>
        <w:t>6</w:t>
      </w:r>
      <w:r w:rsidR="00A30237" w:rsidRPr="003F0EDE">
        <w:rPr>
          <w:rFonts w:ascii="Times New Roman" w:hAnsi="Times New Roman" w:cs="Times New Roman"/>
          <w:sz w:val="28"/>
          <w:szCs w:val="28"/>
        </w:rPr>
        <w:t xml:space="preserve"> месяцев</w:t>
      </w:r>
      <w:r w:rsidR="009E52EA" w:rsidRPr="003F0EDE">
        <w:rPr>
          <w:rFonts w:ascii="Times New Roman" w:hAnsi="Times New Roman" w:cs="Times New Roman"/>
          <w:sz w:val="28"/>
          <w:szCs w:val="28"/>
        </w:rPr>
        <w:t>)</w:t>
      </w:r>
      <w:r w:rsidR="00A30237" w:rsidRPr="003F0EDE">
        <w:rPr>
          <w:rFonts w:ascii="Times New Roman" w:hAnsi="Times New Roman" w:cs="Times New Roman"/>
          <w:sz w:val="28"/>
          <w:szCs w:val="28"/>
        </w:rPr>
        <w:t xml:space="preserve"> в определенных местах (обычно по домашнему адресу)</w:t>
      </w:r>
      <w:r w:rsidR="009E52EA" w:rsidRPr="003F0EDE">
        <w:rPr>
          <w:rFonts w:ascii="Times New Roman" w:hAnsi="Times New Roman" w:cs="Times New Roman"/>
          <w:sz w:val="28"/>
          <w:szCs w:val="28"/>
        </w:rPr>
        <w:t>;</w:t>
      </w:r>
      <w:r w:rsidR="006F4C19" w:rsidRPr="003F0EDE">
        <w:rPr>
          <w:rFonts w:ascii="Times New Roman" w:hAnsi="Times New Roman" w:cs="Times New Roman"/>
          <w:sz w:val="28"/>
          <w:szCs w:val="28"/>
        </w:rPr>
        <w:t xml:space="preserve"> 8) </w:t>
      </w:r>
      <w:r w:rsidR="00C248CA" w:rsidRPr="003F0EDE">
        <w:rPr>
          <w:rStyle w:val="FontStyle64"/>
          <w:sz w:val="28"/>
          <w:szCs w:val="28"/>
        </w:rPr>
        <w:t xml:space="preserve">пройти курс </w:t>
      </w:r>
      <w:proofErr w:type="spellStart"/>
      <w:r w:rsidR="00C248CA" w:rsidRPr="003F0EDE">
        <w:rPr>
          <w:rStyle w:val="FontStyle64"/>
          <w:sz w:val="28"/>
          <w:szCs w:val="28"/>
        </w:rPr>
        <w:t>п</w:t>
      </w:r>
      <w:r w:rsidR="00C248CA" w:rsidRPr="003F0EDE">
        <w:rPr>
          <w:rFonts w:ascii="Times New Roman" w:hAnsi="Times New Roman" w:cs="Times New Roman"/>
          <w:sz w:val="28"/>
          <w:szCs w:val="28"/>
        </w:rPr>
        <w:t>сихокоррекционного</w:t>
      </w:r>
      <w:proofErr w:type="spellEnd"/>
      <w:r w:rsidR="00C248CA" w:rsidRPr="003F0EDE">
        <w:rPr>
          <w:rFonts w:ascii="Times New Roman" w:hAnsi="Times New Roman" w:cs="Times New Roman"/>
          <w:sz w:val="28"/>
          <w:szCs w:val="28"/>
        </w:rPr>
        <w:t xml:space="preserve"> лечения </w:t>
      </w:r>
      <w:r w:rsidR="00187F9C" w:rsidRPr="003F0EDE">
        <w:rPr>
          <w:rFonts w:ascii="Times New Roman" w:hAnsi="Times New Roman" w:cs="Times New Roman"/>
          <w:sz w:val="28"/>
          <w:szCs w:val="28"/>
        </w:rPr>
        <w:t>–</w:t>
      </w:r>
      <w:r w:rsidR="005249E3" w:rsidRPr="003F0EDE">
        <w:rPr>
          <w:rFonts w:ascii="Times New Roman" w:hAnsi="Times New Roman" w:cs="Times New Roman"/>
          <w:sz w:val="28"/>
          <w:szCs w:val="28"/>
        </w:rPr>
        <w:t xml:space="preserve"> </w:t>
      </w:r>
      <w:r w:rsidR="00C248CA" w:rsidRPr="003F0EDE">
        <w:rPr>
          <w:rFonts w:ascii="Times New Roman" w:hAnsi="Times New Roman" w:cs="Times New Roman"/>
          <w:sz w:val="28"/>
          <w:szCs w:val="28"/>
        </w:rPr>
        <w:t>только с согласия самого осужденного</w:t>
      </w:r>
      <w:r w:rsidR="006F4C19" w:rsidRPr="003F0EDE">
        <w:rPr>
          <w:rFonts w:ascii="Times New Roman" w:hAnsi="Times New Roman" w:cs="Times New Roman"/>
          <w:sz w:val="28"/>
          <w:szCs w:val="28"/>
        </w:rPr>
        <w:t xml:space="preserve"> и, максимум, </w:t>
      </w:r>
      <w:r w:rsidR="00BB7E72" w:rsidRPr="003F0EDE">
        <w:rPr>
          <w:rFonts w:ascii="Times New Roman" w:hAnsi="Times New Roman" w:cs="Times New Roman"/>
          <w:sz w:val="28"/>
          <w:szCs w:val="28"/>
        </w:rPr>
        <w:t xml:space="preserve">на </w:t>
      </w:r>
      <w:r w:rsidR="00275B82" w:rsidRPr="003F0EDE">
        <w:rPr>
          <w:rFonts w:ascii="Times New Roman" w:hAnsi="Times New Roman" w:cs="Times New Roman"/>
          <w:sz w:val="28"/>
          <w:szCs w:val="28"/>
        </w:rPr>
        <w:t>36 месяцев</w:t>
      </w:r>
      <w:r w:rsidR="0063780F" w:rsidRPr="003F0EDE">
        <w:rPr>
          <w:rFonts w:ascii="Times New Roman" w:hAnsi="Times New Roman" w:cs="Times New Roman"/>
          <w:sz w:val="28"/>
          <w:szCs w:val="28"/>
        </w:rPr>
        <w:t>;</w:t>
      </w:r>
      <w:r w:rsidR="006F4C19" w:rsidRPr="003F0EDE">
        <w:rPr>
          <w:rFonts w:ascii="Times New Roman" w:hAnsi="Times New Roman" w:cs="Times New Roman"/>
          <w:sz w:val="28"/>
          <w:szCs w:val="28"/>
        </w:rPr>
        <w:t xml:space="preserve"> 9) </w:t>
      </w:r>
      <w:r w:rsidR="00BB7E72" w:rsidRPr="003F0EDE">
        <w:rPr>
          <w:rStyle w:val="FontStyle64"/>
          <w:sz w:val="28"/>
          <w:szCs w:val="28"/>
        </w:rPr>
        <w:t>пройти курс л</w:t>
      </w:r>
      <w:r w:rsidRPr="003F0EDE">
        <w:rPr>
          <w:rStyle w:val="FontStyle64"/>
          <w:sz w:val="28"/>
          <w:szCs w:val="28"/>
        </w:rPr>
        <w:t xml:space="preserve">ечения от наркозависимости </w:t>
      </w:r>
      <w:r w:rsidR="00FC30B1" w:rsidRPr="003F0EDE">
        <w:rPr>
          <w:rFonts w:ascii="Times New Roman" w:hAnsi="Times New Roman" w:cs="Times New Roman"/>
          <w:sz w:val="28"/>
          <w:szCs w:val="28"/>
        </w:rPr>
        <w:t>по месту жительства в специальных наркологических службах</w:t>
      </w:r>
      <w:r w:rsidR="006F4C19" w:rsidRPr="003F0EDE">
        <w:rPr>
          <w:rFonts w:ascii="Times New Roman" w:hAnsi="Times New Roman" w:cs="Times New Roman"/>
          <w:sz w:val="28"/>
          <w:szCs w:val="28"/>
        </w:rPr>
        <w:t xml:space="preserve"> (</w:t>
      </w:r>
      <w:r w:rsidR="00FC30B1" w:rsidRPr="003F0EDE">
        <w:rPr>
          <w:rFonts w:ascii="Times New Roman" w:hAnsi="Times New Roman" w:cs="Times New Roman"/>
          <w:sz w:val="28"/>
          <w:szCs w:val="28"/>
        </w:rPr>
        <w:t xml:space="preserve">только с согласия самого осужденного </w:t>
      </w:r>
      <w:r w:rsidR="00A616DD" w:rsidRPr="003F0EDE">
        <w:rPr>
          <w:rFonts w:ascii="Times New Roman" w:hAnsi="Times New Roman" w:cs="Times New Roman"/>
          <w:sz w:val="28"/>
          <w:szCs w:val="28"/>
        </w:rPr>
        <w:t xml:space="preserve">на срок </w:t>
      </w:r>
      <w:r w:rsidR="00FC30B1" w:rsidRPr="003F0EDE">
        <w:rPr>
          <w:rFonts w:ascii="Times New Roman" w:hAnsi="Times New Roman" w:cs="Times New Roman"/>
          <w:sz w:val="28"/>
          <w:szCs w:val="28"/>
        </w:rPr>
        <w:t>от 6</w:t>
      </w:r>
      <w:r w:rsidR="00641365" w:rsidRPr="003F0EDE">
        <w:rPr>
          <w:rFonts w:ascii="Times New Roman" w:hAnsi="Times New Roman" w:cs="Times New Roman"/>
          <w:sz w:val="28"/>
          <w:szCs w:val="28"/>
        </w:rPr>
        <w:t xml:space="preserve"> </w:t>
      </w:r>
      <w:r w:rsidR="00095423" w:rsidRPr="003F0EDE">
        <w:rPr>
          <w:rFonts w:ascii="Times New Roman" w:hAnsi="Times New Roman" w:cs="Times New Roman"/>
          <w:sz w:val="28"/>
          <w:szCs w:val="28"/>
        </w:rPr>
        <w:t xml:space="preserve">до </w:t>
      </w:r>
      <w:r w:rsidR="00FC30B1" w:rsidRPr="003F0EDE">
        <w:rPr>
          <w:rFonts w:ascii="Times New Roman" w:hAnsi="Times New Roman" w:cs="Times New Roman"/>
          <w:sz w:val="28"/>
          <w:szCs w:val="28"/>
        </w:rPr>
        <w:t>36</w:t>
      </w:r>
      <w:r w:rsidR="005249E3" w:rsidRPr="003F0EDE">
        <w:rPr>
          <w:rFonts w:ascii="Times New Roman" w:hAnsi="Times New Roman" w:cs="Times New Roman"/>
          <w:sz w:val="28"/>
          <w:szCs w:val="28"/>
        </w:rPr>
        <w:t xml:space="preserve"> </w:t>
      </w:r>
      <w:r w:rsidR="00095423" w:rsidRPr="003F0EDE">
        <w:rPr>
          <w:rFonts w:ascii="Times New Roman" w:hAnsi="Times New Roman" w:cs="Times New Roman"/>
          <w:sz w:val="28"/>
          <w:szCs w:val="28"/>
        </w:rPr>
        <w:t>ме</w:t>
      </w:r>
      <w:r w:rsidR="00FC30B1" w:rsidRPr="003F0EDE">
        <w:rPr>
          <w:rFonts w:ascii="Times New Roman" w:hAnsi="Times New Roman" w:cs="Times New Roman"/>
          <w:sz w:val="28"/>
          <w:szCs w:val="28"/>
        </w:rPr>
        <w:t>сяцев</w:t>
      </w:r>
      <w:r w:rsidR="00A616DD" w:rsidRPr="003F0EDE">
        <w:rPr>
          <w:rFonts w:ascii="Times New Roman" w:hAnsi="Times New Roman" w:cs="Times New Roman"/>
          <w:sz w:val="28"/>
          <w:szCs w:val="28"/>
        </w:rPr>
        <w:t>;</w:t>
      </w:r>
      <w:r w:rsidR="006F4C19" w:rsidRPr="003F0EDE">
        <w:rPr>
          <w:rFonts w:ascii="Times New Roman" w:hAnsi="Times New Roman" w:cs="Times New Roman"/>
          <w:sz w:val="28"/>
          <w:szCs w:val="28"/>
        </w:rPr>
        <w:t xml:space="preserve"> 10) </w:t>
      </w:r>
      <w:r w:rsidR="00095423" w:rsidRPr="003F0EDE">
        <w:rPr>
          <w:rFonts w:ascii="Times New Roman" w:hAnsi="Times New Roman" w:cs="Times New Roman"/>
          <w:sz w:val="28"/>
          <w:szCs w:val="28"/>
        </w:rPr>
        <w:t xml:space="preserve">пройти курс </w:t>
      </w:r>
      <w:r w:rsidRPr="003F0EDE">
        <w:rPr>
          <w:rStyle w:val="FontStyle64"/>
          <w:sz w:val="28"/>
          <w:szCs w:val="28"/>
        </w:rPr>
        <w:t>лечения от алкогольной зависимости</w:t>
      </w:r>
      <w:r w:rsidR="00095423" w:rsidRPr="003F0EDE">
        <w:rPr>
          <w:rFonts w:ascii="Times New Roman" w:hAnsi="Times New Roman" w:cs="Times New Roman"/>
          <w:sz w:val="28"/>
          <w:szCs w:val="28"/>
        </w:rPr>
        <w:t xml:space="preserve"> по месту жительства </w:t>
      </w:r>
      <w:r w:rsidR="006F4C19" w:rsidRPr="003F0EDE">
        <w:rPr>
          <w:rFonts w:ascii="Times New Roman" w:hAnsi="Times New Roman" w:cs="Times New Roman"/>
          <w:sz w:val="28"/>
          <w:szCs w:val="28"/>
        </w:rPr>
        <w:t>(</w:t>
      </w:r>
      <w:r w:rsidR="00095423" w:rsidRPr="003F0EDE">
        <w:rPr>
          <w:rFonts w:ascii="Times New Roman" w:hAnsi="Times New Roman" w:cs="Times New Roman"/>
          <w:sz w:val="28"/>
          <w:szCs w:val="28"/>
        </w:rPr>
        <w:t>только с согласия самого осужденного</w:t>
      </w:r>
      <w:r w:rsidR="00A616DD" w:rsidRPr="003F0EDE">
        <w:rPr>
          <w:rFonts w:ascii="Times New Roman" w:hAnsi="Times New Roman" w:cs="Times New Roman"/>
          <w:sz w:val="28"/>
          <w:szCs w:val="28"/>
        </w:rPr>
        <w:t xml:space="preserve"> на срок </w:t>
      </w:r>
      <w:r w:rsidR="00095423" w:rsidRPr="003F0EDE">
        <w:rPr>
          <w:rFonts w:ascii="Times New Roman" w:hAnsi="Times New Roman" w:cs="Times New Roman"/>
          <w:sz w:val="28"/>
          <w:szCs w:val="28"/>
        </w:rPr>
        <w:t>от 6 до 36</w:t>
      </w:r>
      <w:r w:rsidR="00A616DD" w:rsidRPr="003F0EDE">
        <w:rPr>
          <w:rFonts w:ascii="Times New Roman" w:hAnsi="Times New Roman" w:cs="Times New Roman"/>
          <w:sz w:val="28"/>
          <w:szCs w:val="28"/>
        </w:rPr>
        <w:t xml:space="preserve"> месяцев</w:t>
      </w:r>
      <w:r w:rsidR="00095423" w:rsidRPr="003F0EDE">
        <w:rPr>
          <w:rFonts w:ascii="Times New Roman" w:hAnsi="Times New Roman" w:cs="Times New Roman"/>
          <w:sz w:val="28"/>
          <w:szCs w:val="28"/>
        </w:rPr>
        <w:t>;</w:t>
      </w:r>
      <w:r w:rsidR="006F4C19" w:rsidRPr="003F0EDE">
        <w:rPr>
          <w:rStyle w:val="FontStyle64"/>
          <w:sz w:val="28"/>
          <w:szCs w:val="28"/>
        </w:rPr>
        <w:t xml:space="preserve"> 11) </w:t>
      </w:r>
      <w:r w:rsidR="00E66621" w:rsidRPr="003F0EDE">
        <w:rPr>
          <w:rStyle w:val="FontStyle64"/>
          <w:sz w:val="28"/>
          <w:szCs w:val="28"/>
        </w:rPr>
        <w:t xml:space="preserve">пройти </w:t>
      </w:r>
      <w:r w:rsidR="00AF0C12" w:rsidRPr="003F0EDE">
        <w:rPr>
          <w:rStyle w:val="FontStyle64"/>
          <w:sz w:val="28"/>
          <w:szCs w:val="28"/>
        </w:rPr>
        <w:t>обучение по специ</w:t>
      </w:r>
      <w:r w:rsidR="001A7950" w:rsidRPr="003F0EDE">
        <w:rPr>
          <w:rStyle w:val="FontStyle64"/>
          <w:sz w:val="28"/>
          <w:szCs w:val="28"/>
        </w:rPr>
        <w:t>альным реабилитационным програм</w:t>
      </w:r>
      <w:r w:rsidR="00AF0C12" w:rsidRPr="003F0EDE">
        <w:rPr>
          <w:rStyle w:val="FontStyle64"/>
          <w:sz w:val="28"/>
          <w:szCs w:val="28"/>
        </w:rPr>
        <w:t>мам</w:t>
      </w:r>
      <w:r w:rsidR="00B8478C" w:rsidRPr="003F0EDE">
        <w:rPr>
          <w:rStyle w:val="FontStyle64"/>
          <w:sz w:val="28"/>
          <w:szCs w:val="28"/>
        </w:rPr>
        <w:t xml:space="preserve"> продолжительностью от 20 до 60</w:t>
      </w:r>
      <w:r w:rsidR="005249E3" w:rsidRPr="003F0EDE">
        <w:rPr>
          <w:rStyle w:val="FontStyle64"/>
          <w:sz w:val="28"/>
          <w:szCs w:val="28"/>
        </w:rPr>
        <w:t xml:space="preserve"> </w:t>
      </w:r>
      <w:r w:rsidR="00B8478C" w:rsidRPr="003F0EDE">
        <w:rPr>
          <w:rStyle w:val="FontStyle64"/>
          <w:sz w:val="28"/>
          <w:szCs w:val="28"/>
        </w:rPr>
        <w:t>дней</w:t>
      </w:r>
      <w:r w:rsidR="006902AD" w:rsidRPr="003F0EDE">
        <w:rPr>
          <w:rStyle w:val="FontStyle64"/>
          <w:sz w:val="28"/>
          <w:szCs w:val="28"/>
        </w:rPr>
        <w:t>, проводим</w:t>
      </w:r>
      <w:r w:rsidR="006F4C19" w:rsidRPr="003F0EDE">
        <w:rPr>
          <w:rStyle w:val="FontStyle64"/>
          <w:sz w:val="28"/>
          <w:szCs w:val="28"/>
        </w:rPr>
        <w:t>ое</w:t>
      </w:r>
      <w:r w:rsidR="006902AD" w:rsidRPr="003F0EDE">
        <w:rPr>
          <w:rStyle w:val="FontStyle64"/>
          <w:sz w:val="28"/>
          <w:szCs w:val="28"/>
        </w:rPr>
        <w:t xml:space="preserve"> сотрудниками службы пробации</w:t>
      </w:r>
      <w:r w:rsidR="00AF0C12" w:rsidRPr="003F0EDE">
        <w:rPr>
          <w:rStyle w:val="FontStyle64"/>
          <w:sz w:val="28"/>
          <w:szCs w:val="28"/>
        </w:rPr>
        <w:t xml:space="preserve"> (например, «з</w:t>
      </w:r>
      <w:r w:rsidR="00AF0C12" w:rsidRPr="003F0EDE">
        <w:rPr>
          <w:rFonts w:ascii="Times New Roman" w:hAnsi="Times New Roman" w:cs="Times New Roman"/>
          <w:sz w:val="28"/>
          <w:szCs w:val="28"/>
        </w:rPr>
        <w:t>анятость, образование и профессиональная подготовка», «групповая программа по домашнему насилию», «</w:t>
      </w:r>
      <w:r w:rsidR="00B8478C" w:rsidRPr="003F0EDE">
        <w:rPr>
          <w:rFonts w:ascii="Times New Roman" w:hAnsi="Times New Roman" w:cs="Times New Roman"/>
          <w:sz w:val="28"/>
          <w:szCs w:val="28"/>
        </w:rPr>
        <w:t>индивидуальная</w:t>
      </w:r>
      <w:r w:rsidR="00AF0C12" w:rsidRPr="003F0EDE">
        <w:rPr>
          <w:rFonts w:ascii="Times New Roman" w:hAnsi="Times New Roman" w:cs="Times New Roman"/>
          <w:sz w:val="28"/>
          <w:szCs w:val="28"/>
        </w:rPr>
        <w:t xml:space="preserve"> работа по обучению когнитивно-поведенческим навыкам»</w:t>
      </w:r>
      <w:r w:rsidR="00B8478C" w:rsidRPr="003F0EDE">
        <w:rPr>
          <w:rFonts w:ascii="Times New Roman" w:hAnsi="Times New Roman" w:cs="Times New Roman"/>
          <w:sz w:val="28"/>
          <w:szCs w:val="28"/>
        </w:rPr>
        <w:t xml:space="preserve">, «индивидуальная программа по работе с лицами, совершившими сексуальные преступления»; </w:t>
      </w:r>
      <w:r w:rsidR="00AF0C12" w:rsidRPr="003F0EDE">
        <w:rPr>
          <w:rFonts w:ascii="Times New Roman" w:hAnsi="Times New Roman" w:cs="Times New Roman"/>
          <w:sz w:val="28"/>
          <w:szCs w:val="28"/>
        </w:rPr>
        <w:t>«программа</w:t>
      </w:r>
      <w:r w:rsidR="00B8478C" w:rsidRPr="003F0EDE">
        <w:rPr>
          <w:rFonts w:ascii="Times New Roman" w:hAnsi="Times New Roman" w:cs="Times New Roman"/>
          <w:sz w:val="28"/>
          <w:szCs w:val="28"/>
        </w:rPr>
        <w:t>,</w:t>
      </w:r>
      <w:r w:rsidR="003F7937" w:rsidRPr="003F0EDE">
        <w:rPr>
          <w:rFonts w:ascii="Times New Roman" w:hAnsi="Times New Roman" w:cs="Times New Roman"/>
          <w:sz w:val="28"/>
          <w:szCs w:val="28"/>
        </w:rPr>
        <w:t xml:space="preserve"> </w:t>
      </w:r>
      <w:r w:rsidR="00B8478C" w:rsidRPr="003F0EDE">
        <w:rPr>
          <w:rFonts w:ascii="Times New Roman" w:hAnsi="Times New Roman" w:cs="Times New Roman"/>
          <w:sz w:val="28"/>
          <w:szCs w:val="28"/>
        </w:rPr>
        <w:t>связанная с восстановительным правосудием» и др.)</w:t>
      </w:r>
      <w:r w:rsidR="0045326A" w:rsidRPr="003F0EDE">
        <w:rPr>
          <w:rFonts w:ascii="Times New Roman" w:hAnsi="Times New Roman" w:cs="Times New Roman"/>
          <w:sz w:val="28"/>
          <w:szCs w:val="28"/>
        </w:rPr>
        <w:t xml:space="preserve"> [5</w:t>
      </w:r>
      <w:r w:rsidR="0062003E" w:rsidRPr="003F0EDE">
        <w:rPr>
          <w:rFonts w:ascii="Times New Roman" w:hAnsi="Times New Roman" w:cs="Times New Roman"/>
          <w:sz w:val="28"/>
          <w:szCs w:val="28"/>
        </w:rPr>
        <w:t>7</w:t>
      </w:r>
      <w:r w:rsidR="0045326A" w:rsidRPr="003F0EDE">
        <w:rPr>
          <w:rFonts w:ascii="Times New Roman" w:hAnsi="Times New Roman" w:cs="Times New Roman"/>
          <w:sz w:val="28"/>
          <w:szCs w:val="28"/>
        </w:rPr>
        <w:t xml:space="preserve">, с. 271-272; </w:t>
      </w:r>
      <w:r w:rsidR="005249E3" w:rsidRPr="003F0EDE">
        <w:rPr>
          <w:rFonts w:ascii="Times New Roman" w:hAnsi="Times New Roman" w:cs="Times New Roman"/>
          <w:sz w:val="28"/>
          <w:szCs w:val="28"/>
        </w:rPr>
        <w:t>6</w:t>
      </w:r>
      <w:r w:rsidR="0062003E" w:rsidRPr="003F0EDE">
        <w:rPr>
          <w:rFonts w:ascii="Times New Roman" w:hAnsi="Times New Roman" w:cs="Times New Roman"/>
          <w:sz w:val="28"/>
          <w:szCs w:val="28"/>
        </w:rPr>
        <w:t>2</w:t>
      </w:r>
      <w:r w:rsidR="0045326A" w:rsidRPr="003F0EDE">
        <w:rPr>
          <w:rFonts w:ascii="Times New Roman" w:hAnsi="Times New Roman" w:cs="Times New Roman"/>
          <w:sz w:val="28"/>
          <w:szCs w:val="28"/>
        </w:rPr>
        <w:t>, с. 64; 6</w:t>
      </w:r>
      <w:r w:rsidR="0062003E" w:rsidRPr="003F0EDE">
        <w:rPr>
          <w:rFonts w:ascii="Times New Roman" w:hAnsi="Times New Roman" w:cs="Times New Roman"/>
          <w:sz w:val="28"/>
          <w:szCs w:val="28"/>
        </w:rPr>
        <w:t>4</w:t>
      </w:r>
      <w:r w:rsidR="0045326A" w:rsidRPr="003F0EDE">
        <w:rPr>
          <w:rFonts w:ascii="Times New Roman" w:hAnsi="Times New Roman" w:cs="Times New Roman"/>
          <w:sz w:val="28"/>
          <w:szCs w:val="28"/>
        </w:rPr>
        <w:t>, с. 1-3].</w:t>
      </w:r>
    </w:p>
    <w:p w14:paraId="22045824" w14:textId="3189FF13" w:rsidR="006F4C19" w:rsidRPr="003F0EDE" w:rsidRDefault="001A7950"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Style w:val="FontStyle64"/>
          <w:sz w:val="28"/>
          <w:szCs w:val="28"/>
        </w:rPr>
        <w:t>При назначении требова</w:t>
      </w:r>
      <w:r w:rsidR="008805F8" w:rsidRPr="003F0EDE">
        <w:rPr>
          <w:rStyle w:val="FontStyle64"/>
          <w:sz w:val="28"/>
          <w:szCs w:val="28"/>
        </w:rPr>
        <w:t xml:space="preserve">ний </w:t>
      </w:r>
      <w:r w:rsidR="00D81E60" w:rsidRPr="003F0EDE">
        <w:rPr>
          <w:rStyle w:val="FontStyle64"/>
          <w:sz w:val="28"/>
          <w:szCs w:val="28"/>
        </w:rPr>
        <w:t xml:space="preserve">в рамках </w:t>
      </w:r>
      <w:r w:rsidR="00D81E60" w:rsidRPr="003F0EDE">
        <w:rPr>
          <w:rStyle w:val="FontStyle66"/>
          <w:b w:val="0"/>
          <w:i w:val="0"/>
          <w:sz w:val="28"/>
          <w:szCs w:val="28"/>
        </w:rPr>
        <w:t>«н</w:t>
      </w:r>
      <w:r w:rsidR="00D81E60" w:rsidRPr="003F0EDE">
        <w:rPr>
          <w:rStyle w:val="FontStyle64"/>
          <w:sz w:val="28"/>
          <w:szCs w:val="28"/>
        </w:rPr>
        <w:t>аказания в интересах общества»</w:t>
      </w:r>
      <w:r w:rsidR="00AE5220" w:rsidRPr="003F0EDE">
        <w:rPr>
          <w:rStyle w:val="FontStyle64"/>
          <w:sz w:val="28"/>
          <w:szCs w:val="28"/>
        </w:rPr>
        <w:t xml:space="preserve"> суд может прим</w:t>
      </w:r>
      <w:r w:rsidR="006F4C19" w:rsidRPr="003F0EDE">
        <w:rPr>
          <w:rStyle w:val="FontStyle64"/>
          <w:sz w:val="28"/>
          <w:szCs w:val="28"/>
        </w:rPr>
        <w:t>енить</w:t>
      </w:r>
      <w:r w:rsidR="00AE5220" w:rsidRPr="003F0EDE">
        <w:rPr>
          <w:rStyle w:val="FontStyle64"/>
          <w:sz w:val="28"/>
          <w:szCs w:val="28"/>
        </w:rPr>
        <w:t xml:space="preserve"> к</w:t>
      </w:r>
      <w:r w:rsidRPr="003F0EDE">
        <w:rPr>
          <w:rStyle w:val="FontStyle64"/>
          <w:sz w:val="28"/>
          <w:szCs w:val="28"/>
        </w:rPr>
        <w:t xml:space="preserve"> осужденному</w:t>
      </w:r>
      <w:r w:rsidR="006F4C19" w:rsidRPr="003F0EDE">
        <w:rPr>
          <w:rStyle w:val="FontStyle64"/>
          <w:sz w:val="28"/>
          <w:szCs w:val="28"/>
        </w:rPr>
        <w:t xml:space="preserve"> средства</w:t>
      </w:r>
      <w:r w:rsidRPr="003F0EDE">
        <w:rPr>
          <w:rStyle w:val="FontStyle64"/>
          <w:sz w:val="28"/>
          <w:szCs w:val="28"/>
        </w:rPr>
        <w:t xml:space="preserve"> «электронного мони</w:t>
      </w:r>
      <w:r w:rsidR="00AE5220" w:rsidRPr="003F0EDE">
        <w:rPr>
          <w:rStyle w:val="FontStyle64"/>
          <w:sz w:val="28"/>
          <w:szCs w:val="28"/>
        </w:rPr>
        <w:t>торинга»</w:t>
      </w:r>
      <w:r w:rsidR="009E098A" w:rsidRPr="003F0EDE">
        <w:rPr>
          <w:rStyle w:val="FontStyle64"/>
          <w:sz w:val="28"/>
          <w:szCs w:val="28"/>
        </w:rPr>
        <w:t xml:space="preserve"> за его поведение</w:t>
      </w:r>
      <w:r w:rsidR="002D4D16" w:rsidRPr="003F0EDE">
        <w:rPr>
          <w:rStyle w:val="FontStyle64"/>
          <w:sz w:val="28"/>
          <w:szCs w:val="28"/>
        </w:rPr>
        <w:t>м (</w:t>
      </w:r>
      <w:r w:rsidR="006F4C19" w:rsidRPr="003F0EDE">
        <w:rPr>
          <w:rStyle w:val="FontStyle64"/>
          <w:sz w:val="28"/>
          <w:szCs w:val="28"/>
        </w:rPr>
        <w:t xml:space="preserve">в рамках требований </w:t>
      </w:r>
      <w:r w:rsidR="008805F8" w:rsidRPr="003F0EDE">
        <w:rPr>
          <w:rStyle w:val="FontStyle64"/>
          <w:sz w:val="28"/>
          <w:szCs w:val="28"/>
        </w:rPr>
        <w:t xml:space="preserve">«комендантского часа» и </w:t>
      </w:r>
      <w:r w:rsidR="00AE5220" w:rsidRPr="003F0EDE">
        <w:rPr>
          <w:rStyle w:val="FontStyle64"/>
          <w:sz w:val="28"/>
          <w:szCs w:val="28"/>
        </w:rPr>
        <w:t>«</w:t>
      </w:r>
      <w:r w:rsidRPr="003F0EDE">
        <w:rPr>
          <w:rStyle w:val="FontStyle64"/>
          <w:sz w:val="28"/>
          <w:szCs w:val="28"/>
        </w:rPr>
        <w:t xml:space="preserve">запрещения </w:t>
      </w:r>
      <w:r w:rsidRPr="003F0EDE">
        <w:rPr>
          <w:rStyle w:val="FontStyle64"/>
          <w:sz w:val="28"/>
          <w:szCs w:val="28"/>
        </w:rPr>
        <w:lastRenderedPageBreak/>
        <w:t>пребывания в опре</w:t>
      </w:r>
      <w:r w:rsidR="008805F8" w:rsidRPr="003F0EDE">
        <w:rPr>
          <w:rStyle w:val="FontStyle64"/>
          <w:sz w:val="28"/>
          <w:szCs w:val="28"/>
        </w:rPr>
        <w:t>деленных местах</w:t>
      </w:r>
      <w:r w:rsidR="00AE5220" w:rsidRPr="003F0EDE">
        <w:rPr>
          <w:rStyle w:val="FontStyle64"/>
          <w:sz w:val="28"/>
          <w:szCs w:val="28"/>
        </w:rPr>
        <w:t xml:space="preserve">» </w:t>
      </w:r>
      <w:r w:rsidR="008805F8" w:rsidRPr="003F0EDE">
        <w:rPr>
          <w:rStyle w:val="FontStyle64"/>
          <w:sz w:val="28"/>
          <w:szCs w:val="28"/>
        </w:rPr>
        <w:t xml:space="preserve">суд обязан </w:t>
      </w:r>
      <w:r w:rsidR="00C17BF4" w:rsidRPr="003F0EDE">
        <w:rPr>
          <w:rStyle w:val="FontStyle64"/>
          <w:sz w:val="28"/>
          <w:szCs w:val="28"/>
        </w:rPr>
        <w:t xml:space="preserve">применить </w:t>
      </w:r>
      <w:r w:rsidR="008805F8" w:rsidRPr="003F0EDE">
        <w:rPr>
          <w:rStyle w:val="FontStyle64"/>
          <w:sz w:val="28"/>
          <w:szCs w:val="28"/>
        </w:rPr>
        <w:t xml:space="preserve">к </w:t>
      </w:r>
      <w:r w:rsidR="00C17BF4" w:rsidRPr="003F0EDE">
        <w:rPr>
          <w:rStyle w:val="FontStyle64"/>
          <w:sz w:val="28"/>
          <w:szCs w:val="28"/>
        </w:rPr>
        <w:t xml:space="preserve">лицу </w:t>
      </w:r>
      <w:r w:rsidR="008805F8" w:rsidRPr="003F0EDE">
        <w:rPr>
          <w:rStyle w:val="FontStyle64"/>
          <w:sz w:val="28"/>
          <w:szCs w:val="28"/>
        </w:rPr>
        <w:t>электронн</w:t>
      </w:r>
      <w:r w:rsidR="00C17BF4" w:rsidRPr="003F0EDE">
        <w:rPr>
          <w:rStyle w:val="FontStyle64"/>
          <w:sz w:val="28"/>
          <w:szCs w:val="28"/>
        </w:rPr>
        <w:t>ый</w:t>
      </w:r>
      <w:r w:rsidRPr="003F0EDE">
        <w:rPr>
          <w:rStyle w:val="FontStyle64"/>
          <w:sz w:val="28"/>
          <w:szCs w:val="28"/>
        </w:rPr>
        <w:t xml:space="preserve"> мони</w:t>
      </w:r>
      <w:r w:rsidR="008805F8" w:rsidRPr="003F0EDE">
        <w:rPr>
          <w:rStyle w:val="FontStyle64"/>
          <w:sz w:val="28"/>
          <w:szCs w:val="28"/>
        </w:rPr>
        <w:t>торинг</w:t>
      </w:r>
      <w:r w:rsidR="006F4C19" w:rsidRPr="003F0EDE">
        <w:rPr>
          <w:rStyle w:val="FontStyle64"/>
          <w:sz w:val="28"/>
          <w:szCs w:val="28"/>
        </w:rPr>
        <w:t>)</w:t>
      </w:r>
      <w:r w:rsidR="005249E3" w:rsidRPr="003F0EDE">
        <w:rPr>
          <w:rStyle w:val="FontStyle64"/>
          <w:sz w:val="28"/>
          <w:szCs w:val="28"/>
        </w:rPr>
        <w:t xml:space="preserve"> </w:t>
      </w:r>
      <w:r w:rsidR="005249E3" w:rsidRPr="003F0EDE">
        <w:rPr>
          <w:rFonts w:ascii="Times New Roman" w:hAnsi="Times New Roman" w:cs="Times New Roman"/>
          <w:sz w:val="28"/>
          <w:szCs w:val="28"/>
        </w:rPr>
        <w:t>[5</w:t>
      </w:r>
      <w:r w:rsidR="0062003E" w:rsidRPr="003F0EDE">
        <w:rPr>
          <w:rFonts w:ascii="Times New Roman" w:hAnsi="Times New Roman" w:cs="Times New Roman"/>
          <w:sz w:val="28"/>
          <w:szCs w:val="28"/>
        </w:rPr>
        <w:t>7</w:t>
      </w:r>
      <w:r w:rsidR="00AE5220" w:rsidRPr="003F0EDE">
        <w:rPr>
          <w:rFonts w:ascii="Times New Roman" w:hAnsi="Times New Roman" w:cs="Times New Roman"/>
          <w:sz w:val="28"/>
          <w:szCs w:val="28"/>
        </w:rPr>
        <w:t>, с. 272; 6</w:t>
      </w:r>
      <w:r w:rsidR="0062003E" w:rsidRPr="003F0EDE">
        <w:rPr>
          <w:rFonts w:ascii="Times New Roman" w:hAnsi="Times New Roman" w:cs="Times New Roman"/>
          <w:sz w:val="28"/>
          <w:szCs w:val="28"/>
        </w:rPr>
        <w:t>4</w:t>
      </w:r>
      <w:r w:rsidR="00AE5220" w:rsidRPr="003F0EDE">
        <w:rPr>
          <w:rFonts w:ascii="Times New Roman" w:hAnsi="Times New Roman" w:cs="Times New Roman"/>
          <w:sz w:val="28"/>
          <w:szCs w:val="28"/>
        </w:rPr>
        <w:t>, с. 2]</w:t>
      </w:r>
      <w:r w:rsidR="00076BB3" w:rsidRPr="003F0EDE">
        <w:rPr>
          <w:rFonts w:ascii="Times New Roman" w:hAnsi="Times New Roman" w:cs="Times New Roman"/>
          <w:sz w:val="28"/>
          <w:szCs w:val="28"/>
        </w:rPr>
        <w:t xml:space="preserve">. </w:t>
      </w:r>
      <w:r w:rsidR="006F4C19" w:rsidRPr="003F0EDE">
        <w:rPr>
          <w:rFonts w:ascii="Times New Roman" w:hAnsi="Times New Roman" w:cs="Times New Roman"/>
          <w:sz w:val="28"/>
          <w:szCs w:val="28"/>
        </w:rPr>
        <w:t>И</w:t>
      </w:r>
      <w:r w:rsidR="00AE5220" w:rsidRPr="003F0EDE">
        <w:rPr>
          <w:rFonts w:ascii="Times New Roman" w:hAnsi="Times New Roman" w:cs="Times New Roman"/>
          <w:sz w:val="28"/>
          <w:szCs w:val="28"/>
        </w:rPr>
        <w:t>менно в Великобритании впервые в истории Европы спутниковые технологии начали использоваться для контроля за</w:t>
      </w:r>
      <w:r w:rsidR="005249E3" w:rsidRPr="003F0EDE">
        <w:rPr>
          <w:rFonts w:ascii="Times New Roman" w:hAnsi="Times New Roman" w:cs="Times New Roman"/>
          <w:sz w:val="28"/>
          <w:szCs w:val="28"/>
        </w:rPr>
        <w:t xml:space="preserve"> </w:t>
      </w:r>
      <w:r w:rsidR="00BD6382" w:rsidRPr="003F0EDE">
        <w:rPr>
          <w:rFonts w:ascii="Times New Roman" w:hAnsi="Times New Roman" w:cs="Times New Roman"/>
          <w:sz w:val="28"/>
          <w:szCs w:val="28"/>
        </w:rPr>
        <w:t>лицами</w:t>
      </w:r>
      <w:r w:rsidR="00167D87" w:rsidRPr="003F0EDE">
        <w:rPr>
          <w:rFonts w:ascii="Times New Roman" w:hAnsi="Times New Roman" w:cs="Times New Roman"/>
          <w:sz w:val="28"/>
          <w:szCs w:val="28"/>
        </w:rPr>
        <w:t>,</w:t>
      </w:r>
      <w:r w:rsidR="005249E3" w:rsidRPr="003F0EDE">
        <w:rPr>
          <w:rFonts w:ascii="Times New Roman" w:hAnsi="Times New Roman" w:cs="Times New Roman"/>
          <w:sz w:val="28"/>
          <w:szCs w:val="28"/>
        </w:rPr>
        <w:t xml:space="preserve"> состоящими</w:t>
      </w:r>
      <w:r w:rsidR="00BD6382" w:rsidRPr="003F0EDE">
        <w:rPr>
          <w:rFonts w:ascii="Times New Roman" w:hAnsi="Times New Roman" w:cs="Times New Roman"/>
          <w:sz w:val="28"/>
          <w:szCs w:val="28"/>
        </w:rPr>
        <w:t xml:space="preserve"> на учете службы пробации</w:t>
      </w:r>
      <w:r w:rsidR="00C52321" w:rsidRPr="003F0EDE">
        <w:rPr>
          <w:rFonts w:ascii="Times New Roman" w:hAnsi="Times New Roman" w:cs="Times New Roman"/>
          <w:sz w:val="28"/>
          <w:szCs w:val="28"/>
        </w:rPr>
        <w:t xml:space="preserve"> [</w:t>
      </w:r>
      <w:r w:rsidR="002E706E" w:rsidRPr="003F0EDE">
        <w:rPr>
          <w:rFonts w:ascii="Times New Roman" w:hAnsi="Times New Roman" w:cs="Times New Roman"/>
          <w:sz w:val="28"/>
          <w:szCs w:val="28"/>
        </w:rPr>
        <w:t>2</w:t>
      </w:r>
      <w:r w:rsidR="0062003E" w:rsidRPr="003F0EDE">
        <w:rPr>
          <w:rFonts w:ascii="Times New Roman" w:hAnsi="Times New Roman" w:cs="Times New Roman"/>
          <w:sz w:val="28"/>
          <w:szCs w:val="28"/>
        </w:rPr>
        <w:t>9</w:t>
      </w:r>
      <w:r w:rsidR="00C52321" w:rsidRPr="003F0EDE">
        <w:rPr>
          <w:rFonts w:ascii="Times New Roman" w:hAnsi="Times New Roman" w:cs="Times New Roman"/>
          <w:sz w:val="28"/>
          <w:szCs w:val="28"/>
        </w:rPr>
        <w:t xml:space="preserve">, с. 47; </w:t>
      </w:r>
      <w:r w:rsidR="00C52321" w:rsidRPr="002B75BC">
        <w:rPr>
          <w:rFonts w:ascii="Times New Roman" w:hAnsi="Times New Roman" w:cs="Times New Roman"/>
          <w:sz w:val="28"/>
          <w:szCs w:val="28"/>
        </w:rPr>
        <w:t>6</w:t>
      </w:r>
      <w:r w:rsidR="002E706E" w:rsidRPr="002B75BC">
        <w:rPr>
          <w:rFonts w:ascii="Times New Roman" w:hAnsi="Times New Roman" w:cs="Times New Roman"/>
          <w:sz w:val="28"/>
          <w:szCs w:val="28"/>
        </w:rPr>
        <w:t>1</w:t>
      </w:r>
      <w:r w:rsidR="00B85988" w:rsidRPr="002B75BC">
        <w:rPr>
          <w:rFonts w:ascii="Times New Roman" w:hAnsi="Times New Roman" w:cs="Times New Roman"/>
          <w:sz w:val="28"/>
          <w:szCs w:val="28"/>
        </w:rPr>
        <w:t>, с.</w:t>
      </w:r>
      <w:r w:rsidR="002B75BC" w:rsidRPr="002B75BC">
        <w:rPr>
          <w:rFonts w:ascii="Times New Roman" w:hAnsi="Times New Roman" w:cs="Times New Roman"/>
          <w:sz w:val="28"/>
          <w:szCs w:val="28"/>
        </w:rPr>
        <w:t>58</w:t>
      </w:r>
      <w:r w:rsidR="00C52321" w:rsidRPr="003F0EDE">
        <w:rPr>
          <w:rFonts w:ascii="Times New Roman" w:hAnsi="Times New Roman" w:cs="Times New Roman"/>
          <w:sz w:val="28"/>
          <w:szCs w:val="28"/>
        </w:rPr>
        <w:t>]</w:t>
      </w:r>
      <w:r w:rsidR="00B554D8" w:rsidRPr="003F0EDE">
        <w:rPr>
          <w:rFonts w:ascii="Times New Roman" w:hAnsi="Times New Roman" w:cs="Times New Roman"/>
          <w:sz w:val="28"/>
          <w:szCs w:val="28"/>
        </w:rPr>
        <w:t>.</w:t>
      </w:r>
      <w:r w:rsidR="005249E3" w:rsidRPr="003F0EDE">
        <w:rPr>
          <w:rFonts w:ascii="Times New Roman" w:hAnsi="Times New Roman" w:cs="Times New Roman"/>
          <w:sz w:val="28"/>
          <w:szCs w:val="28"/>
        </w:rPr>
        <w:t xml:space="preserve"> </w:t>
      </w:r>
      <w:r w:rsidR="00076BB3" w:rsidRPr="003F0EDE">
        <w:rPr>
          <w:rFonts w:ascii="Times New Roman" w:hAnsi="Times New Roman" w:cs="Times New Roman"/>
          <w:sz w:val="28"/>
          <w:szCs w:val="28"/>
        </w:rPr>
        <w:t>Так,</w:t>
      </w:r>
      <w:r w:rsidR="005249E3" w:rsidRPr="003F0EDE">
        <w:rPr>
          <w:rFonts w:ascii="Times New Roman" w:hAnsi="Times New Roman" w:cs="Times New Roman"/>
          <w:sz w:val="28"/>
          <w:szCs w:val="28"/>
        </w:rPr>
        <w:t xml:space="preserve"> </w:t>
      </w:r>
      <w:r w:rsidR="00076BB3" w:rsidRPr="003F0EDE">
        <w:rPr>
          <w:rFonts w:ascii="Times New Roman" w:hAnsi="Times New Roman" w:cs="Times New Roman"/>
          <w:sz w:val="28"/>
          <w:szCs w:val="28"/>
        </w:rPr>
        <w:t>в</w:t>
      </w:r>
      <w:r w:rsidR="005249E3" w:rsidRPr="003F0EDE">
        <w:rPr>
          <w:rFonts w:ascii="Times New Roman" w:hAnsi="Times New Roman" w:cs="Times New Roman"/>
          <w:sz w:val="28"/>
          <w:szCs w:val="28"/>
        </w:rPr>
        <w:t xml:space="preserve"> </w:t>
      </w:r>
      <w:r w:rsidR="00AE5220" w:rsidRPr="003F0EDE">
        <w:rPr>
          <w:rFonts w:ascii="Times New Roman" w:hAnsi="Times New Roman" w:cs="Times New Roman"/>
          <w:sz w:val="28"/>
          <w:szCs w:val="28"/>
        </w:rPr>
        <w:t xml:space="preserve">конце сентября 2004 г. была введена в эксплуатацию система </w:t>
      </w:r>
      <w:r w:rsidR="00BD6382" w:rsidRPr="003F0EDE">
        <w:rPr>
          <w:rFonts w:ascii="Times New Roman" w:hAnsi="Times New Roman" w:cs="Times New Roman"/>
          <w:sz w:val="28"/>
          <w:szCs w:val="28"/>
        </w:rPr>
        <w:t xml:space="preserve">спутникового наблюдения </w:t>
      </w:r>
      <w:r w:rsidR="00AE5220" w:rsidRPr="003F0EDE">
        <w:rPr>
          <w:rFonts w:ascii="Times New Roman" w:hAnsi="Times New Roman" w:cs="Times New Roman"/>
          <w:sz w:val="28"/>
          <w:szCs w:val="28"/>
        </w:rPr>
        <w:t>за преступниками-рецидивистами и педофилами. Вначале нововведение применялось в г</w:t>
      </w:r>
      <w:r w:rsidR="00BD6382" w:rsidRPr="003F0EDE">
        <w:rPr>
          <w:rFonts w:ascii="Times New Roman" w:hAnsi="Times New Roman" w:cs="Times New Roman"/>
          <w:sz w:val="28"/>
          <w:szCs w:val="28"/>
        </w:rPr>
        <w:t>.</w:t>
      </w:r>
      <w:r w:rsidR="00AE5220" w:rsidRPr="003F0EDE">
        <w:rPr>
          <w:rFonts w:ascii="Times New Roman" w:hAnsi="Times New Roman" w:cs="Times New Roman"/>
          <w:sz w:val="28"/>
          <w:szCs w:val="28"/>
        </w:rPr>
        <w:t xml:space="preserve"> Манчестер, а также в графствах Уэст-</w:t>
      </w:r>
      <w:proofErr w:type="spellStart"/>
      <w:r w:rsidR="00AE5220" w:rsidRPr="003F0EDE">
        <w:rPr>
          <w:rFonts w:ascii="Times New Roman" w:hAnsi="Times New Roman" w:cs="Times New Roman"/>
          <w:sz w:val="28"/>
          <w:szCs w:val="28"/>
        </w:rPr>
        <w:t>Мидлендс</w:t>
      </w:r>
      <w:proofErr w:type="spellEnd"/>
      <w:r w:rsidR="00AE5220" w:rsidRPr="003F0EDE">
        <w:rPr>
          <w:rFonts w:ascii="Times New Roman" w:hAnsi="Times New Roman" w:cs="Times New Roman"/>
          <w:sz w:val="28"/>
          <w:szCs w:val="28"/>
        </w:rPr>
        <w:t xml:space="preserve"> и Хэмпшир. В настоящее время территория действия спутникового наблюдения распространена на всю </w:t>
      </w:r>
      <w:r w:rsidR="00BD6382" w:rsidRPr="003F0EDE">
        <w:rPr>
          <w:rFonts w:ascii="Times New Roman" w:hAnsi="Times New Roman" w:cs="Times New Roman"/>
          <w:sz w:val="28"/>
          <w:szCs w:val="28"/>
        </w:rPr>
        <w:t>Великобританию</w:t>
      </w:r>
      <w:r w:rsidR="000F4C66" w:rsidRPr="003F0EDE">
        <w:rPr>
          <w:rFonts w:ascii="Times New Roman" w:hAnsi="Times New Roman" w:cs="Times New Roman"/>
          <w:sz w:val="28"/>
          <w:szCs w:val="28"/>
        </w:rPr>
        <w:t>,</w:t>
      </w:r>
      <w:r w:rsidR="005249E3" w:rsidRPr="003F0EDE">
        <w:rPr>
          <w:rFonts w:ascii="Times New Roman" w:hAnsi="Times New Roman" w:cs="Times New Roman"/>
          <w:sz w:val="28"/>
          <w:szCs w:val="28"/>
        </w:rPr>
        <w:t xml:space="preserve"> </w:t>
      </w:r>
      <w:r w:rsidR="000F4C66" w:rsidRPr="003F0EDE">
        <w:rPr>
          <w:rFonts w:ascii="Times New Roman" w:hAnsi="Times New Roman" w:cs="Times New Roman"/>
          <w:sz w:val="28"/>
          <w:szCs w:val="28"/>
        </w:rPr>
        <w:t xml:space="preserve">в частности, в отношении </w:t>
      </w:r>
      <w:r w:rsidR="00AE5220" w:rsidRPr="003F0EDE">
        <w:rPr>
          <w:rFonts w:ascii="Times New Roman" w:hAnsi="Times New Roman" w:cs="Times New Roman"/>
          <w:sz w:val="28"/>
          <w:szCs w:val="28"/>
        </w:rPr>
        <w:t>угонщик</w:t>
      </w:r>
      <w:r w:rsidR="000F4C66" w:rsidRPr="003F0EDE">
        <w:rPr>
          <w:rFonts w:ascii="Times New Roman" w:hAnsi="Times New Roman" w:cs="Times New Roman"/>
          <w:sz w:val="28"/>
          <w:szCs w:val="28"/>
        </w:rPr>
        <w:t>ов</w:t>
      </w:r>
      <w:r w:rsidR="00AE5220" w:rsidRPr="003F0EDE">
        <w:rPr>
          <w:rFonts w:ascii="Times New Roman" w:hAnsi="Times New Roman" w:cs="Times New Roman"/>
          <w:sz w:val="28"/>
          <w:szCs w:val="28"/>
        </w:rPr>
        <w:t xml:space="preserve"> автомобилей</w:t>
      </w:r>
      <w:r w:rsidR="006F4C19" w:rsidRPr="003F0EDE">
        <w:rPr>
          <w:rFonts w:ascii="Times New Roman" w:hAnsi="Times New Roman" w:cs="Times New Roman"/>
          <w:sz w:val="28"/>
          <w:szCs w:val="28"/>
        </w:rPr>
        <w:t xml:space="preserve">, </w:t>
      </w:r>
      <w:r w:rsidR="00076BB3" w:rsidRPr="003F0EDE">
        <w:rPr>
          <w:rFonts w:ascii="Times New Roman" w:hAnsi="Times New Roman" w:cs="Times New Roman"/>
          <w:sz w:val="28"/>
          <w:szCs w:val="28"/>
        </w:rPr>
        <w:t>осужденны</w:t>
      </w:r>
      <w:r w:rsidR="006F4C19" w:rsidRPr="003F0EDE">
        <w:rPr>
          <w:rFonts w:ascii="Times New Roman" w:hAnsi="Times New Roman" w:cs="Times New Roman"/>
          <w:sz w:val="28"/>
          <w:szCs w:val="28"/>
        </w:rPr>
        <w:t>х</w:t>
      </w:r>
      <w:r w:rsidR="00AE5220" w:rsidRPr="003F0EDE">
        <w:rPr>
          <w:rFonts w:ascii="Times New Roman" w:hAnsi="Times New Roman" w:cs="Times New Roman"/>
          <w:sz w:val="28"/>
          <w:szCs w:val="28"/>
        </w:rPr>
        <w:t xml:space="preserve"> условно</w:t>
      </w:r>
      <w:r w:rsidR="006F4C19" w:rsidRPr="003F0EDE">
        <w:rPr>
          <w:rFonts w:ascii="Times New Roman" w:hAnsi="Times New Roman" w:cs="Times New Roman"/>
          <w:sz w:val="28"/>
          <w:szCs w:val="28"/>
        </w:rPr>
        <w:t xml:space="preserve"> и условно-досрочно освобожденных</w:t>
      </w:r>
      <w:r w:rsidR="005249E3" w:rsidRPr="003F0EDE">
        <w:rPr>
          <w:rFonts w:ascii="Times New Roman" w:hAnsi="Times New Roman" w:cs="Times New Roman"/>
          <w:sz w:val="28"/>
          <w:szCs w:val="28"/>
        </w:rPr>
        <w:t xml:space="preserve"> </w:t>
      </w:r>
      <w:r w:rsidR="000B020D" w:rsidRPr="003F0EDE">
        <w:rPr>
          <w:rFonts w:ascii="Times New Roman" w:hAnsi="Times New Roman" w:cs="Times New Roman"/>
          <w:sz w:val="28"/>
          <w:szCs w:val="28"/>
        </w:rPr>
        <w:t>[6</w:t>
      </w:r>
      <w:r w:rsidR="0062003E" w:rsidRPr="003F0EDE">
        <w:rPr>
          <w:rFonts w:ascii="Times New Roman" w:hAnsi="Times New Roman" w:cs="Times New Roman"/>
          <w:sz w:val="28"/>
          <w:szCs w:val="28"/>
        </w:rPr>
        <w:t>5</w:t>
      </w:r>
      <w:r w:rsidR="000B020D" w:rsidRPr="003F0EDE">
        <w:rPr>
          <w:rFonts w:ascii="Times New Roman" w:hAnsi="Times New Roman" w:cs="Times New Roman"/>
          <w:sz w:val="28"/>
          <w:szCs w:val="28"/>
        </w:rPr>
        <w:t>]</w:t>
      </w:r>
      <w:r w:rsidR="00B554D8" w:rsidRPr="003F0EDE">
        <w:rPr>
          <w:rFonts w:ascii="Times New Roman" w:hAnsi="Times New Roman" w:cs="Times New Roman"/>
          <w:sz w:val="28"/>
          <w:szCs w:val="28"/>
        </w:rPr>
        <w:t>.</w:t>
      </w:r>
    </w:p>
    <w:p w14:paraId="1BB617E6" w14:textId="4BFCAB45" w:rsidR="006F4C19" w:rsidRPr="003F0EDE" w:rsidRDefault="00D81E60"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Style w:val="FontStyle64"/>
          <w:sz w:val="28"/>
          <w:szCs w:val="28"/>
        </w:rPr>
        <w:t>Нарушение требований «приказа в интересах общества»</w:t>
      </w:r>
      <w:r w:rsidR="008D2918" w:rsidRPr="003F0EDE">
        <w:rPr>
          <w:rStyle w:val="FontStyle64"/>
          <w:sz w:val="28"/>
          <w:szCs w:val="28"/>
        </w:rPr>
        <w:t xml:space="preserve"> </w:t>
      </w:r>
      <w:r w:rsidR="001A7950" w:rsidRPr="003F0EDE">
        <w:rPr>
          <w:rStyle w:val="FontStyle64"/>
          <w:sz w:val="28"/>
          <w:szCs w:val="28"/>
        </w:rPr>
        <w:t>мо</w:t>
      </w:r>
      <w:r w:rsidRPr="003F0EDE">
        <w:rPr>
          <w:rStyle w:val="FontStyle64"/>
          <w:sz w:val="28"/>
          <w:szCs w:val="28"/>
        </w:rPr>
        <w:t>жет повлечь либо</w:t>
      </w:r>
      <w:r w:rsidR="006F4C19" w:rsidRPr="003F0EDE">
        <w:rPr>
          <w:rStyle w:val="FontStyle64"/>
          <w:sz w:val="28"/>
          <w:szCs w:val="28"/>
        </w:rPr>
        <w:t xml:space="preserve"> их</w:t>
      </w:r>
      <w:r w:rsidRPr="003F0EDE">
        <w:rPr>
          <w:rStyle w:val="FontStyle64"/>
          <w:sz w:val="28"/>
          <w:szCs w:val="28"/>
        </w:rPr>
        <w:t xml:space="preserve"> ужесточение, </w:t>
      </w:r>
      <w:r w:rsidR="008D2918" w:rsidRPr="003F0EDE">
        <w:rPr>
          <w:rStyle w:val="FontStyle64"/>
          <w:sz w:val="28"/>
          <w:szCs w:val="28"/>
        </w:rPr>
        <w:t xml:space="preserve">либо </w:t>
      </w:r>
      <w:r w:rsidR="001A7950" w:rsidRPr="003F0EDE">
        <w:rPr>
          <w:rStyle w:val="FontStyle64"/>
          <w:sz w:val="28"/>
          <w:szCs w:val="28"/>
        </w:rPr>
        <w:t>на</w:t>
      </w:r>
      <w:r w:rsidRPr="003F0EDE">
        <w:rPr>
          <w:rStyle w:val="FontStyle64"/>
          <w:sz w:val="28"/>
          <w:szCs w:val="28"/>
        </w:rPr>
        <w:t>значение наказания в пределах санкции, предусматривающей ответственность за совершенное преступлени</w:t>
      </w:r>
      <w:r w:rsidR="00F76A9B" w:rsidRPr="003F0EDE">
        <w:rPr>
          <w:rStyle w:val="FontStyle64"/>
          <w:sz w:val="28"/>
          <w:szCs w:val="28"/>
        </w:rPr>
        <w:t>я</w:t>
      </w:r>
      <w:r w:rsidRPr="003F0EDE">
        <w:rPr>
          <w:rStyle w:val="FontStyle64"/>
          <w:sz w:val="28"/>
          <w:szCs w:val="28"/>
        </w:rPr>
        <w:t>, либо назначение наказания в виде лишения свободы на срок</w:t>
      </w:r>
      <w:r w:rsidR="00C17BF4" w:rsidRPr="003F0EDE">
        <w:rPr>
          <w:rStyle w:val="FontStyle64"/>
          <w:sz w:val="28"/>
          <w:szCs w:val="28"/>
        </w:rPr>
        <w:t xml:space="preserve"> не свыше 51</w:t>
      </w:r>
      <w:r w:rsidR="001A7950" w:rsidRPr="003F0EDE">
        <w:rPr>
          <w:rStyle w:val="FontStyle64"/>
          <w:sz w:val="28"/>
          <w:szCs w:val="28"/>
        </w:rPr>
        <w:t xml:space="preserve"> неде</w:t>
      </w:r>
      <w:r w:rsidR="00C17BF4" w:rsidRPr="003F0EDE">
        <w:rPr>
          <w:rStyle w:val="FontStyle64"/>
          <w:sz w:val="28"/>
          <w:szCs w:val="28"/>
        </w:rPr>
        <w:t>ли,</w:t>
      </w:r>
      <w:r w:rsidR="005249E3" w:rsidRPr="003F0EDE">
        <w:rPr>
          <w:rStyle w:val="FontStyle64"/>
          <w:sz w:val="28"/>
          <w:szCs w:val="28"/>
        </w:rPr>
        <w:t xml:space="preserve"> </w:t>
      </w:r>
      <w:r w:rsidR="00C17BF4" w:rsidRPr="003F0EDE">
        <w:rPr>
          <w:rStyle w:val="FontStyle64"/>
          <w:sz w:val="28"/>
          <w:szCs w:val="28"/>
        </w:rPr>
        <w:t>е</w:t>
      </w:r>
      <w:r w:rsidRPr="003F0EDE">
        <w:rPr>
          <w:rStyle w:val="FontStyle64"/>
          <w:sz w:val="28"/>
          <w:szCs w:val="28"/>
        </w:rPr>
        <w:t>сли санкция, предусма</w:t>
      </w:r>
      <w:r w:rsidR="001A7950" w:rsidRPr="003F0EDE">
        <w:rPr>
          <w:rStyle w:val="FontStyle64"/>
          <w:sz w:val="28"/>
          <w:szCs w:val="28"/>
        </w:rPr>
        <w:t>тривающая ответственность за со</w:t>
      </w:r>
      <w:r w:rsidRPr="003F0EDE">
        <w:rPr>
          <w:rStyle w:val="FontStyle64"/>
          <w:sz w:val="28"/>
          <w:szCs w:val="28"/>
        </w:rPr>
        <w:t>верш</w:t>
      </w:r>
      <w:r w:rsidR="008D4B70" w:rsidRPr="003F0EDE">
        <w:rPr>
          <w:rStyle w:val="FontStyle64"/>
          <w:sz w:val="28"/>
          <w:szCs w:val="28"/>
        </w:rPr>
        <w:t>е</w:t>
      </w:r>
      <w:r w:rsidRPr="003F0EDE">
        <w:rPr>
          <w:rStyle w:val="FontStyle64"/>
          <w:sz w:val="28"/>
          <w:szCs w:val="28"/>
        </w:rPr>
        <w:t xml:space="preserve">нное </w:t>
      </w:r>
      <w:r w:rsidR="008D4B70" w:rsidRPr="003F0EDE">
        <w:rPr>
          <w:rStyle w:val="FontStyle64"/>
          <w:sz w:val="28"/>
          <w:szCs w:val="28"/>
        </w:rPr>
        <w:t xml:space="preserve">лицом </w:t>
      </w:r>
      <w:r w:rsidRPr="003F0EDE">
        <w:rPr>
          <w:rStyle w:val="FontStyle64"/>
          <w:sz w:val="28"/>
          <w:szCs w:val="28"/>
        </w:rPr>
        <w:t xml:space="preserve">преступление, не </w:t>
      </w:r>
      <w:r w:rsidR="008D4B70" w:rsidRPr="003F0EDE">
        <w:rPr>
          <w:rStyle w:val="FontStyle64"/>
          <w:sz w:val="28"/>
          <w:szCs w:val="28"/>
        </w:rPr>
        <w:t xml:space="preserve">предусматривает </w:t>
      </w:r>
      <w:r w:rsidRPr="003F0EDE">
        <w:rPr>
          <w:rStyle w:val="FontStyle64"/>
          <w:sz w:val="28"/>
          <w:szCs w:val="28"/>
        </w:rPr>
        <w:t>лишения свободы, а нарушение требований приказа носило преднамеренный и неоднократный характер.</w:t>
      </w:r>
      <w:r w:rsidR="00B67189" w:rsidRPr="003F0EDE">
        <w:rPr>
          <w:rStyle w:val="FontStyle64"/>
          <w:sz w:val="28"/>
          <w:szCs w:val="28"/>
        </w:rPr>
        <w:t xml:space="preserve"> В </w:t>
      </w:r>
      <w:r w:rsidR="00B36B71" w:rsidRPr="003F0EDE">
        <w:rPr>
          <w:rStyle w:val="FontStyle64"/>
          <w:sz w:val="28"/>
          <w:szCs w:val="28"/>
        </w:rPr>
        <w:t>свою очередь</w:t>
      </w:r>
      <w:r w:rsidR="002F7F66" w:rsidRPr="003F0EDE">
        <w:rPr>
          <w:rStyle w:val="FontStyle64"/>
          <w:sz w:val="28"/>
          <w:szCs w:val="28"/>
        </w:rPr>
        <w:t>,</w:t>
      </w:r>
      <w:r w:rsidR="00B36B71" w:rsidRPr="003F0EDE">
        <w:rPr>
          <w:rStyle w:val="FontStyle64"/>
          <w:sz w:val="28"/>
          <w:szCs w:val="28"/>
        </w:rPr>
        <w:t xml:space="preserve"> при наличии данных</w:t>
      </w:r>
      <w:r w:rsidRPr="003F0EDE">
        <w:rPr>
          <w:rStyle w:val="FontStyle64"/>
          <w:sz w:val="28"/>
          <w:szCs w:val="28"/>
        </w:rPr>
        <w:t xml:space="preserve"> «</w:t>
      </w:r>
      <w:r w:rsidR="00B67189" w:rsidRPr="003F0EDE">
        <w:rPr>
          <w:rStyle w:val="FontStyle64"/>
          <w:sz w:val="28"/>
          <w:szCs w:val="28"/>
        </w:rPr>
        <w:t xml:space="preserve">о </w:t>
      </w:r>
      <w:r w:rsidRPr="003F0EDE">
        <w:rPr>
          <w:rStyle w:val="FontStyle64"/>
          <w:sz w:val="28"/>
          <w:szCs w:val="28"/>
        </w:rPr>
        <w:t>хорошем прогрессе» лица</w:t>
      </w:r>
      <w:r w:rsidR="00B67189" w:rsidRPr="003F0EDE">
        <w:rPr>
          <w:rStyle w:val="FontStyle64"/>
          <w:sz w:val="28"/>
          <w:szCs w:val="28"/>
        </w:rPr>
        <w:t xml:space="preserve"> в период </w:t>
      </w:r>
      <w:r w:rsidR="006F4C19" w:rsidRPr="003F0EDE">
        <w:rPr>
          <w:rStyle w:val="FontStyle64"/>
          <w:sz w:val="28"/>
          <w:szCs w:val="28"/>
        </w:rPr>
        <w:t>действия</w:t>
      </w:r>
      <w:r w:rsidR="00B67189" w:rsidRPr="003F0EDE">
        <w:rPr>
          <w:rStyle w:val="FontStyle64"/>
          <w:sz w:val="28"/>
          <w:szCs w:val="28"/>
        </w:rPr>
        <w:t xml:space="preserve"> приказа</w:t>
      </w:r>
      <w:r w:rsidR="006F4C19" w:rsidRPr="003F0EDE">
        <w:rPr>
          <w:rStyle w:val="FontStyle64"/>
          <w:sz w:val="28"/>
          <w:szCs w:val="28"/>
        </w:rPr>
        <w:t xml:space="preserve"> возможна</w:t>
      </w:r>
      <w:r w:rsidR="001A7950" w:rsidRPr="003F0EDE">
        <w:rPr>
          <w:rStyle w:val="FontStyle64"/>
          <w:sz w:val="28"/>
          <w:szCs w:val="28"/>
        </w:rPr>
        <w:t xml:space="preserve"> дос</w:t>
      </w:r>
      <w:r w:rsidRPr="003F0EDE">
        <w:rPr>
          <w:rStyle w:val="FontStyle64"/>
          <w:sz w:val="28"/>
          <w:szCs w:val="28"/>
        </w:rPr>
        <w:t>рочн</w:t>
      </w:r>
      <w:r w:rsidR="006F4C19" w:rsidRPr="003F0EDE">
        <w:rPr>
          <w:rStyle w:val="FontStyle64"/>
          <w:sz w:val="28"/>
          <w:szCs w:val="28"/>
        </w:rPr>
        <w:t>ая</w:t>
      </w:r>
      <w:r w:rsidR="00641365" w:rsidRPr="003F0EDE">
        <w:rPr>
          <w:rStyle w:val="FontStyle64"/>
          <w:sz w:val="28"/>
          <w:szCs w:val="28"/>
        </w:rPr>
        <w:t xml:space="preserve"> </w:t>
      </w:r>
      <w:r w:rsidR="006F4C19" w:rsidRPr="003F0EDE">
        <w:rPr>
          <w:rStyle w:val="FontStyle64"/>
          <w:sz w:val="28"/>
          <w:szCs w:val="28"/>
        </w:rPr>
        <w:t>его отмена</w:t>
      </w:r>
      <w:r w:rsidRPr="003F0EDE">
        <w:rPr>
          <w:rStyle w:val="FontStyle64"/>
          <w:sz w:val="28"/>
          <w:szCs w:val="28"/>
        </w:rPr>
        <w:t xml:space="preserve"> либо назначение более мягкого наказания</w:t>
      </w:r>
      <w:r w:rsidR="005249E3" w:rsidRPr="003F0EDE">
        <w:rPr>
          <w:rStyle w:val="FontStyle64"/>
          <w:sz w:val="28"/>
          <w:szCs w:val="28"/>
        </w:rPr>
        <w:t xml:space="preserve"> </w:t>
      </w:r>
      <w:r w:rsidR="00641365" w:rsidRPr="003F0EDE">
        <w:rPr>
          <w:rStyle w:val="FontStyle64"/>
          <w:sz w:val="28"/>
          <w:szCs w:val="28"/>
        </w:rPr>
        <w:br/>
      </w:r>
      <w:r w:rsidR="00B67189" w:rsidRPr="003F0EDE">
        <w:rPr>
          <w:rFonts w:ascii="Times New Roman" w:hAnsi="Times New Roman" w:cs="Times New Roman"/>
          <w:sz w:val="28"/>
          <w:szCs w:val="28"/>
        </w:rPr>
        <w:t>[5</w:t>
      </w:r>
      <w:r w:rsidR="0062003E" w:rsidRPr="003F0EDE">
        <w:rPr>
          <w:rFonts w:ascii="Times New Roman" w:hAnsi="Times New Roman" w:cs="Times New Roman"/>
          <w:sz w:val="28"/>
          <w:szCs w:val="28"/>
        </w:rPr>
        <w:t>7</w:t>
      </w:r>
      <w:r w:rsidR="00B67189" w:rsidRPr="003F0EDE">
        <w:rPr>
          <w:rFonts w:ascii="Times New Roman" w:hAnsi="Times New Roman" w:cs="Times New Roman"/>
          <w:sz w:val="28"/>
          <w:szCs w:val="28"/>
        </w:rPr>
        <w:t>, с. 273]</w:t>
      </w:r>
      <w:r w:rsidR="00B554D8" w:rsidRPr="003F0EDE">
        <w:rPr>
          <w:rFonts w:ascii="Times New Roman" w:hAnsi="Times New Roman" w:cs="Times New Roman"/>
          <w:sz w:val="28"/>
          <w:szCs w:val="28"/>
        </w:rPr>
        <w:t>.</w:t>
      </w:r>
      <w:r w:rsidR="005249E3" w:rsidRPr="003F0EDE">
        <w:rPr>
          <w:rFonts w:ascii="Times New Roman" w:hAnsi="Times New Roman" w:cs="Times New Roman"/>
          <w:sz w:val="28"/>
          <w:szCs w:val="28"/>
        </w:rPr>
        <w:t xml:space="preserve"> </w:t>
      </w:r>
      <w:r w:rsidR="006F4C19" w:rsidRPr="003F0EDE">
        <w:rPr>
          <w:rFonts w:ascii="Times New Roman" w:hAnsi="Times New Roman" w:cs="Times New Roman"/>
          <w:sz w:val="28"/>
          <w:szCs w:val="28"/>
        </w:rPr>
        <w:t>Ф</w:t>
      </w:r>
      <w:r w:rsidR="009A0E08" w:rsidRPr="003F0EDE">
        <w:rPr>
          <w:rFonts w:ascii="Times New Roman" w:hAnsi="Times New Roman" w:cs="Times New Roman"/>
          <w:sz w:val="28"/>
          <w:szCs w:val="28"/>
        </w:rPr>
        <w:t>ункции контроля за</w:t>
      </w:r>
      <w:r w:rsidR="00641365" w:rsidRPr="003F0EDE">
        <w:rPr>
          <w:rFonts w:ascii="Times New Roman" w:hAnsi="Times New Roman" w:cs="Times New Roman"/>
          <w:sz w:val="28"/>
          <w:szCs w:val="28"/>
        </w:rPr>
        <w:t xml:space="preserve"> </w:t>
      </w:r>
      <w:r w:rsidR="008D4B70" w:rsidRPr="003F0EDE">
        <w:rPr>
          <w:rFonts w:ascii="Times New Roman" w:hAnsi="Times New Roman" w:cs="Times New Roman"/>
          <w:sz w:val="28"/>
          <w:szCs w:val="28"/>
        </w:rPr>
        <w:t xml:space="preserve">лицами, в отношении которых вынесен </w:t>
      </w:r>
      <w:r w:rsidR="008D4B70" w:rsidRPr="003F0EDE">
        <w:rPr>
          <w:rStyle w:val="FontStyle64"/>
          <w:sz w:val="28"/>
          <w:szCs w:val="28"/>
        </w:rPr>
        <w:t xml:space="preserve">«приказ в интересах общества», </w:t>
      </w:r>
      <w:r w:rsidR="009A0E08" w:rsidRPr="003F0EDE">
        <w:rPr>
          <w:rFonts w:ascii="Times New Roman" w:hAnsi="Times New Roman" w:cs="Times New Roman"/>
          <w:sz w:val="28"/>
          <w:szCs w:val="28"/>
        </w:rPr>
        <w:t xml:space="preserve">осуществляет </w:t>
      </w:r>
      <w:r w:rsidR="008D4B70" w:rsidRPr="003F0EDE">
        <w:rPr>
          <w:rFonts w:ascii="Times New Roman" w:hAnsi="Times New Roman" w:cs="Times New Roman"/>
          <w:sz w:val="28"/>
          <w:szCs w:val="28"/>
        </w:rPr>
        <w:t>служб</w:t>
      </w:r>
      <w:r w:rsidR="008D2918" w:rsidRPr="003F0EDE">
        <w:rPr>
          <w:rFonts w:ascii="Times New Roman" w:hAnsi="Times New Roman" w:cs="Times New Roman"/>
          <w:sz w:val="28"/>
          <w:szCs w:val="28"/>
        </w:rPr>
        <w:t>а</w:t>
      </w:r>
      <w:r w:rsidR="008D4B70" w:rsidRPr="003F0EDE">
        <w:rPr>
          <w:rFonts w:ascii="Times New Roman" w:hAnsi="Times New Roman" w:cs="Times New Roman"/>
          <w:sz w:val="28"/>
          <w:szCs w:val="28"/>
        </w:rPr>
        <w:t xml:space="preserve"> пробации</w:t>
      </w:r>
      <w:r w:rsidR="0097198F" w:rsidRPr="003F0EDE">
        <w:rPr>
          <w:rFonts w:ascii="Times New Roman" w:hAnsi="Times New Roman" w:cs="Times New Roman"/>
          <w:sz w:val="28"/>
          <w:szCs w:val="28"/>
        </w:rPr>
        <w:t>.</w:t>
      </w:r>
      <w:r w:rsidR="005249E3" w:rsidRPr="003F0EDE">
        <w:rPr>
          <w:rFonts w:ascii="Times New Roman" w:hAnsi="Times New Roman" w:cs="Times New Roman"/>
          <w:sz w:val="28"/>
          <w:szCs w:val="28"/>
        </w:rPr>
        <w:t xml:space="preserve"> </w:t>
      </w:r>
      <w:r w:rsidR="0097198F" w:rsidRPr="003F0EDE">
        <w:rPr>
          <w:rFonts w:ascii="Times New Roman" w:hAnsi="Times New Roman" w:cs="Times New Roman"/>
          <w:sz w:val="28"/>
          <w:szCs w:val="28"/>
        </w:rPr>
        <w:t>При этом особого внимания заслуживает опыт деятельности службы пробации Англии и Уэльса, которые ранее действовали только на местном уровне, в графствах и крупных городах. В 2001 г. была создана Национальная служба пробации, которая являлась структурным подразделением Министерства внутренних дел</w:t>
      </w:r>
      <w:r w:rsidR="000F4C66" w:rsidRPr="003F0EDE">
        <w:rPr>
          <w:rFonts w:ascii="Times New Roman" w:hAnsi="Times New Roman" w:cs="Times New Roman"/>
          <w:sz w:val="28"/>
          <w:szCs w:val="28"/>
        </w:rPr>
        <w:t>. В дальнейшем</w:t>
      </w:r>
      <w:r w:rsidR="006F4C19" w:rsidRPr="003F0EDE">
        <w:rPr>
          <w:rFonts w:ascii="Times New Roman" w:hAnsi="Times New Roman" w:cs="Times New Roman"/>
          <w:sz w:val="28"/>
          <w:szCs w:val="28"/>
        </w:rPr>
        <w:t>,</w:t>
      </w:r>
      <w:r w:rsidR="000F4C66" w:rsidRPr="003F0EDE">
        <w:rPr>
          <w:rFonts w:ascii="Times New Roman" w:hAnsi="Times New Roman" w:cs="Times New Roman"/>
          <w:sz w:val="28"/>
          <w:szCs w:val="28"/>
        </w:rPr>
        <w:t xml:space="preserve"> в 2006 г. в Англии и Уэльсе</w:t>
      </w:r>
      <w:r w:rsidR="001A7950" w:rsidRPr="003F0EDE">
        <w:rPr>
          <w:rFonts w:ascii="Times New Roman" w:hAnsi="Times New Roman" w:cs="Times New Roman"/>
          <w:sz w:val="28"/>
          <w:szCs w:val="28"/>
        </w:rPr>
        <w:t xml:space="preserve"> была образована Нацио</w:t>
      </w:r>
      <w:r w:rsidR="000F4C66" w:rsidRPr="003F0EDE">
        <w:rPr>
          <w:rFonts w:ascii="Times New Roman" w:hAnsi="Times New Roman" w:cs="Times New Roman"/>
          <w:sz w:val="28"/>
          <w:szCs w:val="28"/>
        </w:rPr>
        <w:t>нальная служба по контролю за правонарушителями (</w:t>
      </w:r>
      <w:r w:rsidR="000F4C66" w:rsidRPr="003F0EDE">
        <w:rPr>
          <w:rFonts w:ascii="Times New Roman" w:hAnsi="Times New Roman" w:cs="Times New Roman"/>
          <w:sz w:val="28"/>
          <w:szCs w:val="28"/>
          <w:lang w:val="en-US"/>
        </w:rPr>
        <w:t>National</w:t>
      </w:r>
      <w:r w:rsidR="004B051B" w:rsidRPr="003F0EDE">
        <w:rPr>
          <w:rFonts w:ascii="Times New Roman" w:hAnsi="Times New Roman" w:cs="Times New Roman"/>
          <w:sz w:val="28"/>
          <w:szCs w:val="28"/>
        </w:rPr>
        <w:t xml:space="preserve"> </w:t>
      </w:r>
      <w:r w:rsidR="000F4C66" w:rsidRPr="003F0EDE">
        <w:rPr>
          <w:rFonts w:ascii="Times New Roman" w:hAnsi="Times New Roman" w:cs="Times New Roman"/>
          <w:sz w:val="28"/>
          <w:szCs w:val="28"/>
          <w:lang w:val="en-US"/>
        </w:rPr>
        <w:t>Offender</w:t>
      </w:r>
      <w:r w:rsidR="004B051B" w:rsidRPr="003F0EDE">
        <w:rPr>
          <w:rFonts w:ascii="Times New Roman" w:hAnsi="Times New Roman" w:cs="Times New Roman"/>
          <w:sz w:val="28"/>
          <w:szCs w:val="28"/>
        </w:rPr>
        <w:t xml:space="preserve"> </w:t>
      </w:r>
      <w:r w:rsidR="000F4C66" w:rsidRPr="003F0EDE">
        <w:rPr>
          <w:rFonts w:ascii="Times New Roman" w:hAnsi="Times New Roman" w:cs="Times New Roman"/>
          <w:sz w:val="28"/>
          <w:szCs w:val="28"/>
          <w:lang w:val="en-US"/>
        </w:rPr>
        <w:t>Management</w:t>
      </w:r>
      <w:r w:rsidR="004B051B" w:rsidRPr="003F0EDE">
        <w:rPr>
          <w:rFonts w:ascii="Times New Roman" w:hAnsi="Times New Roman" w:cs="Times New Roman"/>
          <w:sz w:val="28"/>
          <w:szCs w:val="28"/>
        </w:rPr>
        <w:t xml:space="preserve"> </w:t>
      </w:r>
      <w:r w:rsidR="000F4C66" w:rsidRPr="003F0EDE">
        <w:rPr>
          <w:rFonts w:ascii="Times New Roman" w:hAnsi="Times New Roman" w:cs="Times New Roman"/>
          <w:sz w:val="28"/>
          <w:szCs w:val="28"/>
          <w:lang w:val="en-US"/>
        </w:rPr>
        <w:t>Service</w:t>
      </w:r>
      <w:r w:rsidR="000F4C66" w:rsidRPr="003F0EDE">
        <w:rPr>
          <w:rFonts w:ascii="Times New Roman" w:hAnsi="Times New Roman" w:cs="Times New Roman"/>
          <w:sz w:val="28"/>
          <w:szCs w:val="28"/>
        </w:rPr>
        <w:t xml:space="preserve"> - </w:t>
      </w:r>
      <w:r w:rsidR="000F4C66" w:rsidRPr="003F0EDE">
        <w:rPr>
          <w:rFonts w:ascii="Times New Roman" w:hAnsi="Times New Roman" w:cs="Times New Roman"/>
          <w:sz w:val="28"/>
          <w:szCs w:val="28"/>
          <w:lang w:val="en-US"/>
        </w:rPr>
        <w:t>NOMS</w:t>
      </w:r>
      <w:r w:rsidR="000F4C66" w:rsidRPr="003F0EDE">
        <w:rPr>
          <w:rFonts w:ascii="Times New Roman" w:hAnsi="Times New Roman" w:cs="Times New Roman"/>
          <w:sz w:val="28"/>
          <w:szCs w:val="28"/>
        </w:rPr>
        <w:t>).</w:t>
      </w:r>
      <w:r w:rsidR="005249E3" w:rsidRPr="003F0EDE">
        <w:rPr>
          <w:rFonts w:ascii="Times New Roman" w:hAnsi="Times New Roman" w:cs="Times New Roman"/>
          <w:sz w:val="28"/>
          <w:szCs w:val="28"/>
        </w:rPr>
        <w:t xml:space="preserve"> </w:t>
      </w:r>
      <w:r w:rsidR="0097198F" w:rsidRPr="003F0EDE">
        <w:rPr>
          <w:rFonts w:ascii="Times New Roman" w:hAnsi="Times New Roman" w:cs="Times New Roman"/>
          <w:sz w:val="28"/>
          <w:szCs w:val="28"/>
        </w:rPr>
        <w:t xml:space="preserve">Целью ее создания явилось объединение службы пробации и тюремного ведомства, которые ранее были самостоятельными организациями. В мае 2007 </w:t>
      </w:r>
      <w:r w:rsidR="001A7950" w:rsidRPr="003F0EDE">
        <w:rPr>
          <w:rFonts w:ascii="Times New Roman" w:hAnsi="Times New Roman" w:cs="Times New Roman"/>
          <w:sz w:val="28"/>
          <w:szCs w:val="28"/>
        </w:rPr>
        <w:t>г. было со</w:t>
      </w:r>
      <w:r w:rsidR="0097198F" w:rsidRPr="003F0EDE">
        <w:rPr>
          <w:rFonts w:ascii="Times New Roman" w:hAnsi="Times New Roman" w:cs="Times New Roman"/>
          <w:sz w:val="28"/>
          <w:szCs w:val="28"/>
        </w:rPr>
        <w:t xml:space="preserve">здано Министерство юстиции, организующее исполнение всех видов наказаний, как связанных, так и не связанных с лишением свободы, в состав которого и вошла служба пробации </w:t>
      </w:r>
      <w:r w:rsidR="000F4C66" w:rsidRPr="003F0EDE">
        <w:rPr>
          <w:rFonts w:ascii="Times New Roman" w:hAnsi="Times New Roman" w:cs="Times New Roman"/>
          <w:sz w:val="28"/>
          <w:szCs w:val="28"/>
        </w:rPr>
        <w:t>[</w:t>
      </w:r>
      <w:r w:rsidR="005249E3" w:rsidRPr="003F0EDE">
        <w:rPr>
          <w:rFonts w:ascii="Times New Roman" w:hAnsi="Times New Roman" w:cs="Times New Roman"/>
          <w:sz w:val="28"/>
          <w:szCs w:val="28"/>
        </w:rPr>
        <w:t>1</w:t>
      </w:r>
      <w:r w:rsidR="00841CF5" w:rsidRPr="003F0EDE">
        <w:rPr>
          <w:rFonts w:ascii="Times New Roman" w:hAnsi="Times New Roman" w:cs="Times New Roman"/>
          <w:sz w:val="28"/>
          <w:szCs w:val="28"/>
        </w:rPr>
        <w:t>7</w:t>
      </w:r>
      <w:r w:rsidR="000F4C66" w:rsidRPr="003F0EDE">
        <w:rPr>
          <w:rFonts w:ascii="Times New Roman" w:hAnsi="Times New Roman" w:cs="Times New Roman"/>
          <w:sz w:val="28"/>
          <w:szCs w:val="28"/>
        </w:rPr>
        <w:t xml:space="preserve">; </w:t>
      </w:r>
      <w:r w:rsidR="005249E3" w:rsidRPr="0060238C">
        <w:rPr>
          <w:rFonts w:ascii="Times New Roman" w:hAnsi="Times New Roman" w:cs="Times New Roman"/>
          <w:color w:val="000000" w:themeColor="text1"/>
          <w:sz w:val="28"/>
          <w:szCs w:val="28"/>
        </w:rPr>
        <w:t>6</w:t>
      </w:r>
      <w:r w:rsidR="0060238C" w:rsidRPr="0060238C">
        <w:rPr>
          <w:rFonts w:ascii="Times New Roman" w:hAnsi="Times New Roman" w:cs="Times New Roman"/>
          <w:color w:val="000000" w:themeColor="text1"/>
          <w:sz w:val="28"/>
          <w:szCs w:val="28"/>
        </w:rPr>
        <w:t>6</w:t>
      </w:r>
      <w:r w:rsidR="005249E3" w:rsidRPr="0060238C">
        <w:rPr>
          <w:rFonts w:ascii="Times New Roman" w:hAnsi="Times New Roman" w:cs="Times New Roman"/>
          <w:color w:val="000000" w:themeColor="text1"/>
          <w:sz w:val="28"/>
          <w:szCs w:val="28"/>
        </w:rPr>
        <w:t>, с. 66</w:t>
      </w:r>
      <w:r w:rsidR="005249E3" w:rsidRPr="0060238C">
        <w:rPr>
          <w:rFonts w:ascii="Times New Roman" w:hAnsi="Times New Roman" w:cs="Times New Roman"/>
          <w:sz w:val="28"/>
          <w:szCs w:val="28"/>
        </w:rPr>
        <w:t>;</w:t>
      </w:r>
      <w:r w:rsidR="005249E3" w:rsidRPr="003F0EDE">
        <w:rPr>
          <w:rFonts w:ascii="Times New Roman" w:hAnsi="Times New Roman" w:cs="Times New Roman"/>
          <w:sz w:val="28"/>
          <w:szCs w:val="28"/>
        </w:rPr>
        <w:t xml:space="preserve"> </w:t>
      </w:r>
      <w:r w:rsidR="00841CF5" w:rsidRPr="003F0EDE">
        <w:rPr>
          <w:rFonts w:ascii="Times New Roman" w:hAnsi="Times New Roman" w:cs="Times New Roman"/>
          <w:sz w:val="28"/>
          <w:szCs w:val="28"/>
        </w:rPr>
        <w:t>6</w:t>
      </w:r>
      <w:r w:rsidR="0060238C">
        <w:rPr>
          <w:rFonts w:ascii="Times New Roman" w:hAnsi="Times New Roman" w:cs="Times New Roman"/>
          <w:sz w:val="28"/>
          <w:szCs w:val="28"/>
        </w:rPr>
        <w:t>7</w:t>
      </w:r>
      <w:r w:rsidR="000F4C66" w:rsidRPr="003F0EDE">
        <w:rPr>
          <w:rFonts w:ascii="Times New Roman" w:hAnsi="Times New Roman" w:cs="Times New Roman"/>
          <w:sz w:val="28"/>
          <w:szCs w:val="28"/>
        </w:rPr>
        <w:t>, с. 7].</w:t>
      </w:r>
    </w:p>
    <w:p w14:paraId="33BF9C96" w14:textId="1BEAA487" w:rsidR="006F4C19" w:rsidRPr="0007437B" w:rsidRDefault="0097198F"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Впоследствии британское правительство </w:t>
      </w:r>
      <w:r w:rsidR="006F4C19" w:rsidRPr="003F0EDE">
        <w:rPr>
          <w:rFonts w:ascii="Times New Roman" w:hAnsi="Times New Roman" w:cs="Times New Roman"/>
          <w:sz w:val="28"/>
          <w:szCs w:val="28"/>
        </w:rPr>
        <w:t>приняло решение</w:t>
      </w:r>
      <w:r w:rsidRPr="003F0EDE">
        <w:rPr>
          <w:rFonts w:ascii="Times New Roman" w:hAnsi="Times New Roman" w:cs="Times New Roman"/>
          <w:sz w:val="28"/>
          <w:szCs w:val="28"/>
        </w:rPr>
        <w:t xml:space="preserve">, </w:t>
      </w:r>
      <w:r w:rsidR="001A7950" w:rsidRPr="003F0EDE">
        <w:rPr>
          <w:rFonts w:ascii="Times New Roman" w:hAnsi="Times New Roman" w:cs="Times New Roman"/>
          <w:sz w:val="28"/>
          <w:szCs w:val="28"/>
        </w:rPr>
        <w:t>что некоторые функции служ</w:t>
      </w:r>
      <w:r w:rsidRPr="003F0EDE">
        <w:rPr>
          <w:rFonts w:ascii="Times New Roman" w:hAnsi="Times New Roman" w:cs="Times New Roman"/>
          <w:sz w:val="28"/>
          <w:szCs w:val="28"/>
        </w:rPr>
        <w:t>бы пробации могут быть переданы на конкурсной основе частным организациям</w:t>
      </w:r>
      <w:r w:rsidR="006F4C19" w:rsidRPr="003F0EDE">
        <w:rPr>
          <w:rFonts w:ascii="Times New Roman" w:hAnsi="Times New Roman" w:cs="Times New Roman"/>
          <w:sz w:val="28"/>
          <w:szCs w:val="28"/>
        </w:rPr>
        <w:t>,</w:t>
      </w:r>
      <w:r w:rsidR="004B051B" w:rsidRPr="003F0EDE">
        <w:rPr>
          <w:rFonts w:ascii="Times New Roman" w:hAnsi="Times New Roman" w:cs="Times New Roman"/>
          <w:sz w:val="28"/>
          <w:szCs w:val="28"/>
        </w:rPr>
        <w:t xml:space="preserve"> </w:t>
      </w:r>
      <w:r w:rsidR="006F4C19" w:rsidRPr="003F0EDE">
        <w:rPr>
          <w:rFonts w:ascii="Times New Roman" w:hAnsi="Times New Roman" w:cs="Times New Roman"/>
          <w:sz w:val="28"/>
          <w:szCs w:val="28"/>
        </w:rPr>
        <w:t>и</w:t>
      </w:r>
      <w:r w:rsidR="004B051B"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в </w:t>
      </w:r>
      <w:r w:rsidR="003A45EE" w:rsidRPr="003F0EDE">
        <w:rPr>
          <w:rFonts w:ascii="Times New Roman" w:hAnsi="Times New Roman" w:cs="Times New Roman"/>
          <w:sz w:val="28"/>
          <w:szCs w:val="28"/>
        </w:rPr>
        <w:t>2015 г. из государственной службы пробации ф</w:t>
      </w:r>
      <w:r w:rsidR="00954A4F" w:rsidRPr="003F0EDE">
        <w:rPr>
          <w:rFonts w:ascii="Times New Roman" w:hAnsi="Times New Roman" w:cs="Times New Roman"/>
          <w:sz w:val="28"/>
          <w:szCs w:val="28"/>
        </w:rPr>
        <w:t>у</w:t>
      </w:r>
      <w:r w:rsidR="003A45EE" w:rsidRPr="003F0EDE">
        <w:rPr>
          <w:rFonts w:ascii="Times New Roman" w:hAnsi="Times New Roman" w:cs="Times New Roman"/>
          <w:sz w:val="28"/>
          <w:szCs w:val="28"/>
        </w:rPr>
        <w:t xml:space="preserve">нкции, </w:t>
      </w:r>
      <w:r w:rsidR="00954A4F" w:rsidRPr="003F0EDE">
        <w:rPr>
          <w:rFonts w:ascii="Times New Roman" w:hAnsi="Times New Roman" w:cs="Times New Roman"/>
          <w:sz w:val="28"/>
          <w:szCs w:val="28"/>
        </w:rPr>
        <w:t xml:space="preserve">связанные с работой с правонарушителями, совершившими менее опасные правонарушения, были переданы в специально созданную частную службу пробации. </w:t>
      </w:r>
      <w:r w:rsidR="005C0D36" w:rsidRPr="003F0EDE">
        <w:rPr>
          <w:rFonts w:ascii="Times New Roman" w:hAnsi="Times New Roman" w:cs="Times New Roman"/>
          <w:sz w:val="28"/>
          <w:szCs w:val="28"/>
        </w:rPr>
        <w:t>В 2017 г. сл</w:t>
      </w:r>
      <w:r w:rsidR="00CA6FB3" w:rsidRPr="003F0EDE">
        <w:rPr>
          <w:rFonts w:ascii="Times New Roman" w:hAnsi="Times New Roman" w:cs="Times New Roman"/>
          <w:sz w:val="28"/>
          <w:szCs w:val="28"/>
        </w:rPr>
        <w:t>у</w:t>
      </w:r>
      <w:r w:rsidR="005C0D36" w:rsidRPr="003F0EDE">
        <w:rPr>
          <w:rFonts w:ascii="Times New Roman" w:hAnsi="Times New Roman" w:cs="Times New Roman"/>
          <w:sz w:val="28"/>
          <w:szCs w:val="28"/>
        </w:rPr>
        <w:t xml:space="preserve">жба </w:t>
      </w:r>
      <w:r w:rsidR="008D2918" w:rsidRPr="003F0EDE">
        <w:rPr>
          <w:rFonts w:ascii="Times New Roman" w:hAnsi="Times New Roman" w:cs="Times New Roman"/>
          <w:sz w:val="28"/>
          <w:szCs w:val="28"/>
        </w:rPr>
        <w:t xml:space="preserve">пробации </w:t>
      </w:r>
      <w:r w:rsidR="00CA6FB3" w:rsidRPr="003F0EDE">
        <w:rPr>
          <w:rFonts w:ascii="Times New Roman" w:hAnsi="Times New Roman" w:cs="Times New Roman"/>
          <w:sz w:val="28"/>
          <w:szCs w:val="28"/>
        </w:rPr>
        <w:t xml:space="preserve">вошла в образованную </w:t>
      </w:r>
      <w:r w:rsidR="008D2918" w:rsidRPr="003F0EDE">
        <w:rPr>
          <w:rFonts w:ascii="Times New Roman" w:hAnsi="Times New Roman" w:cs="Times New Roman"/>
          <w:sz w:val="28"/>
          <w:szCs w:val="28"/>
        </w:rPr>
        <w:t>«</w:t>
      </w:r>
      <w:r w:rsidR="005C0D36" w:rsidRPr="003F0EDE">
        <w:rPr>
          <w:rFonts w:ascii="Times New Roman" w:hAnsi="Times New Roman" w:cs="Times New Roman"/>
          <w:sz w:val="28"/>
          <w:szCs w:val="28"/>
        </w:rPr>
        <w:t xml:space="preserve">Службу тюрем и пробации Ее </w:t>
      </w:r>
      <w:r w:rsidR="008D2918" w:rsidRPr="003F0EDE">
        <w:rPr>
          <w:rFonts w:ascii="Times New Roman" w:hAnsi="Times New Roman" w:cs="Times New Roman"/>
          <w:sz w:val="28"/>
          <w:szCs w:val="28"/>
        </w:rPr>
        <w:t>В</w:t>
      </w:r>
      <w:r w:rsidR="005C0D36" w:rsidRPr="003F0EDE">
        <w:rPr>
          <w:rFonts w:ascii="Times New Roman" w:hAnsi="Times New Roman" w:cs="Times New Roman"/>
          <w:sz w:val="28"/>
          <w:szCs w:val="28"/>
        </w:rPr>
        <w:t>еличества</w:t>
      </w:r>
      <w:r w:rsidR="008D2918" w:rsidRPr="003F0EDE">
        <w:rPr>
          <w:rFonts w:ascii="Times New Roman" w:hAnsi="Times New Roman" w:cs="Times New Roman"/>
          <w:sz w:val="28"/>
          <w:szCs w:val="28"/>
        </w:rPr>
        <w:t>»</w:t>
      </w:r>
      <w:r w:rsidR="006F4C19" w:rsidRPr="003F0EDE">
        <w:rPr>
          <w:rFonts w:ascii="Times New Roman" w:hAnsi="Times New Roman" w:cs="Times New Roman"/>
          <w:sz w:val="28"/>
          <w:szCs w:val="28"/>
        </w:rPr>
        <w:t>;</w:t>
      </w:r>
      <w:r w:rsidR="005249E3" w:rsidRPr="003F0EDE">
        <w:rPr>
          <w:rFonts w:ascii="Times New Roman" w:hAnsi="Times New Roman" w:cs="Times New Roman"/>
          <w:sz w:val="28"/>
          <w:szCs w:val="28"/>
        </w:rPr>
        <w:t xml:space="preserve"> </w:t>
      </w:r>
      <w:r w:rsidR="006F4C19" w:rsidRPr="003F0EDE">
        <w:rPr>
          <w:rFonts w:ascii="Times New Roman" w:hAnsi="Times New Roman" w:cs="Times New Roman"/>
          <w:sz w:val="28"/>
          <w:szCs w:val="28"/>
        </w:rPr>
        <w:t>в</w:t>
      </w:r>
      <w:r w:rsidR="00D14D50" w:rsidRPr="003F0EDE">
        <w:rPr>
          <w:rFonts w:ascii="Times New Roman" w:hAnsi="Times New Roman" w:cs="Times New Roman"/>
          <w:sz w:val="28"/>
          <w:szCs w:val="28"/>
        </w:rPr>
        <w:t xml:space="preserve"> Северной </w:t>
      </w:r>
      <w:r w:rsidR="00D14D50" w:rsidRPr="0007437B">
        <w:rPr>
          <w:rFonts w:ascii="Times New Roman" w:hAnsi="Times New Roman" w:cs="Times New Roman"/>
          <w:sz w:val="28"/>
          <w:szCs w:val="28"/>
        </w:rPr>
        <w:t>Ирландии и Шотландии существуют свои собственные службы пробации [</w:t>
      </w:r>
      <w:r w:rsidR="00841CF5" w:rsidRPr="0007437B">
        <w:rPr>
          <w:rFonts w:ascii="Times New Roman" w:hAnsi="Times New Roman" w:cs="Times New Roman"/>
          <w:sz w:val="28"/>
          <w:szCs w:val="28"/>
        </w:rPr>
        <w:t>67</w:t>
      </w:r>
      <w:r w:rsidR="00D14D50" w:rsidRPr="0007437B">
        <w:rPr>
          <w:rFonts w:ascii="Times New Roman" w:hAnsi="Times New Roman" w:cs="Times New Roman"/>
          <w:sz w:val="28"/>
          <w:szCs w:val="28"/>
        </w:rPr>
        <w:t xml:space="preserve">, с. 7; </w:t>
      </w:r>
      <w:r w:rsidR="0007437B" w:rsidRPr="0007437B">
        <w:rPr>
          <w:rFonts w:ascii="Times New Roman" w:hAnsi="Times New Roman" w:cs="Times New Roman"/>
          <w:sz w:val="28"/>
          <w:szCs w:val="28"/>
        </w:rPr>
        <w:t>68</w:t>
      </w:r>
      <w:r w:rsidR="00D14D50" w:rsidRPr="0007437B">
        <w:rPr>
          <w:rFonts w:ascii="Times New Roman" w:hAnsi="Times New Roman" w:cs="Times New Roman"/>
          <w:sz w:val="28"/>
          <w:szCs w:val="28"/>
        </w:rPr>
        <w:t>].</w:t>
      </w:r>
    </w:p>
    <w:p w14:paraId="58E6EBA6" w14:textId="0F62B541" w:rsidR="006F4C19" w:rsidRPr="003F0EDE" w:rsidRDefault="00CA6FB3"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07437B">
        <w:rPr>
          <w:rFonts w:ascii="Times New Roman" w:hAnsi="Times New Roman" w:cs="Times New Roman"/>
          <w:sz w:val="28"/>
          <w:szCs w:val="28"/>
        </w:rPr>
        <w:t>В с</w:t>
      </w:r>
      <w:r w:rsidRPr="0007437B">
        <w:rPr>
          <w:rFonts w:ascii="Times New Roman" w:hAnsi="Times New Roman" w:cs="Times New Roman"/>
          <w:sz w:val="28"/>
          <w:szCs w:val="28"/>
          <w:lang w:val="kk-KZ"/>
        </w:rPr>
        <w:t>труктуру</w:t>
      </w:r>
      <w:r w:rsidRPr="0007437B">
        <w:rPr>
          <w:rFonts w:ascii="Times New Roman" w:hAnsi="Times New Roman" w:cs="Times New Roman"/>
          <w:sz w:val="28"/>
          <w:szCs w:val="28"/>
        </w:rPr>
        <w:t xml:space="preserve"> службы пробации в настоящее время входят</w:t>
      </w:r>
      <w:r w:rsidR="006F4C19" w:rsidRPr="0007437B">
        <w:rPr>
          <w:rFonts w:ascii="Times New Roman" w:hAnsi="Times New Roman" w:cs="Times New Roman"/>
          <w:sz w:val="28"/>
          <w:szCs w:val="28"/>
        </w:rPr>
        <w:t>:</w:t>
      </w:r>
      <w:r w:rsidRPr="0007437B">
        <w:rPr>
          <w:rFonts w:ascii="Times New Roman" w:hAnsi="Times New Roman" w:cs="Times New Roman"/>
          <w:sz w:val="28"/>
          <w:szCs w:val="28"/>
        </w:rPr>
        <w:t xml:space="preserve"> общественная (государственная) </w:t>
      </w:r>
      <w:r w:rsidR="008D2918" w:rsidRPr="0007437B">
        <w:rPr>
          <w:rFonts w:ascii="Times New Roman" w:hAnsi="Times New Roman" w:cs="Times New Roman"/>
          <w:sz w:val="28"/>
          <w:szCs w:val="28"/>
        </w:rPr>
        <w:t xml:space="preserve">служба </w:t>
      </w:r>
      <w:r w:rsidRPr="0007437B">
        <w:rPr>
          <w:rFonts w:ascii="Times New Roman" w:hAnsi="Times New Roman" w:cs="Times New Roman"/>
          <w:sz w:val="28"/>
          <w:szCs w:val="28"/>
        </w:rPr>
        <w:t>пробаци</w:t>
      </w:r>
      <w:r w:rsidR="00784659" w:rsidRPr="0007437B">
        <w:rPr>
          <w:rFonts w:ascii="Times New Roman" w:hAnsi="Times New Roman" w:cs="Times New Roman"/>
          <w:sz w:val="28"/>
          <w:szCs w:val="28"/>
        </w:rPr>
        <w:t>и</w:t>
      </w:r>
      <w:r w:rsidRPr="0007437B">
        <w:rPr>
          <w:rFonts w:ascii="Times New Roman" w:hAnsi="Times New Roman" w:cs="Times New Roman"/>
          <w:sz w:val="28"/>
          <w:szCs w:val="28"/>
        </w:rPr>
        <w:t xml:space="preserve"> и частная </w:t>
      </w:r>
      <w:r w:rsidR="008D2918" w:rsidRPr="0007437B">
        <w:rPr>
          <w:rFonts w:ascii="Times New Roman" w:hAnsi="Times New Roman" w:cs="Times New Roman"/>
          <w:sz w:val="28"/>
          <w:szCs w:val="28"/>
        </w:rPr>
        <w:t xml:space="preserve">служба </w:t>
      </w:r>
      <w:r w:rsidRPr="0007437B">
        <w:rPr>
          <w:rFonts w:ascii="Times New Roman" w:hAnsi="Times New Roman" w:cs="Times New Roman"/>
          <w:sz w:val="28"/>
          <w:szCs w:val="28"/>
        </w:rPr>
        <w:t>пробаци</w:t>
      </w:r>
      <w:r w:rsidR="00784659" w:rsidRPr="0007437B">
        <w:rPr>
          <w:rFonts w:ascii="Times New Roman" w:hAnsi="Times New Roman" w:cs="Times New Roman"/>
          <w:sz w:val="28"/>
          <w:szCs w:val="28"/>
        </w:rPr>
        <w:t>и</w:t>
      </w:r>
      <w:r w:rsidRPr="0007437B">
        <w:rPr>
          <w:rFonts w:ascii="Times New Roman" w:hAnsi="Times New Roman" w:cs="Times New Roman"/>
          <w:sz w:val="28"/>
          <w:szCs w:val="28"/>
        </w:rPr>
        <w:t xml:space="preserve">. Государственная служба пробации осуществляет </w:t>
      </w:r>
      <w:r w:rsidRPr="003F0EDE">
        <w:rPr>
          <w:rFonts w:ascii="Times New Roman" w:hAnsi="Times New Roman" w:cs="Times New Roman"/>
          <w:sz w:val="28"/>
          <w:szCs w:val="28"/>
        </w:rPr>
        <w:t xml:space="preserve">свою деятельность в отношении лиц, совершивших более опасные правонарушения (тяжкие насильственные, все сексуальные посягательства, а также менее тяжкие </w:t>
      </w:r>
      <w:r w:rsidRPr="003F0EDE">
        <w:rPr>
          <w:rFonts w:ascii="Times New Roman" w:hAnsi="Times New Roman" w:cs="Times New Roman"/>
          <w:sz w:val="28"/>
          <w:szCs w:val="28"/>
        </w:rPr>
        <w:lastRenderedPageBreak/>
        <w:t>преступлени</w:t>
      </w:r>
      <w:r w:rsidR="00265711" w:rsidRPr="003F0EDE">
        <w:rPr>
          <w:rFonts w:ascii="Times New Roman" w:hAnsi="Times New Roman" w:cs="Times New Roman"/>
          <w:sz w:val="28"/>
          <w:szCs w:val="28"/>
        </w:rPr>
        <w:t xml:space="preserve">я, за которые назначается более </w:t>
      </w:r>
      <w:r w:rsidRPr="003F0EDE">
        <w:rPr>
          <w:rFonts w:ascii="Times New Roman" w:hAnsi="Times New Roman" w:cs="Times New Roman"/>
          <w:sz w:val="28"/>
          <w:szCs w:val="28"/>
        </w:rPr>
        <w:t>12 месяцев тюремного заключения)</w:t>
      </w:r>
      <w:r w:rsidR="00475D79" w:rsidRPr="003F0EDE">
        <w:rPr>
          <w:rFonts w:ascii="Times New Roman" w:hAnsi="Times New Roman" w:cs="Times New Roman"/>
          <w:sz w:val="28"/>
          <w:szCs w:val="28"/>
        </w:rPr>
        <w:t>.</w:t>
      </w:r>
      <w:r w:rsidR="005249E3" w:rsidRPr="003F0EDE">
        <w:rPr>
          <w:rFonts w:ascii="Times New Roman" w:hAnsi="Times New Roman" w:cs="Times New Roman"/>
          <w:sz w:val="28"/>
          <w:szCs w:val="28"/>
        </w:rPr>
        <w:t xml:space="preserve"> </w:t>
      </w:r>
      <w:r w:rsidR="00475D79" w:rsidRPr="003F0EDE">
        <w:rPr>
          <w:rFonts w:ascii="Times New Roman" w:hAnsi="Times New Roman" w:cs="Times New Roman"/>
          <w:sz w:val="28"/>
          <w:szCs w:val="28"/>
        </w:rPr>
        <w:t>Частная служба пробация осуществляет свою деятельность в отношении лиц, совершивших менее опасные преступления [</w:t>
      </w:r>
      <w:r w:rsidR="0097198F" w:rsidRPr="003F0EDE">
        <w:rPr>
          <w:rFonts w:ascii="Times New Roman" w:hAnsi="Times New Roman" w:cs="Times New Roman"/>
          <w:sz w:val="28"/>
          <w:szCs w:val="28"/>
        </w:rPr>
        <w:t>6</w:t>
      </w:r>
      <w:r w:rsidR="00841CF5" w:rsidRPr="003F0EDE">
        <w:rPr>
          <w:rFonts w:ascii="Times New Roman" w:hAnsi="Times New Roman" w:cs="Times New Roman"/>
          <w:sz w:val="28"/>
          <w:szCs w:val="28"/>
        </w:rPr>
        <w:t>8</w:t>
      </w:r>
      <w:r w:rsidR="00475D79" w:rsidRPr="003F0EDE">
        <w:rPr>
          <w:rFonts w:ascii="Times New Roman" w:hAnsi="Times New Roman" w:cs="Times New Roman"/>
          <w:sz w:val="28"/>
          <w:szCs w:val="28"/>
        </w:rPr>
        <w:t>].</w:t>
      </w:r>
      <w:r w:rsidR="005249E3" w:rsidRPr="003F0EDE">
        <w:rPr>
          <w:rFonts w:ascii="Times New Roman" w:hAnsi="Times New Roman" w:cs="Times New Roman"/>
          <w:sz w:val="28"/>
          <w:szCs w:val="28"/>
        </w:rPr>
        <w:t xml:space="preserve"> </w:t>
      </w:r>
      <w:r w:rsidR="00283F8B" w:rsidRPr="003F0EDE">
        <w:rPr>
          <w:rFonts w:ascii="Times New Roman" w:hAnsi="Times New Roman" w:cs="Times New Roman"/>
          <w:sz w:val="28"/>
          <w:szCs w:val="28"/>
        </w:rPr>
        <w:t>Основными задачами деятельности службы пробации являются обеспечение надзора за поведением осужденных, проведение «социального исследования» личности правонарушителей, оказание им практической помощи в социальной адаптации. Вместе с тем служба пробации работает не только с осужденными к «наказаниям в интересах общества», но и с лицами, которым наказание в виде тюремного заключения отсрочено или которые временно находятся вне места отбывания наказания либо досрочно освобож</w:t>
      </w:r>
      <w:r w:rsidR="00265711" w:rsidRPr="003F0EDE">
        <w:rPr>
          <w:rFonts w:ascii="Times New Roman" w:hAnsi="Times New Roman" w:cs="Times New Roman"/>
          <w:sz w:val="28"/>
          <w:szCs w:val="28"/>
        </w:rPr>
        <w:t xml:space="preserve">дены от его отбывания </w:t>
      </w:r>
      <w:r w:rsidR="005249E3" w:rsidRPr="003F0EDE">
        <w:rPr>
          <w:rFonts w:ascii="Times New Roman" w:hAnsi="Times New Roman" w:cs="Times New Roman"/>
          <w:sz w:val="28"/>
          <w:szCs w:val="28"/>
        </w:rPr>
        <w:t>[</w:t>
      </w:r>
      <w:r w:rsidR="00841CF5" w:rsidRPr="003F0EDE">
        <w:rPr>
          <w:rFonts w:ascii="Times New Roman" w:hAnsi="Times New Roman" w:cs="Times New Roman"/>
          <w:sz w:val="28"/>
          <w:szCs w:val="28"/>
        </w:rPr>
        <w:t>60</w:t>
      </w:r>
      <w:r w:rsidR="00283F8B" w:rsidRPr="003F0EDE">
        <w:rPr>
          <w:rFonts w:ascii="Times New Roman" w:hAnsi="Times New Roman" w:cs="Times New Roman"/>
          <w:sz w:val="28"/>
          <w:szCs w:val="28"/>
        </w:rPr>
        <w:t>; 6</w:t>
      </w:r>
      <w:r w:rsidR="00841CF5" w:rsidRPr="003F0EDE">
        <w:rPr>
          <w:rFonts w:ascii="Times New Roman" w:hAnsi="Times New Roman" w:cs="Times New Roman"/>
          <w:sz w:val="28"/>
          <w:szCs w:val="28"/>
        </w:rPr>
        <w:t>6</w:t>
      </w:r>
      <w:r w:rsidR="004B051B" w:rsidRPr="003F0EDE">
        <w:rPr>
          <w:rFonts w:ascii="Times New Roman" w:hAnsi="Times New Roman" w:cs="Times New Roman"/>
          <w:sz w:val="28"/>
          <w:szCs w:val="28"/>
        </w:rPr>
        <w:t>, с. </w:t>
      </w:r>
      <w:r w:rsidR="00283F8B" w:rsidRPr="003F0EDE">
        <w:rPr>
          <w:rFonts w:ascii="Times New Roman" w:hAnsi="Times New Roman" w:cs="Times New Roman"/>
          <w:sz w:val="28"/>
          <w:szCs w:val="28"/>
        </w:rPr>
        <w:t>66</w:t>
      </w:r>
      <w:r w:rsidR="001A7950" w:rsidRPr="003F0EDE">
        <w:rPr>
          <w:rFonts w:ascii="Times New Roman" w:hAnsi="Times New Roman" w:cs="Times New Roman"/>
          <w:sz w:val="28"/>
          <w:szCs w:val="28"/>
        </w:rPr>
        <w:t xml:space="preserve">]. </w:t>
      </w:r>
    </w:p>
    <w:p w14:paraId="2DEB323F" w14:textId="0321033A" w:rsidR="00AF641F" w:rsidRPr="003F0EDE" w:rsidRDefault="001A7950"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Кроме того, </w:t>
      </w:r>
      <w:r w:rsidR="00283F8B" w:rsidRPr="003F0EDE">
        <w:rPr>
          <w:rFonts w:ascii="Times New Roman" w:hAnsi="Times New Roman" w:cs="Times New Roman"/>
          <w:sz w:val="28"/>
          <w:szCs w:val="28"/>
        </w:rPr>
        <w:t>на службу пробации возложен</w:t>
      </w:r>
      <w:r w:rsidR="00784659" w:rsidRPr="003F0EDE">
        <w:rPr>
          <w:rFonts w:ascii="Times New Roman" w:hAnsi="Times New Roman" w:cs="Times New Roman"/>
          <w:sz w:val="28"/>
          <w:szCs w:val="28"/>
        </w:rPr>
        <w:t>ы следующие функции</w:t>
      </w:r>
      <w:r w:rsidR="00283F8B" w:rsidRPr="003F0EDE">
        <w:rPr>
          <w:rFonts w:ascii="Times New Roman" w:hAnsi="Times New Roman" w:cs="Times New Roman"/>
          <w:sz w:val="28"/>
          <w:szCs w:val="28"/>
        </w:rPr>
        <w:t xml:space="preserve">: </w:t>
      </w:r>
      <w:r w:rsidR="00784659" w:rsidRPr="003F0EDE">
        <w:rPr>
          <w:rFonts w:ascii="Times New Roman" w:hAnsi="Times New Roman" w:cs="Times New Roman"/>
          <w:sz w:val="28"/>
          <w:szCs w:val="28"/>
        </w:rPr>
        <w:br/>
      </w:r>
      <w:r w:rsidR="006F4C19" w:rsidRPr="003F0EDE">
        <w:rPr>
          <w:rFonts w:ascii="Times New Roman" w:hAnsi="Times New Roman" w:cs="Times New Roman"/>
          <w:sz w:val="28"/>
          <w:szCs w:val="28"/>
        </w:rPr>
        <w:t xml:space="preserve">1) </w:t>
      </w:r>
      <w:r w:rsidR="00283F8B" w:rsidRPr="003F0EDE">
        <w:rPr>
          <w:rFonts w:ascii="Times New Roman" w:hAnsi="Times New Roman" w:cs="Times New Roman"/>
          <w:sz w:val="28"/>
          <w:szCs w:val="28"/>
        </w:rPr>
        <w:t xml:space="preserve">организация взаимодействия и сотрудничество с пенитенциарными учреждениями при подготовке осужденных к освобождению и оказание социальной помощи лицам, освобождающимся из мест лишения свободы; </w:t>
      </w:r>
      <w:r w:rsidR="00784659" w:rsidRPr="003F0EDE">
        <w:rPr>
          <w:rFonts w:ascii="Times New Roman" w:hAnsi="Times New Roman" w:cs="Times New Roman"/>
          <w:sz w:val="28"/>
          <w:szCs w:val="28"/>
        </w:rPr>
        <w:br/>
      </w:r>
      <w:r w:rsidR="006F4C19" w:rsidRPr="003F0EDE">
        <w:rPr>
          <w:rFonts w:ascii="Times New Roman" w:hAnsi="Times New Roman" w:cs="Times New Roman"/>
          <w:sz w:val="28"/>
          <w:szCs w:val="28"/>
        </w:rPr>
        <w:t xml:space="preserve">2) </w:t>
      </w:r>
      <w:r w:rsidR="00283F8B" w:rsidRPr="003F0EDE">
        <w:rPr>
          <w:rFonts w:ascii="Times New Roman" w:hAnsi="Times New Roman" w:cs="Times New Roman"/>
          <w:sz w:val="28"/>
          <w:szCs w:val="28"/>
        </w:rPr>
        <w:t xml:space="preserve">обеспечение возможности примирения в системе «жертва-преступник»; </w:t>
      </w:r>
      <w:r w:rsidR="00784659" w:rsidRPr="003F0EDE">
        <w:rPr>
          <w:rFonts w:ascii="Times New Roman" w:hAnsi="Times New Roman" w:cs="Times New Roman"/>
          <w:sz w:val="28"/>
          <w:szCs w:val="28"/>
        </w:rPr>
        <w:br/>
      </w:r>
      <w:r w:rsidR="006F4C19" w:rsidRPr="003F0EDE">
        <w:rPr>
          <w:rFonts w:ascii="Times New Roman" w:hAnsi="Times New Roman" w:cs="Times New Roman"/>
          <w:sz w:val="28"/>
          <w:szCs w:val="28"/>
        </w:rPr>
        <w:t xml:space="preserve">3) </w:t>
      </w:r>
      <w:r w:rsidR="00283F8B" w:rsidRPr="003F0EDE">
        <w:rPr>
          <w:rFonts w:ascii="Times New Roman" w:hAnsi="Times New Roman" w:cs="Times New Roman"/>
          <w:sz w:val="28"/>
          <w:szCs w:val="28"/>
        </w:rPr>
        <w:t>наставничество, т.е. возможность назначения наставника правонарушителю. При этом наставником может быть полицейский, родственник, социальный работник, волонтер</w:t>
      </w:r>
      <w:r w:rsidR="00AF641F" w:rsidRPr="003F0EDE">
        <w:rPr>
          <w:rFonts w:ascii="Times New Roman" w:hAnsi="Times New Roman" w:cs="Times New Roman"/>
          <w:sz w:val="28"/>
          <w:szCs w:val="28"/>
        </w:rPr>
        <w:t xml:space="preserve">, </w:t>
      </w:r>
      <w:r w:rsidR="00283F8B" w:rsidRPr="003F0EDE">
        <w:rPr>
          <w:rFonts w:ascii="Times New Roman" w:hAnsi="Times New Roman" w:cs="Times New Roman"/>
          <w:sz w:val="28"/>
          <w:szCs w:val="28"/>
        </w:rPr>
        <w:t>но это должен быть человек, заинтересованный в оказании помощи [</w:t>
      </w:r>
      <w:r w:rsidR="00841CF5" w:rsidRPr="003F0EDE">
        <w:rPr>
          <w:rFonts w:ascii="Times New Roman" w:hAnsi="Times New Roman" w:cs="Times New Roman"/>
          <w:sz w:val="28"/>
          <w:szCs w:val="28"/>
        </w:rPr>
        <w:t>67</w:t>
      </w:r>
      <w:r w:rsidR="00283F8B" w:rsidRPr="003F0EDE">
        <w:rPr>
          <w:rFonts w:ascii="Times New Roman" w:hAnsi="Times New Roman" w:cs="Times New Roman"/>
          <w:sz w:val="28"/>
          <w:szCs w:val="28"/>
        </w:rPr>
        <w:t>, с. 11].</w:t>
      </w:r>
      <w:r w:rsidR="005249E3" w:rsidRPr="003F0EDE">
        <w:rPr>
          <w:rFonts w:ascii="Times New Roman" w:hAnsi="Times New Roman" w:cs="Times New Roman"/>
          <w:sz w:val="28"/>
          <w:szCs w:val="28"/>
        </w:rPr>
        <w:t xml:space="preserve"> </w:t>
      </w:r>
      <w:r w:rsidR="00283F8B" w:rsidRPr="003F0EDE">
        <w:rPr>
          <w:rFonts w:ascii="Times New Roman" w:hAnsi="Times New Roman" w:cs="Times New Roman"/>
          <w:sz w:val="28"/>
          <w:szCs w:val="28"/>
        </w:rPr>
        <w:t>Сотрудники службы пробации включаются в работу с правонарушителями с момента</w:t>
      </w:r>
      <w:r w:rsidR="00AF641F" w:rsidRPr="003F0EDE">
        <w:rPr>
          <w:rFonts w:ascii="Times New Roman" w:hAnsi="Times New Roman" w:cs="Times New Roman"/>
          <w:sz w:val="28"/>
          <w:szCs w:val="28"/>
        </w:rPr>
        <w:t>,</w:t>
      </w:r>
      <w:r w:rsidR="00283F8B" w:rsidRPr="003F0EDE">
        <w:rPr>
          <w:rFonts w:ascii="Times New Roman" w:hAnsi="Times New Roman" w:cs="Times New Roman"/>
          <w:sz w:val="28"/>
          <w:szCs w:val="28"/>
        </w:rPr>
        <w:t xml:space="preserve"> как они попадают в полицию, и в их обязанности</w:t>
      </w:r>
      <w:r w:rsidR="00784659" w:rsidRPr="003F0EDE">
        <w:rPr>
          <w:rFonts w:ascii="Times New Roman" w:hAnsi="Times New Roman" w:cs="Times New Roman"/>
          <w:sz w:val="28"/>
          <w:szCs w:val="28"/>
        </w:rPr>
        <w:t xml:space="preserve"> </w:t>
      </w:r>
      <w:r w:rsidR="00283F8B" w:rsidRPr="003F0EDE">
        <w:rPr>
          <w:rFonts w:ascii="Times New Roman" w:hAnsi="Times New Roman" w:cs="Times New Roman"/>
          <w:sz w:val="28"/>
          <w:szCs w:val="28"/>
        </w:rPr>
        <w:t>входит подготовка досудебного доклада</w:t>
      </w:r>
      <w:r w:rsidR="00784659" w:rsidRPr="003F0EDE">
        <w:rPr>
          <w:rFonts w:ascii="Times New Roman" w:hAnsi="Times New Roman" w:cs="Times New Roman"/>
          <w:sz w:val="28"/>
          <w:szCs w:val="28"/>
        </w:rPr>
        <w:t xml:space="preserve"> </w:t>
      </w:r>
      <w:r w:rsidR="00191469" w:rsidRPr="003F0EDE">
        <w:rPr>
          <w:rFonts w:ascii="Times New Roman" w:eastAsia="Times New Roman" w:hAnsi="Times New Roman" w:cs="Times New Roman"/>
          <w:sz w:val="28"/>
          <w:szCs w:val="28"/>
        </w:rPr>
        <w:t>с целью оказания помощи суду в определении наиболее эффективного вида наказания</w:t>
      </w:r>
      <w:r w:rsidR="00265711" w:rsidRPr="003F0EDE">
        <w:rPr>
          <w:rFonts w:ascii="Times New Roman" w:eastAsia="Times New Roman" w:hAnsi="Times New Roman" w:cs="Times New Roman"/>
          <w:sz w:val="28"/>
          <w:szCs w:val="28"/>
        </w:rPr>
        <w:t xml:space="preserve">. Аналогичные </w:t>
      </w:r>
      <w:r w:rsidR="00191469" w:rsidRPr="003F0EDE">
        <w:rPr>
          <w:rFonts w:ascii="Times New Roman" w:eastAsia="Times New Roman" w:hAnsi="Times New Roman" w:cs="Times New Roman"/>
          <w:sz w:val="28"/>
          <w:szCs w:val="28"/>
        </w:rPr>
        <w:t>доклад</w:t>
      </w:r>
      <w:r w:rsidR="00265711" w:rsidRPr="003F0EDE">
        <w:rPr>
          <w:rFonts w:ascii="Times New Roman" w:eastAsia="Times New Roman" w:hAnsi="Times New Roman" w:cs="Times New Roman"/>
          <w:sz w:val="28"/>
          <w:szCs w:val="28"/>
        </w:rPr>
        <w:t xml:space="preserve">ы также </w:t>
      </w:r>
      <w:r w:rsidR="00191469" w:rsidRPr="003F0EDE">
        <w:rPr>
          <w:rFonts w:ascii="Times New Roman" w:eastAsia="Times New Roman" w:hAnsi="Times New Roman" w:cs="Times New Roman"/>
          <w:sz w:val="28"/>
          <w:szCs w:val="28"/>
        </w:rPr>
        <w:t xml:space="preserve">готовят </w:t>
      </w:r>
      <w:r w:rsidR="0032353E" w:rsidRPr="003F0EDE">
        <w:rPr>
          <w:rFonts w:ascii="Times New Roman" w:eastAsia="Times New Roman" w:hAnsi="Times New Roman" w:cs="Times New Roman"/>
          <w:sz w:val="28"/>
          <w:szCs w:val="28"/>
        </w:rPr>
        <w:t xml:space="preserve">для </w:t>
      </w:r>
      <w:r w:rsidR="00191469" w:rsidRPr="003F0EDE">
        <w:rPr>
          <w:rFonts w:ascii="Times New Roman" w:eastAsia="Times New Roman" w:hAnsi="Times New Roman" w:cs="Times New Roman"/>
          <w:sz w:val="28"/>
          <w:szCs w:val="28"/>
        </w:rPr>
        <w:t>решени</w:t>
      </w:r>
      <w:r w:rsidR="00CD2461" w:rsidRPr="003F0EDE">
        <w:rPr>
          <w:rFonts w:ascii="Times New Roman" w:eastAsia="Times New Roman" w:hAnsi="Times New Roman" w:cs="Times New Roman"/>
          <w:sz w:val="28"/>
          <w:szCs w:val="28"/>
        </w:rPr>
        <w:t>я</w:t>
      </w:r>
      <w:r w:rsidR="00191469" w:rsidRPr="003F0EDE">
        <w:rPr>
          <w:rFonts w:ascii="Times New Roman" w:eastAsia="Times New Roman" w:hAnsi="Times New Roman" w:cs="Times New Roman"/>
          <w:sz w:val="28"/>
          <w:szCs w:val="28"/>
        </w:rPr>
        <w:t xml:space="preserve"> вопроса о мере пресечения,</w:t>
      </w:r>
      <w:r w:rsidR="005249E3" w:rsidRPr="003F0EDE">
        <w:rPr>
          <w:rFonts w:ascii="Times New Roman" w:eastAsia="Times New Roman" w:hAnsi="Times New Roman" w:cs="Times New Roman"/>
          <w:sz w:val="28"/>
          <w:szCs w:val="28"/>
        </w:rPr>
        <w:t xml:space="preserve"> </w:t>
      </w:r>
      <w:r w:rsidR="00AF641F" w:rsidRPr="003F0EDE">
        <w:rPr>
          <w:rFonts w:ascii="Times New Roman" w:eastAsia="Times New Roman" w:hAnsi="Times New Roman" w:cs="Times New Roman"/>
          <w:sz w:val="28"/>
          <w:szCs w:val="28"/>
        </w:rPr>
        <w:t xml:space="preserve">а также при подготовке </w:t>
      </w:r>
      <w:r w:rsidR="00191469" w:rsidRPr="003F0EDE">
        <w:rPr>
          <w:rFonts w:ascii="Times New Roman" w:eastAsia="Times New Roman" w:hAnsi="Times New Roman" w:cs="Times New Roman"/>
          <w:sz w:val="28"/>
          <w:szCs w:val="28"/>
        </w:rPr>
        <w:t>материал</w:t>
      </w:r>
      <w:r w:rsidR="00AF641F" w:rsidRPr="003F0EDE">
        <w:rPr>
          <w:rFonts w:ascii="Times New Roman" w:eastAsia="Times New Roman" w:hAnsi="Times New Roman" w:cs="Times New Roman"/>
          <w:sz w:val="28"/>
          <w:szCs w:val="28"/>
        </w:rPr>
        <w:t>ов</w:t>
      </w:r>
      <w:r w:rsidR="00191469" w:rsidRPr="003F0EDE">
        <w:rPr>
          <w:rFonts w:ascii="Times New Roman" w:eastAsia="Times New Roman" w:hAnsi="Times New Roman" w:cs="Times New Roman"/>
          <w:sz w:val="28"/>
          <w:szCs w:val="28"/>
        </w:rPr>
        <w:t xml:space="preserve"> о досрочном условном освобождении </w:t>
      </w:r>
      <w:r w:rsidR="00191469" w:rsidRPr="003F0EDE">
        <w:rPr>
          <w:rFonts w:ascii="Times New Roman" w:hAnsi="Times New Roman" w:cs="Times New Roman"/>
          <w:sz w:val="28"/>
          <w:szCs w:val="28"/>
        </w:rPr>
        <w:t>осужденного</w:t>
      </w:r>
      <w:r w:rsidR="005249E3" w:rsidRPr="003F0EDE">
        <w:rPr>
          <w:rFonts w:ascii="Times New Roman" w:hAnsi="Times New Roman" w:cs="Times New Roman"/>
          <w:sz w:val="28"/>
          <w:szCs w:val="28"/>
        </w:rPr>
        <w:t xml:space="preserve"> </w:t>
      </w:r>
      <w:r w:rsidR="00191469" w:rsidRPr="003F0EDE">
        <w:rPr>
          <w:rFonts w:ascii="Times New Roman" w:hAnsi="Times New Roman" w:cs="Times New Roman"/>
          <w:sz w:val="28"/>
          <w:szCs w:val="28"/>
        </w:rPr>
        <w:t>[</w:t>
      </w:r>
      <w:r w:rsidR="00841CF5" w:rsidRPr="003F0EDE">
        <w:rPr>
          <w:rFonts w:ascii="Times New Roman" w:hAnsi="Times New Roman" w:cs="Times New Roman"/>
          <w:sz w:val="28"/>
          <w:szCs w:val="28"/>
        </w:rPr>
        <w:t>67</w:t>
      </w:r>
      <w:r w:rsidR="00191469" w:rsidRPr="003F0EDE">
        <w:rPr>
          <w:rFonts w:ascii="Times New Roman" w:hAnsi="Times New Roman" w:cs="Times New Roman"/>
          <w:sz w:val="28"/>
          <w:szCs w:val="28"/>
        </w:rPr>
        <w:t>, с. 12-13</w:t>
      </w:r>
      <w:r w:rsidR="00111574" w:rsidRPr="003F0EDE">
        <w:rPr>
          <w:rFonts w:ascii="Times New Roman" w:hAnsi="Times New Roman" w:cs="Times New Roman"/>
          <w:sz w:val="28"/>
          <w:szCs w:val="28"/>
        </w:rPr>
        <w:t xml:space="preserve">; </w:t>
      </w:r>
      <w:r w:rsidR="00841CF5" w:rsidRPr="003F0EDE">
        <w:rPr>
          <w:rFonts w:ascii="Times New Roman" w:hAnsi="Times New Roman" w:cs="Times New Roman"/>
          <w:sz w:val="28"/>
          <w:szCs w:val="28"/>
        </w:rPr>
        <w:t>68</w:t>
      </w:r>
      <w:r w:rsidR="00191469" w:rsidRPr="003F0EDE">
        <w:rPr>
          <w:rFonts w:ascii="Times New Roman" w:hAnsi="Times New Roman" w:cs="Times New Roman"/>
          <w:sz w:val="28"/>
          <w:szCs w:val="28"/>
        </w:rPr>
        <w:t>].</w:t>
      </w:r>
    </w:p>
    <w:p w14:paraId="32F366CA" w14:textId="78765CD2" w:rsidR="002D073F" w:rsidRPr="003F0EDE" w:rsidRDefault="00FB5B90"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С</w:t>
      </w:r>
      <w:r w:rsidR="009A0E08" w:rsidRPr="003F0EDE">
        <w:rPr>
          <w:rFonts w:ascii="Times New Roman" w:hAnsi="Times New Roman" w:cs="Times New Roman"/>
          <w:sz w:val="28"/>
          <w:szCs w:val="28"/>
        </w:rPr>
        <w:t xml:space="preserve">лужбу </w:t>
      </w:r>
      <w:r w:rsidRPr="003F0EDE">
        <w:rPr>
          <w:rFonts w:ascii="Times New Roman" w:hAnsi="Times New Roman" w:cs="Times New Roman"/>
          <w:sz w:val="28"/>
          <w:szCs w:val="28"/>
        </w:rPr>
        <w:t xml:space="preserve">пробации Ее </w:t>
      </w:r>
      <w:r w:rsidR="00E534E4" w:rsidRPr="003F0EDE">
        <w:rPr>
          <w:rFonts w:ascii="Times New Roman" w:hAnsi="Times New Roman" w:cs="Times New Roman"/>
          <w:sz w:val="28"/>
          <w:szCs w:val="28"/>
        </w:rPr>
        <w:t>В</w:t>
      </w:r>
      <w:r w:rsidRPr="003F0EDE">
        <w:rPr>
          <w:rFonts w:ascii="Times New Roman" w:hAnsi="Times New Roman" w:cs="Times New Roman"/>
          <w:sz w:val="28"/>
          <w:szCs w:val="28"/>
        </w:rPr>
        <w:t xml:space="preserve">еличества </w:t>
      </w:r>
      <w:r w:rsidR="009A0E08" w:rsidRPr="003F0EDE">
        <w:rPr>
          <w:rFonts w:ascii="Times New Roman" w:hAnsi="Times New Roman" w:cs="Times New Roman"/>
          <w:sz w:val="28"/>
          <w:szCs w:val="28"/>
        </w:rPr>
        <w:t>возглавляет главный офицер пробаци</w:t>
      </w:r>
      <w:r w:rsidR="00AF641F" w:rsidRPr="003F0EDE">
        <w:rPr>
          <w:rFonts w:ascii="Times New Roman" w:hAnsi="Times New Roman" w:cs="Times New Roman"/>
          <w:sz w:val="28"/>
          <w:szCs w:val="28"/>
        </w:rPr>
        <w:t>и</w:t>
      </w:r>
      <w:r w:rsidR="00784659" w:rsidRPr="003F0EDE">
        <w:rPr>
          <w:rFonts w:ascii="Times New Roman" w:hAnsi="Times New Roman" w:cs="Times New Roman"/>
          <w:sz w:val="28"/>
          <w:szCs w:val="28"/>
        </w:rPr>
        <w:t>,</w:t>
      </w:r>
      <w:r w:rsidR="007A42C8" w:rsidRPr="003F0EDE">
        <w:rPr>
          <w:rFonts w:ascii="Times New Roman" w:hAnsi="Times New Roman" w:cs="Times New Roman"/>
          <w:sz w:val="28"/>
          <w:szCs w:val="28"/>
        </w:rPr>
        <w:t xml:space="preserve"> </w:t>
      </w:r>
      <w:r w:rsidR="00AF641F" w:rsidRPr="003F0EDE">
        <w:rPr>
          <w:rFonts w:ascii="Times New Roman" w:hAnsi="Times New Roman" w:cs="Times New Roman"/>
          <w:snapToGrid w:val="0"/>
          <w:sz w:val="28"/>
          <w:szCs w:val="28"/>
        </w:rPr>
        <w:t>н</w:t>
      </w:r>
      <w:r w:rsidR="009A0E08" w:rsidRPr="003F0EDE">
        <w:rPr>
          <w:rFonts w:ascii="Times New Roman" w:hAnsi="Times New Roman" w:cs="Times New Roman"/>
          <w:snapToGrid w:val="0"/>
          <w:sz w:val="28"/>
          <w:szCs w:val="28"/>
        </w:rPr>
        <w:t>а местах</w:t>
      </w:r>
      <w:r w:rsidR="00AF641F" w:rsidRPr="003F0EDE">
        <w:rPr>
          <w:rFonts w:ascii="Times New Roman" w:hAnsi="Times New Roman" w:cs="Times New Roman"/>
          <w:snapToGrid w:val="0"/>
          <w:sz w:val="28"/>
          <w:szCs w:val="28"/>
        </w:rPr>
        <w:t xml:space="preserve"> же</w:t>
      </w:r>
      <w:r w:rsidR="00784659" w:rsidRPr="003F0EDE">
        <w:rPr>
          <w:rFonts w:ascii="Times New Roman" w:hAnsi="Times New Roman" w:cs="Times New Roman"/>
          <w:snapToGrid w:val="0"/>
          <w:sz w:val="28"/>
          <w:szCs w:val="28"/>
        </w:rPr>
        <w:t xml:space="preserve"> </w:t>
      </w:r>
      <w:r w:rsidR="00265711" w:rsidRPr="003F0EDE">
        <w:rPr>
          <w:rFonts w:ascii="Times New Roman" w:hAnsi="Times New Roman" w:cs="Times New Roman"/>
          <w:snapToGrid w:val="0"/>
          <w:sz w:val="28"/>
          <w:szCs w:val="28"/>
        </w:rPr>
        <w:t xml:space="preserve">образованы </w:t>
      </w:r>
      <w:proofErr w:type="spellStart"/>
      <w:r w:rsidR="00265711" w:rsidRPr="003F0EDE">
        <w:rPr>
          <w:rFonts w:ascii="Times New Roman" w:hAnsi="Times New Roman" w:cs="Times New Roman"/>
          <w:snapToGrid w:val="0"/>
          <w:sz w:val="28"/>
          <w:szCs w:val="28"/>
        </w:rPr>
        <w:t>пробационные</w:t>
      </w:r>
      <w:proofErr w:type="spellEnd"/>
      <w:r w:rsidR="00265711" w:rsidRPr="003F0EDE">
        <w:rPr>
          <w:rFonts w:ascii="Times New Roman" w:hAnsi="Times New Roman" w:cs="Times New Roman"/>
          <w:snapToGrid w:val="0"/>
          <w:sz w:val="28"/>
          <w:szCs w:val="28"/>
        </w:rPr>
        <w:t xml:space="preserve"> округа. </w:t>
      </w:r>
      <w:r w:rsidR="009B1FB8" w:rsidRPr="003F0EDE">
        <w:rPr>
          <w:rFonts w:ascii="Times New Roman" w:hAnsi="Times New Roman" w:cs="Times New Roman"/>
          <w:snapToGrid w:val="0"/>
          <w:sz w:val="28"/>
          <w:szCs w:val="28"/>
        </w:rPr>
        <w:t xml:space="preserve">В </w:t>
      </w:r>
      <w:proofErr w:type="spellStart"/>
      <w:r w:rsidR="009B1FB8" w:rsidRPr="003F0EDE">
        <w:rPr>
          <w:rFonts w:ascii="Times New Roman" w:hAnsi="Times New Roman" w:cs="Times New Roman"/>
          <w:snapToGrid w:val="0"/>
          <w:sz w:val="28"/>
          <w:szCs w:val="28"/>
        </w:rPr>
        <w:t>пробационных</w:t>
      </w:r>
      <w:proofErr w:type="spellEnd"/>
      <w:r w:rsidR="009B1FB8" w:rsidRPr="003F0EDE">
        <w:rPr>
          <w:rFonts w:ascii="Times New Roman" w:hAnsi="Times New Roman" w:cs="Times New Roman"/>
          <w:snapToGrid w:val="0"/>
          <w:sz w:val="28"/>
          <w:szCs w:val="28"/>
        </w:rPr>
        <w:t xml:space="preserve"> округах руководящим органом являются </w:t>
      </w:r>
      <w:r w:rsidR="00784659" w:rsidRPr="003F0EDE">
        <w:rPr>
          <w:rFonts w:ascii="Times New Roman" w:hAnsi="Times New Roman" w:cs="Times New Roman"/>
          <w:snapToGrid w:val="0"/>
          <w:sz w:val="28"/>
          <w:szCs w:val="28"/>
        </w:rPr>
        <w:t>к</w:t>
      </w:r>
      <w:r w:rsidR="009B1FB8" w:rsidRPr="003F0EDE">
        <w:rPr>
          <w:rFonts w:ascii="Times New Roman" w:hAnsi="Times New Roman" w:cs="Times New Roman"/>
          <w:snapToGrid w:val="0"/>
          <w:sz w:val="28"/>
          <w:szCs w:val="28"/>
        </w:rPr>
        <w:t>омиссии по пробации, состоящие из мировых судей</w:t>
      </w:r>
      <w:r w:rsidR="009B1FB8" w:rsidRPr="003F0EDE">
        <w:rPr>
          <w:rFonts w:ascii="Times New Roman" w:hAnsi="Times New Roman" w:cs="Times New Roman"/>
          <w:sz w:val="28"/>
          <w:szCs w:val="28"/>
        </w:rPr>
        <w:t xml:space="preserve"> и граждан, </w:t>
      </w:r>
      <w:r w:rsidR="00CD2461" w:rsidRPr="003F0EDE">
        <w:rPr>
          <w:rFonts w:ascii="Times New Roman" w:hAnsi="Times New Roman" w:cs="Times New Roman"/>
          <w:sz w:val="28"/>
          <w:szCs w:val="28"/>
        </w:rPr>
        <w:t>«</w:t>
      </w:r>
      <w:r w:rsidR="009B1FB8" w:rsidRPr="003F0EDE">
        <w:rPr>
          <w:rFonts w:ascii="Times New Roman" w:hAnsi="Times New Roman" w:cs="Times New Roman"/>
          <w:sz w:val="28"/>
          <w:szCs w:val="28"/>
        </w:rPr>
        <w:t>которые пользуются уважением в обществе</w:t>
      </w:r>
      <w:r w:rsidR="00CD2461" w:rsidRPr="003F0EDE">
        <w:rPr>
          <w:rFonts w:ascii="Times New Roman" w:hAnsi="Times New Roman" w:cs="Times New Roman"/>
          <w:sz w:val="28"/>
          <w:szCs w:val="28"/>
        </w:rPr>
        <w:t>»</w:t>
      </w:r>
      <w:r w:rsidR="009B1FB8" w:rsidRPr="003F0EDE">
        <w:rPr>
          <w:rFonts w:ascii="Times New Roman" w:hAnsi="Times New Roman" w:cs="Times New Roman"/>
          <w:snapToGrid w:val="0"/>
          <w:sz w:val="28"/>
          <w:szCs w:val="28"/>
        </w:rPr>
        <w:t xml:space="preserve">. Комиссия назначает сотрудников службы пробации в округе, контролирует их финансовые отчеты, работу и т.п. </w:t>
      </w:r>
      <w:r w:rsidR="007A42C8" w:rsidRPr="003F0EDE">
        <w:rPr>
          <w:rFonts w:ascii="Times New Roman" w:hAnsi="Times New Roman" w:cs="Times New Roman"/>
          <w:sz w:val="28"/>
          <w:szCs w:val="28"/>
        </w:rPr>
        <w:t>[6</w:t>
      </w:r>
      <w:r w:rsidR="00841CF5" w:rsidRPr="003F0EDE">
        <w:rPr>
          <w:rFonts w:ascii="Times New Roman" w:hAnsi="Times New Roman" w:cs="Times New Roman"/>
          <w:sz w:val="28"/>
          <w:szCs w:val="28"/>
        </w:rPr>
        <w:t>0</w:t>
      </w:r>
      <w:r w:rsidR="009B1FB8" w:rsidRPr="003F0EDE">
        <w:rPr>
          <w:rFonts w:ascii="Times New Roman" w:hAnsi="Times New Roman" w:cs="Times New Roman"/>
          <w:sz w:val="28"/>
          <w:szCs w:val="28"/>
        </w:rPr>
        <w:t xml:space="preserve">; </w:t>
      </w:r>
      <w:r w:rsidR="007A42C8" w:rsidRPr="003F0EDE">
        <w:rPr>
          <w:rFonts w:ascii="Times New Roman" w:hAnsi="Times New Roman" w:cs="Times New Roman"/>
          <w:sz w:val="28"/>
          <w:szCs w:val="28"/>
        </w:rPr>
        <w:t>6</w:t>
      </w:r>
      <w:r w:rsidR="00841CF5" w:rsidRPr="003F0EDE">
        <w:rPr>
          <w:rFonts w:ascii="Times New Roman" w:hAnsi="Times New Roman" w:cs="Times New Roman"/>
          <w:sz w:val="28"/>
          <w:szCs w:val="28"/>
        </w:rPr>
        <w:t>6</w:t>
      </w:r>
      <w:r w:rsidR="00DE5CFD" w:rsidRPr="003F0EDE">
        <w:rPr>
          <w:rFonts w:ascii="Times New Roman" w:hAnsi="Times New Roman" w:cs="Times New Roman"/>
          <w:sz w:val="28"/>
          <w:szCs w:val="28"/>
        </w:rPr>
        <w:t xml:space="preserve">, с. 66; </w:t>
      </w:r>
      <w:r w:rsidR="007A42C8" w:rsidRPr="003F0EDE">
        <w:rPr>
          <w:rFonts w:ascii="Times New Roman" w:hAnsi="Times New Roman" w:cs="Times New Roman"/>
          <w:sz w:val="28"/>
          <w:szCs w:val="28"/>
        </w:rPr>
        <w:t>72</w:t>
      </w:r>
      <w:r w:rsidR="00E21D20">
        <w:rPr>
          <w:rFonts w:ascii="Times New Roman" w:hAnsi="Times New Roman" w:cs="Times New Roman"/>
          <w:sz w:val="28"/>
          <w:szCs w:val="28"/>
        </w:rPr>
        <w:t>,</w:t>
      </w:r>
      <w:r w:rsidR="009B1FB8" w:rsidRPr="003F0EDE">
        <w:rPr>
          <w:rFonts w:ascii="Times New Roman" w:hAnsi="Times New Roman" w:cs="Times New Roman"/>
          <w:sz w:val="28"/>
          <w:szCs w:val="28"/>
        </w:rPr>
        <w:t xml:space="preserve"> с. </w:t>
      </w:r>
      <w:r w:rsidR="00841CF5" w:rsidRPr="003F0EDE">
        <w:rPr>
          <w:rFonts w:ascii="Times New Roman" w:hAnsi="Times New Roman" w:cs="Times New Roman"/>
          <w:sz w:val="28"/>
          <w:szCs w:val="28"/>
        </w:rPr>
        <w:t>69</w:t>
      </w:r>
      <w:r w:rsidR="009B1FB8" w:rsidRPr="003F0EDE">
        <w:rPr>
          <w:rFonts w:ascii="Times New Roman" w:hAnsi="Times New Roman" w:cs="Times New Roman"/>
          <w:sz w:val="28"/>
          <w:szCs w:val="28"/>
        </w:rPr>
        <w:t>].</w:t>
      </w:r>
      <w:r w:rsidR="00AF641F" w:rsidRPr="003F0EDE">
        <w:rPr>
          <w:rFonts w:ascii="Times New Roman" w:hAnsi="Times New Roman" w:cs="Times New Roman"/>
          <w:sz w:val="28"/>
          <w:szCs w:val="28"/>
        </w:rPr>
        <w:t xml:space="preserve"> При этом сам </w:t>
      </w:r>
      <w:proofErr w:type="spellStart"/>
      <w:r w:rsidR="00AF641F" w:rsidRPr="003F0EDE">
        <w:rPr>
          <w:rFonts w:ascii="Times New Roman" w:hAnsi="Times New Roman" w:cs="Times New Roman"/>
          <w:sz w:val="28"/>
          <w:szCs w:val="28"/>
        </w:rPr>
        <w:t>пробационный</w:t>
      </w:r>
      <w:proofErr w:type="spellEnd"/>
      <w:r w:rsidR="00AF641F" w:rsidRPr="003F0EDE">
        <w:rPr>
          <w:rFonts w:ascii="Times New Roman" w:hAnsi="Times New Roman" w:cs="Times New Roman"/>
          <w:sz w:val="28"/>
          <w:szCs w:val="28"/>
        </w:rPr>
        <w:t xml:space="preserve"> контроль </w:t>
      </w:r>
      <w:r w:rsidR="006C57E3" w:rsidRPr="003F0EDE">
        <w:rPr>
          <w:rStyle w:val="41"/>
          <w:rFonts w:ascii="Times New Roman" w:hAnsi="Times New Roman" w:cs="Times New Roman"/>
        </w:rPr>
        <w:t>заключается</w:t>
      </w:r>
      <w:r w:rsidR="002F735D" w:rsidRPr="003F0EDE">
        <w:rPr>
          <w:rStyle w:val="41"/>
          <w:rFonts w:ascii="Times New Roman" w:hAnsi="Times New Roman" w:cs="Times New Roman"/>
        </w:rPr>
        <w:t xml:space="preserve"> </w:t>
      </w:r>
      <w:r w:rsidR="006C57E3" w:rsidRPr="003F0EDE">
        <w:rPr>
          <w:rStyle w:val="41"/>
          <w:rFonts w:ascii="Times New Roman" w:hAnsi="Times New Roman" w:cs="Times New Roman"/>
        </w:rPr>
        <w:t xml:space="preserve">как во </w:t>
      </w:r>
      <w:r w:rsidR="006C57E3" w:rsidRPr="003F0EDE">
        <w:rPr>
          <w:rStyle w:val="FontStyle64"/>
          <w:sz w:val="28"/>
          <w:szCs w:val="28"/>
        </w:rPr>
        <w:t xml:space="preserve">встречах </w:t>
      </w:r>
      <w:r w:rsidR="00CD2461" w:rsidRPr="003F0EDE">
        <w:rPr>
          <w:rStyle w:val="FontStyle64"/>
          <w:sz w:val="28"/>
          <w:szCs w:val="28"/>
        </w:rPr>
        <w:t>«</w:t>
      </w:r>
      <w:r w:rsidR="00AF641F" w:rsidRPr="003F0EDE">
        <w:rPr>
          <w:rStyle w:val="FontStyle64"/>
          <w:sz w:val="28"/>
          <w:szCs w:val="28"/>
        </w:rPr>
        <w:t>клиентов</w:t>
      </w:r>
      <w:r w:rsidR="00CD2461" w:rsidRPr="003F0EDE">
        <w:rPr>
          <w:rStyle w:val="FontStyle64"/>
          <w:sz w:val="28"/>
          <w:szCs w:val="28"/>
        </w:rPr>
        <w:t>»</w:t>
      </w:r>
      <w:r w:rsidR="006C57E3" w:rsidRPr="003F0EDE">
        <w:rPr>
          <w:rStyle w:val="FontStyle64"/>
          <w:sz w:val="28"/>
          <w:szCs w:val="28"/>
        </w:rPr>
        <w:t xml:space="preserve"> с</w:t>
      </w:r>
      <w:r w:rsidR="0089784F" w:rsidRPr="003F0EDE">
        <w:rPr>
          <w:rStyle w:val="FontStyle64"/>
          <w:sz w:val="28"/>
          <w:szCs w:val="28"/>
        </w:rPr>
        <w:t xml:space="preserve"> сотрудником службы пробации</w:t>
      </w:r>
      <w:r w:rsidR="00FA3FDA" w:rsidRPr="003F0EDE">
        <w:rPr>
          <w:rStyle w:val="FontStyle64"/>
          <w:sz w:val="28"/>
          <w:szCs w:val="28"/>
        </w:rPr>
        <w:t>,</w:t>
      </w:r>
      <w:r w:rsidR="004B051B" w:rsidRPr="003F0EDE">
        <w:rPr>
          <w:rStyle w:val="FontStyle64"/>
          <w:sz w:val="28"/>
          <w:szCs w:val="28"/>
        </w:rPr>
        <w:t xml:space="preserve"> </w:t>
      </w:r>
      <w:r w:rsidR="005D3A71" w:rsidRPr="003F0EDE">
        <w:rPr>
          <w:rStyle w:val="FontStyle64"/>
          <w:sz w:val="28"/>
          <w:szCs w:val="28"/>
        </w:rPr>
        <w:t xml:space="preserve">так и в обязанности </w:t>
      </w:r>
      <w:r w:rsidR="00FA3FDA" w:rsidRPr="003F0EDE">
        <w:rPr>
          <w:rStyle w:val="FontStyle64"/>
          <w:sz w:val="28"/>
          <w:szCs w:val="28"/>
        </w:rPr>
        <w:t>этих лиц</w:t>
      </w:r>
      <w:r w:rsidR="00AF641F" w:rsidRPr="003F0EDE">
        <w:rPr>
          <w:rStyle w:val="FontStyle64"/>
          <w:sz w:val="28"/>
          <w:szCs w:val="28"/>
        </w:rPr>
        <w:t xml:space="preserve"> участвовать</w:t>
      </w:r>
      <w:r w:rsidR="002F735D" w:rsidRPr="003F0EDE">
        <w:rPr>
          <w:rStyle w:val="FontStyle64"/>
          <w:sz w:val="28"/>
          <w:szCs w:val="28"/>
        </w:rPr>
        <w:t xml:space="preserve"> </w:t>
      </w:r>
      <w:r w:rsidR="005D3A71" w:rsidRPr="003F0EDE">
        <w:rPr>
          <w:rStyle w:val="FontStyle64"/>
          <w:sz w:val="28"/>
          <w:szCs w:val="28"/>
        </w:rPr>
        <w:t xml:space="preserve">в </w:t>
      </w:r>
      <w:r w:rsidR="00FA3FDA" w:rsidRPr="003F0EDE">
        <w:rPr>
          <w:rFonts w:ascii="Times New Roman" w:hAnsi="Times New Roman" w:cs="Times New Roman"/>
          <w:sz w:val="28"/>
          <w:szCs w:val="28"/>
        </w:rPr>
        <w:t>определенных программ</w:t>
      </w:r>
      <w:r w:rsidR="00AF641F" w:rsidRPr="003F0EDE">
        <w:rPr>
          <w:rFonts w:ascii="Times New Roman" w:hAnsi="Times New Roman" w:cs="Times New Roman"/>
          <w:sz w:val="28"/>
          <w:szCs w:val="28"/>
        </w:rPr>
        <w:t>ах</w:t>
      </w:r>
      <w:r w:rsidR="00FA3FDA" w:rsidRPr="003F0EDE">
        <w:rPr>
          <w:rFonts w:ascii="Times New Roman" w:hAnsi="Times New Roman" w:cs="Times New Roman"/>
          <w:sz w:val="28"/>
          <w:szCs w:val="28"/>
        </w:rPr>
        <w:t xml:space="preserve"> исправления, которые определены суд</w:t>
      </w:r>
      <w:r w:rsidR="0089784F" w:rsidRPr="003F0EDE">
        <w:rPr>
          <w:rFonts w:ascii="Times New Roman" w:hAnsi="Times New Roman" w:cs="Times New Roman"/>
          <w:sz w:val="28"/>
          <w:szCs w:val="28"/>
        </w:rPr>
        <w:t>ом</w:t>
      </w:r>
      <w:r w:rsidR="009E45C7" w:rsidRPr="003F0EDE">
        <w:rPr>
          <w:rFonts w:ascii="Times New Roman" w:hAnsi="Times New Roman" w:cs="Times New Roman"/>
          <w:sz w:val="28"/>
          <w:szCs w:val="28"/>
        </w:rPr>
        <w:t>.</w:t>
      </w:r>
      <w:r w:rsidR="007A42C8" w:rsidRPr="003F0EDE">
        <w:rPr>
          <w:rFonts w:ascii="Times New Roman" w:hAnsi="Times New Roman" w:cs="Times New Roman"/>
          <w:sz w:val="28"/>
          <w:szCs w:val="28"/>
        </w:rPr>
        <w:t xml:space="preserve"> </w:t>
      </w:r>
      <w:r w:rsidR="009E45C7" w:rsidRPr="003F0EDE">
        <w:rPr>
          <w:rFonts w:ascii="Times New Roman" w:hAnsi="Times New Roman" w:cs="Times New Roman"/>
          <w:sz w:val="28"/>
          <w:szCs w:val="28"/>
        </w:rPr>
        <w:t>При этом в Великобритании существует определенная «Система оценки уровня опасности правонарушителя (</w:t>
      </w:r>
      <w:proofErr w:type="spellStart"/>
      <w:r w:rsidR="009E45C7" w:rsidRPr="003F0EDE">
        <w:rPr>
          <w:rFonts w:ascii="Times New Roman" w:hAnsi="Times New Roman" w:cs="Times New Roman"/>
          <w:sz w:val="28"/>
          <w:szCs w:val="28"/>
        </w:rPr>
        <w:t>OASys</w:t>
      </w:r>
      <w:proofErr w:type="spellEnd"/>
      <w:r w:rsidR="009E45C7" w:rsidRPr="003F0EDE">
        <w:rPr>
          <w:rFonts w:ascii="Times New Roman" w:hAnsi="Times New Roman" w:cs="Times New Roman"/>
          <w:sz w:val="28"/>
          <w:szCs w:val="28"/>
        </w:rPr>
        <w:t xml:space="preserve">)» (система оценки рисков), которая </w:t>
      </w:r>
      <w:r w:rsidR="00AF641F" w:rsidRPr="003F0EDE">
        <w:rPr>
          <w:rFonts w:ascii="Times New Roman" w:hAnsi="Times New Roman" w:cs="Times New Roman"/>
          <w:sz w:val="28"/>
          <w:szCs w:val="28"/>
        </w:rPr>
        <w:t xml:space="preserve">рассчитывает </w:t>
      </w:r>
      <w:r w:rsidR="009E45C7" w:rsidRPr="003F0EDE">
        <w:rPr>
          <w:rFonts w:ascii="Times New Roman" w:hAnsi="Times New Roman" w:cs="Times New Roman"/>
          <w:sz w:val="28"/>
          <w:szCs w:val="28"/>
        </w:rPr>
        <w:t xml:space="preserve">возможности совершения </w:t>
      </w:r>
      <w:r w:rsidR="00CD2461" w:rsidRPr="003F0EDE">
        <w:rPr>
          <w:rStyle w:val="FontStyle64"/>
          <w:sz w:val="28"/>
          <w:szCs w:val="28"/>
        </w:rPr>
        <w:t>«</w:t>
      </w:r>
      <w:r w:rsidR="00AF641F" w:rsidRPr="003F0EDE">
        <w:rPr>
          <w:rStyle w:val="FontStyle64"/>
          <w:sz w:val="28"/>
          <w:szCs w:val="28"/>
        </w:rPr>
        <w:t>клиентами</w:t>
      </w:r>
      <w:r w:rsidR="00CD2461" w:rsidRPr="003F0EDE">
        <w:rPr>
          <w:rStyle w:val="FontStyle64"/>
          <w:sz w:val="28"/>
          <w:szCs w:val="28"/>
        </w:rPr>
        <w:t xml:space="preserve">» </w:t>
      </w:r>
      <w:r w:rsidR="009E45C7" w:rsidRPr="003F0EDE">
        <w:rPr>
          <w:rFonts w:ascii="Times New Roman" w:hAnsi="Times New Roman" w:cs="Times New Roman"/>
          <w:sz w:val="28"/>
          <w:szCs w:val="28"/>
        </w:rPr>
        <w:t xml:space="preserve">повторного правонарушения, а также потребности в проведении </w:t>
      </w:r>
      <w:r w:rsidR="00CD2461" w:rsidRPr="003F0EDE">
        <w:rPr>
          <w:rFonts w:ascii="Times New Roman" w:hAnsi="Times New Roman" w:cs="Times New Roman"/>
          <w:sz w:val="28"/>
          <w:szCs w:val="28"/>
        </w:rPr>
        <w:t xml:space="preserve">с ним </w:t>
      </w:r>
      <w:r w:rsidR="009E45C7" w:rsidRPr="003F0EDE">
        <w:rPr>
          <w:rFonts w:ascii="Times New Roman" w:hAnsi="Times New Roman" w:cs="Times New Roman"/>
          <w:sz w:val="28"/>
          <w:szCs w:val="28"/>
        </w:rPr>
        <w:t>программ коррекции поведения</w:t>
      </w:r>
      <w:r w:rsidR="0007507A" w:rsidRPr="003F0EDE">
        <w:rPr>
          <w:rFonts w:ascii="Times New Roman" w:hAnsi="Times New Roman" w:cs="Times New Roman"/>
          <w:sz w:val="28"/>
          <w:szCs w:val="28"/>
        </w:rPr>
        <w:t xml:space="preserve"> [</w:t>
      </w:r>
      <w:r w:rsidR="00841CF5" w:rsidRPr="003F0EDE">
        <w:rPr>
          <w:rFonts w:ascii="Times New Roman" w:hAnsi="Times New Roman" w:cs="Times New Roman"/>
          <w:sz w:val="28"/>
          <w:szCs w:val="28"/>
        </w:rPr>
        <w:t>67</w:t>
      </w:r>
      <w:r w:rsidR="0007507A" w:rsidRPr="003F0EDE">
        <w:rPr>
          <w:rFonts w:ascii="Times New Roman" w:hAnsi="Times New Roman" w:cs="Times New Roman"/>
          <w:sz w:val="28"/>
          <w:szCs w:val="28"/>
        </w:rPr>
        <w:t>, с. 14</w:t>
      </w:r>
      <w:r w:rsidR="007A42C8" w:rsidRPr="003F0EDE">
        <w:rPr>
          <w:rFonts w:ascii="Times New Roman" w:hAnsi="Times New Roman" w:cs="Times New Roman"/>
          <w:sz w:val="28"/>
          <w:szCs w:val="28"/>
        </w:rPr>
        <w:t xml:space="preserve">-15; </w:t>
      </w:r>
      <w:r w:rsidR="00841CF5" w:rsidRPr="003F0EDE">
        <w:rPr>
          <w:rFonts w:ascii="Times New Roman" w:hAnsi="Times New Roman" w:cs="Times New Roman"/>
          <w:sz w:val="28"/>
          <w:szCs w:val="28"/>
        </w:rPr>
        <w:t>68</w:t>
      </w:r>
      <w:r w:rsidR="0007507A" w:rsidRPr="003F0EDE">
        <w:rPr>
          <w:rFonts w:ascii="Times New Roman" w:hAnsi="Times New Roman" w:cs="Times New Roman"/>
          <w:sz w:val="28"/>
          <w:szCs w:val="28"/>
        </w:rPr>
        <w:t>].</w:t>
      </w:r>
      <w:r w:rsidR="007A42C8" w:rsidRPr="003F0EDE">
        <w:rPr>
          <w:rFonts w:ascii="Times New Roman" w:hAnsi="Times New Roman" w:cs="Times New Roman"/>
          <w:sz w:val="28"/>
          <w:szCs w:val="28"/>
        </w:rPr>
        <w:t xml:space="preserve"> </w:t>
      </w:r>
      <w:r w:rsidR="00AF641F" w:rsidRPr="003F0EDE">
        <w:rPr>
          <w:rFonts w:ascii="Times New Roman" w:hAnsi="Times New Roman" w:cs="Times New Roman"/>
          <w:sz w:val="28"/>
          <w:szCs w:val="28"/>
        </w:rPr>
        <w:t xml:space="preserve">В рамках </w:t>
      </w:r>
      <w:proofErr w:type="spellStart"/>
      <w:r w:rsidR="00AB72C4" w:rsidRPr="003F0EDE">
        <w:rPr>
          <w:rFonts w:ascii="Times New Roman" w:hAnsi="Times New Roman"/>
          <w:sz w:val="28"/>
          <w:szCs w:val="28"/>
        </w:rPr>
        <w:t>постпенитенциарной</w:t>
      </w:r>
      <w:proofErr w:type="spellEnd"/>
      <w:r w:rsidR="00AB72C4" w:rsidRPr="003F0EDE">
        <w:rPr>
          <w:rFonts w:ascii="Times New Roman" w:hAnsi="Times New Roman"/>
          <w:sz w:val="28"/>
          <w:szCs w:val="28"/>
        </w:rPr>
        <w:t xml:space="preserve"> пробации</w:t>
      </w:r>
      <w:r w:rsidR="004B051B" w:rsidRPr="003F0EDE">
        <w:rPr>
          <w:rFonts w:ascii="Times New Roman" w:hAnsi="Times New Roman"/>
          <w:sz w:val="28"/>
          <w:szCs w:val="28"/>
        </w:rPr>
        <w:t xml:space="preserve"> </w:t>
      </w:r>
      <w:r w:rsidR="00AB72C4" w:rsidRPr="003F0EDE">
        <w:rPr>
          <w:rFonts w:ascii="Times New Roman" w:hAnsi="Times New Roman"/>
          <w:sz w:val="28"/>
          <w:szCs w:val="28"/>
        </w:rPr>
        <w:t xml:space="preserve">деятельность осуществляется в </w:t>
      </w:r>
      <w:r w:rsidR="00A357DF" w:rsidRPr="003F0EDE">
        <w:rPr>
          <w:rFonts w:ascii="Times New Roman" w:hAnsi="Times New Roman"/>
          <w:sz w:val="28"/>
          <w:szCs w:val="28"/>
        </w:rPr>
        <w:t>отношении</w:t>
      </w:r>
      <w:r w:rsidR="00D6405A" w:rsidRPr="003F0EDE">
        <w:rPr>
          <w:rFonts w:ascii="Times New Roman" w:hAnsi="Times New Roman"/>
          <w:sz w:val="28"/>
          <w:szCs w:val="28"/>
        </w:rPr>
        <w:t xml:space="preserve">: </w:t>
      </w:r>
      <w:r w:rsidR="00A357DF" w:rsidRPr="003F0EDE">
        <w:rPr>
          <w:rFonts w:ascii="Times New Roman" w:hAnsi="Times New Roman"/>
          <w:sz w:val="28"/>
          <w:szCs w:val="28"/>
        </w:rPr>
        <w:t xml:space="preserve">отпущенных из </w:t>
      </w:r>
      <w:r w:rsidR="00CD2461" w:rsidRPr="003F0EDE">
        <w:rPr>
          <w:rFonts w:ascii="Times New Roman" w:hAnsi="Times New Roman"/>
          <w:sz w:val="28"/>
          <w:szCs w:val="28"/>
        </w:rPr>
        <w:t xml:space="preserve">пенитенциарного </w:t>
      </w:r>
      <w:r w:rsidR="00A357DF" w:rsidRPr="003F0EDE">
        <w:rPr>
          <w:rFonts w:ascii="Times New Roman" w:hAnsi="Times New Roman"/>
          <w:sz w:val="28"/>
          <w:szCs w:val="28"/>
        </w:rPr>
        <w:t xml:space="preserve">учреждений по лицензии; </w:t>
      </w:r>
      <w:r w:rsidR="00D6405A" w:rsidRPr="003F0EDE">
        <w:rPr>
          <w:rFonts w:ascii="Times New Roman" w:hAnsi="Times New Roman"/>
          <w:sz w:val="28"/>
          <w:szCs w:val="28"/>
        </w:rPr>
        <w:t xml:space="preserve">освобожденных </w:t>
      </w:r>
      <w:r w:rsidR="002E3FCF" w:rsidRPr="003F0EDE">
        <w:rPr>
          <w:rFonts w:ascii="Times New Roman" w:hAnsi="Times New Roman"/>
          <w:sz w:val="28"/>
          <w:szCs w:val="28"/>
        </w:rPr>
        <w:t>по УДО</w:t>
      </w:r>
      <w:r w:rsidR="00D6405A" w:rsidRPr="003F0EDE">
        <w:rPr>
          <w:rFonts w:ascii="Times New Roman" w:hAnsi="Times New Roman"/>
          <w:sz w:val="28"/>
          <w:szCs w:val="28"/>
        </w:rPr>
        <w:t xml:space="preserve">; </w:t>
      </w:r>
      <w:r w:rsidR="0089784F" w:rsidRPr="003F0EDE">
        <w:rPr>
          <w:rFonts w:ascii="Times New Roman" w:hAnsi="Times New Roman"/>
          <w:sz w:val="28"/>
          <w:szCs w:val="28"/>
        </w:rPr>
        <w:t>лиц</w:t>
      </w:r>
      <w:r w:rsidR="00D6405A" w:rsidRPr="003F0EDE">
        <w:rPr>
          <w:rFonts w:ascii="Times New Roman" w:hAnsi="Times New Roman"/>
          <w:sz w:val="28"/>
          <w:szCs w:val="28"/>
        </w:rPr>
        <w:t>, совершивши</w:t>
      </w:r>
      <w:r w:rsidR="00940E2F" w:rsidRPr="003F0EDE">
        <w:rPr>
          <w:rFonts w:ascii="Times New Roman" w:hAnsi="Times New Roman"/>
          <w:sz w:val="28"/>
          <w:szCs w:val="28"/>
        </w:rPr>
        <w:t>х</w:t>
      </w:r>
      <w:r w:rsidR="00D6405A" w:rsidRPr="003F0EDE">
        <w:rPr>
          <w:rFonts w:ascii="Times New Roman" w:hAnsi="Times New Roman"/>
          <w:sz w:val="28"/>
          <w:szCs w:val="28"/>
        </w:rPr>
        <w:t xml:space="preserve"> тяжкие преступления (в рамках программы «</w:t>
      </w:r>
      <w:proofErr w:type="spellStart"/>
      <w:r w:rsidR="00D6405A" w:rsidRPr="003F0EDE">
        <w:rPr>
          <w:rFonts w:ascii="Times New Roman" w:hAnsi="Times New Roman"/>
          <w:sz w:val="28"/>
          <w:szCs w:val="28"/>
        </w:rPr>
        <w:t>Prolific</w:t>
      </w:r>
      <w:proofErr w:type="spellEnd"/>
      <w:r w:rsidR="00784659" w:rsidRPr="003F0EDE">
        <w:rPr>
          <w:rFonts w:ascii="Times New Roman" w:hAnsi="Times New Roman"/>
          <w:sz w:val="28"/>
          <w:szCs w:val="28"/>
        </w:rPr>
        <w:t xml:space="preserve"> </w:t>
      </w:r>
      <w:proofErr w:type="spellStart"/>
      <w:r w:rsidR="00D6405A" w:rsidRPr="003F0EDE">
        <w:rPr>
          <w:rFonts w:ascii="Times New Roman" w:hAnsi="Times New Roman"/>
          <w:sz w:val="28"/>
          <w:szCs w:val="28"/>
        </w:rPr>
        <w:t>and</w:t>
      </w:r>
      <w:proofErr w:type="spellEnd"/>
      <w:r w:rsidR="002F5E3A" w:rsidRPr="003F0EDE">
        <w:rPr>
          <w:rFonts w:ascii="Times New Roman" w:hAnsi="Times New Roman"/>
          <w:sz w:val="28"/>
          <w:szCs w:val="28"/>
        </w:rPr>
        <w:t xml:space="preserve"> </w:t>
      </w:r>
      <w:proofErr w:type="spellStart"/>
      <w:r w:rsidR="00D6405A" w:rsidRPr="003F0EDE">
        <w:rPr>
          <w:rFonts w:ascii="Times New Roman" w:hAnsi="Times New Roman"/>
          <w:sz w:val="28"/>
          <w:szCs w:val="28"/>
        </w:rPr>
        <w:t>Priority</w:t>
      </w:r>
      <w:proofErr w:type="spellEnd"/>
      <w:r w:rsidR="002F5E3A" w:rsidRPr="003F0EDE">
        <w:rPr>
          <w:rFonts w:ascii="Times New Roman" w:hAnsi="Times New Roman"/>
          <w:sz w:val="28"/>
          <w:szCs w:val="28"/>
        </w:rPr>
        <w:t xml:space="preserve"> </w:t>
      </w:r>
      <w:proofErr w:type="spellStart"/>
      <w:r w:rsidR="00D6405A" w:rsidRPr="003F0EDE">
        <w:rPr>
          <w:rFonts w:ascii="Times New Roman" w:hAnsi="Times New Roman"/>
          <w:sz w:val="28"/>
          <w:szCs w:val="28"/>
        </w:rPr>
        <w:t>Offender</w:t>
      </w:r>
      <w:proofErr w:type="spellEnd"/>
      <w:r w:rsidR="002F5E3A" w:rsidRPr="003F0EDE">
        <w:rPr>
          <w:rFonts w:ascii="Times New Roman" w:hAnsi="Times New Roman"/>
          <w:sz w:val="28"/>
          <w:szCs w:val="28"/>
        </w:rPr>
        <w:t xml:space="preserve"> </w:t>
      </w:r>
      <w:r w:rsidR="0069312D" w:rsidRPr="003F0EDE">
        <w:rPr>
          <w:rFonts w:ascii="Times New Roman" w:hAnsi="Times New Roman" w:cs="Times New Roman"/>
          <w:sz w:val="28"/>
          <w:szCs w:val="28"/>
        </w:rPr>
        <w:t>–</w:t>
      </w:r>
      <w:r w:rsidR="002F5E3A" w:rsidRPr="003F0EDE">
        <w:rPr>
          <w:rFonts w:ascii="Times New Roman" w:hAnsi="Times New Roman" w:cs="Times New Roman"/>
          <w:sz w:val="28"/>
          <w:szCs w:val="28"/>
        </w:rPr>
        <w:t xml:space="preserve"> </w:t>
      </w:r>
      <w:r w:rsidR="00D6405A" w:rsidRPr="003F0EDE">
        <w:rPr>
          <w:rFonts w:ascii="Times New Roman" w:hAnsi="Times New Roman"/>
          <w:sz w:val="28"/>
          <w:szCs w:val="28"/>
        </w:rPr>
        <w:t>PPO»)</w:t>
      </w:r>
      <w:r w:rsidR="001929C7" w:rsidRPr="003F0EDE">
        <w:rPr>
          <w:rFonts w:ascii="Times New Roman" w:hAnsi="Times New Roman"/>
          <w:sz w:val="28"/>
          <w:szCs w:val="28"/>
        </w:rPr>
        <w:t>.</w:t>
      </w:r>
      <w:r w:rsidR="007A42C8" w:rsidRPr="003F0EDE">
        <w:rPr>
          <w:rFonts w:ascii="Times New Roman" w:hAnsi="Times New Roman"/>
          <w:sz w:val="28"/>
          <w:szCs w:val="28"/>
        </w:rPr>
        <w:t xml:space="preserve"> </w:t>
      </w:r>
      <w:r w:rsidR="00AF641F" w:rsidRPr="003F0EDE">
        <w:rPr>
          <w:rFonts w:ascii="Times New Roman" w:hAnsi="Times New Roman"/>
          <w:sz w:val="28"/>
          <w:szCs w:val="28"/>
        </w:rPr>
        <w:t>Кроме того, д</w:t>
      </w:r>
      <w:r w:rsidR="00940E2F" w:rsidRPr="003F0EDE">
        <w:rPr>
          <w:rFonts w:ascii="Times New Roman" w:hAnsi="Times New Roman"/>
          <w:sz w:val="28"/>
          <w:szCs w:val="28"/>
        </w:rPr>
        <w:t xml:space="preserve">еятельность по осуществлению </w:t>
      </w:r>
      <w:proofErr w:type="spellStart"/>
      <w:r w:rsidR="00940E2F" w:rsidRPr="003F0EDE">
        <w:rPr>
          <w:rFonts w:ascii="Times New Roman" w:hAnsi="Times New Roman"/>
          <w:sz w:val="28"/>
          <w:szCs w:val="28"/>
        </w:rPr>
        <w:t>постпенитенциарного</w:t>
      </w:r>
      <w:proofErr w:type="spellEnd"/>
      <w:r w:rsidR="00940E2F" w:rsidRPr="003F0EDE">
        <w:rPr>
          <w:rFonts w:ascii="Times New Roman" w:hAnsi="Times New Roman"/>
          <w:sz w:val="28"/>
          <w:szCs w:val="28"/>
        </w:rPr>
        <w:t xml:space="preserve"> надзора в отношении отдельных категорий</w:t>
      </w:r>
      <w:r w:rsidR="00E21D20">
        <w:rPr>
          <w:rFonts w:ascii="Times New Roman" w:hAnsi="Times New Roman"/>
          <w:sz w:val="28"/>
          <w:szCs w:val="28"/>
        </w:rPr>
        <w:t>,</w:t>
      </w:r>
      <w:r w:rsidR="00940E2F" w:rsidRPr="003F0EDE">
        <w:rPr>
          <w:rFonts w:ascii="Times New Roman" w:hAnsi="Times New Roman"/>
          <w:sz w:val="28"/>
          <w:szCs w:val="28"/>
        </w:rPr>
        <w:t xml:space="preserve"> освобожденных осуществляется в рамках программы «Межведомственная государственная защита общественной безопасности – МАРРА»</w:t>
      </w:r>
      <w:r w:rsidR="00AF641F" w:rsidRPr="003F0EDE">
        <w:rPr>
          <w:rFonts w:ascii="Times New Roman" w:hAnsi="Times New Roman"/>
          <w:sz w:val="28"/>
          <w:szCs w:val="28"/>
        </w:rPr>
        <w:t xml:space="preserve">, которая </w:t>
      </w:r>
      <w:r w:rsidR="00940E2F" w:rsidRPr="003F0EDE">
        <w:rPr>
          <w:rFonts w:ascii="Times New Roman" w:hAnsi="Times New Roman"/>
          <w:sz w:val="28"/>
          <w:szCs w:val="28"/>
        </w:rPr>
        <w:t xml:space="preserve">начинается за 6-8 месяцев до освобождения по инициативе администрации </w:t>
      </w:r>
      <w:r w:rsidR="00940E2F" w:rsidRPr="003F0EDE">
        <w:rPr>
          <w:rFonts w:ascii="Times New Roman" w:hAnsi="Times New Roman"/>
          <w:sz w:val="28"/>
          <w:szCs w:val="28"/>
        </w:rPr>
        <w:lastRenderedPageBreak/>
        <w:t xml:space="preserve">пенитенциарного учреждения и в зависимости от степени опасности правонарушителя для общества. </w:t>
      </w:r>
      <w:r w:rsidR="0089784F" w:rsidRPr="003F0EDE">
        <w:rPr>
          <w:rFonts w:ascii="Times New Roman" w:hAnsi="Times New Roman"/>
          <w:sz w:val="28"/>
          <w:szCs w:val="28"/>
        </w:rPr>
        <w:t>Также с</w:t>
      </w:r>
      <w:r w:rsidR="001929C7" w:rsidRPr="003F0EDE">
        <w:rPr>
          <w:rFonts w:ascii="Times New Roman" w:hAnsi="Times New Roman"/>
          <w:sz w:val="28"/>
          <w:szCs w:val="28"/>
        </w:rPr>
        <w:t>уществует отдельная программа работы с правонарушителями старше 21</w:t>
      </w:r>
      <w:r w:rsidR="00284CDA" w:rsidRPr="003F0EDE">
        <w:rPr>
          <w:rFonts w:ascii="Times New Roman" w:hAnsi="Times New Roman"/>
          <w:sz w:val="28"/>
          <w:szCs w:val="28"/>
        </w:rPr>
        <w:t>-го</w:t>
      </w:r>
      <w:r w:rsidR="001929C7" w:rsidRPr="003F0EDE">
        <w:rPr>
          <w:rFonts w:ascii="Times New Roman" w:hAnsi="Times New Roman"/>
          <w:sz w:val="28"/>
          <w:szCs w:val="28"/>
        </w:rPr>
        <w:t xml:space="preserve"> года, которые отбыли краткосрочные </w:t>
      </w:r>
      <w:r w:rsidR="002D073F" w:rsidRPr="003F0EDE">
        <w:rPr>
          <w:rFonts w:ascii="Times New Roman" w:hAnsi="Times New Roman"/>
          <w:sz w:val="28"/>
          <w:szCs w:val="28"/>
        </w:rPr>
        <w:t>периоды</w:t>
      </w:r>
      <w:r w:rsidR="001929C7" w:rsidRPr="003F0EDE">
        <w:rPr>
          <w:rFonts w:ascii="Times New Roman" w:hAnsi="Times New Roman"/>
          <w:sz w:val="28"/>
          <w:szCs w:val="28"/>
        </w:rPr>
        <w:t xml:space="preserve"> тюремного заключения (Integrated </w:t>
      </w:r>
      <w:proofErr w:type="spellStart"/>
      <w:r w:rsidR="001929C7" w:rsidRPr="003F0EDE">
        <w:rPr>
          <w:rFonts w:ascii="Times New Roman" w:hAnsi="Times New Roman"/>
          <w:sz w:val="28"/>
          <w:szCs w:val="28"/>
        </w:rPr>
        <w:t>Offender</w:t>
      </w:r>
      <w:proofErr w:type="spellEnd"/>
      <w:r w:rsidR="001929C7" w:rsidRPr="003F0EDE">
        <w:rPr>
          <w:rFonts w:ascii="Times New Roman" w:hAnsi="Times New Roman"/>
          <w:sz w:val="28"/>
          <w:szCs w:val="28"/>
        </w:rPr>
        <w:t xml:space="preserve"> Management </w:t>
      </w:r>
      <w:proofErr w:type="spellStart"/>
      <w:r w:rsidR="001929C7" w:rsidRPr="003F0EDE">
        <w:rPr>
          <w:rFonts w:ascii="Times New Roman" w:hAnsi="Times New Roman"/>
          <w:sz w:val="28"/>
          <w:szCs w:val="28"/>
        </w:rPr>
        <w:t>Schemes</w:t>
      </w:r>
      <w:proofErr w:type="spellEnd"/>
      <w:r w:rsidR="007A42C8" w:rsidRPr="003F0EDE">
        <w:rPr>
          <w:rFonts w:ascii="Times New Roman" w:hAnsi="Times New Roman"/>
          <w:sz w:val="28"/>
          <w:szCs w:val="28"/>
        </w:rPr>
        <w:t xml:space="preserve"> </w:t>
      </w:r>
      <w:r w:rsidR="0069312D" w:rsidRPr="003F0EDE">
        <w:rPr>
          <w:rFonts w:ascii="Times New Roman" w:hAnsi="Times New Roman" w:cs="Times New Roman"/>
          <w:sz w:val="28"/>
          <w:szCs w:val="28"/>
        </w:rPr>
        <w:t>–</w:t>
      </w:r>
      <w:r w:rsidR="007A42C8" w:rsidRPr="003F0EDE">
        <w:rPr>
          <w:rFonts w:ascii="Times New Roman" w:hAnsi="Times New Roman" w:cs="Times New Roman"/>
          <w:sz w:val="28"/>
          <w:szCs w:val="28"/>
        </w:rPr>
        <w:t xml:space="preserve"> </w:t>
      </w:r>
      <w:proofErr w:type="spellStart"/>
      <w:r w:rsidR="001929C7" w:rsidRPr="003F0EDE">
        <w:rPr>
          <w:rFonts w:ascii="Times New Roman" w:hAnsi="Times New Roman"/>
          <w:sz w:val="28"/>
          <w:szCs w:val="28"/>
        </w:rPr>
        <w:t>IOMs</w:t>
      </w:r>
      <w:proofErr w:type="spellEnd"/>
      <w:r w:rsidR="001929C7" w:rsidRPr="003F0EDE">
        <w:rPr>
          <w:rFonts w:ascii="Times New Roman" w:hAnsi="Times New Roman"/>
          <w:sz w:val="28"/>
          <w:szCs w:val="28"/>
        </w:rPr>
        <w:t>)</w:t>
      </w:r>
      <w:r w:rsidR="002D073F" w:rsidRPr="003F0EDE">
        <w:rPr>
          <w:rFonts w:ascii="Times New Roman" w:hAnsi="Times New Roman"/>
          <w:sz w:val="28"/>
          <w:szCs w:val="28"/>
        </w:rPr>
        <w:t xml:space="preserve">, </w:t>
      </w:r>
      <w:r w:rsidR="001929C7" w:rsidRPr="003F0EDE">
        <w:rPr>
          <w:rFonts w:ascii="Times New Roman" w:hAnsi="Times New Roman"/>
          <w:sz w:val="28"/>
          <w:szCs w:val="28"/>
        </w:rPr>
        <w:t>направлен</w:t>
      </w:r>
      <w:r w:rsidR="002D073F" w:rsidRPr="003F0EDE">
        <w:rPr>
          <w:rFonts w:ascii="Times New Roman" w:hAnsi="Times New Roman"/>
          <w:sz w:val="28"/>
          <w:szCs w:val="28"/>
        </w:rPr>
        <w:t>ная</w:t>
      </w:r>
      <w:r w:rsidR="001929C7" w:rsidRPr="003F0EDE">
        <w:rPr>
          <w:rFonts w:ascii="Times New Roman" w:hAnsi="Times New Roman"/>
          <w:sz w:val="28"/>
          <w:szCs w:val="28"/>
        </w:rPr>
        <w:t xml:space="preserve"> на восстановление социального статуса, обучение, получение профессиональной квалификации </w:t>
      </w:r>
      <w:r w:rsidR="00D6405A" w:rsidRPr="003F0EDE">
        <w:rPr>
          <w:rFonts w:ascii="Times New Roman" w:hAnsi="Times New Roman"/>
          <w:sz w:val="28"/>
          <w:szCs w:val="28"/>
        </w:rPr>
        <w:t>[</w:t>
      </w:r>
      <w:r w:rsidR="00841CF5" w:rsidRPr="003F0EDE">
        <w:rPr>
          <w:rFonts w:ascii="Times New Roman" w:hAnsi="Times New Roman"/>
          <w:sz w:val="28"/>
          <w:szCs w:val="28"/>
        </w:rPr>
        <w:t>67</w:t>
      </w:r>
      <w:r w:rsidR="00D6405A" w:rsidRPr="003F0EDE">
        <w:rPr>
          <w:rFonts w:ascii="Times New Roman" w:hAnsi="Times New Roman"/>
          <w:sz w:val="28"/>
          <w:szCs w:val="28"/>
        </w:rPr>
        <w:t xml:space="preserve">, с. 16; </w:t>
      </w:r>
      <w:r w:rsidR="007A42C8" w:rsidRPr="0007437B">
        <w:rPr>
          <w:rFonts w:ascii="Times New Roman" w:hAnsi="Times New Roman"/>
          <w:sz w:val="28"/>
          <w:szCs w:val="28"/>
        </w:rPr>
        <w:t>71</w:t>
      </w:r>
      <w:r w:rsidR="00082565" w:rsidRPr="0007437B">
        <w:rPr>
          <w:rFonts w:ascii="Times New Roman" w:hAnsi="Times New Roman"/>
          <w:sz w:val="28"/>
          <w:szCs w:val="28"/>
        </w:rPr>
        <w:t>, с.</w:t>
      </w:r>
      <w:r w:rsidR="0007437B" w:rsidRPr="0007437B">
        <w:rPr>
          <w:rFonts w:ascii="Times New Roman" w:hAnsi="Times New Roman"/>
          <w:sz w:val="28"/>
          <w:szCs w:val="28"/>
        </w:rPr>
        <w:t>540</w:t>
      </w:r>
      <w:r w:rsidR="00D6405A" w:rsidRPr="0007437B">
        <w:rPr>
          <w:rFonts w:ascii="Times New Roman" w:hAnsi="Times New Roman"/>
          <w:sz w:val="28"/>
          <w:szCs w:val="28"/>
        </w:rPr>
        <w:t>].</w:t>
      </w:r>
    </w:p>
    <w:p w14:paraId="3EBB2D4C" w14:textId="002DDC89" w:rsidR="002D073F" w:rsidRPr="003F0EDE" w:rsidRDefault="00D6405A"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При освобождении по лицензии </w:t>
      </w:r>
      <w:r w:rsidR="0089784F" w:rsidRPr="003F0EDE">
        <w:rPr>
          <w:rFonts w:ascii="Times New Roman" w:hAnsi="Times New Roman" w:cs="Times New Roman"/>
          <w:sz w:val="28"/>
          <w:szCs w:val="28"/>
        </w:rPr>
        <w:t xml:space="preserve">в отношении лица </w:t>
      </w:r>
      <w:r w:rsidR="00307FC3" w:rsidRPr="003F0EDE">
        <w:rPr>
          <w:rFonts w:ascii="Times New Roman" w:hAnsi="Times New Roman" w:cs="Times New Roman"/>
          <w:sz w:val="28"/>
          <w:szCs w:val="28"/>
        </w:rPr>
        <w:t xml:space="preserve">также </w:t>
      </w:r>
      <w:r w:rsidRPr="003F0EDE">
        <w:rPr>
          <w:rFonts w:ascii="Times New Roman" w:hAnsi="Times New Roman" w:cs="Times New Roman"/>
          <w:sz w:val="28"/>
          <w:szCs w:val="28"/>
        </w:rPr>
        <w:t>могут быть установлены определенные требования</w:t>
      </w:r>
      <w:r w:rsidR="002D073F" w:rsidRPr="003F0EDE">
        <w:rPr>
          <w:rFonts w:ascii="Times New Roman" w:hAnsi="Times New Roman" w:cs="Times New Roman"/>
          <w:sz w:val="28"/>
          <w:szCs w:val="28"/>
        </w:rPr>
        <w:t>, а</w:t>
      </w:r>
      <w:r w:rsidR="00C21BDA" w:rsidRPr="003F0EDE">
        <w:rPr>
          <w:rFonts w:ascii="Times New Roman" w:hAnsi="Times New Roman" w:cs="Times New Roman"/>
          <w:sz w:val="28"/>
          <w:szCs w:val="28"/>
        </w:rPr>
        <w:t xml:space="preserve"> </w:t>
      </w:r>
      <w:r w:rsidR="002D073F" w:rsidRPr="003F0EDE">
        <w:rPr>
          <w:rFonts w:ascii="Times New Roman" w:hAnsi="Times New Roman" w:cs="Times New Roman"/>
          <w:sz w:val="28"/>
          <w:szCs w:val="28"/>
        </w:rPr>
        <w:t>п</w:t>
      </w:r>
      <w:r w:rsidRPr="003F0EDE">
        <w:rPr>
          <w:rFonts w:ascii="Times New Roman" w:hAnsi="Times New Roman" w:cs="Times New Roman"/>
          <w:sz w:val="28"/>
          <w:szCs w:val="28"/>
        </w:rPr>
        <w:t>ериод действия лицензии зависит от отбытого срока наказания.</w:t>
      </w:r>
      <w:r w:rsidR="0097642B"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После </w:t>
      </w:r>
      <w:r w:rsidR="002D073F" w:rsidRPr="003F0EDE">
        <w:rPr>
          <w:rFonts w:ascii="Times New Roman" w:hAnsi="Times New Roman" w:cs="Times New Roman"/>
          <w:sz w:val="28"/>
          <w:szCs w:val="28"/>
        </w:rPr>
        <w:t xml:space="preserve">срока </w:t>
      </w:r>
      <w:r w:rsidRPr="003F0EDE">
        <w:rPr>
          <w:rFonts w:ascii="Times New Roman" w:hAnsi="Times New Roman" w:cs="Times New Roman"/>
          <w:sz w:val="28"/>
          <w:szCs w:val="28"/>
        </w:rPr>
        <w:t>действия лицензии устанавливается еще дополнительный период реабилитации</w:t>
      </w:r>
      <w:r w:rsidR="004B051B" w:rsidRPr="003F0EDE">
        <w:rPr>
          <w:rFonts w:ascii="Times New Roman" w:hAnsi="Times New Roman" w:cs="Times New Roman"/>
          <w:sz w:val="28"/>
          <w:szCs w:val="28"/>
        </w:rPr>
        <w:t xml:space="preserve"> </w:t>
      </w:r>
      <w:r w:rsidR="0089784F" w:rsidRPr="003F0EDE">
        <w:rPr>
          <w:rFonts w:ascii="Times New Roman" w:hAnsi="Times New Roman" w:cs="Times New Roman"/>
          <w:sz w:val="28"/>
          <w:szCs w:val="28"/>
        </w:rPr>
        <w:t>освобожденного</w:t>
      </w:r>
      <w:r w:rsidRPr="003F0EDE">
        <w:rPr>
          <w:rFonts w:ascii="Times New Roman" w:hAnsi="Times New Roman" w:cs="Times New Roman"/>
          <w:sz w:val="28"/>
          <w:szCs w:val="28"/>
        </w:rPr>
        <w:t xml:space="preserve">. </w:t>
      </w:r>
      <w:r w:rsidR="00D5238B" w:rsidRPr="003F0EDE">
        <w:rPr>
          <w:rFonts w:ascii="Times New Roman" w:hAnsi="Times New Roman" w:cs="Times New Roman"/>
          <w:sz w:val="28"/>
          <w:szCs w:val="28"/>
        </w:rPr>
        <w:t xml:space="preserve">При этом за </w:t>
      </w:r>
      <w:r w:rsidR="00541964" w:rsidRPr="003F0EDE">
        <w:rPr>
          <w:rFonts w:ascii="Times New Roman" w:hAnsi="Times New Roman" w:cs="Times New Roman"/>
          <w:sz w:val="28"/>
          <w:szCs w:val="28"/>
        </w:rPr>
        <w:t xml:space="preserve">6 </w:t>
      </w:r>
      <w:r w:rsidR="00D5238B" w:rsidRPr="003F0EDE">
        <w:rPr>
          <w:rFonts w:ascii="Times New Roman" w:hAnsi="Times New Roman" w:cs="Times New Roman"/>
          <w:sz w:val="28"/>
          <w:szCs w:val="28"/>
        </w:rPr>
        <w:t>месяцев до применения лицензии офицер службы пробации составляет отчет, который состоит из данных о правонарушителе и правонарушении</w:t>
      </w:r>
      <w:r w:rsidR="002D073F" w:rsidRPr="003F0EDE">
        <w:rPr>
          <w:rFonts w:ascii="Times New Roman" w:hAnsi="Times New Roman" w:cs="Times New Roman"/>
          <w:sz w:val="28"/>
          <w:szCs w:val="28"/>
        </w:rPr>
        <w:t>;</w:t>
      </w:r>
      <w:r w:rsidR="0097642B" w:rsidRPr="003F0EDE">
        <w:rPr>
          <w:rFonts w:ascii="Times New Roman" w:hAnsi="Times New Roman" w:cs="Times New Roman"/>
          <w:sz w:val="28"/>
          <w:szCs w:val="28"/>
        </w:rPr>
        <w:t xml:space="preserve"> </w:t>
      </w:r>
      <w:r w:rsidR="00D5238B" w:rsidRPr="003F0EDE">
        <w:rPr>
          <w:rFonts w:ascii="Times New Roman" w:hAnsi="Times New Roman" w:cs="Times New Roman"/>
          <w:sz w:val="28"/>
          <w:szCs w:val="28"/>
        </w:rPr>
        <w:t>прогноз</w:t>
      </w:r>
      <w:r w:rsidR="00CD2461" w:rsidRPr="003F0EDE">
        <w:rPr>
          <w:rFonts w:ascii="Times New Roman" w:hAnsi="Times New Roman" w:cs="Times New Roman"/>
          <w:sz w:val="28"/>
          <w:szCs w:val="28"/>
        </w:rPr>
        <w:t>а</w:t>
      </w:r>
      <w:r w:rsidR="00D5238B" w:rsidRPr="003F0EDE">
        <w:rPr>
          <w:rFonts w:ascii="Times New Roman" w:hAnsi="Times New Roman" w:cs="Times New Roman"/>
          <w:sz w:val="28"/>
          <w:szCs w:val="28"/>
        </w:rPr>
        <w:t xml:space="preserve"> о буду</w:t>
      </w:r>
      <w:r w:rsidR="00541964" w:rsidRPr="003F0EDE">
        <w:rPr>
          <w:rFonts w:ascii="Times New Roman" w:hAnsi="Times New Roman" w:cs="Times New Roman"/>
          <w:sz w:val="28"/>
          <w:szCs w:val="28"/>
        </w:rPr>
        <w:t xml:space="preserve">щем поведении </w:t>
      </w:r>
      <w:r w:rsidR="00CD2461" w:rsidRPr="003F0EDE">
        <w:rPr>
          <w:rFonts w:ascii="Times New Roman" w:hAnsi="Times New Roman" w:cs="Times New Roman"/>
          <w:sz w:val="28"/>
          <w:szCs w:val="28"/>
        </w:rPr>
        <w:t>освобожденного</w:t>
      </w:r>
      <w:r w:rsidR="00D5238B" w:rsidRPr="003F0EDE">
        <w:rPr>
          <w:rFonts w:ascii="Times New Roman" w:hAnsi="Times New Roman" w:cs="Times New Roman"/>
          <w:sz w:val="28"/>
          <w:szCs w:val="28"/>
        </w:rPr>
        <w:t xml:space="preserve">. В случае нарушения условий освобождения </w:t>
      </w:r>
      <w:r w:rsidR="0089784F" w:rsidRPr="003F0EDE">
        <w:rPr>
          <w:rFonts w:ascii="Times New Roman" w:hAnsi="Times New Roman" w:cs="Times New Roman"/>
          <w:sz w:val="28"/>
          <w:szCs w:val="28"/>
        </w:rPr>
        <w:t xml:space="preserve">лицу </w:t>
      </w:r>
      <w:r w:rsidR="00D5238B" w:rsidRPr="003F0EDE">
        <w:rPr>
          <w:rFonts w:ascii="Times New Roman" w:hAnsi="Times New Roman" w:cs="Times New Roman"/>
          <w:sz w:val="28"/>
          <w:szCs w:val="28"/>
        </w:rPr>
        <w:t>могут быть вынесены 2 вида предупреждения</w:t>
      </w:r>
      <w:r w:rsidR="00C21BDA" w:rsidRPr="003F0EDE">
        <w:rPr>
          <w:rFonts w:ascii="Times New Roman" w:hAnsi="Times New Roman" w:cs="Times New Roman"/>
          <w:sz w:val="28"/>
          <w:szCs w:val="28"/>
        </w:rPr>
        <w:t xml:space="preserve"> -</w:t>
      </w:r>
      <w:r w:rsidR="00D5238B" w:rsidRPr="003F0EDE">
        <w:rPr>
          <w:rFonts w:ascii="Times New Roman" w:hAnsi="Times New Roman" w:cs="Times New Roman"/>
          <w:sz w:val="28"/>
          <w:szCs w:val="28"/>
        </w:rPr>
        <w:t xml:space="preserve"> от офицера пробации и от </w:t>
      </w:r>
      <w:r w:rsidR="00C21BDA" w:rsidRPr="003F0EDE">
        <w:rPr>
          <w:rFonts w:ascii="Times New Roman" w:hAnsi="Times New Roman" w:cs="Times New Roman"/>
          <w:sz w:val="28"/>
          <w:szCs w:val="28"/>
        </w:rPr>
        <w:t>М</w:t>
      </w:r>
      <w:r w:rsidR="00D5238B" w:rsidRPr="003F0EDE">
        <w:rPr>
          <w:rFonts w:ascii="Times New Roman" w:hAnsi="Times New Roman" w:cs="Times New Roman"/>
          <w:sz w:val="28"/>
          <w:szCs w:val="28"/>
        </w:rPr>
        <w:t>инистерства юстиции</w:t>
      </w:r>
      <w:r w:rsidR="00307FC3" w:rsidRPr="003F0EDE">
        <w:rPr>
          <w:rFonts w:ascii="Times New Roman" w:hAnsi="Times New Roman" w:cs="Times New Roman"/>
          <w:sz w:val="28"/>
          <w:szCs w:val="28"/>
        </w:rPr>
        <w:t xml:space="preserve"> [</w:t>
      </w:r>
      <w:r w:rsidR="00841CF5" w:rsidRPr="003F0EDE">
        <w:rPr>
          <w:rFonts w:ascii="Times New Roman" w:hAnsi="Times New Roman" w:cs="Times New Roman"/>
          <w:sz w:val="28"/>
          <w:szCs w:val="28"/>
        </w:rPr>
        <w:t>68</w:t>
      </w:r>
      <w:r w:rsidR="00307FC3" w:rsidRPr="003F0EDE">
        <w:rPr>
          <w:rFonts w:ascii="Times New Roman" w:hAnsi="Times New Roman" w:cs="Times New Roman"/>
          <w:sz w:val="28"/>
          <w:szCs w:val="28"/>
        </w:rPr>
        <w:t>].</w:t>
      </w:r>
    </w:p>
    <w:p w14:paraId="0FFB8D86" w14:textId="44D52DD1" w:rsidR="0032269F" w:rsidRPr="003F0EDE" w:rsidRDefault="00661A50"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Style w:val="FontStyle64"/>
          <w:sz w:val="28"/>
          <w:szCs w:val="28"/>
        </w:rPr>
        <w:t>В Великобритании существует институт</w:t>
      </w:r>
      <w:r w:rsidR="00BA3EED" w:rsidRPr="003F0EDE">
        <w:rPr>
          <w:rStyle w:val="FontStyle64"/>
          <w:sz w:val="28"/>
          <w:szCs w:val="28"/>
        </w:rPr>
        <w:t>,</w:t>
      </w:r>
      <w:r w:rsidRPr="003F0EDE">
        <w:rPr>
          <w:rStyle w:val="FontStyle64"/>
          <w:sz w:val="28"/>
          <w:szCs w:val="28"/>
        </w:rPr>
        <w:t xml:space="preserve"> схожий с практикой досрочного освобождения</w:t>
      </w:r>
      <w:r w:rsidR="00CB1B1C" w:rsidRPr="003F0EDE">
        <w:rPr>
          <w:rStyle w:val="FontStyle64"/>
          <w:sz w:val="28"/>
          <w:szCs w:val="28"/>
        </w:rPr>
        <w:t xml:space="preserve"> – это институт </w:t>
      </w:r>
      <w:r w:rsidR="001A7950" w:rsidRPr="003F0EDE">
        <w:rPr>
          <w:rStyle w:val="FontStyle64"/>
          <w:sz w:val="28"/>
          <w:szCs w:val="28"/>
        </w:rPr>
        <w:t>«отсрочен</w:t>
      </w:r>
      <w:r w:rsidRPr="003F0EDE">
        <w:rPr>
          <w:rStyle w:val="FontStyle64"/>
          <w:sz w:val="28"/>
          <w:szCs w:val="28"/>
        </w:rPr>
        <w:t xml:space="preserve">ного приговора», </w:t>
      </w:r>
      <w:r w:rsidR="005B39E1" w:rsidRPr="003F0EDE">
        <w:rPr>
          <w:rStyle w:val="FontStyle64"/>
          <w:sz w:val="28"/>
          <w:szCs w:val="28"/>
        </w:rPr>
        <w:t>п</w:t>
      </w:r>
      <w:r w:rsidRPr="003F0EDE">
        <w:rPr>
          <w:rStyle w:val="FontStyle64"/>
          <w:sz w:val="28"/>
          <w:szCs w:val="28"/>
        </w:rPr>
        <w:t>рименяем</w:t>
      </w:r>
      <w:r w:rsidR="00CB1B1C" w:rsidRPr="003F0EDE">
        <w:rPr>
          <w:rStyle w:val="FontStyle64"/>
          <w:sz w:val="28"/>
          <w:szCs w:val="28"/>
        </w:rPr>
        <w:t xml:space="preserve">ый </w:t>
      </w:r>
      <w:r w:rsidR="00733452" w:rsidRPr="003F0EDE">
        <w:rPr>
          <w:rStyle w:val="FontStyle64"/>
          <w:sz w:val="28"/>
          <w:szCs w:val="28"/>
        </w:rPr>
        <w:t xml:space="preserve">к </w:t>
      </w:r>
      <w:r w:rsidR="00CB1B1C" w:rsidRPr="003F0EDE">
        <w:rPr>
          <w:rStyle w:val="FontStyle64"/>
          <w:sz w:val="28"/>
          <w:szCs w:val="28"/>
        </w:rPr>
        <w:t>лицам, в отношении которых может быть вынесен</w:t>
      </w:r>
      <w:r w:rsidR="00097B3A" w:rsidRPr="003F0EDE">
        <w:rPr>
          <w:rStyle w:val="FontStyle64"/>
          <w:sz w:val="28"/>
          <w:szCs w:val="28"/>
        </w:rPr>
        <w:t xml:space="preserve">о наказание в </w:t>
      </w:r>
      <w:r w:rsidR="00CB1B1C" w:rsidRPr="003F0EDE">
        <w:rPr>
          <w:rStyle w:val="FontStyle64"/>
          <w:sz w:val="28"/>
          <w:szCs w:val="28"/>
        </w:rPr>
        <w:t xml:space="preserve">виде </w:t>
      </w:r>
      <w:r w:rsidRPr="003F0EDE">
        <w:rPr>
          <w:rStyle w:val="FontStyle64"/>
          <w:sz w:val="28"/>
          <w:szCs w:val="28"/>
        </w:rPr>
        <w:t>лишени</w:t>
      </w:r>
      <w:r w:rsidR="00733452" w:rsidRPr="003F0EDE">
        <w:rPr>
          <w:rStyle w:val="FontStyle64"/>
          <w:sz w:val="28"/>
          <w:szCs w:val="28"/>
        </w:rPr>
        <w:t>я</w:t>
      </w:r>
      <w:r w:rsidRPr="003F0EDE">
        <w:rPr>
          <w:rStyle w:val="FontStyle64"/>
          <w:sz w:val="28"/>
          <w:szCs w:val="28"/>
        </w:rPr>
        <w:t xml:space="preserve"> свободы сроком от 28 до 51 недели. В </w:t>
      </w:r>
      <w:r w:rsidR="00CB1B1C" w:rsidRPr="003F0EDE">
        <w:rPr>
          <w:rStyle w:val="FontStyle64"/>
          <w:sz w:val="28"/>
          <w:szCs w:val="28"/>
        </w:rPr>
        <w:t xml:space="preserve">этом </w:t>
      </w:r>
      <w:r w:rsidRPr="003F0EDE">
        <w:rPr>
          <w:rStyle w:val="FontStyle64"/>
          <w:sz w:val="28"/>
          <w:szCs w:val="28"/>
        </w:rPr>
        <w:t xml:space="preserve">случае </w:t>
      </w:r>
      <w:r w:rsidR="00CB1B1C" w:rsidRPr="003F0EDE">
        <w:rPr>
          <w:rStyle w:val="FontStyle64"/>
          <w:sz w:val="28"/>
          <w:szCs w:val="28"/>
        </w:rPr>
        <w:t xml:space="preserve">суд признает </w:t>
      </w:r>
      <w:r w:rsidR="00733452" w:rsidRPr="003F0EDE">
        <w:rPr>
          <w:rStyle w:val="FontStyle64"/>
          <w:sz w:val="28"/>
          <w:szCs w:val="28"/>
        </w:rPr>
        <w:t xml:space="preserve">вынесенный приговор </w:t>
      </w:r>
      <w:r w:rsidRPr="003F0EDE">
        <w:rPr>
          <w:rStyle w:val="FontStyle64"/>
          <w:sz w:val="28"/>
          <w:szCs w:val="28"/>
        </w:rPr>
        <w:t>условным</w:t>
      </w:r>
      <w:r w:rsidR="00E54BD2" w:rsidRPr="003F0EDE">
        <w:rPr>
          <w:rStyle w:val="FontStyle64"/>
          <w:sz w:val="28"/>
          <w:szCs w:val="28"/>
        </w:rPr>
        <w:t xml:space="preserve"> </w:t>
      </w:r>
      <w:r w:rsidR="00CB1B1C" w:rsidRPr="003F0EDE">
        <w:rPr>
          <w:rStyle w:val="FontStyle64"/>
          <w:sz w:val="28"/>
          <w:szCs w:val="28"/>
        </w:rPr>
        <w:t xml:space="preserve">и </w:t>
      </w:r>
      <w:r w:rsidRPr="003F0EDE">
        <w:rPr>
          <w:rStyle w:val="FontStyle64"/>
          <w:sz w:val="28"/>
          <w:szCs w:val="28"/>
        </w:rPr>
        <w:t>обязывает лицо соблюдать требования, которые предусматриваются законодательством применительно к «приказу в интересах общества». В случае нарушения предпи</w:t>
      </w:r>
      <w:r w:rsidR="001A7950" w:rsidRPr="003F0EDE">
        <w:rPr>
          <w:rStyle w:val="FontStyle64"/>
          <w:sz w:val="28"/>
          <w:szCs w:val="28"/>
        </w:rPr>
        <w:t>санных требований в течение «пе</w:t>
      </w:r>
      <w:r w:rsidRPr="003F0EDE">
        <w:rPr>
          <w:rStyle w:val="FontStyle64"/>
          <w:sz w:val="28"/>
          <w:szCs w:val="28"/>
        </w:rPr>
        <w:t>риода надзора» либо совершения любого</w:t>
      </w:r>
      <w:r w:rsidR="0032269F" w:rsidRPr="003F0EDE">
        <w:rPr>
          <w:rStyle w:val="FontStyle64"/>
          <w:sz w:val="28"/>
          <w:szCs w:val="28"/>
        </w:rPr>
        <w:t xml:space="preserve"> нового</w:t>
      </w:r>
      <w:r w:rsidRPr="003F0EDE">
        <w:rPr>
          <w:rStyle w:val="FontStyle64"/>
          <w:sz w:val="28"/>
          <w:szCs w:val="28"/>
        </w:rPr>
        <w:t xml:space="preserve"> преступления</w:t>
      </w:r>
      <w:r w:rsidR="001A7950" w:rsidRPr="003F0EDE">
        <w:rPr>
          <w:rStyle w:val="FontStyle64"/>
          <w:sz w:val="28"/>
          <w:szCs w:val="28"/>
        </w:rPr>
        <w:t xml:space="preserve"> суд</w:t>
      </w:r>
      <w:r w:rsidR="006F7552">
        <w:rPr>
          <w:rStyle w:val="FontStyle64"/>
          <w:sz w:val="28"/>
          <w:szCs w:val="28"/>
        </w:rPr>
        <w:t>,</w:t>
      </w:r>
      <w:r w:rsidR="001A7950" w:rsidRPr="003F0EDE">
        <w:rPr>
          <w:rStyle w:val="FontStyle64"/>
          <w:sz w:val="28"/>
          <w:szCs w:val="28"/>
        </w:rPr>
        <w:t xml:space="preserve"> либо ужесточает предъявляе</w:t>
      </w:r>
      <w:r w:rsidRPr="003F0EDE">
        <w:rPr>
          <w:rStyle w:val="FontStyle64"/>
          <w:sz w:val="28"/>
          <w:szCs w:val="28"/>
        </w:rPr>
        <w:t>мые к лицу требования, либо постановляет об исполнении приго</w:t>
      </w:r>
      <w:r w:rsidR="00097B3A" w:rsidRPr="003F0EDE">
        <w:rPr>
          <w:rStyle w:val="FontStyle64"/>
          <w:sz w:val="28"/>
          <w:szCs w:val="28"/>
        </w:rPr>
        <w:t>вора полностью</w:t>
      </w:r>
      <w:r w:rsidR="001A7950" w:rsidRPr="003F0EDE">
        <w:rPr>
          <w:rStyle w:val="FontStyle64"/>
          <w:sz w:val="28"/>
          <w:szCs w:val="28"/>
        </w:rPr>
        <w:t>, либо об исполне</w:t>
      </w:r>
      <w:r w:rsidRPr="003F0EDE">
        <w:rPr>
          <w:rStyle w:val="FontStyle64"/>
          <w:sz w:val="28"/>
          <w:szCs w:val="28"/>
        </w:rPr>
        <w:t>нии приговора</w:t>
      </w:r>
      <w:r w:rsidR="0032269F" w:rsidRPr="003F0EDE">
        <w:rPr>
          <w:rStyle w:val="FontStyle64"/>
          <w:sz w:val="28"/>
          <w:szCs w:val="28"/>
        </w:rPr>
        <w:t xml:space="preserve"> со</w:t>
      </w:r>
      <w:r w:rsidRPr="003F0EDE">
        <w:rPr>
          <w:rStyle w:val="FontStyle64"/>
          <w:sz w:val="28"/>
          <w:szCs w:val="28"/>
        </w:rPr>
        <w:t xml:space="preserve"> смягч</w:t>
      </w:r>
      <w:r w:rsidR="0032269F" w:rsidRPr="003F0EDE">
        <w:rPr>
          <w:rStyle w:val="FontStyle64"/>
          <w:sz w:val="28"/>
          <w:szCs w:val="28"/>
        </w:rPr>
        <w:t>ением</w:t>
      </w:r>
      <w:r w:rsidRPr="003F0EDE">
        <w:rPr>
          <w:rStyle w:val="FontStyle64"/>
          <w:sz w:val="28"/>
          <w:szCs w:val="28"/>
        </w:rPr>
        <w:t xml:space="preserve"> с</w:t>
      </w:r>
      <w:r w:rsidR="001A7950" w:rsidRPr="003F0EDE">
        <w:rPr>
          <w:rStyle w:val="FontStyle64"/>
          <w:sz w:val="28"/>
          <w:szCs w:val="28"/>
        </w:rPr>
        <w:t>рок</w:t>
      </w:r>
      <w:r w:rsidR="0032269F" w:rsidRPr="003F0EDE">
        <w:rPr>
          <w:rStyle w:val="FontStyle64"/>
          <w:sz w:val="28"/>
          <w:szCs w:val="28"/>
        </w:rPr>
        <w:t>а</w:t>
      </w:r>
      <w:r w:rsidR="001A7950" w:rsidRPr="003F0EDE">
        <w:rPr>
          <w:rStyle w:val="FontStyle64"/>
          <w:sz w:val="28"/>
          <w:szCs w:val="28"/>
        </w:rPr>
        <w:t xml:space="preserve"> наказания. И «пери</w:t>
      </w:r>
      <w:r w:rsidRPr="003F0EDE">
        <w:rPr>
          <w:rStyle w:val="FontStyle64"/>
          <w:sz w:val="28"/>
          <w:szCs w:val="28"/>
        </w:rPr>
        <w:t>од надзора», и «период отср</w:t>
      </w:r>
      <w:r w:rsidR="001A7950" w:rsidRPr="003F0EDE">
        <w:rPr>
          <w:rStyle w:val="FontStyle64"/>
          <w:sz w:val="28"/>
          <w:szCs w:val="28"/>
        </w:rPr>
        <w:t>очки» самостоятельны и определя</w:t>
      </w:r>
      <w:r w:rsidRPr="003F0EDE">
        <w:rPr>
          <w:rStyle w:val="FontStyle64"/>
          <w:sz w:val="28"/>
          <w:szCs w:val="28"/>
        </w:rPr>
        <w:t xml:space="preserve">ются судом в размере </w:t>
      </w:r>
      <w:r w:rsidR="00E54BD2" w:rsidRPr="003F0EDE">
        <w:rPr>
          <w:rStyle w:val="FontStyle64"/>
          <w:sz w:val="28"/>
          <w:szCs w:val="28"/>
        </w:rPr>
        <w:br/>
      </w:r>
      <w:r w:rsidRPr="003F0EDE">
        <w:rPr>
          <w:rStyle w:val="FontStyle64"/>
          <w:sz w:val="28"/>
          <w:szCs w:val="28"/>
        </w:rPr>
        <w:t xml:space="preserve">от </w:t>
      </w:r>
      <w:r w:rsidR="00733452" w:rsidRPr="003F0EDE">
        <w:rPr>
          <w:rStyle w:val="FontStyle64"/>
          <w:sz w:val="28"/>
          <w:szCs w:val="28"/>
        </w:rPr>
        <w:t>6</w:t>
      </w:r>
      <w:r w:rsidRPr="003F0EDE">
        <w:rPr>
          <w:rStyle w:val="FontStyle64"/>
          <w:sz w:val="28"/>
          <w:szCs w:val="28"/>
        </w:rPr>
        <w:t xml:space="preserve"> месяцев до </w:t>
      </w:r>
      <w:r w:rsidR="00733452" w:rsidRPr="003F0EDE">
        <w:rPr>
          <w:rStyle w:val="FontStyle64"/>
          <w:sz w:val="28"/>
          <w:szCs w:val="28"/>
        </w:rPr>
        <w:t>2-х</w:t>
      </w:r>
      <w:r w:rsidRPr="003F0EDE">
        <w:rPr>
          <w:rStyle w:val="FontStyle64"/>
          <w:sz w:val="28"/>
          <w:szCs w:val="28"/>
        </w:rPr>
        <w:t xml:space="preserve"> лет</w:t>
      </w:r>
      <w:r w:rsidR="0032269F" w:rsidRPr="003F0EDE">
        <w:rPr>
          <w:rStyle w:val="FontStyle64"/>
          <w:sz w:val="28"/>
          <w:szCs w:val="28"/>
        </w:rPr>
        <w:t xml:space="preserve"> (</w:t>
      </w:r>
      <w:r w:rsidRPr="003F0EDE">
        <w:rPr>
          <w:rStyle w:val="FontStyle64"/>
          <w:sz w:val="28"/>
          <w:szCs w:val="28"/>
        </w:rPr>
        <w:t>«период надзора» не может превышать «период отсрочки»</w:t>
      </w:r>
      <w:r w:rsidR="0032269F" w:rsidRPr="003F0EDE">
        <w:rPr>
          <w:rStyle w:val="FontStyle64"/>
          <w:sz w:val="28"/>
          <w:szCs w:val="28"/>
        </w:rPr>
        <w:t>)</w:t>
      </w:r>
      <w:r w:rsidR="006D52ED" w:rsidRPr="003F0EDE">
        <w:rPr>
          <w:rFonts w:ascii="Times New Roman" w:hAnsi="Times New Roman" w:cs="Times New Roman"/>
          <w:sz w:val="28"/>
          <w:szCs w:val="28"/>
        </w:rPr>
        <w:t xml:space="preserve"> [5</w:t>
      </w:r>
      <w:r w:rsidR="00841CF5" w:rsidRPr="003F0EDE">
        <w:rPr>
          <w:rFonts w:ascii="Times New Roman" w:hAnsi="Times New Roman" w:cs="Times New Roman"/>
          <w:sz w:val="28"/>
          <w:szCs w:val="28"/>
        </w:rPr>
        <w:t>7</w:t>
      </w:r>
      <w:r w:rsidR="00097B3A" w:rsidRPr="003F0EDE">
        <w:rPr>
          <w:rFonts w:ascii="Times New Roman" w:hAnsi="Times New Roman" w:cs="Times New Roman"/>
          <w:sz w:val="28"/>
          <w:szCs w:val="28"/>
        </w:rPr>
        <w:t>,</w:t>
      </w:r>
      <w:r w:rsidR="006D52ED" w:rsidRPr="003F0EDE">
        <w:rPr>
          <w:rFonts w:ascii="Times New Roman" w:hAnsi="Times New Roman" w:cs="Times New Roman"/>
          <w:sz w:val="28"/>
          <w:szCs w:val="28"/>
        </w:rPr>
        <w:t xml:space="preserve"> с. 265-266].</w:t>
      </w:r>
    </w:p>
    <w:p w14:paraId="4070F5EB" w14:textId="2BEB7402" w:rsidR="0032269F" w:rsidRPr="003F0EDE" w:rsidRDefault="006D52ED"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lang w:eastAsia="ja-JP"/>
        </w:rPr>
        <w:t xml:space="preserve">США </w:t>
      </w:r>
      <w:r w:rsidR="00097B3A" w:rsidRPr="003F0EDE">
        <w:rPr>
          <w:rFonts w:ascii="Times New Roman" w:hAnsi="Times New Roman" w:cs="Times New Roman"/>
          <w:sz w:val="28"/>
          <w:szCs w:val="28"/>
          <w:lang w:eastAsia="ja-JP"/>
        </w:rPr>
        <w:t xml:space="preserve">также </w:t>
      </w:r>
      <w:r w:rsidRPr="003F0EDE">
        <w:rPr>
          <w:rFonts w:ascii="Times New Roman" w:hAnsi="Times New Roman" w:cs="Times New Roman"/>
          <w:sz w:val="28"/>
          <w:szCs w:val="28"/>
          <w:lang w:eastAsia="ja-JP"/>
        </w:rPr>
        <w:t>относ</w:t>
      </w:r>
      <w:r w:rsidR="00F17583" w:rsidRPr="003F0EDE">
        <w:rPr>
          <w:rFonts w:ascii="Times New Roman" w:hAnsi="Times New Roman" w:cs="Times New Roman"/>
          <w:sz w:val="28"/>
          <w:szCs w:val="28"/>
          <w:lang w:eastAsia="ja-JP"/>
        </w:rPr>
        <w:t>я</w:t>
      </w:r>
      <w:r w:rsidRPr="003F0EDE">
        <w:rPr>
          <w:rFonts w:ascii="Times New Roman" w:hAnsi="Times New Roman" w:cs="Times New Roman"/>
          <w:sz w:val="28"/>
          <w:szCs w:val="28"/>
          <w:lang w:eastAsia="ja-JP"/>
        </w:rPr>
        <w:t>тся к государства</w:t>
      </w:r>
      <w:r w:rsidR="00A468AA" w:rsidRPr="003F0EDE">
        <w:rPr>
          <w:rFonts w:ascii="Times New Roman" w:hAnsi="Times New Roman" w:cs="Times New Roman"/>
          <w:sz w:val="28"/>
          <w:szCs w:val="28"/>
          <w:lang w:eastAsia="ja-JP"/>
        </w:rPr>
        <w:t xml:space="preserve">м </w:t>
      </w:r>
      <w:r w:rsidRPr="003F0EDE">
        <w:rPr>
          <w:rFonts w:ascii="Times New Roman" w:hAnsi="Times New Roman" w:cs="Times New Roman"/>
          <w:sz w:val="28"/>
          <w:szCs w:val="28"/>
        </w:rPr>
        <w:t>ан</w:t>
      </w:r>
      <w:r w:rsidR="00310023" w:rsidRPr="003F0EDE">
        <w:rPr>
          <w:rFonts w:ascii="Times New Roman" w:hAnsi="Times New Roman" w:cs="Times New Roman"/>
          <w:sz w:val="28"/>
          <w:szCs w:val="28"/>
        </w:rPr>
        <w:t>глосаксонской правовой систем</w:t>
      </w:r>
      <w:r w:rsidR="0032269F" w:rsidRPr="003F0EDE">
        <w:rPr>
          <w:rFonts w:ascii="Times New Roman" w:hAnsi="Times New Roman" w:cs="Times New Roman"/>
          <w:sz w:val="28"/>
          <w:szCs w:val="28"/>
        </w:rPr>
        <w:t>ы, а п</w:t>
      </w:r>
      <w:r w:rsidRPr="003F0EDE">
        <w:rPr>
          <w:rFonts w:ascii="Times New Roman" w:hAnsi="Times New Roman" w:cs="Times New Roman"/>
          <w:sz w:val="28"/>
          <w:szCs w:val="28"/>
          <w:lang w:eastAsia="ja-JP"/>
        </w:rPr>
        <w:t>о форме</w:t>
      </w:r>
      <w:r w:rsidR="004B051B" w:rsidRPr="003F0EDE">
        <w:rPr>
          <w:rFonts w:ascii="Times New Roman" w:hAnsi="Times New Roman" w:cs="Times New Roman"/>
          <w:sz w:val="28"/>
          <w:szCs w:val="28"/>
          <w:lang w:eastAsia="ja-JP"/>
        </w:rPr>
        <w:t xml:space="preserve"> </w:t>
      </w:r>
      <w:r w:rsidRPr="003F0EDE">
        <w:rPr>
          <w:rFonts w:ascii="Times New Roman" w:hAnsi="Times New Roman" w:cs="Times New Roman"/>
          <w:sz w:val="28"/>
          <w:szCs w:val="28"/>
          <w:lang w:eastAsia="ja-JP"/>
        </w:rPr>
        <w:t>государственного устройства</w:t>
      </w:r>
      <w:r w:rsidR="004B051B" w:rsidRPr="003F0EDE">
        <w:rPr>
          <w:rFonts w:ascii="Times New Roman" w:hAnsi="Times New Roman" w:cs="Times New Roman"/>
          <w:sz w:val="28"/>
          <w:szCs w:val="28"/>
          <w:lang w:eastAsia="ja-JP"/>
        </w:rPr>
        <w:t xml:space="preserve"> </w:t>
      </w:r>
      <w:r w:rsidR="00310023" w:rsidRPr="003F0EDE">
        <w:rPr>
          <w:rFonts w:ascii="Times New Roman" w:hAnsi="Times New Roman" w:cs="Times New Roman"/>
          <w:sz w:val="28"/>
          <w:szCs w:val="28"/>
          <w:lang w:eastAsia="ja-JP"/>
        </w:rPr>
        <w:t>представляет собой федерацию,</w:t>
      </w:r>
      <w:r w:rsidR="0032269F" w:rsidRPr="003F0EDE">
        <w:rPr>
          <w:rFonts w:ascii="Times New Roman" w:hAnsi="Times New Roman" w:cs="Times New Roman"/>
          <w:sz w:val="28"/>
          <w:szCs w:val="28"/>
          <w:lang w:eastAsia="ja-JP"/>
        </w:rPr>
        <w:t xml:space="preserve"> в рамках которой субъекты </w:t>
      </w:r>
      <w:r w:rsidRPr="003F0EDE">
        <w:rPr>
          <w:rFonts w:ascii="Times New Roman" w:hAnsi="Times New Roman" w:cs="Times New Roman"/>
          <w:sz w:val="28"/>
          <w:szCs w:val="28"/>
        </w:rPr>
        <w:t xml:space="preserve">имеют </w:t>
      </w:r>
      <w:r w:rsidRPr="003F0EDE">
        <w:rPr>
          <w:rFonts w:ascii="Times New Roman" w:hAnsi="Times New Roman" w:cs="Times New Roman"/>
          <w:sz w:val="28"/>
          <w:szCs w:val="28"/>
          <w:lang w:eastAsia="ja-JP"/>
        </w:rPr>
        <w:t>существенную государственную самостоятельность</w:t>
      </w:r>
      <w:r w:rsidR="00A20FDA" w:rsidRPr="003F0EDE">
        <w:rPr>
          <w:rFonts w:ascii="Times New Roman" w:hAnsi="Times New Roman" w:cs="Times New Roman"/>
          <w:sz w:val="28"/>
          <w:szCs w:val="28"/>
          <w:lang w:eastAsia="ja-JP"/>
        </w:rPr>
        <w:t xml:space="preserve">, в том числе </w:t>
      </w:r>
      <w:r w:rsidRPr="003F0EDE">
        <w:rPr>
          <w:rFonts w:ascii="Times New Roman" w:hAnsi="Times New Roman" w:cs="Times New Roman"/>
          <w:sz w:val="28"/>
          <w:szCs w:val="28"/>
          <w:lang w:eastAsia="ja-JP"/>
        </w:rPr>
        <w:t>законодательную</w:t>
      </w:r>
      <w:r w:rsidR="00097B3A" w:rsidRPr="003F0EDE">
        <w:rPr>
          <w:rFonts w:ascii="Times New Roman" w:hAnsi="Times New Roman" w:cs="Times New Roman"/>
          <w:sz w:val="28"/>
          <w:szCs w:val="28"/>
          <w:lang w:eastAsia="ja-JP"/>
        </w:rPr>
        <w:t xml:space="preserve">. </w:t>
      </w:r>
      <w:r w:rsidRPr="003F0EDE">
        <w:rPr>
          <w:rFonts w:ascii="Times New Roman" w:hAnsi="Times New Roman" w:cs="Times New Roman"/>
          <w:sz w:val="28"/>
          <w:szCs w:val="28"/>
        </w:rPr>
        <w:t xml:space="preserve">В связи с этим в США нет единой уголовно-правовой </w:t>
      </w:r>
      <w:r w:rsidR="00A20FDA" w:rsidRPr="003F0EDE">
        <w:rPr>
          <w:rFonts w:ascii="Times New Roman" w:hAnsi="Times New Roman" w:cs="Times New Roman"/>
          <w:sz w:val="28"/>
          <w:szCs w:val="28"/>
        </w:rPr>
        <w:t>системы</w:t>
      </w:r>
      <w:r w:rsidRPr="003F0EDE">
        <w:rPr>
          <w:rFonts w:ascii="Times New Roman" w:hAnsi="Times New Roman" w:cs="Times New Roman"/>
          <w:sz w:val="28"/>
          <w:szCs w:val="28"/>
        </w:rPr>
        <w:t>.</w:t>
      </w:r>
      <w:r w:rsidR="0097642B" w:rsidRPr="003F0EDE">
        <w:rPr>
          <w:rFonts w:ascii="Times New Roman" w:hAnsi="Times New Roman" w:cs="Times New Roman"/>
          <w:sz w:val="28"/>
          <w:szCs w:val="28"/>
        </w:rPr>
        <w:t xml:space="preserve"> </w:t>
      </w:r>
      <w:r w:rsidR="005E33A9" w:rsidRPr="003F0EDE">
        <w:rPr>
          <w:rFonts w:ascii="Times New Roman" w:hAnsi="Times New Roman" w:cs="Times New Roman"/>
          <w:sz w:val="28"/>
          <w:szCs w:val="28"/>
        </w:rPr>
        <w:t>Существу</w:t>
      </w:r>
      <w:r w:rsidR="00E54BD2" w:rsidRPr="003F0EDE">
        <w:rPr>
          <w:rFonts w:ascii="Times New Roman" w:hAnsi="Times New Roman" w:cs="Times New Roman"/>
          <w:sz w:val="28"/>
          <w:szCs w:val="28"/>
        </w:rPr>
        <w:t>ю</w:t>
      </w:r>
      <w:r w:rsidR="005E33A9" w:rsidRPr="003F0EDE">
        <w:rPr>
          <w:rFonts w:ascii="Times New Roman" w:hAnsi="Times New Roman" w:cs="Times New Roman"/>
          <w:sz w:val="28"/>
          <w:szCs w:val="28"/>
        </w:rPr>
        <w:t>т федеральное законодательство и законодате</w:t>
      </w:r>
      <w:r w:rsidR="004030CA" w:rsidRPr="003F0EDE">
        <w:rPr>
          <w:rFonts w:ascii="Times New Roman" w:hAnsi="Times New Roman" w:cs="Times New Roman"/>
          <w:sz w:val="28"/>
          <w:szCs w:val="28"/>
        </w:rPr>
        <w:t>льство штатов и округа Колумбия</w:t>
      </w:r>
      <w:r w:rsidR="00097B3A" w:rsidRPr="003F0EDE">
        <w:rPr>
          <w:rFonts w:ascii="Times New Roman" w:hAnsi="Times New Roman" w:cs="Times New Roman"/>
          <w:sz w:val="28"/>
          <w:szCs w:val="28"/>
        </w:rPr>
        <w:t>,</w:t>
      </w:r>
      <w:r w:rsidR="004B051B" w:rsidRPr="003F0EDE">
        <w:rPr>
          <w:rFonts w:ascii="Times New Roman" w:hAnsi="Times New Roman" w:cs="Times New Roman"/>
          <w:sz w:val="28"/>
          <w:szCs w:val="28"/>
        </w:rPr>
        <w:t xml:space="preserve"> </w:t>
      </w:r>
      <w:r w:rsidR="0032269F" w:rsidRPr="003F0EDE">
        <w:rPr>
          <w:rFonts w:ascii="Times New Roman" w:hAnsi="Times New Roman" w:cs="Times New Roman"/>
          <w:sz w:val="28"/>
          <w:szCs w:val="28"/>
        </w:rPr>
        <w:t xml:space="preserve">также </w:t>
      </w:r>
      <w:r w:rsidR="005E33A9" w:rsidRPr="003F0EDE">
        <w:rPr>
          <w:rFonts w:ascii="Times New Roman" w:hAnsi="Times New Roman" w:cs="Times New Roman"/>
          <w:sz w:val="28"/>
          <w:szCs w:val="28"/>
        </w:rPr>
        <w:t xml:space="preserve">нет единой уголовной юрисдикции. На территории каждого штата действует </w:t>
      </w:r>
      <w:r w:rsidR="00097B3A" w:rsidRPr="003F0EDE">
        <w:rPr>
          <w:rFonts w:ascii="Times New Roman" w:hAnsi="Times New Roman" w:cs="Times New Roman"/>
          <w:sz w:val="28"/>
          <w:szCs w:val="28"/>
        </w:rPr>
        <w:t xml:space="preserve">как </w:t>
      </w:r>
      <w:r w:rsidR="005E33A9" w:rsidRPr="003F0EDE">
        <w:rPr>
          <w:rFonts w:ascii="Times New Roman" w:hAnsi="Times New Roman" w:cs="Times New Roman"/>
          <w:sz w:val="28"/>
          <w:szCs w:val="28"/>
        </w:rPr>
        <w:t>уголовное законодательство штата</w:t>
      </w:r>
      <w:r w:rsidR="00097B3A" w:rsidRPr="003F0EDE">
        <w:rPr>
          <w:rFonts w:ascii="Times New Roman" w:hAnsi="Times New Roman" w:cs="Times New Roman"/>
          <w:sz w:val="28"/>
          <w:szCs w:val="28"/>
        </w:rPr>
        <w:t xml:space="preserve">, так </w:t>
      </w:r>
      <w:r w:rsidR="005E33A9" w:rsidRPr="003F0EDE">
        <w:rPr>
          <w:rFonts w:ascii="Times New Roman" w:hAnsi="Times New Roman" w:cs="Times New Roman"/>
          <w:sz w:val="28"/>
          <w:szCs w:val="28"/>
        </w:rPr>
        <w:t>и федеральное, при этом они действуют параллельно, поскольку отсутствует презумпция верховенства федерального законодательства</w:t>
      </w:r>
      <w:r w:rsidR="0097642B" w:rsidRPr="003F0EDE">
        <w:rPr>
          <w:rFonts w:ascii="Times New Roman" w:hAnsi="Times New Roman" w:cs="Times New Roman"/>
          <w:sz w:val="28"/>
          <w:szCs w:val="28"/>
        </w:rPr>
        <w:t xml:space="preserve"> [</w:t>
      </w:r>
      <w:r w:rsidR="00841CF5" w:rsidRPr="003F0EDE">
        <w:rPr>
          <w:rFonts w:ascii="Times New Roman" w:hAnsi="Times New Roman" w:cs="Times New Roman"/>
          <w:sz w:val="28"/>
          <w:szCs w:val="28"/>
        </w:rPr>
        <w:t>29</w:t>
      </w:r>
      <w:r w:rsidR="0097642B" w:rsidRPr="003F0EDE">
        <w:rPr>
          <w:rFonts w:ascii="Times New Roman" w:hAnsi="Times New Roman" w:cs="Times New Roman"/>
          <w:sz w:val="28"/>
          <w:szCs w:val="28"/>
        </w:rPr>
        <w:t xml:space="preserve">, с. 108; </w:t>
      </w:r>
      <w:r w:rsidR="00841CF5" w:rsidRPr="003F0EDE">
        <w:rPr>
          <w:rFonts w:ascii="Times New Roman" w:hAnsi="Times New Roman" w:cs="Times New Roman"/>
          <w:sz w:val="28"/>
          <w:szCs w:val="28"/>
        </w:rPr>
        <w:t>58</w:t>
      </w:r>
      <w:r w:rsidR="0097642B" w:rsidRPr="003F0EDE">
        <w:rPr>
          <w:rFonts w:ascii="Times New Roman" w:hAnsi="Times New Roman" w:cs="Times New Roman"/>
          <w:sz w:val="28"/>
          <w:szCs w:val="28"/>
        </w:rPr>
        <w:t xml:space="preserve">, с. 86-87; </w:t>
      </w:r>
      <w:r w:rsidR="00841CF5" w:rsidRPr="003F0EDE">
        <w:rPr>
          <w:rFonts w:ascii="Times New Roman" w:hAnsi="Times New Roman" w:cs="Times New Roman"/>
          <w:sz w:val="28"/>
          <w:szCs w:val="28"/>
        </w:rPr>
        <w:t>59</w:t>
      </w:r>
      <w:r w:rsidR="00B03E8B" w:rsidRPr="003F0EDE">
        <w:rPr>
          <w:rFonts w:ascii="Times New Roman" w:hAnsi="Times New Roman" w:cs="Times New Roman"/>
          <w:sz w:val="28"/>
          <w:szCs w:val="28"/>
        </w:rPr>
        <w:t xml:space="preserve">; </w:t>
      </w:r>
      <w:r w:rsidR="0097642B" w:rsidRPr="003F0EDE">
        <w:rPr>
          <w:rFonts w:ascii="Times New Roman" w:hAnsi="Times New Roman" w:cs="Times New Roman"/>
          <w:sz w:val="28"/>
          <w:szCs w:val="28"/>
        </w:rPr>
        <w:t>7</w:t>
      </w:r>
      <w:r w:rsidR="00841CF5" w:rsidRPr="003F0EDE">
        <w:rPr>
          <w:rFonts w:ascii="Times New Roman" w:hAnsi="Times New Roman" w:cs="Times New Roman"/>
          <w:sz w:val="28"/>
          <w:szCs w:val="28"/>
        </w:rPr>
        <w:t>0</w:t>
      </w:r>
      <w:r w:rsidR="00B03E8B" w:rsidRPr="003F0EDE">
        <w:rPr>
          <w:rFonts w:ascii="Times New Roman" w:hAnsi="Times New Roman" w:cs="Times New Roman"/>
          <w:sz w:val="28"/>
          <w:szCs w:val="28"/>
        </w:rPr>
        <w:t xml:space="preserve">, с. 134]. </w:t>
      </w:r>
      <w:r w:rsidR="0032269F" w:rsidRPr="003F0EDE">
        <w:rPr>
          <w:rFonts w:ascii="Times New Roman" w:hAnsi="Times New Roman" w:cs="Times New Roman"/>
          <w:sz w:val="28"/>
          <w:szCs w:val="28"/>
        </w:rPr>
        <w:t>В</w:t>
      </w:r>
      <w:r w:rsidR="0097642B" w:rsidRPr="003F0EDE">
        <w:rPr>
          <w:rFonts w:ascii="Times New Roman" w:hAnsi="Times New Roman" w:cs="Times New Roman"/>
          <w:sz w:val="28"/>
          <w:szCs w:val="28"/>
        </w:rPr>
        <w:t xml:space="preserve"> </w:t>
      </w:r>
      <w:r w:rsidRPr="003F0EDE">
        <w:rPr>
          <w:rFonts w:ascii="Times New Roman" w:hAnsi="Times New Roman" w:cs="Times New Roman"/>
          <w:sz w:val="28"/>
          <w:szCs w:val="28"/>
        </w:rPr>
        <w:t>США нет</w:t>
      </w:r>
      <w:r w:rsidR="005307DE" w:rsidRPr="003F0EDE">
        <w:rPr>
          <w:rFonts w:ascii="Times New Roman" w:hAnsi="Times New Roman" w:cs="Times New Roman"/>
          <w:sz w:val="28"/>
          <w:szCs w:val="28"/>
        </w:rPr>
        <w:t xml:space="preserve"> как </w:t>
      </w:r>
      <w:r w:rsidRPr="003F0EDE">
        <w:rPr>
          <w:rFonts w:ascii="Times New Roman" w:hAnsi="Times New Roman" w:cs="Times New Roman"/>
          <w:sz w:val="28"/>
          <w:szCs w:val="28"/>
        </w:rPr>
        <w:t xml:space="preserve">федерального </w:t>
      </w:r>
      <w:r w:rsidR="00284CDA" w:rsidRPr="003F0EDE">
        <w:rPr>
          <w:rFonts w:ascii="Times New Roman" w:hAnsi="Times New Roman" w:cs="Times New Roman"/>
          <w:sz w:val="28"/>
          <w:szCs w:val="28"/>
        </w:rPr>
        <w:t xml:space="preserve">УК, </w:t>
      </w:r>
      <w:r w:rsidR="005307DE" w:rsidRPr="003F0EDE">
        <w:rPr>
          <w:rFonts w:ascii="Times New Roman" w:hAnsi="Times New Roman" w:cs="Times New Roman"/>
          <w:sz w:val="28"/>
          <w:szCs w:val="28"/>
        </w:rPr>
        <w:t xml:space="preserve">так </w:t>
      </w:r>
      <w:r w:rsidRPr="003F0EDE">
        <w:rPr>
          <w:rFonts w:ascii="Times New Roman" w:hAnsi="Times New Roman" w:cs="Times New Roman"/>
          <w:sz w:val="28"/>
          <w:szCs w:val="28"/>
        </w:rPr>
        <w:t xml:space="preserve">и </w:t>
      </w:r>
      <w:r w:rsidR="00284CDA" w:rsidRPr="003F0EDE">
        <w:rPr>
          <w:rFonts w:ascii="Times New Roman" w:hAnsi="Times New Roman" w:cs="Times New Roman"/>
          <w:sz w:val="28"/>
          <w:szCs w:val="28"/>
        </w:rPr>
        <w:t xml:space="preserve">УИК </w:t>
      </w:r>
      <w:r w:rsidRPr="003F0EDE">
        <w:rPr>
          <w:rFonts w:ascii="Times New Roman" w:hAnsi="Times New Roman" w:cs="Times New Roman"/>
          <w:sz w:val="28"/>
          <w:szCs w:val="28"/>
        </w:rPr>
        <w:t>в их общепринятом понимании</w:t>
      </w:r>
      <w:r w:rsidR="00450DA1" w:rsidRPr="003F0EDE">
        <w:rPr>
          <w:rFonts w:ascii="Times New Roman" w:hAnsi="Times New Roman" w:cs="Times New Roman"/>
          <w:sz w:val="28"/>
          <w:szCs w:val="28"/>
        </w:rPr>
        <w:t xml:space="preserve">. В </w:t>
      </w:r>
      <w:r w:rsidRPr="003F0EDE">
        <w:rPr>
          <w:rFonts w:ascii="Times New Roman" w:hAnsi="Times New Roman" w:cs="Times New Roman"/>
          <w:sz w:val="28"/>
          <w:szCs w:val="28"/>
        </w:rPr>
        <w:t xml:space="preserve">1948 </w:t>
      </w:r>
      <w:r w:rsidR="00450DA1" w:rsidRPr="003F0EDE">
        <w:rPr>
          <w:rFonts w:ascii="Times New Roman" w:hAnsi="Times New Roman" w:cs="Times New Roman"/>
          <w:sz w:val="28"/>
          <w:szCs w:val="28"/>
        </w:rPr>
        <w:t xml:space="preserve">г. Конгрессом США основная масса ранее действовавшего </w:t>
      </w:r>
      <w:r w:rsidR="00A20FDA" w:rsidRPr="003F0EDE">
        <w:rPr>
          <w:rFonts w:ascii="Times New Roman" w:hAnsi="Times New Roman" w:cs="Times New Roman"/>
          <w:sz w:val="28"/>
          <w:szCs w:val="28"/>
        </w:rPr>
        <w:t xml:space="preserve">федерального </w:t>
      </w:r>
      <w:r w:rsidR="00450DA1" w:rsidRPr="003F0EDE">
        <w:rPr>
          <w:rFonts w:ascii="Times New Roman" w:hAnsi="Times New Roman" w:cs="Times New Roman"/>
          <w:sz w:val="28"/>
          <w:szCs w:val="28"/>
        </w:rPr>
        <w:t xml:space="preserve">уголовного и уголовно-исполнительного </w:t>
      </w:r>
      <w:r w:rsidR="00A20FDA" w:rsidRPr="003F0EDE">
        <w:rPr>
          <w:rFonts w:ascii="Times New Roman" w:hAnsi="Times New Roman" w:cs="Times New Roman"/>
          <w:sz w:val="28"/>
          <w:szCs w:val="28"/>
        </w:rPr>
        <w:t xml:space="preserve">законодательства была </w:t>
      </w:r>
      <w:r w:rsidRPr="003F0EDE">
        <w:rPr>
          <w:rFonts w:ascii="Times New Roman" w:hAnsi="Times New Roman" w:cs="Times New Roman"/>
          <w:sz w:val="28"/>
          <w:szCs w:val="28"/>
        </w:rPr>
        <w:t>пересмотрена</w:t>
      </w:r>
      <w:r w:rsidR="00A20FDA" w:rsidRPr="003F0EDE">
        <w:rPr>
          <w:rFonts w:ascii="Times New Roman" w:hAnsi="Times New Roman" w:cs="Times New Roman"/>
          <w:sz w:val="28"/>
          <w:szCs w:val="28"/>
        </w:rPr>
        <w:t xml:space="preserve"> и </w:t>
      </w:r>
      <w:r w:rsidRPr="003F0EDE">
        <w:rPr>
          <w:rFonts w:ascii="Times New Roman" w:hAnsi="Times New Roman" w:cs="Times New Roman"/>
          <w:sz w:val="28"/>
          <w:szCs w:val="28"/>
        </w:rPr>
        <w:t>включена в форме закон</w:t>
      </w:r>
      <w:r w:rsidR="005307DE" w:rsidRPr="003F0EDE">
        <w:rPr>
          <w:rFonts w:ascii="Times New Roman" w:hAnsi="Times New Roman" w:cs="Times New Roman"/>
          <w:sz w:val="28"/>
          <w:szCs w:val="28"/>
        </w:rPr>
        <w:t xml:space="preserve">одательных норм </w:t>
      </w:r>
      <w:r w:rsidRPr="003F0EDE">
        <w:rPr>
          <w:rFonts w:ascii="Times New Roman" w:hAnsi="Times New Roman" w:cs="Times New Roman"/>
          <w:sz w:val="28"/>
          <w:szCs w:val="28"/>
        </w:rPr>
        <w:t xml:space="preserve">в </w:t>
      </w:r>
      <w:r w:rsidR="008C08BB" w:rsidRPr="003F0EDE">
        <w:rPr>
          <w:rFonts w:ascii="Times New Roman" w:hAnsi="Times New Roman" w:cs="Times New Roman"/>
          <w:sz w:val="28"/>
          <w:szCs w:val="28"/>
        </w:rPr>
        <w:t>Р</w:t>
      </w:r>
      <w:r w:rsidRPr="003F0EDE">
        <w:rPr>
          <w:rFonts w:ascii="Times New Roman" w:hAnsi="Times New Roman" w:cs="Times New Roman"/>
          <w:sz w:val="28"/>
          <w:szCs w:val="28"/>
        </w:rPr>
        <w:t>аздел 18 Свода законов США</w:t>
      </w:r>
      <w:r w:rsidR="005307DE" w:rsidRPr="003F0EDE">
        <w:rPr>
          <w:rFonts w:ascii="Times New Roman" w:hAnsi="Times New Roman" w:cs="Times New Roman"/>
          <w:sz w:val="28"/>
          <w:szCs w:val="28"/>
        </w:rPr>
        <w:t>:</w:t>
      </w:r>
      <w:r w:rsidRPr="003F0EDE">
        <w:rPr>
          <w:rFonts w:ascii="Times New Roman" w:hAnsi="Times New Roman" w:cs="Times New Roman"/>
          <w:sz w:val="28"/>
          <w:szCs w:val="28"/>
        </w:rPr>
        <w:t xml:space="preserve"> «Преступления и уголовный процесс</w:t>
      </w:r>
      <w:r w:rsidR="00C11322"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Вместе с тем существуют и другие федеральные законы, действующие в </w:t>
      </w:r>
      <w:r w:rsidR="005307DE" w:rsidRPr="003F0EDE">
        <w:rPr>
          <w:rFonts w:ascii="Times New Roman" w:hAnsi="Times New Roman" w:cs="Times New Roman"/>
          <w:sz w:val="28"/>
          <w:szCs w:val="28"/>
        </w:rPr>
        <w:t xml:space="preserve">этой </w:t>
      </w:r>
      <w:r w:rsidRPr="003F0EDE">
        <w:rPr>
          <w:rFonts w:ascii="Times New Roman" w:hAnsi="Times New Roman" w:cs="Times New Roman"/>
          <w:sz w:val="28"/>
          <w:szCs w:val="28"/>
        </w:rPr>
        <w:t>сфе</w:t>
      </w:r>
      <w:r w:rsidR="005307DE" w:rsidRPr="003F0EDE">
        <w:rPr>
          <w:rFonts w:ascii="Times New Roman" w:hAnsi="Times New Roman" w:cs="Times New Roman"/>
          <w:sz w:val="28"/>
          <w:szCs w:val="28"/>
        </w:rPr>
        <w:t>ре</w:t>
      </w:r>
      <w:r w:rsidRPr="003F0EDE">
        <w:rPr>
          <w:rFonts w:ascii="Times New Roman" w:hAnsi="Times New Roman" w:cs="Times New Roman"/>
          <w:sz w:val="28"/>
          <w:szCs w:val="28"/>
        </w:rPr>
        <w:t xml:space="preserve">, которые </w:t>
      </w:r>
      <w:r w:rsidR="005307DE" w:rsidRPr="003F0EDE">
        <w:rPr>
          <w:rFonts w:ascii="Times New Roman" w:hAnsi="Times New Roman" w:cs="Times New Roman"/>
          <w:sz w:val="28"/>
          <w:szCs w:val="28"/>
        </w:rPr>
        <w:t xml:space="preserve">были </w:t>
      </w:r>
      <w:r w:rsidRPr="003F0EDE">
        <w:rPr>
          <w:rFonts w:ascii="Times New Roman" w:hAnsi="Times New Roman" w:cs="Times New Roman"/>
          <w:sz w:val="28"/>
          <w:szCs w:val="28"/>
        </w:rPr>
        <w:t>прин</w:t>
      </w:r>
      <w:r w:rsidR="005307DE" w:rsidRPr="003F0EDE">
        <w:rPr>
          <w:rFonts w:ascii="Times New Roman" w:hAnsi="Times New Roman" w:cs="Times New Roman"/>
          <w:sz w:val="28"/>
          <w:szCs w:val="28"/>
        </w:rPr>
        <w:t xml:space="preserve">яты </w:t>
      </w:r>
      <w:r w:rsidRPr="003F0EDE">
        <w:rPr>
          <w:rFonts w:ascii="Times New Roman" w:hAnsi="Times New Roman" w:cs="Times New Roman"/>
          <w:sz w:val="28"/>
          <w:szCs w:val="28"/>
        </w:rPr>
        <w:t xml:space="preserve">для урегулирования каких-либо конкретных вопросов </w:t>
      </w:r>
      <w:r w:rsidR="00B16981" w:rsidRPr="003F0EDE">
        <w:rPr>
          <w:rFonts w:ascii="Times New Roman" w:hAnsi="Times New Roman" w:cs="Times New Roman"/>
          <w:sz w:val="28"/>
          <w:szCs w:val="28"/>
        </w:rPr>
        <w:t>[</w:t>
      </w:r>
      <w:r w:rsidR="00841CF5" w:rsidRPr="003F0EDE">
        <w:rPr>
          <w:rFonts w:ascii="Times New Roman" w:hAnsi="Times New Roman" w:cs="Times New Roman"/>
          <w:sz w:val="28"/>
          <w:szCs w:val="28"/>
        </w:rPr>
        <w:t>14</w:t>
      </w:r>
      <w:r w:rsidR="00B16981" w:rsidRPr="003F0EDE">
        <w:rPr>
          <w:rFonts w:ascii="Times New Roman" w:hAnsi="Times New Roman" w:cs="Times New Roman"/>
          <w:sz w:val="28"/>
          <w:szCs w:val="28"/>
        </w:rPr>
        <w:t xml:space="preserve">, с. </w:t>
      </w:r>
      <w:r w:rsidR="0014005F" w:rsidRPr="003F0EDE">
        <w:rPr>
          <w:rFonts w:ascii="Times New Roman" w:hAnsi="Times New Roman" w:cs="Times New Roman"/>
          <w:sz w:val="28"/>
          <w:szCs w:val="28"/>
        </w:rPr>
        <w:t>547-549</w:t>
      </w:r>
      <w:r w:rsidR="0097642B" w:rsidRPr="003F0EDE">
        <w:rPr>
          <w:rFonts w:ascii="Times New Roman" w:hAnsi="Times New Roman" w:cs="Times New Roman"/>
          <w:sz w:val="28"/>
          <w:szCs w:val="28"/>
        </w:rPr>
        <w:t xml:space="preserve">; </w:t>
      </w:r>
      <w:r w:rsidR="00841CF5" w:rsidRPr="003F0EDE">
        <w:rPr>
          <w:rFonts w:ascii="Times New Roman" w:hAnsi="Times New Roman" w:cs="Times New Roman"/>
          <w:sz w:val="28"/>
          <w:szCs w:val="28"/>
        </w:rPr>
        <w:t>29</w:t>
      </w:r>
      <w:r w:rsidR="00B16981" w:rsidRPr="003F0EDE">
        <w:rPr>
          <w:rFonts w:ascii="Times New Roman" w:hAnsi="Times New Roman" w:cs="Times New Roman"/>
          <w:sz w:val="28"/>
          <w:szCs w:val="28"/>
        </w:rPr>
        <w:t>, с. 10</w:t>
      </w:r>
      <w:r w:rsidR="00450DA1" w:rsidRPr="003F0EDE">
        <w:rPr>
          <w:rFonts w:ascii="Times New Roman" w:hAnsi="Times New Roman" w:cs="Times New Roman"/>
          <w:sz w:val="28"/>
          <w:szCs w:val="28"/>
        </w:rPr>
        <w:t>8</w:t>
      </w:r>
      <w:r w:rsidR="00B16981" w:rsidRPr="003F0EDE">
        <w:rPr>
          <w:rFonts w:ascii="Times New Roman" w:hAnsi="Times New Roman" w:cs="Times New Roman"/>
          <w:sz w:val="28"/>
          <w:szCs w:val="28"/>
        </w:rPr>
        <w:t>-11</w:t>
      </w:r>
      <w:r w:rsidR="00797DC3" w:rsidRPr="003F0EDE">
        <w:rPr>
          <w:rFonts w:ascii="Times New Roman" w:hAnsi="Times New Roman" w:cs="Times New Roman"/>
          <w:sz w:val="28"/>
          <w:szCs w:val="28"/>
        </w:rPr>
        <w:t>1</w:t>
      </w:r>
      <w:r w:rsidR="0097642B" w:rsidRPr="003F0EDE">
        <w:rPr>
          <w:rFonts w:ascii="Times New Roman" w:hAnsi="Times New Roman" w:cs="Times New Roman"/>
          <w:sz w:val="28"/>
          <w:szCs w:val="28"/>
        </w:rPr>
        <w:t xml:space="preserve">; </w:t>
      </w:r>
      <w:r w:rsidR="00841CF5" w:rsidRPr="003F0EDE">
        <w:rPr>
          <w:rFonts w:ascii="Times New Roman" w:hAnsi="Times New Roman" w:cs="Times New Roman"/>
          <w:sz w:val="28"/>
          <w:szCs w:val="28"/>
        </w:rPr>
        <w:lastRenderedPageBreak/>
        <w:t>58</w:t>
      </w:r>
      <w:r w:rsidR="00B16981" w:rsidRPr="003F0EDE">
        <w:rPr>
          <w:rFonts w:ascii="Times New Roman" w:hAnsi="Times New Roman" w:cs="Times New Roman"/>
          <w:sz w:val="28"/>
          <w:szCs w:val="28"/>
        </w:rPr>
        <w:t xml:space="preserve">, с. 87; </w:t>
      </w:r>
      <w:r w:rsidR="0097642B" w:rsidRPr="003F0EDE">
        <w:rPr>
          <w:rFonts w:ascii="Times New Roman" w:hAnsi="Times New Roman" w:cs="Times New Roman"/>
          <w:sz w:val="28"/>
          <w:szCs w:val="28"/>
        </w:rPr>
        <w:t>7</w:t>
      </w:r>
      <w:r w:rsidR="00841CF5" w:rsidRPr="003F0EDE">
        <w:rPr>
          <w:rFonts w:ascii="Times New Roman" w:hAnsi="Times New Roman" w:cs="Times New Roman"/>
          <w:sz w:val="28"/>
          <w:szCs w:val="28"/>
        </w:rPr>
        <w:t>1</w:t>
      </w:r>
      <w:r w:rsidR="00B16981" w:rsidRPr="003F0EDE">
        <w:rPr>
          <w:rFonts w:ascii="Times New Roman" w:hAnsi="Times New Roman" w:cs="Times New Roman"/>
          <w:sz w:val="28"/>
          <w:szCs w:val="28"/>
        </w:rPr>
        <w:t xml:space="preserve">, с. 22]. </w:t>
      </w:r>
      <w:r w:rsidR="005307DE" w:rsidRPr="003F0EDE">
        <w:rPr>
          <w:rFonts w:ascii="Times New Roman" w:hAnsi="Times New Roman" w:cs="Times New Roman"/>
          <w:sz w:val="28"/>
          <w:szCs w:val="28"/>
        </w:rPr>
        <w:t>В свою очередь</w:t>
      </w:r>
      <w:r w:rsidR="0032269F" w:rsidRPr="003F0EDE">
        <w:rPr>
          <w:rFonts w:ascii="Times New Roman" w:hAnsi="Times New Roman" w:cs="Times New Roman"/>
          <w:sz w:val="28"/>
          <w:szCs w:val="28"/>
        </w:rPr>
        <w:t>,</w:t>
      </w:r>
      <w:r w:rsidR="005307DE" w:rsidRPr="003F0EDE">
        <w:rPr>
          <w:rFonts w:ascii="Times New Roman" w:hAnsi="Times New Roman" w:cs="Times New Roman"/>
          <w:sz w:val="28"/>
          <w:szCs w:val="28"/>
        </w:rPr>
        <w:t xml:space="preserve"> к</w:t>
      </w:r>
      <w:r w:rsidR="00C11322" w:rsidRPr="003F0EDE">
        <w:rPr>
          <w:rFonts w:ascii="Times New Roman" w:hAnsi="Times New Roman" w:cs="Times New Roman"/>
          <w:sz w:val="28"/>
          <w:szCs w:val="28"/>
        </w:rPr>
        <w:t xml:space="preserve"> источникам уголовного и уголовно-исполнительного </w:t>
      </w:r>
      <w:r w:rsidR="005307DE" w:rsidRPr="003F0EDE">
        <w:rPr>
          <w:rFonts w:ascii="Times New Roman" w:hAnsi="Times New Roman" w:cs="Times New Roman"/>
          <w:sz w:val="28"/>
          <w:szCs w:val="28"/>
        </w:rPr>
        <w:t xml:space="preserve">законодательства </w:t>
      </w:r>
      <w:r w:rsidR="00C11322" w:rsidRPr="003F0EDE">
        <w:rPr>
          <w:rFonts w:ascii="Times New Roman" w:hAnsi="Times New Roman" w:cs="Times New Roman"/>
          <w:sz w:val="28"/>
          <w:szCs w:val="28"/>
        </w:rPr>
        <w:t xml:space="preserve">штатов относятся: </w:t>
      </w:r>
      <w:r w:rsidR="006C47F8" w:rsidRPr="003F0EDE">
        <w:rPr>
          <w:rFonts w:ascii="Times New Roman" w:hAnsi="Times New Roman" w:cs="Times New Roman"/>
          <w:sz w:val="28"/>
          <w:szCs w:val="28"/>
        </w:rPr>
        <w:t>к</w:t>
      </w:r>
      <w:r w:rsidR="00C11322" w:rsidRPr="003F0EDE">
        <w:rPr>
          <w:rFonts w:ascii="Times New Roman" w:hAnsi="Times New Roman" w:cs="Times New Roman"/>
          <w:sz w:val="28"/>
          <w:szCs w:val="28"/>
        </w:rPr>
        <w:t>онституции штатов</w:t>
      </w:r>
      <w:r w:rsidR="006C47F8" w:rsidRPr="003F0EDE">
        <w:rPr>
          <w:rFonts w:ascii="Times New Roman" w:hAnsi="Times New Roman" w:cs="Times New Roman"/>
          <w:sz w:val="28"/>
          <w:szCs w:val="28"/>
        </w:rPr>
        <w:t>;</w:t>
      </w:r>
      <w:r w:rsidR="00C11322" w:rsidRPr="003F0EDE">
        <w:rPr>
          <w:rFonts w:ascii="Times New Roman" w:hAnsi="Times New Roman" w:cs="Times New Roman"/>
          <w:sz w:val="28"/>
          <w:szCs w:val="28"/>
        </w:rPr>
        <w:t xml:space="preserve"> </w:t>
      </w:r>
      <w:r w:rsidR="00F67796" w:rsidRPr="003F0EDE">
        <w:rPr>
          <w:rFonts w:ascii="Times New Roman" w:hAnsi="Times New Roman" w:cs="Times New Roman"/>
          <w:sz w:val="28"/>
          <w:szCs w:val="28"/>
        </w:rPr>
        <w:t xml:space="preserve">специальные </w:t>
      </w:r>
      <w:r w:rsidR="00C11322" w:rsidRPr="003F0EDE">
        <w:rPr>
          <w:rFonts w:ascii="Times New Roman" w:hAnsi="Times New Roman" w:cs="Times New Roman"/>
          <w:sz w:val="28"/>
          <w:szCs w:val="28"/>
        </w:rPr>
        <w:t>закон</w:t>
      </w:r>
      <w:r w:rsidR="00F67796" w:rsidRPr="003F0EDE">
        <w:rPr>
          <w:rFonts w:ascii="Times New Roman" w:hAnsi="Times New Roman" w:cs="Times New Roman"/>
          <w:sz w:val="28"/>
          <w:szCs w:val="28"/>
        </w:rPr>
        <w:t>ы</w:t>
      </w:r>
      <w:r w:rsidR="00C11322" w:rsidRPr="003F0EDE">
        <w:rPr>
          <w:rFonts w:ascii="Times New Roman" w:hAnsi="Times New Roman" w:cs="Times New Roman"/>
          <w:sz w:val="28"/>
          <w:szCs w:val="28"/>
        </w:rPr>
        <w:t>, содержащие нормы уголовного и пенитенциарного характера</w:t>
      </w:r>
      <w:r w:rsidR="006C47F8" w:rsidRPr="003F0EDE">
        <w:rPr>
          <w:rFonts w:ascii="Times New Roman" w:hAnsi="Times New Roman" w:cs="Times New Roman"/>
          <w:sz w:val="28"/>
          <w:szCs w:val="28"/>
        </w:rPr>
        <w:t>;</w:t>
      </w:r>
      <w:r w:rsidR="00C11322" w:rsidRPr="003F0EDE">
        <w:rPr>
          <w:rFonts w:ascii="Times New Roman" w:hAnsi="Times New Roman" w:cs="Times New Roman"/>
          <w:sz w:val="28"/>
          <w:szCs w:val="28"/>
        </w:rPr>
        <w:t xml:space="preserve"> подзаконные акты, издаваемые властями штатов</w:t>
      </w:r>
      <w:r w:rsidR="00F67796" w:rsidRPr="003F0EDE">
        <w:rPr>
          <w:rFonts w:ascii="Times New Roman" w:hAnsi="Times New Roman" w:cs="Times New Roman"/>
          <w:sz w:val="28"/>
          <w:szCs w:val="28"/>
        </w:rPr>
        <w:t xml:space="preserve">. При этом в системе права штата </w:t>
      </w:r>
      <w:r w:rsidR="004030CA" w:rsidRPr="003F0EDE">
        <w:rPr>
          <w:rFonts w:ascii="Times New Roman" w:hAnsi="Times New Roman" w:cs="Times New Roman"/>
          <w:sz w:val="28"/>
          <w:szCs w:val="28"/>
        </w:rPr>
        <w:t>У</w:t>
      </w:r>
      <w:r w:rsidR="002E3FCF" w:rsidRPr="003F0EDE">
        <w:rPr>
          <w:rFonts w:ascii="Times New Roman" w:hAnsi="Times New Roman" w:cs="Times New Roman"/>
          <w:sz w:val="28"/>
          <w:szCs w:val="28"/>
        </w:rPr>
        <w:t xml:space="preserve">К </w:t>
      </w:r>
      <w:r w:rsidR="00F67796" w:rsidRPr="003F0EDE">
        <w:rPr>
          <w:rFonts w:ascii="Times New Roman" w:hAnsi="Times New Roman" w:cs="Times New Roman"/>
          <w:sz w:val="28"/>
          <w:szCs w:val="28"/>
        </w:rPr>
        <w:t>чаще всего представлен в виде главы или раздела его Свода законов. Так, УК штата Нью-Йорк</w:t>
      </w:r>
      <w:r w:rsidR="000003C9" w:rsidRPr="003F0EDE">
        <w:rPr>
          <w:rFonts w:ascii="Times New Roman" w:hAnsi="Times New Roman" w:cs="Times New Roman"/>
          <w:sz w:val="28"/>
          <w:szCs w:val="28"/>
        </w:rPr>
        <w:t xml:space="preserve"> – </w:t>
      </w:r>
      <w:r w:rsidR="00F67796" w:rsidRPr="003F0EDE">
        <w:rPr>
          <w:rFonts w:ascii="Times New Roman" w:hAnsi="Times New Roman" w:cs="Times New Roman"/>
          <w:sz w:val="28"/>
          <w:szCs w:val="28"/>
        </w:rPr>
        <w:t>это гл. 40, УК штата Иллинойс</w:t>
      </w:r>
      <w:r w:rsidR="000003C9" w:rsidRPr="003F0EDE">
        <w:rPr>
          <w:rFonts w:ascii="Times New Roman" w:hAnsi="Times New Roman" w:cs="Times New Roman"/>
          <w:sz w:val="28"/>
          <w:szCs w:val="28"/>
        </w:rPr>
        <w:t xml:space="preserve"> – </w:t>
      </w:r>
      <w:r w:rsidR="00F67796" w:rsidRPr="003F0EDE">
        <w:rPr>
          <w:rFonts w:ascii="Times New Roman" w:hAnsi="Times New Roman" w:cs="Times New Roman"/>
          <w:sz w:val="28"/>
          <w:szCs w:val="28"/>
        </w:rPr>
        <w:t>гл. 38, УК штата Огайо</w:t>
      </w:r>
      <w:r w:rsidR="000003C9" w:rsidRPr="003F0EDE">
        <w:rPr>
          <w:rFonts w:ascii="Times New Roman" w:hAnsi="Times New Roman" w:cs="Times New Roman"/>
          <w:sz w:val="28"/>
          <w:szCs w:val="28"/>
        </w:rPr>
        <w:t xml:space="preserve"> – </w:t>
      </w:r>
      <w:r w:rsidR="00F67796" w:rsidRPr="003F0EDE">
        <w:rPr>
          <w:rFonts w:ascii="Times New Roman" w:hAnsi="Times New Roman" w:cs="Times New Roman"/>
          <w:sz w:val="28"/>
          <w:szCs w:val="28"/>
        </w:rPr>
        <w:t>раздел 29,</w:t>
      </w:r>
      <w:r w:rsidR="0032269F" w:rsidRPr="003F0EDE">
        <w:rPr>
          <w:rFonts w:ascii="Times New Roman" w:hAnsi="Times New Roman" w:cs="Times New Roman"/>
          <w:sz w:val="28"/>
          <w:szCs w:val="28"/>
        </w:rPr>
        <w:t xml:space="preserve"> а</w:t>
      </w:r>
      <w:r w:rsidR="00F67796" w:rsidRPr="003F0EDE">
        <w:rPr>
          <w:rFonts w:ascii="Times New Roman" w:hAnsi="Times New Roman" w:cs="Times New Roman"/>
          <w:sz w:val="28"/>
          <w:szCs w:val="28"/>
        </w:rPr>
        <w:t xml:space="preserve"> УК Кентукки</w:t>
      </w:r>
      <w:r w:rsidR="004030CA" w:rsidRPr="003F0EDE">
        <w:rPr>
          <w:rFonts w:ascii="Times New Roman" w:hAnsi="Times New Roman" w:cs="Times New Roman"/>
          <w:sz w:val="28"/>
          <w:szCs w:val="28"/>
        </w:rPr>
        <w:t xml:space="preserve"> – </w:t>
      </w:r>
      <w:r w:rsidR="00F67796" w:rsidRPr="003F0EDE">
        <w:rPr>
          <w:rFonts w:ascii="Times New Roman" w:hAnsi="Times New Roman" w:cs="Times New Roman"/>
          <w:sz w:val="28"/>
          <w:szCs w:val="28"/>
        </w:rPr>
        <w:t xml:space="preserve">50. Не все уголовно-правовые нормы в штатах кодифицированы, многие из них можно обнаружить в отдельных законах </w:t>
      </w:r>
      <w:r w:rsidR="00184E55" w:rsidRPr="003F0EDE">
        <w:rPr>
          <w:rFonts w:ascii="Times New Roman" w:hAnsi="Times New Roman" w:cs="Times New Roman"/>
          <w:sz w:val="28"/>
          <w:szCs w:val="28"/>
        </w:rPr>
        <w:t>[</w:t>
      </w:r>
      <w:r w:rsidR="0097642B" w:rsidRPr="003F0EDE">
        <w:rPr>
          <w:rFonts w:ascii="Times New Roman" w:hAnsi="Times New Roman" w:cs="Times New Roman"/>
          <w:sz w:val="28"/>
          <w:szCs w:val="28"/>
        </w:rPr>
        <w:t>1</w:t>
      </w:r>
      <w:r w:rsidR="00841CF5" w:rsidRPr="003F0EDE">
        <w:rPr>
          <w:rFonts w:ascii="Times New Roman" w:hAnsi="Times New Roman" w:cs="Times New Roman"/>
          <w:sz w:val="28"/>
          <w:szCs w:val="28"/>
        </w:rPr>
        <w:t>4</w:t>
      </w:r>
      <w:r w:rsidR="00C11322" w:rsidRPr="003F0EDE">
        <w:rPr>
          <w:rFonts w:ascii="Times New Roman" w:hAnsi="Times New Roman" w:cs="Times New Roman"/>
          <w:sz w:val="28"/>
          <w:szCs w:val="28"/>
        </w:rPr>
        <w:t xml:space="preserve">, с. </w:t>
      </w:r>
      <w:r w:rsidR="00797DC3" w:rsidRPr="003F0EDE">
        <w:rPr>
          <w:rFonts w:ascii="Times New Roman" w:hAnsi="Times New Roman" w:cs="Times New Roman"/>
          <w:sz w:val="28"/>
          <w:szCs w:val="28"/>
        </w:rPr>
        <w:t>549</w:t>
      </w:r>
      <w:r w:rsidR="00C11322" w:rsidRPr="003F0EDE">
        <w:rPr>
          <w:rFonts w:ascii="Times New Roman" w:hAnsi="Times New Roman" w:cs="Times New Roman"/>
          <w:sz w:val="28"/>
          <w:szCs w:val="28"/>
        </w:rPr>
        <w:t xml:space="preserve">; </w:t>
      </w:r>
      <w:r w:rsidR="00841CF5" w:rsidRPr="003F0EDE">
        <w:rPr>
          <w:rFonts w:ascii="Times New Roman" w:hAnsi="Times New Roman" w:cs="Times New Roman"/>
          <w:sz w:val="28"/>
          <w:szCs w:val="28"/>
        </w:rPr>
        <w:t>29</w:t>
      </w:r>
      <w:r w:rsidR="00184E55" w:rsidRPr="003F0EDE">
        <w:rPr>
          <w:rFonts w:ascii="Times New Roman" w:hAnsi="Times New Roman" w:cs="Times New Roman"/>
          <w:sz w:val="28"/>
          <w:szCs w:val="28"/>
        </w:rPr>
        <w:t>, с. 11</w:t>
      </w:r>
      <w:r w:rsidR="00F67796" w:rsidRPr="003F0EDE">
        <w:rPr>
          <w:rFonts w:ascii="Times New Roman" w:hAnsi="Times New Roman" w:cs="Times New Roman"/>
          <w:sz w:val="28"/>
          <w:szCs w:val="28"/>
        </w:rPr>
        <w:t>5</w:t>
      </w:r>
      <w:r w:rsidR="00184E55" w:rsidRPr="003F0EDE">
        <w:rPr>
          <w:rFonts w:ascii="Times New Roman" w:hAnsi="Times New Roman" w:cs="Times New Roman"/>
          <w:sz w:val="28"/>
          <w:szCs w:val="28"/>
        </w:rPr>
        <w:t>;</w:t>
      </w:r>
      <w:r w:rsidR="0097642B" w:rsidRPr="003F0EDE">
        <w:rPr>
          <w:rFonts w:ascii="Times New Roman" w:hAnsi="Times New Roman" w:cs="Times New Roman"/>
          <w:sz w:val="28"/>
          <w:szCs w:val="28"/>
        </w:rPr>
        <w:t xml:space="preserve"> </w:t>
      </w:r>
      <w:r w:rsidR="00841CF5" w:rsidRPr="003F0EDE">
        <w:rPr>
          <w:rFonts w:ascii="Times New Roman" w:hAnsi="Times New Roman" w:cs="Times New Roman"/>
          <w:sz w:val="28"/>
          <w:szCs w:val="28"/>
        </w:rPr>
        <w:t>58</w:t>
      </w:r>
      <w:r w:rsidR="00184E55" w:rsidRPr="003F0EDE">
        <w:rPr>
          <w:rFonts w:ascii="Times New Roman" w:hAnsi="Times New Roman" w:cs="Times New Roman"/>
          <w:sz w:val="28"/>
          <w:szCs w:val="28"/>
        </w:rPr>
        <w:t>, с. 87</w:t>
      </w:r>
      <w:r w:rsidRPr="003F0EDE">
        <w:rPr>
          <w:rFonts w:ascii="Times New Roman" w:hAnsi="Times New Roman" w:cs="Times New Roman"/>
          <w:sz w:val="28"/>
          <w:szCs w:val="28"/>
        </w:rPr>
        <w:t>].</w:t>
      </w:r>
    </w:p>
    <w:p w14:paraId="4897009A" w14:textId="09CBB773" w:rsidR="00125EFB" w:rsidRPr="003F0EDE" w:rsidRDefault="006D52ED"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 настоящее время</w:t>
      </w:r>
      <w:r w:rsidR="00E47648" w:rsidRPr="003F0EDE">
        <w:rPr>
          <w:rFonts w:ascii="Times New Roman" w:hAnsi="Times New Roman" w:cs="Times New Roman"/>
          <w:sz w:val="28"/>
          <w:szCs w:val="28"/>
        </w:rPr>
        <w:t xml:space="preserve"> </w:t>
      </w:r>
      <w:r w:rsidRPr="003F0EDE">
        <w:rPr>
          <w:rFonts w:ascii="Times New Roman" w:hAnsi="Times New Roman" w:cs="Times New Roman"/>
          <w:sz w:val="28"/>
          <w:szCs w:val="28"/>
        </w:rPr>
        <w:t>как федеральное уголовное законодательство, так и</w:t>
      </w:r>
      <w:r w:rsidR="0032269F" w:rsidRPr="003F0EDE">
        <w:rPr>
          <w:rFonts w:ascii="Times New Roman" w:hAnsi="Times New Roman" w:cs="Times New Roman"/>
          <w:sz w:val="28"/>
          <w:szCs w:val="28"/>
        </w:rPr>
        <w:t xml:space="preserve"> законодательство</w:t>
      </w:r>
      <w:r w:rsidR="006C47F8" w:rsidRPr="003F0EDE">
        <w:rPr>
          <w:rFonts w:ascii="Times New Roman" w:hAnsi="Times New Roman" w:cs="Times New Roman"/>
          <w:sz w:val="28"/>
          <w:szCs w:val="28"/>
        </w:rPr>
        <w:t xml:space="preserve"> </w:t>
      </w:r>
      <w:r w:rsidR="008C08BB" w:rsidRPr="003F0EDE">
        <w:rPr>
          <w:rFonts w:ascii="Times New Roman" w:hAnsi="Times New Roman" w:cs="Times New Roman"/>
          <w:sz w:val="28"/>
          <w:szCs w:val="28"/>
        </w:rPr>
        <w:t>ш</w:t>
      </w:r>
      <w:r w:rsidRPr="003F0EDE">
        <w:rPr>
          <w:rFonts w:ascii="Times New Roman" w:hAnsi="Times New Roman" w:cs="Times New Roman"/>
          <w:sz w:val="28"/>
          <w:szCs w:val="28"/>
        </w:rPr>
        <w:t xml:space="preserve">татов предусматривает различные виды наказаний. </w:t>
      </w:r>
      <w:r w:rsidR="00F67796" w:rsidRPr="003F0EDE">
        <w:rPr>
          <w:rFonts w:ascii="Times New Roman" w:hAnsi="Times New Roman" w:cs="Times New Roman"/>
          <w:sz w:val="28"/>
          <w:szCs w:val="28"/>
        </w:rPr>
        <w:t>Вместе с тем о</w:t>
      </w:r>
      <w:r w:rsidRPr="003F0EDE">
        <w:rPr>
          <w:rFonts w:ascii="Times New Roman" w:hAnsi="Times New Roman" w:cs="Times New Roman"/>
          <w:sz w:val="28"/>
          <w:szCs w:val="28"/>
        </w:rPr>
        <w:t>сновными видами являются смертная казнь – в большинстве штатов страны и на федеральном уровне; тюремное заключение; пробация и штраф</w:t>
      </w:r>
      <w:r w:rsidR="00CF33A5" w:rsidRPr="003F0EDE">
        <w:rPr>
          <w:rFonts w:ascii="Times New Roman" w:hAnsi="Times New Roman" w:cs="Times New Roman"/>
          <w:sz w:val="28"/>
          <w:szCs w:val="28"/>
        </w:rPr>
        <w:t xml:space="preserve">. </w:t>
      </w:r>
      <w:r w:rsidR="001044E8" w:rsidRPr="003F0EDE">
        <w:rPr>
          <w:rFonts w:ascii="Times New Roman" w:hAnsi="Times New Roman" w:cs="Times New Roman"/>
          <w:sz w:val="28"/>
          <w:szCs w:val="28"/>
        </w:rPr>
        <w:t>При этом н</w:t>
      </w:r>
      <w:r w:rsidR="00DB0176" w:rsidRPr="003F0EDE">
        <w:rPr>
          <w:rFonts w:ascii="Times New Roman" w:hAnsi="Times New Roman" w:cs="Times New Roman"/>
          <w:sz w:val="28"/>
          <w:szCs w:val="28"/>
        </w:rPr>
        <w:t>а федеральном уровне и в</w:t>
      </w:r>
      <w:r w:rsidRPr="003F0EDE">
        <w:rPr>
          <w:rFonts w:ascii="Times New Roman" w:hAnsi="Times New Roman" w:cs="Times New Roman"/>
          <w:sz w:val="28"/>
          <w:szCs w:val="28"/>
        </w:rPr>
        <w:t xml:space="preserve"> большинстве американских штатов система наказаний строится с учетом деления </w:t>
      </w:r>
      <w:r w:rsidR="00450BA2" w:rsidRPr="003F0EDE">
        <w:rPr>
          <w:rFonts w:ascii="Times New Roman" w:hAnsi="Times New Roman" w:cs="Times New Roman"/>
          <w:sz w:val="28"/>
          <w:szCs w:val="28"/>
        </w:rPr>
        <w:t xml:space="preserve">уголовных правонарушений </w:t>
      </w:r>
      <w:r w:rsidRPr="003F0EDE">
        <w:rPr>
          <w:rFonts w:ascii="Times New Roman" w:hAnsi="Times New Roman" w:cs="Times New Roman"/>
          <w:sz w:val="28"/>
          <w:szCs w:val="28"/>
        </w:rPr>
        <w:t xml:space="preserve">на ряд категорий, каждой из которых соответствует своя подсистема </w:t>
      </w:r>
      <w:r w:rsidR="001044E8" w:rsidRPr="003F0EDE">
        <w:rPr>
          <w:rFonts w:ascii="Times New Roman" w:hAnsi="Times New Roman" w:cs="Times New Roman"/>
          <w:sz w:val="28"/>
          <w:szCs w:val="28"/>
        </w:rPr>
        <w:t>санкций</w:t>
      </w:r>
      <w:r w:rsidRPr="003F0EDE">
        <w:rPr>
          <w:rFonts w:ascii="Times New Roman" w:hAnsi="Times New Roman" w:cs="Times New Roman"/>
          <w:sz w:val="28"/>
          <w:szCs w:val="28"/>
        </w:rPr>
        <w:t xml:space="preserve">. </w:t>
      </w:r>
      <w:r w:rsidR="00DB0176" w:rsidRPr="003F0EDE">
        <w:rPr>
          <w:rFonts w:ascii="Times New Roman" w:hAnsi="Times New Roman" w:cs="Times New Roman"/>
          <w:sz w:val="28"/>
          <w:szCs w:val="28"/>
        </w:rPr>
        <w:t>Наиболее распространенной классификацией является деление преступлений на две большие группы: на фелонии (</w:t>
      </w:r>
      <w:proofErr w:type="spellStart"/>
      <w:r w:rsidR="00DB0176" w:rsidRPr="003F0EDE">
        <w:rPr>
          <w:rFonts w:ascii="Times New Roman" w:hAnsi="Times New Roman" w:cs="Times New Roman"/>
          <w:sz w:val="28"/>
          <w:szCs w:val="28"/>
        </w:rPr>
        <w:t>felony</w:t>
      </w:r>
      <w:proofErr w:type="spellEnd"/>
      <w:r w:rsidR="00DB0176" w:rsidRPr="003F0EDE">
        <w:rPr>
          <w:rFonts w:ascii="Times New Roman" w:hAnsi="Times New Roman" w:cs="Times New Roman"/>
          <w:sz w:val="28"/>
          <w:szCs w:val="28"/>
        </w:rPr>
        <w:t>)</w:t>
      </w:r>
      <w:r w:rsidR="00C9352A" w:rsidRPr="003F0EDE">
        <w:rPr>
          <w:rFonts w:ascii="Times New Roman" w:hAnsi="Times New Roman" w:cs="Times New Roman"/>
          <w:sz w:val="28"/>
          <w:szCs w:val="28"/>
        </w:rPr>
        <w:t xml:space="preserve"> – </w:t>
      </w:r>
      <w:r w:rsidR="00DB0176" w:rsidRPr="003F0EDE">
        <w:rPr>
          <w:rFonts w:ascii="Times New Roman" w:hAnsi="Times New Roman" w:cs="Times New Roman"/>
          <w:sz w:val="28"/>
          <w:szCs w:val="28"/>
        </w:rPr>
        <w:t xml:space="preserve">наиболее опасные посягательства и </w:t>
      </w:r>
      <w:r w:rsidR="00C74398" w:rsidRPr="003F0EDE">
        <w:rPr>
          <w:rFonts w:ascii="Times New Roman" w:hAnsi="Times New Roman" w:cs="Times New Roman"/>
          <w:sz w:val="28"/>
          <w:szCs w:val="28"/>
        </w:rPr>
        <w:t>мисдиминоры (</w:t>
      </w:r>
      <w:proofErr w:type="spellStart"/>
      <w:r w:rsidR="00C74398" w:rsidRPr="003F0EDE">
        <w:rPr>
          <w:rFonts w:ascii="Times New Roman" w:hAnsi="Times New Roman" w:cs="Times New Roman"/>
          <w:sz w:val="28"/>
          <w:szCs w:val="28"/>
        </w:rPr>
        <w:t>misdemeanor</w:t>
      </w:r>
      <w:proofErr w:type="spellEnd"/>
      <w:r w:rsidR="00C74398" w:rsidRPr="003F0EDE">
        <w:rPr>
          <w:rFonts w:ascii="Times New Roman" w:hAnsi="Times New Roman" w:cs="Times New Roman"/>
          <w:sz w:val="28"/>
          <w:szCs w:val="28"/>
        </w:rPr>
        <w:t xml:space="preserve">) - </w:t>
      </w:r>
      <w:r w:rsidR="00DB0176" w:rsidRPr="003F0EDE">
        <w:rPr>
          <w:rFonts w:ascii="Times New Roman" w:hAnsi="Times New Roman" w:cs="Times New Roman"/>
          <w:sz w:val="28"/>
          <w:szCs w:val="28"/>
        </w:rPr>
        <w:t xml:space="preserve">менее опасные. </w:t>
      </w:r>
      <w:r w:rsidR="00C9352A" w:rsidRPr="003F0EDE">
        <w:rPr>
          <w:rFonts w:ascii="Times New Roman" w:hAnsi="Times New Roman" w:cs="Times New Roman"/>
          <w:sz w:val="28"/>
          <w:szCs w:val="28"/>
        </w:rPr>
        <w:t>Вместе с тем уголовное законодательство ряда штатов предусматрива</w:t>
      </w:r>
      <w:r w:rsidR="00D013C3" w:rsidRPr="003F0EDE">
        <w:rPr>
          <w:rFonts w:ascii="Times New Roman" w:hAnsi="Times New Roman" w:cs="Times New Roman"/>
          <w:sz w:val="28"/>
          <w:szCs w:val="28"/>
        </w:rPr>
        <w:t>е</w:t>
      </w:r>
      <w:r w:rsidR="00C9352A" w:rsidRPr="003F0EDE">
        <w:rPr>
          <w:rFonts w:ascii="Times New Roman" w:hAnsi="Times New Roman" w:cs="Times New Roman"/>
          <w:sz w:val="28"/>
          <w:szCs w:val="28"/>
        </w:rPr>
        <w:t xml:space="preserve">т и так называемые «нарушения», которые в основном представляют собой разного рода дорожно-транспортные </w:t>
      </w:r>
      <w:r w:rsidR="001044E8" w:rsidRPr="003F0EDE">
        <w:rPr>
          <w:rFonts w:ascii="Times New Roman" w:hAnsi="Times New Roman" w:cs="Times New Roman"/>
          <w:sz w:val="28"/>
          <w:szCs w:val="28"/>
        </w:rPr>
        <w:t xml:space="preserve">происшествия </w:t>
      </w:r>
      <w:r w:rsidR="00C9352A" w:rsidRPr="003F0EDE">
        <w:rPr>
          <w:rFonts w:ascii="Times New Roman" w:hAnsi="Times New Roman" w:cs="Times New Roman"/>
          <w:sz w:val="28"/>
          <w:szCs w:val="28"/>
        </w:rPr>
        <w:t xml:space="preserve">(нарушение правил эксплуатации транспорта, перехода улиц, незаконная парковка) </w:t>
      </w:r>
      <w:r w:rsidR="00E47648" w:rsidRPr="003F0EDE">
        <w:rPr>
          <w:rFonts w:ascii="Times New Roman" w:hAnsi="Times New Roman" w:cs="Times New Roman"/>
          <w:sz w:val="28"/>
          <w:szCs w:val="28"/>
        </w:rPr>
        <w:t>[</w:t>
      </w:r>
      <w:r w:rsidR="008C28B6" w:rsidRPr="003F0EDE">
        <w:rPr>
          <w:rFonts w:ascii="Times New Roman" w:hAnsi="Times New Roman" w:cs="Times New Roman"/>
          <w:sz w:val="28"/>
          <w:szCs w:val="28"/>
        </w:rPr>
        <w:t>29</w:t>
      </w:r>
      <w:r w:rsidR="00CF33A5" w:rsidRPr="003F0EDE">
        <w:rPr>
          <w:rFonts w:ascii="Times New Roman" w:hAnsi="Times New Roman" w:cs="Times New Roman"/>
          <w:sz w:val="28"/>
          <w:szCs w:val="28"/>
        </w:rPr>
        <w:t>, с. 216</w:t>
      </w:r>
      <w:r w:rsidR="001044E8" w:rsidRPr="003F0EDE">
        <w:rPr>
          <w:rFonts w:ascii="Times New Roman" w:hAnsi="Times New Roman" w:cs="Times New Roman"/>
          <w:sz w:val="28"/>
          <w:szCs w:val="28"/>
        </w:rPr>
        <w:t>;</w:t>
      </w:r>
      <w:r w:rsidR="00E47648" w:rsidRPr="003F0EDE">
        <w:rPr>
          <w:rFonts w:ascii="Times New Roman" w:hAnsi="Times New Roman" w:cs="Times New Roman"/>
          <w:sz w:val="28"/>
          <w:szCs w:val="28"/>
        </w:rPr>
        <w:t xml:space="preserve"> </w:t>
      </w:r>
      <w:r w:rsidR="008C28B6" w:rsidRPr="003F0EDE">
        <w:rPr>
          <w:rFonts w:ascii="Times New Roman" w:hAnsi="Times New Roman" w:cs="Times New Roman"/>
          <w:sz w:val="28"/>
          <w:szCs w:val="28"/>
        </w:rPr>
        <w:t>48</w:t>
      </w:r>
      <w:r w:rsidR="00CF33A5" w:rsidRPr="003F0EDE">
        <w:rPr>
          <w:rFonts w:ascii="Times New Roman" w:hAnsi="Times New Roman" w:cs="Times New Roman"/>
          <w:sz w:val="28"/>
          <w:szCs w:val="28"/>
        </w:rPr>
        <w:t xml:space="preserve">, с. </w:t>
      </w:r>
      <w:r w:rsidR="00450BA2" w:rsidRPr="003F0EDE">
        <w:rPr>
          <w:rFonts w:ascii="Times New Roman" w:hAnsi="Times New Roman" w:cs="Times New Roman"/>
          <w:sz w:val="28"/>
          <w:szCs w:val="28"/>
        </w:rPr>
        <w:t xml:space="preserve">123, </w:t>
      </w:r>
      <w:r w:rsidR="00E47648" w:rsidRPr="003F0EDE">
        <w:rPr>
          <w:rFonts w:ascii="Times New Roman" w:hAnsi="Times New Roman" w:cs="Times New Roman"/>
          <w:sz w:val="28"/>
          <w:szCs w:val="28"/>
        </w:rPr>
        <w:t xml:space="preserve">346; </w:t>
      </w:r>
      <w:r w:rsidR="008C28B6" w:rsidRPr="003F0EDE">
        <w:rPr>
          <w:rFonts w:ascii="Times New Roman" w:hAnsi="Times New Roman" w:cs="Times New Roman"/>
          <w:sz w:val="28"/>
          <w:szCs w:val="28"/>
        </w:rPr>
        <w:t>59</w:t>
      </w:r>
      <w:r w:rsidR="00CF33A5" w:rsidRPr="003F0EDE">
        <w:rPr>
          <w:rFonts w:ascii="Times New Roman" w:hAnsi="Times New Roman" w:cs="Times New Roman"/>
          <w:sz w:val="28"/>
          <w:szCs w:val="28"/>
        </w:rPr>
        <w:t xml:space="preserve">; </w:t>
      </w:r>
      <w:r w:rsidR="00E47648" w:rsidRPr="003F0EDE">
        <w:rPr>
          <w:rFonts w:ascii="Times New Roman" w:hAnsi="Times New Roman" w:cs="Times New Roman"/>
          <w:sz w:val="28"/>
          <w:szCs w:val="28"/>
        </w:rPr>
        <w:t>7</w:t>
      </w:r>
      <w:r w:rsidR="008C28B6" w:rsidRPr="003F0EDE">
        <w:rPr>
          <w:rFonts w:ascii="Times New Roman" w:hAnsi="Times New Roman" w:cs="Times New Roman"/>
          <w:sz w:val="28"/>
          <w:szCs w:val="28"/>
        </w:rPr>
        <w:t>2</w:t>
      </w:r>
      <w:r w:rsidR="00CF33A5" w:rsidRPr="003F0EDE">
        <w:rPr>
          <w:rFonts w:ascii="Times New Roman" w:hAnsi="Times New Roman" w:cs="Times New Roman"/>
          <w:sz w:val="28"/>
          <w:szCs w:val="28"/>
        </w:rPr>
        <w:t>, с. 58-83</w:t>
      </w:r>
      <w:r w:rsidR="00450BA2" w:rsidRPr="003F0EDE">
        <w:rPr>
          <w:rFonts w:ascii="Times New Roman" w:hAnsi="Times New Roman" w:cs="Times New Roman"/>
          <w:sz w:val="28"/>
          <w:szCs w:val="28"/>
        </w:rPr>
        <w:t xml:space="preserve">, </w:t>
      </w:r>
      <w:r w:rsidR="00E21D20">
        <w:rPr>
          <w:rFonts w:ascii="Times New Roman" w:hAnsi="Times New Roman" w:cs="Times New Roman"/>
          <w:sz w:val="28"/>
          <w:szCs w:val="28"/>
        </w:rPr>
        <w:t>с.</w:t>
      </w:r>
      <w:r w:rsidR="00450BA2" w:rsidRPr="003F0EDE">
        <w:rPr>
          <w:rFonts w:ascii="Times New Roman" w:hAnsi="Times New Roman" w:cs="Times New Roman"/>
          <w:sz w:val="28"/>
          <w:szCs w:val="28"/>
        </w:rPr>
        <w:t>141</w:t>
      </w:r>
      <w:r w:rsidR="00A61B09" w:rsidRPr="003F0EDE">
        <w:rPr>
          <w:rFonts w:ascii="Times New Roman" w:hAnsi="Times New Roman" w:cs="Times New Roman"/>
          <w:sz w:val="28"/>
          <w:szCs w:val="28"/>
        </w:rPr>
        <w:t xml:space="preserve">]. </w:t>
      </w:r>
      <w:r w:rsidR="00125EFB" w:rsidRPr="003F0EDE">
        <w:rPr>
          <w:rFonts w:ascii="Times New Roman" w:hAnsi="Times New Roman" w:cs="Times New Roman"/>
          <w:sz w:val="28"/>
          <w:szCs w:val="28"/>
        </w:rPr>
        <w:t>Д</w:t>
      </w:r>
      <w:r w:rsidR="00C9352A" w:rsidRPr="003F0EDE">
        <w:rPr>
          <w:rFonts w:ascii="Times New Roman" w:hAnsi="Times New Roman" w:cs="Times New Roman"/>
          <w:sz w:val="28"/>
          <w:szCs w:val="28"/>
        </w:rPr>
        <w:t xml:space="preserve">остаточно четкую границу между фелонией и мисдиминором провести не всегда представляется возможным. </w:t>
      </w:r>
      <w:r w:rsidR="00125EFB" w:rsidRPr="003F0EDE">
        <w:rPr>
          <w:rFonts w:ascii="Times New Roman" w:hAnsi="Times New Roman" w:cs="Times New Roman"/>
          <w:sz w:val="28"/>
          <w:szCs w:val="28"/>
        </w:rPr>
        <w:t>П</w:t>
      </w:r>
      <w:r w:rsidR="00C9352A" w:rsidRPr="003F0EDE">
        <w:rPr>
          <w:rFonts w:ascii="Times New Roman" w:hAnsi="Times New Roman" w:cs="Times New Roman"/>
          <w:sz w:val="28"/>
          <w:szCs w:val="28"/>
        </w:rPr>
        <w:t>о общему правилу, фелония</w:t>
      </w:r>
      <w:r w:rsidR="00636610" w:rsidRPr="003F0EDE">
        <w:rPr>
          <w:rFonts w:ascii="Times New Roman" w:hAnsi="Times New Roman" w:cs="Times New Roman"/>
          <w:sz w:val="28"/>
          <w:szCs w:val="28"/>
        </w:rPr>
        <w:t xml:space="preserve"> – </w:t>
      </w:r>
      <w:r w:rsidR="00C9352A" w:rsidRPr="003F0EDE">
        <w:rPr>
          <w:rFonts w:ascii="Times New Roman" w:hAnsi="Times New Roman" w:cs="Times New Roman"/>
          <w:sz w:val="28"/>
          <w:szCs w:val="28"/>
        </w:rPr>
        <w:t xml:space="preserve">это деяние, караемое тюремным заключением на срок свыше </w:t>
      </w:r>
      <w:r w:rsidR="00A20FDA" w:rsidRPr="003F0EDE">
        <w:rPr>
          <w:rFonts w:ascii="Times New Roman" w:hAnsi="Times New Roman" w:cs="Times New Roman"/>
          <w:sz w:val="28"/>
          <w:szCs w:val="28"/>
        </w:rPr>
        <w:t xml:space="preserve">1-го </w:t>
      </w:r>
      <w:r w:rsidR="00C9352A" w:rsidRPr="003F0EDE">
        <w:rPr>
          <w:rFonts w:ascii="Times New Roman" w:hAnsi="Times New Roman" w:cs="Times New Roman"/>
          <w:sz w:val="28"/>
          <w:szCs w:val="28"/>
        </w:rPr>
        <w:t>года, а мисдиминор соответственно</w:t>
      </w:r>
      <w:r w:rsidR="00636610" w:rsidRPr="003F0EDE">
        <w:rPr>
          <w:rFonts w:ascii="Times New Roman" w:hAnsi="Times New Roman" w:cs="Times New Roman"/>
          <w:sz w:val="28"/>
          <w:szCs w:val="28"/>
        </w:rPr>
        <w:t xml:space="preserve"> – </w:t>
      </w:r>
      <w:r w:rsidR="00C9352A" w:rsidRPr="003F0EDE">
        <w:rPr>
          <w:rFonts w:ascii="Times New Roman" w:hAnsi="Times New Roman" w:cs="Times New Roman"/>
          <w:sz w:val="28"/>
          <w:szCs w:val="28"/>
        </w:rPr>
        <w:t xml:space="preserve">до </w:t>
      </w:r>
      <w:r w:rsidR="00A20FDA" w:rsidRPr="003F0EDE">
        <w:rPr>
          <w:rFonts w:ascii="Times New Roman" w:hAnsi="Times New Roman" w:cs="Times New Roman"/>
          <w:sz w:val="28"/>
          <w:szCs w:val="28"/>
        </w:rPr>
        <w:t xml:space="preserve">1-го </w:t>
      </w:r>
      <w:r w:rsidR="00C9352A" w:rsidRPr="003F0EDE">
        <w:rPr>
          <w:rFonts w:ascii="Times New Roman" w:hAnsi="Times New Roman" w:cs="Times New Roman"/>
          <w:sz w:val="28"/>
          <w:szCs w:val="28"/>
        </w:rPr>
        <w:t>года</w:t>
      </w:r>
      <w:r w:rsidR="00636610" w:rsidRPr="003F0EDE">
        <w:rPr>
          <w:rFonts w:ascii="Times New Roman" w:hAnsi="Times New Roman" w:cs="Times New Roman"/>
          <w:sz w:val="28"/>
          <w:szCs w:val="28"/>
        </w:rPr>
        <w:t xml:space="preserve">. Вместе с тем законодательство отдельных штатов указывает другие критерии отнесения деяния к категории фелонии </w:t>
      </w:r>
      <w:r w:rsidR="001044E8" w:rsidRPr="003F0EDE">
        <w:rPr>
          <w:rFonts w:ascii="Times New Roman" w:hAnsi="Times New Roman" w:cs="Times New Roman"/>
          <w:sz w:val="28"/>
          <w:szCs w:val="28"/>
        </w:rPr>
        <w:t>или мисдиминора</w:t>
      </w:r>
      <w:r w:rsidR="00636610" w:rsidRPr="003F0EDE">
        <w:rPr>
          <w:rFonts w:ascii="Times New Roman" w:hAnsi="Times New Roman" w:cs="Times New Roman"/>
          <w:sz w:val="28"/>
          <w:szCs w:val="28"/>
        </w:rPr>
        <w:t>.</w:t>
      </w:r>
    </w:p>
    <w:p w14:paraId="63FEF1AE" w14:textId="62DB2511" w:rsidR="001D3ABF" w:rsidRPr="003F0EDE" w:rsidRDefault="00125EFB"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w:t>
      </w:r>
      <w:r w:rsidR="00E47648" w:rsidRPr="003F0EDE">
        <w:rPr>
          <w:rFonts w:ascii="Times New Roman" w:hAnsi="Times New Roman" w:cs="Times New Roman"/>
          <w:sz w:val="28"/>
          <w:szCs w:val="28"/>
        </w:rPr>
        <w:t xml:space="preserve"> </w:t>
      </w:r>
      <w:r w:rsidR="00B36B71" w:rsidRPr="003F0EDE">
        <w:rPr>
          <w:rFonts w:ascii="Times New Roman" w:hAnsi="Times New Roman" w:cs="Times New Roman"/>
          <w:sz w:val="28"/>
          <w:szCs w:val="28"/>
        </w:rPr>
        <w:t xml:space="preserve">США пробация выступает </w:t>
      </w:r>
      <w:r w:rsidR="00EC09A9" w:rsidRPr="003F0EDE">
        <w:rPr>
          <w:rFonts w:ascii="Times New Roman" w:hAnsi="Times New Roman" w:cs="Times New Roman"/>
          <w:sz w:val="28"/>
          <w:szCs w:val="28"/>
        </w:rPr>
        <w:t>как в качестве меры уголовно-правового воздействия, так и в качестве уголовно-исполнительной деятельности. Как мера уголовно-правового характера она предусмотрена</w:t>
      </w:r>
      <w:r w:rsidR="006D52ED" w:rsidRPr="003F0EDE">
        <w:rPr>
          <w:rFonts w:ascii="Times New Roman" w:hAnsi="Times New Roman" w:cs="Times New Roman"/>
          <w:sz w:val="28"/>
          <w:szCs w:val="28"/>
        </w:rPr>
        <w:t xml:space="preserve"> федеральным законодательством</w:t>
      </w:r>
      <w:r w:rsidR="00C22ED8" w:rsidRPr="003F0EDE">
        <w:rPr>
          <w:rFonts w:ascii="Times New Roman" w:hAnsi="Times New Roman" w:cs="Times New Roman"/>
          <w:sz w:val="28"/>
          <w:szCs w:val="28"/>
        </w:rPr>
        <w:t xml:space="preserve"> </w:t>
      </w:r>
      <w:r w:rsidR="006D52ED" w:rsidRPr="003F0EDE">
        <w:rPr>
          <w:rFonts w:ascii="Times New Roman" w:hAnsi="Times New Roman" w:cs="Times New Roman"/>
          <w:sz w:val="28"/>
          <w:szCs w:val="28"/>
        </w:rPr>
        <w:t xml:space="preserve">и законодательством </w:t>
      </w:r>
      <w:r w:rsidR="004B2A1E" w:rsidRPr="003F0EDE">
        <w:rPr>
          <w:rFonts w:ascii="Times New Roman" w:hAnsi="Times New Roman" w:cs="Times New Roman"/>
          <w:sz w:val="28"/>
          <w:szCs w:val="28"/>
        </w:rPr>
        <w:t>всех штатов в качестве альтернативы лишению свободы. Нередко пробация вк</w:t>
      </w:r>
      <w:r w:rsidR="00A746B5" w:rsidRPr="003F0EDE">
        <w:rPr>
          <w:rFonts w:ascii="Times New Roman" w:hAnsi="Times New Roman" w:cs="Times New Roman"/>
          <w:sz w:val="28"/>
          <w:szCs w:val="28"/>
        </w:rPr>
        <w:t xml:space="preserve">лючается в систему наказаний </w:t>
      </w:r>
      <w:r w:rsidR="00C22ED8" w:rsidRPr="003F0EDE">
        <w:rPr>
          <w:rFonts w:ascii="Times New Roman" w:hAnsi="Times New Roman" w:cs="Times New Roman"/>
          <w:sz w:val="28"/>
          <w:szCs w:val="28"/>
        </w:rPr>
        <w:br/>
      </w:r>
      <w:r w:rsidR="00A746B5" w:rsidRPr="003F0EDE">
        <w:rPr>
          <w:rFonts w:ascii="Times New Roman" w:hAnsi="Times New Roman" w:cs="Times New Roman"/>
          <w:sz w:val="28"/>
          <w:szCs w:val="28"/>
        </w:rPr>
        <w:t>[</w:t>
      </w:r>
      <w:r w:rsidR="008C28B6" w:rsidRPr="003F0EDE">
        <w:rPr>
          <w:rFonts w:ascii="Times New Roman" w:hAnsi="Times New Roman" w:cs="Times New Roman"/>
          <w:sz w:val="28"/>
          <w:szCs w:val="28"/>
        </w:rPr>
        <w:t>48</w:t>
      </w:r>
      <w:r w:rsidR="004B051B" w:rsidRPr="003F0EDE">
        <w:rPr>
          <w:rFonts w:ascii="Times New Roman" w:hAnsi="Times New Roman" w:cs="Times New Roman"/>
          <w:sz w:val="28"/>
          <w:szCs w:val="28"/>
        </w:rPr>
        <w:t>, с. </w:t>
      </w:r>
      <w:r w:rsidR="001044E8" w:rsidRPr="003F0EDE">
        <w:rPr>
          <w:rFonts w:ascii="Times New Roman" w:hAnsi="Times New Roman" w:cs="Times New Roman"/>
          <w:sz w:val="28"/>
          <w:szCs w:val="28"/>
        </w:rPr>
        <w:t>123;</w:t>
      </w:r>
      <w:r w:rsidR="004B2A1E" w:rsidRPr="003F0EDE">
        <w:rPr>
          <w:rFonts w:ascii="Times New Roman" w:hAnsi="Times New Roman" w:cs="Times New Roman"/>
          <w:sz w:val="28"/>
          <w:szCs w:val="28"/>
        </w:rPr>
        <w:t>].</w:t>
      </w:r>
      <w:r w:rsidR="00A746B5" w:rsidRPr="003F0EDE">
        <w:rPr>
          <w:rFonts w:ascii="Times New Roman" w:hAnsi="Times New Roman" w:cs="Times New Roman"/>
          <w:sz w:val="28"/>
          <w:szCs w:val="28"/>
        </w:rPr>
        <w:t xml:space="preserve"> </w:t>
      </w:r>
      <w:r w:rsidR="002140A4" w:rsidRPr="003F0EDE">
        <w:rPr>
          <w:rFonts w:ascii="Times New Roman" w:hAnsi="Times New Roman" w:cs="Times New Roman"/>
          <w:sz w:val="28"/>
          <w:szCs w:val="28"/>
        </w:rPr>
        <w:t>Б.С. Никифоров и Ф.М. Решетников отмечают, что в американской системе уголовных наказаний пробация является «весьма существенным звеном» [</w:t>
      </w:r>
      <w:r w:rsidR="00450BA2" w:rsidRPr="003F0EDE">
        <w:rPr>
          <w:rFonts w:ascii="Times New Roman" w:hAnsi="Times New Roman" w:cs="Times New Roman"/>
          <w:sz w:val="28"/>
          <w:szCs w:val="28"/>
        </w:rPr>
        <w:t>7</w:t>
      </w:r>
      <w:r w:rsidR="008C28B6" w:rsidRPr="003F0EDE">
        <w:rPr>
          <w:rFonts w:ascii="Times New Roman" w:hAnsi="Times New Roman" w:cs="Times New Roman"/>
          <w:sz w:val="28"/>
          <w:szCs w:val="28"/>
        </w:rPr>
        <w:t>3</w:t>
      </w:r>
      <w:r w:rsidR="002140A4" w:rsidRPr="003F0EDE">
        <w:rPr>
          <w:rFonts w:ascii="Times New Roman" w:hAnsi="Times New Roman" w:cs="Times New Roman"/>
          <w:sz w:val="28"/>
          <w:szCs w:val="28"/>
        </w:rPr>
        <w:t>, с. 85]. Вместе с тем,</w:t>
      </w:r>
      <w:r w:rsidRPr="003F0EDE">
        <w:rPr>
          <w:rFonts w:ascii="Times New Roman" w:hAnsi="Times New Roman" w:cs="Times New Roman"/>
          <w:sz w:val="28"/>
          <w:szCs w:val="28"/>
        </w:rPr>
        <w:t xml:space="preserve"> по мнению </w:t>
      </w:r>
      <w:r w:rsidR="002140A4" w:rsidRPr="003F0EDE">
        <w:rPr>
          <w:rFonts w:ascii="Times New Roman" w:hAnsi="Times New Roman" w:cs="Times New Roman"/>
          <w:sz w:val="28"/>
          <w:szCs w:val="28"/>
        </w:rPr>
        <w:t xml:space="preserve">И.Д. </w:t>
      </w:r>
      <w:proofErr w:type="spellStart"/>
      <w:r w:rsidR="002140A4" w:rsidRPr="003F0EDE">
        <w:rPr>
          <w:rFonts w:ascii="Times New Roman" w:hAnsi="Times New Roman" w:cs="Times New Roman"/>
          <w:sz w:val="28"/>
          <w:szCs w:val="28"/>
        </w:rPr>
        <w:t>Козочкин</w:t>
      </w:r>
      <w:r w:rsidRPr="003F0EDE">
        <w:rPr>
          <w:rFonts w:ascii="Times New Roman" w:hAnsi="Times New Roman" w:cs="Times New Roman"/>
          <w:sz w:val="28"/>
          <w:szCs w:val="28"/>
        </w:rPr>
        <w:t>а</w:t>
      </w:r>
      <w:proofErr w:type="spellEnd"/>
      <w:r w:rsidR="002140A4" w:rsidRPr="003F0EDE">
        <w:rPr>
          <w:rFonts w:ascii="Times New Roman" w:hAnsi="Times New Roman" w:cs="Times New Roman"/>
          <w:sz w:val="28"/>
          <w:szCs w:val="28"/>
        </w:rPr>
        <w:t>, «пробация – это не наказание, т.к. в решении суда оно (которым могло быть тюремное заключение) даже не указывается»</w:t>
      </w:r>
      <w:r w:rsidR="00A746B5" w:rsidRPr="003F0EDE">
        <w:rPr>
          <w:rFonts w:ascii="Times New Roman" w:hAnsi="Times New Roman" w:cs="Times New Roman"/>
          <w:sz w:val="28"/>
          <w:szCs w:val="28"/>
        </w:rPr>
        <w:t xml:space="preserve"> </w:t>
      </w:r>
      <w:r w:rsidR="002140A4" w:rsidRPr="003F0EDE">
        <w:rPr>
          <w:rFonts w:ascii="Times New Roman" w:hAnsi="Times New Roman" w:cs="Times New Roman"/>
          <w:sz w:val="28"/>
          <w:szCs w:val="28"/>
        </w:rPr>
        <w:t>[</w:t>
      </w:r>
      <w:r w:rsidR="008C28B6" w:rsidRPr="003F0EDE">
        <w:rPr>
          <w:rFonts w:ascii="Times New Roman" w:hAnsi="Times New Roman" w:cs="Times New Roman"/>
          <w:sz w:val="28"/>
          <w:szCs w:val="28"/>
        </w:rPr>
        <w:t>29</w:t>
      </w:r>
      <w:r w:rsidR="002140A4" w:rsidRPr="003F0EDE">
        <w:rPr>
          <w:rFonts w:ascii="Times New Roman" w:hAnsi="Times New Roman" w:cs="Times New Roman"/>
          <w:sz w:val="28"/>
          <w:szCs w:val="28"/>
        </w:rPr>
        <w:t xml:space="preserve">, с. 235]. </w:t>
      </w:r>
      <w:r w:rsidR="001225F2" w:rsidRPr="003F0EDE">
        <w:rPr>
          <w:rFonts w:ascii="Times New Roman" w:hAnsi="Times New Roman" w:cs="Times New Roman"/>
          <w:sz w:val="28"/>
          <w:szCs w:val="28"/>
        </w:rPr>
        <w:t>Н.Б. Хуторск</w:t>
      </w:r>
      <w:r w:rsidRPr="003F0EDE">
        <w:rPr>
          <w:rFonts w:ascii="Times New Roman" w:hAnsi="Times New Roman" w:cs="Times New Roman"/>
          <w:sz w:val="28"/>
          <w:szCs w:val="28"/>
        </w:rPr>
        <w:t>ая</w:t>
      </w:r>
      <w:r w:rsidR="001225F2" w:rsidRPr="003F0EDE">
        <w:rPr>
          <w:rFonts w:ascii="Times New Roman" w:hAnsi="Times New Roman" w:cs="Times New Roman"/>
          <w:sz w:val="28"/>
          <w:szCs w:val="28"/>
        </w:rPr>
        <w:t xml:space="preserve"> в </w:t>
      </w:r>
      <w:r w:rsidR="002140A4" w:rsidRPr="003F0EDE">
        <w:rPr>
          <w:rFonts w:ascii="Times New Roman" w:hAnsi="Times New Roman" w:cs="Times New Roman"/>
          <w:sz w:val="28"/>
          <w:szCs w:val="28"/>
        </w:rPr>
        <w:t>сложной и многоаспектной системе исполнения уголовных наказаний США («</w:t>
      </w:r>
      <w:proofErr w:type="spellStart"/>
      <w:r w:rsidR="002140A4" w:rsidRPr="003F0EDE">
        <w:rPr>
          <w:rFonts w:ascii="Times New Roman" w:hAnsi="Times New Roman" w:cs="Times New Roman"/>
          <w:sz w:val="28"/>
          <w:szCs w:val="28"/>
        </w:rPr>
        <w:t>corrections</w:t>
      </w:r>
      <w:proofErr w:type="spellEnd"/>
      <w:r w:rsidR="002140A4" w:rsidRPr="003F0EDE">
        <w:rPr>
          <w:rFonts w:ascii="Times New Roman" w:hAnsi="Times New Roman" w:cs="Times New Roman"/>
          <w:sz w:val="28"/>
          <w:szCs w:val="28"/>
        </w:rPr>
        <w:t>» или «</w:t>
      </w:r>
      <w:proofErr w:type="spellStart"/>
      <w:r w:rsidR="002140A4" w:rsidRPr="003F0EDE">
        <w:rPr>
          <w:rFonts w:ascii="Times New Roman" w:hAnsi="Times New Roman" w:cs="Times New Roman"/>
          <w:sz w:val="28"/>
          <w:szCs w:val="28"/>
        </w:rPr>
        <w:t>correctionalfield</w:t>
      </w:r>
      <w:proofErr w:type="spellEnd"/>
      <w:r w:rsidR="002140A4" w:rsidRPr="003F0EDE">
        <w:rPr>
          <w:rFonts w:ascii="Times New Roman" w:hAnsi="Times New Roman" w:cs="Times New Roman"/>
          <w:sz w:val="28"/>
          <w:szCs w:val="28"/>
        </w:rPr>
        <w:t>») институт</w:t>
      </w:r>
      <w:r w:rsidRPr="003F0EDE">
        <w:rPr>
          <w:rFonts w:ascii="Times New Roman" w:hAnsi="Times New Roman" w:cs="Times New Roman"/>
          <w:sz w:val="28"/>
          <w:szCs w:val="28"/>
        </w:rPr>
        <w:t>у</w:t>
      </w:r>
      <w:r w:rsidR="002140A4" w:rsidRPr="003F0EDE">
        <w:rPr>
          <w:rFonts w:ascii="Times New Roman" w:hAnsi="Times New Roman" w:cs="Times New Roman"/>
          <w:sz w:val="28"/>
          <w:szCs w:val="28"/>
        </w:rPr>
        <w:t xml:space="preserve"> пробации </w:t>
      </w:r>
      <w:r w:rsidRPr="003F0EDE">
        <w:rPr>
          <w:rFonts w:ascii="Times New Roman" w:hAnsi="Times New Roman" w:cs="Times New Roman"/>
          <w:sz w:val="28"/>
          <w:szCs w:val="28"/>
        </w:rPr>
        <w:t>отводит</w:t>
      </w:r>
      <w:r w:rsidR="002140A4" w:rsidRPr="003F0EDE">
        <w:rPr>
          <w:rFonts w:ascii="Times New Roman" w:hAnsi="Times New Roman" w:cs="Times New Roman"/>
          <w:sz w:val="28"/>
          <w:szCs w:val="28"/>
        </w:rPr>
        <w:t xml:space="preserve"> особое место</w:t>
      </w:r>
      <w:r w:rsidRPr="003F0EDE">
        <w:rPr>
          <w:rFonts w:ascii="Times New Roman" w:hAnsi="Times New Roman" w:cs="Times New Roman"/>
          <w:sz w:val="28"/>
          <w:szCs w:val="28"/>
        </w:rPr>
        <w:t xml:space="preserve"> как</w:t>
      </w:r>
      <w:r w:rsidR="006D2AE0" w:rsidRPr="003F0EDE">
        <w:rPr>
          <w:rFonts w:ascii="Times New Roman" w:hAnsi="Times New Roman" w:cs="Times New Roman"/>
          <w:sz w:val="28"/>
          <w:szCs w:val="28"/>
        </w:rPr>
        <w:t xml:space="preserve"> наказанию,</w:t>
      </w:r>
      <w:r w:rsidRPr="003F0EDE">
        <w:rPr>
          <w:rFonts w:ascii="Times New Roman" w:hAnsi="Times New Roman" w:cs="Times New Roman"/>
          <w:sz w:val="28"/>
          <w:szCs w:val="28"/>
        </w:rPr>
        <w:t xml:space="preserve"> возникшему</w:t>
      </w:r>
      <w:r w:rsidR="002140A4" w:rsidRPr="003F0EDE">
        <w:rPr>
          <w:rFonts w:ascii="Times New Roman" w:hAnsi="Times New Roman" w:cs="Times New Roman"/>
          <w:sz w:val="28"/>
          <w:szCs w:val="28"/>
        </w:rPr>
        <w:t xml:space="preserve"> на основе нескольких направлений в криминологии США, </w:t>
      </w:r>
      <w:r w:rsidR="008D2C2A" w:rsidRPr="003F0EDE">
        <w:rPr>
          <w:rFonts w:ascii="Times New Roman" w:hAnsi="Times New Roman" w:cs="Times New Roman"/>
          <w:sz w:val="28"/>
          <w:szCs w:val="28"/>
        </w:rPr>
        <w:t xml:space="preserve">в основе </w:t>
      </w:r>
      <w:r w:rsidR="002140A4" w:rsidRPr="003F0EDE">
        <w:rPr>
          <w:rFonts w:ascii="Times New Roman" w:hAnsi="Times New Roman" w:cs="Times New Roman"/>
          <w:sz w:val="28"/>
          <w:szCs w:val="28"/>
        </w:rPr>
        <w:t>юридической природы</w:t>
      </w:r>
      <w:r w:rsidR="006D2AE0" w:rsidRPr="003F0EDE">
        <w:rPr>
          <w:rFonts w:ascii="Times New Roman" w:hAnsi="Times New Roman" w:cs="Times New Roman"/>
          <w:sz w:val="28"/>
          <w:szCs w:val="28"/>
        </w:rPr>
        <w:t xml:space="preserve"> которого</w:t>
      </w:r>
      <w:r w:rsidR="002140A4" w:rsidRPr="003F0EDE">
        <w:rPr>
          <w:rFonts w:ascii="Times New Roman" w:hAnsi="Times New Roman" w:cs="Times New Roman"/>
          <w:sz w:val="28"/>
          <w:szCs w:val="28"/>
        </w:rPr>
        <w:t xml:space="preserve"> лежит отсрочка исполнения уголовного наказания в виде лишения свободы</w:t>
      </w:r>
      <w:r w:rsidR="008D2C2A" w:rsidRPr="003F0EDE">
        <w:rPr>
          <w:rFonts w:ascii="Times New Roman" w:hAnsi="Times New Roman" w:cs="Times New Roman"/>
          <w:sz w:val="28"/>
          <w:szCs w:val="28"/>
        </w:rPr>
        <w:t xml:space="preserve"> [</w:t>
      </w:r>
      <w:r w:rsidR="008C28B6" w:rsidRPr="003F0EDE">
        <w:rPr>
          <w:rFonts w:ascii="Times New Roman" w:hAnsi="Times New Roman" w:cs="Times New Roman"/>
          <w:sz w:val="28"/>
          <w:szCs w:val="28"/>
        </w:rPr>
        <w:t>74</w:t>
      </w:r>
      <w:r w:rsidR="008D2C2A" w:rsidRPr="003F0EDE">
        <w:rPr>
          <w:rFonts w:ascii="Times New Roman" w:hAnsi="Times New Roman" w:cs="Times New Roman"/>
          <w:sz w:val="28"/>
          <w:szCs w:val="28"/>
        </w:rPr>
        <w:t>, с.</w:t>
      </w:r>
      <w:r w:rsidR="00987605" w:rsidRPr="003F0EDE">
        <w:rPr>
          <w:rFonts w:ascii="Times New Roman" w:hAnsi="Times New Roman" w:cs="Times New Roman"/>
          <w:sz w:val="28"/>
          <w:szCs w:val="28"/>
        </w:rPr>
        <w:t xml:space="preserve"> 7</w:t>
      </w:r>
      <w:r w:rsidR="008D2C2A" w:rsidRPr="003F0EDE">
        <w:rPr>
          <w:rFonts w:ascii="Times New Roman" w:hAnsi="Times New Roman" w:cs="Times New Roman"/>
          <w:sz w:val="28"/>
          <w:szCs w:val="28"/>
        </w:rPr>
        <w:t xml:space="preserve">]. </w:t>
      </w:r>
    </w:p>
    <w:p w14:paraId="468A82F7" w14:textId="3FBFE448" w:rsidR="006D2AE0" w:rsidRPr="003F0EDE" w:rsidRDefault="00376DE1"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Как</w:t>
      </w:r>
      <w:r w:rsidR="001D3ABF" w:rsidRPr="003F0EDE">
        <w:rPr>
          <w:rFonts w:ascii="Times New Roman" w:hAnsi="Times New Roman" w:cs="Times New Roman"/>
          <w:sz w:val="28"/>
          <w:szCs w:val="28"/>
        </w:rPr>
        <w:t xml:space="preserve"> уже было ранее отмечено</w:t>
      </w:r>
      <w:r w:rsidRPr="003F0EDE">
        <w:rPr>
          <w:rFonts w:ascii="Times New Roman" w:hAnsi="Times New Roman" w:cs="Times New Roman"/>
          <w:sz w:val="28"/>
          <w:szCs w:val="28"/>
        </w:rPr>
        <w:t xml:space="preserve">, пробация впервые появилась в США в 1878 </w:t>
      </w:r>
      <w:r w:rsidRPr="003F0EDE">
        <w:rPr>
          <w:rFonts w:ascii="Times New Roman" w:hAnsi="Times New Roman" w:cs="Times New Roman"/>
          <w:sz w:val="28"/>
          <w:szCs w:val="28"/>
        </w:rPr>
        <w:lastRenderedPageBreak/>
        <w:t>г</w:t>
      </w:r>
      <w:r w:rsidR="00392F73" w:rsidRPr="003F0EDE">
        <w:rPr>
          <w:rFonts w:ascii="Times New Roman" w:hAnsi="Times New Roman" w:cs="Times New Roman"/>
          <w:sz w:val="28"/>
          <w:szCs w:val="28"/>
        </w:rPr>
        <w:t>.</w:t>
      </w:r>
      <w:r w:rsidR="00C22ED8" w:rsidRPr="003F0EDE">
        <w:rPr>
          <w:rFonts w:ascii="Times New Roman" w:hAnsi="Times New Roman" w:cs="Times New Roman"/>
          <w:sz w:val="28"/>
          <w:szCs w:val="28"/>
        </w:rPr>
        <w:t>,</w:t>
      </w:r>
      <w:r w:rsidR="001D3ABF" w:rsidRPr="003F0EDE">
        <w:rPr>
          <w:rFonts w:ascii="Times New Roman" w:hAnsi="Times New Roman" w:cs="Times New Roman"/>
          <w:sz w:val="28"/>
          <w:szCs w:val="28"/>
        </w:rPr>
        <w:t xml:space="preserve"> и </w:t>
      </w:r>
      <w:r w:rsidRPr="003F0EDE">
        <w:rPr>
          <w:rFonts w:ascii="Times New Roman" w:hAnsi="Times New Roman" w:cs="Times New Roman"/>
          <w:sz w:val="28"/>
          <w:szCs w:val="28"/>
        </w:rPr>
        <w:t xml:space="preserve">за время </w:t>
      </w:r>
      <w:r w:rsidR="00A20FDA" w:rsidRPr="003F0EDE">
        <w:rPr>
          <w:rFonts w:ascii="Times New Roman" w:hAnsi="Times New Roman" w:cs="Times New Roman"/>
          <w:sz w:val="28"/>
          <w:szCs w:val="28"/>
        </w:rPr>
        <w:t xml:space="preserve">своего </w:t>
      </w:r>
      <w:r w:rsidRPr="003F0EDE">
        <w:rPr>
          <w:rFonts w:ascii="Times New Roman" w:hAnsi="Times New Roman" w:cs="Times New Roman"/>
          <w:sz w:val="28"/>
          <w:szCs w:val="28"/>
        </w:rPr>
        <w:t xml:space="preserve">существования </w:t>
      </w:r>
      <w:r w:rsidR="00A20FDA" w:rsidRPr="003F0EDE">
        <w:rPr>
          <w:rFonts w:ascii="Times New Roman" w:hAnsi="Times New Roman" w:cs="Times New Roman"/>
          <w:sz w:val="28"/>
          <w:szCs w:val="28"/>
        </w:rPr>
        <w:t xml:space="preserve">она </w:t>
      </w:r>
      <w:r w:rsidRPr="003F0EDE">
        <w:rPr>
          <w:rFonts w:ascii="Times New Roman" w:hAnsi="Times New Roman" w:cs="Times New Roman"/>
          <w:sz w:val="28"/>
          <w:szCs w:val="28"/>
        </w:rPr>
        <w:t>претерпела ряд коренных изменений.</w:t>
      </w:r>
      <w:r w:rsidR="001D3ABF" w:rsidRPr="003F0EDE">
        <w:rPr>
          <w:rFonts w:ascii="Times New Roman" w:hAnsi="Times New Roman" w:cs="Times New Roman"/>
          <w:sz w:val="28"/>
          <w:szCs w:val="28"/>
        </w:rPr>
        <w:t xml:space="preserve"> Е</w:t>
      </w:r>
      <w:r w:rsidRPr="003F0EDE">
        <w:rPr>
          <w:rFonts w:ascii="Times New Roman" w:hAnsi="Times New Roman" w:cs="Times New Roman"/>
          <w:sz w:val="28"/>
          <w:szCs w:val="28"/>
        </w:rPr>
        <w:t>сли на ранней стадии развития про</w:t>
      </w:r>
      <w:r w:rsidR="00A20FDA" w:rsidRPr="003F0EDE">
        <w:rPr>
          <w:rFonts w:ascii="Times New Roman" w:hAnsi="Times New Roman" w:cs="Times New Roman"/>
          <w:sz w:val="28"/>
          <w:szCs w:val="28"/>
        </w:rPr>
        <w:t>баци</w:t>
      </w:r>
      <w:r w:rsidR="00C22ED8" w:rsidRPr="003F0EDE">
        <w:rPr>
          <w:rFonts w:ascii="Times New Roman" w:hAnsi="Times New Roman" w:cs="Times New Roman"/>
          <w:sz w:val="28"/>
          <w:szCs w:val="28"/>
        </w:rPr>
        <w:t>и</w:t>
      </w:r>
      <w:r w:rsidR="00A20FDA" w:rsidRPr="003F0EDE">
        <w:rPr>
          <w:rFonts w:ascii="Times New Roman" w:hAnsi="Times New Roman" w:cs="Times New Roman"/>
          <w:sz w:val="28"/>
          <w:szCs w:val="28"/>
        </w:rPr>
        <w:t xml:space="preserve"> </w:t>
      </w:r>
      <w:r w:rsidRPr="003F0EDE">
        <w:rPr>
          <w:rFonts w:ascii="Times New Roman" w:hAnsi="Times New Roman" w:cs="Times New Roman"/>
          <w:sz w:val="28"/>
          <w:szCs w:val="28"/>
        </w:rPr>
        <w:t>(приблизительно до 1935</w:t>
      </w:r>
      <w:r w:rsidR="00A61B09" w:rsidRPr="003F0EDE">
        <w:rPr>
          <w:rFonts w:ascii="Times New Roman" w:hAnsi="Times New Roman" w:cs="Times New Roman"/>
          <w:sz w:val="28"/>
          <w:szCs w:val="28"/>
        </w:rPr>
        <w:t> </w:t>
      </w:r>
      <w:r w:rsidRPr="003F0EDE">
        <w:rPr>
          <w:rFonts w:ascii="Times New Roman" w:hAnsi="Times New Roman" w:cs="Times New Roman"/>
          <w:sz w:val="28"/>
          <w:szCs w:val="28"/>
        </w:rPr>
        <w:t xml:space="preserve">г.) считалось, что </w:t>
      </w:r>
      <w:r w:rsidR="00821997" w:rsidRPr="003F0EDE">
        <w:rPr>
          <w:rFonts w:ascii="Times New Roman" w:hAnsi="Times New Roman" w:cs="Times New Roman"/>
          <w:sz w:val="28"/>
          <w:szCs w:val="28"/>
        </w:rPr>
        <w:t xml:space="preserve">она </w:t>
      </w:r>
      <w:r w:rsidRPr="003F0EDE">
        <w:rPr>
          <w:rFonts w:ascii="Times New Roman" w:hAnsi="Times New Roman" w:cs="Times New Roman"/>
          <w:sz w:val="28"/>
          <w:szCs w:val="28"/>
        </w:rPr>
        <w:t>исчерпыва</w:t>
      </w:r>
      <w:r w:rsidR="00821997" w:rsidRPr="003F0EDE">
        <w:rPr>
          <w:rFonts w:ascii="Times New Roman" w:hAnsi="Times New Roman" w:cs="Times New Roman"/>
          <w:sz w:val="28"/>
          <w:szCs w:val="28"/>
        </w:rPr>
        <w:t>е</w:t>
      </w:r>
      <w:r w:rsidRPr="003F0EDE">
        <w:rPr>
          <w:rFonts w:ascii="Times New Roman" w:hAnsi="Times New Roman" w:cs="Times New Roman"/>
          <w:sz w:val="28"/>
          <w:szCs w:val="28"/>
        </w:rPr>
        <w:t>тся наблюдением за условно осужденными ли</w:t>
      </w:r>
      <w:r w:rsidR="00B35672" w:rsidRPr="003F0EDE">
        <w:rPr>
          <w:rFonts w:ascii="Times New Roman" w:hAnsi="Times New Roman" w:cs="Times New Roman"/>
          <w:sz w:val="28"/>
          <w:szCs w:val="28"/>
        </w:rPr>
        <w:t>цами, то к</w:t>
      </w:r>
      <w:r w:rsidR="00C22ED8" w:rsidRPr="003F0EDE">
        <w:rPr>
          <w:rFonts w:ascii="Times New Roman" w:hAnsi="Times New Roman" w:cs="Times New Roman"/>
          <w:sz w:val="28"/>
          <w:szCs w:val="28"/>
        </w:rPr>
        <w:t xml:space="preserve"> </w:t>
      </w:r>
      <w:r w:rsidRPr="003F0EDE">
        <w:rPr>
          <w:rFonts w:ascii="Times New Roman" w:hAnsi="Times New Roman" w:cs="Times New Roman"/>
          <w:sz w:val="28"/>
          <w:szCs w:val="28"/>
        </w:rPr>
        <w:t>началу 70</w:t>
      </w:r>
      <w:r w:rsidR="00BF3075" w:rsidRPr="003F0EDE">
        <w:rPr>
          <w:rFonts w:ascii="Times New Roman" w:hAnsi="Times New Roman" w:cs="Times New Roman"/>
          <w:sz w:val="28"/>
          <w:szCs w:val="28"/>
        </w:rPr>
        <w:t>-</w:t>
      </w:r>
      <w:r w:rsidRPr="003F0EDE">
        <w:rPr>
          <w:rFonts w:ascii="Times New Roman" w:hAnsi="Times New Roman" w:cs="Times New Roman"/>
          <w:sz w:val="28"/>
          <w:szCs w:val="28"/>
        </w:rPr>
        <w:t xml:space="preserve">х гг. </w:t>
      </w:r>
      <w:r w:rsidR="00BF3075" w:rsidRPr="003F0EDE">
        <w:rPr>
          <w:rFonts w:ascii="Times New Roman" w:hAnsi="Times New Roman" w:cs="Times New Roman"/>
          <w:sz w:val="28"/>
          <w:szCs w:val="28"/>
        </w:rPr>
        <w:t xml:space="preserve">ХХ в. </w:t>
      </w:r>
      <w:r w:rsidRPr="003F0EDE">
        <w:rPr>
          <w:rFonts w:ascii="Times New Roman" w:hAnsi="Times New Roman" w:cs="Times New Roman"/>
          <w:sz w:val="28"/>
          <w:szCs w:val="28"/>
        </w:rPr>
        <w:t xml:space="preserve">институт </w:t>
      </w:r>
      <w:r w:rsidR="00BF3075" w:rsidRPr="003F0EDE">
        <w:rPr>
          <w:rFonts w:ascii="Times New Roman" w:hAnsi="Times New Roman" w:cs="Times New Roman"/>
          <w:sz w:val="28"/>
          <w:szCs w:val="28"/>
        </w:rPr>
        <w:t>п</w:t>
      </w:r>
      <w:r w:rsidRPr="003F0EDE">
        <w:rPr>
          <w:rFonts w:ascii="Times New Roman" w:hAnsi="Times New Roman" w:cs="Times New Roman"/>
          <w:sz w:val="28"/>
          <w:szCs w:val="28"/>
        </w:rPr>
        <w:t>робации рассматривается уже в качестве одного из средств, которое может содействовать достижению определенных успехов в снижения реци</w:t>
      </w:r>
      <w:r w:rsidR="00BF3075" w:rsidRPr="003F0EDE">
        <w:rPr>
          <w:rFonts w:ascii="Times New Roman" w:hAnsi="Times New Roman" w:cs="Times New Roman"/>
          <w:sz w:val="28"/>
          <w:szCs w:val="28"/>
        </w:rPr>
        <w:t>дивной преступности [</w:t>
      </w:r>
      <w:r w:rsidR="008C28B6" w:rsidRPr="003F0EDE">
        <w:rPr>
          <w:rFonts w:ascii="Times New Roman" w:hAnsi="Times New Roman" w:cs="Times New Roman"/>
          <w:sz w:val="28"/>
          <w:szCs w:val="28"/>
        </w:rPr>
        <w:t>74</w:t>
      </w:r>
      <w:r w:rsidR="00BF3075" w:rsidRPr="003F0EDE">
        <w:rPr>
          <w:rFonts w:ascii="Times New Roman" w:hAnsi="Times New Roman" w:cs="Times New Roman"/>
          <w:sz w:val="28"/>
          <w:szCs w:val="28"/>
        </w:rPr>
        <w:t xml:space="preserve">, с. </w:t>
      </w:r>
      <w:r w:rsidR="00987605" w:rsidRPr="003F0EDE">
        <w:rPr>
          <w:rFonts w:ascii="Times New Roman" w:hAnsi="Times New Roman" w:cs="Times New Roman"/>
          <w:sz w:val="28"/>
          <w:szCs w:val="28"/>
        </w:rPr>
        <w:t>8</w:t>
      </w:r>
      <w:r w:rsidR="00BF3075" w:rsidRPr="003F0EDE">
        <w:rPr>
          <w:rFonts w:ascii="Times New Roman" w:hAnsi="Times New Roman" w:cs="Times New Roman"/>
          <w:sz w:val="28"/>
          <w:szCs w:val="28"/>
        </w:rPr>
        <w:t>].</w:t>
      </w:r>
      <w:r w:rsidR="00A746B5" w:rsidRPr="003F0EDE">
        <w:rPr>
          <w:rFonts w:ascii="Times New Roman" w:hAnsi="Times New Roman" w:cs="Times New Roman"/>
          <w:sz w:val="28"/>
          <w:szCs w:val="28"/>
        </w:rPr>
        <w:t xml:space="preserve"> </w:t>
      </w:r>
      <w:r w:rsidR="00CB1613" w:rsidRPr="003F0EDE">
        <w:rPr>
          <w:rFonts w:ascii="Times New Roman" w:hAnsi="Times New Roman" w:cs="Times New Roman"/>
          <w:sz w:val="28"/>
          <w:szCs w:val="28"/>
        </w:rPr>
        <w:t>В настоящее время применение пробации в США</w:t>
      </w:r>
      <w:r w:rsidR="00C22ED8" w:rsidRPr="003F0EDE">
        <w:rPr>
          <w:rFonts w:ascii="Times New Roman" w:hAnsi="Times New Roman" w:cs="Times New Roman"/>
          <w:sz w:val="28"/>
          <w:szCs w:val="28"/>
        </w:rPr>
        <w:t xml:space="preserve"> </w:t>
      </w:r>
      <w:r w:rsidR="00CB1613" w:rsidRPr="003F0EDE">
        <w:rPr>
          <w:rFonts w:ascii="Times New Roman" w:hAnsi="Times New Roman" w:cs="Times New Roman"/>
          <w:sz w:val="28"/>
          <w:szCs w:val="28"/>
        </w:rPr>
        <w:t>означает, что суд либо откладывает вынесение приговора вообще, либо приостанавливает действие приговора в отношении признанного виновным лица под определенными условиями и на определ</w:t>
      </w:r>
      <w:r w:rsidR="00DE4CB8" w:rsidRPr="003F0EDE">
        <w:rPr>
          <w:rFonts w:ascii="Times New Roman" w:hAnsi="Times New Roman" w:cs="Times New Roman"/>
          <w:sz w:val="28"/>
          <w:szCs w:val="28"/>
        </w:rPr>
        <w:t>е</w:t>
      </w:r>
      <w:r w:rsidR="00CB1613" w:rsidRPr="003F0EDE">
        <w:rPr>
          <w:rFonts w:ascii="Times New Roman" w:hAnsi="Times New Roman" w:cs="Times New Roman"/>
          <w:sz w:val="28"/>
          <w:szCs w:val="28"/>
        </w:rPr>
        <w:t>нный срок с помещением осужденного под надзор</w:t>
      </w:r>
      <w:r w:rsidR="00821997" w:rsidRPr="003F0EDE">
        <w:rPr>
          <w:rFonts w:ascii="Times New Roman" w:hAnsi="Times New Roman" w:cs="Times New Roman"/>
          <w:sz w:val="28"/>
          <w:szCs w:val="28"/>
        </w:rPr>
        <w:t xml:space="preserve"> специального должностного лица. </w:t>
      </w:r>
      <w:r w:rsidR="00CB1613" w:rsidRPr="003F0EDE">
        <w:rPr>
          <w:rFonts w:ascii="Times New Roman" w:hAnsi="Times New Roman" w:cs="Times New Roman"/>
          <w:sz w:val="28"/>
          <w:szCs w:val="28"/>
        </w:rPr>
        <w:t>Последний осуществляет контроль за поведением поднадзорного, выполнением им обязанностей и условий пробации и обеспечивает пров</w:t>
      </w:r>
      <w:r w:rsidR="00A746B5" w:rsidRPr="003F0EDE">
        <w:rPr>
          <w:rFonts w:ascii="Times New Roman" w:hAnsi="Times New Roman" w:cs="Times New Roman"/>
          <w:sz w:val="28"/>
          <w:szCs w:val="28"/>
        </w:rPr>
        <w:t>едение исправительного курса [</w:t>
      </w:r>
      <w:r w:rsidR="008C28B6" w:rsidRPr="003F0EDE">
        <w:rPr>
          <w:rFonts w:ascii="Times New Roman" w:hAnsi="Times New Roman" w:cs="Times New Roman"/>
          <w:sz w:val="28"/>
          <w:szCs w:val="28"/>
        </w:rPr>
        <w:t>48</w:t>
      </w:r>
      <w:r w:rsidR="00CB1613" w:rsidRPr="003F0EDE">
        <w:rPr>
          <w:rFonts w:ascii="Times New Roman" w:hAnsi="Times New Roman" w:cs="Times New Roman"/>
          <w:sz w:val="28"/>
          <w:szCs w:val="28"/>
        </w:rPr>
        <w:t xml:space="preserve">, с. 369; </w:t>
      </w:r>
      <w:r w:rsidR="008C28B6" w:rsidRPr="003F0EDE">
        <w:rPr>
          <w:rFonts w:ascii="Times New Roman" w:hAnsi="Times New Roman" w:cs="Times New Roman"/>
          <w:sz w:val="28"/>
          <w:szCs w:val="28"/>
        </w:rPr>
        <w:t>67</w:t>
      </w:r>
      <w:r w:rsidR="00CB1613" w:rsidRPr="003F0EDE">
        <w:rPr>
          <w:rFonts w:ascii="Times New Roman" w:hAnsi="Times New Roman" w:cs="Times New Roman"/>
          <w:sz w:val="28"/>
          <w:szCs w:val="28"/>
        </w:rPr>
        <w:t>, с. 23].</w:t>
      </w:r>
    </w:p>
    <w:p w14:paraId="4ACF2701" w14:textId="1E6C8521" w:rsidR="006D2AE0" w:rsidRPr="003F0EDE" w:rsidRDefault="00B35672"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proofErr w:type="spellStart"/>
      <w:r w:rsidRPr="003F0EDE">
        <w:rPr>
          <w:rFonts w:ascii="Times New Roman" w:hAnsi="Times New Roman" w:cs="Times New Roman"/>
          <w:sz w:val="28"/>
          <w:szCs w:val="28"/>
        </w:rPr>
        <w:t>П</w:t>
      </w:r>
      <w:r w:rsidR="008640B7" w:rsidRPr="003F0EDE">
        <w:rPr>
          <w:rFonts w:ascii="Times New Roman" w:hAnsi="Times New Roman" w:cs="Times New Roman"/>
          <w:sz w:val="28"/>
          <w:szCs w:val="28"/>
        </w:rPr>
        <w:t>робационный</w:t>
      </w:r>
      <w:proofErr w:type="spellEnd"/>
      <w:r w:rsidR="00600E4F" w:rsidRPr="003F0EDE">
        <w:rPr>
          <w:rFonts w:ascii="Times New Roman" w:hAnsi="Times New Roman" w:cs="Times New Roman"/>
          <w:sz w:val="28"/>
          <w:szCs w:val="28"/>
        </w:rPr>
        <w:t xml:space="preserve"> </w:t>
      </w:r>
      <w:r w:rsidR="001044E8" w:rsidRPr="003F0EDE">
        <w:rPr>
          <w:rFonts w:ascii="Times New Roman" w:hAnsi="Times New Roman" w:cs="Times New Roman"/>
          <w:sz w:val="28"/>
          <w:szCs w:val="28"/>
        </w:rPr>
        <w:t>контроль</w:t>
      </w:r>
      <w:r w:rsidR="008640B7" w:rsidRPr="003F0EDE">
        <w:rPr>
          <w:rFonts w:ascii="Times New Roman" w:hAnsi="Times New Roman" w:cs="Times New Roman"/>
          <w:sz w:val="28"/>
          <w:szCs w:val="28"/>
        </w:rPr>
        <w:t xml:space="preserve">, как правило, </w:t>
      </w:r>
      <w:r w:rsidR="00062C15" w:rsidRPr="003F0EDE">
        <w:rPr>
          <w:rFonts w:ascii="Times New Roman" w:hAnsi="Times New Roman" w:cs="Times New Roman"/>
          <w:sz w:val="28"/>
          <w:szCs w:val="28"/>
        </w:rPr>
        <w:t xml:space="preserve">может быть </w:t>
      </w:r>
      <w:r w:rsidRPr="003F0EDE">
        <w:rPr>
          <w:rFonts w:ascii="Times New Roman" w:hAnsi="Times New Roman" w:cs="Times New Roman"/>
          <w:sz w:val="28"/>
          <w:szCs w:val="28"/>
        </w:rPr>
        <w:t xml:space="preserve">применен к </w:t>
      </w:r>
      <w:r w:rsidR="00062C15" w:rsidRPr="003F0EDE">
        <w:rPr>
          <w:rFonts w:ascii="Times New Roman" w:hAnsi="Times New Roman" w:cs="Times New Roman"/>
          <w:sz w:val="28"/>
          <w:szCs w:val="28"/>
        </w:rPr>
        <w:t>лицу, совершившему фелони</w:t>
      </w:r>
      <w:r w:rsidR="00987605" w:rsidRPr="003F0EDE">
        <w:rPr>
          <w:rFonts w:ascii="Times New Roman" w:hAnsi="Times New Roman" w:cs="Times New Roman"/>
          <w:sz w:val="28"/>
          <w:szCs w:val="28"/>
        </w:rPr>
        <w:t>ю</w:t>
      </w:r>
      <w:r w:rsidR="00062C15" w:rsidRPr="003F0EDE">
        <w:rPr>
          <w:rFonts w:ascii="Times New Roman" w:hAnsi="Times New Roman" w:cs="Times New Roman"/>
          <w:sz w:val="28"/>
          <w:szCs w:val="28"/>
        </w:rPr>
        <w:t>, если это лицо не осуждено за не</w:t>
      </w:r>
      <w:r w:rsidR="006D2AE0" w:rsidRPr="003F0EDE">
        <w:rPr>
          <w:rFonts w:ascii="Times New Roman" w:hAnsi="Times New Roman" w:cs="Times New Roman"/>
          <w:sz w:val="28"/>
          <w:szCs w:val="28"/>
        </w:rPr>
        <w:t>е</w:t>
      </w:r>
      <w:r w:rsidR="00062C15" w:rsidRPr="003F0EDE">
        <w:rPr>
          <w:rFonts w:ascii="Times New Roman" w:hAnsi="Times New Roman" w:cs="Times New Roman"/>
          <w:sz w:val="28"/>
          <w:szCs w:val="28"/>
        </w:rPr>
        <w:t xml:space="preserve"> или за иное преступление к реальному сроку лишения свободы, не относящееся к тем деяниям, за которые запрещено назначать пробацию. </w:t>
      </w:r>
      <w:r w:rsidR="005D6CBA" w:rsidRPr="003F0EDE">
        <w:rPr>
          <w:rFonts w:ascii="Times New Roman" w:hAnsi="Times New Roman" w:cs="Times New Roman"/>
          <w:sz w:val="28"/>
          <w:szCs w:val="28"/>
        </w:rPr>
        <w:t xml:space="preserve">В некоторых штатах существуют дополнительные условия: отсутствие судимости в прошлом, возмещение всех судебных издержек, предусмотренное наказание не превышает </w:t>
      </w:r>
      <w:r w:rsidRPr="003F0EDE">
        <w:rPr>
          <w:rFonts w:ascii="Times New Roman" w:hAnsi="Times New Roman" w:cs="Times New Roman"/>
          <w:sz w:val="28"/>
          <w:szCs w:val="28"/>
        </w:rPr>
        <w:t>10</w:t>
      </w:r>
      <w:r w:rsidR="00A746B5" w:rsidRPr="003F0EDE">
        <w:rPr>
          <w:rFonts w:ascii="Times New Roman" w:hAnsi="Times New Roman" w:cs="Times New Roman"/>
          <w:sz w:val="28"/>
          <w:szCs w:val="28"/>
        </w:rPr>
        <w:t xml:space="preserve"> лет лишения свободы [</w:t>
      </w:r>
      <w:r w:rsidR="008C28B6" w:rsidRPr="003F0EDE">
        <w:rPr>
          <w:rFonts w:ascii="Times New Roman" w:hAnsi="Times New Roman" w:cs="Times New Roman"/>
          <w:sz w:val="28"/>
          <w:szCs w:val="28"/>
        </w:rPr>
        <w:t>48</w:t>
      </w:r>
      <w:r w:rsidR="005D6CBA" w:rsidRPr="003F0EDE">
        <w:rPr>
          <w:rFonts w:ascii="Times New Roman" w:hAnsi="Times New Roman" w:cs="Times New Roman"/>
          <w:sz w:val="28"/>
          <w:szCs w:val="28"/>
        </w:rPr>
        <w:t xml:space="preserve">, с. 371-372; </w:t>
      </w:r>
      <w:r w:rsidR="008C28B6" w:rsidRPr="003F0EDE">
        <w:rPr>
          <w:rFonts w:ascii="Times New Roman" w:hAnsi="Times New Roman" w:cs="Times New Roman"/>
          <w:sz w:val="28"/>
          <w:szCs w:val="28"/>
        </w:rPr>
        <w:t>67</w:t>
      </w:r>
      <w:r w:rsidR="005D6CBA" w:rsidRPr="003F0EDE">
        <w:rPr>
          <w:rFonts w:ascii="Times New Roman" w:hAnsi="Times New Roman" w:cs="Times New Roman"/>
          <w:sz w:val="28"/>
          <w:szCs w:val="28"/>
        </w:rPr>
        <w:t>, с. 23</w:t>
      </w:r>
      <w:r w:rsidR="006F2898" w:rsidRPr="003F0EDE">
        <w:rPr>
          <w:rFonts w:ascii="Times New Roman" w:hAnsi="Times New Roman" w:cs="Times New Roman"/>
          <w:sz w:val="28"/>
          <w:szCs w:val="28"/>
        </w:rPr>
        <w:t xml:space="preserve">-24; </w:t>
      </w:r>
      <w:r w:rsidR="008C28B6" w:rsidRPr="003F0EDE">
        <w:rPr>
          <w:rFonts w:ascii="Times New Roman" w:hAnsi="Times New Roman" w:cs="Times New Roman"/>
          <w:sz w:val="28"/>
          <w:szCs w:val="28"/>
        </w:rPr>
        <w:t>75</w:t>
      </w:r>
      <w:r w:rsidR="005D6CBA" w:rsidRPr="003F0EDE">
        <w:rPr>
          <w:rFonts w:ascii="Times New Roman" w:hAnsi="Times New Roman" w:cs="Times New Roman"/>
          <w:sz w:val="28"/>
          <w:szCs w:val="28"/>
        </w:rPr>
        <w:t xml:space="preserve">, с. 122]. </w:t>
      </w:r>
      <w:r w:rsidRPr="003F0EDE">
        <w:rPr>
          <w:rFonts w:ascii="Times New Roman" w:hAnsi="Times New Roman" w:cs="Times New Roman"/>
          <w:sz w:val="28"/>
          <w:szCs w:val="28"/>
        </w:rPr>
        <w:t>При этом з</w:t>
      </w:r>
      <w:r w:rsidR="005D6CBA" w:rsidRPr="003F0EDE">
        <w:rPr>
          <w:rFonts w:ascii="Times New Roman" w:hAnsi="Times New Roman" w:cs="Times New Roman"/>
          <w:sz w:val="28"/>
          <w:szCs w:val="28"/>
        </w:rPr>
        <w:t xml:space="preserve">апрещено применять пробацию в случае, когда суд выносит приговор за более чем одно преступление и назначает наказание в виде тюремного заключения за любое из этих преступлений. В других случаях пробация не может быть </w:t>
      </w:r>
      <w:r w:rsidR="00A61B09" w:rsidRPr="003F0EDE">
        <w:rPr>
          <w:rFonts w:ascii="Times New Roman" w:hAnsi="Times New Roman" w:cs="Times New Roman"/>
          <w:sz w:val="28"/>
          <w:szCs w:val="28"/>
        </w:rPr>
        <w:t>назначена,</w:t>
      </w:r>
      <w:r w:rsidR="005D6CBA" w:rsidRPr="003F0EDE">
        <w:rPr>
          <w:rFonts w:ascii="Times New Roman" w:hAnsi="Times New Roman" w:cs="Times New Roman"/>
          <w:sz w:val="28"/>
          <w:szCs w:val="28"/>
        </w:rPr>
        <w:t xml:space="preserve"> только если это «несовместимо с целями правосудия» (к примеру, осужд</w:t>
      </w:r>
      <w:r w:rsidR="001044E8" w:rsidRPr="003F0EDE">
        <w:rPr>
          <w:rFonts w:ascii="Times New Roman" w:hAnsi="Times New Roman" w:cs="Times New Roman"/>
          <w:sz w:val="28"/>
          <w:szCs w:val="28"/>
        </w:rPr>
        <w:t>е</w:t>
      </w:r>
      <w:r w:rsidR="005D6CBA" w:rsidRPr="003F0EDE">
        <w:rPr>
          <w:rFonts w:ascii="Times New Roman" w:hAnsi="Times New Roman" w:cs="Times New Roman"/>
          <w:sz w:val="28"/>
          <w:szCs w:val="28"/>
        </w:rPr>
        <w:t xml:space="preserve">нный был ранее </w:t>
      </w:r>
      <w:r w:rsidRPr="003F0EDE">
        <w:rPr>
          <w:rFonts w:ascii="Times New Roman" w:hAnsi="Times New Roman" w:cs="Times New Roman"/>
          <w:sz w:val="28"/>
          <w:szCs w:val="28"/>
        </w:rPr>
        <w:t xml:space="preserve">освобожден по УДО </w:t>
      </w:r>
      <w:r w:rsidR="005D6CBA" w:rsidRPr="003F0EDE">
        <w:rPr>
          <w:rFonts w:ascii="Times New Roman" w:hAnsi="Times New Roman" w:cs="Times New Roman"/>
          <w:sz w:val="28"/>
          <w:szCs w:val="28"/>
        </w:rPr>
        <w:t>и вновь совершил преступление)</w:t>
      </w:r>
      <w:r w:rsidR="00B67746" w:rsidRPr="003F0EDE">
        <w:rPr>
          <w:rFonts w:ascii="Times New Roman" w:hAnsi="Times New Roman" w:cs="Times New Roman"/>
          <w:sz w:val="28"/>
          <w:szCs w:val="28"/>
        </w:rPr>
        <w:t xml:space="preserve"> [</w:t>
      </w:r>
      <w:r w:rsidR="008C28B6" w:rsidRPr="003F0EDE">
        <w:rPr>
          <w:rFonts w:ascii="Times New Roman" w:hAnsi="Times New Roman" w:cs="Times New Roman"/>
          <w:sz w:val="28"/>
          <w:szCs w:val="28"/>
        </w:rPr>
        <w:t>48</w:t>
      </w:r>
      <w:r w:rsidR="006F2898" w:rsidRPr="003F0EDE">
        <w:rPr>
          <w:rFonts w:ascii="Times New Roman" w:hAnsi="Times New Roman" w:cs="Times New Roman"/>
          <w:sz w:val="28"/>
          <w:szCs w:val="28"/>
        </w:rPr>
        <w:t xml:space="preserve">, с. 372; </w:t>
      </w:r>
      <w:r w:rsidR="008C28B6" w:rsidRPr="003F0EDE">
        <w:rPr>
          <w:rFonts w:ascii="Times New Roman" w:hAnsi="Times New Roman" w:cs="Times New Roman"/>
          <w:sz w:val="28"/>
          <w:szCs w:val="28"/>
        </w:rPr>
        <w:t>67</w:t>
      </w:r>
      <w:r w:rsidR="006F2898" w:rsidRPr="003F0EDE">
        <w:rPr>
          <w:rFonts w:ascii="Times New Roman" w:hAnsi="Times New Roman" w:cs="Times New Roman"/>
          <w:sz w:val="28"/>
          <w:szCs w:val="28"/>
        </w:rPr>
        <w:t>, с. 24].</w:t>
      </w:r>
    </w:p>
    <w:p w14:paraId="08183313" w14:textId="67496202" w:rsidR="006D2AE0" w:rsidRPr="003F0EDE" w:rsidRDefault="00576251"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Как </w:t>
      </w:r>
      <w:r w:rsidR="007E7295" w:rsidRPr="003F0EDE">
        <w:rPr>
          <w:rFonts w:ascii="Times New Roman" w:hAnsi="Times New Roman" w:cs="Times New Roman"/>
          <w:sz w:val="28"/>
          <w:szCs w:val="28"/>
        </w:rPr>
        <w:t>правило,</w:t>
      </w:r>
      <w:r w:rsidR="00B67746" w:rsidRPr="003F0EDE">
        <w:rPr>
          <w:rFonts w:ascii="Times New Roman" w:hAnsi="Times New Roman" w:cs="Times New Roman"/>
          <w:sz w:val="28"/>
          <w:szCs w:val="28"/>
        </w:rPr>
        <w:t xml:space="preserve"> </w:t>
      </w:r>
      <w:proofErr w:type="spellStart"/>
      <w:r w:rsidR="006F7B32" w:rsidRPr="003F0EDE">
        <w:rPr>
          <w:rFonts w:ascii="Times New Roman" w:hAnsi="Times New Roman" w:cs="Times New Roman"/>
          <w:sz w:val="28"/>
          <w:szCs w:val="28"/>
        </w:rPr>
        <w:t>п</w:t>
      </w:r>
      <w:r w:rsidRPr="003F0EDE">
        <w:rPr>
          <w:rFonts w:ascii="Times New Roman" w:hAnsi="Times New Roman" w:cs="Times New Roman"/>
          <w:sz w:val="28"/>
          <w:szCs w:val="28"/>
        </w:rPr>
        <w:t>робационный</w:t>
      </w:r>
      <w:proofErr w:type="spellEnd"/>
      <w:r w:rsidRPr="003F0EDE">
        <w:rPr>
          <w:rFonts w:ascii="Times New Roman" w:hAnsi="Times New Roman" w:cs="Times New Roman"/>
          <w:sz w:val="28"/>
          <w:szCs w:val="28"/>
        </w:rPr>
        <w:t xml:space="preserve"> надзор может быть назначен на срок от </w:t>
      </w:r>
      <w:r w:rsidR="00D042EF" w:rsidRPr="003F0EDE">
        <w:rPr>
          <w:rFonts w:ascii="Times New Roman" w:hAnsi="Times New Roman" w:cs="Times New Roman"/>
          <w:sz w:val="28"/>
          <w:szCs w:val="28"/>
        </w:rPr>
        <w:t>1</w:t>
      </w:r>
      <w:r w:rsidRPr="003F0EDE">
        <w:rPr>
          <w:rFonts w:ascii="Times New Roman" w:hAnsi="Times New Roman" w:cs="Times New Roman"/>
          <w:sz w:val="28"/>
          <w:szCs w:val="28"/>
        </w:rPr>
        <w:t xml:space="preserve"> года до </w:t>
      </w:r>
      <w:r w:rsidR="00D042EF" w:rsidRPr="003F0EDE">
        <w:rPr>
          <w:rFonts w:ascii="Times New Roman" w:hAnsi="Times New Roman" w:cs="Times New Roman"/>
          <w:sz w:val="28"/>
          <w:szCs w:val="28"/>
        </w:rPr>
        <w:t xml:space="preserve">5 </w:t>
      </w:r>
      <w:r w:rsidRPr="003F0EDE">
        <w:rPr>
          <w:rFonts w:ascii="Times New Roman" w:hAnsi="Times New Roman" w:cs="Times New Roman"/>
          <w:sz w:val="28"/>
          <w:szCs w:val="28"/>
        </w:rPr>
        <w:t xml:space="preserve">лет в случае совершения фелонии; при совершении же мисдиминора – на срок до </w:t>
      </w:r>
      <w:r w:rsidR="00D042EF" w:rsidRPr="003F0EDE">
        <w:rPr>
          <w:rFonts w:ascii="Times New Roman" w:hAnsi="Times New Roman" w:cs="Times New Roman"/>
          <w:sz w:val="28"/>
          <w:szCs w:val="28"/>
        </w:rPr>
        <w:t>5</w:t>
      </w:r>
      <w:r w:rsidR="00B67746"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лет; за совершение нарушения (преступления небольшой тяжести) – на срок не более </w:t>
      </w:r>
      <w:r w:rsidR="00BF11F8" w:rsidRPr="003F0EDE">
        <w:rPr>
          <w:rFonts w:ascii="Times New Roman" w:hAnsi="Times New Roman" w:cs="Times New Roman"/>
          <w:sz w:val="28"/>
          <w:szCs w:val="28"/>
        </w:rPr>
        <w:t xml:space="preserve">1 </w:t>
      </w:r>
      <w:r w:rsidRPr="003F0EDE">
        <w:rPr>
          <w:rFonts w:ascii="Times New Roman" w:hAnsi="Times New Roman" w:cs="Times New Roman"/>
          <w:sz w:val="28"/>
          <w:szCs w:val="28"/>
        </w:rPr>
        <w:t>года</w:t>
      </w:r>
      <w:r w:rsidR="00B67746" w:rsidRPr="003F0EDE">
        <w:rPr>
          <w:rFonts w:ascii="Times New Roman" w:hAnsi="Times New Roman" w:cs="Times New Roman"/>
          <w:sz w:val="28"/>
          <w:szCs w:val="28"/>
        </w:rPr>
        <w:t xml:space="preserve">. </w:t>
      </w:r>
      <w:r w:rsidR="007E7295" w:rsidRPr="003F0EDE">
        <w:rPr>
          <w:rFonts w:ascii="Times New Roman" w:hAnsi="Times New Roman" w:cs="Times New Roman"/>
          <w:sz w:val="28"/>
          <w:szCs w:val="28"/>
        </w:rPr>
        <w:t>В</w:t>
      </w:r>
      <w:r w:rsidR="00B67746" w:rsidRPr="003F0EDE">
        <w:rPr>
          <w:rFonts w:ascii="Times New Roman" w:hAnsi="Times New Roman" w:cs="Times New Roman"/>
          <w:sz w:val="28"/>
          <w:szCs w:val="28"/>
        </w:rPr>
        <w:t>м</w:t>
      </w:r>
      <w:r w:rsidR="007E7295" w:rsidRPr="003F0EDE">
        <w:rPr>
          <w:rFonts w:ascii="Times New Roman" w:hAnsi="Times New Roman" w:cs="Times New Roman"/>
          <w:sz w:val="28"/>
          <w:szCs w:val="28"/>
        </w:rPr>
        <w:t>есте с тем п</w:t>
      </w:r>
      <w:r w:rsidRPr="003F0EDE">
        <w:rPr>
          <w:rFonts w:ascii="Times New Roman" w:hAnsi="Times New Roman" w:cs="Times New Roman"/>
          <w:sz w:val="28"/>
          <w:szCs w:val="28"/>
        </w:rPr>
        <w:t>родолжительность пробации</w:t>
      </w:r>
      <w:r w:rsidR="007E7295" w:rsidRPr="003F0EDE">
        <w:rPr>
          <w:rFonts w:ascii="Times New Roman" w:hAnsi="Times New Roman" w:cs="Times New Roman"/>
          <w:sz w:val="28"/>
          <w:szCs w:val="28"/>
        </w:rPr>
        <w:t xml:space="preserve"> на федеральном ур</w:t>
      </w:r>
      <w:r w:rsidR="00821997" w:rsidRPr="003F0EDE">
        <w:rPr>
          <w:rFonts w:ascii="Times New Roman" w:hAnsi="Times New Roman" w:cs="Times New Roman"/>
          <w:sz w:val="28"/>
          <w:szCs w:val="28"/>
        </w:rPr>
        <w:t>овне и</w:t>
      </w:r>
      <w:r w:rsidR="006D2AE0" w:rsidRPr="003F0EDE">
        <w:rPr>
          <w:rFonts w:ascii="Times New Roman" w:hAnsi="Times New Roman" w:cs="Times New Roman"/>
          <w:sz w:val="28"/>
          <w:szCs w:val="28"/>
        </w:rPr>
        <w:t xml:space="preserve"> в</w:t>
      </w:r>
      <w:r w:rsidR="00821997" w:rsidRPr="003F0EDE">
        <w:rPr>
          <w:rFonts w:ascii="Times New Roman" w:hAnsi="Times New Roman" w:cs="Times New Roman"/>
          <w:sz w:val="28"/>
          <w:szCs w:val="28"/>
        </w:rPr>
        <w:t xml:space="preserve"> законодательств</w:t>
      </w:r>
      <w:r w:rsidR="006D2AE0" w:rsidRPr="003F0EDE">
        <w:rPr>
          <w:rFonts w:ascii="Times New Roman" w:hAnsi="Times New Roman" w:cs="Times New Roman"/>
          <w:sz w:val="28"/>
          <w:szCs w:val="28"/>
        </w:rPr>
        <w:t>е</w:t>
      </w:r>
      <w:r w:rsidR="00821997" w:rsidRPr="003F0EDE">
        <w:rPr>
          <w:rFonts w:ascii="Times New Roman" w:hAnsi="Times New Roman" w:cs="Times New Roman"/>
          <w:sz w:val="28"/>
          <w:szCs w:val="28"/>
        </w:rPr>
        <w:t xml:space="preserve"> штатов </w:t>
      </w:r>
      <w:r w:rsidRPr="003F0EDE">
        <w:rPr>
          <w:rFonts w:ascii="Times New Roman" w:hAnsi="Times New Roman" w:cs="Times New Roman"/>
          <w:sz w:val="28"/>
          <w:szCs w:val="28"/>
        </w:rPr>
        <w:t>определяется</w:t>
      </w:r>
      <w:r w:rsidR="00600E4F" w:rsidRPr="003F0EDE">
        <w:rPr>
          <w:rFonts w:ascii="Times New Roman" w:hAnsi="Times New Roman" w:cs="Times New Roman"/>
          <w:sz w:val="28"/>
          <w:szCs w:val="28"/>
        </w:rPr>
        <w:t xml:space="preserve"> </w:t>
      </w:r>
      <w:r w:rsidRPr="003F0EDE">
        <w:rPr>
          <w:rFonts w:ascii="Times New Roman" w:hAnsi="Times New Roman" w:cs="Times New Roman"/>
          <w:sz w:val="28"/>
          <w:szCs w:val="28"/>
        </w:rPr>
        <w:t>по-разному. В одних штатах этот вопрос отдан на усмотрение судей, в других считается, что срок пробации не должен превышать срока тюремного заключения, к которому мог быть приговорен подсудимый, в</w:t>
      </w:r>
      <w:r w:rsidR="00C22ED8" w:rsidRPr="003F0EDE">
        <w:rPr>
          <w:rFonts w:ascii="Times New Roman" w:hAnsi="Times New Roman" w:cs="Times New Roman"/>
          <w:sz w:val="28"/>
          <w:szCs w:val="28"/>
        </w:rPr>
        <w:t xml:space="preserve"> </w:t>
      </w:r>
      <w:r w:rsidRPr="003F0EDE">
        <w:rPr>
          <w:rFonts w:ascii="Times New Roman" w:hAnsi="Times New Roman" w:cs="Times New Roman"/>
          <w:sz w:val="28"/>
          <w:szCs w:val="28"/>
        </w:rPr>
        <w:t>треть</w:t>
      </w:r>
      <w:r w:rsidR="006D2AE0" w:rsidRPr="003F0EDE">
        <w:rPr>
          <w:rFonts w:ascii="Times New Roman" w:hAnsi="Times New Roman" w:cs="Times New Roman"/>
          <w:sz w:val="28"/>
          <w:szCs w:val="28"/>
        </w:rPr>
        <w:t xml:space="preserve">ей группе штатов </w:t>
      </w:r>
      <w:r w:rsidR="00A61B09" w:rsidRPr="003F0EDE">
        <w:rPr>
          <w:rFonts w:ascii="Times New Roman" w:hAnsi="Times New Roman" w:cs="Times New Roman"/>
          <w:sz w:val="28"/>
          <w:szCs w:val="28"/>
        </w:rPr>
        <w:t>–</w:t>
      </w:r>
      <w:r w:rsidRPr="003F0EDE">
        <w:rPr>
          <w:rFonts w:ascii="Times New Roman" w:hAnsi="Times New Roman" w:cs="Times New Roman"/>
          <w:sz w:val="28"/>
          <w:szCs w:val="28"/>
        </w:rPr>
        <w:t xml:space="preserve"> максимальный срок установлен в 5</w:t>
      </w:r>
      <w:r w:rsidR="00B67746"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лет. </w:t>
      </w:r>
      <w:r w:rsidR="007E7295" w:rsidRPr="003F0EDE">
        <w:rPr>
          <w:rFonts w:ascii="Times New Roman" w:hAnsi="Times New Roman" w:cs="Times New Roman"/>
          <w:sz w:val="28"/>
          <w:szCs w:val="28"/>
        </w:rPr>
        <w:t>По законодательству отдельных штатов допус</w:t>
      </w:r>
      <w:r w:rsidR="00BF11F8" w:rsidRPr="003F0EDE">
        <w:rPr>
          <w:rFonts w:ascii="Times New Roman" w:hAnsi="Times New Roman" w:cs="Times New Roman"/>
          <w:sz w:val="28"/>
          <w:szCs w:val="28"/>
        </w:rPr>
        <w:t>кается и пожизненная пробация</w:t>
      </w:r>
      <w:r w:rsidR="006D2AE0" w:rsidRPr="003F0EDE">
        <w:rPr>
          <w:rFonts w:ascii="Times New Roman" w:hAnsi="Times New Roman" w:cs="Times New Roman"/>
          <w:sz w:val="28"/>
          <w:szCs w:val="28"/>
        </w:rPr>
        <w:t>, а</w:t>
      </w:r>
      <w:r w:rsidR="00B67746" w:rsidRPr="003F0EDE">
        <w:rPr>
          <w:rFonts w:ascii="Times New Roman" w:hAnsi="Times New Roman" w:cs="Times New Roman"/>
          <w:sz w:val="28"/>
          <w:szCs w:val="28"/>
        </w:rPr>
        <w:t xml:space="preserve"> </w:t>
      </w:r>
      <w:r w:rsidR="006D2AE0" w:rsidRPr="003F0EDE">
        <w:rPr>
          <w:rFonts w:ascii="Times New Roman" w:hAnsi="Times New Roman" w:cs="Times New Roman"/>
          <w:sz w:val="28"/>
          <w:szCs w:val="28"/>
        </w:rPr>
        <w:t>в</w:t>
      </w:r>
      <w:r w:rsidR="0039394E" w:rsidRPr="003F0EDE">
        <w:rPr>
          <w:rFonts w:ascii="Times New Roman" w:hAnsi="Times New Roman" w:cs="Times New Roman"/>
          <w:sz w:val="28"/>
          <w:szCs w:val="28"/>
        </w:rPr>
        <w:t xml:space="preserve"> некоторых американских штатах, например</w:t>
      </w:r>
      <w:r w:rsidR="00E21D20">
        <w:rPr>
          <w:rFonts w:ascii="Times New Roman" w:hAnsi="Times New Roman" w:cs="Times New Roman"/>
          <w:sz w:val="28"/>
          <w:szCs w:val="28"/>
        </w:rPr>
        <w:t>,</w:t>
      </w:r>
      <w:r w:rsidR="0039394E" w:rsidRPr="003F0EDE">
        <w:rPr>
          <w:rFonts w:ascii="Times New Roman" w:hAnsi="Times New Roman" w:cs="Times New Roman"/>
          <w:sz w:val="28"/>
          <w:szCs w:val="28"/>
        </w:rPr>
        <w:t xml:space="preserve"> в штате Огайо, длительность срока </w:t>
      </w:r>
      <w:proofErr w:type="spellStart"/>
      <w:r w:rsidR="0039394E" w:rsidRPr="003F0EDE">
        <w:rPr>
          <w:rFonts w:ascii="Times New Roman" w:hAnsi="Times New Roman" w:cs="Times New Roman"/>
          <w:sz w:val="28"/>
          <w:szCs w:val="28"/>
        </w:rPr>
        <w:t>пробац</w:t>
      </w:r>
      <w:r w:rsidR="001A7950" w:rsidRPr="003F0EDE">
        <w:rPr>
          <w:rFonts w:ascii="Times New Roman" w:hAnsi="Times New Roman" w:cs="Times New Roman"/>
          <w:sz w:val="28"/>
          <w:szCs w:val="28"/>
        </w:rPr>
        <w:t>и</w:t>
      </w:r>
      <w:r w:rsidR="0039394E" w:rsidRPr="003F0EDE">
        <w:rPr>
          <w:rFonts w:ascii="Times New Roman" w:hAnsi="Times New Roman" w:cs="Times New Roman"/>
          <w:sz w:val="28"/>
          <w:szCs w:val="28"/>
        </w:rPr>
        <w:t>онного</w:t>
      </w:r>
      <w:proofErr w:type="spellEnd"/>
      <w:r w:rsidR="0039394E" w:rsidRPr="003F0EDE">
        <w:rPr>
          <w:rFonts w:ascii="Times New Roman" w:hAnsi="Times New Roman" w:cs="Times New Roman"/>
          <w:sz w:val="28"/>
          <w:szCs w:val="28"/>
        </w:rPr>
        <w:t xml:space="preserve"> надзора вообще не определяется, и разрешение данного вопроса оставлено на усмотрение суда. По истечении сроков </w:t>
      </w:r>
      <w:proofErr w:type="spellStart"/>
      <w:r w:rsidR="0039394E" w:rsidRPr="003F0EDE">
        <w:rPr>
          <w:rFonts w:ascii="Times New Roman" w:hAnsi="Times New Roman" w:cs="Times New Roman"/>
          <w:sz w:val="28"/>
          <w:szCs w:val="28"/>
        </w:rPr>
        <w:t>пробационного</w:t>
      </w:r>
      <w:proofErr w:type="spellEnd"/>
      <w:r w:rsidR="0039394E" w:rsidRPr="003F0EDE">
        <w:rPr>
          <w:rFonts w:ascii="Times New Roman" w:hAnsi="Times New Roman" w:cs="Times New Roman"/>
          <w:sz w:val="28"/>
          <w:szCs w:val="28"/>
        </w:rPr>
        <w:t xml:space="preserve"> надзора лицо считается выполнившим условия приговора и освобождается от выполнения как</w:t>
      </w:r>
      <w:r w:rsidR="00B67746" w:rsidRPr="003F0EDE">
        <w:rPr>
          <w:rFonts w:ascii="Times New Roman" w:hAnsi="Times New Roman" w:cs="Times New Roman"/>
          <w:sz w:val="28"/>
          <w:szCs w:val="28"/>
        </w:rPr>
        <w:t>их бы то ни было обязательств [</w:t>
      </w:r>
      <w:r w:rsidR="008C28B6" w:rsidRPr="003F0EDE">
        <w:rPr>
          <w:rFonts w:ascii="Times New Roman" w:hAnsi="Times New Roman" w:cs="Times New Roman"/>
          <w:sz w:val="28"/>
          <w:szCs w:val="28"/>
        </w:rPr>
        <w:t>31</w:t>
      </w:r>
      <w:r w:rsidR="00B67746" w:rsidRPr="003F0EDE">
        <w:rPr>
          <w:rFonts w:ascii="Times New Roman" w:hAnsi="Times New Roman" w:cs="Times New Roman"/>
          <w:sz w:val="28"/>
          <w:szCs w:val="28"/>
        </w:rPr>
        <w:t xml:space="preserve">, с. 51; </w:t>
      </w:r>
      <w:r w:rsidR="008C28B6" w:rsidRPr="003F0EDE">
        <w:rPr>
          <w:rFonts w:ascii="Times New Roman" w:hAnsi="Times New Roman" w:cs="Times New Roman"/>
          <w:sz w:val="28"/>
          <w:szCs w:val="28"/>
        </w:rPr>
        <w:t>48</w:t>
      </w:r>
      <w:r w:rsidR="0039394E" w:rsidRPr="003F0EDE">
        <w:rPr>
          <w:rFonts w:ascii="Times New Roman" w:hAnsi="Times New Roman" w:cs="Times New Roman"/>
          <w:sz w:val="28"/>
          <w:szCs w:val="28"/>
        </w:rPr>
        <w:t>, с. 372;</w:t>
      </w:r>
      <w:r w:rsidR="00B67746" w:rsidRPr="003F0EDE">
        <w:rPr>
          <w:rFonts w:ascii="Times New Roman" w:hAnsi="Times New Roman" w:cs="Times New Roman"/>
          <w:sz w:val="28"/>
          <w:szCs w:val="28"/>
        </w:rPr>
        <w:t xml:space="preserve"> </w:t>
      </w:r>
      <w:r w:rsidR="008C28B6" w:rsidRPr="003F0EDE">
        <w:rPr>
          <w:rFonts w:ascii="Times New Roman" w:hAnsi="Times New Roman" w:cs="Times New Roman"/>
          <w:sz w:val="28"/>
          <w:szCs w:val="28"/>
        </w:rPr>
        <w:t>67</w:t>
      </w:r>
      <w:r w:rsidR="00B67746" w:rsidRPr="003F0EDE">
        <w:rPr>
          <w:rFonts w:ascii="Times New Roman" w:hAnsi="Times New Roman" w:cs="Times New Roman"/>
          <w:sz w:val="28"/>
          <w:szCs w:val="28"/>
        </w:rPr>
        <w:t xml:space="preserve">, с. 24; </w:t>
      </w:r>
      <w:r w:rsidR="008C28B6" w:rsidRPr="003F0EDE">
        <w:rPr>
          <w:rFonts w:ascii="Times New Roman" w:hAnsi="Times New Roman" w:cs="Times New Roman"/>
          <w:sz w:val="28"/>
          <w:szCs w:val="28"/>
        </w:rPr>
        <w:t>75</w:t>
      </w:r>
      <w:r w:rsidR="00B67746" w:rsidRPr="003F0EDE">
        <w:rPr>
          <w:rFonts w:ascii="Times New Roman" w:hAnsi="Times New Roman" w:cs="Times New Roman"/>
          <w:sz w:val="28"/>
          <w:szCs w:val="28"/>
        </w:rPr>
        <w:t xml:space="preserve">, с. 122; </w:t>
      </w:r>
      <w:r w:rsidR="008C28B6" w:rsidRPr="003F0EDE">
        <w:rPr>
          <w:rFonts w:ascii="Times New Roman" w:hAnsi="Times New Roman" w:cs="Times New Roman"/>
          <w:sz w:val="28"/>
          <w:szCs w:val="28"/>
        </w:rPr>
        <w:t>76</w:t>
      </w:r>
      <w:r w:rsidR="008E5B59" w:rsidRPr="003F0EDE">
        <w:rPr>
          <w:rFonts w:ascii="Times New Roman" w:hAnsi="Times New Roman" w:cs="Times New Roman"/>
          <w:sz w:val="28"/>
          <w:szCs w:val="28"/>
        </w:rPr>
        <w:t>, с. 28</w:t>
      </w:r>
      <w:r w:rsidR="0039394E" w:rsidRPr="003F0EDE">
        <w:rPr>
          <w:rFonts w:ascii="Times New Roman" w:hAnsi="Times New Roman" w:cs="Times New Roman"/>
          <w:sz w:val="28"/>
          <w:szCs w:val="28"/>
        </w:rPr>
        <w:t>]</w:t>
      </w:r>
      <w:r w:rsidR="00BF11F8" w:rsidRPr="003F0EDE">
        <w:rPr>
          <w:rFonts w:ascii="Times New Roman" w:hAnsi="Times New Roman" w:cs="Times New Roman"/>
          <w:sz w:val="28"/>
          <w:szCs w:val="28"/>
        </w:rPr>
        <w:t>.</w:t>
      </w:r>
    </w:p>
    <w:p w14:paraId="236C0DFC" w14:textId="0541DF84" w:rsidR="006D2AE0" w:rsidRPr="003F0EDE" w:rsidRDefault="00E311B2"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Лицо, осужденное к пробации, обязано</w:t>
      </w:r>
      <w:r w:rsidR="00C22ED8"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соблюдать определенные </w:t>
      </w:r>
      <w:r w:rsidR="00FB1515" w:rsidRPr="003F0EDE">
        <w:rPr>
          <w:rFonts w:ascii="Times New Roman" w:hAnsi="Times New Roman" w:cs="Times New Roman"/>
          <w:sz w:val="28"/>
          <w:szCs w:val="28"/>
        </w:rPr>
        <w:t>условия</w:t>
      </w:r>
      <w:r w:rsidR="00821997" w:rsidRPr="003F0EDE">
        <w:rPr>
          <w:rFonts w:ascii="Times New Roman" w:hAnsi="Times New Roman" w:cs="Times New Roman"/>
          <w:sz w:val="28"/>
          <w:szCs w:val="28"/>
        </w:rPr>
        <w:t xml:space="preserve">, которые </w:t>
      </w:r>
      <w:r w:rsidR="005E2F00" w:rsidRPr="003F0EDE">
        <w:rPr>
          <w:rFonts w:ascii="Times New Roman" w:hAnsi="Times New Roman" w:cs="Times New Roman"/>
          <w:sz w:val="28"/>
          <w:szCs w:val="28"/>
        </w:rPr>
        <w:t xml:space="preserve">устанавливаются судом. </w:t>
      </w:r>
      <w:r w:rsidR="005E2F00" w:rsidRPr="003F0EDE">
        <w:rPr>
          <w:rFonts w:ascii="Times New Roman" w:hAnsi="Times New Roman" w:cs="Times New Roman"/>
          <w:noProof/>
          <w:sz w:val="28"/>
          <w:szCs w:val="28"/>
        </w:rPr>
        <w:t>При этом</w:t>
      </w:r>
      <w:r w:rsidR="005E2F00" w:rsidRPr="003F0EDE">
        <w:rPr>
          <w:rFonts w:ascii="Times New Roman" w:hAnsi="Times New Roman" w:cs="Times New Roman"/>
          <w:sz w:val="28"/>
          <w:szCs w:val="28"/>
        </w:rPr>
        <w:t xml:space="preserve"> судьи вправе предписать соблюдение условий по своему усмотрению, а также видоизменить их перечень в любое время до ис</w:t>
      </w:r>
      <w:r w:rsidR="00821997" w:rsidRPr="003F0EDE">
        <w:rPr>
          <w:rFonts w:ascii="Times New Roman" w:hAnsi="Times New Roman" w:cs="Times New Roman"/>
          <w:sz w:val="28"/>
          <w:szCs w:val="28"/>
        </w:rPr>
        <w:t>течения срока пробации</w:t>
      </w:r>
      <w:r w:rsidR="005E2F00" w:rsidRPr="003F0EDE">
        <w:rPr>
          <w:rFonts w:ascii="Times New Roman" w:hAnsi="Times New Roman" w:cs="Times New Roman"/>
          <w:sz w:val="28"/>
          <w:szCs w:val="28"/>
        </w:rPr>
        <w:t>.</w:t>
      </w:r>
      <w:r w:rsidR="00B67746" w:rsidRPr="003F0EDE">
        <w:rPr>
          <w:rFonts w:ascii="Times New Roman" w:hAnsi="Times New Roman" w:cs="Times New Roman"/>
          <w:sz w:val="28"/>
          <w:szCs w:val="28"/>
        </w:rPr>
        <w:t xml:space="preserve"> </w:t>
      </w:r>
      <w:r w:rsidR="00F44ED3" w:rsidRPr="003F0EDE">
        <w:rPr>
          <w:rFonts w:ascii="Times New Roman" w:hAnsi="Times New Roman" w:cs="Times New Roman"/>
          <w:sz w:val="28"/>
          <w:szCs w:val="28"/>
        </w:rPr>
        <w:t xml:space="preserve">Как правило, пробация предполагает </w:t>
      </w:r>
      <w:r w:rsidR="00F44ED3" w:rsidRPr="003F0EDE">
        <w:rPr>
          <w:rFonts w:ascii="Times New Roman" w:hAnsi="Times New Roman" w:cs="Times New Roman"/>
          <w:sz w:val="28"/>
          <w:szCs w:val="28"/>
        </w:rPr>
        <w:lastRenderedPageBreak/>
        <w:t>соблюдение следующих условий: н</w:t>
      </w:r>
      <w:r w:rsidR="007269F2" w:rsidRPr="003F0EDE">
        <w:rPr>
          <w:rFonts w:ascii="Times New Roman" w:hAnsi="Times New Roman" w:cs="Times New Roman"/>
          <w:sz w:val="28"/>
          <w:szCs w:val="28"/>
        </w:rPr>
        <w:t xml:space="preserve">есовершение новых преступлений; </w:t>
      </w:r>
      <w:r w:rsidR="00F44ED3" w:rsidRPr="003F0EDE">
        <w:rPr>
          <w:rFonts w:ascii="Times New Roman" w:hAnsi="Times New Roman" w:cs="Times New Roman"/>
          <w:sz w:val="28"/>
          <w:szCs w:val="28"/>
        </w:rPr>
        <w:t xml:space="preserve">запрет </w:t>
      </w:r>
      <w:r w:rsidR="007269F2" w:rsidRPr="003F0EDE">
        <w:rPr>
          <w:rFonts w:ascii="Times New Roman" w:hAnsi="Times New Roman" w:cs="Times New Roman"/>
          <w:sz w:val="28"/>
          <w:szCs w:val="28"/>
        </w:rPr>
        <w:t xml:space="preserve">на </w:t>
      </w:r>
      <w:r w:rsidR="00F44ED3" w:rsidRPr="003F0EDE">
        <w:rPr>
          <w:rFonts w:ascii="Times New Roman" w:hAnsi="Times New Roman" w:cs="Times New Roman"/>
          <w:sz w:val="28"/>
          <w:szCs w:val="28"/>
        </w:rPr>
        <w:t>появлени</w:t>
      </w:r>
      <w:r w:rsidR="007269F2" w:rsidRPr="003F0EDE">
        <w:rPr>
          <w:rFonts w:ascii="Times New Roman" w:hAnsi="Times New Roman" w:cs="Times New Roman"/>
          <w:sz w:val="28"/>
          <w:szCs w:val="28"/>
        </w:rPr>
        <w:t>е</w:t>
      </w:r>
      <w:r w:rsidR="00F44ED3" w:rsidRPr="003F0EDE">
        <w:rPr>
          <w:rFonts w:ascii="Times New Roman" w:hAnsi="Times New Roman" w:cs="Times New Roman"/>
          <w:sz w:val="28"/>
          <w:szCs w:val="28"/>
        </w:rPr>
        <w:t xml:space="preserve"> в определенных местах, заведениях или даже приближение к ним на определенное расстояние, ограничения в выборе рода деятельности (запрет на управление автомобилем</w:t>
      </w:r>
      <w:r w:rsidR="006D2AE0" w:rsidRPr="003F0EDE">
        <w:rPr>
          <w:rFonts w:ascii="Times New Roman" w:hAnsi="Times New Roman" w:cs="Times New Roman"/>
          <w:sz w:val="28"/>
          <w:szCs w:val="28"/>
        </w:rPr>
        <w:t xml:space="preserve"> и др.</w:t>
      </w:r>
      <w:r w:rsidR="00F44ED3" w:rsidRPr="003F0EDE">
        <w:rPr>
          <w:rFonts w:ascii="Times New Roman" w:hAnsi="Times New Roman" w:cs="Times New Roman"/>
          <w:sz w:val="28"/>
          <w:szCs w:val="28"/>
        </w:rPr>
        <w:t>)</w:t>
      </w:r>
      <w:r w:rsidR="007269F2" w:rsidRPr="003F0EDE">
        <w:rPr>
          <w:rFonts w:ascii="Times New Roman" w:hAnsi="Times New Roman" w:cs="Times New Roman"/>
          <w:sz w:val="28"/>
          <w:szCs w:val="28"/>
        </w:rPr>
        <w:t>.</w:t>
      </w:r>
      <w:r w:rsidR="00B67746" w:rsidRPr="003F0EDE">
        <w:rPr>
          <w:rFonts w:ascii="Times New Roman" w:hAnsi="Times New Roman" w:cs="Times New Roman"/>
          <w:sz w:val="28"/>
          <w:szCs w:val="28"/>
        </w:rPr>
        <w:t xml:space="preserve"> </w:t>
      </w:r>
      <w:r w:rsidR="008E5B59" w:rsidRPr="003F0EDE">
        <w:rPr>
          <w:rFonts w:ascii="Times New Roman" w:hAnsi="Times New Roman" w:cs="Times New Roman"/>
          <w:sz w:val="28"/>
          <w:szCs w:val="28"/>
        </w:rPr>
        <w:t>Также</w:t>
      </w:r>
      <w:r w:rsidR="00B67746" w:rsidRPr="003F0EDE">
        <w:rPr>
          <w:rFonts w:ascii="Times New Roman" w:hAnsi="Times New Roman" w:cs="Times New Roman"/>
          <w:sz w:val="28"/>
          <w:szCs w:val="28"/>
        </w:rPr>
        <w:t xml:space="preserve"> </w:t>
      </w:r>
      <w:r w:rsidR="008E5B59" w:rsidRPr="003F0EDE">
        <w:rPr>
          <w:rFonts w:ascii="Times New Roman" w:hAnsi="Times New Roman" w:cs="Times New Roman"/>
          <w:sz w:val="28"/>
          <w:szCs w:val="28"/>
        </w:rPr>
        <w:t>к н</w:t>
      </w:r>
      <w:r w:rsidR="00F44ED3" w:rsidRPr="003F0EDE">
        <w:rPr>
          <w:rFonts w:ascii="Times New Roman" w:hAnsi="Times New Roman" w:cs="Times New Roman"/>
          <w:sz w:val="28"/>
          <w:szCs w:val="28"/>
        </w:rPr>
        <w:t>аиболее распространенным</w:t>
      </w:r>
      <w:r w:rsidR="008E5B59" w:rsidRPr="003F0EDE">
        <w:rPr>
          <w:rFonts w:ascii="Times New Roman" w:hAnsi="Times New Roman" w:cs="Times New Roman"/>
          <w:sz w:val="28"/>
          <w:szCs w:val="28"/>
        </w:rPr>
        <w:t xml:space="preserve"> обязанностям</w:t>
      </w:r>
      <w:r w:rsidR="000D176B" w:rsidRPr="003F0EDE">
        <w:rPr>
          <w:rFonts w:ascii="Times New Roman" w:hAnsi="Times New Roman" w:cs="Times New Roman"/>
          <w:sz w:val="28"/>
          <w:szCs w:val="28"/>
        </w:rPr>
        <w:t xml:space="preserve">, </w:t>
      </w:r>
      <w:r w:rsidR="008E5B59" w:rsidRPr="003F0EDE">
        <w:rPr>
          <w:rFonts w:ascii="Times New Roman" w:hAnsi="Times New Roman" w:cs="Times New Roman"/>
          <w:sz w:val="28"/>
          <w:szCs w:val="28"/>
        </w:rPr>
        <w:t>устанавливаемы</w:t>
      </w:r>
      <w:r w:rsidR="006D2AE0" w:rsidRPr="003F0EDE">
        <w:rPr>
          <w:rFonts w:ascii="Times New Roman" w:hAnsi="Times New Roman" w:cs="Times New Roman"/>
          <w:sz w:val="28"/>
          <w:szCs w:val="28"/>
        </w:rPr>
        <w:t>м</w:t>
      </w:r>
      <w:r w:rsidR="008E5B59" w:rsidRPr="003F0EDE">
        <w:rPr>
          <w:rFonts w:ascii="Times New Roman" w:hAnsi="Times New Roman" w:cs="Times New Roman"/>
          <w:sz w:val="28"/>
          <w:szCs w:val="28"/>
        </w:rPr>
        <w:t xml:space="preserve"> при </w:t>
      </w:r>
      <w:r w:rsidR="00FB1515" w:rsidRPr="003F0EDE">
        <w:rPr>
          <w:rFonts w:ascii="Times New Roman" w:hAnsi="Times New Roman" w:cs="Times New Roman"/>
          <w:sz w:val="28"/>
          <w:szCs w:val="28"/>
        </w:rPr>
        <w:t xml:space="preserve">применении </w:t>
      </w:r>
      <w:r w:rsidR="008E5B59" w:rsidRPr="003F0EDE">
        <w:rPr>
          <w:rFonts w:ascii="Times New Roman" w:hAnsi="Times New Roman" w:cs="Times New Roman"/>
          <w:sz w:val="28"/>
          <w:szCs w:val="28"/>
        </w:rPr>
        <w:t>пробации</w:t>
      </w:r>
      <w:r w:rsidR="000D176B" w:rsidRPr="003F0EDE">
        <w:rPr>
          <w:rFonts w:ascii="Times New Roman" w:hAnsi="Times New Roman" w:cs="Times New Roman"/>
          <w:sz w:val="28"/>
          <w:szCs w:val="28"/>
        </w:rPr>
        <w:t xml:space="preserve">, </w:t>
      </w:r>
      <w:r w:rsidR="008E5B59" w:rsidRPr="003F0EDE">
        <w:rPr>
          <w:rFonts w:ascii="Times New Roman" w:hAnsi="Times New Roman" w:cs="Times New Roman"/>
          <w:sz w:val="28"/>
          <w:szCs w:val="28"/>
        </w:rPr>
        <w:t>относятся</w:t>
      </w:r>
      <w:r w:rsidR="00F44ED3" w:rsidRPr="003F0EDE">
        <w:rPr>
          <w:rFonts w:ascii="Times New Roman" w:hAnsi="Times New Roman" w:cs="Times New Roman"/>
          <w:sz w:val="28"/>
          <w:szCs w:val="28"/>
        </w:rPr>
        <w:t xml:space="preserve"> выполнени</w:t>
      </w:r>
      <w:r w:rsidR="007269F2" w:rsidRPr="003F0EDE">
        <w:rPr>
          <w:rFonts w:ascii="Times New Roman" w:hAnsi="Times New Roman" w:cs="Times New Roman"/>
          <w:sz w:val="28"/>
          <w:szCs w:val="28"/>
        </w:rPr>
        <w:t>е</w:t>
      </w:r>
      <w:r w:rsidR="00B67746" w:rsidRPr="003F0EDE">
        <w:rPr>
          <w:rFonts w:ascii="Times New Roman" w:hAnsi="Times New Roman" w:cs="Times New Roman"/>
          <w:sz w:val="28"/>
          <w:szCs w:val="28"/>
        </w:rPr>
        <w:t xml:space="preserve"> </w:t>
      </w:r>
      <w:r w:rsidR="00F96EF8" w:rsidRPr="003F0EDE">
        <w:rPr>
          <w:rFonts w:ascii="Times New Roman" w:hAnsi="Times New Roman" w:cs="Times New Roman"/>
          <w:sz w:val="28"/>
          <w:szCs w:val="28"/>
        </w:rPr>
        <w:t xml:space="preserve">бесплатных </w:t>
      </w:r>
      <w:r w:rsidR="00F44ED3" w:rsidRPr="003F0EDE">
        <w:rPr>
          <w:rFonts w:ascii="Times New Roman" w:hAnsi="Times New Roman" w:cs="Times New Roman"/>
          <w:sz w:val="28"/>
          <w:szCs w:val="28"/>
        </w:rPr>
        <w:t>общественн</w:t>
      </w:r>
      <w:r w:rsidR="006427EB" w:rsidRPr="003F0EDE">
        <w:rPr>
          <w:rFonts w:ascii="Times New Roman" w:hAnsi="Times New Roman" w:cs="Times New Roman"/>
          <w:sz w:val="28"/>
          <w:szCs w:val="28"/>
        </w:rPr>
        <w:t xml:space="preserve">ых </w:t>
      </w:r>
      <w:r w:rsidR="00F44ED3" w:rsidRPr="003F0EDE">
        <w:rPr>
          <w:rFonts w:ascii="Times New Roman" w:hAnsi="Times New Roman" w:cs="Times New Roman"/>
          <w:sz w:val="28"/>
          <w:szCs w:val="28"/>
        </w:rPr>
        <w:t>работ</w:t>
      </w:r>
      <w:r w:rsidR="00C22ED8" w:rsidRPr="003F0EDE">
        <w:rPr>
          <w:rFonts w:ascii="Times New Roman" w:hAnsi="Times New Roman" w:cs="Times New Roman"/>
          <w:sz w:val="28"/>
          <w:szCs w:val="28"/>
        </w:rPr>
        <w:t>,</w:t>
      </w:r>
      <w:r w:rsidR="00F44ED3" w:rsidRPr="003F0EDE">
        <w:rPr>
          <w:rFonts w:ascii="Times New Roman" w:hAnsi="Times New Roman" w:cs="Times New Roman"/>
          <w:sz w:val="28"/>
          <w:szCs w:val="28"/>
        </w:rPr>
        <w:t xml:space="preserve"> </w:t>
      </w:r>
      <w:r w:rsidR="006D2AE0" w:rsidRPr="003F0EDE">
        <w:rPr>
          <w:rFonts w:ascii="Times New Roman" w:hAnsi="Times New Roman" w:cs="Times New Roman"/>
          <w:sz w:val="28"/>
          <w:szCs w:val="28"/>
        </w:rPr>
        <w:t xml:space="preserve">запрет </w:t>
      </w:r>
      <w:r w:rsidR="008E5B59" w:rsidRPr="003F0EDE">
        <w:rPr>
          <w:rFonts w:ascii="Times New Roman" w:hAnsi="Times New Roman" w:cs="Times New Roman"/>
          <w:sz w:val="28"/>
          <w:szCs w:val="28"/>
        </w:rPr>
        <w:t>владеть огнестрельным или другим оружием</w:t>
      </w:r>
      <w:r w:rsidR="00C22ED8" w:rsidRPr="003F0EDE">
        <w:rPr>
          <w:rFonts w:ascii="Times New Roman" w:hAnsi="Times New Roman" w:cs="Times New Roman"/>
          <w:sz w:val="28"/>
          <w:szCs w:val="28"/>
        </w:rPr>
        <w:t>,</w:t>
      </w:r>
      <w:r w:rsidR="00B67746" w:rsidRPr="003F0EDE">
        <w:rPr>
          <w:rFonts w:ascii="Times New Roman" w:hAnsi="Times New Roman" w:cs="Times New Roman"/>
          <w:sz w:val="28"/>
          <w:szCs w:val="28"/>
        </w:rPr>
        <w:t xml:space="preserve"> </w:t>
      </w:r>
      <w:r w:rsidR="00F44ED3" w:rsidRPr="003F0EDE">
        <w:rPr>
          <w:rFonts w:ascii="Times New Roman" w:hAnsi="Times New Roman" w:cs="Times New Roman"/>
          <w:sz w:val="28"/>
          <w:szCs w:val="28"/>
        </w:rPr>
        <w:t>про</w:t>
      </w:r>
      <w:r w:rsidR="008E5B59" w:rsidRPr="003F0EDE">
        <w:rPr>
          <w:rFonts w:ascii="Times New Roman" w:hAnsi="Times New Roman" w:cs="Times New Roman"/>
          <w:sz w:val="28"/>
          <w:szCs w:val="28"/>
        </w:rPr>
        <w:t xml:space="preserve">йти </w:t>
      </w:r>
      <w:r w:rsidR="00F44ED3" w:rsidRPr="003F0EDE">
        <w:rPr>
          <w:rFonts w:ascii="Times New Roman" w:hAnsi="Times New Roman" w:cs="Times New Roman"/>
          <w:sz w:val="28"/>
          <w:szCs w:val="28"/>
        </w:rPr>
        <w:t xml:space="preserve">курс </w:t>
      </w:r>
      <w:proofErr w:type="spellStart"/>
      <w:r w:rsidR="00F44ED3" w:rsidRPr="003F0EDE">
        <w:rPr>
          <w:rFonts w:ascii="Times New Roman" w:hAnsi="Times New Roman" w:cs="Times New Roman"/>
          <w:sz w:val="28"/>
          <w:szCs w:val="28"/>
        </w:rPr>
        <w:t>обученияили</w:t>
      </w:r>
      <w:proofErr w:type="spellEnd"/>
      <w:r w:rsidR="00F44ED3" w:rsidRPr="003F0EDE">
        <w:rPr>
          <w:rFonts w:ascii="Times New Roman" w:hAnsi="Times New Roman" w:cs="Times New Roman"/>
          <w:sz w:val="28"/>
          <w:szCs w:val="28"/>
        </w:rPr>
        <w:t xml:space="preserve"> лечения</w:t>
      </w:r>
      <w:r w:rsidR="00C22ED8" w:rsidRPr="003F0EDE">
        <w:rPr>
          <w:rFonts w:ascii="Times New Roman" w:hAnsi="Times New Roman" w:cs="Times New Roman"/>
          <w:sz w:val="28"/>
          <w:szCs w:val="28"/>
        </w:rPr>
        <w:t>,</w:t>
      </w:r>
      <w:r w:rsidR="00F44ED3" w:rsidRPr="003F0EDE">
        <w:rPr>
          <w:rFonts w:ascii="Times New Roman" w:hAnsi="Times New Roman" w:cs="Times New Roman"/>
          <w:sz w:val="28"/>
          <w:szCs w:val="28"/>
        </w:rPr>
        <w:t xml:space="preserve"> воздержа</w:t>
      </w:r>
      <w:r w:rsidR="00821997" w:rsidRPr="003F0EDE">
        <w:rPr>
          <w:rFonts w:ascii="Times New Roman" w:hAnsi="Times New Roman" w:cs="Times New Roman"/>
          <w:sz w:val="28"/>
          <w:szCs w:val="28"/>
        </w:rPr>
        <w:t xml:space="preserve">тся </w:t>
      </w:r>
      <w:r w:rsidR="00F44ED3" w:rsidRPr="003F0EDE">
        <w:rPr>
          <w:rFonts w:ascii="Times New Roman" w:hAnsi="Times New Roman" w:cs="Times New Roman"/>
          <w:sz w:val="28"/>
          <w:szCs w:val="28"/>
        </w:rPr>
        <w:t>от употребления алкого</w:t>
      </w:r>
      <w:r w:rsidR="000D176B" w:rsidRPr="003F0EDE">
        <w:rPr>
          <w:rFonts w:ascii="Times New Roman" w:hAnsi="Times New Roman" w:cs="Times New Roman"/>
          <w:sz w:val="28"/>
          <w:szCs w:val="28"/>
        </w:rPr>
        <w:t>ля</w:t>
      </w:r>
      <w:r w:rsidR="00C22ED8" w:rsidRPr="003F0EDE">
        <w:rPr>
          <w:rFonts w:ascii="Times New Roman" w:hAnsi="Times New Roman" w:cs="Times New Roman"/>
          <w:sz w:val="28"/>
          <w:szCs w:val="28"/>
        </w:rPr>
        <w:t>,</w:t>
      </w:r>
      <w:r w:rsidR="00F44ED3" w:rsidRPr="003F0EDE">
        <w:rPr>
          <w:rFonts w:ascii="Times New Roman" w:hAnsi="Times New Roman" w:cs="Times New Roman"/>
          <w:sz w:val="28"/>
          <w:szCs w:val="28"/>
        </w:rPr>
        <w:t xml:space="preserve"> </w:t>
      </w:r>
      <w:r w:rsidR="008E5B59" w:rsidRPr="003F0EDE">
        <w:rPr>
          <w:rFonts w:ascii="Times New Roman" w:hAnsi="Times New Roman" w:cs="Times New Roman"/>
          <w:sz w:val="28"/>
          <w:szCs w:val="28"/>
        </w:rPr>
        <w:t>возместить причиненный ущерб</w:t>
      </w:r>
      <w:r w:rsidR="00C22ED8" w:rsidRPr="003F0EDE">
        <w:rPr>
          <w:rFonts w:ascii="Times New Roman" w:hAnsi="Times New Roman" w:cs="Times New Roman"/>
          <w:sz w:val="28"/>
          <w:szCs w:val="28"/>
        </w:rPr>
        <w:t>,</w:t>
      </w:r>
      <w:r w:rsidR="008E5B59" w:rsidRPr="003F0EDE">
        <w:rPr>
          <w:rFonts w:ascii="Times New Roman" w:hAnsi="Times New Roman" w:cs="Times New Roman"/>
          <w:sz w:val="28"/>
          <w:szCs w:val="28"/>
        </w:rPr>
        <w:t xml:space="preserve"> сообщать суду о любом изменении места жительства и работы</w:t>
      </w:r>
      <w:r w:rsidR="00C22ED8" w:rsidRPr="003F0EDE">
        <w:rPr>
          <w:rFonts w:ascii="Times New Roman" w:hAnsi="Times New Roman" w:cs="Times New Roman"/>
          <w:sz w:val="28"/>
          <w:szCs w:val="28"/>
        </w:rPr>
        <w:t>,</w:t>
      </w:r>
      <w:r w:rsidR="0006329B" w:rsidRPr="003F0EDE">
        <w:rPr>
          <w:rFonts w:ascii="Times New Roman" w:hAnsi="Times New Roman" w:cs="Times New Roman"/>
          <w:sz w:val="28"/>
          <w:szCs w:val="28"/>
        </w:rPr>
        <w:t xml:space="preserve"> являться в суд </w:t>
      </w:r>
      <w:r w:rsidR="00821997" w:rsidRPr="003F0EDE">
        <w:rPr>
          <w:rFonts w:ascii="Times New Roman" w:hAnsi="Times New Roman" w:cs="Times New Roman"/>
          <w:sz w:val="28"/>
          <w:szCs w:val="28"/>
        </w:rPr>
        <w:t xml:space="preserve">и </w:t>
      </w:r>
      <w:r w:rsidR="0006329B" w:rsidRPr="003F0EDE">
        <w:rPr>
          <w:rFonts w:ascii="Times New Roman" w:hAnsi="Times New Roman" w:cs="Times New Roman"/>
          <w:sz w:val="28"/>
          <w:szCs w:val="28"/>
        </w:rPr>
        <w:t>по вызову чиновника службы пробации и т.д.</w:t>
      </w:r>
      <w:r w:rsidR="00B67746" w:rsidRPr="003F0EDE">
        <w:rPr>
          <w:rFonts w:ascii="Times New Roman" w:hAnsi="Times New Roman" w:cs="Times New Roman"/>
          <w:sz w:val="28"/>
          <w:szCs w:val="28"/>
        </w:rPr>
        <w:t xml:space="preserve"> </w:t>
      </w:r>
      <w:r w:rsidR="00F44ED3" w:rsidRPr="003F0EDE">
        <w:rPr>
          <w:rFonts w:ascii="Times New Roman" w:hAnsi="Times New Roman" w:cs="Times New Roman"/>
          <w:sz w:val="28"/>
          <w:szCs w:val="28"/>
        </w:rPr>
        <w:t>[</w:t>
      </w:r>
      <w:r w:rsidR="008C28B6" w:rsidRPr="003F0EDE">
        <w:rPr>
          <w:rFonts w:ascii="Times New Roman" w:hAnsi="Times New Roman" w:cs="Times New Roman"/>
          <w:sz w:val="28"/>
          <w:szCs w:val="28"/>
        </w:rPr>
        <w:t>29</w:t>
      </w:r>
      <w:r w:rsidR="00F44ED3" w:rsidRPr="003F0EDE">
        <w:rPr>
          <w:rFonts w:ascii="Times New Roman" w:hAnsi="Times New Roman" w:cs="Times New Roman"/>
          <w:sz w:val="28"/>
          <w:szCs w:val="28"/>
        </w:rPr>
        <w:t>, с. 23</w:t>
      </w:r>
      <w:r w:rsidR="0006329B" w:rsidRPr="003F0EDE">
        <w:rPr>
          <w:rFonts w:ascii="Times New Roman" w:hAnsi="Times New Roman" w:cs="Times New Roman"/>
          <w:sz w:val="28"/>
          <w:szCs w:val="28"/>
        </w:rPr>
        <w:t>6</w:t>
      </w:r>
      <w:r w:rsidR="00E25DA2" w:rsidRPr="003F0EDE">
        <w:rPr>
          <w:rFonts w:ascii="Times New Roman" w:hAnsi="Times New Roman" w:cs="Times New Roman"/>
          <w:sz w:val="28"/>
          <w:szCs w:val="28"/>
        </w:rPr>
        <w:t>;</w:t>
      </w:r>
      <w:r w:rsidR="00B67746" w:rsidRPr="003F0EDE">
        <w:rPr>
          <w:rFonts w:ascii="Times New Roman" w:hAnsi="Times New Roman" w:cs="Times New Roman"/>
          <w:sz w:val="28"/>
          <w:szCs w:val="28"/>
        </w:rPr>
        <w:t xml:space="preserve"> </w:t>
      </w:r>
      <w:r w:rsidR="008C28B6" w:rsidRPr="003F0EDE">
        <w:rPr>
          <w:rFonts w:ascii="Times New Roman" w:hAnsi="Times New Roman" w:cs="Times New Roman"/>
          <w:sz w:val="28"/>
          <w:szCs w:val="28"/>
        </w:rPr>
        <w:t>48</w:t>
      </w:r>
      <w:r w:rsidR="000D176B" w:rsidRPr="003F0EDE">
        <w:rPr>
          <w:rFonts w:ascii="Times New Roman" w:hAnsi="Times New Roman" w:cs="Times New Roman"/>
          <w:sz w:val="28"/>
          <w:szCs w:val="28"/>
        </w:rPr>
        <w:t>, с. 374</w:t>
      </w:r>
      <w:r w:rsidR="00B67746" w:rsidRPr="003F0EDE">
        <w:rPr>
          <w:rFonts w:ascii="Times New Roman" w:hAnsi="Times New Roman" w:cs="Times New Roman"/>
          <w:sz w:val="28"/>
          <w:szCs w:val="28"/>
        </w:rPr>
        <w:t xml:space="preserve">; </w:t>
      </w:r>
      <w:r w:rsidR="008C28B6" w:rsidRPr="003F0EDE">
        <w:rPr>
          <w:rFonts w:ascii="Times New Roman" w:hAnsi="Times New Roman" w:cs="Times New Roman"/>
          <w:sz w:val="28"/>
          <w:szCs w:val="28"/>
        </w:rPr>
        <w:t>67</w:t>
      </w:r>
      <w:r w:rsidR="00B67746" w:rsidRPr="003F0EDE">
        <w:rPr>
          <w:rFonts w:ascii="Times New Roman" w:hAnsi="Times New Roman" w:cs="Times New Roman"/>
          <w:sz w:val="28"/>
          <w:szCs w:val="28"/>
        </w:rPr>
        <w:t xml:space="preserve">, с. 24; </w:t>
      </w:r>
      <w:r w:rsidR="008C28B6" w:rsidRPr="003F0EDE">
        <w:rPr>
          <w:rFonts w:ascii="Times New Roman" w:hAnsi="Times New Roman" w:cs="Times New Roman"/>
          <w:sz w:val="28"/>
          <w:szCs w:val="28"/>
        </w:rPr>
        <w:t>75</w:t>
      </w:r>
      <w:r w:rsidR="007269F2" w:rsidRPr="003F0EDE">
        <w:rPr>
          <w:rFonts w:ascii="Times New Roman" w:hAnsi="Times New Roman" w:cs="Times New Roman"/>
          <w:sz w:val="28"/>
          <w:szCs w:val="28"/>
        </w:rPr>
        <w:t>, с. 122].</w:t>
      </w:r>
      <w:r w:rsidR="00B67746" w:rsidRPr="003F0EDE">
        <w:rPr>
          <w:rFonts w:ascii="Times New Roman" w:hAnsi="Times New Roman" w:cs="Times New Roman"/>
          <w:sz w:val="28"/>
          <w:szCs w:val="28"/>
        </w:rPr>
        <w:t xml:space="preserve"> </w:t>
      </w:r>
      <w:r w:rsidR="006D52ED" w:rsidRPr="003F0EDE">
        <w:rPr>
          <w:rFonts w:ascii="Times New Roman" w:hAnsi="Times New Roman" w:cs="Times New Roman"/>
          <w:sz w:val="28"/>
          <w:szCs w:val="28"/>
        </w:rPr>
        <w:t xml:space="preserve">В случае соблюдения </w:t>
      </w:r>
      <w:r w:rsidR="002E2C90" w:rsidRPr="003F0EDE">
        <w:rPr>
          <w:rFonts w:ascii="Times New Roman" w:hAnsi="Times New Roman" w:cs="Times New Roman"/>
          <w:sz w:val="28"/>
          <w:szCs w:val="28"/>
        </w:rPr>
        <w:t xml:space="preserve">осужденным </w:t>
      </w:r>
      <w:r w:rsidR="006D52ED" w:rsidRPr="003F0EDE">
        <w:rPr>
          <w:rFonts w:ascii="Times New Roman" w:hAnsi="Times New Roman" w:cs="Times New Roman"/>
          <w:sz w:val="28"/>
          <w:szCs w:val="28"/>
        </w:rPr>
        <w:t>условий</w:t>
      </w:r>
      <w:r w:rsidR="002E2C90" w:rsidRPr="003F0EDE">
        <w:rPr>
          <w:rFonts w:ascii="Times New Roman" w:hAnsi="Times New Roman" w:cs="Times New Roman"/>
          <w:sz w:val="28"/>
          <w:szCs w:val="28"/>
        </w:rPr>
        <w:t>, определенных судом</w:t>
      </w:r>
      <w:r w:rsidR="006D2AE0" w:rsidRPr="003F0EDE">
        <w:rPr>
          <w:rFonts w:ascii="Times New Roman" w:hAnsi="Times New Roman" w:cs="Times New Roman"/>
          <w:sz w:val="28"/>
          <w:szCs w:val="28"/>
        </w:rPr>
        <w:t>,</w:t>
      </w:r>
      <w:r w:rsidR="00B67746" w:rsidRPr="003F0EDE">
        <w:rPr>
          <w:rFonts w:ascii="Times New Roman" w:hAnsi="Times New Roman" w:cs="Times New Roman"/>
          <w:sz w:val="28"/>
          <w:szCs w:val="28"/>
        </w:rPr>
        <w:t xml:space="preserve"> </w:t>
      </w:r>
      <w:r w:rsidR="006D52ED" w:rsidRPr="003F0EDE">
        <w:rPr>
          <w:rFonts w:ascii="Times New Roman" w:hAnsi="Times New Roman" w:cs="Times New Roman"/>
          <w:sz w:val="28"/>
          <w:szCs w:val="28"/>
        </w:rPr>
        <w:t xml:space="preserve">правовыми последствиями пробации </w:t>
      </w:r>
      <w:r w:rsidR="00A61B09" w:rsidRPr="003F0EDE">
        <w:rPr>
          <w:rFonts w:ascii="Times New Roman" w:hAnsi="Times New Roman" w:cs="Times New Roman"/>
          <w:sz w:val="28"/>
          <w:szCs w:val="28"/>
        </w:rPr>
        <w:t>являются</w:t>
      </w:r>
      <w:r w:rsidR="006D52ED" w:rsidRPr="003F0EDE">
        <w:rPr>
          <w:rFonts w:ascii="Times New Roman" w:hAnsi="Times New Roman" w:cs="Times New Roman"/>
          <w:sz w:val="28"/>
          <w:szCs w:val="28"/>
        </w:rPr>
        <w:t xml:space="preserve"> полное </w:t>
      </w:r>
      <w:r w:rsidR="00A61B09" w:rsidRPr="003F0EDE">
        <w:rPr>
          <w:rFonts w:ascii="Times New Roman" w:hAnsi="Times New Roman" w:cs="Times New Roman"/>
          <w:sz w:val="28"/>
          <w:szCs w:val="28"/>
        </w:rPr>
        <w:t>освобождение</w:t>
      </w:r>
      <w:r w:rsidR="006D52ED" w:rsidRPr="003F0EDE">
        <w:rPr>
          <w:rFonts w:ascii="Times New Roman" w:hAnsi="Times New Roman" w:cs="Times New Roman"/>
          <w:sz w:val="28"/>
          <w:szCs w:val="28"/>
        </w:rPr>
        <w:t xml:space="preserve"> от какого бы то ни было наказания и отсутствие судимости</w:t>
      </w:r>
      <w:r w:rsidR="002E2C90" w:rsidRPr="003F0EDE">
        <w:rPr>
          <w:rFonts w:ascii="Times New Roman" w:hAnsi="Times New Roman" w:cs="Times New Roman"/>
          <w:sz w:val="28"/>
          <w:szCs w:val="28"/>
        </w:rPr>
        <w:t>. В свою очередь</w:t>
      </w:r>
      <w:r w:rsidR="00920D6B" w:rsidRPr="003F0EDE">
        <w:rPr>
          <w:rFonts w:ascii="Times New Roman" w:hAnsi="Times New Roman" w:cs="Times New Roman"/>
          <w:sz w:val="28"/>
          <w:szCs w:val="28"/>
        </w:rPr>
        <w:t>, например, по федеральному законода</w:t>
      </w:r>
      <w:r w:rsidR="00821997" w:rsidRPr="003F0EDE">
        <w:rPr>
          <w:rFonts w:ascii="Times New Roman" w:hAnsi="Times New Roman" w:cs="Times New Roman"/>
          <w:sz w:val="28"/>
          <w:szCs w:val="28"/>
        </w:rPr>
        <w:t>тельству</w:t>
      </w:r>
      <w:r w:rsidR="00920D6B" w:rsidRPr="003F0EDE">
        <w:rPr>
          <w:rFonts w:ascii="Times New Roman" w:hAnsi="Times New Roman" w:cs="Times New Roman"/>
          <w:sz w:val="28"/>
          <w:szCs w:val="28"/>
        </w:rPr>
        <w:t xml:space="preserve">, в случае </w:t>
      </w:r>
      <w:r w:rsidR="002E2C90" w:rsidRPr="003F0EDE">
        <w:rPr>
          <w:rFonts w:ascii="Times New Roman" w:hAnsi="Times New Roman" w:cs="Times New Roman"/>
          <w:sz w:val="28"/>
          <w:szCs w:val="28"/>
        </w:rPr>
        <w:t>невыполнени</w:t>
      </w:r>
      <w:r w:rsidR="00920D6B" w:rsidRPr="003F0EDE">
        <w:rPr>
          <w:rFonts w:ascii="Times New Roman" w:hAnsi="Times New Roman" w:cs="Times New Roman"/>
          <w:sz w:val="28"/>
          <w:szCs w:val="28"/>
        </w:rPr>
        <w:t xml:space="preserve">я </w:t>
      </w:r>
      <w:r w:rsidR="002E2C90" w:rsidRPr="003F0EDE">
        <w:rPr>
          <w:rFonts w:ascii="Times New Roman" w:hAnsi="Times New Roman" w:cs="Times New Roman"/>
          <w:sz w:val="28"/>
          <w:szCs w:val="28"/>
        </w:rPr>
        <w:t xml:space="preserve">осужденным </w:t>
      </w:r>
      <w:r w:rsidR="00920D6B" w:rsidRPr="003F0EDE">
        <w:rPr>
          <w:rFonts w:ascii="Times New Roman" w:hAnsi="Times New Roman" w:cs="Times New Roman"/>
          <w:sz w:val="28"/>
          <w:szCs w:val="28"/>
        </w:rPr>
        <w:t xml:space="preserve">без уважительных </w:t>
      </w:r>
      <w:r w:rsidR="00A61B09" w:rsidRPr="003F0EDE">
        <w:rPr>
          <w:rFonts w:ascii="Times New Roman" w:hAnsi="Times New Roman" w:cs="Times New Roman"/>
          <w:sz w:val="28"/>
          <w:szCs w:val="28"/>
        </w:rPr>
        <w:t>причин</w:t>
      </w:r>
      <w:r w:rsidR="00E21D20">
        <w:rPr>
          <w:rFonts w:ascii="Times New Roman" w:hAnsi="Times New Roman" w:cs="Times New Roman"/>
          <w:sz w:val="28"/>
          <w:szCs w:val="28"/>
        </w:rPr>
        <w:t>,</w:t>
      </w:r>
      <w:r w:rsidR="00600E4F" w:rsidRPr="003F0EDE">
        <w:rPr>
          <w:rFonts w:ascii="Times New Roman" w:hAnsi="Times New Roman" w:cs="Times New Roman"/>
          <w:sz w:val="28"/>
          <w:szCs w:val="28"/>
        </w:rPr>
        <w:t xml:space="preserve"> </w:t>
      </w:r>
      <w:r w:rsidR="002E2C90" w:rsidRPr="003F0EDE">
        <w:rPr>
          <w:rFonts w:ascii="Times New Roman" w:hAnsi="Times New Roman" w:cs="Times New Roman"/>
          <w:sz w:val="28"/>
          <w:szCs w:val="28"/>
        </w:rPr>
        <w:t>возложенных на него обязанностей</w:t>
      </w:r>
      <w:r w:rsidR="00920D6B" w:rsidRPr="003F0EDE">
        <w:rPr>
          <w:rFonts w:ascii="Times New Roman" w:hAnsi="Times New Roman" w:cs="Times New Roman"/>
          <w:sz w:val="28"/>
          <w:szCs w:val="28"/>
        </w:rPr>
        <w:t xml:space="preserve">, </w:t>
      </w:r>
      <w:r w:rsidR="002E2C90" w:rsidRPr="003F0EDE">
        <w:rPr>
          <w:rFonts w:ascii="Times New Roman" w:hAnsi="Times New Roman" w:cs="Times New Roman"/>
          <w:sz w:val="28"/>
          <w:szCs w:val="28"/>
        </w:rPr>
        <w:t>уклонени</w:t>
      </w:r>
      <w:r w:rsidR="006D2AE0" w:rsidRPr="003F0EDE">
        <w:rPr>
          <w:rFonts w:ascii="Times New Roman" w:hAnsi="Times New Roman" w:cs="Times New Roman"/>
          <w:sz w:val="28"/>
          <w:szCs w:val="28"/>
        </w:rPr>
        <w:t>я</w:t>
      </w:r>
      <w:r w:rsidR="002E2C90" w:rsidRPr="003F0EDE">
        <w:rPr>
          <w:rFonts w:ascii="Times New Roman" w:hAnsi="Times New Roman" w:cs="Times New Roman"/>
          <w:sz w:val="28"/>
          <w:szCs w:val="28"/>
        </w:rPr>
        <w:t xml:space="preserve"> от надзора</w:t>
      </w:r>
      <w:r w:rsidR="00920D6B" w:rsidRPr="003F0EDE">
        <w:rPr>
          <w:rFonts w:ascii="Times New Roman" w:hAnsi="Times New Roman" w:cs="Times New Roman"/>
          <w:sz w:val="28"/>
          <w:szCs w:val="28"/>
        </w:rPr>
        <w:t xml:space="preserve"> суд может вынести одно из следующих решений: продолжить пробацию</w:t>
      </w:r>
      <w:r w:rsidR="00C22ED8" w:rsidRPr="003F0EDE">
        <w:rPr>
          <w:rFonts w:ascii="Times New Roman" w:hAnsi="Times New Roman" w:cs="Times New Roman"/>
          <w:sz w:val="28"/>
          <w:szCs w:val="28"/>
        </w:rPr>
        <w:t xml:space="preserve"> </w:t>
      </w:r>
      <w:r w:rsidR="00920D6B" w:rsidRPr="003F0EDE">
        <w:rPr>
          <w:rFonts w:ascii="Times New Roman" w:hAnsi="Times New Roman" w:cs="Times New Roman"/>
          <w:sz w:val="28"/>
          <w:szCs w:val="28"/>
        </w:rPr>
        <w:t xml:space="preserve">с продлением или без продления ее срока, с изменением либо без изменений ее условий </w:t>
      </w:r>
      <w:r w:rsidR="00DF27F5" w:rsidRPr="003F0EDE">
        <w:rPr>
          <w:rFonts w:ascii="Times New Roman" w:hAnsi="Times New Roman" w:cs="Times New Roman"/>
          <w:sz w:val="28"/>
          <w:szCs w:val="28"/>
        </w:rPr>
        <w:t>или о</w:t>
      </w:r>
      <w:r w:rsidR="00920D6B" w:rsidRPr="003F0EDE">
        <w:rPr>
          <w:rFonts w:ascii="Times New Roman" w:hAnsi="Times New Roman" w:cs="Times New Roman"/>
          <w:sz w:val="28"/>
          <w:szCs w:val="28"/>
        </w:rPr>
        <w:t>тменить пробаци</w:t>
      </w:r>
      <w:r w:rsidR="00FB1515" w:rsidRPr="003F0EDE">
        <w:rPr>
          <w:rFonts w:ascii="Times New Roman" w:hAnsi="Times New Roman" w:cs="Times New Roman"/>
          <w:sz w:val="28"/>
          <w:szCs w:val="28"/>
        </w:rPr>
        <w:t>ю</w:t>
      </w:r>
      <w:r w:rsidR="00920D6B" w:rsidRPr="003F0EDE">
        <w:rPr>
          <w:rFonts w:ascii="Times New Roman" w:hAnsi="Times New Roman" w:cs="Times New Roman"/>
          <w:sz w:val="28"/>
          <w:szCs w:val="28"/>
        </w:rPr>
        <w:t xml:space="preserve"> и назначить другое наказа</w:t>
      </w:r>
      <w:r w:rsidR="00FB1515" w:rsidRPr="003F0EDE">
        <w:rPr>
          <w:rFonts w:ascii="Times New Roman" w:hAnsi="Times New Roman" w:cs="Times New Roman"/>
          <w:sz w:val="28"/>
          <w:szCs w:val="28"/>
        </w:rPr>
        <w:t>ние.</w:t>
      </w:r>
      <w:r w:rsidR="00B67746" w:rsidRPr="003F0EDE">
        <w:rPr>
          <w:rFonts w:ascii="Times New Roman" w:hAnsi="Times New Roman" w:cs="Times New Roman"/>
          <w:sz w:val="28"/>
          <w:szCs w:val="28"/>
        </w:rPr>
        <w:t xml:space="preserve"> </w:t>
      </w:r>
      <w:r w:rsidR="00DF27F5" w:rsidRPr="003F0EDE">
        <w:rPr>
          <w:rFonts w:ascii="Times New Roman" w:hAnsi="Times New Roman" w:cs="Times New Roman"/>
          <w:sz w:val="28"/>
          <w:szCs w:val="28"/>
        </w:rPr>
        <w:t>В случае</w:t>
      </w:r>
      <w:r w:rsidR="006D2AE0" w:rsidRPr="003F0EDE">
        <w:rPr>
          <w:rFonts w:ascii="Times New Roman" w:hAnsi="Times New Roman" w:cs="Times New Roman"/>
          <w:sz w:val="28"/>
          <w:szCs w:val="28"/>
        </w:rPr>
        <w:t xml:space="preserve"> же</w:t>
      </w:r>
      <w:r w:rsidR="00DF27F5" w:rsidRPr="003F0EDE">
        <w:rPr>
          <w:rFonts w:ascii="Times New Roman" w:hAnsi="Times New Roman" w:cs="Times New Roman"/>
          <w:sz w:val="28"/>
          <w:szCs w:val="28"/>
        </w:rPr>
        <w:t xml:space="preserve"> совершения лицом в период </w:t>
      </w:r>
      <w:r w:rsidR="00FB1515" w:rsidRPr="003F0EDE">
        <w:rPr>
          <w:rFonts w:ascii="Times New Roman" w:hAnsi="Times New Roman" w:cs="Times New Roman"/>
          <w:sz w:val="28"/>
          <w:szCs w:val="28"/>
        </w:rPr>
        <w:t xml:space="preserve">пробации </w:t>
      </w:r>
      <w:r w:rsidR="00DF27F5" w:rsidRPr="003F0EDE">
        <w:rPr>
          <w:rFonts w:ascii="Times New Roman" w:hAnsi="Times New Roman" w:cs="Times New Roman"/>
          <w:sz w:val="28"/>
          <w:szCs w:val="28"/>
        </w:rPr>
        <w:t>нового преступления суд</w:t>
      </w:r>
      <w:r w:rsidR="00C22ED8" w:rsidRPr="003F0EDE">
        <w:rPr>
          <w:rFonts w:ascii="Times New Roman" w:hAnsi="Times New Roman" w:cs="Times New Roman"/>
          <w:sz w:val="28"/>
          <w:szCs w:val="28"/>
        </w:rPr>
        <w:t xml:space="preserve"> </w:t>
      </w:r>
      <w:r w:rsidR="00047E56" w:rsidRPr="003F0EDE">
        <w:rPr>
          <w:rFonts w:ascii="Times New Roman" w:hAnsi="Times New Roman" w:cs="Times New Roman"/>
          <w:sz w:val="28"/>
          <w:szCs w:val="28"/>
        </w:rPr>
        <w:t xml:space="preserve">обязан </w:t>
      </w:r>
      <w:r w:rsidR="00DF27F5" w:rsidRPr="003F0EDE">
        <w:rPr>
          <w:rFonts w:ascii="Times New Roman" w:hAnsi="Times New Roman" w:cs="Times New Roman"/>
          <w:sz w:val="28"/>
          <w:szCs w:val="28"/>
        </w:rPr>
        <w:t>отмен</w:t>
      </w:r>
      <w:r w:rsidR="00047E56" w:rsidRPr="003F0EDE">
        <w:rPr>
          <w:rFonts w:ascii="Times New Roman" w:hAnsi="Times New Roman" w:cs="Times New Roman"/>
          <w:sz w:val="28"/>
          <w:szCs w:val="28"/>
        </w:rPr>
        <w:t>ить</w:t>
      </w:r>
      <w:r w:rsidR="00600E4F" w:rsidRPr="003F0EDE">
        <w:rPr>
          <w:rFonts w:ascii="Times New Roman" w:hAnsi="Times New Roman" w:cs="Times New Roman"/>
          <w:sz w:val="28"/>
          <w:szCs w:val="28"/>
        </w:rPr>
        <w:t xml:space="preserve"> </w:t>
      </w:r>
      <w:r w:rsidR="00FB1515" w:rsidRPr="003F0EDE">
        <w:rPr>
          <w:rFonts w:ascii="Times New Roman" w:hAnsi="Times New Roman" w:cs="Times New Roman"/>
          <w:sz w:val="28"/>
          <w:szCs w:val="28"/>
        </w:rPr>
        <w:t xml:space="preserve">ее </w:t>
      </w:r>
      <w:r w:rsidR="00DF27F5" w:rsidRPr="003F0EDE">
        <w:rPr>
          <w:rFonts w:ascii="Times New Roman" w:hAnsi="Times New Roman" w:cs="Times New Roman"/>
          <w:sz w:val="28"/>
          <w:szCs w:val="28"/>
        </w:rPr>
        <w:t>и вын</w:t>
      </w:r>
      <w:r w:rsidR="00047E56" w:rsidRPr="003F0EDE">
        <w:rPr>
          <w:rFonts w:ascii="Times New Roman" w:hAnsi="Times New Roman" w:cs="Times New Roman"/>
          <w:sz w:val="28"/>
          <w:szCs w:val="28"/>
        </w:rPr>
        <w:t xml:space="preserve">ести </w:t>
      </w:r>
      <w:r w:rsidR="00B67746" w:rsidRPr="003F0EDE">
        <w:rPr>
          <w:rFonts w:ascii="Times New Roman" w:hAnsi="Times New Roman" w:cs="Times New Roman"/>
          <w:sz w:val="28"/>
          <w:szCs w:val="28"/>
        </w:rPr>
        <w:t>приговор</w:t>
      </w:r>
      <w:r w:rsidR="00DF27F5" w:rsidRPr="003F0EDE">
        <w:rPr>
          <w:rFonts w:ascii="Times New Roman" w:hAnsi="Times New Roman" w:cs="Times New Roman"/>
          <w:sz w:val="28"/>
          <w:szCs w:val="28"/>
        </w:rPr>
        <w:t xml:space="preserve"> как за прежнее, так и за новое преступление. </w:t>
      </w:r>
      <w:r w:rsidR="00920D6B" w:rsidRPr="003F0EDE">
        <w:rPr>
          <w:rFonts w:ascii="Times New Roman" w:hAnsi="Times New Roman" w:cs="Times New Roman"/>
          <w:sz w:val="28"/>
          <w:szCs w:val="28"/>
        </w:rPr>
        <w:t>Такие же последствия неисполнения осужденным условий пробации могут наступить для него и по законодатель</w:t>
      </w:r>
      <w:r w:rsidR="002C3FB4" w:rsidRPr="003F0EDE">
        <w:rPr>
          <w:rFonts w:ascii="Times New Roman" w:hAnsi="Times New Roman" w:cs="Times New Roman"/>
          <w:sz w:val="28"/>
          <w:szCs w:val="28"/>
        </w:rPr>
        <w:t xml:space="preserve">ству штатов </w:t>
      </w:r>
      <w:r w:rsidR="005B2541" w:rsidRPr="003F0EDE">
        <w:rPr>
          <w:rFonts w:ascii="Times New Roman" w:hAnsi="Times New Roman" w:cs="Times New Roman"/>
          <w:sz w:val="28"/>
          <w:szCs w:val="28"/>
        </w:rPr>
        <w:t>[</w:t>
      </w:r>
      <w:r w:rsidR="008C28B6" w:rsidRPr="003F0EDE">
        <w:rPr>
          <w:rFonts w:ascii="Times New Roman" w:hAnsi="Times New Roman" w:cs="Times New Roman"/>
          <w:sz w:val="28"/>
          <w:szCs w:val="28"/>
        </w:rPr>
        <w:t>29</w:t>
      </w:r>
      <w:r w:rsidR="005B2541" w:rsidRPr="003F0EDE">
        <w:rPr>
          <w:rFonts w:ascii="Times New Roman" w:hAnsi="Times New Roman" w:cs="Times New Roman"/>
          <w:sz w:val="28"/>
          <w:szCs w:val="28"/>
        </w:rPr>
        <w:t xml:space="preserve">, с. 237; </w:t>
      </w:r>
      <w:r w:rsidR="008C28B6" w:rsidRPr="003F0EDE">
        <w:rPr>
          <w:rFonts w:ascii="Times New Roman" w:hAnsi="Times New Roman" w:cs="Times New Roman"/>
          <w:sz w:val="28"/>
          <w:szCs w:val="28"/>
        </w:rPr>
        <w:t>48</w:t>
      </w:r>
      <w:r w:rsidR="00DF27F5" w:rsidRPr="003F0EDE">
        <w:rPr>
          <w:rFonts w:ascii="Times New Roman" w:hAnsi="Times New Roman" w:cs="Times New Roman"/>
          <w:sz w:val="28"/>
          <w:szCs w:val="28"/>
        </w:rPr>
        <w:t xml:space="preserve">, с. </w:t>
      </w:r>
      <w:r w:rsidR="00985950" w:rsidRPr="003F0EDE">
        <w:rPr>
          <w:rFonts w:ascii="Times New Roman" w:hAnsi="Times New Roman" w:cs="Times New Roman"/>
          <w:sz w:val="28"/>
          <w:szCs w:val="28"/>
        </w:rPr>
        <w:t>372-</w:t>
      </w:r>
      <w:r w:rsidR="00DF27F5" w:rsidRPr="003F0EDE">
        <w:rPr>
          <w:rFonts w:ascii="Times New Roman" w:hAnsi="Times New Roman" w:cs="Times New Roman"/>
          <w:sz w:val="28"/>
          <w:szCs w:val="28"/>
        </w:rPr>
        <w:t>373</w:t>
      </w:r>
      <w:r w:rsidR="00B94ED0" w:rsidRPr="003F0EDE">
        <w:rPr>
          <w:rFonts w:ascii="Times New Roman" w:hAnsi="Times New Roman" w:cs="Times New Roman"/>
          <w:sz w:val="28"/>
          <w:szCs w:val="28"/>
        </w:rPr>
        <w:t xml:space="preserve">; </w:t>
      </w:r>
      <w:r w:rsidR="008C28B6" w:rsidRPr="003F0EDE">
        <w:rPr>
          <w:rFonts w:ascii="Times New Roman" w:hAnsi="Times New Roman" w:cs="Times New Roman"/>
          <w:sz w:val="28"/>
          <w:szCs w:val="28"/>
        </w:rPr>
        <w:t>67</w:t>
      </w:r>
      <w:r w:rsidR="00B94ED0" w:rsidRPr="003F0EDE">
        <w:rPr>
          <w:rFonts w:ascii="Times New Roman" w:hAnsi="Times New Roman" w:cs="Times New Roman"/>
          <w:sz w:val="28"/>
          <w:szCs w:val="28"/>
        </w:rPr>
        <w:t>, с. 46</w:t>
      </w:r>
      <w:r w:rsidR="00DF27F5" w:rsidRPr="003F0EDE">
        <w:rPr>
          <w:rFonts w:ascii="Times New Roman" w:hAnsi="Times New Roman" w:cs="Times New Roman"/>
          <w:sz w:val="28"/>
          <w:szCs w:val="28"/>
        </w:rPr>
        <w:t>].</w:t>
      </w:r>
      <w:r w:rsidR="00B67746" w:rsidRPr="003F0EDE">
        <w:rPr>
          <w:rFonts w:ascii="Times New Roman" w:hAnsi="Times New Roman" w:cs="Times New Roman"/>
          <w:sz w:val="28"/>
          <w:szCs w:val="28"/>
        </w:rPr>
        <w:t xml:space="preserve"> </w:t>
      </w:r>
      <w:r w:rsidR="00E03764" w:rsidRPr="003F0EDE">
        <w:rPr>
          <w:rFonts w:ascii="Times New Roman" w:hAnsi="Times New Roman" w:cs="Times New Roman"/>
          <w:sz w:val="28"/>
          <w:szCs w:val="28"/>
        </w:rPr>
        <w:t xml:space="preserve">Таким образом, пробация </w:t>
      </w:r>
      <w:r w:rsidR="004906FB" w:rsidRPr="003F0EDE">
        <w:rPr>
          <w:rFonts w:ascii="Times New Roman" w:hAnsi="Times New Roman" w:cs="Times New Roman"/>
          <w:sz w:val="28"/>
          <w:szCs w:val="28"/>
        </w:rPr>
        <w:t xml:space="preserve">в США </w:t>
      </w:r>
      <w:r w:rsidR="00E03764" w:rsidRPr="003F0EDE">
        <w:rPr>
          <w:rFonts w:ascii="Times New Roman" w:hAnsi="Times New Roman" w:cs="Times New Roman"/>
          <w:sz w:val="28"/>
          <w:szCs w:val="28"/>
        </w:rPr>
        <w:t>явля</w:t>
      </w:r>
      <w:r w:rsidR="006D2AE0" w:rsidRPr="003F0EDE">
        <w:rPr>
          <w:rFonts w:ascii="Times New Roman" w:hAnsi="Times New Roman" w:cs="Times New Roman"/>
          <w:sz w:val="28"/>
          <w:szCs w:val="28"/>
        </w:rPr>
        <w:t>ется</w:t>
      </w:r>
      <w:r w:rsidR="00E03764" w:rsidRPr="003F0EDE">
        <w:rPr>
          <w:rFonts w:ascii="Times New Roman" w:hAnsi="Times New Roman" w:cs="Times New Roman"/>
          <w:sz w:val="28"/>
          <w:szCs w:val="28"/>
        </w:rPr>
        <w:t xml:space="preserve"> одним из элементов системы исполнения уголовных наказаний</w:t>
      </w:r>
      <w:r w:rsidR="004906FB" w:rsidRPr="003F0EDE">
        <w:rPr>
          <w:rFonts w:ascii="Times New Roman" w:hAnsi="Times New Roman" w:cs="Times New Roman"/>
          <w:sz w:val="28"/>
          <w:szCs w:val="28"/>
        </w:rPr>
        <w:t xml:space="preserve">. </w:t>
      </w:r>
      <w:r w:rsidR="00172504" w:rsidRPr="003F0EDE">
        <w:rPr>
          <w:rFonts w:ascii="Times New Roman" w:hAnsi="Times New Roman" w:cs="Times New Roman"/>
          <w:sz w:val="28"/>
          <w:szCs w:val="28"/>
        </w:rPr>
        <w:t>И</w:t>
      </w:r>
      <w:r w:rsidR="006D2AE0" w:rsidRPr="003F0EDE">
        <w:rPr>
          <w:rFonts w:ascii="Times New Roman" w:hAnsi="Times New Roman" w:cs="Times New Roman"/>
          <w:sz w:val="28"/>
          <w:szCs w:val="28"/>
        </w:rPr>
        <w:t>,</w:t>
      </w:r>
      <w:r w:rsidR="00172504" w:rsidRPr="003F0EDE">
        <w:rPr>
          <w:rFonts w:ascii="Times New Roman" w:hAnsi="Times New Roman" w:cs="Times New Roman"/>
          <w:sz w:val="28"/>
          <w:szCs w:val="28"/>
        </w:rPr>
        <w:t xml:space="preserve"> как отмечает Н.Б. Хуторская</w:t>
      </w:r>
      <w:r w:rsidR="004906FB" w:rsidRPr="003F0EDE">
        <w:rPr>
          <w:rFonts w:ascii="Times New Roman" w:hAnsi="Times New Roman" w:cs="Times New Roman"/>
          <w:sz w:val="28"/>
          <w:szCs w:val="28"/>
        </w:rPr>
        <w:t xml:space="preserve">, </w:t>
      </w:r>
      <w:r w:rsidR="00E03764" w:rsidRPr="003F0EDE">
        <w:rPr>
          <w:rFonts w:ascii="Times New Roman" w:hAnsi="Times New Roman" w:cs="Times New Roman"/>
          <w:sz w:val="28"/>
          <w:szCs w:val="28"/>
        </w:rPr>
        <w:t xml:space="preserve">она представляет собой систему, или </w:t>
      </w:r>
      <w:r w:rsidR="00172504" w:rsidRPr="003F0EDE">
        <w:rPr>
          <w:rFonts w:ascii="Times New Roman" w:hAnsi="Times New Roman" w:cs="Times New Roman"/>
          <w:sz w:val="28"/>
          <w:szCs w:val="28"/>
        </w:rPr>
        <w:t>«</w:t>
      </w:r>
      <w:r w:rsidR="00E03764" w:rsidRPr="003F0EDE">
        <w:rPr>
          <w:rFonts w:ascii="Times New Roman" w:hAnsi="Times New Roman" w:cs="Times New Roman"/>
          <w:sz w:val="28"/>
          <w:szCs w:val="28"/>
        </w:rPr>
        <w:t>структурированную социальную общность, в рамках которой протекает деятельность</w:t>
      </w:r>
      <w:r w:rsidR="00172504" w:rsidRPr="003F0EDE">
        <w:rPr>
          <w:rFonts w:ascii="Times New Roman" w:hAnsi="Times New Roman" w:cs="Times New Roman"/>
          <w:sz w:val="28"/>
          <w:szCs w:val="28"/>
        </w:rPr>
        <w:t>»</w:t>
      </w:r>
      <w:r w:rsidR="00E03764" w:rsidRPr="003F0EDE">
        <w:rPr>
          <w:rFonts w:ascii="Times New Roman" w:hAnsi="Times New Roman" w:cs="Times New Roman"/>
          <w:sz w:val="28"/>
          <w:szCs w:val="28"/>
        </w:rPr>
        <w:t xml:space="preserve"> по исполнению специфического вида наказания</w:t>
      </w:r>
      <w:r w:rsidR="00172504" w:rsidRPr="003F0EDE">
        <w:rPr>
          <w:rFonts w:ascii="Times New Roman" w:hAnsi="Times New Roman" w:cs="Times New Roman"/>
          <w:sz w:val="28"/>
          <w:szCs w:val="28"/>
        </w:rPr>
        <w:t xml:space="preserve"> </w:t>
      </w:r>
      <w:r w:rsidR="00C22ED8" w:rsidRPr="003F0EDE">
        <w:rPr>
          <w:rFonts w:ascii="Times New Roman" w:hAnsi="Times New Roman" w:cs="Times New Roman"/>
          <w:sz w:val="28"/>
          <w:szCs w:val="28"/>
        </w:rPr>
        <w:br/>
      </w:r>
      <w:r w:rsidR="00172504" w:rsidRPr="003F0EDE">
        <w:rPr>
          <w:rFonts w:ascii="Times New Roman" w:hAnsi="Times New Roman" w:cs="Times New Roman"/>
          <w:sz w:val="28"/>
          <w:szCs w:val="28"/>
        </w:rPr>
        <w:t>[</w:t>
      </w:r>
      <w:r w:rsidR="008C28B6" w:rsidRPr="003F0EDE">
        <w:rPr>
          <w:rFonts w:ascii="Times New Roman" w:hAnsi="Times New Roman" w:cs="Times New Roman"/>
          <w:sz w:val="28"/>
          <w:szCs w:val="28"/>
        </w:rPr>
        <w:t>74</w:t>
      </w:r>
      <w:r w:rsidR="00172504" w:rsidRPr="003F0EDE">
        <w:rPr>
          <w:rFonts w:ascii="Times New Roman" w:hAnsi="Times New Roman" w:cs="Times New Roman"/>
          <w:sz w:val="28"/>
          <w:szCs w:val="28"/>
        </w:rPr>
        <w:t>, с.</w:t>
      </w:r>
      <w:r w:rsidR="00985950" w:rsidRPr="003F0EDE">
        <w:rPr>
          <w:rFonts w:ascii="Times New Roman" w:hAnsi="Times New Roman" w:cs="Times New Roman"/>
          <w:sz w:val="28"/>
          <w:szCs w:val="28"/>
        </w:rPr>
        <w:t>11</w:t>
      </w:r>
      <w:r w:rsidR="00172504" w:rsidRPr="003F0EDE">
        <w:rPr>
          <w:rFonts w:ascii="Times New Roman" w:hAnsi="Times New Roman" w:cs="Times New Roman"/>
          <w:sz w:val="28"/>
          <w:szCs w:val="28"/>
        </w:rPr>
        <w:t>]</w:t>
      </w:r>
      <w:r w:rsidR="00E03764" w:rsidRPr="003F0EDE">
        <w:rPr>
          <w:rFonts w:ascii="Times New Roman" w:hAnsi="Times New Roman" w:cs="Times New Roman"/>
          <w:sz w:val="28"/>
          <w:szCs w:val="28"/>
        </w:rPr>
        <w:t xml:space="preserve">. </w:t>
      </w:r>
    </w:p>
    <w:p w14:paraId="03614B3A" w14:textId="6FBCC8CA" w:rsidR="00BE77D9" w:rsidRPr="003F0EDE" w:rsidRDefault="004A4854"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 </w:t>
      </w:r>
      <w:r w:rsidR="00752883" w:rsidRPr="003F0EDE">
        <w:rPr>
          <w:rFonts w:ascii="Times New Roman" w:hAnsi="Times New Roman" w:cs="Times New Roman"/>
          <w:sz w:val="28"/>
          <w:szCs w:val="28"/>
        </w:rPr>
        <w:t>США</w:t>
      </w:r>
      <w:r w:rsidRPr="003F0EDE">
        <w:rPr>
          <w:rFonts w:ascii="Times New Roman" w:hAnsi="Times New Roman" w:cs="Times New Roman"/>
          <w:sz w:val="28"/>
          <w:szCs w:val="28"/>
        </w:rPr>
        <w:t>, как и в большинстве стран</w:t>
      </w:r>
      <w:r w:rsidR="00065921" w:rsidRPr="003F0EDE">
        <w:rPr>
          <w:rFonts w:ascii="Times New Roman" w:hAnsi="Times New Roman" w:cs="Times New Roman"/>
          <w:sz w:val="28"/>
          <w:szCs w:val="28"/>
        </w:rPr>
        <w:t xml:space="preserve">, </w:t>
      </w:r>
      <w:r w:rsidR="00752883" w:rsidRPr="003F0EDE">
        <w:rPr>
          <w:rFonts w:ascii="Times New Roman" w:hAnsi="Times New Roman" w:cs="Times New Roman"/>
          <w:sz w:val="28"/>
          <w:szCs w:val="28"/>
        </w:rPr>
        <w:t>существует система досрочного освобождения от отбы</w:t>
      </w:r>
      <w:r w:rsidR="006D2AE0" w:rsidRPr="003F0EDE">
        <w:rPr>
          <w:rFonts w:ascii="Times New Roman" w:hAnsi="Times New Roman" w:cs="Times New Roman"/>
          <w:sz w:val="28"/>
          <w:szCs w:val="28"/>
        </w:rPr>
        <w:t>вания</w:t>
      </w:r>
      <w:r w:rsidR="00752883" w:rsidRPr="003F0EDE">
        <w:rPr>
          <w:rFonts w:ascii="Times New Roman" w:hAnsi="Times New Roman" w:cs="Times New Roman"/>
          <w:sz w:val="28"/>
          <w:szCs w:val="28"/>
        </w:rPr>
        <w:t xml:space="preserve"> наказания в виде лишения свободы. </w:t>
      </w:r>
      <w:r w:rsidR="004906FB" w:rsidRPr="003F0EDE">
        <w:rPr>
          <w:rFonts w:ascii="Times New Roman" w:hAnsi="Times New Roman" w:cs="Times New Roman"/>
          <w:sz w:val="28"/>
          <w:szCs w:val="28"/>
        </w:rPr>
        <w:t>Причем</w:t>
      </w:r>
      <w:r w:rsidR="00B67746" w:rsidRPr="003F0EDE">
        <w:rPr>
          <w:rFonts w:ascii="Times New Roman" w:hAnsi="Times New Roman" w:cs="Times New Roman"/>
          <w:sz w:val="28"/>
          <w:szCs w:val="28"/>
        </w:rPr>
        <w:t xml:space="preserve"> </w:t>
      </w:r>
      <w:r w:rsidR="00BB24BC" w:rsidRPr="003F0EDE">
        <w:rPr>
          <w:rFonts w:ascii="Times New Roman" w:hAnsi="Times New Roman" w:cs="Times New Roman"/>
          <w:sz w:val="28"/>
          <w:szCs w:val="28"/>
        </w:rPr>
        <w:t>дан</w:t>
      </w:r>
      <w:r w:rsidR="00FB1515" w:rsidRPr="003F0EDE">
        <w:rPr>
          <w:rFonts w:ascii="Times New Roman" w:hAnsi="Times New Roman" w:cs="Times New Roman"/>
          <w:sz w:val="28"/>
          <w:szCs w:val="28"/>
        </w:rPr>
        <w:t xml:space="preserve">ная система </w:t>
      </w:r>
      <w:r w:rsidRPr="003F0EDE">
        <w:rPr>
          <w:rFonts w:ascii="Times New Roman" w:hAnsi="Times New Roman" w:cs="Times New Roman"/>
          <w:sz w:val="28"/>
          <w:szCs w:val="28"/>
        </w:rPr>
        <w:t>отличается своеобрази</w:t>
      </w:r>
      <w:r w:rsidR="00BB24BC" w:rsidRPr="003F0EDE">
        <w:rPr>
          <w:rFonts w:ascii="Times New Roman" w:hAnsi="Times New Roman" w:cs="Times New Roman"/>
          <w:sz w:val="28"/>
          <w:szCs w:val="28"/>
        </w:rPr>
        <w:t xml:space="preserve">ем и включает в себя институт </w:t>
      </w:r>
      <w:r w:rsidR="008C0BFA" w:rsidRPr="003F0EDE">
        <w:rPr>
          <w:rFonts w:ascii="Times New Roman" w:hAnsi="Times New Roman" w:cs="Times New Roman"/>
          <w:sz w:val="28"/>
          <w:szCs w:val="28"/>
        </w:rPr>
        <w:t>УДО</w:t>
      </w:r>
      <w:r w:rsidR="00BB24BC" w:rsidRPr="003F0EDE">
        <w:rPr>
          <w:rFonts w:ascii="Times New Roman" w:hAnsi="Times New Roman" w:cs="Times New Roman"/>
          <w:sz w:val="28"/>
          <w:szCs w:val="28"/>
        </w:rPr>
        <w:t xml:space="preserve"> и институт «освобождени</w:t>
      </w:r>
      <w:r w:rsidR="00C22ED8" w:rsidRPr="003F0EDE">
        <w:rPr>
          <w:rFonts w:ascii="Times New Roman" w:hAnsi="Times New Roman" w:cs="Times New Roman"/>
          <w:sz w:val="28"/>
          <w:szCs w:val="28"/>
        </w:rPr>
        <w:t>я</w:t>
      </w:r>
      <w:r w:rsidR="00BB24BC" w:rsidRPr="003F0EDE">
        <w:rPr>
          <w:rFonts w:ascii="Times New Roman" w:hAnsi="Times New Roman" w:cs="Times New Roman"/>
          <w:sz w:val="28"/>
          <w:szCs w:val="28"/>
        </w:rPr>
        <w:t xml:space="preserve"> под честное слово (</w:t>
      </w:r>
      <w:proofErr w:type="spellStart"/>
      <w:r w:rsidR="00BB24BC" w:rsidRPr="003F0EDE">
        <w:rPr>
          <w:rFonts w:ascii="Times New Roman" w:hAnsi="Times New Roman" w:cs="Times New Roman"/>
          <w:sz w:val="28"/>
          <w:szCs w:val="28"/>
        </w:rPr>
        <w:t>parole</w:t>
      </w:r>
      <w:proofErr w:type="spellEnd"/>
      <w:r w:rsidR="00BB24BC" w:rsidRPr="003F0EDE">
        <w:rPr>
          <w:rFonts w:ascii="Times New Roman" w:hAnsi="Times New Roman" w:cs="Times New Roman"/>
          <w:sz w:val="28"/>
          <w:szCs w:val="28"/>
        </w:rPr>
        <w:t>)».</w:t>
      </w:r>
      <w:r w:rsidR="005B2541" w:rsidRPr="003F0EDE">
        <w:rPr>
          <w:rFonts w:ascii="Times New Roman" w:hAnsi="Times New Roman" w:cs="Times New Roman"/>
          <w:sz w:val="28"/>
          <w:szCs w:val="28"/>
        </w:rPr>
        <w:t xml:space="preserve"> </w:t>
      </w:r>
      <w:r w:rsidR="004906FB" w:rsidRPr="003F0EDE">
        <w:rPr>
          <w:rFonts w:ascii="Times New Roman" w:hAnsi="Times New Roman" w:cs="Times New Roman"/>
          <w:sz w:val="28"/>
          <w:szCs w:val="28"/>
        </w:rPr>
        <w:t xml:space="preserve">При этом </w:t>
      </w:r>
      <w:r w:rsidR="00BB24BC" w:rsidRPr="003F0EDE">
        <w:rPr>
          <w:rFonts w:ascii="Times New Roman" w:hAnsi="Times New Roman" w:cs="Times New Roman"/>
          <w:sz w:val="28"/>
          <w:szCs w:val="28"/>
        </w:rPr>
        <w:t xml:space="preserve">институт УДО связан с существованием в американской правовой системе такого понятия, как </w:t>
      </w:r>
      <w:r w:rsidR="004906FB" w:rsidRPr="003F0EDE">
        <w:rPr>
          <w:rFonts w:ascii="Times New Roman" w:hAnsi="Times New Roman" w:cs="Times New Roman"/>
          <w:sz w:val="28"/>
          <w:szCs w:val="28"/>
        </w:rPr>
        <w:t>«</w:t>
      </w:r>
      <w:r w:rsidR="00BB24BC" w:rsidRPr="003F0EDE">
        <w:rPr>
          <w:rFonts w:ascii="Times New Roman" w:hAnsi="Times New Roman" w:cs="Times New Roman"/>
          <w:sz w:val="28"/>
          <w:szCs w:val="28"/>
        </w:rPr>
        <w:t>неопределенный приговор</w:t>
      </w:r>
      <w:r w:rsidR="004906FB" w:rsidRPr="003F0EDE">
        <w:rPr>
          <w:rFonts w:ascii="Times New Roman" w:hAnsi="Times New Roman" w:cs="Times New Roman"/>
          <w:sz w:val="28"/>
          <w:szCs w:val="28"/>
        </w:rPr>
        <w:t>»</w:t>
      </w:r>
      <w:r w:rsidR="00B36B71" w:rsidRPr="003F0EDE">
        <w:rPr>
          <w:rFonts w:ascii="Times New Roman" w:hAnsi="Times New Roman" w:cs="Times New Roman"/>
          <w:sz w:val="28"/>
          <w:szCs w:val="28"/>
        </w:rPr>
        <w:t>, который</w:t>
      </w:r>
      <w:r w:rsidR="005B2541" w:rsidRPr="003F0EDE">
        <w:rPr>
          <w:rFonts w:ascii="Times New Roman" w:hAnsi="Times New Roman" w:cs="Times New Roman"/>
          <w:sz w:val="28"/>
          <w:szCs w:val="28"/>
        </w:rPr>
        <w:t xml:space="preserve"> </w:t>
      </w:r>
      <w:r w:rsidR="00C60DE7" w:rsidRPr="003F0EDE">
        <w:rPr>
          <w:rFonts w:ascii="Times New Roman" w:hAnsi="Times New Roman" w:cs="Times New Roman"/>
          <w:sz w:val="28"/>
          <w:szCs w:val="28"/>
        </w:rPr>
        <w:t>представля</w:t>
      </w:r>
      <w:r w:rsidR="004906FB" w:rsidRPr="003F0EDE">
        <w:rPr>
          <w:rFonts w:ascii="Times New Roman" w:hAnsi="Times New Roman" w:cs="Times New Roman"/>
          <w:sz w:val="28"/>
          <w:szCs w:val="28"/>
        </w:rPr>
        <w:t xml:space="preserve">ет </w:t>
      </w:r>
      <w:r w:rsidR="00C60DE7" w:rsidRPr="003F0EDE">
        <w:rPr>
          <w:rFonts w:ascii="Times New Roman" w:hAnsi="Times New Roman" w:cs="Times New Roman"/>
          <w:sz w:val="28"/>
          <w:szCs w:val="28"/>
        </w:rPr>
        <w:t xml:space="preserve">собой вынесение судом обвинительных приговоров без точного указания в них срока лишения свободы. </w:t>
      </w:r>
      <w:r w:rsidR="004906FB" w:rsidRPr="003F0EDE">
        <w:rPr>
          <w:rFonts w:ascii="Times New Roman" w:hAnsi="Times New Roman" w:cs="Times New Roman"/>
          <w:sz w:val="28"/>
          <w:szCs w:val="28"/>
        </w:rPr>
        <w:t>С</w:t>
      </w:r>
      <w:r w:rsidR="00C60DE7" w:rsidRPr="003F0EDE">
        <w:rPr>
          <w:rFonts w:ascii="Times New Roman" w:hAnsi="Times New Roman" w:cs="Times New Roman"/>
          <w:sz w:val="28"/>
          <w:szCs w:val="28"/>
        </w:rPr>
        <w:t>уд устанавливал для осужденного лишь общие пределы тюремного заключения, обычно довольно большие (например, 5-20 лет) или очень большие (например, от 20 до 50 лет или даже от 1 года до 99 лет)</w:t>
      </w:r>
      <w:r w:rsidR="000724EB" w:rsidRPr="003F0EDE">
        <w:rPr>
          <w:rFonts w:ascii="Times New Roman" w:hAnsi="Times New Roman" w:cs="Times New Roman"/>
          <w:sz w:val="28"/>
          <w:szCs w:val="28"/>
        </w:rPr>
        <w:t>. В свою очередь</w:t>
      </w:r>
      <w:r w:rsidR="002F7F66" w:rsidRPr="003F0EDE">
        <w:rPr>
          <w:rFonts w:ascii="Times New Roman" w:hAnsi="Times New Roman" w:cs="Times New Roman"/>
          <w:sz w:val="28"/>
          <w:szCs w:val="28"/>
        </w:rPr>
        <w:t>,</w:t>
      </w:r>
      <w:r w:rsidR="005B2541" w:rsidRPr="003F0EDE">
        <w:rPr>
          <w:rFonts w:ascii="Times New Roman" w:hAnsi="Times New Roman" w:cs="Times New Roman"/>
          <w:sz w:val="28"/>
          <w:szCs w:val="28"/>
        </w:rPr>
        <w:t xml:space="preserve"> </w:t>
      </w:r>
      <w:r w:rsidR="00FB1515" w:rsidRPr="003F0EDE">
        <w:rPr>
          <w:rFonts w:ascii="Times New Roman" w:hAnsi="Times New Roman" w:cs="Times New Roman"/>
          <w:sz w:val="28"/>
          <w:szCs w:val="28"/>
        </w:rPr>
        <w:t>«</w:t>
      </w:r>
      <w:proofErr w:type="spellStart"/>
      <w:r w:rsidR="000724EB" w:rsidRPr="003F0EDE">
        <w:rPr>
          <w:rFonts w:ascii="Times New Roman" w:hAnsi="Times New Roman" w:cs="Times New Roman"/>
          <w:sz w:val="28"/>
          <w:szCs w:val="28"/>
        </w:rPr>
        <w:t>parole</w:t>
      </w:r>
      <w:proofErr w:type="spellEnd"/>
      <w:r w:rsidR="000724EB" w:rsidRPr="003F0EDE">
        <w:rPr>
          <w:rFonts w:ascii="Times New Roman" w:hAnsi="Times New Roman" w:cs="Times New Roman"/>
          <w:sz w:val="28"/>
          <w:szCs w:val="28"/>
        </w:rPr>
        <w:t>» применяется в отношении осужденных, которым был вынесен «определенный приговор»</w:t>
      </w:r>
      <w:r w:rsidR="00C60DE7" w:rsidRPr="003F0EDE">
        <w:rPr>
          <w:rFonts w:ascii="Times New Roman" w:hAnsi="Times New Roman" w:cs="Times New Roman"/>
          <w:sz w:val="28"/>
          <w:szCs w:val="28"/>
        </w:rPr>
        <w:t>.</w:t>
      </w:r>
      <w:r w:rsidR="005B2541" w:rsidRPr="003F0EDE">
        <w:rPr>
          <w:rFonts w:ascii="Times New Roman" w:hAnsi="Times New Roman" w:cs="Times New Roman"/>
          <w:sz w:val="28"/>
          <w:szCs w:val="28"/>
        </w:rPr>
        <w:t xml:space="preserve"> </w:t>
      </w:r>
      <w:r w:rsidR="004906FB" w:rsidRPr="003F0EDE">
        <w:rPr>
          <w:rFonts w:ascii="Times New Roman" w:hAnsi="Times New Roman" w:cs="Times New Roman"/>
          <w:sz w:val="28"/>
          <w:szCs w:val="28"/>
        </w:rPr>
        <w:t xml:space="preserve">При </w:t>
      </w:r>
      <w:r w:rsidR="00196BE0" w:rsidRPr="003F0EDE">
        <w:rPr>
          <w:rFonts w:ascii="Times New Roman" w:hAnsi="Times New Roman" w:cs="Times New Roman"/>
          <w:sz w:val="28"/>
          <w:szCs w:val="28"/>
        </w:rPr>
        <w:t>освобождени</w:t>
      </w:r>
      <w:r w:rsidR="004906FB" w:rsidRPr="003F0EDE">
        <w:rPr>
          <w:rFonts w:ascii="Times New Roman" w:hAnsi="Times New Roman" w:cs="Times New Roman"/>
          <w:sz w:val="28"/>
          <w:szCs w:val="28"/>
        </w:rPr>
        <w:t>и</w:t>
      </w:r>
      <w:r w:rsidR="000F5B4C" w:rsidRPr="003F0EDE">
        <w:rPr>
          <w:rFonts w:ascii="Times New Roman" w:hAnsi="Times New Roman" w:cs="Times New Roman"/>
          <w:sz w:val="28"/>
          <w:szCs w:val="28"/>
        </w:rPr>
        <w:t xml:space="preserve"> </w:t>
      </w:r>
      <w:r w:rsidR="004906FB" w:rsidRPr="003F0EDE">
        <w:rPr>
          <w:rFonts w:ascii="Times New Roman" w:hAnsi="Times New Roman" w:cs="Times New Roman"/>
          <w:sz w:val="28"/>
          <w:szCs w:val="28"/>
        </w:rPr>
        <w:t>по «</w:t>
      </w:r>
      <w:proofErr w:type="spellStart"/>
      <w:r w:rsidR="004906FB" w:rsidRPr="003F0EDE">
        <w:rPr>
          <w:rFonts w:ascii="Times New Roman" w:hAnsi="Times New Roman" w:cs="Times New Roman"/>
          <w:sz w:val="28"/>
          <w:szCs w:val="28"/>
        </w:rPr>
        <w:t>parole</w:t>
      </w:r>
      <w:proofErr w:type="spellEnd"/>
      <w:r w:rsidR="004906FB" w:rsidRPr="003F0EDE">
        <w:rPr>
          <w:rFonts w:ascii="Times New Roman" w:hAnsi="Times New Roman" w:cs="Times New Roman"/>
          <w:sz w:val="28"/>
          <w:szCs w:val="28"/>
        </w:rPr>
        <w:t>»</w:t>
      </w:r>
      <w:r w:rsidR="005B2541" w:rsidRPr="003F0EDE">
        <w:rPr>
          <w:rFonts w:ascii="Times New Roman" w:hAnsi="Times New Roman" w:cs="Times New Roman"/>
          <w:sz w:val="28"/>
          <w:szCs w:val="28"/>
        </w:rPr>
        <w:t xml:space="preserve"> </w:t>
      </w:r>
      <w:r w:rsidR="00196BE0" w:rsidRPr="003F0EDE">
        <w:rPr>
          <w:rFonts w:ascii="Times New Roman" w:hAnsi="Times New Roman" w:cs="Times New Roman"/>
          <w:sz w:val="28"/>
          <w:szCs w:val="28"/>
        </w:rPr>
        <w:t xml:space="preserve">лицо </w:t>
      </w:r>
      <w:r w:rsidR="00FA3E57" w:rsidRPr="003F0EDE">
        <w:rPr>
          <w:rFonts w:ascii="Times New Roman" w:hAnsi="Times New Roman" w:cs="Times New Roman"/>
          <w:sz w:val="28"/>
          <w:szCs w:val="28"/>
        </w:rPr>
        <w:t>передается под наблюдение специального органа штата на период, равный неотбытой части наказания, а лицо</w:t>
      </w:r>
      <w:r w:rsidR="003944B1" w:rsidRPr="003F0EDE">
        <w:rPr>
          <w:rFonts w:ascii="Times New Roman" w:hAnsi="Times New Roman" w:cs="Times New Roman"/>
          <w:sz w:val="28"/>
          <w:szCs w:val="28"/>
        </w:rPr>
        <w:t xml:space="preserve">, </w:t>
      </w:r>
      <w:r w:rsidR="00FA3E57" w:rsidRPr="003F0EDE">
        <w:rPr>
          <w:rFonts w:ascii="Times New Roman" w:hAnsi="Times New Roman" w:cs="Times New Roman"/>
          <w:sz w:val="28"/>
          <w:szCs w:val="28"/>
        </w:rPr>
        <w:t>освобожденное по УДО</w:t>
      </w:r>
      <w:r w:rsidR="006D2AE0" w:rsidRPr="003F0EDE">
        <w:rPr>
          <w:rFonts w:ascii="Times New Roman" w:hAnsi="Times New Roman" w:cs="Times New Roman"/>
          <w:sz w:val="28"/>
          <w:szCs w:val="28"/>
        </w:rPr>
        <w:t>, обременяется, например, следующими обязанностями</w:t>
      </w:r>
      <w:r w:rsidR="005F460A" w:rsidRPr="003F0EDE">
        <w:rPr>
          <w:rFonts w:ascii="Times New Roman" w:hAnsi="Times New Roman" w:cs="Times New Roman"/>
          <w:sz w:val="28"/>
          <w:szCs w:val="28"/>
        </w:rPr>
        <w:t xml:space="preserve">: </w:t>
      </w:r>
      <w:r w:rsidR="004906FB" w:rsidRPr="003F0EDE">
        <w:rPr>
          <w:rFonts w:ascii="Times New Roman" w:hAnsi="Times New Roman" w:cs="Times New Roman"/>
          <w:sz w:val="28"/>
          <w:szCs w:val="28"/>
        </w:rPr>
        <w:t>запре</w:t>
      </w:r>
      <w:r w:rsidR="005F460A" w:rsidRPr="003F0EDE">
        <w:rPr>
          <w:rFonts w:ascii="Times New Roman" w:hAnsi="Times New Roman" w:cs="Times New Roman"/>
          <w:sz w:val="28"/>
          <w:szCs w:val="28"/>
        </w:rPr>
        <w:t xml:space="preserve">т на </w:t>
      </w:r>
      <w:r w:rsidR="00A27ED2" w:rsidRPr="003F0EDE">
        <w:rPr>
          <w:rFonts w:ascii="Times New Roman" w:hAnsi="Times New Roman" w:cs="Times New Roman"/>
          <w:sz w:val="28"/>
          <w:szCs w:val="28"/>
        </w:rPr>
        <w:t>поддерж</w:t>
      </w:r>
      <w:r w:rsidR="005F460A" w:rsidRPr="003F0EDE">
        <w:rPr>
          <w:rFonts w:ascii="Times New Roman" w:hAnsi="Times New Roman" w:cs="Times New Roman"/>
          <w:sz w:val="28"/>
          <w:szCs w:val="28"/>
        </w:rPr>
        <w:t xml:space="preserve">ание </w:t>
      </w:r>
      <w:r w:rsidR="00A27ED2" w:rsidRPr="003F0EDE">
        <w:rPr>
          <w:rFonts w:ascii="Times New Roman" w:hAnsi="Times New Roman" w:cs="Times New Roman"/>
          <w:sz w:val="28"/>
          <w:szCs w:val="28"/>
        </w:rPr>
        <w:t>контакт</w:t>
      </w:r>
      <w:r w:rsidR="005F460A" w:rsidRPr="003F0EDE">
        <w:rPr>
          <w:rFonts w:ascii="Times New Roman" w:hAnsi="Times New Roman" w:cs="Times New Roman"/>
          <w:sz w:val="28"/>
          <w:szCs w:val="28"/>
        </w:rPr>
        <w:t>ов</w:t>
      </w:r>
      <w:r w:rsidR="00A27ED2" w:rsidRPr="003F0EDE">
        <w:rPr>
          <w:rFonts w:ascii="Times New Roman" w:hAnsi="Times New Roman" w:cs="Times New Roman"/>
          <w:sz w:val="28"/>
          <w:szCs w:val="28"/>
        </w:rPr>
        <w:t xml:space="preserve"> с жертвами</w:t>
      </w:r>
      <w:r w:rsidR="004906FB" w:rsidRPr="003F0EDE">
        <w:rPr>
          <w:rFonts w:ascii="Times New Roman" w:hAnsi="Times New Roman" w:cs="Times New Roman"/>
          <w:sz w:val="28"/>
          <w:szCs w:val="28"/>
        </w:rPr>
        <w:t xml:space="preserve"> преступления</w:t>
      </w:r>
      <w:r w:rsidR="005B2541" w:rsidRPr="003F0EDE">
        <w:rPr>
          <w:rFonts w:ascii="Times New Roman" w:hAnsi="Times New Roman" w:cs="Times New Roman"/>
          <w:sz w:val="28"/>
          <w:szCs w:val="28"/>
        </w:rPr>
        <w:t xml:space="preserve"> </w:t>
      </w:r>
      <w:r w:rsidR="004906FB" w:rsidRPr="003F0EDE">
        <w:rPr>
          <w:rFonts w:ascii="Times New Roman" w:hAnsi="Times New Roman" w:cs="Times New Roman"/>
          <w:sz w:val="28"/>
          <w:szCs w:val="28"/>
        </w:rPr>
        <w:t xml:space="preserve">или </w:t>
      </w:r>
      <w:r w:rsidR="00A27ED2" w:rsidRPr="003F0EDE">
        <w:rPr>
          <w:rFonts w:ascii="Times New Roman" w:hAnsi="Times New Roman" w:cs="Times New Roman"/>
          <w:sz w:val="28"/>
          <w:szCs w:val="28"/>
        </w:rPr>
        <w:t>с потенциальными жертвами преступлений (</w:t>
      </w:r>
      <w:r w:rsidR="006D2AE0" w:rsidRPr="003F0EDE">
        <w:rPr>
          <w:rFonts w:ascii="Times New Roman" w:hAnsi="Times New Roman" w:cs="Times New Roman"/>
          <w:sz w:val="28"/>
          <w:szCs w:val="28"/>
        </w:rPr>
        <w:t xml:space="preserve">в частности, </w:t>
      </w:r>
      <w:r w:rsidR="00A27ED2" w:rsidRPr="003F0EDE">
        <w:rPr>
          <w:rFonts w:ascii="Times New Roman" w:hAnsi="Times New Roman" w:cs="Times New Roman"/>
          <w:sz w:val="28"/>
          <w:szCs w:val="28"/>
        </w:rPr>
        <w:t>несовершеннолетни</w:t>
      </w:r>
      <w:r w:rsidR="006D2AE0" w:rsidRPr="003F0EDE">
        <w:rPr>
          <w:rFonts w:ascii="Times New Roman" w:hAnsi="Times New Roman" w:cs="Times New Roman"/>
          <w:sz w:val="28"/>
          <w:szCs w:val="28"/>
        </w:rPr>
        <w:t>ми</w:t>
      </w:r>
      <w:r w:rsidR="00A27ED2" w:rsidRPr="003F0EDE">
        <w:rPr>
          <w:rFonts w:ascii="Times New Roman" w:hAnsi="Times New Roman" w:cs="Times New Roman"/>
          <w:sz w:val="28"/>
          <w:szCs w:val="28"/>
        </w:rPr>
        <w:t>,</w:t>
      </w:r>
      <w:r w:rsidR="006D2AE0" w:rsidRPr="003F0EDE">
        <w:rPr>
          <w:rFonts w:ascii="Times New Roman" w:hAnsi="Times New Roman" w:cs="Times New Roman"/>
          <w:sz w:val="28"/>
          <w:szCs w:val="28"/>
        </w:rPr>
        <w:t xml:space="preserve"> если</w:t>
      </w:r>
      <w:r w:rsidR="00A27ED2" w:rsidRPr="003F0EDE">
        <w:rPr>
          <w:rFonts w:ascii="Times New Roman" w:hAnsi="Times New Roman" w:cs="Times New Roman"/>
          <w:sz w:val="28"/>
          <w:szCs w:val="28"/>
        </w:rPr>
        <w:t xml:space="preserve"> преступлени</w:t>
      </w:r>
      <w:r w:rsidR="000F5B4C" w:rsidRPr="003F0EDE">
        <w:rPr>
          <w:rFonts w:ascii="Times New Roman" w:hAnsi="Times New Roman" w:cs="Times New Roman"/>
          <w:sz w:val="28"/>
          <w:szCs w:val="28"/>
        </w:rPr>
        <w:t>е</w:t>
      </w:r>
      <w:r w:rsidR="00A27ED2" w:rsidRPr="003F0EDE">
        <w:rPr>
          <w:rFonts w:ascii="Times New Roman" w:hAnsi="Times New Roman" w:cs="Times New Roman"/>
          <w:sz w:val="28"/>
          <w:szCs w:val="28"/>
        </w:rPr>
        <w:t xml:space="preserve"> включа</w:t>
      </w:r>
      <w:r w:rsidR="006D2AE0" w:rsidRPr="003F0EDE">
        <w:rPr>
          <w:rFonts w:ascii="Times New Roman" w:hAnsi="Times New Roman" w:cs="Times New Roman"/>
          <w:sz w:val="28"/>
          <w:szCs w:val="28"/>
        </w:rPr>
        <w:t>ло</w:t>
      </w:r>
      <w:r w:rsidR="00A27ED2" w:rsidRPr="003F0EDE">
        <w:rPr>
          <w:rFonts w:ascii="Times New Roman" w:hAnsi="Times New Roman" w:cs="Times New Roman"/>
          <w:sz w:val="28"/>
          <w:szCs w:val="28"/>
        </w:rPr>
        <w:t xml:space="preserve"> в себя </w:t>
      </w:r>
      <w:r w:rsidR="00DD066C" w:rsidRPr="003F0EDE">
        <w:rPr>
          <w:rFonts w:ascii="Times New Roman" w:hAnsi="Times New Roman" w:cs="Times New Roman"/>
          <w:sz w:val="28"/>
          <w:szCs w:val="28"/>
        </w:rPr>
        <w:t>с</w:t>
      </w:r>
      <w:r w:rsidR="00A27ED2" w:rsidRPr="003F0EDE">
        <w:rPr>
          <w:rFonts w:ascii="Times New Roman" w:hAnsi="Times New Roman" w:cs="Times New Roman"/>
          <w:sz w:val="28"/>
          <w:szCs w:val="28"/>
        </w:rPr>
        <w:t xml:space="preserve">ексуальное насилие над детьми), или </w:t>
      </w:r>
      <w:r w:rsidR="005F460A" w:rsidRPr="003F0EDE">
        <w:rPr>
          <w:rFonts w:ascii="Times New Roman" w:hAnsi="Times New Roman" w:cs="Times New Roman"/>
          <w:sz w:val="28"/>
          <w:szCs w:val="28"/>
        </w:rPr>
        <w:t xml:space="preserve">с </w:t>
      </w:r>
      <w:r w:rsidR="00A27ED2" w:rsidRPr="003F0EDE">
        <w:rPr>
          <w:rFonts w:ascii="Times New Roman" w:hAnsi="Times New Roman" w:cs="Times New Roman"/>
          <w:sz w:val="28"/>
          <w:szCs w:val="28"/>
        </w:rPr>
        <w:t>соучастниками преступления. Также мо</w:t>
      </w:r>
      <w:r w:rsidR="000F5B4C" w:rsidRPr="003F0EDE">
        <w:rPr>
          <w:rFonts w:ascii="Times New Roman" w:hAnsi="Times New Roman" w:cs="Times New Roman"/>
          <w:sz w:val="28"/>
          <w:szCs w:val="28"/>
        </w:rPr>
        <w:t>гут</w:t>
      </w:r>
      <w:r w:rsidR="00A27ED2" w:rsidRPr="003F0EDE">
        <w:rPr>
          <w:rFonts w:ascii="Times New Roman" w:hAnsi="Times New Roman" w:cs="Times New Roman"/>
          <w:sz w:val="28"/>
          <w:szCs w:val="28"/>
        </w:rPr>
        <w:t xml:space="preserve"> быть установлены такие </w:t>
      </w:r>
      <w:r w:rsidR="00A27ED2" w:rsidRPr="003F0EDE">
        <w:rPr>
          <w:rFonts w:ascii="Times New Roman" w:hAnsi="Times New Roman" w:cs="Times New Roman"/>
          <w:sz w:val="28"/>
          <w:szCs w:val="28"/>
        </w:rPr>
        <w:lastRenderedPageBreak/>
        <w:t>ограничени</w:t>
      </w:r>
      <w:r w:rsidR="00BE77D9" w:rsidRPr="003F0EDE">
        <w:rPr>
          <w:rFonts w:ascii="Times New Roman" w:hAnsi="Times New Roman" w:cs="Times New Roman"/>
          <w:sz w:val="28"/>
          <w:szCs w:val="28"/>
        </w:rPr>
        <w:t xml:space="preserve">я, как </w:t>
      </w:r>
      <w:r w:rsidR="00A27ED2" w:rsidRPr="003F0EDE">
        <w:rPr>
          <w:rFonts w:ascii="Times New Roman" w:hAnsi="Times New Roman" w:cs="Times New Roman"/>
          <w:sz w:val="28"/>
          <w:szCs w:val="28"/>
        </w:rPr>
        <w:t xml:space="preserve">запрет на владение </w:t>
      </w:r>
      <w:r w:rsidR="004906FB" w:rsidRPr="003F0EDE">
        <w:rPr>
          <w:rFonts w:ascii="Times New Roman" w:hAnsi="Times New Roman" w:cs="Times New Roman"/>
          <w:sz w:val="28"/>
          <w:szCs w:val="28"/>
        </w:rPr>
        <w:t xml:space="preserve">оружием </w:t>
      </w:r>
      <w:r w:rsidR="00A27ED2" w:rsidRPr="003F0EDE">
        <w:rPr>
          <w:rFonts w:ascii="Times New Roman" w:hAnsi="Times New Roman" w:cs="Times New Roman"/>
          <w:sz w:val="28"/>
          <w:szCs w:val="28"/>
        </w:rPr>
        <w:t xml:space="preserve">или употребление алкогольных напитков. Кроме того, </w:t>
      </w:r>
      <w:r w:rsidR="00BE77D9" w:rsidRPr="003F0EDE">
        <w:rPr>
          <w:rFonts w:ascii="Times New Roman" w:hAnsi="Times New Roman" w:cs="Times New Roman"/>
          <w:sz w:val="28"/>
          <w:szCs w:val="28"/>
        </w:rPr>
        <w:t>осужденные</w:t>
      </w:r>
      <w:r w:rsidR="00A27ED2" w:rsidRPr="003F0EDE">
        <w:rPr>
          <w:rFonts w:ascii="Times New Roman" w:hAnsi="Times New Roman" w:cs="Times New Roman"/>
          <w:sz w:val="28"/>
          <w:szCs w:val="28"/>
        </w:rPr>
        <w:t xml:space="preserve"> могут быть направлены на выполнение </w:t>
      </w:r>
      <w:r w:rsidR="00196BE0" w:rsidRPr="003F0EDE">
        <w:rPr>
          <w:rFonts w:ascii="Times New Roman" w:hAnsi="Times New Roman" w:cs="Times New Roman"/>
          <w:sz w:val="28"/>
          <w:szCs w:val="28"/>
        </w:rPr>
        <w:t xml:space="preserve">бесплатных </w:t>
      </w:r>
      <w:r w:rsidR="00A27ED2" w:rsidRPr="003F0EDE">
        <w:rPr>
          <w:rFonts w:ascii="Times New Roman" w:hAnsi="Times New Roman" w:cs="Times New Roman"/>
          <w:sz w:val="28"/>
          <w:szCs w:val="28"/>
        </w:rPr>
        <w:t>общественных работ</w:t>
      </w:r>
      <w:r w:rsidR="00DD066C" w:rsidRPr="003F0EDE">
        <w:rPr>
          <w:rFonts w:ascii="Times New Roman" w:hAnsi="Times New Roman" w:cs="Times New Roman"/>
          <w:sz w:val="28"/>
          <w:szCs w:val="28"/>
        </w:rPr>
        <w:t>.</w:t>
      </w:r>
      <w:r w:rsidR="005B2541" w:rsidRPr="003F0EDE">
        <w:rPr>
          <w:rFonts w:ascii="Times New Roman" w:hAnsi="Times New Roman" w:cs="Times New Roman"/>
          <w:sz w:val="28"/>
          <w:szCs w:val="28"/>
        </w:rPr>
        <w:t xml:space="preserve"> </w:t>
      </w:r>
      <w:r w:rsidR="00DD066C" w:rsidRPr="003F0EDE">
        <w:rPr>
          <w:rFonts w:ascii="Times New Roman" w:hAnsi="Times New Roman" w:cs="Times New Roman"/>
          <w:sz w:val="28"/>
          <w:szCs w:val="28"/>
        </w:rPr>
        <w:t>В случае</w:t>
      </w:r>
      <w:r w:rsidR="00BE77D9" w:rsidRPr="003F0EDE">
        <w:rPr>
          <w:rFonts w:ascii="Times New Roman" w:hAnsi="Times New Roman" w:cs="Times New Roman"/>
          <w:sz w:val="28"/>
          <w:szCs w:val="28"/>
        </w:rPr>
        <w:t>,</w:t>
      </w:r>
      <w:r w:rsidR="00DD066C" w:rsidRPr="003F0EDE">
        <w:rPr>
          <w:rFonts w:ascii="Times New Roman" w:hAnsi="Times New Roman" w:cs="Times New Roman"/>
          <w:sz w:val="28"/>
          <w:szCs w:val="28"/>
        </w:rPr>
        <w:t xml:space="preserve"> если лицо нарушает условия досрочного освобождения или совершает новое преступление, то это влечет </w:t>
      </w:r>
      <w:r w:rsidR="00CD157E" w:rsidRPr="003F0EDE">
        <w:rPr>
          <w:rFonts w:ascii="Times New Roman" w:hAnsi="Times New Roman" w:cs="Times New Roman"/>
          <w:sz w:val="28"/>
          <w:szCs w:val="28"/>
        </w:rPr>
        <w:t>направление</w:t>
      </w:r>
      <w:r w:rsidR="00DD066C" w:rsidRPr="003F0EDE">
        <w:rPr>
          <w:rFonts w:ascii="Times New Roman" w:hAnsi="Times New Roman" w:cs="Times New Roman"/>
          <w:sz w:val="28"/>
          <w:szCs w:val="28"/>
        </w:rPr>
        <w:t xml:space="preserve"> его в пенитенциарное учреждение </w:t>
      </w:r>
      <w:r w:rsidR="00A27ED2" w:rsidRPr="003F0EDE">
        <w:rPr>
          <w:rFonts w:ascii="Times New Roman" w:hAnsi="Times New Roman" w:cs="Times New Roman"/>
          <w:sz w:val="28"/>
          <w:szCs w:val="28"/>
        </w:rPr>
        <w:t>[</w:t>
      </w:r>
      <w:r w:rsidR="00903B75" w:rsidRPr="003F0EDE">
        <w:rPr>
          <w:rFonts w:ascii="Times New Roman" w:hAnsi="Times New Roman" w:cs="Times New Roman"/>
          <w:sz w:val="28"/>
          <w:szCs w:val="28"/>
        </w:rPr>
        <w:t>48</w:t>
      </w:r>
      <w:r w:rsidR="00FB1515" w:rsidRPr="003F0EDE">
        <w:rPr>
          <w:rFonts w:ascii="Times New Roman" w:hAnsi="Times New Roman" w:cs="Times New Roman"/>
          <w:sz w:val="28"/>
          <w:szCs w:val="28"/>
        </w:rPr>
        <w:t xml:space="preserve">, с. 382; </w:t>
      </w:r>
      <w:r w:rsidR="00903B75" w:rsidRPr="003F0EDE">
        <w:rPr>
          <w:rFonts w:ascii="Times New Roman" w:hAnsi="Times New Roman" w:cs="Times New Roman"/>
          <w:sz w:val="28"/>
          <w:szCs w:val="28"/>
        </w:rPr>
        <w:t>67</w:t>
      </w:r>
      <w:r w:rsidR="00A27ED2" w:rsidRPr="003F0EDE">
        <w:rPr>
          <w:rFonts w:ascii="Times New Roman" w:hAnsi="Times New Roman" w:cs="Times New Roman"/>
          <w:sz w:val="28"/>
          <w:szCs w:val="28"/>
        </w:rPr>
        <w:t>, с. 29, 32</w:t>
      </w:r>
      <w:r w:rsidR="00836417" w:rsidRPr="003F0EDE">
        <w:rPr>
          <w:rFonts w:ascii="Times New Roman" w:hAnsi="Times New Roman" w:cs="Times New Roman"/>
          <w:sz w:val="28"/>
          <w:szCs w:val="28"/>
        </w:rPr>
        <w:t>, 36</w:t>
      </w:r>
      <w:r w:rsidR="00A27ED2" w:rsidRPr="003F0EDE">
        <w:rPr>
          <w:rFonts w:ascii="Times New Roman" w:hAnsi="Times New Roman" w:cs="Times New Roman"/>
          <w:sz w:val="28"/>
          <w:szCs w:val="28"/>
        </w:rPr>
        <w:t xml:space="preserve">; </w:t>
      </w:r>
      <w:r w:rsidR="00903B75" w:rsidRPr="003F0EDE">
        <w:rPr>
          <w:rFonts w:ascii="Times New Roman" w:hAnsi="Times New Roman" w:cs="Times New Roman"/>
          <w:sz w:val="28"/>
          <w:szCs w:val="28"/>
        </w:rPr>
        <w:t>75</w:t>
      </w:r>
      <w:r w:rsidR="00A27ED2" w:rsidRPr="003F0EDE">
        <w:rPr>
          <w:rFonts w:ascii="Times New Roman" w:hAnsi="Times New Roman" w:cs="Times New Roman"/>
          <w:sz w:val="28"/>
          <w:szCs w:val="28"/>
        </w:rPr>
        <w:t xml:space="preserve">, </w:t>
      </w:r>
      <w:r w:rsidR="000F5B4C" w:rsidRPr="003F0EDE">
        <w:rPr>
          <w:rFonts w:ascii="Times New Roman" w:hAnsi="Times New Roman" w:cs="Times New Roman"/>
          <w:sz w:val="28"/>
          <w:szCs w:val="28"/>
        </w:rPr>
        <w:br/>
      </w:r>
      <w:r w:rsidR="00A27ED2" w:rsidRPr="003F0EDE">
        <w:rPr>
          <w:rFonts w:ascii="Times New Roman" w:hAnsi="Times New Roman" w:cs="Times New Roman"/>
          <w:sz w:val="28"/>
          <w:szCs w:val="28"/>
        </w:rPr>
        <w:t>с. 122</w:t>
      </w:r>
      <w:r w:rsidR="00FB1515" w:rsidRPr="003F0EDE">
        <w:rPr>
          <w:rFonts w:ascii="Times New Roman" w:hAnsi="Times New Roman" w:cs="Times New Roman"/>
          <w:sz w:val="28"/>
          <w:szCs w:val="28"/>
        </w:rPr>
        <w:t xml:space="preserve">; </w:t>
      </w:r>
      <w:r w:rsidR="00903B75" w:rsidRPr="003F0EDE">
        <w:rPr>
          <w:rFonts w:ascii="Times New Roman" w:hAnsi="Times New Roman" w:cs="Times New Roman"/>
          <w:sz w:val="28"/>
          <w:szCs w:val="28"/>
        </w:rPr>
        <w:t>77</w:t>
      </w:r>
      <w:r w:rsidR="00FB1515" w:rsidRPr="003F0EDE">
        <w:rPr>
          <w:rFonts w:ascii="Times New Roman" w:hAnsi="Times New Roman" w:cs="Times New Roman"/>
          <w:sz w:val="28"/>
          <w:szCs w:val="28"/>
        </w:rPr>
        <w:t>, с. 10].</w:t>
      </w:r>
    </w:p>
    <w:p w14:paraId="468F98E8" w14:textId="15ADA751" w:rsidR="00BE77D9" w:rsidRPr="003F0EDE" w:rsidRDefault="002F6CE3"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 отношении осужденных</w:t>
      </w:r>
      <w:r w:rsidR="00BE77D9" w:rsidRPr="003F0EDE">
        <w:rPr>
          <w:rFonts w:ascii="Times New Roman" w:hAnsi="Times New Roman" w:cs="Times New Roman"/>
          <w:sz w:val="28"/>
          <w:szCs w:val="28"/>
        </w:rPr>
        <w:t>,</w:t>
      </w:r>
      <w:r w:rsidRPr="003F0EDE">
        <w:rPr>
          <w:rFonts w:ascii="Times New Roman" w:hAnsi="Times New Roman" w:cs="Times New Roman"/>
          <w:sz w:val="28"/>
          <w:szCs w:val="28"/>
        </w:rPr>
        <w:t xml:space="preserve"> отбывающих лишение свободы</w:t>
      </w:r>
      <w:r w:rsidR="00BE77D9" w:rsidRPr="003F0EDE">
        <w:rPr>
          <w:rFonts w:ascii="Times New Roman" w:hAnsi="Times New Roman" w:cs="Times New Roman"/>
          <w:sz w:val="28"/>
          <w:szCs w:val="28"/>
        </w:rPr>
        <w:t>,</w:t>
      </w:r>
      <w:r w:rsidRPr="003F0EDE">
        <w:rPr>
          <w:rFonts w:ascii="Times New Roman" w:hAnsi="Times New Roman" w:cs="Times New Roman"/>
          <w:sz w:val="28"/>
          <w:szCs w:val="28"/>
        </w:rPr>
        <w:t xml:space="preserve"> в ряде штатов применяется так называемый «</w:t>
      </w:r>
      <w:r w:rsidR="008D797E" w:rsidRPr="003F0EDE">
        <w:rPr>
          <w:rFonts w:ascii="Times New Roman" w:hAnsi="Times New Roman" w:cs="Times New Roman"/>
          <w:sz w:val="28"/>
          <w:szCs w:val="28"/>
        </w:rPr>
        <w:t>у</w:t>
      </w:r>
      <w:r w:rsidRPr="003F0EDE">
        <w:rPr>
          <w:rFonts w:ascii="Times New Roman" w:hAnsi="Times New Roman" w:cs="Times New Roman"/>
          <w:sz w:val="28"/>
          <w:szCs w:val="28"/>
        </w:rPr>
        <w:t>дарный» надзор»</w:t>
      </w:r>
      <w:r w:rsidR="00340218" w:rsidRPr="003F0EDE">
        <w:rPr>
          <w:rFonts w:ascii="Times New Roman" w:hAnsi="Times New Roman" w:cs="Times New Roman"/>
          <w:sz w:val="28"/>
          <w:szCs w:val="28"/>
        </w:rPr>
        <w:t xml:space="preserve">, который осуществляется </w:t>
      </w:r>
      <w:r w:rsidRPr="003F0EDE">
        <w:rPr>
          <w:rFonts w:ascii="Times New Roman" w:hAnsi="Times New Roman" w:cs="Times New Roman"/>
          <w:sz w:val="28"/>
          <w:szCs w:val="28"/>
        </w:rPr>
        <w:t>в рамках программы «ударной пробации» (</w:t>
      </w:r>
      <w:proofErr w:type="spellStart"/>
      <w:r w:rsidRPr="003F0EDE">
        <w:rPr>
          <w:rFonts w:ascii="Times New Roman" w:hAnsi="Times New Roman" w:cs="Times New Roman"/>
          <w:sz w:val="28"/>
          <w:szCs w:val="28"/>
        </w:rPr>
        <w:t>Shockprobation</w:t>
      </w:r>
      <w:proofErr w:type="spellEnd"/>
      <w:r w:rsidRPr="003F0EDE">
        <w:rPr>
          <w:rFonts w:ascii="Times New Roman" w:hAnsi="Times New Roman" w:cs="Times New Roman"/>
          <w:sz w:val="28"/>
          <w:szCs w:val="28"/>
        </w:rPr>
        <w:t xml:space="preserve">), которая дает судье право пересматривать первоначальный приговор о тюремном заключении. В процессе отбывания лицом тюремного заключения судья может повторно рассмотреть дело заключенного и заменить ему </w:t>
      </w:r>
      <w:r w:rsidR="00587561" w:rsidRPr="003F0EDE">
        <w:rPr>
          <w:rFonts w:ascii="Times New Roman" w:hAnsi="Times New Roman" w:cs="Times New Roman"/>
          <w:sz w:val="28"/>
          <w:szCs w:val="28"/>
        </w:rPr>
        <w:t xml:space="preserve">данное наказание </w:t>
      </w:r>
      <w:r w:rsidR="00160649" w:rsidRPr="003F0EDE">
        <w:rPr>
          <w:rFonts w:ascii="Times New Roman" w:hAnsi="Times New Roman" w:cs="Times New Roman"/>
          <w:sz w:val="28"/>
          <w:szCs w:val="28"/>
        </w:rPr>
        <w:t>на «</w:t>
      </w:r>
      <w:r w:rsidRPr="003F0EDE">
        <w:rPr>
          <w:rFonts w:ascii="Times New Roman" w:hAnsi="Times New Roman" w:cs="Times New Roman"/>
          <w:sz w:val="28"/>
          <w:szCs w:val="28"/>
        </w:rPr>
        <w:t>испытательный срок в виде пребывания в обществе под строгим надзором со стороны службы пробации</w:t>
      </w:r>
      <w:r w:rsidR="00160649" w:rsidRPr="003F0EDE">
        <w:rPr>
          <w:rFonts w:ascii="Times New Roman" w:hAnsi="Times New Roman" w:cs="Times New Roman"/>
          <w:sz w:val="28"/>
          <w:szCs w:val="28"/>
        </w:rPr>
        <w:t>»</w:t>
      </w:r>
      <w:r w:rsidRPr="003F0EDE">
        <w:rPr>
          <w:rFonts w:ascii="Times New Roman" w:hAnsi="Times New Roman" w:cs="Times New Roman"/>
          <w:sz w:val="28"/>
          <w:szCs w:val="28"/>
        </w:rPr>
        <w:t xml:space="preserve">. </w:t>
      </w:r>
      <w:r w:rsidR="00587561" w:rsidRPr="003F0EDE">
        <w:rPr>
          <w:rFonts w:ascii="Times New Roman" w:hAnsi="Times New Roman" w:cs="Times New Roman"/>
          <w:sz w:val="28"/>
          <w:szCs w:val="28"/>
        </w:rPr>
        <w:t>Но такой «</w:t>
      </w:r>
      <w:r w:rsidRPr="003F0EDE">
        <w:rPr>
          <w:rFonts w:ascii="Times New Roman" w:hAnsi="Times New Roman" w:cs="Times New Roman"/>
          <w:sz w:val="28"/>
          <w:szCs w:val="28"/>
        </w:rPr>
        <w:t>надзор</w:t>
      </w:r>
      <w:r w:rsidR="00587561" w:rsidRPr="003F0EDE">
        <w:rPr>
          <w:rFonts w:ascii="Times New Roman" w:hAnsi="Times New Roman" w:cs="Times New Roman"/>
          <w:sz w:val="28"/>
          <w:szCs w:val="28"/>
        </w:rPr>
        <w:t>»</w:t>
      </w:r>
      <w:r w:rsidRPr="003F0EDE">
        <w:rPr>
          <w:rFonts w:ascii="Times New Roman" w:hAnsi="Times New Roman" w:cs="Times New Roman"/>
          <w:sz w:val="28"/>
          <w:szCs w:val="28"/>
        </w:rPr>
        <w:t xml:space="preserve"> может быть использован только с определ</w:t>
      </w:r>
      <w:r w:rsidR="008D797E" w:rsidRPr="003F0EDE">
        <w:rPr>
          <w:rFonts w:ascii="Times New Roman" w:hAnsi="Times New Roman" w:cs="Times New Roman"/>
          <w:sz w:val="28"/>
          <w:szCs w:val="28"/>
        </w:rPr>
        <w:t>е</w:t>
      </w:r>
      <w:r w:rsidRPr="003F0EDE">
        <w:rPr>
          <w:rFonts w:ascii="Times New Roman" w:hAnsi="Times New Roman" w:cs="Times New Roman"/>
          <w:sz w:val="28"/>
          <w:szCs w:val="28"/>
        </w:rPr>
        <w:t>нного периода тюремного заключения, а именно</w:t>
      </w:r>
      <w:r w:rsidR="00BE77D9" w:rsidRPr="003F0EDE">
        <w:rPr>
          <w:rFonts w:ascii="Times New Roman" w:hAnsi="Times New Roman" w:cs="Times New Roman"/>
          <w:sz w:val="28"/>
          <w:szCs w:val="28"/>
        </w:rPr>
        <w:t xml:space="preserve"> через</w:t>
      </w:r>
      <w:r w:rsidRPr="003F0EDE">
        <w:rPr>
          <w:rFonts w:ascii="Times New Roman" w:hAnsi="Times New Roman" w:cs="Times New Roman"/>
          <w:sz w:val="28"/>
          <w:szCs w:val="28"/>
        </w:rPr>
        <w:t xml:space="preserve"> 30-120 дней после </w:t>
      </w:r>
      <w:r w:rsidR="00587561" w:rsidRPr="003F0EDE">
        <w:rPr>
          <w:rFonts w:ascii="Times New Roman" w:hAnsi="Times New Roman" w:cs="Times New Roman"/>
          <w:sz w:val="28"/>
          <w:szCs w:val="28"/>
        </w:rPr>
        <w:t xml:space="preserve">вынесения </w:t>
      </w:r>
      <w:r w:rsidRPr="003F0EDE">
        <w:rPr>
          <w:rFonts w:ascii="Times New Roman" w:hAnsi="Times New Roman" w:cs="Times New Roman"/>
          <w:sz w:val="28"/>
          <w:szCs w:val="28"/>
        </w:rPr>
        <w:t>первоначального приговора</w:t>
      </w:r>
      <w:r w:rsidR="00160649" w:rsidRPr="003F0EDE">
        <w:rPr>
          <w:rFonts w:ascii="Times New Roman" w:hAnsi="Times New Roman" w:cs="Times New Roman"/>
          <w:sz w:val="28"/>
          <w:szCs w:val="28"/>
        </w:rPr>
        <w:t xml:space="preserve"> [</w:t>
      </w:r>
      <w:r w:rsidR="00903B75" w:rsidRPr="003F0EDE">
        <w:rPr>
          <w:rFonts w:ascii="Times New Roman" w:hAnsi="Times New Roman" w:cs="Times New Roman"/>
          <w:sz w:val="28"/>
          <w:szCs w:val="28"/>
        </w:rPr>
        <w:t>67</w:t>
      </w:r>
      <w:r w:rsidR="00160649" w:rsidRPr="003F0EDE">
        <w:rPr>
          <w:rFonts w:ascii="Times New Roman" w:hAnsi="Times New Roman" w:cs="Times New Roman"/>
          <w:sz w:val="28"/>
          <w:szCs w:val="28"/>
        </w:rPr>
        <w:t>, с. 37].</w:t>
      </w:r>
    </w:p>
    <w:p w14:paraId="0DE9D5E6" w14:textId="2487AA2D" w:rsidR="00BE77D9" w:rsidRPr="003F0EDE" w:rsidRDefault="00587561"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О</w:t>
      </w:r>
      <w:r w:rsidR="00C3131E" w:rsidRPr="003F0EDE">
        <w:rPr>
          <w:rFonts w:ascii="Times New Roman" w:hAnsi="Times New Roman" w:cs="Times New Roman"/>
          <w:sz w:val="28"/>
          <w:szCs w:val="28"/>
        </w:rPr>
        <w:t xml:space="preserve">существление как </w:t>
      </w:r>
      <w:proofErr w:type="spellStart"/>
      <w:r w:rsidR="00C3131E" w:rsidRPr="003F0EDE">
        <w:rPr>
          <w:rFonts w:ascii="Times New Roman" w:hAnsi="Times New Roman" w:cs="Times New Roman"/>
          <w:sz w:val="28"/>
          <w:szCs w:val="28"/>
        </w:rPr>
        <w:t>пробационного</w:t>
      </w:r>
      <w:proofErr w:type="spellEnd"/>
      <w:r w:rsidR="00BE77D9" w:rsidRPr="003F0EDE">
        <w:rPr>
          <w:rFonts w:ascii="Times New Roman" w:hAnsi="Times New Roman" w:cs="Times New Roman"/>
          <w:sz w:val="28"/>
          <w:szCs w:val="28"/>
        </w:rPr>
        <w:t>,</w:t>
      </w:r>
      <w:r w:rsidR="00C3131E" w:rsidRPr="003F0EDE">
        <w:rPr>
          <w:rFonts w:ascii="Times New Roman" w:hAnsi="Times New Roman" w:cs="Times New Roman"/>
          <w:sz w:val="28"/>
          <w:szCs w:val="28"/>
        </w:rPr>
        <w:t xml:space="preserve"> так и </w:t>
      </w:r>
      <w:proofErr w:type="spellStart"/>
      <w:r w:rsidR="00C3131E" w:rsidRPr="003F0EDE">
        <w:rPr>
          <w:rFonts w:ascii="Times New Roman" w:hAnsi="Times New Roman" w:cs="Times New Roman"/>
          <w:sz w:val="28"/>
          <w:szCs w:val="28"/>
        </w:rPr>
        <w:t>постпенитенциарного</w:t>
      </w:r>
      <w:proofErr w:type="spellEnd"/>
      <w:r w:rsidR="004C4F71" w:rsidRPr="003F0EDE">
        <w:rPr>
          <w:rFonts w:ascii="Times New Roman" w:hAnsi="Times New Roman" w:cs="Times New Roman"/>
          <w:sz w:val="28"/>
          <w:szCs w:val="28"/>
        </w:rPr>
        <w:t xml:space="preserve"> </w:t>
      </w:r>
      <w:r w:rsidRPr="003F0EDE">
        <w:rPr>
          <w:rFonts w:ascii="Times New Roman" w:hAnsi="Times New Roman" w:cs="Times New Roman"/>
          <w:sz w:val="28"/>
          <w:szCs w:val="28"/>
        </w:rPr>
        <w:t>контроля</w:t>
      </w:r>
      <w:r w:rsidR="00160649" w:rsidRPr="003F0EDE">
        <w:rPr>
          <w:rFonts w:ascii="Times New Roman" w:hAnsi="Times New Roman" w:cs="Times New Roman"/>
          <w:sz w:val="28"/>
          <w:szCs w:val="28"/>
        </w:rPr>
        <w:t>,</w:t>
      </w:r>
      <w:r w:rsidR="00C3131E" w:rsidRPr="003F0EDE">
        <w:rPr>
          <w:rFonts w:ascii="Times New Roman" w:hAnsi="Times New Roman" w:cs="Times New Roman"/>
          <w:sz w:val="28"/>
          <w:szCs w:val="28"/>
        </w:rPr>
        <w:t xml:space="preserve"> как правило</w:t>
      </w:r>
      <w:r w:rsidR="00160649" w:rsidRPr="003F0EDE">
        <w:rPr>
          <w:rFonts w:ascii="Times New Roman" w:hAnsi="Times New Roman" w:cs="Times New Roman"/>
          <w:sz w:val="28"/>
          <w:szCs w:val="28"/>
        </w:rPr>
        <w:t>,</w:t>
      </w:r>
      <w:r w:rsidR="00C3131E" w:rsidRPr="003F0EDE">
        <w:rPr>
          <w:rFonts w:ascii="Times New Roman" w:hAnsi="Times New Roman" w:cs="Times New Roman"/>
          <w:sz w:val="28"/>
          <w:szCs w:val="28"/>
        </w:rPr>
        <w:t xml:space="preserve"> возлагается </w:t>
      </w:r>
      <w:r w:rsidR="006E23B1" w:rsidRPr="003F0EDE">
        <w:rPr>
          <w:rFonts w:ascii="Times New Roman" w:hAnsi="Times New Roman" w:cs="Times New Roman"/>
          <w:sz w:val="28"/>
          <w:szCs w:val="28"/>
        </w:rPr>
        <w:t xml:space="preserve">на </w:t>
      </w:r>
      <w:r w:rsidRPr="003F0EDE">
        <w:rPr>
          <w:rFonts w:ascii="Times New Roman" w:hAnsi="Times New Roman" w:cs="Times New Roman"/>
          <w:sz w:val="28"/>
          <w:szCs w:val="28"/>
        </w:rPr>
        <w:t xml:space="preserve">разные </w:t>
      </w:r>
      <w:r w:rsidR="006E23B1" w:rsidRPr="003F0EDE">
        <w:rPr>
          <w:rFonts w:ascii="Times New Roman" w:hAnsi="Times New Roman" w:cs="Times New Roman"/>
          <w:sz w:val="28"/>
          <w:szCs w:val="28"/>
        </w:rPr>
        <w:t>служб</w:t>
      </w:r>
      <w:r w:rsidR="0043262B" w:rsidRPr="003F0EDE">
        <w:rPr>
          <w:rFonts w:ascii="Times New Roman" w:hAnsi="Times New Roman" w:cs="Times New Roman"/>
          <w:sz w:val="28"/>
          <w:szCs w:val="28"/>
        </w:rPr>
        <w:t>ы</w:t>
      </w:r>
      <w:r w:rsidR="00BE77D9" w:rsidRPr="003F0EDE">
        <w:rPr>
          <w:rFonts w:ascii="Times New Roman" w:hAnsi="Times New Roman" w:cs="Times New Roman"/>
          <w:sz w:val="28"/>
          <w:szCs w:val="28"/>
        </w:rPr>
        <w:t>, н</w:t>
      </w:r>
      <w:r w:rsidRPr="003F0EDE">
        <w:rPr>
          <w:rFonts w:ascii="Times New Roman" w:hAnsi="Times New Roman" w:cs="Times New Roman"/>
          <w:sz w:val="28"/>
          <w:szCs w:val="28"/>
        </w:rPr>
        <w:t>о в</w:t>
      </w:r>
      <w:r w:rsidR="00E21D20">
        <w:rPr>
          <w:rFonts w:ascii="Times New Roman" w:hAnsi="Times New Roman" w:cs="Times New Roman"/>
          <w:sz w:val="28"/>
          <w:szCs w:val="28"/>
        </w:rPr>
        <w:t xml:space="preserve"> </w:t>
      </w:r>
      <w:r w:rsidR="006E23B1" w:rsidRPr="003F0EDE">
        <w:rPr>
          <w:rFonts w:ascii="Times New Roman" w:hAnsi="Times New Roman" w:cs="Times New Roman"/>
          <w:sz w:val="28"/>
          <w:szCs w:val="28"/>
        </w:rPr>
        <w:t>р</w:t>
      </w:r>
      <w:r w:rsidR="00E21D20">
        <w:rPr>
          <w:rFonts w:ascii="Times New Roman" w:hAnsi="Times New Roman" w:cs="Times New Roman"/>
          <w:sz w:val="28"/>
          <w:szCs w:val="28"/>
        </w:rPr>
        <w:t xml:space="preserve">яде штатов служба </w:t>
      </w:r>
      <w:proofErr w:type="spellStart"/>
      <w:r w:rsidR="00E21D20">
        <w:rPr>
          <w:rFonts w:ascii="Times New Roman" w:hAnsi="Times New Roman" w:cs="Times New Roman"/>
          <w:sz w:val="28"/>
          <w:szCs w:val="28"/>
        </w:rPr>
        <w:t>пробационного</w:t>
      </w:r>
      <w:proofErr w:type="spellEnd"/>
      <w:r w:rsidR="00E21D20">
        <w:rPr>
          <w:rFonts w:ascii="Times New Roman" w:hAnsi="Times New Roman" w:cs="Times New Roman"/>
          <w:sz w:val="28"/>
          <w:szCs w:val="28"/>
        </w:rPr>
        <w:t xml:space="preserve"> </w:t>
      </w:r>
      <w:r w:rsidR="006E23B1" w:rsidRPr="003F0EDE">
        <w:rPr>
          <w:rFonts w:ascii="Times New Roman" w:hAnsi="Times New Roman" w:cs="Times New Roman"/>
          <w:sz w:val="28"/>
          <w:szCs w:val="28"/>
        </w:rPr>
        <w:t xml:space="preserve">контроля и служба контроля за досрочно освобожденными объединены и </w:t>
      </w:r>
      <w:r w:rsidR="00B55A7A" w:rsidRPr="003F0EDE">
        <w:rPr>
          <w:rFonts w:ascii="Times New Roman" w:hAnsi="Times New Roman" w:cs="Times New Roman"/>
          <w:sz w:val="28"/>
          <w:szCs w:val="28"/>
        </w:rPr>
        <w:t>вход</w:t>
      </w:r>
      <w:r w:rsidR="00BE77D9" w:rsidRPr="003F0EDE">
        <w:rPr>
          <w:rFonts w:ascii="Times New Roman" w:hAnsi="Times New Roman" w:cs="Times New Roman"/>
          <w:sz w:val="28"/>
          <w:szCs w:val="28"/>
        </w:rPr>
        <w:t>я</w:t>
      </w:r>
      <w:r w:rsidR="00B55A7A" w:rsidRPr="003F0EDE">
        <w:rPr>
          <w:rFonts w:ascii="Times New Roman" w:hAnsi="Times New Roman" w:cs="Times New Roman"/>
          <w:sz w:val="28"/>
          <w:szCs w:val="28"/>
        </w:rPr>
        <w:t xml:space="preserve">т </w:t>
      </w:r>
      <w:r w:rsidR="00E551DD" w:rsidRPr="003F0EDE">
        <w:rPr>
          <w:rFonts w:ascii="Times New Roman" w:hAnsi="Times New Roman" w:cs="Times New Roman"/>
          <w:sz w:val="28"/>
          <w:szCs w:val="28"/>
        </w:rPr>
        <w:t xml:space="preserve">в </w:t>
      </w:r>
      <w:r w:rsidR="00B55A7A" w:rsidRPr="003F0EDE">
        <w:rPr>
          <w:rFonts w:ascii="Times New Roman" w:hAnsi="Times New Roman" w:cs="Times New Roman"/>
          <w:sz w:val="28"/>
          <w:szCs w:val="28"/>
        </w:rPr>
        <w:t xml:space="preserve">единую </w:t>
      </w:r>
      <w:r w:rsidR="006E23B1" w:rsidRPr="003F0EDE">
        <w:rPr>
          <w:rFonts w:ascii="Times New Roman" w:hAnsi="Times New Roman" w:cs="Times New Roman"/>
          <w:sz w:val="28"/>
          <w:szCs w:val="28"/>
        </w:rPr>
        <w:t>служб</w:t>
      </w:r>
      <w:r w:rsidR="00B55A7A" w:rsidRPr="003F0EDE">
        <w:rPr>
          <w:rFonts w:ascii="Times New Roman" w:hAnsi="Times New Roman" w:cs="Times New Roman"/>
          <w:sz w:val="28"/>
          <w:szCs w:val="28"/>
        </w:rPr>
        <w:t>у</w:t>
      </w:r>
      <w:r w:rsidR="006E23B1" w:rsidRPr="003F0EDE">
        <w:rPr>
          <w:rFonts w:ascii="Times New Roman" w:hAnsi="Times New Roman" w:cs="Times New Roman"/>
          <w:sz w:val="28"/>
          <w:szCs w:val="28"/>
        </w:rPr>
        <w:t xml:space="preserve"> пробации.</w:t>
      </w:r>
      <w:r w:rsidR="005B2541" w:rsidRPr="003F0EDE">
        <w:rPr>
          <w:rFonts w:ascii="Times New Roman" w:hAnsi="Times New Roman" w:cs="Times New Roman"/>
          <w:sz w:val="28"/>
          <w:szCs w:val="28"/>
        </w:rPr>
        <w:t xml:space="preserve"> </w:t>
      </w:r>
      <w:r w:rsidR="006E23B1" w:rsidRPr="003F0EDE">
        <w:rPr>
          <w:rFonts w:ascii="Times New Roman" w:hAnsi="Times New Roman" w:cs="Times New Roman"/>
          <w:sz w:val="28"/>
          <w:szCs w:val="28"/>
        </w:rPr>
        <w:t>При этом</w:t>
      </w:r>
      <w:r w:rsidR="00BE77D9" w:rsidRPr="003F0EDE">
        <w:rPr>
          <w:rFonts w:ascii="Times New Roman" w:hAnsi="Times New Roman" w:cs="Times New Roman"/>
          <w:sz w:val="28"/>
          <w:szCs w:val="28"/>
        </w:rPr>
        <w:t>,</w:t>
      </w:r>
      <w:r w:rsidR="00600E4F" w:rsidRPr="003F0EDE">
        <w:rPr>
          <w:rFonts w:ascii="Times New Roman" w:hAnsi="Times New Roman" w:cs="Times New Roman"/>
          <w:sz w:val="28"/>
          <w:szCs w:val="28"/>
        </w:rPr>
        <w:t xml:space="preserve"> </w:t>
      </w:r>
      <w:r w:rsidR="00C3131E" w:rsidRPr="003F0EDE">
        <w:rPr>
          <w:rFonts w:ascii="Times New Roman" w:hAnsi="Times New Roman" w:cs="Times New Roman"/>
          <w:sz w:val="28"/>
          <w:szCs w:val="28"/>
        </w:rPr>
        <w:t>по федеральному законодательству</w:t>
      </w:r>
      <w:r w:rsidR="00BE77D9" w:rsidRPr="003F0EDE">
        <w:rPr>
          <w:rFonts w:ascii="Times New Roman" w:hAnsi="Times New Roman" w:cs="Times New Roman"/>
          <w:sz w:val="28"/>
          <w:szCs w:val="28"/>
        </w:rPr>
        <w:t>,</w:t>
      </w:r>
      <w:r w:rsidR="005B2541" w:rsidRPr="003F0EDE">
        <w:rPr>
          <w:rFonts w:ascii="Times New Roman" w:hAnsi="Times New Roman" w:cs="Times New Roman"/>
          <w:sz w:val="28"/>
          <w:szCs w:val="28"/>
        </w:rPr>
        <w:t xml:space="preserve"> </w:t>
      </w:r>
      <w:r w:rsidR="00745C4B" w:rsidRPr="003F0EDE">
        <w:rPr>
          <w:rFonts w:ascii="Times New Roman" w:hAnsi="Times New Roman" w:cs="Times New Roman"/>
          <w:sz w:val="28"/>
          <w:szCs w:val="28"/>
        </w:rPr>
        <w:t xml:space="preserve">офицер </w:t>
      </w:r>
      <w:r w:rsidR="00C3131E" w:rsidRPr="003F0EDE">
        <w:rPr>
          <w:rFonts w:ascii="Times New Roman" w:hAnsi="Times New Roman" w:cs="Times New Roman"/>
          <w:sz w:val="28"/>
          <w:szCs w:val="28"/>
        </w:rPr>
        <w:t xml:space="preserve">службы пробации </w:t>
      </w:r>
      <w:r w:rsidR="00745C4B" w:rsidRPr="003F0EDE">
        <w:rPr>
          <w:rFonts w:ascii="Times New Roman" w:hAnsi="Times New Roman" w:cs="Times New Roman"/>
          <w:sz w:val="28"/>
          <w:szCs w:val="28"/>
        </w:rPr>
        <w:t xml:space="preserve">при осуществлении надзора за поведением подопечного одновременно является и полицейским, и патронажным служащим. Он может направить </w:t>
      </w:r>
      <w:r w:rsidR="00BE77D9" w:rsidRPr="003F0EDE">
        <w:rPr>
          <w:rFonts w:ascii="Times New Roman" w:hAnsi="Times New Roman" w:cs="Times New Roman"/>
          <w:sz w:val="28"/>
          <w:szCs w:val="28"/>
        </w:rPr>
        <w:t>подопечного</w:t>
      </w:r>
      <w:r w:rsidR="00745C4B" w:rsidRPr="003F0EDE">
        <w:rPr>
          <w:rFonts w:ascii="Times New Roman" w:hAnsi="Times New Roman" w:cs="Times New Roman"/>
          <w:sz w:val="28"/>
          <w:szCs w:val="28"/>
        </w:rPr>
        <w:t xml:space="preserve"> в принудительном порядке на проверку уровня алкоголя</w:t>
      </w:r>
      <w:r w:rsidR="002D3EB6" w:rsidRPr="003F0EDE">
        <w:rPr>
          <w:rFonts w:ascii="Times New Roman" w:hAnsi="Times New Roman" w:cs="Times New Roman"/>
          <w:sz w:val="28"/>
          <w:szCs w:val="28"/>
        </w:rPr>
        <w:t xml:space="preserve"> или </w:t>
      </w:r>
      <w:r w:rsidR="00745C4B" w:rsidRPr="003F0EDE">
        <w:rPr>
          <w:rFonts w:ascii="Times New Roman" w:hAnsi="Times New Roman" w:cs="Times New Roman"/>
          <w:sz w:val="28"/>
          <w:szCs w:val="28"/>
        </w:rPr>
        <w:t>наркотиков в крови или на принудительное психологическое лечение</w:t>
      </w:r>
      <w:r w:rsidR="00BE77D9" w:rsidRPr="003F0EDE">
        <w:rPr>
          <w:rFonts w:ascii="Times New Roman" w:hAnsi="Times New Roman" w:cs="Times New Roman"/>
          <w:sz w:val="28"/>
          <w:szCs w:val="28"/>
        </w:rPr>
        <w:t>;</w:t>
      </w:r>
      <w:r w:rsidR="005B2541" w:rsidRPr="003F0EDE">
        <w:rPr>
          <w:rFonts w:ascii="Times New Roman" w:hAnsi="Times New Roman" w:cs="Times New Roman"/>
          <w:sz w:val="28"/>
          <w:szCs w:val="28"/>
        </w:rPr>
        <w:t xml:space="preserve"> </w:t>
      </w:r>
      <w:r w:rsidR="00BE77D9" w:rsidRPr="003F0EDE">
        <w:rPr>
          <w:rFonts w:ascii="Times New Roman" w:hAnsi="Times New Roman" w:cs="Times New Roman"/>
          <w:sz w:val="28"/>
          <w:szCs w:val="28"/>
        </w:rPr>
        <w:t>в</w:t>
      </w:r>
      <w:r w:rsidR="00745C4B" w:rsidRPr="003F0EDE">
        <w:rPr>
          <w:rFonts w:ascii="Times New Roman" w:hAnsi="Times New Roman" w:cs="Times New Roman"/>
          <w:sz w:val="28"/>
          <w:szCs w:val="28"/>
        </w:rPr>
        <w:t xml:space="preserve"> случае нарушения условий пробации или условного осуждения он может арестовать поднадзорного без соответствующего ордера</w:t>
      </w:r>
      <w:r w:rsidR="006E23B1" w:rsidRPr="003F0EDE">
        <w:rPr>
          <w:rFonts w:ascii="Times New Roman" w:hAnsi="Times New Roman" w:cs="Times New Roman"/>
          <w:sz w:val="28"/>
          <w:szCs w:val="28"/>
        </w:rPr>
        <w:t>. Такие же последствия неисполнения осужденным условий пробации могут наступить для него и по законодательству штатов</w:t>
      </w:r>
      <w:r w:rsidR="00745C4B" w:rsidRPr="003F0EDE">
        <w:rPr>
          <w:rFonts w:ascii="Times New Roman" w:hAnsi="Times New Roman" w:cs="Times New Roman"/>
          <w:sz w:val="28"/>
          <w:szCs w:val="28"/>
        </w:rPr>
        <w:t xml:space="preserve"> </w:t>
      </w:r>
      <w:r w:rsidR="000F5B4C" w:rsidRPr="003F0EDE">
        <w:rPr>
          <w:rFonts w:ascii="Times New Roman" w:hAnsi="Times New Roman" w:cs="Times New Roman"/>
          <w:sz w:val="28"/>
          <w:szCs w:val="28"/>
        </w:rPr>
        <w:br/>
      </w:r>
      <w:r w:rsidR="00745C4B" w:rsidRPr="003F0EDE">
        <w:rPr>
          <w:rFonts w:ascii="Times New Roman" w:hAnsi="Times New Roman" w:cs="Times New Roman"/>
          <w:sz w:val="28"/>
          <w:szCs w:val="28"/>
        </w:rPr>
        <w:t>[1</w:t>
      </w:r>
      <w:r w:rsidR="00903B75" w:rsidRPr="003F0EDE">
        <w:rPr>
          <w:rFonts w:ascii="Times New Roman" w:hAnsi="Times New Roman" w:cs="Times New Roman"/>
          <w:sz w:val="28"/>
          <w:szCs w:val="28"/>
        </w:rPr>
        <w:t>7</w:t>
      </w:r>
      <w:r w:rsidR="006E23B1" w:rsidRPr="003F0EDE">
        <w:rPr>
          <w:rFonts w:ascii="Times New Roman" w:hAnsi="Times New Roman" w:cs="Times New Roman"/>
          <w:sz w:val="28"/>
          <w:szCs w:val="28"/>
        </w:rPr>
        <w:t xml:space="preserve">; </w:t>
      </w:r>
      <w:r w:rsidR="00903B75" w:rsidRPr="003F0EDE">
        <w:rPr>
          <w:rFonts w:ascii="Times New Roman" w:hAnsi="Times New Roman" w:cs="Times New Roman"/>
          <w:sz w:val="28"/>
          <w:szCs w:val="28"/>
        </w:rPr>
        <w:t>29</w:t>
      </w:r>
      <w:r w:rsidR="00745C4B" w:rsidRPr="003F0EDE">
        <w:rPr>
          <w:rFonts w:ascii="Times New Roman" w:hAnsi="Times New Roman" w:cs="Times New Roman"/>
          <w:sz w:val="28"/>
          <w:szCs w:val="28"/>
        </w:rPr>
        <w:t xml:space="preserve">, с. 236; </w:t>
      </w:r>
      <w:r w:rsidR="00903B75" w:rsidRPr="003F0EDE">
        <w:rPr>
          <w:rFonts w:ascii="Times New Roman" w:hAnsi="Times New Roman" w:cs="Times New Roman"/>
          <w:sz w:val="28"/>
          <w:szCs w:val="28"/>
        </w:rPr>
        <w:t>67</w:t>
      </w:r>
      <w:r w:rsidR="00745C4B" w:rsidRPr="003F0EDE">
        <w:rPr>
          <w:rFonts w:ascii="Times New Roman" w:hAnsi="Times New Roman" w:cs="Times New Roman"/>
          <w:sz w:val="28"/>
          <w:szCs w:val="28"/>
        </w:rPr>
        <w:t xml:space="preserve">, с. </w:t>
      </w:r>
      <w:r w:rsidRPr="003F0EDE">
        <w:rPr>
          <w:rFonts w:ascii="Times New Roman" w:hAnsi="Times New Roman" w:cs="Times New Roman"/>
          <w:sz w:val="28"/>
          <w:szCs w:val="28"/>
        </w:rPr>
        <w:t xml:space="preserve">30, </w:t>
      </w:r>
      <w:r w:rsidR="00745C4B" w:rsidRPr="003F0EDE">
        <w:rPr>
          <w:rFonts w:ascii="Times New Roman" w:hAnsi="Times New Roman" w:cs="Times New Roman"/>
          <w:sz w:val="28"/>
          <w:szCs w:val="28"/>
        </w:rPr>
        <w:t>32</w:t>
      </w:r>
      <w:r w:rsidRPr="003F0EDE">
        <w:rPr>
          <w:rFonts w:ascii="Times New Roman" w:hAnsi="Times New Roman" w:cs="Times New Roman"/>
          <w:sz w:val="28"/>
          <w:szCs w:val="28"/>
        </w:rPr>
        <w:t xml:space="preserve">; </w:t>
      </w:r>
      <w:r w:rsidR="00903B75" w:rsidRPr="003F0EDE">
        <w:rPr>
          <w:rFonts w:ascii="Times New Roman" w:hAnsi="Times New Roman" w:cs="Times New Roman"/>
          <w:sz w:val="28"/>
          <w:szCs w:val="28"/>
        </w:rPr>
        <w:t>75</w:t>
      </w:r>
      <w:r w:rsidR="005B2541" w:rsidRPr="003F0EDE">
        <w:rPr>
          <w:rFonts w:ascii="Times New Roman" w:hAnsi="Times New Roman" w:cs="Times New Roman"/>
          <w:sz w:val="28"/>
          <w:szCs w:val="28"/>
        </w:rPr>
        <w:t xml:space="preserve">, с. 122; </w:t>
      </w:r>
      <w:r w:rsidR="00903B75" w:rsidRPr="003F0EDE">
        <w:rPr>
          <w:rFonts w:ascii="Times New Roman" w:hAnsi="Times New Roman" w:cs="Times New Roman"/>
          <w:sz w:val="28"/>
          <w:szCs w:val="28"/>
        </w:rPr>
        <w:t>78</w:t>
      </w:r>
      <w:r w:rsidR="00745C4B" w:rsidRPr="003F0EDE">
        <w:rPr>
          <w:rFonts w:ascii="Times New Roman" w:hAnsi="Times New Roman" w:cs="Times New Roman"/>
          <w:sz w:val="28"/>
          <w:szCs w:val="28"/>
        </w:rPr>
        <w:t>].</w:t>
      </w:r>
    </w:p>
    <w:p w14:paraId="5EBF9552" w14:textId="3EC63F66" w:rsidR="00BE77D9" w:rsidRPr="003F0EDE" w:rsidRDefault="007F52B9"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Подразделения службы пробации созданы на различных уровнях (штат, округ, город), однако наиболее общей является служба на уровне округа. Все службы пробации</w:t>
      </w:r>
      <w:r w:rsidR="00BE77D9" w:rsidRPr="003F0EDE">
        <w:rPr>
          <w:rFonts w:ascii="Times New Roman" w:hAnsi="Times New Roman" w:cs="Times New Roman"/>
          <w:sz w:val="28"/>
          <w:szCs w:val="28"/>
        </w:rPr>
        <w:t>,</w:t>
      </w:r>
      <w:r w:rsidRPr="003F0EDE">
        <w:rPr>
          <w:rFonts w:ascii="Times New Roman" w:hAnsi="Times New Roman" w:cs="Times New Roman"/>
          <w:sz w:val="28"/>
          <w:szCs w:val="28"/>
        </w:rPr>
        <w:t xml:space="preserve"> независимо от уровня</w:t>
      </w:r>
      <w:r w:rsidR="00BE77D9" w:rsidRPr="003F0EDE">
        <w:rPr>
          <w:rFonts w:ascii="Times New Roman" w:hAnsi="Times New Roman" w:cs="Times New Roman"/>
          <w:sz w:val="28"/>
          <w:szCs w:val="28"/>
        </w:rPr>
        <w:t>,</w:t>
      </w:r>
      <w:r w:rsidRPr="003F0EDE">
        <w:rPr>
          <w:rFonts w:ascii="Times New Roman" w:hAnsi="Times New Roman" w:cs="Times New Roman"/>
          <w:sz w:val="28"/>
          <w:szCs w:val="28"/>
        </w:rPr>
        <w:t xml:space="preserve"> находятся в двойном подчинении. Общий контроль за их деятельностью осуществляет Административный офис при Верховном суде США через свой отдел пробации, а непосредственное руководство – местные суды</w:t>
      </w:r>
      <w:r w:rsidR="000A48E5" w:rsidRPr="003F0EDE">
        <w:rPr>
          <w:rFonts w:ascii="Times New Roman" w:hAnsi="Times New Roman" w:cs="Times New Roman"/>
          <w:sz w:val="28"/>
          <w:szCs w:val="28"/>
        </w:rPr>
        <w:t xml:space="preserve"> [</w:t>
      </w:r>
      <w:r w:rsidR="005B2541" w:rsidRPr="003F0EDE">
        <w:rPr>
          <w:rFonts w:ascii="Times New Roman" w:hAnsi="Times New Roman" w:cs="Times New Roman"/>
          <w:sz w:val="28"/>
          <w:szCs w:val="28"/>
        </w:rPr>
        <w:t>1</w:t>
      </w:r>
      <w:r w:rsidR="00903B75" w:rsidRPr="003F0EDE">
        <w:rPr>
          <w:rFonts w:ascii="Times New Roman" w:hAnsi="Times New Roman" w:cs="Times New Roman"/>
          <w:sz w:val="28"/>
          <w:szCs w:val="28"/>
        </w:rPr>
        <w:t>7</w:t>
      </w:r>
      <w:r w:rsidR="000A48E5" w:rsidRPr="003F0EDE">
        <w:rPr>
          <w:rFonts w:ascii="Times New Roman" w:hAnsi="Times New Roman" w:cs="Times New Roman"/>
          <w:sz w:val="28"/>
          <w:szCs w:val="28"/>
        </w:rPr>
        <w:t xml:space="preserve">; </w:t>
      </w:r>
      <w:r w:rsidR="00903B75" w:rsidRPr="003F0EDE">
        <w:rPr>
          <w:rFonts w:ascii="Times New Roman" w:hAnsi="Times New Roman" w:cs="Times New Roman"/>
          <w:sz w:val="28"/>
          <w:szCs w:val="28"/>
        </w:rPr>
        <w:t>67</w:t>
      </w:r>
      <w:r w:rsidR="000A48E5" w:rsidRPr="003F0EDE">
        <w:rPr>
          <w:rFonts w:ascii="Times New Roman" w:hAnsi="Times New Roman" w:cs="Times New Roman"/>
          <w:sz w:val="28"/>
          <w:szCs w:val="28"/>
        </w:rPr>
        <w:t xml:space="preserve">, с. 39; </w:t>
      </w:r>
      <w:r w:rsidR="00903B75" w:rsidRPr="003F0EDE">
        <w:rPr>
          <w:rFonts w:ascii="Times New Roman" w:hAnsi="Times New Roman" w:cs="Times New Roman"/>
          <w:sz w:val="28"/>
          <w:szCs w:val="28"/>
        </w:rPr>
        <w:t>75</w:t>
      </w:r>
      <w:r w:rsidR="00657680" w:rsidRPr="003F0EDE">
        <w:rPr>
          <w:rFonts w:ascii="Times New Roman" w:hAnsi="Times New Roman" w:cs="Times New Roman"/>
          <w:sz w:val="28"/>
          <w:szCs w:val="28"/>
        </w:rPr>
        <w:t xml:space="preserve">, с. 121; </w:t>
      </w:r>
      <w:r w:rsidR="00903B75" w:rsidRPr="003F0EDE">
        <w:rPr>
          <w:rFonts w:ascii="Times New Roman" w:hAnsi="Times New Roman" w:cs="Times New Roman"/>
          <w:sz w:val="28"/>
          <w:szCs w:val="28"/>
        </w:rPr>
        <w:t>79</w:t>
      </w:r>
      <w:r w:rsidR="000A48E5" w:rsidRPr="003F0EDE">
        <w:rPr>
          <w:rFonts w:ascii="Times New Roman" w:hAnsi="Times New Roman" w:cs="Times New Roman"/>
          <w:sz w:val="28"/>
          <w:szCs w:val="28"/>
        </w:rPr>
        <w:t>, с. 45].</w:t>
      </w:r>
      <w:r w:rsidR="005B2541" w:rsidRPr="003F0EDE">
        <w:rPr>
          <w:rFonts w:ascii="Times New Roman" w:hAnsi="Times New Roman" w:cs="Times New Roman"/>
          <w:sz w:val="28"/>
          <w:szCs w:val="28"/>
        </w:rPr>
        <w:t xml:space="preserve"> </w:t>
      </w:r>
      <w:r w:rsidR="002D3EB6" w:rsidRPr="003F0EDE">
        <w:rPr>
          <w:rFonts w:ascii="Times New Roman" w:hAnsi="Times New Roman" w:cs="Times New Roman"/>
          <w:sz w:val="28"/>
          <w:szCs w:val="28"/>
        </w:rPr>
        <w:t xml:space="preserve">Службы пробации в США первоначально начали создаваться с 1878 г. на уровне штатов. Первая такая служба появилась в Массачусетсе. </w:t>
      </w:r>
      <w:r w:rsidR="00657680" w:rsidRPr="003F0EDE">
        <w:rPr>
          <w:rFonts w:ascii="Times New Roman" w:hAnsi="Times New Roman" w:cs="Times New Roman"/>
          <w:sz w:val="28"/>
          <w:szCs w:val="28"/>
        </w:rPr>
        <w:t xml:space="preserve">В 1925 г. на </w:t>
      </w:r>
      <w:r w:rsidR="002D3EB6" w:rsidRPr="003F0EDE">
        <w:rPr>
          <w:rFonts w:ascii="Times New Roman" w:hAnsi="Times New Roman" w:cs="Times New Roman"/>
          <w:sz w:val="28"/>
          <w:szCs w:val="28"/>
        </w:rPr>
        <w:t>федерально</w:t>
      </w:r>
      <w:r w:rsidR="00657680" w:rsidRPr="003F0EDE">
        <w:rPr>
          <w:rFonts w:ascii="Times New Roman" w:hAnsi="Times New Roman" w:cs="Times New Roman"/>
          <w:sz w:val="28"/>
          <w:szCs w:val="28"/>
        </w:rPr>
        <w:t xml:space="preserve">м уровне </w:t>
      </w:r>
      <w:r w:rsidR="002D3EB6" w:rsidRPr="003F0EDE">
        <w:rPr>
          <w:rFonts w:ascii="Times New Roman" w:hAnsi="Times New Roman" w:cs="Times New Roman"/>
          <w:sz w:val="28"/>
          <w:szCs w:val="28"/>
        </w:rPr>
        <w:t xml:space="preserve">был принят соответствующий закон (Federal </w:t>
      </w:r>
      <w:proofErr w:type="spellStart"/>
      <w:r w:rsidR="002D3EB6" w:rsidRPr="003F0EDE">
        <w:rPr>
          <w:rFonts w:ascii="Times New Roman" w:hAnsi="Times New Roman" w:cs="Times New Roman"/>
          <w:sz w:val="28"/>
          <w:szCs w:val="28"/>
        </w:rPr>
        <w:t>Probation</w:t>
      </w:r>
      <w:proofErr w:type="spellEnd"/>
      <w:r w:rsidR="002D3EB6" w:rsidRPr="003F0EDE">
        <w:rPr>
          <w:rFonts w:ascii="Times New Roman" w:hAnsi="Times New Roman" w:cs="Times New Roman"/>
          <w:sz w:val="28"/>
          <w:szCs w:val="28"/>
        </w:rPr>
        <w:t xml:space="preserve"> Act), который наделял федеральные суды, за исключением суда округа Колумбия, полномочиями по назначению сотрудников федеральной службы пробации</w:t>
      </w:r>
      <w:r w:rsidR="00657680" w:rsidRPr="003F0EDE">
        <w:rPr>
          <w:rFonts w:ascii="Times New Roman" w:hAnsi="Times New Roman" w:cs="Times New Roman"/>
          <w:sz w:val="28"/>
          <w:szCs w:val="28"/>
        </w:rPr>
        <w:t>. Первоначально федеральная служба пробации была в ведении Федерального управления тюрем, входившег</w:t>
      </w:r>
      <w:r w:rsidR="00587561" w:rsidRPr="003F0EDE">
        <w:rPr>
          <w:rFonts w:ascii="Times New Roman" w:hAnsi="Times New Roman" w:cs="Times New Roman"/>
          <w:sz w:val="28"/>
          <w:szCs w:val="28"/>
        </w:rPr>
        <w:t xml:space="preserve">о в состав Министерства юстиции. </w:t>
      </w:r>
      <w:r w:rsidR="00657680" w:rsidRPr="003F0EDE">
        <w:rPr>
          <w:rFonts w:ascii="Times New Roman" w:hAnsi="Times New Roman" w:cs="Times New Roman"/>
          <w:sz w:val="28"/>
          <w:szCs w:val="28"/>
        </w:rPr>
        <w:t xml:space="preserve">В 40-е годы ХХ в. она стала частью </w:t>
      </w:r>
      <w:r w:rsidR="00E27106" w:rsidRPr="003F0EDE">
        <w:rPr>
          <w:rFonts w:ascii="Times New Roman" w:hAnsi="Times New Roman" w:cs="Times New Roman"/>
          <w:sz w:val="28"/>
          <w:szCs w:val="28"/>
        </w:rPr>
        <w:t xml:space="preserve">федеральной судебной системы </w:t>
      </w:r>
      <w:r w:rsidR="00D05465" w:rsidRPr="003F0EDE">
        <w:rPr>
          <w:rFonts w:ascii="Times New Roman" w:hAnsi="Times New Roman" w:cs="Times New Roman"/>
          <w:sz w:val="28"/>
          <w:szCs w:val="28"/>
        </w:rPr>
        <w:t>[</w:t>
      </w:r>
      <w:r w:rsidR="005B2541" w:rsidRPr="003F0EDE">
        <w:rPr>
          <w:rFonts w:ascii="Times New Roman" w:hAnsi="Times New Roman" w:cs="Times New Roman"/>
          <w:sz w:val="28"/>
          <w:szCs w:val="28"/>
        </w:rPr>
        <w:t>2</w:t>
      </w:r>
      <w:r w:rsidR="00903B75" w:rsidRPr="003F0EDE">
        <w:rPr>
          <w:rFonts w:ascii="Times New Roman" w:hAnsi="Times New Roman" w:cs="Times New Roman"/>
          <w:sz w:val="28"/>
          <w:szCs w:val="28"/>
        </w:rPr>
        <w:t>7</w:t>
      </w:r>
      <w:r w:rsidR="00EA43A1" w:rsidRPr="003F0EDE">
        <w:rPr>
          <w:rFonts w:ascii="Times New Roman" w:hAnsi="Times New Roman" w:cs="Times New Roman"/>
          <w:sz w:val="28"/>
          <w:szCs w:val="28"/>
        </w:rPr>
        <w:t xml:space="preserve">, с. 53; </w:t>
      </w:r>
      <w:r w:rsidR="00903B75" w:rsidRPr="003F0EDE">
        <w:rPr>
          <w:rFonts w:ascii="Times New Roman" w:hAnsi="Times New Roman" w:cs="Times New Roman"/>
          <w:sz w:val="28"/>
          <w:szCs w:val="28"/>
        </w:rPr>
        <w:t>67</w:t>
      </w:r>
      <w:r w:rsidR="00D05465" w:rsidRPr="003F0EDE">
        <w:rPr>
          <w:rFonts w:ascii="Times New Roman" w:hAnsi="Times New Roman" w:cs="Times New Roman"/>
          <w:sz w:val="28"/>
          <w:szCs w:val="28"/>
        </w:rPr>
        <w:t xml:space="preserve">, с. </w:t>
      </w:r>
      <w:r w:rsidR="00EA43A1" w:rsidRPr="003F0EDE">
        <w:rPr>
          <w:rFonts w:ascii="Times New Roman" w:hAnsi="Times New Roman" w:cs="Times New Roman"/>
          <w:sz w:val="28"/>
          <w:szCs w:val="28"/>
        </w:rPr>
        <w:t xml:space="preserve">21-22; </w:t>
      </w:r>
      <w:r w:rsidR="00903B75" w:rsidRPr="003F0EDE">
        <w:rPr>
          <w:rFonts w:ascii="Times New Roman" w:hAnsi="Times New Roman" w:cs="Times New Roman"/>
          <w:sz w:val="28"/>
          <w:szCs w:val="28"/>
        </w:rPr>
        <w:t>78</w:t>
      </w:r>
      <w:r w:rsidR="00D05465" w:rsidRPr="003F0EDE">
        <w:rPr>
          <w:rFonts w:ascii="Times New Roman" w:hAnsi="Times New Roman" w:cs="Times New Roman"/>
          <w:sz w:val="28"/>
          <w:szCs w:val="28"/>
        </w:rPr>
        <w:t>].</w:t>
      </w:r>
    </w:p>
    <w:p w14:paraId="76D0508A" w14:textId="6C857F32" w:rsidR="00BE77D9" w:rsidRPr="003F0EDE" w:rsidRDefault="00587561"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 настоящее время</w:t>
      </w:r>
      <w:r w:rsidR="00E27106" w:rsidRPr="003F0EDE">
        <w:rPr>
          <w:rFonts w:ascii="Times New Roman" w:hAnsi="Times New Roman" w:cs="Times New Roman"/>
          <w:sz w:val="28"/>
          <w:szCs w:val="28"/>
        </w:rPr>
        <w:t xml:space="preserve"> на федеральном уровне функционирует </w:t>
      </w:r>
      <w:r w:rsidR="002D3EB6" w:rsidRPr="003F0EDE">
        <w:rPr>
          <w:rFonts w:ascii="Times New Roman" w:hAnsi="Times New Roman" w:cs="Times New Roman"/>
          <w:sz w:val="28"/>
          <w:szCs w:val="28"/>
        </w:rPr>
        <w:t>Федеральная служба пробации и досудебных услуг</w:t>
      </w:r>
      <w:r w:rsidR="00901AEE" w:rsidRPr="003F0EDE">
        <w:rPr>
          <w:rFonts w:ascii="Times New Roman" w:hAnsi="Times New Roman" w:cs="Times New Roman"/>
          <w:sz w:val="28"/>
          <w:szCs w:val="28"/>
        </w:rPr>
        <w:t xml:space="preserve"> (</w:t>
      </w:r>
      <w:proofErr w:type="spellStart"/>
      <w:r w:rsidR="00901AEE" w:rsidRPr="003F0EDE">
        <w:rPr>
          <w:rFonts w:ascii="Times New Roman" w:hAnsi="Times New Roman" w:cs="Times New Roman"/>
          <w:sz w:val="28"/>
          <w:szCs w:val="28"/>
        </w:rPr>
        <w:t>Probation</w:t>
      </w:r>
      <w:proofErr w:type="spellEnd"/>
      <w:r w:rsidR="000F5B4C" w:rsidRPr="003F0EDE">
        <w:rPr>
          <w:rFonts w:ascii="Times New Roman" w:hAnsi="Times New Roman" w:cs="Times New Roman"/>
          <w:sz w:val="28"/>
          <w:szCs w:val="28"/>
        </w:rPr>
        <w:t xml:space="preserve"> </w:t>
      </w:r>
      <w:proofErr w:type="spellStart"/>
      <w:r w:rsidR="00901AEE" w:rsidRPr="003F0EDE">
        <w:rPr>
          <w:rFonts w:ascii="Times New Roman" w:hAnsi="Times New Roman" w:cs="Times New Roman"/>
          <w:sz w:val="28"/>
          <w:szCs w:val="28"/>
        </w:rPr>
        <w:t>Pretrial</w:t>
      </w:r>
      <w:proofErr w:type="spellEnd"/>
      <w:r w:rsidR="00901AEE" w:rsidRPr="003F0EDE">
        <w:rPr>
          <w:rFonts w:ascii="Times New Roman" w:hAnsi="Times New Roman" w:cs="Times New Roman"/>
          <w:sz w:val="28"/>
          <w:szCs w:val="28"/>
        </w:rPr>
        <w:t xml:space="preserve"> Services), которая </w:t>
      </w:r>
      <w:r w:rsidR="00E27106" w:rsidRPr="003F0EDE">
        <w:rPr>
          <w:rFonts w:ascii="Times New Roman" w:hAnsi="Times New Roman" w:cs="Times New Roman"/>
          <w:sz w:val="28"/>
          <w:szCs w:val="28"/>
        </w:rPr>
        <w:t xml:space="preserve">входит </w:t>
      </w:r>
      <w:r w:rsidR="00E27106" w:rsidRPr="003F0EDE">
        <w:rPr>
          <w:rFonts w:ascii="Times New Roman" w:hAnsi="Times New Roman" w:cs="Times New Roman"/>
          <w:sz w:val="28"/>
          <w:szCs w:val="28"/>
        </w:rPr>
        <w:lastRenderedPageBreak/>
        <w:t>в состав Административной службы федеральных окружных судов</w:t>
      </w:r>
      <w:r w:rsidR="005B2541" w:rsidRPr="003F0EDE">
        <w:rPr>
          <w:rFonts w:ascii="Times New Roman" w:hAnsi="Times New Roman" w:cs="Times New Roman"/>
          <w:sz w:val="28"/>
          <w:szCs w:val="28"/>
        </w:rPr>
        <w:t xml:space="preserve"> </w:t>
      </w:r>
      <w:r w:rsidR="00DD066C" w:rsidRPr="003F0EDE">
        <w:rPr>
          <w:rFonts w:ascii="Times New Roman" w:hAnsi="Times New Roman" w:cs="Times New Roman"/>
          <w:sz w:val="28"/>
          <w:szCs w:val="28"/>
        </w:rPr>
        <w:t xml:space="preserve">и </w:t>
      </w:r>
      <w:r w:rsidR="00E27106" w:rsidRPr="003F0EDE">
        <w:rPr>
          <w:rFonts w:ascii="Times New Roman" w:hAnsi="Times New Roman" w:cs="Times New Roman"/>
          <w:sz w:val="28"/>
          <w:szCs w:val="28"/>
        </w:rPr>
        <w:t xml:space="preserve">которая </w:t>
      </w:r>
      <w:r w:rsidR="009729B5" w:rsidRPr="003F0EDE">
        <w:rPr>
          <w:rFonts w:ascii="Times New Roman" w:hAnsi="Times New Roman" w:cs="Times New Roman"/>
          <w:sz w:val="28"/>
          <w:szCs w:val="28"/>
        </w:rPr>
        <w:t>осуществля</w:t>
      </w:r>
      <w:r w:rsidR="00E27106" w:rsidRPr="003F0EDE">
        <w:rPr>
          <w:rFonts w:ascii="Times New Roman" w:hAnsi="Times New Roman" w:cs="Times New Roman"/>
          <w:sz w:val="28"/>
          <w:szCs w:val="28"/>
        </w:rPr>
        <w:t xml:space="preserve">ет </w:t>
      </w:r>
      <w:proofErr w:type="spellStart"/>
      <w:r w:rsidR="009729B5" w:rsidRPr="003F0EDE">
        <w:rPr>
          <w:rFonts w:ascii="Times New Roman" w:hAnsi="Times New Roman" w:cs="Times New Roman"/>
          <w:sz w:val="28"/>
          <w:szCs w:val="28"/>
        </w:rPr>
        <w:t>пробационный</w:t>
      </w:r>
      <w:proofErr w:type="spellEnd"/>
      <w:r w:rsidR="005B2541" w:rsidRPr="003F0EDE">
        <w:rPr>
          <w:rFonts w:ascii="Times New Roman" w:hAnsi="Times New Roman" w:cs="Times New Roman"/>
          <w:sz w:val="28"/>
          <w:szCs w:val="28"/>
        </w:rPr>
        <w:t xml:space="preserve"> </w:t>
      </w:r>
      <w:r w:rsidR="00901AEE" w:rsidRPr="003F0EDE">
        <w:rPr>
          <w:rFonts w:ascii="Times New Roman" w:hAnsi="Times New Roman" w:cs="Times New Roman"/>
          <w:sz w:val="28"/>
          <w:szCs w:val="28"/>
        </w:rPr>
        <w:t>надзор в течение</w:t>
      </w:r>
      <w:r w:rsidR="00BE77D9" w:rsidRPr="003F0EDE">
        <w:rPr>
          <w:rFonts w:ascii="Times New Roman" w:hAnsi="Times New Roman" w:cs="Times New Roman"/>
          <w:sz w:val="28"/>
          <w:szCs w:val="28"/>
        </w:rPr>
        <w:t xml:space="preserve"> периода</w:t>
      </w:r>
      <w:r w:rsidR="00DD066C" w:rsidRPr="003F0EDE">
        <w:rPr>
          <w:rFonts w:ascii="Times New Roman" w:hAnsi="Times New Roman" w:cs="Times New Roman"/>
          <w:sz w:val="28"/>
          <w:szCs w:val="28"/>
        </w:rPr>
        <w:t xml:space="preserve"> осуществления уго</w:t>
      </w:r>
      <w:r w:rsidRPr="003F0EDE">
        <w:rPr>
          <w:rFonts w:ascii="Times New Roman" w:hAnsi="Times New Roman" w:cs="Times New Roman"/>
          <w:sz w:val="28"/>
          <w:szCs w:val="28"/>
        </w:rPr>
        <w:t xml:space="preserve">ловного преследования и </w:t>
      </w:r>
      <w:r w:rsidR="00901AEE" w:rsidRPr="003F0EDE">
        <w:rPr>
          <w:rFonts w:ascii="Times New Roman" w:hAnsi="Times New Roman" w:cs="Times New Roman"/>
          <w:sz w:val="28"/>
          <w:szCs w:val="28"/>
        </w:rPr>
        <w:t>ис</w:t>
      </w:r>
      <w:r w:rsidR="00DD066C" w:rsidRPr="003F0EDE">
        <w:rPr>
          <w:rFonts w:ascii="Times New Roman" w:hAnsi="Times New Roman" w:cs="Times New Roman"/>
          <w:sz w:val="28"/>
          <w:szCs w:val="28"/>
        </w:rPr>
        <w:t>пытательного срока</w:t>
      </w:r>
      <w:r w:rsidR="009729B5" w:rsidRPr="003F0EDE">
        <w:rPr>
          <w:rFonts w:ascii="Times New Roman" w:hAnsi="Times New Roman" w:cs="Times New Roman"/>
          <w:sz w:val="28"/>
          <w:szCs w:val="28"/>
        </w:rPr>
        <w:t xml:space="preserve">, </w:t>
      </w:r>
      <w:r w:rsidR="00BC4599" w:rsidRPr="003F0EDE">
        <w:rPr>
          <w:rFonts w:ascii="Times New Roman" w:hAnsi="Times New Roman" w:cs="Times New Roman"/>
          <w:sz w:val="28"/>
          <w:szCs w:val="28"/>
        </w:rPr>
        <w:t xml:space="preserve">а также </w:t>
      </w:r>
      <w:proofErr w:type="spellStart"/>
      <w:r w:rsidR="00BC4599" w:rsidRPr="003F0EDE">
        <w:rPr>
          <w:rFonts w:ascii="Times New Roman" w:hAnsi="Times New Roman" w:cs="Times New Roman"/>
          <w:sz w:val="28"/>
          <w:szCs w:val="28"/>
        </w:rPr>
        <w:t>постпенитенциарный</w:t>
      </w:r>
      <w:proofErr w:type="spellEnd"/>
      <w:r w:rsidR="00BC4599" w:rsidRPr="003F0EDE">
        <w:rPr>
          <w:rFonts w:ascii="Times New Roman" w:hAnsi="Times New Roman" w:cs="Times New Roman"/>
          <w:sz w:val="28"/>
          <w:szCs w:val="28"/>
        </w:rPr>
        <w:t xml:space="preserve"> надзор </w:t>
      </w:r>
      <w:r w:rsidR="009729B5" w:rsidRPr="003F0EDE">
        <w:rPr>
          <w:rFonts w:ascii="Times New Roman" w:hAnsi="Times New Roman" w:cs="Times New Roman"/>
          <w:sz w:val="28"/>
          <w:szCs w:val="28"/>
        </w:rPr>
        <w:t>в отношении лиц, совершивши</w:t>
      </w:r>
      <w:r w:rsidR="000F5B4C" w:rsidRPr="003F0EDE">
        <w:rPr>
          <w:rFonts w:ascii="Times New Roman" w:hAnsi="Times New Roman" w:cs="Times New Roman"/>
          <w:sz w:val="28"/>
          <w:szCs w:val="28"/>
        </w:rPr>
        <w:t>х</w:t>
      </w:r>
      <w:r w:rsidR="009729B5" w:rsidRPr="003F0EDE">
        <w:rPr>
          <w:rFonts w:ascii="Times New Roman" w:hAnsi="Times New Roman" w:cs="Times New Roman"/>
          <w:sz w:val="28"/>
          <w:szCs w:val="28"/>
        </w:rPr>
        <w:t xml:space="preserve"> преступления, предусмотренные федеральным законода</w:t>
      </w:r>
      <w:r w:rsidR="00E27106" w:rsidRPr="003F0EDE">
        <w:rPr>
          <w:rFonts w:ascii="Times New Roman" w:hAnsi="Times New Roman" w:cs="Times New Roman"/>
          <w:sz w:val="28"/>
          <w:szCs w:val="28"/>
        </w:rPr>
        <w:t xml:space="preserve">тельством. </w:t>
      </w:r>
      <w:r w:rsidR="00A13D3F" w:rsidRPr="003F0EDE">
        <w:rPr>
          <w:rFonts w:ascii="Times New Roman" w:hAnsi="Times New Roman" w:cs="Times New Roman"/>
          <w:sz w:val="28"/>
          <w:szCs w:val="28"/>
        </w:rPr>
        <w:t xml:space="preserve">На </w:t>
      </w:r>
      <w:r w:rsidR="00E27106" w:rsidRPr="003F0EDE">
        <w:rPr>
          <w:rFonts w:ascii="Times New Roman" w:hAnsi="Times New Roman" w:cs="Times New Roman"/>
          <w:sz w:val="28"/>
          <w:szCs w:val="28"/>
        </w:rPr>
        <w:t xml:space="preserve">нее </w:t>
      </w:r>
      <w:r w:rsidR="00A13D3F" w:rsidRPr="003F0EDE">
        <w:rPr>
          <w:rFonts w:ascii="Times New Roman" w:hAnsi="Times New Roman" w:cs="Times New Roman"/>
          <w:sz w:val="28"/>
          <w:szCs w:val="28"/>
        </w:rPr>
        <w:t>возложены следующие обязанности:</w:t>
      </w:r>
      <w:r w:rsidR="005B2541" w:rsidRPr="003F0EDE">
        <w:rPr>
          <w:rFonts w:ascii="Times New Roman" w:hAnsi="Times New Roman" w:cs="Times New Roman"/>
          <w:sz w:val="28"/>
          <w:szCs w:val="28"/>
        </w:rPr>
        <w:t xml:space="preserve"> </w:t>
      </w:r>
      <w:r w:rsidR="00BE77D9" w:rsidRPr="003F0EDE">
        <w:rPr>
          <w:rFonts w:ascii="Times New Roman" w:hAnsi="Times New Roman" w:cs="Times New Roman"/>
          <w:sz w:val="28"/>
          <w:szCs w:val="28"/>
        </w:rPr>
        <w:t xml:space="preserve">1) </w:t>
      </w:r>
      <w:r w:rsidR="00A13D3F" w:rsidRPr="003F0EDE">
        <w:rPr>
          <w:rFonts w:ascii="Times New Roman" w:hAnsi="Times New Roman" w:cs="Times New Roman"/>
          <w:sz w:val="28"/>
          <w:szCs w:val="28"/>
        </w:rPr>
        <w:t>п</w:t>
      </w:r>
      <w:r w:rsidR="00886686" w:rsidRPr="003F0EDE">
        <w:rPr>
          <w:rFonts w:ascii="Times New Roman" w:hAnsi="Times New Roman" w:cs="Times New Roman"/>
          <w:sz w:val="28"/>
          <w:szCs w:val="28"/>
        </w:rPr>
        <w:t>редоставление исследований и отч</w:t>
      </w:r>
      <w:r w:rsidR="00A13D3F" w:rsidRPr="003F0EDE">
        <w:rPr>
          <w:rFonts w:ascii="Times New Roman" w:hAnsi="Times New Roman" w:cs="Times New Roman"/>
          <w:sz w:val="28"/>
          <w:szCs w:val="28"/>
        </w:rPr>
        <w:t>е</w:t>
      </w:r>
      <w:r w:rsidR="00886686" w:rsidRPr="003F0EDE">
        <w:rPr>
          <w:rFonts w:ascii="Times New Roman" w:hAnsi="Times New Roman" w:cs="Times New Roman"/>
          <w:sz w:val="28"/>
          <w:szCs w:val="28"/>
        </w:rPr>
        <w:t>тов, а также рекомендаций для</w:t>
      </w:r>
      <w:r w:rsidR="005B2541" w:rsidRPr="003F0EDE">
        <w:rPr>
          <w:rFonts w:ascii="Times New Roman" w:hAnsi="Times New Roman" w:cs="Times New Roman"/>
          <w:sz w:val="28"/>
          <w:szCs w:val="28"/>
        </w:rPr>
        <w:t xml:space="preserve"> </w:t>
      </w:r>
      <w:r w:rsidR="00886686" w:rsidRPr="003F0EDE">
        <w:rPr>
          <w:rFonts w:ascii="Times New Roman" w:hAnsi="Times New Roman" w:cs="Times New Roman"/>
          <w:sz w:val="28"/>
          <w:szCs w:val="28"/>
        </w:rPr>
        <w:t xml:space="preserve">оказания содействия суду в принятии справедливого </w:t>
      </w:r>
      <w:r w:rsidR="00A13D3F" w:rsidRPr="003F0EDE">
        <w:rPr>
          <w:rFonts w:ascii="Times New Roman" w:hAnsi="Times New Roman" w:cs="Times New Roman"/>
          <w:sz w:val="28"/>
          <w:szCs w:val="28"/>
        </w:rPr>
        <w:t xml:space="preserve">решения </w:t>
      </w:r>
      <w:r w:rsidR="00BE77D9" w:rsidRPr="003F0EDE">
        <w:rPr>
          <w:rFonts w:ascii="Times New Roman" w:hAnsi="Times New Roman" w:cs="Times New Roman"/>
          <w:sz w:val="28"/>
          <w:szCs w:val="28"/>
        </w:rPr>
        <w:t>при избрании</w:t>
      </w:r>
      <w:r w:rsidR="00A13D3F" w:rsidRPr="003F0EDE">
        <w:rPr>
          <w:rFonts w:ascii="Times New Roman" w:hAnsi="Times New Roman" w:cs="Times New Roman"/>
          <w:sz w:val="28"/>
          <w:szCs w:val="28"/>
        </w:rPr>
        <w:t xml:space="preserve"> ме</w:t>
      </w:r>
      <w:r w:rsidR="00E14765" w:rsidRPr="003F0EDE">
        <w:rPr>
          <w:rFonts w:ascii="Times New Roman" w:hAnsi="Times New Roman" w:cs="Times New Roman"/>
          <w:sz w:val="28"/>
          <w:szCs w:val="28"/>
        </w:rPr>
        <w:t>р</w:t>
      </w:r>
      <w:r w:rsidR="00A13D3F" w:rsidRPr="003F0EDE">
        <w:rPr>
          <w:rFonts w:ascii="Times New Roman" w:hAnsi="Times New Roman" w:cs="Times New Roman"/>
          <w:sz w:val="28"/>
          <w:szCs w:val="28"/>
        </w:rPr>
        <w:t>ы процессуального пресечения,</w:t>
      </w:r>
      <w:r w:rsidR="00E14765" w:rsidRPr="003F0EDE">
        <w:rPr>
          <w:rFonts w:ascii="Times New Roman" w:hAnsi="Times New Roman" w:cs="Times New Roman"/>
          <w:sz w:val="28"/>
          <w:szCs w:val="28"/>
        </w:rPr>
        <w:t xml:space="preserve"> вынесени</w:t>
      </w:r>
      <w:r w:rsidR="00BE77D9" w:rsidRPr="003F0EDE">
        <w:rPr>
          <w:rFonts w:ascii="Times New Roman" w:hAnsi="Times New Roman" w:cs="Times New Roman"/>
          <w:sz w:val="28"/>
          <w:szCs w:val="28"/>
        </w:rPr>
        <w:t>и</w:t>
      </w:r>
      <w:r w:rsidR="00E14765" w:rsidRPr="003F0EDE">
        <w:rPr>
          <w:rFonts w:ascii="Times New Roman" w:hAnsi="Times New Roman" w:cs="Times New Roman"/>
          <w:sz w:val="28"/>
          <w:szCs w:val="28"/>
        </w:rPr>
        <w:t xml:space="preserve"> приговоров </w:t>
      </w:r>
      <w:r w:rsidR="00886686" w:rsidRPr="003F0EDE">
        <w:rPr>
          <w:rFonts w:ascii="Times New Roman" w:hAnsi="Times New Roman" w:cs="Times New Roman"/>
          <w:sz w:val="28"/>
          <w:szCs w:val="28"/>
        </w:rPr>
        <w:t>и установлени</w:t>
      </w:r>
      <w:r w:rsidR="00BE77D9" w:rsidRPr="003F0EDE">
        <w:rPr>
          <w:rFonts w:ascii="Times New Roman" w:hAnsi="Times New Roman" w:cs="Times New Roman"/>
          <w:sz w:val="28"/>
          <w:szCs w:val="28"/>
        </w:rPr>
        <w:t>и</w:t>
      </w:r>
      <w:r w:rsidR="005B2541" w:rsidRPr="003F0EDE">
        <w:rPr>
          <w:rFonts w:ascii="Times New Roman" w:hAnsi="Times New Roman" w:cs="Times New Roman"/>
          <w:sz w:val="28"/>
          <w:szCs w:val="28"/>
        </w:rPr>
        <w:t xml:space="preserve"> </w:t>
      </w:r>
      <w:r w:rsidR="00DD066C" w:rsidRPr="003F0EDE">
        <w:rPr>
          <w:rFonts w:ascii="Times New Roman" w:hAnsi="Times New Roman" w:cs="Times New Roman"/>
          <w:sz w:val="28"/>
          <w:szCs w:val="28"/>
        </w:rPr>
        <w:t xml:space="preserve">условий </w:t>
      </w:r>
      <w:r w:rsidR="00886686" w:rsidRPr="003F0EDE">
        <w:rPr>
          <w:rFonts w:ascii="Times New Roman" w:hAnsi="Times New Roman" w:cs="Times New Roman"/>
          <w:sz w:val="28"/>
          <w:szCs w:val="28"/>
        </w:rPr>
        <w:t>надзора</w:t>
      </w:r>
      <w:r w:rsidR="00A13D3F" w:rsidRPr="003F0EDE">
        <w:rPr>
          <w:rFonts w:ascii="Times New Roman" w:hAnsi="Times New Roman" w:cs="Times New Roman"/>
          <w:sz w:val="28"/>
          <w:szCs w:val="28"/>
        </w:rPr>
        <w:t>;</w:t>
      </w:r>
      <w:r w:rsidR="00BE77D9" w:rsidRPr="003F0EDE">
        <w:rPr>
          <w:rFonts w:ascii="Times New Roman" w:hAnsi="Times New Roman" w:cs="Times New Roman"/>
          <w:sz w:val="28"/>
          <w:szCs w:val="28"/>
        </w:rPr>
        <w:t xml:space="preserve"> 2) контроль за</w:t>
      </w:r>
      <w:r w:rsidR="00A13D3F" w:rsidRPr="003F0EDE">
        <w:rPr>
          <w:rFonts w:ascii="Times New Roman" w:hAnsi="Times New Roman" w:cs="Times New Roman"/>
          <w:sz w:val="28"/>
          <w:szCs w:val="28"/>
        </w:rPr>
        <w:t xml:space="preserve"> соблюдени</w:t>
      </w:r>
      <w:r w:rsidR="00BE77D9" w:rsidRPr="003F0EDE">
        <w:rPr>
          <w:rFonts w:ascii="Times New Roman" w:hAnsi="Times New Roman" w:cs="Times New Roman"/>
          <w:sz w:val="28"/>
          <w:szCs w:val="28"/>
        </w:rPr>
        <w:t>ем</w:t>
      </w:r>
      <w:r w:rsidR="000F5B4C" w:rsidRPr="003F0EDE">
        <w:rPr>
          <w:rFonts w:ascii="Times New Roman" w:hAnsi="Times New Roman" w:cs="Times New Roman"/>
          <w:sz w:val="28"/>
          <w:szCs w:val="28"/>
        </w:rPr>
        <w:t xml:space="preserve"> </w:t>
      </w:r>
      <w:r w:rsidR="00886686" w:rsidRPr="003F0EDE">
        <w:rPr>
          <w:rFonts w:ascii="Times New Roman" w:hAnsi="Times New Roman" w:cs="Times New Roman"/>
          <w:sz w:val="28"/>
          <w:szCs w:val="28"/>
        </w:rPr>
        <w:t>обвиняем</w:t>
      </w:r>
      <w:r w:rsidR="00A13D3F" w:rsidRPr="003F0EDE">
        <w:rPr>
          <w:rFonts w:ascii="Times New Roman" w:hAnsi="Times New Roman" w:cs="Times New Roman"/>
          <w:sz w:val="28"/>
          <w:szCs w:val="28"/>
        </w:rPr>
        <w:t xml:space="preserve">ыми </w:t>
      </w:r>
      <w:r w:rsidR="00886686" w:rsidRPr="003F0EDE">
        <w:rPr>
          <w:rFonts w:ascii="Times New Roman" w:hAnsi="Times New Roman" w:cs="Times New Roman"/>
          <w:sz w:val="28"/>
          <w:szCs w:val="28"/>
        </w:rPr>
        <w:t>и осужд</w:t>
      </w:r>
      <w:r w:rsidR="00A13D3F" w:rsidRPr="003F0EDE">
        <w:rPr>
          <w:rFonts w:ascii="Times New Roman" w:hAnsi="Times New Roman" w:cs="Times New Roman"/>
          <w:sz w:val="28"/>
          <w:szCs w:val="28"/>
        </w:rPr>
        <w:t>е</w:t>
      </w:r>
      <w:r w:rsidR="00886686" w:rsidRPr="003F0EDE">
        <w:rPr>
          <w:rFonts w:ascii="Times New Roman" w:hAnsi="Times New Roman" w:cs="Times New Roman"/>
          <w:sz w:val="28"/>
          <w:szCs w:val="28"/>
        </w:rPr>
        <w:t>нн</w:t>
      </w:r>
      <w:r w:rsidR="00A13D3F" w:rsidRPr="003F0EDE">
        <w:rPr>
          <w:rFonts w:ascii="Times New Roman" w:hAnsi="Times New Roman" w:cs="Times New Roman"/>
          <w:sz w:val="28"/>
          <w:szCs w:val="28"/>
        </w:rPr>
        <w:t xml:space="preserve">ыми </w:t>
      </w:r>
      <w:r w:rsidR="00886686" w:rsidRPr="003F0EDE">
        <w:rPr>
          <w:rFonts w:ascii="Times New Roman" w:hAnsi="Times New Roman" w:cs="Times New Roman"/>
          <w:sz w:val="28"/>
          <w:szCs w:val="28"/>
        </w:rPr>
        <w:t>условий надзора в</w:t>
      </w:r>
      <w:r w:rsidR="005B2541" w:rsidRPr="003F0EDE">
        <w:rPr>
          <w:rFonts w:ascii="Times New Roman" w:hAnsi="Times New Roman" w:cs="Times New Roman"/>
          <w:sz w:val="28"/>
          <w:szCs w:val="28"/>
        </w:rPr>
        <w:t xml:space="preserve"> </w:t>
      </w:r>
      <w:r w:rsidR="00886686" w:rsidRPr="003F0EDE">
        <w:rPr>
          <w:rFonts w:ascii="Times New Roman" w:hAnsi="Times New Roman" w:cs="Times New Roman"/>
          <w:sz w:val="28"/>
          <w:szCs w:val="28"/>
        </w:rPr>
        <w:t>полном соответствии с судебными предписаниями</w:t>
      </w:r>
      <w:r w:rsidR="00A13D3F" w:rsidRPr="003F0EDE">
        <w:rPr>
          <w:rFonts w:ascii="Times New Roman" w:hAnsi="Times New Roman" w:cs="Times New Roman"/>
          <w:sz w:val="28"/>
          <w:szCs w:val="28"/>
        </w:rPr>
        <w:t>;</w:t>
      </w:r>
      <w:r w:rsidR="00BE77D9" w:rsidRPr="003F0EDE">
        <w:rPr>
          <w:rFonts w:ascii="Times New Roman" w:hAnsi="Times New Roman" w:cs="Times New Roman"/>
          <w:sz w:val="28"/>
          <w:szCs w:val="28"/>
        </w:rPr>
        <w:t xml:space="preserve"> 3) </w:t>
      </w:r>
      <w:r w:rsidR="00A13D3F" w:rsidRPr="003F0EDE">
        <w:rPr>
          <w:rFonts w:ascii="Times New Roman" w:hAnsi="Times New Roman" w:cs="Times New Roman"/>
          <w:sz w:val="28"/>
          <w:szCs w:val="28"/>
        </w:rPr>
        <w:t>с</w:t>
      </w:r>
      <w:r w:rsidR="00886686" w:rsidRPr="003F0EDE">
        <w:rPr>
          <w:rFonts w:ascii="Times New Roman" w:hAnsi="Times New Roman" w:cs="Times New Roman"/>
          <w:sz w:val="28"/>
          <w:szCs w:val="28"/>
        </w:rPr>
        <w:t xml:space="preserve">одействие </w:t>
      </w:r>
      <w:r w:rsidR="00222DB8" w:rsidRPr="003F0EDE">
        <w:rPr>
          <w:rFonts w:ascii="Times New Roman" w:hAnsi="Times New Roman" w:cs="Times New Roman"/>
          <w:sz w:val="28"/>
          <w:szCs w:val="28"/>
        </w:rPr>
        <w:t>«</w:t>
      </w:r>
      <w:r w:rsidR="00886686" w:rsidRPr="003F0EDE">
        <w:rPr>
          <w:rFonts w:ascii="Times New Roman" w:hAnsi="Times New Roman" w:cs="Times New Roman"/>
          <w:sz w:val="28"/>
          <w:szCs w:val="28"/>
        </w:rPr>
        <w:t>позитивным изменениям у обвиняемых и</w:t>
      </w:r>
      <w:r w:rsidR="00A13D3F" w:rsidRPr="003F0EDE">
        <w:rPr>
          <w:rFonts w:ascii="Times New Roman" w:hAnsi="Times New Roman" w:cs="Times New Roman"/>
          <w:sz w:val="28"/>
          <w:szCs w:val="28"/>
        </w:rPr>
        <w:t xml:space="preserve"> осужденных </w:t>
      </w:r>
      <w:r w:rsidR="00886686" w:rsidRPr="003F0EDE">
        <w:rPr>
          <w:rFonts w:ascii="Times New Roman" w:hAnsi="Times New Roman" w:cs="Times New Roman"/>
          <w:sz w:val="28"/>
          <w:szCs w:val="28"/>
        </w:rPr>
        <w:t>пут</w:t>
      </w:r>
      <w:r w:rsidR="00A13D3F" w:rsidRPr="003F0EDE">
        <w:rPr>
          <w:rFonts w:ascii="Times New Roman" w:hAnsi="Times New Roman" w:cs="Times New Roman"/>
          <w:sz w:val="28"/>
          <w:szCs w:val="28"/>
        </w:rPr>
        <w:t>ем</w:t>
      </w:r>
      <w:r w:rsidR="00886686" w:rsidRPr="003F0EDE">
        <w:rPr>
          <w:rFonts w:ascii="Times New Roman" w:hAnsi="Times New Roman" w:cs="Times New Roman"/>
          <w:sz w:val="28"/>
          <w:szCs w:val="28"/>
        </w:rPr>
        <w:t xml:space="preserve"> активного вмешательства со стороны сотрудников</w:t>
      </w:r>
      <w:r w:rsidR="000F5B4C" w:rsidRPr="003F0EDE">
        <w:rPr>
          <w:rFonts w:ascii="Times New Roman" w:hAnsi="Times New Roman" w:cs="Times New Roman"/>
          <w:sz w:val="28"/>
          <w:szCs w:val="28"/>
        </w:rPr>
        <w:t xml:space="preserve"> </w:t>
      </w:r>
      <w:r w:rsidR="00886686" w:rsidRPr="003F0EDE">
        <w:rPr>
          <w:rFonts w:ascii="Times New Roman" w:hAnsi="Times New Roman" w:cs="Times New Roman"/>
          <w:sz w:val="28"/>
          <w:szCs w:val="28"/>
        </w:rPr>
        <w:t>службы пробации в процесс их исправления</w:t>
      </w:r>
      <w:r w:rsidR="00222DB8" w:rsidRPr="003F0EDE">
        <w:rPr>
          <w:rFonts w:ascii="Times New Roman" w:hAnsi="Times New Roman" w:cs="Times New Roman"/>
          <w:sz w:val="28"/>
          <w:szCs w:val="28"/>
        </w:rPr>
        <w:t>»</w:t>
      </w:r>
      <w:r w:rsidR="005B2541" w:rsidRPr="003F0EDE">
        <w:rPr>
          <w:rFonts w:ascii="Times New Roman" w:hAnsi="Times New Roman" w:cs="Times New Roman"/>
          <w:sz w:val="28"/>
          <w:szCs w:val="28"/>
        </w:rPr>
        <w:t xml:space="preserve"> </w:t>
      </w:r>
      <w:r w:rsidR="00E27106" w:rsidRPr="003F0EDE">
        <w:rPr>
          <w:rFonts w:ascii="Times New Roman" w:hAnsi="Times New Roman" w:cs="Times New Roman"/>
          <w:sz w:val="28"/>
          <w:szCs w:val="28"/>
        </w:rPr>
        <w:t>[1</w:t>
      </w:r>
      <w:r w:rsidR="00903B75" w:rsidRPr="003F0EDE">
        <w:rPr>
          <w:rFonts w:ascii="Times New Roman" w:hAnsi="Times New Roman" w:cs="Times New Roman"/>
          <w:sz w:val="28"/>
          <w:szCs w:val="28"/>
        </w:rPr>
        <w:t>7</w:t>
      </w:r>
      <w:r w:rsidR="005B2541" w:rsidRPr="003F0EDE">
        <w:rPr>
          <w:rFonts w:ascii="Times New Roman" w:hAnsi="Times New Roman" w:cs="Times New Roman"/>
          <w:sz w:val="28"/>
          <w:szCs w:val="28"/>
        </w:rPr>
        <w:t xml:space="preserve">; </w:t>
      </w:r>
      <w:r w:rsidR="00903B75" w:rsidRPr="003F0EDE">
        <w:rPr>
          <w:rFonts w:ascii="Times New Roman" w:hAnsi="Times New Roman" w:cs="Times New Roman"/>
          <w:sz w:val="28"/>
          <w:szCs w:val="28"/>
        </w:rPr>
        <w:t>67</w:t>
      </w:r>
      <w:r w:rsidR="005B2541" w:rsidRPr="003F0EDE">
        <w:rPr>
          <w:rFonts w:ascii="Times New Roman" w:hAnsi="Times New Roman" w:cs="Times New Roman"/>
          <w:sz w:val="28"/>
          <w:szCs w:val="28"/>
        </w:rPr>
        <w:t xml:space="preserve">, с. 19-20; </w:t>
      </w:r>
      <w:r w:rsidR="00903B75" w:rsidRPr="003F0EDE">
        <w:rPr>
          <w:rFonts w:ascii="Times New Roman" w:hAnsi="Times New Roman" w:cs="Times New Roman"/>
          <w:sz w:val="28"/>
          <w:szCs w:val="28"/>
        </w:rPr>
        <w:t>78</w:t>
      </w:r>
      <w:r w:rsidR="005B2541" w:rsidRPr="003F0EDE">
        <w:rPr>
          <w:rFonts w:ascii="Times New Roman" w:hAnsi="Times New Roman" w:cs="Times New Roman"/>
          <w:sz w:val="28"/>
          <w:szCs w:val="28"/>
        </w:rPr>
        <w:t xml:space="preserve">; </w:t>
      </w:r>
      <w:r w:rsidR="00903B75" w:rsidRPr="003F0EDE">
        <w:rPr>
          <w:rFonts w:ascii="Times New Roman" w:hAnsi="Times New Roman" w:cs="Times New Roman"/>
          <w:sz w:val="28"/>
          <w:szCs w:val="28"/>
        </w:rPr>
        <w:t>79</w:t>
      </w:r>
      <w:r w:rsidR="00E14765" w:rsidRPr="003F0EDE">
        <w:rPr>
          <w:rFonts w:ascii="Times New Roman" w:hAnsi="Times New Roman" w:cs="Times New Roman"/>
          <w:sz w:val="28"/>
          <w:szCs w:val="28"/>
        </w:rPr>
        <w:t>, с. 45</w:t>
      </w:r>
      <w:r w:rsidR="005B2541" w:rsidRPr="003F0EDE">
        <w:rPr>
          <w:rFonts w:ascii="Times New Roman" w:hAnsi="Times New Roman" w:cs="Times New Roman"/>
          <w:sz w:val="28"/>
          <w:szCs w:val="28"/>
        </w:rPr>
        <w:t>].</w:t>
      </w:r>
    </w:p>
    <w:p w14:paraId="30AEB199" w14:textId="4353E833" w:rsidR="0059555C" w:rsidRPr="003F0EDE" w:rsidRDefault="002D3EB6"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Все сотрудники </w:t>
      </w:r>
      <w:proofErr w:type="spellStart"/>
      <w:r w:rsidR="00E14765" w:rsidRPr="003F0EDE">
        <w:rPr>
          <w:rFonts w:ascii="Times New Roman" w:hAnsi="Times New Roman" w:cs="Times New Roman"/>
          <w:sz w:val="28"/>
          <w:szCs w:val="28"/>
        </w:rPr>
        <w:t>Probation</w:t>
      </w:r>
      <w:proofErr w:type="spellEnd"/>
      <w:r w:rsidR="005B2541" w:rsidRPr="003F0EDE">
        <w:rPr>
          <w:rFonts w:ascii="Times New Roman" w:hAnsi="Times New Roman" w:cs="Times New Roman"/>
          <w:sz w:val="28"/>
          <w:szCs w:val="28"/>
        </w:rPr>
        <w:t xml:space="preserve"> </w:t>
      </w:r>
      <w:proofErr w:type="spellStart"/>
      <w:r w:rsidR="00E14765" w:rsidRPr="003F0EDE">
        <w:rPr>
          <w:rFonts w:ascii="Times New Roman" w:hAnsi="Times New Roman" w:cs="Times New Roman"/>
          <w:sz w:val="28"/>
          <w:szCs w:val="28"/>
        </w:rPr>
        <w:t>Pretrial</w:t>
      </w:r>
      <w:proofErr w:type="spellEnd"/>
      <w:r w:rsidR="00E14765" w:rsidRPr="003F0EDE">
        <w:rPr>
          <w:rFonts w:ascii="Times New Roman" w:hAnsi="Times New Roman" w:cs="Times New Roman"/>
          <w:sz w:val="28"/>
          <w:szCs w:val="28"/>
        </w:rPr>
        <w:t xml:space="preserve"> Services п</w:t>
      </w:r>
      <w:r w:rsidRPr="003F0EDE">
        <w:rPr>
          <w:rFonts w:ascii="Times New Roman" w:hAnsi="Times New Roman" w:cs="Times New Roman"/>
          <w:sz w:val="28"/>
          <w:szCs w:val="28"/>
        </w:rPr>
        <w:t>одчиняются Главному офицеру пробации и досудебных услуг в соответствующем федеральном судебном округе, который, в свою очередь, подконтролен главному окружному су</w:t>
      </w:r>
      <w:r w:rsidR="00E14765" w:rsidRPr="003F0EDE">
        <w:rPr>
          <w:rFonts w:ascii="Times New Roman" w:hAnsi="Times New Roman" w:cs="Times New Roman"/>
          <w:sz w:val="28"/>
          <w:szCs w:val="28"/>
        </w:rPr>
        <w:t>дье. Н</w:t>
      </w:r>
      <w:r w:rsidRPr="003F0EDE">
        <w:rPr>
          <w:rFonts w:ascii="Times New Roman" w:hAnsi="Times New Roman" w:cs="Times New Roman"/>
          <w:sz w:val="28"/>
          <w:szCs w:val="28"/>
        </w:rPr>
        <w:t>адзор за деятельностью сотрудников службы пробации</w:t>
      </w:r>
      <w:r w:rsidR="005B2541"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осуществляет </w:t>
      </w:r>
      <w:r w:rsidR="00B55A7A" w:rsidRPr="003F0EDE">
        <w:rPr>
          <w:rFonts w:ascii="Times New Roman" w:hAnsi="Times New Roman" w:cs="Times New Roman"/>
          <w:sz w:val="28"/>
          <w:szCs w:val="28"/>
        </w:rPr>
        <w:t>Комитет по уголовному праву Конференции судей США, который</w:t>
      </w:r>
      <w:r w:rsidR="00BE77D9" w:rsidRPr="003F0EDE">
        <w:rPr>
          <w:rFonts w:ascii="Times New Roman" w:hAnsi="Times New Roman" w:cs="Times New Roman"/>
          <w:sz w:val="28"/>
          <w:szCs w:val="28"/>
        </w:rPr>
        <w:t>,</w:t>
      </w:r>
      <w:r w:rsidR="00B55A7A" w:rsidRPr="003F0EDE">
        <w:rPr>
          <w:rFonts w:ascii="Times New Roman" w:hAnsi="Times New Roman" w:cs="Times New Roman"/>
          <w:sz w:val="28"/>
          <w:szCs w:val="28"/>
        </w:rPr>
        <w:t xml:space="preserve"> в свою очередь</w:t>
      </w:r>
      <w:r w:rsidR="00BE77D9" w:rsidRPr="003F0EDE">
        <w:rPr>
          <w:rFonts w:ascii="Times New Roman" w:hAnsi="Times New Roman" w:cs="Times New Roman"/>
          <w:sz w:val="28"/>
          <w:szCs w:val="28"/>
        </w:rPr>
        <w:t>,</w:t>
      </w:r>
      <w:r w:rsidR="00B55A7A" w:rsidRPr="003F0EDE">
        <w:rPr>
          <w:rFonts w:ascii="Times New Roman" w:hAnsi="Times New Roman" w:cs="Times New Roman"/>
          <w:sz w:val="28"/>
          <w:szCs w:val="28"/>
        </w:rPr>
        <w:t xml:space="preserve"> является высшим административным органом федеральной судебной системы США</w:t>
      </w:r>
      <w:r w:rsidR="000646DE" w:rsidRPr="003F0EDE">
        <w:rPr>
          <w:rFonts w:ascii="Times New Roman" w:hAnsi="Times New Roman" w:cs="Times New Roman"/>
          <w:sz w:val="28"/>
          <w:szCs w:val="28"/>
        </w:rPr>
        <w:t xml:space="preserve"> </w:t>
      </w:r>
      <w:r w:rsidR="0043262B" w:rsidRPr="003F0EDE">
        <w:rPr>
          <w:rFonts w:ascii="Times New Roman" w:hAnsi="Times New Roman" w:cs="Times New Roman"/>
          <w:sz w:val="28"/>
          <w:szCs w:val="28"/>
        </w:rPr>
        <w:t>[</w:t>
      </w:r>
      <w:r w:rsidR="00903B75" w:rsidRPr="003F0EDE">
        <w:rPr>
          <w:rFonts w:ascii="Times New Roman" w:hAnsi="Times New Roman" w:cs="Times New Roman"/>
          <w:sz w:val="28"/>
          <w:szCs w:val="28"/>
        </w:rPr>
        <w:t>78</w:t>
      </w:r>
      <w:r w:rsidR="0043262B" w:rsidRPr="003F0EDE">
        <w:rPr>
          <w:rFonts w:ascii="Times New Roman" w:hAnsi="Times New Roman" w:cs="Times New Roman"/>
          <w:sz w:val="28"/>
          <w:szCs w:val="28"/>
        </w:rPr>
        <w:t>].</w:t>
      </w:r>
      <w:r w:rsidR="000646DE" w:rsidRPr="003F0EDE">
        <w:rPr>
          <w:rFonts w:ascii="Times New Roman" w:hAnsi="Times New Roman" w:cs="Times New Roman"/>
          <w:sz w:val="28"/>
          <w:szCs w:val="28"/>
        </w:rPr>
        <w:t xml:space="preserve"> </w:t>
      </w:r>
      <w:r w:rsidR="009B5430" w:rsidRPr="003F0EDE">
        <w:rPr>
          <w:rFonts w:ascii="Times New Roman" w:hAnsi="Times New Roman" w:cs="Times New Roman"/>
          <w:sz w:val="28"/>
          <w:szCs w:val="28"/>
        </w:rPr>
        <w:t xml:space="preserve">Но основная нагрузка по осуществлению </w:t>
      </w:r>
      <w:proofErr w:type="spellStart"/>
      <w:r w:rsidR="009B5430" w:rsidRPr="003F0EDE">
        <w:rPr>
          <w:rFonts w:ascii="Times New Roman" w:hAnsi="Times New Roman" w:cs="Times New Roman"/>
          <w:sz w:val="28"/>
          <w:szCs w:val="28"/>
        </w:rPr>
        <w:t>пробационного</w:t>
      </w:r>
      <w:proofErr w:type="spellEnd"/>
      <w:r w:rsidR="009B5430" w:rsidRPr="003F0EDE">
        <w:rPr>
          <w:rFonts w:ascii="Times New Roman" w:hAnsi="Times New Roman" w:cs="Times New Roman"/>
          <w:sz w:val="28"/>
          <w:szCs w:val="28"/>
        </w:rPr>
        <w:t xml:space="preserve"> и </w:t>
      </w:r>
      <w:proofErr w:type="spellStart"/>
      <w:r w:rsidR="009B5430" w:rsidRPr="003F0EDE">
        <w:rPr>
          <w:rFonts w:ascii="Times New Roman" w:hAnsi="Times New Roman" w:cs="Times New Roman"/>
          <w:sz w:val="28"/>
          <w:szCs w:val="28"/>
        </w:rPr>
        <w:t>постпенитенциарно</w:t>
      </w:r>
      <w:r w:rsidR="00912B64" w:rsidRPr="003F0EDE">
        <w:rPr>
          <w:rFonts w:ascii="Times New Roman" w:hAnsi="Times New Roman" w:cs="Times New Roman"/>
          <w:sz w:val="28"/>
          <w:szCs w:val="28"/>
        </w:rPr>
        <w:t>го</w:t>
      </w:r>
      <w:proofErr w:type="spellEnd"/>
      <w:r w:rsidR="000646DE" w:rsidRPr="003F0EDE">
        <w:rPr>
          <w:rFonts w:ascii="Times New Roman" w:hAnsi="Times New Roman" w:cs="Times New Roman"/>
          <w:sz w:val="28"/>
          <w:szCs w:val="28"/>
        </w:rPr>
        <w:t xml:space="preserve"> </w:t>
      </w:r>
      <w:r w:rsidR="00587561" w:rsidRPr="003F0EDE">
        <w:rPr>
          <w:rFonts w:ascii="Times New Roman" w:hAnsi="Times New Roman" w:cs="Times New Roman"/>
          <w:sz w:val="28"/>
          <w:szCs w:val="28"/>
        </w:rPr>
        <w:t xml:space="preserve">контроля </w:t>
      </w:r>
      <w:r w:rsidR="009B5430" w:rsidRPr="003F0EDE">
        <w:rPr>
          <w:rFonts w:ascii="Times New Roman" w:hAnsi="Times New Roman" w:cs="Times New Roman"/>
          <w:sz w:val="28"/>
          <w:szCs w:val="28"/>
        </w:rPr>
        <w:t xml:space="preserve">ложится на местные органы пробации. </w:t>
      </w:r>
      <w:r w:rsidR="00175839" w:rsidRPr="003F0EDE">
        <w:rPr>
          <w:rFonts w:ascii="Times New Roman" w:hAnsi="Times New Roman" w:cs="Times New Roman"/>
          <w:sz w:val="28"/>
          <w:szCs w:val="28"/>
        </w:rPr>
        <w:t>При этом структура и организация деятельност</w:t>
      </w:r>
      <w:r w:rsidR="00BE77D9" w:rsidRPr="003F0EDE">
        <w:rPr>
          <w:rFonts w:ascii="Times New Roman" w:hAnsi="Times New Roman" w:cs="Times New Roman"/>
          <w:sz w:val="28"/>
          <w:szCs w:val="28"/>
        </w:rPr>
        <w:t>и</w:t>
      </w:r>
      <w:r w:rsidR="000646DE" w:rsidRPr="003F0EDE">
        <w:rPr>
          <w:rFonts w:ascii="Times New Roman" w:hAnsi="Times New Roman" w:cs="Times New Roman"/>
          <w:sz w:val="28"/>
          <w:szCs w:val="28"/>
        </w:rPr>
        <w:t xml:space="preserve"> </w:t>
      </w:r>
      <w:r w:rsidR="00587561" w:rsidRPr="003F0EDE">
        <w:rPr>
          <w:rFonts w:ascii="Times New Roman" w:hAnsi="Times New Roman" w:cs="Times New Roman"/>
          <w:sz w:val="28"/>
          <w:szCs w:val="28"/>
        </w:rPr>
        <w:t xml:space="preserve">этих </w:t>
      </w:r>
      <w:r w:rsidR="00175839" w:rsidRPr="003F0EDE">
        <w:rPr>
          <w:rFonts w:ascii="Times New Roman" w:hAnsi="Times New Roman" w:cs="Times New Roman"/>
          <w:sz w:val="28"/>
          <w:szCs w:val="28"/>
        </w:rPr>
        <w:t xml:space="preserve">органов </w:t>
      </w:r>
      <w:r w:rsidR="000F36D1" w:rsidRPr="003F0EDE">
        <w:rPr>
          <w:rFonts w:ascii="Times New Roman" w:hAnsi="Times New Roman" w:cs="Times New Roman"/>
          <w:sz w:val="28"/>
          <w:szCs w:val="28"/>
        </w:rPr>
        <w:t xml:space="preserve">на уровне штатов </w:t>
      </w:r>
      <w:r w:rsidR="00175839" w:rsidRPr="003F0EDE">
        <w:rPr>
          <w:rFonts w:ascii="Times New Roman" w:hAnsi="Times New Roman" w:cs="Times New Roman"/>
          <w:sz w:val="28"/>
          <w:szCs w:val="28"/>
        </w:rPr>
        <w:t>довольно сложна</w:t>
      </w:r>
      <w:r w:rsidR="000F36D1" w:rsidRPr="003F0EDE">
        <w:rPr>
          <w:rFonts w:ascii="Times New Roman" w:hAnsi="Times New Roman" w:cs="Times New Roman"/>
          <w:sz w:val="28"/>
          <w:szCs w:val="28"/>
        </w:rPr>
        <w:t>я</w:t>
      </w:r>
      <w:r w:rsidR="00175839" w:rsidRPr="003F0EDE">
        <w:rPr>
          <w:rFonts w:ascii="Times New Roman" w:hAnsi="Times New Roman" w:cs="Times New Roman"/>
          <w:sz w:val="28"/>
          <w:szCs w:val="28"/>
        </w:rPr>
        <w:t xml:space="preserve">, </w:t>
      </w:r>
      <w:r w:rsidR="000F36D1" w:rsidRPr="003F0EDE">
        <w:rPr>
          <w:rFonts w:ascii="Times New Roman" w:hAnsi="Times New Roman" w:cs="Times New Roman"/>
          <w:sz w:val="28"/>
          <w:szCs w:val="28"/>
        </w:rPr>
        <w:t xml:space="preserve">нередко </w:t>
      </w:r>
      <w:r w:rsidR="00175839" w:rsidRPr="003F0EDE">
        <w:rPr>
          <w:rFonts w:ascii="Times New Roman" w:hAnsi="Times New Roman" w:cs="Times New Roman"/>
          <w:sz w:val="28"/>
          <w:szCs w:val="28"/>
        </w:rPr>
        <w:t>агентства рассредоточены среди сотен других</w:t>
      </w:r>
      <w:r w:rsidR="00BE77D9" w:rsidRPr="003F0EDE">
        <w:rPr>
          <w:rFonts w:ascii="Times New Roman" w:hAnsi="Times New Roman" w:cs="Times New Roman"/>
          <w:sz w:val="28"/>
          <w:szCs w:val="28"/>
        </w:rPr>
        <w:t>,</w:t>
      </w:r>
      <w:r w:rsidR="00175839" w:rsidRPr="003F0EDE">
        <w:rPr>
          <w:rFonts w:ascii="Times New Roman" w:hAnsi="Times New Roman" w:cs="Times New Roman"/>
          <w:sz w:val="28"/>
          <w:szCs w:val="28"/>
        </w:rPr>
        <w:t xml:space="preserve"> не связанных между собой учреждений, каждое из которых обладает широким спектром </w:t>
      </w:r>
      <w:r w:rsidR="00587561" w:rsidRPr="003F0EDE">
        <w:rPr>
          <w:rFonts w:ascii="Times New Roman" w:hAnsi="Times New Roman" w:cs="Times New Roman"/>
          <w:sz w:val="28"/>
          <w:szCs w:val="28"/>
        </w:rPr>
        <w:t xml:space="preserve">функций </w:t>
      </w:r>
      <w:r w:rsidR="00175839" w:rsidRPr="003F0EDE">
        <w:rPr>
          <w:rFonts w:ascii="Times New Roman" w:hAnsi="Times New Roman" w:cs="Times New Roman"/>
          <w:sz w:val="28"/>
          <w:szCs w:val="28"/>
        </w:rPr>
        <w:t>и организационных структур</w:t>
      </w:r>
      <w:r w:rsidR="000F36D1" w:rsidRPr="003F0EDE">
        <w:rPr>
          <w:rFonts w:ascii="Times New Roman" w:hAnsi="Times New Roman" w:cs="Times New Roman"/>
          <w:sz w:val="28"/>
          <w:szCs w:val="28"/>
        </w:rPr>
        <w:t xml:space="preserve">. Так, например, </w:t>
      </w:r>
      <w:r w:rsidR="001D117A" w:rsidRPr="003F0EDE">
        <w:rPr>
          <w:rFonts w:ascii="Times New Roman" w:hAnsi="Times New Roman" w:cs="Times New Roman"/>
          <w:sz w:val="28"/>
          <w:szCs w:val="28"/>
        </w:rPr>
        <w:t xml:space="preserve">лица, осуществляющие надзор, работают либо только с несовершеннолетними, </w:t>
      </w:r>
      <w:r w:rsidR="00BE77D9" w:rsidRPr="003F0EDE">
        <w:rPr>
          <w:rFonts w:ascii="Times New Roman" w:hAnsi="Times New Roman" w:cs="Times New Roman"/>
          <w:sz w:val="28"/>
          <w:szCs w:val="28"/>
        </w:rPr>
        <w:t xml:space="preserve">либо, к примеру, </w:t>
      </w:r>
      <w:r w:rsidR="001D117A" w:rsidRPr="003F0EDE">
        <w:rPr>
          <w:rFonts w:ascii="Times New Roman" w:hAnsi="Times New Roman" w:cs="Times New Roman"/>
          <w:sz w:val="28"/>
          <w:szCs w:val="28"/>
        </w:rPr>
        <w:t>с лицами</w:t>
      </w:r>
      <w:r w:rsidR="000F36D1" w:rsidRPr="003F0EDE">
        <w:rPr>
          <w:rFonts w:ascii="Times New Roman" w:hAnsi="Times New Roman" w:cs="Times New Roman"/>
          <w:sz w:val="28"/>
          <w:szCs w:val="28"/>
        </w:rPr>
        <w:t>, совершивши</w:t>
      </w:r>
      <w:r w:rsidR="001D117A" w:rsidRPr="003F0EDE">
        <w:rPr>
          <w:rFonts w:ascii="Times New Roman" w:hAnsi="Times New Roman" w:cs="Times New Roman"/>
          <w:sz w:val="28"/>
          <w:szCs w:val="28"/>
        </w:rPr>
        <w:t>ми</w:t>
      </w:r>
      <w:r w:rsidR="000F36D1" w:rsidRPr="003F0EDE">
        <w:rPr>
          <w:rFonts w:ascii="Times New Roman" w:hAnsi="Times New Roman" w:cs="Times New Roman"/>
          <w:sz w:val="28"/>
          <w:szCs w:val="28"/>
        </w:rPr>
        <w:t xml:space="preserve"> тяжкие преступления</w:t>
      </w:r>
      <w:r w:rsidR="001D117A" w:rsidRPr="003F0EDE">
        <w:rPr>
          <w:rFonts w:ascii="Times New Roman" w:hAnsi="Times New Roman" w:cs="Times New Roman"/>
          <w:sz w:val="28"/>
          <w:szCs w:val="28"/>
        </w:rPr>
        <w:t xml:space="preserve">. </w:t>
      </w:r>
    </w:p>
    <w:p w14:paraId="38E010FA" w14:textId="0F00B4AF" w:rsidR="00BE77D9" w:rsidRPr="003F0EDE" w:rsidRDefault="005E69B4"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w:t>
      </w:r>
      <w:r w:rsidR="001D117A" w:rsidRPr="003F0EDE">
        <w:rPr>
          <w:rFonts w:ascii="Times New Roman" w:hAnsi="Times New Roman" w:cs="Times New Roman"/>
          <w:sz w:val="28"/>
          <w:szCs w:val="28"/>
        </w:rPr>
        <w:t xml:space="preserve"> местностях с малочисленным населением юрисдикция лица, осуществляющего надзор, распространяется и на взрослых, и на несовершеннолетних. </w:t>
      </w:r>
      <w:r w:rsidR="000F36D1" w:rsidRPr="003F0EDE">
        <w:rPr>
          <w:rFonts w:ascii="Times New Roman" w:hAnsi="Times New Roman" w:cs="Times New Roman"/>
          <w:sz w:val="28"/>
          <w:szCs w:val="28"/>
        </w:rPr>
        <w:t xml:space="preserve">В других подразделениях офицеры службы пробации работают в местах содержания под стражей и детских школьных центрах, </w:t>
      </w:r>
      <w:r w:rsidR="00716265" w:rsidRPr="003F0EDE">
        <w:rPr>
          <w:rFonts w:ascii="Times New Roman" w:hAnsi="Times New Roman" w:cs="Times New Roman"/>
          <w:sz w:val="28"/>
          <w:szCs w:val="28"/>
        </w:rPr>
        <w:t xml:space="preserve">в ряде из них </w:t>
      </w:r>
      <w:r w:rsidR="000F36D1" w:rsidRPr="003F0EDE">
        <w:rPr>
          <w:rFonts w:ascii="Times New Roman" w:hAnsi="Times New Roman" w:cs="Times New Roman"/>
          <w:sz w:val="28"/>
          <w:szCs w:val="28"/>
        </w:rPr>
        <w:t xml:space="preserve">они контролируют </w:t>
      </w:r>
      <w:r w:rsidR="00716265" w:rsidRPr="003F0EDE">
        <w:rPr>
          <w:rFonts w:ascii="Times New Roman" w:hAnsi="Times New Roman" w:cs="Times New Roman"/>
          <w:sz w:val="28"/>
          <w:szCs w:val="28"/>
        </w:rPr>
        <w:t xml:space="preserve">лиц </w:t>
      </w:r>
      <w:r w:rsidR="000F36D1" w:rsidRPr="003F0EDE">
        <w:rPr>
          <w:rFonts w:ascii="Times New Roman" w:hAnsi="Times New Roman" w:cs="Times New Roman"/>
          <w:sz w:val="28"/>
          <w:szCs w:val="28"/>
        </w:rPr>
        <w:t xml:space="preserve">до вынесения приговора </w:t>
      </w:r>
      <w:r w:rsidR="001D117A" w:rsidRPr="003F0EDE">
        <w:rPr>
          <w:rFonts w:ascii="Times New Roman" w:hAnsi="Times New Roman" w:cs="Times New Roman"/>
          <w:sz w:val="28"/>
          <w:szCs w:val="28"/>
        </w:rPr>
        <w:t xml:space="preserve">или </w:t>
      </w:r>
      <w:r w:rsidR="000F36D1" w:rsidRPr="003F0EDE">
        <w:rPr>
          <w:rFonts w:ascii="Times New Roman" w:hAnsi="Times New Roman" w:cs="Times New Roman"/>
          <w:sz w:val="28"/>
          <w:szCs w:val="28"/>
        </w:rPr>
        <w:t>досрочно освобожденных либо осуществляют профилактические коррекционные программы на базе школ</w:t>
      </w:r>
      <w:r w:rsidRPr="003F0EDE">
        <w:rPr>
          <w:rFonts w:ascii="Times New Roman" w:hAnsi="Times New Roman" w:cs="Times New Roman"/>
          <w:sz w:val="28"/>
          <w:szCs w:val="28"/>
        </w:rPr>
        <w:t xml:space="preserve">. </w:t>
      </w:r>
      <w:r w:rsidR="00703382" w:rsidRPr="003F0EDE">
        <w:rPr>
          <w:rFonts w:ascii="Times New Roman" w:hAnsi="Times New Roman" w:cs="Times New Roman"/>
          <w:sz w:val="28"/>
          <w:szCs w:val="28"/>
        </w:rPr>
        <w:t>При этом</w:t>
      </w:r>
      <w:r w:rsidR="00BE77D9" w:rsidRPr="003F0EDE">
        <w:rPr>
          <w:rFonts w:ascii="Times New Roman" w:hAnsi="Times New Roman" w:cs="Times New Roman"/>
          <w:sz w:val="28"/>
          <w:szCs w:val="28"/>
        </w:rPr>
        <w:t>,</w:t>
      </w:r>
      <w:r w:rsidR="00703382" w:rsidRPr="003F0EDE">
        <w:rPr>
          <w:rFonts w:ascii="Times New Roman" w:hAnsi="Times New Roman" w:cs="Times New Roman"/>
          <w:sz w:val="28"/>
          <w:szCs w:val="28"/>
        </w:rPr>
        <w:t xml:space="preserve"> согласно федеральному законодательству</w:t>
      </w:r>
      <w:r w:rsidR="00BE77D9" w:rsidRPr="003F0EDE">
        <w:rPr>
          <w:rFonts w:ascii="Times New Roman" w:hAnsi="Times New Roman" w:cs="Times New Roman"/>
          <w:sz w:val="28"/>
          <w:szCs w:val="28"/>
        </w:rPr>
        <w:t>,</w:t>
      </w:r>
      <w:r w:rsidR="00703382" w:rsidRPr="003F0EDE">
        <w:rPr>
          <w:rFonts w:ascii="Times New Roman" w:hAnsi="Times New Roman" w:cs="Times New Roman"/>
          <w:sz w:val="28"/>
          <w:szCs w:val="28"/>
        </w:rPr>
        <w:t xml:space="preserve"> Генеральный прокурор США (Генеральный атторней)</w:t>
      </w:r>
      <w:r w:rsidRPr="003F0EDE">
        <w:rPr>
          <w:rFonts w:ascii="Times New Roman" w:hAnsi="Times New Roman" w:cs="Times New Roman"/>
          <w:sz w:val="28"/>
          <w:szCs w:val="28"/>
        </w:rPr>
        <w:t xml:space="preserve"> </w:t>
      </w:r>
      <w:r w:rsidR="00703382" w:rsidRPr="003F0EDE">
        <w:rPr>
          <w:rFonts w:ascii="Times New Roman" w:hAnsi="Times New Roman" w:cs="Times New Roman"/>
          <w:sz w:val="28"/>
          <w:szCs w:val="28"/>
        </w:rPr>
        <w:t>может заключать договоры с частными агентствами или частными лицами, а также с различными неправительственными</w:t>
      </w:r>
      <w:r w:rsidRPr="003F0EDE">
        <w:rPr>
          <w:rFonts w:ascii="Times New Roman" w:hAnsi="Times New Roman" w:cs="Times New Roman"/>
          <w:sz w:val="28"/>
          <w:szCs w:val="28"/>
        </w:rPr>
        <w:t xml:space="preserve"> организациями</w:t>
      </w:r>
      <w:r w:rsidR="00703382" w:rsidRPr="003F0EDE">
        <w:rPr>
          <w:rFonts w:ascii="Times New Roman" w:hAnsi="Times New Roman" w:cs="Times New Roman"/>
          <w:sz w:val="28"/>
          <w:szCs w:val="28"/>
        </w:rPr>
        <w:t xml:space="preserve"> для наблюдения и попечения </w:t>
      </w:r>
      <w:r w:rsidR="00BE77D9" w:rsidRPr="003F0EDE">
        <w:rPr>
          <w:rFonts w:ascii="Times New Roman" w:hAnsi="Times New Roman" w:cs="Times New Roman"/>
          <w:sz w:val="28"/>
          <w:szCs w:val="28"/>
        </w:rPr>
        <w:t>над</w:t>
      </w:r>
      <w:r w:rsidR="00703382" w:rsidRPr="003F0EDE">
        <w:rPr>
          <w:rFonts w:ascii="Times New Roman" w:hAnsi="Times New Roman" w:cs="Times New Roman"/>
          <w:sz w:val="28"/>
          <w:szCs w:val="28"/>
        </w:rPr>
        <w:t xml:space="preserve"> лицами</w:t>
      </w:r>
      <w:r w:rsidRPr="003F0EDE">
        <w:rPr>
          <w:rFonts w:ascii="Times New Roman" w:hAnsi="Times New Roman" w:cs="Times New Roman"/>
          <w:sz w:val="28"/>
          <w:szCs w:val="28"/>
        </w:rPr>
        <w:t>,</w:t>
      </w:r>
      <w:r w:rsidR="00703382" w:rsidRPr="003F0EDE">
        <w:rPr>
          <w:rFonts w:ascii="Times New Roman" w:hAnsi="Times New Roman" w:cs="Times New Roman"/>
          <w:sz w:val="28"/>
          <w:szCs w:val="28"/>
        </w:rPr>
        <w:t xml:space="preserve"> в отн</w:t>
      </w:r>
      <w:r w:rsidRPr="003F0EDE">
        <w:rPr>
          <w:rFonts w:ascii="Times New Roman" w:hAnsi="Times New Roman" w:cs="Times New Roman"/>
          <w:sz w:val="28"/>
          <w:szCs w:val="28"/>
        </w:rPr>
        <w:t>о</w:t>
      </w:r>
      <w:r w:rsidR="00703382" w:rsidRPr="003F0EDE">
        <w:rPr>
          <w:rFonts w:ascii="Times New Roman" w:hAnsi="Times New Roman" w:cs="Times New Roman"/>
          <w:sz w:val="28"/>
          <w:szCs w:val="28"/>
        </w:rPr>
        <w:t xml:space="preserve">шении которых осуществляется </w:t>
      </w:r>
      <w:r w:rsidR="00716265" w:rsidRPr="003F0EDE">
        <w:rPr>
          <w:rFonts w:ascii="Times New Roman" w:hAnsi="Times New Roman" w:cs="Times New Roman"/>
          <w:sz w:val="28"/>
          <w:szCs w:val="28"/>
        </w:rPr>
        <w:t xml:space="preserve">пробация </w:t>
      </w:r>
      <w:r w:rsidR="000646DE" w:rsidRPr="003F0EDE">
        <w:rPr>
          <w:rFonts w:ascii="Times New Roman" w:hAnsi="Times New Roman" w:cs="Times New Roman"/>
          <w:sz w:val="28"/>
          <w:szCs w:val="28"/>
        </w:rPr>
        <w:t>[</w:t>
      </w:r>
      <w:r w:rsidR="00903B75" w:rsidRPr="003F0EDE">
        <w:rPr>
          <w:rFonts w:ascii="Times New Roman" w:hAnsi="Times New Roman" w:cs="Times New Roman"/>
          <w:sz w:val="28"/>
          <w:szCs w:val="28"/>
        </w:rPr>
        <w:t>67</w:t>
      </w:r>
      <w:r w:rsidR="000646DE" w:rsidRPr="003F0EDE">
        <w:rPr>
          <w:rFonts w:ascii="Times New Roman" w:hAnsi="Times New Roman" w:cs="Times New Roman"/>
          <w:sz w:val="28"/>
          <w:szCs w:val="28"/>
        </w:rPr>
        <w:t xml:space="preserve">, с. 30; </w:t>
      </w:r>
      <w:r w:rsidR="00903B75" w:rsidRPr="003F0EDE">
        <w:rPr>
          <w:rFonts w:ascii="Times New Roman" w:hAnsi="Times New Roman" w:cs="Times New Roman"/>
          <w:sz w:val="28"/>
          <w:szCs w:val="28"/>
        </w:rPr>
        <w:t>75</w:t>
      </w:r>
      <w:r w:rsidR="000646DE" w:rsidRPr="003F0EDE">
        <w:rPr>
          <w:rFonts w:ascii="Times New Roman" w:hAnsi="Times New Roman" w:cs="Times New Roman"/>
          <w:sz w:val="28"/>
          <w:szCs w:val="28"/>
        </w:rPr>
        <w:t xml:space="preserve">, с. 122; </w:t>
      </w:r>
      <w:r w:rsidR="00903B75" w:rsidRPr="003F0EDE">
        <w:rPr>
          <w:rFonts w:ascii="Times New Roman" w:hAnsi="Times New Roman" w:cs="Times New Roman"/>
          <w:sz w:val="28"/>
          <w:szCs w:val="28"/>
        </w:rPr>
        <w:t>78</w:t>
      </w:r>
      <w:r w:rsidR="000646DE" w:rsidRPr="003F0EDE">
        <w:rPr>
          <w:rFonts w:ascii="Times New Roman" w:hAnsi="Times New Roman" w:cs="Times New Roman"/>
          <w:sz w:val="28"/>
          <w:szCs w:val="28"/>
        </w:rPr>
        <w:t xml:space="preserve">; </w:t>
      </w:r>
      <w:r w:rsidR="00903B75" w:rsidRPr="003F0EDE">
        <w:rPr>
          <w:rFonts w:ascii="Times New Roman" w:hAnsi="Times New Roman" w:cs="Times New Roman"/>
          <w:sz w:val="28"/>
          <w:szCs w:val="28"/>
        </w:rPr>
        <w:t>79</w:t>
      </w:r>
      <w:r w:rsidRPr="003F0EDE">
        <w:rPr>
          <w:rFonts w:ascii="Times New Roman" w:hAnsi="Times New Roman" w:cs="Times New Roman"/>
          <w:sz w:val="28"/>
          <w:szCs w:val="28"/>
        </w:rPr>
        <w:t xml:space="preserve">, </w:t>
      </w:r>
      <w:r w:rsidR="000F5B4C" w:rsidRPr="003F0EDE">
        <w:rPr>
          <w:rFonts w:ascii="Times New Roman" w:hAnsi="Times New Roman" w:cs="Times New Roman"/>
          <w:sz w:val="28"/>
          <w:szCs w:val="28"/>
        </w:rPr>
        <w:br/>
      </w:r>
      <w:r w:rsidRPr="003F0EDE">
        <w:rPr>
          <w:rFonts w:ascii="Times New Roman" w:hAnsi="Times New Roman" w:cs="Times New Roman"/>
          <w:sz w:val="28"/>
          <w:szCs w:val="28"/>
        </w:rPr>
        <w:t>с. 41].</w:t>
      </w:r>
      <w:r w:rsidR="000646DE" w:rsidRPr="003F0EDE">
        <w:rPr>
          <w:rFonts w:ascii="Times New Roman" w:hAnsi="Times New Roman" w:cs="Times New Roman"/>
          <w:sz w:val="28"/>
          <w:szCs w:val="28"/>
        </w:rPr>
        <w:t xml:space="preserve"> </w:t>
      </w:r>
      <w:r w:rsidR="009B5430" w:rsidRPr="003F0EDE">
        <w:rPr>
          <w:rFonts w:ascii="Times New Roman" w:hAnsi="Times New Roman" w:cs="Times New Roman"/>
          <w:sz w:val="28"/>
          <w:szCs w:val="28"/>
        </w:rPr>
        <w:t>Несмотря на существующие различия в подходах к осуществлению</w:t>
      </w:r>
      <w:r w:rsidR="000646DE" w:rsidRPr="003F0EDE">
        <w:rPr>
          <w:rFonts w:ascii="Times New Roman" w:hAnsi="Times New Roman" w:cs="Times New Roman"/>
          <w:sz w:val="28"/>
          <w:szCs w:val="28"/>
        </w:rPr>
        <w:t xml:space="preserve"> </w:t>
      </w:r>
      <w:proofErr w:type="spellStart"/>
      <w:r w:rsidR="00E551DD" w:rsidRPr="003F0EDE">
        <w:rPr>
          <w:rFonts w:ascii="Times New Roman" w:hAnsi="Times New Roman" w:cs="Times New Roman"/>
          <w:sz w:val="28"/>
          <w:szCs w:val="28"/>
        </w:rPr>
        <w:t>пробационной</w:t>
      </w:r>
      <w:proofErr w:type="spellEnd"/>
      <w:r w:rsidR="00E551DD" w:rsidRPr="003F0EDE">
        <w:rPr>
          <w:rFonts w:ascii="Times New Roman" w:hAnsi="Times New Roman" w:cs="Times New Roman"/>
          <w:sz w:val="28"/>
          <w:szCs w:val="28"/>
        </w:rPr>
        <w:t xml:space="preserve"> деятельности</w:t>
      </w:r>
      <w:r w:rsidR="009B5430" w:rsidRPr="003F0EDE">
        <w:rPr>
          <w:rFonts w:ascii="Times New Roman" w:hAnsi="Times New Roman" w:cs="Times New Roman"/>
          <w:sz w:val="28"/>
          <w:szCs w:val="28"/>
        </w:rPr>
        <w:t xml:space="preserve">, основополагающие принципы </w:t>
      </w:r>
      <w:r w:rsidR="00E551DD" w:rsidRPr="003F0EDE">
        <w:rPr>
          <w:rFonts w:ascii="Times New Roman" w:hAnsi="Times New Roman" w:cs="Times New Roman"/>
          <w:sz w:val="28"/>
          <w:szCs w:val="28"/>
        </w:rPr>
        <w:t xml:space="preserve">работы служб пробации </w:t>
      </w:r>
      <w:r w:rsidR="009B5430" w:rsidRPr="003F0EDE">
        <w:rPr>
          <w:rFonts w:ascii="Times New Roman" w:hAnsi="Times New Roman" w:cs="Times New Roman"/>
          <w:sz w:val="28"/>
          <w:szCs w:val="28"/>
        </w:rPr>
        <w:t>едины.</w:t>
      </w:r>
      <w:r w:rsidR="000646DE" w:rsidRPr="003F0EDE">
        <w:rPr>
          <w:rFonts w:ascii="Times New Roman" w:hAnsi="Times New Roman" w:cs="Times New Roman"/>
          <w:sz w:val="28"/>
          <w:szCs w:val="28"/>
        </w:rPr>
        <w:t xml:space="preserve"> </w:t>
      </w:r>
      <w:r w:rsidR="007F52B9" w:rsidRPr="003F0EDE">
        <w:rPr>
          <w:rFonts w:ascii="Times New Roman" w:hAnsi="Times New Roman" w:cs="Times New Roman"/>
          <w:sz w:val="28"/>
          <w:szCs w:val="28"/>
        </w:rPr>
        <w:t xml:space="preserve">В обязанности </w:t>
      </w:r>
      <w:r w:rsidR="00716265" w:rsidRPr="003F0EDE">
        <w:rPr>
          <w:rFonts w:ascii="Times New Roman" w:hAnsi="Times New Roman" w:cs="Times New Roman"/>
          <w:sz w:val="28"/>
          <w:szCs w:val="28"/>
        </w:rPr>
        <w:t xml:space="preserve">ее </w:t>
      </w:r>
      <w:r w:rsidR="007F52B9" w:rsidRPr="003F0EDE">
        <w:rPr>
          <w:rFonts w:ascii="Times New Roman" w:hAnsi="Times New Roman" w:cs="Times New Roman"/>
          <w:sz w:val="28"/>
          <w:szCs w:val="28"/>
        </w:rPr>
        <w:t xml:space="preserve">сотрудников входит, прежде всего, осуществление </w:t>
      </w:r>
      <w:proofErr w:type="spellStart"/>
      <w:r w:rsidR="007F52B9" w:rsidRPr="003F0EDE">
        <w:rPr>
          <w:rFonts w:ascii="Times New Roman" w:hAnsi="Times New Roman" w:cs="Times New Roman"/>
          <w:sz w:val="28"/>
          <w:szCs w:val="28"/>
        </w:rPr>
        <w:t>пробационного</w:t>
      </w:r>
      <w:proofErr w:type="spellEnd"/>
      <w:r w:rsidR="007F52B9" w:rsidRPr="003F0EDE">
        <w:rPr>
          <w:rFonts w:ascii="Times New Roman" w:hAnsi="Times New Roman" w:cs="Times New Roman"/>
          <w:sz w:val="28"/>
          <w:szCs w:val="28"/>
        </w:rPr>
        <w:t xml:space="preserve"> и </w:t>
      </w:r>
      <w:proofErr w:type="spellStart"/>
      <w:r w:rsidR="007F52B9" w:rsidRPr="003F0EDE">
        <w:rPr>
          <w:rFonts w:ascii="Times New Roman" w:hAnsi="Times New Roman" w:cs="Times New Roman"/>
          <w:sz w:val="28"/>
          <w:szCs w:val="28"/>
        </w:rPr>
        <w:t>пост</w:t>
      </w:r>
      <w:r w:rsidR="00DC1820" w:rsidRPr="003F0EDE">
        <w:rPr>
          <w:rFonts w:ascii="Times New Roman" w:hAnsi="Times New Roman" w:cs="Times New Roman"/>
          <w:sz w:val="28"/>
          <w:szCs w:val="28"/>
        </w:rPr>
        <w:t>п</w:t>
      </w:r>
      <w:r w:rsidR="007F52B9" w:rsidRPr="003F0EDE">
        <w:rPr>
          <w:rFonts w:ascii="Times New Roman" w:hAnsi="Times New Roman" w:cs="Times New Roman"/>
          <w:sz w:val="28"/>
          <w:szCs w:val="28"/>
        </w:rPr>
        <w:t>енитенциарного</w:t>
      </w:r>
      <w:proofErr w:type="spellEnd"/>
      <w:r w:rsidR="000F5B4C" w:rsidRPr="003F0EDE">
        <w:rPr>
          <w:rFonts w:ascii="Times New Roman" w:hAnsi="Times New Roman" w:cs="Times New Roman"/>
          <w:sz w:val="28"/>
          <w:szCs w:val="28"/>
        </w:rPr>
        <w:t xml:space="preserve"> </w:t>
      </w:r>
      <w:r w:rsidR="00716265" w:rsidRPr="003F0EDE">
        <w:rPr>
          <w:rFonts w:ascii="Times New Roman" w:hAnsi="Times New Roman" w:cs="Times New Roman"/>
          <w:sz w:val="28"/>
          <w:szCs w:val="28"/>
        </w:rPr>
        <w:t>контроля</w:t>
      </w:r>
      <w:r w:rsidR="000F5B4C" w:rsidRPr="003F0EDE">
        <w:rPr>
          <w:rFonts w:ascii="Times New Roman" w:hAnsi="Times New Roman" w:cs="Times New Roman"/>
          <w:sz w:val="28"/>
          <w:szCs w:val="28"/>
        </w:rPr>
        <w:t>;</w:t>
      </w:r>
      <w:r w:rsidR="007F52B9" w:rsidRPr="003F0EDE">
        <w:rPr>
          <w:rFonts w:ascii="Times New Roman" w:hAnsi="Times New Roman" w:cs="Times New Roman"/>
          <w:sz w:val="28"/>
          <w:szCs w:val="28"/>
        </w:rPr>
        <w:t xml:space="preserve"> ресоциализация лиц, отбывших наказание</w:t>
      </w:r>
      <w:r w:rsidR="000F5B4C" w:rsidRPr="003F0EDE">
        <w:rPr>
          <w:rFonts w:ascii="Times New Roman" w:hAnsi="Times New Roman" w:cs="Times New Roman"/>
          <w:sz w:val="28"/>
          <w:szCs w:val="28"/>
        </w:rPr>
        <w:t>;</w:t>
      </w:r>
      <w:r w:rsidR="007F52B9" w:rsidRPr="003F0EDE">
        <w:rPr>
          <w:rFonts w:ascii="Times New Roman" w:hAnsi="Times New Roman" w:cs="Times New Roman"/>
          <w:sz w:val="28"/>
          <w:szCs w:val="28"/>
        </w:rPr>
        <w:t xml:space="preserve"> их реинтеграция в общество. </w:t>
      </w:r>
      <w:r w:rsidR="00E551DD" w:rsidRPr="003F0EDE">
        <w:rPr>
          <w:rFonts w:ascii="Times New Roman" w:hAnsi="Times New Roman" w:cs="Times New Roman"/>
          <w:sz w:val="28"/>
          <w:szCs w:val="28"/>
        </w:rPr>
        <w:t>Сотрудник</w:t>
      </w:r>
      <w:r w:rsidR="00BE77D9" w:rsidRPr="003F0EDE">
        <w:rPr>
          <w:rFonts w:ascii="Times New Roman" w:hAnsi="Times New Roman" w:cs="Times New Roman"/>
          <w:sz w:val="28"/>
          <w:szCs w:val="28"/>
        </w:rPr>
        <w:t>и</w:t>
      </w:r>
      <w:r w:rsidR="00E551DD" w:rsidRPr="003F0EDE">
        <w:rPr>
          <w:rFonts w:ascii="Times New Roman" w:hAnsi="Times New Roman" w:cs="Times New Roman"/>
          <w:sz w:val="28"/>
          <w:szCs w:val="28"/>
        </w:rPr>
        <w:t xml:space="preserve"> службы пробации </w:t>
      </w:r>
      <w:r w:rsidR="007F52B9" w:rsidRPr="003F0EDE">
        <w:rPr>
          <w:rFonts w:ascii="Times New Roman" w:hAnsi="Times New Roman" w:cs="Times New Roman"/>
          <w:sz w:val="28"/>
          <w:szCs w:val="28"/>
        </w:rPr>
        <w:t xml:space="preserve">осуществляют надзор за </w:t>
      </w:r>
      <w:r w:rsidR="00716265" w:rsidRPr="003F0EDE">
        <w:rPr>
          <w:rFonts w:ascii="Times New Roman" w:hAnsi="Times New Roman" w:cs="Times New Roman"/>
          <w:sz w:val="28"/>
          <w:szCs w:val="28"/>
        </w:rPr>
        <w:t xml:space="preserve">лицами </w:t>
      </w:r>
      <w:r w:rsidR="007F52B9" w:rsidRPr="003F0EDE">
        <w:rPr>
          <w:rFonts w:ascii="Times New Roman" w:hAnsi="Times New Roman" w:cs="Times New Roman"/>
          <w:sz w:val="28"/>
          <w:szCs w:val="28"/>
        </w:rPr>
        <w:t xml:space="preserve">во время испытательного срока или при досрочном освобождении посредством </w:t>
      </w:r>
      <w:r w:rsidR="007F52B9" w:rsidRPr="003F0EDE">
        <w:rPr>
          <w:rFonts w:ascii="Times New Roman" w:hAnsi="Times New Roman" w:cs="Times New Roman"/>
          <w:sz w:val="28"/>
          <w:szCs w:val="28"/>
        </w:rPr>
        <w:lastRenderedPageBreak/>
        <w:t>персональных контактов с правонарушителями и их семьями. Встречи могут проходить не только в офисе данной службы</w:t>
      </w:r>
      <w:r w:rsidR="00716265" w:rsidRPr="003F0EDE">
        <w:rPr>
          <w:rFonts w:ascii="Times New Roman" w:hAnsi="Times New Roman" w:cs="Times New Roman"/>
          <w:sz w:val="28"/>
          <w:szCs w:val="28"/>
        </w:rPr>
        <w:t>, но и по месту жительства «поднадзорного»</w:t>
      </w:r>
      <w:r w:rsidR="007F52B9" w:rsidRPr="003F0EDE">
        <w:rPr>
          <w:rFonts w:ascii="Times New Roman" w:hAnsi="Times New Roman" w:cs="Times New Roman"/>
          <w:sz w:val="28"/>
          <w:szCs w:val="28"/>
        </w:rPr>
        <w:t xml:space="preserve">, на работе или в местах прохождения </w:t>
      </w:r>
      <w:r w:rsidR="00716265" w:rsidRPr="003F0EDE">
        <w:rPr>
          <w:rFonts w:ascii="Times New Roman" w:hAnsi="Times New Roman" w:cs="Times New Roman"/>
          <w:sz w:val="28"/>
          <w:szCs w:val="28"/>
        </w:rPr>
        <w:t xml:space="preserve">им </w:t>
      </w:r>
      <w:r w:rsidR="007F52B9" w:rsidRPr="003F0EDE">
        <w:rPr>
          <w:rFonts w:ascii="Times New Roman" w:hAnsi="Times New Roman" w:cs="Times New Roman"/>
          <w:sz w:val="28"/>
          <w:szCs w:val="28"/>
        </w:rPr>
        <w:t xml:space="preserve">лечения. В ходе таких встреч офицеры общаются с членами </w:t>
      </w:r>
      <w:r w:rsidR="00716265" w:rsidRPr="003F0EDE">
        <w:rPr>
          <w:rFonts w:ascii="Times New Roman" w:hAnsi="Times New Roman" w:cs="Times New Roman"/>
          <w:sz w:val="28"/>
          <w:szCs w:val="28"/>
        </w:rPr>
        <w:t xml:space="preserve">его </w:t>
      </w:r>
      <w:r w:rsidR="007F52B9" w:rsidRPr="003F0EDE">
        <w:rPr>
          <w:rFonts w:ascii="Times New Roman" w:hAnsi="Times New Roman" w:cs="Times New Roman"/>
          <w:sz w:val="28"/>
          <w:szCs w:val="28"/>
        </w:rPr>
        <w:t>сем</w:t>
      </w:r>
      <w:r w:rsidR="00716265" w:rsidRPr="003F0EDE">
        <w:rPr>
          <w:rFonts w:ascii="Times New Roman" w:hAnsi="Times New Roman" w:cs="Times New Roman"/>
          <w:sz w:val="28"/>
          <w:szCs w:val="28"/>
        </w:rPr>
        <w:t>ьи</w:t>
      </w:r>
      <w:r w:rsidR="007F52B9" w:rsidRPr="003F0EDE">
        <w:rPr>
          <w:rFonts w:ascii="Times New Roman" w:hAnsi="Times New Roman" w:cs="Times New Roman"/>
          <w:sz w:val="28"/>
          <w:szCs w:val="28"/>
        </w:rPr>
        <w:t xml:space="preserve">, друзьями и другими лицами, находящимися в непосредственном контакте с </w:t>
      </w:r>
      <w:r w:rsidR="00716265" w:rsidRPr="003F0EDE">
        <w:rPr>
          <w:rFonts w:ascii="Times New Roman" w:hAnsi="Times New Roman" w:cs="Times New Roman"/>
          <w:sz w:val="28"/>
          <w:szCs w:val="28"/>
        </w:rPr>
        <w:t>ним.</w:t>
      </w:r>
      <w:r w:rsidR="000646DE" w:rsidRPr="003F0EDE">
        <w:rPr>
          <w:rFonts w:ascii="Times New Roman" w:hAnsi="Times New Roman" w:cs="Times New Roman"/>
          <w:sz w:val="28"/>
          <w:szCs w:val="28"/>
        </w:rPr>
        <w:t xml:space="preserve"> </w:t>
      </w:r>
      <w:r w:rsidR="0094638B" w:rsidRPr="003F0EDE">
        <w:rPr>
          <w:rFonts w:ascii="Times New Roman" w:hAnsi="Times New Roman" w:cs="Times New Roman"/>
          <w:sz w:val="28"/>
          <w:szCs w:val="28"/>
        </w:rPr>
        <w:t>При осуществлении своей деятельности о</w:t>
      </w:r>
      <w:r w:rsidR="007F52B9" w:rsidRPr="003F0EDE">
        <w:rPr>
          <w:rFonts w:ascii="Times New Roman" w:hAnsi="Times New Roman" w:cs="Times New Roman"/>
          <w:sz w:val="28"/>
          <w:szCs w:val="28"/>
        </w:rPr>
        <w:t xml:space="preserve">фицеры </w:t>
      </w:r>
      <w:r w:rsidR="00716265" w:rsidRPr="003F0EDE">
        <w:rPr>
          <w:rFonts w:ascii="Times New Roman" w:hAnsi="Times New Roman" w:cs="Times New Roman"/>
          <w:sz w:val="28"/>
          <w:szCs w:val="28"/>
        </w:rPr>
        <w:t xml:space="preserve">службы пробации </w:t>
      </w:r>
      <w:r w:rsidR="0094638B" w:rsidRPr="003F0EDE">
        <w:rPr>
          <w:rFonts w:ascii="Times New Roman" w:hAnsi="Times New Roman" w:cs="Times New Roman"/>
          <w:sz w:val="28"/>
          <w:szCs w:val="28"/>
        </w:rPr>
        <w:t xml:space="preserve">тесно сотрудничают с работниками патронажных агентств, службами социального обеспечения, </w:t>
      </w:r>
      <w:r w:rsidR="007F52B9" w:rsidRPr="003F0EDE">
        <w:rPr>
          <w:rFonts w:ascii="Times New Roman" w:hAnsi="Times New Roman" w:cs="Times New Roman"/>
          <w:sz w:val="28"/>
          <w:szCs w:val="28"/>
        </w:rPr>
        <w:t>религиозны</w:t>
      </w:r>
      <w:r w:rsidR="00B36B71" w:rsidRPr="003F0EDE">
        <w:rPr>
          <w:rFonts w:ascii="Times New Roman" w:hAnsi="Times New Roman" w:cs="Times New Roman"/>
          <w:sz w:val="28"/>
          <w:szCs w:val="28"/>
        </w:rPr>
        <w:t>ми</w:t>
      </w:r>
      <w:r w:rsidR="007F52B9" w:rsidRPr="003F0EDE">
        <w:rPr>
          <w:rFonts w:ascii="Times New Roman" w:hAnsi="Times New Roman" w:cs="Times New Roman"/>
          <w:sz w:val="28"/>
          <w:szCs w:val="28"/>
        </w:rPr>
        <w:t xml:space="preserve"> учреждени</w:t>
      </w:r>
      <w:r w:rsidR="0094638B" w:rsidRPr="003F0EDE">
        <w:rPr>
          <w:rFonts w:ascii="Times New Roman" w:hAnsi="Times New Roman" w:cs="Times New Roman"/>
          <w:sz w:val="28"/>
          <w:szCs w:val="28"/>
        </w:rPr>
        <w:t xml:space="preserve">ями </w:t>
      </w:r>
      <w:r w:rsidR="007F52B9" w:rsidRPr="003F0EDE">
        <w:rPr>
          <w:rFonts w:ascii="Times New Roman" w:hAnsi="Times New Roman" w:cs="Times New Roman"/>
          <w:sz w:val="28"/>
          <w:szCs w:val="28"/>
        </w:rPr>
        <w:t>[</w:t>
      </w:r>
      <w:r w:rsidR="00903B75" w:rsidRPr="003F0EDE">
        <w:rPr>
          <w:rFonts w:ascii="Times New Roman" w:hAnsi="Times New Roman" w:cs="Times New Roman"/>
          <w:sz w:val="28"/>
          <w:szCs w:val="28"/>
        </w:rPr>
        <w:t>75</w:t>
      </w:r>
      <w:r w:rsidR="00DC1820" w:rsidRPr="003F0EDE">
        <w:rPr>
          <w:rFonts w:ascii="Times New Roman" w:hAnsi="Times New Roman" w:cs="Times New Roman"/>
          <w:sz w:val="28"/>
          <w:szCs w:val="28"/>
        </w:rPr>
        <w:t xml:space="preserve">, </w:t>
      </w:r>
      <w:r w:rsidR="0094638B" w:rsidRPr="003F0EDE">
        <w:rPr>
          <w:rFonts w:ascii="Times New Roman" w:hAnsi="Times New Roman" w:cs="Times New Roman"/>
          <w:sz w:val="28"/>
          <w:szCs w:val="28"/>
        </w:rPr>
        <w:t xml:space="preserve">с. 123; </w:t>
      </w:r>
      <w:r w:rsidR="00903B75" w:rsidRPr="003F0EDE">
        <w:rPr>
          <w:rFonts w:ascii="Times New Roman" w:hAnsi="Times New Roman" w:cs="Times New Roman"/>
          <w:sz w:val="28"/>
          <w:szCs w:val="28"/>
        </w:rPr>
        <w:t>79</w:t>
      </w:r>
      <w:r w:rsidR="00817E02" w:rsidRPr="003F0EDE">
        <w:rPr>
          <w:rFonts w:ascii="Times New Roman" w:hAnsi="Times New Roman" w:cs="Times New Roman"/>
          <w:sz w:val="28"/>
          <w:szCs w:val="28"/>
        </w:rPr>
        <w:t>, с. 41</w:t>
      </w:r>
      <w:r w:rsidR="007F52B9" w:rsidRPr="003F0EDE">
        <w:rPr>
          <w:rFonts w:ascii="Times New Roman" w:hAnsi="Times New Roman" w:cs="Times New Roman"/>
          <w:sz w:val="28"/>
          <w:szCs w:val="28"/>
        </w:rPr>
        <w:t xml:space="preserve">]. </w:t>
      </w:r>
      <w:r w:rsidR="00AA3002" w:rsidRPr="003F0EDE">
        <w:rPr>
          <w:rFonts w:ascii="Times New Roman" w:hAnsi="Times New Roman" w:cs="Times New Roman"/>
          <w:sz w:val="28"/>
          <w:szCs w:val="28"/>
        </w:rPr>
        <w:t xml:space="preserve">Таким образом, работа по ресоциализации осужденных должна проводиться на всех этапах исполнения наказания (как в период отбывания наказания, так и после освобождения) и в этой нелегкой работе по адаптации должны участвовать не только сотрудники уголовно-исполнительной системы в лице сотрудников </w:t>
      </w:r>
      <w:r w:rsidR="008A34D4" w:rsidRPr="003F0EDE">
        <w:rPr>
          <w:rFonts w:ascii="Times New Roman" w:hAnsi="Times New Roman" w:cs="Times New Roman"/>
          <w:sz w:val="28"/>
          <w:szCs w:val="28"/>
        </w:rPr>
        <w:t>пробации, в частности</w:t>
      </w:r>
      <w:r w:rsidR="00AA3002" w:rsidRPr="003F0EDE">
        <w:rPr>
          <w:rFonts w:ascii="Times New Roman" w:hAnsi="Times New Roman" w:cs="Times New Roman"/>
          <w:sz w:val="28"/>
          <w:szCs w:val="28"/>
        </w:rPr>
        <w:t>, но и уполномоченные государственные органы, органы местного самоуправления.</w:t>
      </w:r>
      <w:r w:rsidR="000646DE" w:rsidRPr="003F0EDE">
        <w:rPr>
          <w:rFonts w:ascii="Times New Roman" w:hAnsi="Times New Roman" w:cs="Times New Roman"/>
          <w:sz w:val="28"/>
          <w:szCs w:val="28"/>
        </w:rPr>
        <w:t xml:space="preserve"> [8</w:t>
      </w:r>
      <w:r w:rsidR="00903B75" w:rsidRPr="003F0EDE">
        <w:rPr>
          <w:rFonts w:ascii="Times New Roman" w:hAnsi="Times New Roman" w:cs="Times New Roman"/>
          <w:sz w:val="28"/>
          <w:szCs w:val="28"/>
        </w:rPr>
        <w:t>0</w:t>
      </w:r>
      <w:r w:rsidR="000646DE" w:rsidRPr="003F0EDE">
        <w:rPr>
          <w:rFonts w:ascii="Times New Roman" w:hAnsi="Times New Roman" w:cs="Times New Roman"/>
          <w:sz w:val="28"/>
          <w:szCs w:val="28"/>
        </w:rPr>
        <w:t xml:space="preserve">]. </w:t>
      </w:r>
    </w:p>
    <w:p w14:paraId="06F80ADC" w14:textId="562AF5D5" w:rsidR="003A784C" w:rsidRPr="003F0EDE" w:rsidRDefault="00306DD2"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 США также применя</w:t>
      </w:r>
      <w:r w:rsidR="000F5B4C" w:rsidRPr="003F0EDE">
        <w:rPr>
          <w:rFonts w:ascii="Times New Roman" w:hAnsi="Times New Roman" w:cs="Times New Roman"/>
          <w:sz w:val="28"/>
          <w:szCs w:val="28"/>
        </w:rPr>
        <w:t>е</w:t>
      </w:r>
      <w:r w:rsidRPr="003F0EDE">
        <w:rPr>
          <w:rFonts w:ascii="Times New Roman" w:hAnsi="Times New Roman" w:cs="Times New Roman"/>
          <w:sz w:val="28"/>
          <w:szCs w:val="28"/>
        </w:rPr>
        <w:t>тся «пробаци</w:t>
      </w:r>
      <w:r w:rsidR="000F5B4C" w:rsidRPr="003F0EDE">
        <w:rPr>
          <w:rFonts w:ascii="Times New Roman" w:hAnsi="Times New Roman" w:cs="Times New Roman"/>
          <w:sz w:val="28"/>
          <w:szCs w:val="28"/>
        </w:rPr>
        <w:t>я</w:t>
      </w:r>
      <w:r w:rsidRPr="003F0EDE">
        <w:rPr>
          <w:rFonts w:ascii="Times New Roman" w:hAnsi="Times New Roman" w:cs="Times New Roman"/>
          <w:sz w:val="28"/>
          <w:szCs w:val="28"/>
        </w:rPr>
        <w:t xml:space="preserve"> с интенсивным надзором». </w:t>
      </w:r>
      <w:r w:rsidR="00716265" w:rsidRPr="003F0EDE">
        <w:rPr>
          <w:rFonts w:ascii="Times New Roman" w:hAnsi="Times New Roman" w:cs="Times New Roman"/>
          <w:sz w:val="28"/>
          <w:szCs w:val="28"/>
        </w:rPr>
        <w:t xml:space="preserve">Такой </w:t>
      </w:r>
      <w:r w:rsidRPr="003F0EDE">
        <w:rPr>
          <w:rFonts w:ascii="Times New Roman" w:hAnsi="Times New Roman" w:cs="Times New Roman"/>
          <w:sz w:val="28"/>
          <w:szCs w:val="28"/>
        </w:rPr>
        <w:t>надзор предполагает, что лицо, в отношении которого он применяется</w:t>
      </w:r>
      <w:r w:rsidR="00BE77D9" w:rsidRPr="003F0EDE">
        <w:rPr>
          <w:rFonts w:ascii="Times New Roman" w:hAnsi="Times New Roman" w:cs="Times New Roman"/>
          <w:sz w:val="28"/>
          <w:szCs w:val="28"/>
        </w:rPr>
        <w:t>,</w:t>
      </w:r>
      <w:r w:rsidRPr="003F0EDE">
        <w:rPr>
          <w:rFonts w:ascii="Times New Roman" w:hAnsi="Times New Roman" w:cs="Times New Roman"/>
          <w:sz w:val="28"/>
          <w:szCs w:val="28"/>
        </w:rPr>
        <w:t xml:space="preserve"> чаще, чем при назначении обычного надзора, встречается с сотрудником пробации и весьма значительно ограничивается в проведении своего досуга. Данный надзор может применяться как в качестве альтернативы лишению свободы при назначении наказания, так и как мера, сопровождающая досрочное освобождение</w:t>
      </w:r>
      <w:r w:rsidR="00FE07A9" w:rsidRPr="003F0EDE">
        <w:rPr>
          <w:rFonts w:ascii="Times New Roman" w:hAnsi="Times New Roman" w:cs="Times New Roman"/>
          <w:sz w:val="28"/>
          <w:szCs w:val="28"/>
        </w:rPr>
        <w:t>.</w:t>
      </w:r>
      <w:r w:rsidR="000646DE"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Программы интенсивного надзора на федеральном уровне </w:t>
      </w:r>
      <w:r w:rsidR="00716265" w:rsidRPr="003F0EDE">
        <w:rPr>
          <w:rFonts w:ascii="Times New Roman" w:hAnsi="Times New Roman" w:cs="Times New Roman"/>
          <w:sz w:val="28"/>
          <w:szCs w:val="28"/>
        </w:rPr>
        <w:t xml:space="preserve">и </w:t>
      </w:r>
      <w:r w:rsidRPr="003F0EDE">
        <w:rPr>
          <w:rFonts w:ascii="Times New Roman" w:hAnsi="Times New Roman" w:cs="Times New Roman"/>
          <w:sz w:val="28"/>
          <w:szCs w:val="28"/>
        </w:rPr>
        <w:t xml:space="preserve">в разных штатах различаются по содержанию. </w:t>
      </w:r>
      <w:r w:rsidR="002C17B1" w:rsidRPr="003F0EDE">
        <w:rPr>
          <w:rFonts w:ascii="Times New Roman" w:hAnsi="Times New Roman" w:cs="Times New Roman"/>
          <w:sz w:val="28"/>
          <w:szCs w:val="28"/>
        </w:rPr>
        <w:t xml:space="preserve">Однако </w:t>
      </w:r>
      <w:r w:rsidRPr="003F0EDE">
        <w:rPr>
          <w:rFonts w:ascii="Times New Roman" w:hAnsi="Times New Roman" w:cs="Times New Roman"/>
          <w:sz w:val="28"/>
          <w:szCs w:val="28"/>
        </w:rPr>
        <w:t>все они имеют общие черты</w:t>
      </w:r>
      <w:r w:rsidR="00BE77D9" w:rsidRPr="003F0EDE">
        <w:rPr>
          <w:rFonts w:ascii="Times New Roman" w:hAnsi="Times New Roman" w:cs="Times New Roman"/>
          <w:sz w:val="28"/>
          <w:szCs w:val="28"/>
        </w:rPr>
        <w:t xml:space="preserve"> и </w:t>
      </w:r>
      <w:r w:rsidRPr="003F0EDE">
        <w:rPr>
          <w:rFonts w:ascii="Times New Roman" w:hAnsi="Times New Roman" w:cs="Times New Roman"/>
          <w:sz w:val="28"/>
          <w:szCs w:val="28"/>
        </w:rPr>
        <w:t xml:space="preserve">рассчитаны на небольшие группы лиц; включают надзор, который характеризуется как более жесткий, чем обычный; обязанность лица возместить потерпевшему нанесенный преступлением ущерб; оплатить стоимость осуществления надзора; периодически проходить тестирование на наркотики и др. </w:t>
      </w:r>
      <w:r w:rsidR="00673C83" w:rsidRPr="003F0EDE">
        <w:rPr>
          <w:rFonts w:ascii="Times New Roman" w:hAnsi="Times New Roman" w:cs="Times New Roman"/>
          <w:sz w:val="28"/>
          <w:szCs w:val="28"/>
        </w:rPr>
        <w:t xml:space="preserve">Продолжительность </w:t>
      </w:r>
      <w:r w:rsidR="00222DB8" w:rsidRPr="003F0EDE">
        <w:rPr>
          <w:rFonts w:ascii="Times New Roman" w:hAnsi="Times New Roman" w:cs="Times New Roman"/>
          <w:sz w:val="28"/>
          <w:szCs w:val="28"/>
        </w:rPr>
        <w:t>так</w:t>
      </w:r>
      <w:r w:rsidR="002C17B1" w:rsidRPr="003F0EDE">
        <w:rPr>
          <w:rFonts w:ascii="Times New Roman" w:hAnsi="Times New Roman" w:cs="Times New Roman"/>
          <w:sz w:val="28"/>
          <w:szCs w:val="28"/>
        </w:rPr>
        <w:t>ой пробации</w:t>
      </w:r>
      <w:r w:rsidR="00673C83" w:rsidRPr="003F0EDE">
        <w:rPr>
          <w:rFonts w:ascii="Times New Roman" w:hAnsi="Times New Roman" w:cs="Times New Roman"/>
          <w:sz w:val="28"/>
          <w:szCs w:val="28"/>
        </w:rPr>
        <w:t xml:space="preserve"> в разных штатах также различна. Так</w:t>
      </w:r>
      <w:r w:rsidR="00BA051A" w:rsidRPr="003F0EDE">
        <w:rPr>
          <w:rFonts w:ascii="Times New Roman" w:hAnsi="Times New Roman" w:cs="Times New Roman"/>
          <w:sz w:val="28"/>
          <w:szCs w:val="28"/>
        </w:rPr>
        <w:t>,</w:t>
      </w:r>
      <w:r w:rsidR="00673C83" w:rsidRPr="003F0EDE">
        <w:rPr>
          <w:rFonts w:ascii="Times New Roman" w:hAnsi="Times New Roman" w:cs="Times New Roman"/>
          <w:sz w:val="28"/>
          <w:szCs w:val="28"/>
        </w:rPr>
        <w:t xml:space="preserve"> в штате Джорджия его срок установлен от 6 до 12</w:t>
      </w:r>
      <w:r w:rsidR="00600E4F" w:rsidRPr="003F0EDE">
        <w:rPr>
          <w:rFonts w:ascii="Times New Roman" w:hAnsi="Times New Roman" w:cs="Times New Roman"/>
          <w:sz w:val="28"/>
          <w:szCs w:val="28"/>
        </w:rPr>
        <w:t xml:space="preserve"> </w:t>
      </w:r>
      <w:r w:rsidR="00673C83" w:rsidRPr="003F0EDE">
        <w:rPr>
          <w:rFonts w:ascii="Times New Roman" w:hAnsi="Times New Roman" w:cs="Times New Roman"/>
          <w:sz w:val="28"/>
          <w:szCs w:val="28"/>
        </w:rPr>
        <w:t>месяцев, в Нью-Джерси – от 1</w:t>
      </w:r>
      <w:r w:rsidR="003A784C" w:rsidRPr="003F0EDE">
        <w:rPr>
          <w:rFonts w:ascii="Times New Roman" w:hAnsi="Times New Roman" w:cs="Times New Roman"/>
          <w:sz w:val="28"/>
          <w:szCs w:val="28"/>
        </w:rPr>
        <w:t xml:space="preserve">2 </w:t>
      </w:r>
      <w:r w:rsidR="00673C83" w:rsidRPr="003F0EDE">
        <w:rPr>
          <w:rFonts w:ascii="Times New Roman" w:hAnsi="Times New Roman" w:cs="Times New Roman"/>
          <w:sz w:val="28"/>
          <w:szCs w:val="28"/>
        </w:rPr>
        <w:t>до 56</w:t>
      </w:r>
      <w:r w:rsidR="00A370B8" w:rsidRPr="003F0EDE">
        <w:rPr>
          <w:rFonts w:ascii="Times New Roman" w:hAnsi="Times New Roman" w:cs="Times New Roman"/>
          <w:sz w:val="28"/>
          <w:szCs w:val="28"/>
        </w:rPr>
        <w:t xml:space="preserve"> </w:t>
      </w:r>
      <w:r w:rsidR="00673C83" w:rsidRPr="003F0EDE">
        <w:rPr>
          <w:rFonts w:ascii="Times New Roman" w:hAnsi="Times New Roman" w:cs="Times New Roman"/>
          <w:sz w:val="28"/>
          <w:szCs w:val="28"/>
        </w:rPr>
        <w:t xml:space="preserve">месяцев, в Иллинойсе </w:t>
      </w:r>
      <w:r w:rsidR="00A370B8" w:rsidRPr="003F0EDE">
        <w:rPr>
          <w:rFonts w:ascii="Times New Roman" w:hAnsi="Times New Roman" w:cs="Times New Roman"/>
          <w:sz w:val="28"/>
          <w:szCs w:val="28"/>
        </w:rPr>
        <w:t xml:space="preserve">- </w:t>
      </w:r>
      <w:r w:rsidR="00673C83" w:rsidRPr="003F0EDE">
        <w:rPr>
          <w:rFonts w:ascii="Times New Roman" w:hAnsi="Times New Roman" w:cs="Times New Roman"/>
          <w:sz w:val="28"/>
          <w:szCs w:val="28"/>
        </w:rPr>
        <w:t>в среднем</w:t>
      </w:r>
      <w:r w:rsidR="000646DE" w:rsidRPr="003F0EDE">
        <w:rPr>
          <w:rFonts w:ascii="Times New Roman" w:hAnsi="Times New Roman" w:cs="Times New Roman"/>
          <w:sz w:val="28"/>
          <w:szCs w:val="28"/>
        </w:rPr>
        <w:t xml:space="preserve"> 12</w:t>
      </w:r>
      <w:r w:rsidR="00A370B8" w:rsidRPr="003F0EDE">
        <w:rPr>
          <w:rFonts w:ascii="Times New Roman" w:hAnsi="Times New Roman" w:cs="Times New Roman"/>
          <w:sz w:val="28"/>
          <w:szCs w:val="28"/>
        </w:rPr>
        <w:t xml:space="preserve"> </w:t>
      </w:r>
      <w:r w:rsidR="000646DE" w:rsidRPr="003F0EDE">
        <w:rPr>
          <w:rFonts w:ascii="Times New Roman" w:hAnsi="Times New Roman" w:cs="Times New Roman"/>
          <w:sz w:val="28"/>
          <w:szCs w:val="28"/>
        </w:rPr>
        <w:t>месяцев [</w:t>
      </w:r>
      <w:r w:rsidR="00903B75" w:rsidRPr="003F0EDE">
        <w:rPr>
          <w:rFonts w:ascii="Times New Roman" w:hAnsi="Times New Roman" w:cs="Times New Roman"/>
          <w:sz w:val="28"/>
          <w:szCs w:val="28"/>
        </w:rPr>
        <w:t>28</w:t>
      </w:r>
      <w:r w:rsidR="00673C83" w:rsidRPr="003F0EDE">
        <w:rPr>
          <w:rFonts w:ascii="Times New Roman" w:hAnsi="Times New Roman" w:cs="Times New Roman"/>
          <w:sz w:val="28"/>
          <w:szCs w:val="28"/>
        </w:rPr>
        <w:t xml:space="preserve">, с. </w:t>
      </w:r>
      <w:r w:rsidR="00716265" w:rsidRPr="003F0EDE">
        <w:rPr>
          <w:rFonts w:ascii="Times New Roman" w:hAnsi="Times New Roman" w:cs="Times New Roman"/>
          <w:sz w:val="28"/>
          <w:szCs w:val="28"/>
        </w:rPr>
        <w:t>46-</w:t>
      </w:r>
      <w:r w:rsidR="000646DE" w:rsidRPr="003F0EDE">
        <w:rPr>
          <w:rFonts w:ascii="Times New Roman" w:hAnsi="Times New Roman" w:cs="Times New Roman"/>
          <w:sz w:val="28"/>
          <w:szCs w:val="28"/>
        </w:rPr>
        <w:t xml:space="preserve">48; </w:t>
      </w:r>
      <w:r w:rsidR="00903B75" w:rsidRPr="003F0EDE">
        <w:rPr>
          <w:rFonts w:ascii="Times New Roman" w:hAnsi="Times New Roman" w:cs="Times New Roman"/>
          <w:sz w:val="28"/>
          <w:szCs w:val="28"/>
        </w:rPr>
        <w:t>29</w:t>
      </w:r>
      <w:r w:rsidR="000646DE" w:rsidRPr="003F0EDE">
        <w:rPr>
          <w:rFonts w:ascii="Times New Roman" w:hAnsi="Times New Roman" w:cs="Times New Roman"/>
          <w:sz w:val="28"/>
          <w:szCs w:val="28"/>
        </w:rPr>
        <w:t xml:space="preserve">, с. 237; </w:t>
      </w:r>
      <w:r w:rsidR="00903B75" w:rsidRPr="003F0EDE">
        <w:rPr>
          <w:rFonts w:ascii="Times New Roman" w:hAnsi="Times New Roman" w:cs="Times New Roman"/>
          <w:sz w:val="28"/>
          <w:szCs w:val="28"/>
        </w:rPr>
        <w:t>48</w:t>
      </w:r>
      <w:r w:rsidR="000646DE" w:rsidRPr="003F0EDE">
        <w:rPr>
          <w:rFonts w:ascii="Times New Roman" w:hAnsi="Times New Roman" w:cs="Times New Roman"/>
          <w:sz w:val="28"/>
          <w:szCs w:val="28"/>
        </w:rPr>
        <w:t xml:space="preserve">, </w:t>
      </w:r>
      <w:r w:rsidR="00A370B8" w:rsidRPr="003F0EDE">
        <w:rPr>
          <w:rFonts w:ascii="Times New Roman" w:hAnsi="Times New Roman" w:cs="Times New Roman"/>
          <w:sz w:val="28"/>
          <w:szCs w:val="28"/>
        </w:rPr>
        <w:br/>
      </w:r>
      <w:r w:rsidR="000646DE" w:rsidRPr="003F0EDE">
        <w:rPr>
          <w:rFonts w:ascii="Times New Roman" w:hAnsi="Times New Roman" w:cs="Times New Roman"/>
          <w:sz w:val="28"/>
          <w:szCs w:val="28"/>
        </w:rPr>
        <w:t xml:space="preserve">с. 373; </w:t>
      </w:r>
      <w:r w:rsidR="00903B75" w:rsidRPr="003F0EDE">
        <w:rPr>
          <w:rFonts w:ascii="Times New Roman" w:hAnsi="Times New Roman" w:cs="Times New Roman"/>
          <w:sz w:val="28"/>
          <w:szCs w:val="28"/>
        </w:rPr>
        <w:t>67</w:t>
      </w:r>
      <w:r w:rsidR="000646DE" w:rsidRPr="003F0EDE">
        <w:rPr>
          <w:rFonts w:ascii="Times New Roman" w:hAnsi="Times New Roman" w:cs="Times New Roman"/>
          <w:sz w:val="28"/>
          <w:szCs w:val="28"/>
        </w:rPr>
        <w:t>, с. 33-35; 8</w:t>
      </w:r>
      <w:r w:rsidR="00903B75" w:rsidRPr="003F0EDE">
        <w:rPr>
          <w:rFonts w:ascii="Times New Roman" w:hAnsi="Times New Roman" w:cs="Times New Roman"/>
          <w:sz w:val="28"/>
          <w:szCs w:val="28"/>
        </w:rPr>
        <w:t>1</w:t>
      </w:r>
      <w:r w:rsidR="00673C83" w:rsidRPr="003F0EDE">
        <w:rPr>
          <w:rFonts w:ascii="Times New Roman" w:hAnsi="Times New Roman" w:cs="Times New Roman"/>
          <w:sz w:val="28"/>
          <w:szCs w:val="28"/>
        </w:rPr>
        <w:t xml:space="preserve"> с. 141-142]. </w:t>
      </w:r>
    </w:p>
    <w:p w14:paraId="74C54AB3" w14:textId="2DB81A79" w:rsidR="00AB6874" w:rsidRPr="003F0EDE" w:rsidRDefault="00A370B8"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w:t>
      </w:r>
      <w:r w:rsidR="00673C83" w:rsidRPr="003F0EDE">
        <w:rPr>
          <w:rFonts w:ascii="Times New Roman" w:hAnsi="Times New Roman" w:cs="Times New Roman"/>
          <w:sz w:val="28"/>
          <w:szCs w:val="28"/>
        </w:rPr>
        <w:t xml:space="preserve"> штате Иллинойс процесс </w:t>
      </w:r>
      <w:r w:rsidR="00A15808" w:rsidRPr="003F0EDE">
        <w:rPr>
          <w:rFonts w:ascii="Times New Roman" w:hAnsi="Times New Roman" w:cs="Times New Roman"/>
          <w:sz w:val="28"/>
          <w:szCs w:val="28"/>
        </w:rPr>
        <w:t xml:space="preserve">такого </w:t>
      </w:r>
      <w:r w:rsidR="00673C83" w:rsidRPr="003F0EDE">
        <w:rPr>
          <w:rFonts w:ascii="Times New Roman" w:hAnsi="Times New Roman" w:cs="Times New Roman"/>
          <w:sz w:val="28"/>
          <w:szCs w:val="28"/>
        </w:rPr>
        <w:t xml:space="preserve">надзора состоит из </w:t>
      </w:r>
      <w:r w:rsidR="00222DB8" w:rsidRPr="003F0EDE">
        <w:rPr>
          <w:rFonts w:ascii="Times New Roman" w:hAnsi="Times New Roman" w:cs="Times New Roman"/>
          <w:sz w:val="28"/>
          <w:szCs w:val="28"/>
        </w:rPr>
        <w:t>3-</w:t>
      </w:r>
      <w:r w:rsidR="00673C83" w:rsidRPr="003F0EDE">
        <w:rPr>
          <w:rFonts w:ascii="Times New Roman" w:hAnsi="Times New Roman" w:cs="Times New Roman"/>
          <w:sz w:val="28"/>
          <w:szCs w:val="28"/>
        </w:rPr>
        <w:t>х стадий</w:t>
      </w:r>
      <w:r w:rsidR="003A784C" w:rsidRPr="003F0EDE">
        <w:rPr>
          <w:rFonts w:ascii="Times New Roman" w:hAnsi="Times New Roman" w:cs="Times New Roman"/>
          <w:sz w:val="28"/>
          <w:szCs w:val="28"/>
        </w:rPr>
        <w:t>,</w:t>
      </w:r>
      <w:r w:rsidR="00673C83" w:rsidRPr="003F0EDE">
        <w:rPr>
          <w:rFonts w:ascii="Times New Roman" w:hAnsi="Times New Roman" w:cs="Times New Roman"/>
          <w:sz w:val="28"/>
          <w:szCs w:val="28"/>
        </w:rPr>
        <w:t xml:space="preserve"> осуществляемых в порядке уменьшения строгости </w:t>
      </w:r>
      <w:proofErr w:type="spellStart"/>
      <w:r w:rsidR="00673C83" w:rsidRPr="003F0EDE">
        <w:rPr>
          <w:rFonts w:ascii="Times New Roman" w:hAnsi="Times New Roman" w:cs="Times New Roman"/>
          <w:sz w:val="28"/>
          <w:szCs w:val="28"/>
        </w:rPr>
        <w:t>правоограничений</w:t>
      </w:r>
      <w:proofErr w:type="spellEnd"/>
      <w:r w:rsidR="00673C83" w:rsidRPr="003F0EDE">
        <w:rPr>
          <w:rFonts w:ascii="Times New Roman" w:hAnsi="Times New Roman" w:cs="Times New Roman"/>
          <w:sz w:val="28"/>
          <w:szCs w:val="28"/>
        </w:rPr>
        <w:t xml:space="preserve"> и длящихся 3</w:t>
      </w:r>
      <w:r w:rsidR="003A784C" w:rsidRPr="003F0EDE">
        <w:rPr>
          <w:rFonts w:ascii="Times New Roman" w:hAnsi="Times New Roman" w:cs="Times New Roman"/>
          <w:sz w:val="28"/>
          <w:szCs w:val="28"/>
        </w:rPr>
        <w:t>, 6</w:t>
      </w:r>
      <w:r w:rsidR="00673C83" w:rsidRPr="003F0EDE">
        <w:rPr>
          <w:rFonts w:ascii="Times New Roman" w:hAnsi="Times New Roman" w:cs="Times New Roman"/>
          <w:sz w:val="28"/>
          <w:szCs w:val="28"/>
        </w:rPr>
        <w:t xml:space="preserve"> и 3 месяца</w:t>
      </w:r>
      <w:r w:rsidR="003A784C" w:rsidRPr="003F0EDE">
        <w:rPr>
          <w:rFonts w:ascii="Times New Roman" w:hAnsi="Times New Roman" w:cs="Times New Roman"/>
          <w:sz w:val="28"/>
          <w:szCs w:val="28"/>
        </w:rPr>
        <w:t>,</w:t>
      </w:r>
      <w:r w:rsidR="00673C83" w:rsidRPr="003F0EDE">
        <w:rPr>
          <w:rFonts w:ascii="Times New Roman" w:hAnsi="Times New Roman" w:cs="Times New Roman"/>
          <w:sz w:val="28"/>
          <w:szCs w:val="28"/>
        </w:rPr>
        <w:t xml:space="preserve"> соответственно. </w:t>
      </w:r>
      <w:r w:rsidR="00306DD2" w:rsidRPr="003F0EDE">
        <w:rPr>
          <w:rFonts w:ascii="Times New Roman" w:hAnsi="Times New Roman" w:cs="Times New Roman"/>
          <w:sz w:val="28"/>
          <w:szCs w:val="28"/>
        </w:rPr>
        <w:t xml:space="preserve">На первой стадии поднадзорный обязан </w:t>
      </w:r>
      <w:r w:rsidR="00222DB8" w:rsidRPr="003F0EDE">
        <w:rPr>
          <w:rFonts w:ascii="Times New Roman" w:hAnsi="Times New Roman" w:cs="Times New Roman"/>
          <w:sz w:val="28"/>
          <w:szCs w:val="28"/>
        </w:rPr>
        <w:t>в</w:t>
      </w:r>
      <w:r w:rsidR="00A15808" w:rsidRPr="003F0EDE">
        <w:rPr>
          <w:rFonts w:ascii="Times New Roman" w:hAnsi="Times New Roman" w:cs="Times New Roman"/>
          <w:sz w:val="28"/>
          <w:szCs w:val="28"/>
        </w:rPr>
        <w:t xml:space="preserve">стречаться </w:t>
      </w:r>
      <w:r w:rsidR="00306DD2" w:rsidRPr="003F0EDE">
        <w:rPr>
          <w:rFonts w:ascii="Times New Roman" w:hAnsi="Times New Roman" w:cs="Times New Roman"/>
          <w:sz w:val="28"/>
          <w:szCs w:val="28"/>
        </w:rPr>
        <w:t xml:space="preserve">не менее 5 </w:t>
      </w:r>
      <w:r w:rsidR="00222DB8" w:rsidRPr="003F0EDE">
        <w:rPr>
          <w:rFonts w:ascii="Times New Roman" w:hAnsi="Times New Roman" w:cs="Times New Roman"/>
          <w:sz w:val="28"/>
          <w:szCs w:val="28"/>
        </w:rPr>
        <w:t xml:space="preserve">раз </w:t>
      </w:r>
      <w:r w:rsidR="00306DD2" w:rsidRPr="003F0EDE">
        <w:rPr>
          <w:rFonts w:ascii="Times New Roman" w:hAnsi="Times New Roman" w:cs="Times New Roman"/>
          <w:sz w:val="28"/>
          <w:szCs w:val="28"/>
        </w:rPr>
        <w:t xml:space="preserve">с сотрудником службы пробации еженедельно. Кроме того, он </w:t>
      </w:r>
      <w:r w:rsidR="00222DB8" w:rsidRPr="003F0EDE">
        <w:rPr>
          <w:rFonts w:ascii="Times New Roman" w:hAnsi="Times New Roman" w:cs="Times New Roman"/>
          <w:sz w:val="28"/>
          <w:szCs w:val="28"/>
        </w:rPr>
        <w:t>обязан</w:t>
      </w:r>
      <w:r w:rsidR="00306DD2" w:rsidRPr="003F0EDE">
        <w:rPr>
          <w:rFonts w:ascii="Times New Roman" w:hAnsi="Times New Roman" w:cs="Times New Roman"/>
          <w:sz w:val="28"/>
          <w:szCs w:val="28"/>
        </w:rPr>
        <w:t>, если не имеет работы, заниматься ее поиском, о чем доводить до сведения служб</w:t>
      </w:r>
      <w:r w:rsidR="003A784C" w:rsidRPr="003F0EDE">
        <w:rPr>
          <w:rFonts w:ascii="Times New Roman" w:hAnsi="Times New Roman" w:cs="Times New Roman"/>
          <w:sz w:val="28"/>
          <w:szCs w:val="28"/>
        </w:rPr>
        <w:t>ы</w:t>
      </w:r>
      <w:r w:rsidR="00306DD2" w:rsidRPr="003F0EDE">
        <w:rPr>
          <w:rFonts w:ascii="Times New Roman" w:hAnsi="Times New Roman" w:cs="Times New Roman"/>
          <w:sz w:val="28"/>
          <w:szCs w:val="28"/>
        </w:rPr>
        <w:t xml:space="preserve"> пробации. Кроме того</w:t>
      </w:r>
      <w:r w:rsidR="003A784C" w:rsidRPr="003F0EDE">
        <w:rPr>
          <w:rFonts w:ascii="Times New Roman" w:hAnsi="Times New Roman" w:cs="Times New Roman"/>
          <w:sz w:val="28"/>
          <w:szCs w:val="28"/>
        </w:rPr>
        <w:t>,</w:t>
      </w:r>
      <w:r w:rsidR="00306DD2" w:rsidRPr="003F0EDE">
        <w:rPr>
          <w:rFonts w:ascii="Times New Roman" w:hAnsi="Times New Roman" w:cs="Times New Roman"/>
          <w:sz w:val="28"/>
          <w:szCs w:val="28"/>
        </w:rPr>
        <w:t xml:space="preserve"> поднадзорный не должен оставлять свое жилище после 19</w:t>
      </w:r>
      <w:r w:rsidR="00AB6874" w:rsidRPr="003F0EDE">
        <w:rPr>
          <w:rFonts w:ascii="Times New Roman" w:hAnsi="Times New Roman" w:cs="Times New Roman"/>
          <w:sz w:val="28"/>
          <w:szCs w:val="28"/>
        </w:rPr>
        <w:t>.00</w:t>
      </w:r>
      <w:r w:rsidR="00306DD2" w:rsidRPr="003F0EDE">
        <w:rPr>
          <w:rFonts w:ascii="Times New Roman" w:hAnsi="Times New Roman" w:cs="Times New Roman"/>
          <w:sz w:val="28"/>
          <w:szCs w:val="28"/>
        </w:rPr>
        <w:t xml:space="preserve"> часов</w:t>
      </w:r>
      <w:r w:rsidR="00AB6874" w:rsidRPr="003F0EDE">
        <w:rPr>
          <w:rFonts w:ascii="Times New Roman" w:hAnsi="Times New Roman" w:cs="Times New Roman"/>
          <w:sz w:val="28"/>
          <w:szCs w:val="28"/>
        </w:rPr>
        <w:t xml:space="preserve"> и,</w:t>
      </w:r>
      <w:r w:rsidR="000646DE" w:rsidRPr="003F0EDE">
        <w:rPr>
          <w:rFonts w:ascii="Times New Roman" w:hAnsi="Times New Roman" w:cs="Times New Roman"/>
          <w:sz w:val="28"/>
          <w:szCs w:val="28"/>
        </w:rPr>
        <w:t xml:space="preserve"> </w:t>
      </w:r>
      <w:r w:rsidR="00AB6874" w:rsidRPr="003F0EDE">
        <w:rPr>
          <w:rFonts w:ascii="Times New Roman" w:hAnsi="Times New Roman" w:cs="Times New Roman"/>
          <w:sz w:val="28"/>
          <w:szCs w:val="28"/>
        </w:rPr>
        <w:t>н</w:t>
      </w:r>
      <w:r w:rsidR="00306DD2" w:rsidRPr="003F0EDE">
        <w:rPr>
          <w:rFonts w:ascii="Times New Roman" w:hAnsi="Times New Roman" w:cs="Times New Roman"/>
          <w:sz w:val="28"/>
          <w:szCs w:val="28"/>
        </w:rPr>
        <w:t>аряду с этим</w:t>
      </w:r>
      <w:r w:rsidR="00AB6874" w:rsidRPr="003F0EDE">
        <w:rPr>
          <w:rFonts w:ascii="Times New Roman" w:hAnsi="Times New Roman" w:cs="Times New Roman"/>
          <w:sz w:val="28"/>
          <w:szCs w:val="28"/>
        </w:rPr>
        <w:t>,</w:t>
      </w:r>
      <w:r w:rsidR="00306DD2" w:rsidRPr="003F0EDE">
        <w:rPr>
          <w:rFonts w:ascii="Times New Roman" w:hAnsi="Times New Roman" w:cs="Times New Roman"/>
          <w:sz w:val="28"/>
          <w:szCs w:val="28"/>
        </w:rPr>
        <w:t xml:space="preserve"> он привлекается к выполнению общественных работ продолжительностью до 60</w:t>
      </w:r>
      <w:r w:rsidR="000646DE" w:rsidRPr="003F0EDE">
        <w:rPr>
          <w:rFonts w:ascii="Times New Roman" w:hAnsi="Times New Roman" w:cs="Times New Roman"/>
          <w:sz w:val="28"/>
          <w:szCs w:val="28"/>
        </w:rPr>
        <w:t xml:space="preserve"> </w:t>
      </w:r>
      <w:r w:rsidR="00306DD2" w:rsidRPr="003F0EDE">
        <w:rPr>
          <w:rFonts w:ascii="Times New Roman" w:hAnsi="Times New Roman" w:cs="Times New Roman"/>
          <w:sz w:val="28"/>
          <w:szCs w:val="28"/>
        </w:rPr>
        <w:t xml:space="preserve">часов. От уровня выполнения поднадзорным предписанных ему обязанностей зависит перевод его на </w:t>
      </w:r>
      <w:r w:rsidR="00222DB8" w:rsidRPr="003F0EDE">
        <w:rPr>
          <w:rFonts w:ascii="Times New Roman" w:hAnsi="Times New Roman" w:cs="Times New Roman"/>
          <w:sz w:val="28"/>
          <w:szCs w:val="28"/>
        </w:rPr>
        <w:t>2</w:t>
      </w:r>
      <w:r w:rsidR="00306DD2" w:rsidRPr="003F0EDE">
        <w:rPr>
          <w:rFonts w:ascii="Times New Roman" w:hAnsi="Times New Roman" w:cs="Times New Roman"/>
          <w:sz w:val="28"/>
          <w:szCs w:val="28"/>
        </w:rPr>
        <w:t xml:space="preserve"> стадию. На </w:t>
      </w:r>
      <w:r w:rsidR="00222DB8" w:rsidRPr="003F0EDE">
        <w:rPr>
          <w:rFonts w:ascii="Times New Roman" w:hAnsi="Times New Roman" w:cs="Times New Roman"/>
          <w:sz w:val="28"/>
          <w:szCs w:val="28"/>
        </w:rPr>
        <w:t>2</w:t>
      </w:r>
      <w:r w:rsidR="000646DE" w:rsidRPr="003F0EDE">
        <w:rPr>
          <w:rFonts w:ascii="Times New Roman" w:hAnsi="Times New Roman" w:cs="Times New Roman"/>
          <w:sz w:val="28"/>
          <w:szCs w:val="28"/>
        </w:rPr>
        <w:t xml:space="preserve"> </w:t>
      </w:r>
      <w:r w:rsidR="00306DD2" w:rsidRPr="003F0EDE">
        <w:rPr>
          <w:rFonts w:ascii="Times New Roman" w:hAnsi="Times New Roman" w:cs="Times New Roman"/>
          <w:sz w:val="28"/>
          <w:szCs w:val="28"/>
        </w:rPr>
        <w:t>стадии уменьшается количество встреч поднадзорного и сотрудника службы пробации до 2</w:t>
      </w:r>
      <w:r w:rsidR="008C3E36" w:rsidRPr="003F0EDE">
        <w:rPr>
          <w:rFonts w:ascii="Times New Roman" w:hAnsi="Times New Roman" w:cs="Times New Roman"/>
          <w:sz w:val="28"/>
          <w:szCs w:val="28"/>
        </w:rPr>
        <w:t>-х</w:t>
      </w:r>
      <w:r w:rsidR="00306DD2" w:rsidRPr="003F0EDE">
        <w:rPr>
          <w:rFonts w:ascii="Times New Roman" w:hAnsi="Times New Roman" w:cs="Times New Roman"/>
          <w:sz w:val="28"/>
          <w:szCs w:val="28"/>
        </w:rPr>
        <w:t xml:space="preserve"> раз в неделю</w:t>
      </w:r>
      <w:r w:rsidR="00AB6874" w:rsidRPr="003F0EDE">
        <w:rPr>
          <w:rFonts w:ascii="Times New Roman" w:hAnsi="Times New Roman" w:cs="Times New Roman"/>
          <w:sz w:val="28"/>
          <w:szCs w:val="28"/>
        </w:rPr>
        <w:t>, а</w:t>
      </w:r>
      <w:r w:rsidR="000646DE" w:rsidRPr="003F0EDE">
        <w:rPr>
          <w:rFonts w:ascii="Times New Roman" w:hAnsi="Times New Roman" w:cs="Times New Roman"/>
          <w:sz w:val="28"/>
          <w:szCs w:val="28"/>
        </w:rPr>
        <w:t xml:space="preserve"> </w:t>
      </w:r>
      <w:r w:rsidR="00AB6874" w:rsidRPr="003F0EDE">
        <w:rPr>
          <w:rFonts w:ascii="Times New Roman" w:hAnsi="Times New Roman" w:cs="Times New Roman"/>
          <w:sz w:val="28"/>
          <w:szCs w:val="28"/>
        </w:rPr>
        <w:t>п</w:t>
      </w:r>
      <w:r w:rsidR="00306DD2" w:rsidRPr="003F0EDE">
        <w:rPr>
          <w:rFonts w:ascii="Times New Roman" w:hAnsi="Times New Roman" w:cs="Times New Roman"/>
          <w:sz w:val="28"/>
          <w:szCs w:val="28"/>
        </w:rPr>
        <w:t>родолжительность выполнения общественных работ сокращается до 40 часов. Поднадзорному</w:t>
      </w:r>
      <w:r w:rsidR="00AB6874" w:rsidRPr="003F0EDE">
        <w:rPr>
          <w:rFonts w:ascii="Times New Roman" w:hAnsi="Times New Roman" w:cs="Times New Roman"/>
          <w:sz w:val="28"/>
          <w:szCs w:val="28"/>
        </w:rPr>
        <w:t xml:space="preserve"> уже</w:t>
      </w:r>
      <w:r w:rsidR="00306DD2" w:rsidRPr="003F0EDE">
        <w:rPr>
          <w:rFonts w:ascii="Times New Roman" w:hAnsi="Times New Roman" w:cs="Times New Roman"/>
          <w:sz w:val="28"/>
          <w:szCs w:val="28"/>
        </w:rPr>
        <w:t xml:space="preserve"> разрешается находиться за пределами свое жилища до 23</w:t>
      </w:r>
      <w:r w:rsidR="00AB6874" w:rsidRPr="003F0EDE">
        <w:rPr>
          <w:rFonts w:ascii="Times New Roman" w:hAnsi="Times New Roman" w:cs="Times New Roman"/>
          <w:sz w:val="28"/>
          <w:szCs w:val="28"/>
        </w:rPr>
        <w:t>.00</w:t>
      </w:r>
      <w:r w:rsidR="00306DD2" w:rsidRPr="003F0EDE">
        <w:rPr>
          <w:rFonts w:ascii="Times New Roman" w:hAnsi="Times New Roman" w:cs="Times New Roman"/>
          <w:sz w:val="28"/>
          <w:szCs w:val="28"/>
        </w:rPr>
        <w:t xml:space="preserve"> часов. В случае</w:t>
      </w:r>
      <w:r w:rsidR="00AB6874" w:rsidRPr="003F0EDE">
        <w:rPr>
          <w:rFonts w:ascii="Times New Roman" w:hAnsi="Times New Roman" w:cs="Times New Roman"/>
          <w:sz w:val="28"/>
          <w:szCs w:val="28"/>
        </w:rPr>
        <w:t xml:space="preserve"> же</w:t>
      </w:r>
      <w:r w:rsidR="00306DD2" w:rsidRPr="003F0EDE">
        <w:rPr>
          <w:rFonts w:ascii="Times New Roman" w:hAnsi="Times New Roman" w:cs="Times New Roman"/>
          <w:sz w:val="28"/>
          <w:szCs w:val="28"/>
        </w:rPr>
        <w:t xml:space="preserve"> перевода поднадзорного на </w:t>
      </w:r>
      <w:r w:rsidR="00125D84" w:rsidRPr="003F0EDE">
        <w:rPr>
          <w:rFonts w:ascii="Times New Roman" w:hAnsi="Times New Roman" w:cs="Times New Roman"/>
          <w:sz w:val="28"/>
          <w:szCs w:val="28"/>
        </w:rPr>
        <w:t>3-</w:t>
      </w:r>
      <w:r w:rsidR="00306DD2" w:rsidRPr="003F0EDE">
        <w:rPr>
          <w:rFonts w:ascii="Times New Roman" w:hAnsi="Times New Roman" w:cs="Times New Roman"/>
          <w:sz w:val="28"/>
          <w:szCs w:val="28"/>
        </w:rPr>
        <w:t xml:space="preserve">ю стадию </w:t>
      </w:r>
      <w:proofErr w:type="spellStart"/>
      <w:r w:rsidR="00306DD2" w:rsidRPr="003F0EDE">
        <w:rPr>
          <w:rFonts w:ascii="Times New Roman" w:hAnsi="Times New Roman" w:cs="Times New Roman"/>
          <w:sz w:val="28"/>
          <w:szCs w:val="28"/>
        </w:rPr>
        <w:t>правоогран</w:t>
      </w:r>
      <w:r w:rsidR="00912B64" w:rsidRPr="003F0EDE">
        <w:rPr>
          <w:rFonts w:ascii="Times New Roman" w:hAnsi="Times New Roman" w:cs="Times New Roman"/>
          <w:sz w:val="28"/>
          <w:szCs w:val="28"/>
        </w:rPr>
        <w:t>ич</w:t>
      </w:r>
      <w:r w:rsidR="00306DD2" w:rsidRPr="003F0EDE">
        <w:rPr>
          <w:rFonts w:ascii="Times New Roman" w:hAnsi="Times New Roman" w:cs="Times New Roman"/>
          <w:sz w:val="28"/>
          <w:szCs w:val="28"/>
        </w:rPr>
        <w:t>ения</w:t>
      </w:r>
      <w:proofErr w:type="spellEnd"/>
      <w:r w:rsidR="00306DD2" w:rsidRPr="003F0EDE">
        <w:rPr>
          <w:rFonts w:ascii="Times New Roman" w:hAnsi="Times New Roman" w:cs="Times New Roman"/>
          <w:sz w:val="28"/>
          <w:szCs w:val="28"/>
        </w:rPr>
        <w:t xml:space="preserve"> сокращаются</w:t>
      </w:r>
      <w:r w:rsidR="00AB6874" w:rsidRPr="003F0EDE">
        <w:rPr>
          <w:rFonts w:ascii="Times New Roman" w:hAnsi="Times New Roman" w:cs="Times New Roman"/>
          <w:sz w:val="28"/>
          <w:szCs w:val="28"/>
        </w:rPr>
        <w:t xml:space="preserve"> еще больше, а по ее</w:t>
      </w:r>
      <w:r w:rsidR="00306DD2" w:rsidRPr="003F0EDE">
        <w:rPr>
          <w:rFonts w:ascii="Times New Roman" w:hAnsi="Times New Roman" w:cs="Times New Roman"/>
          <w:sz w:val="28"/>
          <w:szCs w:val="28"/>
        </w:rPr>
        <w:t xml:space="preserve"> окончании служба пробации передает материалы в суд для </w:t>
      </w:r>
      <w:r w:rsidR="00306DD2" w:rsidRPr="003F0EDE">
        <w:rPr>
          <w:rFonts w:ascii="Times New Roman" w:hAnsi="Times New Roman" w:cs="Times New Roman"/>
          <w:sz w:val="28"/>
          <w:szCs w:val="28"/>
        </w:rPr>
        <w:lastRenderedPageBreak/>
        <w:t xml:space="preserve">решения вопроса о переводе поднадзорного на обычную пробацию или </w:t>
      </w:r>
      <w:r w:rsidR="00AB6874" w:rsidRPr="003F0EDE">
        <w:rPr>
          <w:rFonts w:ascii="Times New Roman" w:hAnsi="Times New Roman" w:cs="Times New Roman"/>
          <w:sz w:val="28"/>
          <w:szCs w:val="28"/>
        </w:rPr>
        <w:t>для</w:t>
      </w:r>
      <w:r w:rsidR="00306DD2" w:rsidRPr="003F0EDE">
        <w:rPr>
          <w:rFonts w:ascii="Times New Roman" w:hAnsi="Times New Roman" w:cs="Times New Roman"/>
          <w:sz w:val="28"/>
          <w:szCs w:val="28"/>
        </w:rPr>
        <w:t xml:space="preserve"> направлени</w:t>
      </w:r>
      <w:r w:rsidR="00AB6874" w:rsidRPr="003F0EDE">
        <w:rPr>
          <w:rFonts w:ascii="Times New Roman" w:hAnsi="Times New Roman" w:cs="Times New Roman"/>
          <w:sz w:val="28"/>
          <w:szCs w:val="28"/>
        </w:rPr>
        <w:t>я</w:t>
      </w:r>
      <w:r w:rsidR="00306DD2" w:rsidRPr="003F0EDE">
        <w:rPr>
          <w:rFonts w:ascii="Times New Roman" w:hAnsi="Times New Roman" w:cs="Times New Roman"/>
          <w:sz w:val="28"/>
          <w:szCs w:val="28"/>
        </w:rPr>
        <w:t xml:space="preserve"> его в места лишения свободы [</w:t>
      </w:r>
      <w:r w:rsidR="00903B75" w:rsidRPr="003F0EDE">
        <w:rPr>
          <w:rFonts w:ascii="Times New Roman" w:hAnsi="Times New Roman" w:cs="Times New Roman"/>
          <w:sz w:val="28"/>
          <w:szCs w:val="28"/>
        </w:rPr>
        <w:t>28</w:t>
      </w:r>
      <w:r w:rsidR="00306DD2" w:rsidRPr="003F0EDE">
        <w:rPr>
          <w:rFonts w:ascii="Times New Roman" w:hAnsi="Times New Roman" w:cs="Times New Roman"/>
          <w:sz w:val="28"/>
          <w:szCs w:val="28"/>
        </w:rPr>
        <w:t xml:space="preserve">, с. 48; </w:t>
      </w:r>
      <w:r w:rsidR="00903B75" w:rsidRPr="003F0EDE">
        <w:rPr>
          <w:rFonts w:ascii="Times New Roman" w:hAnsi="Times New Roman" w:cs="Times New Roman"/>
          <w:sz w:val="28"/>
          <w:szCs w:val="28"/>
        </w:rPr>
        <w:t>67</w:t>
      </w:r>
      <w:r w:rsidR="00306DD2" w:rsidRPr="003F0EDE">
        <w:rPr>
          <w:rFonts w:ascii="Times New Roman" w:hAnsi="Times New Roman" w:cs="Times New Roman"/>
          <w:sz w:val="28"/>
          <w:szCs w:val="28"/>
        </w:rPr>
        <w:t>, с. 35-36].</w:t>
      </w:r>
    </w:p>
    <w:p w14:paraId="4FCF9862" w14:textId="1362C14C" w:rsidR="00AB6874" w:rsidRPr="003F0EDE" w:rsidRDefault="00306DD2"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Как федеральное, так законодательство большинства штатов в качестве дополнительного условия при применении как </w:t>
      </w:r>
      <w:proofErr w:type="spellStart"/>
      <w:r w:rsidRPr="003F0EDE">
        <w:rPr>
          <w:rFonts w:ascii="Times New Roman" w:hAnsi="Times New Roman" w:cs="Times New Roman"/>
          <w:sz w:val="28"/>
          <w:szCs w:val="28"/>
        </w:rPr>
        <w:t>пробационного</w:t>
      </w:r>
      <w:proofErr w:type="spellEnd"/>
      <w:r w:rsidR="00AB6874" w:rsidRPr="003F0EDE">
        <w:rPr>
          <w:rFonts w:ascii="Times New Roman" w:hAnsi="Times New Roman" w:cs="Times New Roman"/>
          <w:sz w:val="28"/>
          <w:szCs w:val="28"/>
        </w:rPr>
        <w:t>,</w:t>
      </w:r>
      <w:r w:rsidRPr="003F0EDE">
        <w:rPr>
          <w:rFonts w:ascii="Times New Roman" w:hAnsi="Times New Roman" w:cs="Times New Roman"/>
          <w:sz w:val="28"/>
          <w:szCs w:val="28"/>
        </w:rPr>
        <w:t xml:space="preserve"> так и </w:t>
      </w:r>
      <w:proofErr w:type="spellStart"/>
      <w:r w:rsidRPr="003F0EDE">
        <w:rPr>
          <w:rFonts w:ascii="Times New Roman" w:hAnsi="Times New Roman" w:cs="Times New Roman"/>
          <w:sz w:val="28"/>
          <w:szCs w:val="28"/>
        </w:rPr>
        <w:t>п</w:t>
      </w:r>
      <w:r w:rsidR="00125D84" w:rsidRPr="003F0EDE">
        <w:rPr>
          <w:rFonts w:ascii="Times New Roman" w:hAnsi="Times New Roman" w:cs="Times New Roman"/>
          <w:sz w:val="28"/>
          <w:szCs w:val="28"/>
        </w:rPr>
        <w:t>о</w:t>
      </w:r>
      <w:r w:rsidRPr="003F0EDE">
        <w:rPr>
          <w:rFonts w:ascii="Times New Roman" w:hAnsi="Times New Roman" w:cs="Times New Roman"/>
          <w:sz w:val="28"/>
          <w:szCs w:val="28"/>
        </w:rPr>
        <w:t>стпенитенциарного</w:t>
      </w:r>
      <w:proofErr w:type="spellEnd"/>
      <w:r w:rsidRPr="003F0EDE">
        <w:rPr>
          <w:rFonts w:ascii="Times New Roman" w:hAnsi="Times New Roman" w:cs="Times New Roman"/>
          <w:sz w:val="28"/>
          <w:szCs w:val="28"/>
        </w:rPr>
        <w:t xml:space="preserve"> надзора предусматрива</w:t>
      </w:r>
      <w:r w:rsidR="007354FC" w:rsidRPr="003F0EDE">
        <w:rPr>
          <w:rFonts w:ascii="Times New Roman" w:hAnsi="Times New Roman" w:cs="Times New Roman"/>
          <w:sz w:val="28"/>
          <w:szCs w:val="28"/>
        </w:rPr>
        <w:t>ю</w:t>
      </w:r>
      <w:r w:rsidRPr="003F0EDE">
        <w:rPr>
          <w:rFonts w:ascii="Times New Roman" w:hAnsi="Times New Roman" w:cs="Times New Roman"/>
          <w:sz w:val="28"/>
          <w:szCs w:val="28"/>
        </w:rPr>
        <w:t>т возможность подвергнуть осужденно</w:t>
      </w:r>
      <w:r w:rsidR="00125D84" w:rsidRPr="003F0EDE">
        <w:rPr>
          <w:rFonts w:ascii="Times New Roman" w:hAnsi="Times New Roman" w:cs="Times New Roman"/>
          <w:sz w:val="28"/>
          <w:szCs w:val="28"/>
        </w:rPr>
        <w:t xml:space="preserve">го </w:t>
      </w:r>
      <w:r w:rsidRPr="003F0EDE">
        <w:rPr>
          <w:rFonts w:ascii="Times New Roman" w:hAnsi="Times New Roman" w:cs="Times New Roman"/>
          <w:sz w:val="28"/>
          <w:szCs w:val="28"/>
        </w:rPr>
        <w:t>или досрочно освобожд</w:t>
      </w:r>
      <w:r w:rsidR="008C3E36" w:rsidRPr="003F0EDE">
        <w:rPr>
          <w:rFonts w:ascii="Times New Roman" w:hAnsi="Times New Roman" w:cs="Times New Roman"/>
          <w:sz w:val="28"/>
          <w:szCs w:val="28"/>
        </w:rPr>
        <w:t>енного электронному мониторингу</w:t>
      </w:r>
      <w:r w:rsidRPr="003F0EDE">
        <w:rPr>
          <w:rFonts w:ascii="Times New Roman" w:hAnsi="Times New Roman" w:cs="Times New Roman"/>
          <w:sz w:val="28"/>
          <w:szCs w:val="28"/>
        </w:rPr>
        <w:t xml:space="preserve">. Эта мера предполагает обязанность </w:t>
      </w:r>
      <w:r w:rsidR="008C3E36" w:rsidRPr="003F0EDE">
        <w:rPr>
          <w:rFonts w:ascii="Times New Roman" w:hAnsi="Times New Roman" w:cs="Times New Roman"/>
          <w:sz w:val="28"/>
          <w:szCs w:val="28"/>
        </w:rPr>
        <w:t xml:space="preserve">лица </w:t>
      </w:r>
      <w:r w:rsidRPr="003F0EDE">
        <w:rPr>
          <w:rFonts w:ascii="Times New Roman" w:hAnsi="Times New Roman" w:cs="Times New Roman"/>
          <w:sz w:val="28"/>
          <w:szCs w:val="28"/>
        </w:rPr>
        <w:t>не покидать сво</w:t>
      </w:r>
      <w:r w:rsidR="008C3E36" w:rsidRPr="003F0EDE">
        <w:rPr>
          <w:rFonts w:ascii="Times New Roman" w:hAnsi="Times New Roman" w:cs="Times New Roman"/>
          <w:sz w:val="28"/>
          <w:szCs w:val="28"/>
        </w:rPr>
        <w:t>е место жительств</w:t>
      </w:r>
      <w:r w:rsidR="00AB6874" w:rsidRPr="003F0EDE">
        <w:rPr>
          <w:rFonts w:ascii="Times New Roman" w:hAnsi="Times New Roman" w:cs="Times New Roman"/>
          <w:sz w:val="28"/>
          <w:szCs w:val="28"/>
        </w:rPr>
        <w:t>а</w:t>
      </w:r>
      <w:r w:rsidR="007354FC" w:rsidRPr="003F0EDE">
        <w:rPr>
          <w:rFonts w:ascii="Times New Roman" w:hAnsi="Times New Roman" w:cs="Times New Roman"/>
          <w:sz w:val="28"/>
          <w:szCs w:val="28"/>
        </w:rPr>
        <w:t xml:space="preserve"> </w:t>
      </w:r>
      <w:r w:rsidRPr="003F0EDE">
        <w:rPr>
          <w:rFonts w:ascii="Times New Roman" w:hAnsi="Times New Roman" w:cs="Times New Roman"/>
          <w:sz w:val="28"/>
          <w:szCs w:val="28"/>
        </w:rPr>
        <w:t>в течение определенного периода времени</w:t>
      </w:r>
      <w:r w:rsidR="00A15808" w:rsidRPr="003F0EDE">
        <w:rPr>
          <w:rFonts w:ascii="Times New Roman" w:hAnsi="Times New Roman" w:cs="Times New Roman"/>
          <w:sz w:val="28"/>
          <w:szCs w:val="28"/>
        </w:rPr>
        <w:t xml:space="preserve">. </w:t>
      </w:r>
      <w:r w:rsidR="00AB6874" w:rsidRPr="003F0EDE">
        <w:rPr>
          <w:rFonts w:ascii="Times New Roman" w:hAnsi="Times New Roman" w:cs="Times New Roman"/>
          <w:sz w:val="28"/>
          <w:szCs w:val="28"/>
        </w:rPr>
        <w:t>При этом в</w:t>
      </w:r>
      <w:r w:rsidRPr="003F0EDE">
        <w:rPr>
          <w:rFonts w:ascii="Times New Roman" w:hAnsi="Times New Roman" w:cs="Times New Roman"/>
          <w:sz w:val="28"/>
          <w:szCs w:val="28"/>
        </w:rPr>
        <w:t xml:space="preserve"> США использование электронного мониторинга </w:t>
      </w:r>
      <w:r w:rsidR="00AB6874" w:rsidRPr="003F0EDE">
        <w:rPr>
          <w:rFonts w:ascii="Times New Roman" w:hAnsi="Times New Roman" w:cs="Times New Roman"/>
          <w:sz w:val="28"/>
          <w:szCs w:val="28"/>
        </w:rPr>
        <w:t>в ходе</w:t>
      </w:r>
      <w:r w:rsidRPr="003F0EDE">
        <w:rPr>
          <w:rFonts w:ascii="Times New Roman" w:hAnsi="Times New Roman" w:cs="Times New Roman"/>
          <w:sz w:val="28"/>
          <w:szCs w:val="28"/>
        </w:rPr>
        <w:t xml:space="preserve"> осуществлени</w:t>
      </w:r>
      <w:r w:rsidR="00AB6874" w:rsidRPr="003F0EDE">
        <w:rPr>
          <w:rFonts w:ascii="Times New Roman" w:hAnsi="Times New Roman" w:cs="Times New Roman"/>
          <w:sz w:val="28"/>
          <w:szCs w:val="28"/>
        </w:rPr>
        <w:t>я</w:t>
      </w:r>
      <w:r w:rsidRPr="003F0EDE">
        <w:rPr>
          <w:rFonts w:ascii="Times New Roman" w:hAnsi="Times New Roman" w:cs="Times New Roman"/>
          <w:sz w:val="28"/>
          <w:szCs w:val="28"/>
        </w:rPr>
        <w:t xml:space="preserve"> надзора было предложено Рал</w:t>
      </w:r>
      <w:r w:rsidR="00B36B71" w:rsidRPr="003F0EDE">
        <w:rPr>
          <w:rFonts w:ascii="Times New Roman" w:hAnsi="Times New Roman" w:cs="Times New Roman"/>
          <w:sz w:val="28"/>
          <w:szCs w:val="28"/>
        </w:rPr>
        <w:t xml:space="preserve">ьфом </w:t>
      </w:r>
      <w:proofErr w:type="spellStart"/>
      <w:r w:rsidR="00B36B71" w:rsidRPr="003F0EDE">
        <w:rPr>
          <w:rFonts w:ascii="Times New Roman" w:hAnsi="Times New Roman" w:cs="Times New Roman"/>
          <w:sz w:val="28"/>
          <w:szCs w:val="28"/>
        </w:rPr>
        <w:t>Швицгебелем</w:t>
      </w:r>
      <w:proofErr w:type="spellEnd"/>
      <w:r w:rsidR="00B36B71" w:rsidRPr="003F0EDE">
        <w:rPr>
          <w:rFonts w:ascii="Times New Roman" w:hAnsi="Times New Roman" w:cs="Times New Roman"/>
          <w:sz w:val="28"/>
          <w:szCs w:val="28"/>
        </w:rPr>
        <w:t xml:space="preserve"> еще в 1971 г.</w:t>
      </w:r>
      <w:r w:rsidR="00AB6874" w:rsidRPr="003F0EDE">
        <w:rPr>
          <w:rFonts w:ascii="Times New Roman" w:hAnsi="Times New Roman" w:cs="Times New Roman"/>
          <w:sz w:val="28"/>
          <w:szCs w:val="28"/>
        </w:rPr>
        <w:t xml:space="preserve">, однако </w:t>
      </w:r>
      <w:r w:rsidRPr="003F0EDE">
        <w:rPr>
          <w:rFonts w:ascii="Times New Roman" w:hAnsi="Times New Roman" w:cs="Times New Roman"/>
          <w:sz w:val="28"/>
          <w:szCs w:val="28"/>
        </w:rPr>
        <w:t>впервые он стал применяться только в 1984 г. в двух штатах – Флорида и Нью-Мексико. Начиная с 1990 г. все американские штаты и федеральная юрисдикция стали использовать электронный мониторинг</w:t>
      </w:r>
      <w:r w:rsidR="00AB6874" w:rsidRPr="003F0EDE">
        <w:rPr>
          <w:rFonts w:ascii="Times New Roman" w:hAnsi="Times New Roman" w:cs="Times New Roman"/>
          <w:sz w:val="28"/>
          <w:szCs w:val="28"/>
        </w:rPr>
        <w:t xml:space="preserve">, который </w:t>
      </w:r>
      <w:r w:rsidRPr="003F0EDE">
        <w:rPr>
          <w:rFonts w:ascii="Times New Roman" w:hAnsi="Times New Roman" w:cs="Times New Roman"/>
          <w:sz w:val="28"/>
          <w:szCs w:val="28"/>
        </w:rPr>
        <w:t xml:space="preserve">назначается, как правило, лицам, которые не совершили насильственных преступлений либо если использование насилия при совершении преступления было «случайным». При этом, по сложившейся практике, учитывается мнение поднадзорного при </w:t>
      </w:r>
      <w:r w:rsidR="00AB6874" w:rsidRPr="003F0EDE">
        <w:rPr>
          <w:rFonts w:ascii="Times New Roman" w:hAnsi="Times New Roman" w:cs="Times New Roman"/>
          <w:sz w:val="28"/>
          <w:szCs w:val="28"/>
        </w:rPr>
        <w:t>его</w:t>
      </w:r>
      <w:r w:rsidRPr="003F0EDE">
        <w:rPr>
          <w:rFonts w:ascii="Times New Roman" w:hAnsi="Times New Roman" w:cs="Times New Roman"/>
          <w:sz w:val="28"/>
          <w:szCs w:val="28"/>
        </w:rPr>
        <w:t xml:space="preserve"> назначении </w:t>
      </w:r>
      <w:r w:rsidR="000646DE" w:rsidRPr="003F0EDE">
        <w:rPr>
          <w:rFonts w:ascii="Times New Roman" w:hAnsi="Times New Roman" w:cs="Times New Roman"/>
          <w:sz w:val="28"/>
          <w:szCs w:val="28"/>
        </w:rPr>
        <w:t>[</w:t>
      </w:r>
      <w:r w:rsidR="00A76E67" w:rsidRPr="003F0EDE">
        <w:rPr>
          <w:rFonts w:ascii="Times New Roman" w:hAnsi="Times New Roman" w:cs="Times New Roman"/>
          <w:sz w:val="28"/>
          <w:szCs w:val="28"/>
        </w:rPr>
        <w:t>28</w:t>
      </w:r>
      <w:r w:rsidR="000646DE" w:rsidRPr="003F0EDE">
        <w:rPr>
          <w:rFonts w:ascii="Times New Roman" w:hAnsi="Times New Roman" w:cs="Times New Roman"/>
          <w:sz w:val="28"/>
          <w:szCs w:val="28"/>
        </w:rPr>
        <w:t xml:space="preserve">, с. 49; </w:t>
      </w:r>
      <w:r w:rsidR="00A76E67" w:rsidRPr="003F0EDE">
        <w:rPr>
          <w:rFonts w:ascii="Times New Roman" w:hAnsi="Times New Roman" w:cs="Times New Roman"/>
          <w:sz w:val="28"/>
          <w:szCs w:val="28"/>
        </w:rPr>
        <w:t>29</w:t>
      </w:r>
      <w:r w:rsidR="000646DE" w:rsidRPr="003F0EDE">
        <w:rPr>
          <w:rFonts w:ascii="Times New Roman" w:hAnsi="Times New Roman" w:cs="Times New Roman"/>
          <w:sz w:val="28"/>
          <w:szCs w:val="28"/>
        </w:rPr>
        <w:t xml:space="preserve">, с. 237; </w:t>
      </w:r>
      <w:r w:rsidR="00A76E67" w:rsidRPr="003F0EDE">
        <w:rPr>
          <w:rFonts w:ascii="Times New Roman" w:hAnsi="Times New Roman" w:cs="Times New Roman"/>
          <w:sz w:val="28"/>
          <w:szCs w:val="28"/>
        </w:rPr>
        <w:t>49</w:t>
      </w:r>
      <w:r w:rsidR="000646DE" w:rsidRPr="003F0EDE">
        <w:rPr>
          <w:rFonts w:ascii="Times New Roman" w:hAnsi="Times New Roman" w:cs="Times New Roman"/>
          <w:sz w:val="28"/>
          <w:szCs w:val="28"/>
        </w:rPr>
        <w:t xml:space="preserve">, с. 374-375; </w:t>
      </w:r>
      <w:r w:rsidR="00A76E67" w:rsidRPr="003F0EDE">
        <w:rPr>
          <w:rFonts w:ascii="Times New Roman" w:hAnsi="Times New Roman" w:cs="Times New Roman"/>
          <w:sz w:val="28"/>
          <w:szCs w:val="28"/>
        </w:rPr>
        <w:t>67</w:t>
      </w:r>
      <w:r w:rsidR="00A15808" w:rsidRPr="003F0EDE">
        <w:rPr>
          <w:rFonts w:ascii="Times New Roman" w:hAnsi="Times New Roman" w:cs="Times New Roman"/>
          <w:sz w:val="28"/>
          <w:szCs w:val="28"/>
        </w:rPr>
        <w:t>, с. 36].</w:t>
      </w:r>
    </w:p>
    <w:p w14:paraId="6A15BC0B" w14:textId="0B806D39" w:rsidR="00AB6874" w:rsidRPr="003F0EDE" w:rsidRDefault="0097490F"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Наряду с офицерами, осуществляющими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и </w:t>
      </w:r>
      <w:proofErr w:type="spellStart"/>
      <w:r w:rsidRPr="003F0EDE">
        <w:rPr>
          <w:rFonts w:ascii="Times New Roman" w:hAnsi="Times New Roman" w:cs="Times New Roman"/>
          <w:sz w:val="28"/>
          <w:szCs w:val="28"/>
        </w:rPr>
        <w:t>постпенитенциарный</w:t>
      </w:r>
      <w:proofErr w:type="spellEnd"/>
      <w:r w:rsidRPr="003F0EDE">
        <w:rPr>
          <w:rFonts w:ascii="Times New Roman" w:hAnsi="Times New Roman" w:cs="Times New Roman"/>
          <w:sz w:val="28"/>
          <w:szCs w:val="28"/>
        </w:rPr>
        <w:t xml:space="preserve"> надзор, в службах пробации есть специалисты по «исправительной работе», которые осуществляют свою деятельность в пенитенциарных учреждениях. Совместно с заключенным, администраци</w:t>
      </w:r>
      <w:r w:rsidR="007354FC" w:rsidRPr="003F0EDE">
        <w:rPr>
          <w:rFonts w:ascii="Times New Roman" w:hAnsi="Times New Roman" w:cs="Times New Roman"/>
          <w:sz w:val="28"/>
          <w:szCs w:val="28"/>
        </w:rPr>
        <w:t>е</w:t>
      </w:r>
      <w:r w:rsidRPr="003F0EDE">
        <w:rPr>
          <w:rFonts w:ascii="Times New Roman" w:hAnsi="Times New Roman" w:cs="Times New Roman"/>
          <w:sz w:val="28"/>
          <w:szCs w:val="28"/>
        </w:rPr>
        <w:t xml:space="preserve">й учреждения и другими органами </w:t>
      </w:r>
      <w:r w:rsidR="0094638B" w:rsidRPr="003F0EDE">
        <w:rPr>
          <w:rFonts w:ascii="Times New Roman" w:hAnsi="Times New Roman" w:cs="Times New Roman"/>
          <w:sz w:val="28"/>
          <w:szCs w:val="28"/>
        </w:rPr>
        <w:t xml:space="preserve">они </w:t>
      </w:r>
      <w:r w:rsidRPr="003F0EDE">
        <w:rPr>
          <w:rFonts w:ascii="Times New Roman" w:hAnsi="Times New Roman" w:cs="Times New Roman"/>
          <w:sz w:val="28"/>
          <w:szCs w:val="28"/>
        </w:rPr>
        <w:t xml:space="preserve">осуществляют подготовку и корректирование планов досрочного освобождения. Их сообщения предоставляются соответствующему органу по досрочному освобождению, когда заключенные имеют право на УДО или </w:t>
      </w:r>
      <w:r w:rsidR="00A15808" w:rsidRPr="003F0EDE">
        <w:rPr>
          <w:rFonts w:ascii="Times New Roman" w:hAnsi="Times New Roman" w:cs="Times New Roman"/>
          <w:sz w:val="28"/>
          <w:szCs w:val="28"/>
        </w:rPr>
        <w:t>«</w:t>
      </w:r>
      <w:proofErr w:type="spellStart"/>
      <w:r w:rsidRPr="003F0EDE">
        <w:rPr>
          <w:rFonts w:ascii="Times New Roman" w:hAnsi="Times New Roman" w:cs="Times New Roman"/>
          <w:sz w:val="28"/>
          <w:szCs w:val="28"/>
        </w:rPr>
        <w:t>parole</w:t>
      </w:r>
      <w:proofErr w:type="spellEnd"/>
      <w:r w:rsidR="00A15808" w:rsidRPr="003F0EDE">
        <w:rPr>
          <w:rFonts w:ascii="Times New Roman" w:hAnsi="Times New Roman" w:cs="Times New Roman"/>
          <w:sz w:val="28"/>
          <w:szCs w:val="28"/>
        </w:rPr>
        <w:t>»</w:t>
      </w:r>
      <w:r w:rsidRPr="003F0EDE">
        <w:rPr>
          <w:rFonts w:ascii="Times New Roman" w:hAnsi="Times New Roman" w:cs="Times New Roman"/>
          <w:sz w:val="28"/>
          <w:szCs w:val="28"/>
        </w:rPr>
        <w:t xml:space="preserve"> [</w:t>
      </w:r>
      <w:r w:rsidR="00A76E67" w:rsidRPr="003F0EDE">
        <w:rPr>
          <w:rFonts w:ascii="Times New Roman" w:hAnsi="Times New Roman" w:cs="Times New Roman"/>
          <w:sz w:val="28"/>
          <w:szCs w:val="28"/>
        </w:rPr>
        <w:t>67</w:t>
      </w:r>
      <w:r w:rsidRPr="003F0EDE">
        <w:rPr>
          <w:rFonts w:ascii="Times New Roman" w:hAnsi="Times New Roman" w:cs="Times New Roman"/>
          <w:sz w:val="28"/>
          <w:szCs w:val="28"/>
        </w:rPr>
        <w:t>, с. 3</w:t>
      </w:r>
      <w:r w:rsidR="00AA2261" w:rsidRPr="003F0EDE">
        <w:rPr>
          <w:rFonts w:ascii="Times New Roman" w:hAnsi="Times New Roman" w:cs="Times New Roman"/>
          <w:sz w:val="28"/>
          <w:szCs w:val="28"/>
        </w:rPr>
        <w:t>8</w:t>
      </w:r>
      <w:r w:rsidRPr="003F0EDE">
        <w:rPr>
          <w:rFonts w:ascii="Times New Roman" w:hAnsi="Times New Roman" w:cs="Times New Roman"/>
          <w:sz w:val="28"/>
          <w:szCs w:val="28"/>
        </w:rPr>
        <w:t xml:space="preserve">; </w:t>
      </w:r>
      <w:r w:rsidR="00A76E67" w:rsidRPr="003F0EDE">
        <w:rPr>
          <w:rFonts w:ascii="Times New Roman" w:hAnsi="Times New Roman" w:cs="Times New Roman"/>
          <w:sz w:val="28"/>
          <w:szCs w:val="28"/>
        </w:rPr>
        <w:t>76</w:t>
      </w:r>
      <w:r w:rsidRPr="003F0EDE">
        <w:rPr>
          <w:rFonts w:ascii="Times New Roman" w:hAnsi="Times New Roman" w:cs="Times New Roman"/>
          <w:sz w:val="28"/>
          <w:szCs w:val="28"/>
        </w:rPr>
        <w:t>, с.</w:t>
      </w:r>
      <w:r w:rsidR="007354FC" w:rsidRPr="003F0EDE">
        <w:rPr>
          <w:rFonts w:ascii="Times New Roman" w:hAnsi="Times New Roman" w:cs="Times New Roman"/>
          <w:sz w:val="28"/>
          <w:szCs w:val="28"/>
        </w:rPr>
        <w:t xml:space="preserve"> </w:t>
      </w:r>
      <w:r w:rsidRPr="003F0EDE">
        <w:rPr>
          <w:rFonts w:ascii="Times New Roman" w:hAnsi="Times New Roman" w:cs="Times New Roman"/>
          <w:sz w:val="28"/>
          <w:szCs w:val="28"/>
        </w:rPr>
        <w:t>12</w:t>
      </w:r>
      <w:r w:rsidR="00AA2261" w:rsidRPr="003F0EDE">
        <w:rPr>
          <w:rFonts w:ascii="Times New Roman" w:hAnsi="Times New Roman" w:cs="Times New Roman"/>
          <w:sz w:val="28"/>
          <w:szCs w:val="28"/>
        </w:rPr>
        <w:t>2</w:t>
      </w:r>
      <w:r w:rsidRPr="003F0EDE">
        <w:rPr>
          <w:rFonts w:ascii="Times New Roman" w:hAnsi="Times New Roman" w:cs="Times New Roman"/>
          <w:sz w:val="28"/>
          <w:szCs w:val="28"/>
        </w:rPr>
        <w:t xml:space="preserve">]. </w:t>
      </w:r>
    </w:p>
    <w:p w14:paraId="5EDBE708" w14:textId="7F82053A" w:rsidR="00AB6874" w:rsidRPr="003F0EDE" w:rsidRDefault="00AA2261"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Служба пробации также является основным органом, который может решить, будет ли возможность предоставить обвиняемому или осужденному испытательный срок. При этом сотрудник службы пробации полномоч</w:t>
      </w:r>
      <w:r w:rsidR="00AB6874" w:rsidRPr="003F0EDE">
        <w:rPr>
          <w:rFonts w:ascii="Times New Roman" w:hAnsi="Times New Roman" w:cs="Times New Roman"/>
          <w:sz w:val="28"/>
          <w:szCs w:val="28"/>
        </w:rPr>
        <w:t>ен</w:t>
      </w:r>
      <w:r w:rsidRPr="003F0EDE">
        <w:rPr>
          <w:rFonts w:ascii="Times New Roman" w:hAnsi="Times New Roman" w:cs="Times New Roman"/>
          <w:sz w:val="28"/>
          <w:szCs w:val="28"/>
        </w:rPr>
        <w:t xml:space="preserve"> не только определять, представляет ли преступник серь</w:t>
      </w:r>
      <w:r w:rsidR="00160649" w:rsidRPr="003F0EDE">
        <w:rPr>
          <w:rFonts w:ascii="Times New Roman" w:hAnsi="Times New Roman" w:cs="Times New Roman"/>
          <w:sz w:val="28"/>
          <w:szCs w:val="28"/>
        </w:rPr>
        <w:t>е</w:t>
      </w:r>
      <w:r w:rsidRPr="003F0EDE">
        <w:rPr>
          <w:rFonts w:ascii="Times New Roman" w:hAnsi="Times New Roman" w:cs="Times New Roman"/>
          <w:sz w:val="28"/>
          <w:szCs w:val="28"/>
        </w:rPr>
        <w:t xml:space="preserve">зный риск для общественной безопасности, но и рекомендовать суду меры наказания. </w:t>
      </w:r>
      <w:r w:rsidR="00674968" w:rsidRPr="003F0EDE">
        <w:rPr>
          <w:rFonts w:ascii="Times New Roman" w:hAnsi="Times New Roman" w:cs="Times New Roman"/>
          <w:sz w:val="28"/>
          <w:szCs w:val="28"/>
        </w:rPr>
        <w:t xml:space="preserve">В связи с этим офицерами данных служб до суда могут проводиться </w:t>
      </w:r>
      <w:r w:rsidR="00A15808" w:rsidRPr="003F0EDE">
        <w:rPr>
          <w:rFonts w:ascii="Times New Roman" w:hAnsi="Times New Roman" w:cs="Times New Roman"/>
          <w:sz w:val="28"/>
          <w:szCs w:val="28"/>
        </w:rPr>
        <w:t>«</w:t>
      </w:r>
      <w:r w:rsidR="00674968" w:rsidRPr="003F0EDE">
        <w:rPr>
          <w:rFonts w:ascii="Times New Roman" w:hAnsi="Times New Roman" w:cs="Times New Roman"/>
          <w:sz w:val="28"/>
          <w:szCs w:val="28"/>
        </w:rPr>
        <w:t>предварительные исследования</w:t>
      </w:r>
      <w:r w:rsidR="00A15808" w:rsidRPr="003F0EDE">
        <w:rPr>
          <w:rFonts w:ascii="Times New Roman" w:hAnsi="Times New Roman" w:cs="Times New Roman"/>
          <w:sz w:val="28"/>
          <w:szCs w:val="28"/>
        </w:rPr>
        <w:t>»</w:t>
      </w:r>
      <w:r w:rsidR="00674968" w:rsidRPr="003F0EDE">
        <w:rPr>
          <w:rFonts w:ascii="Times New Roman" w:hAnsi="Times New Roman" w:cs="Times New Roman"/>
          <w:sz w:val="28"/>
          <w:szCs w:val="28"/>
        </w:rPr>
        <w:t xml:space="preserve"> в отношении подозреваемых, когда </w:t>
      </w:r>
      <w:r w:rsidR="00AB6874" w:rsidRPr="003F0EDE">
        <w:rPr>
          <w:rFonts w:ascii="Times New Roman" w:hAnsi="Times New Roman" w:cs="Times New Roman"/>
          <w:sz w:val="28"/>
          <w:szCs w:val="28"/>
        </w:rPr>
        <w:t>последние еще только</w:t>
      </w:r>
      <w:r w:rsidR="00674968" w:rsidRPr="003F0EDE">
        <w:rPr>
          <w:rFonts w:ascii="Times New Roman" w:hAnsi="Times New Roman" w:cs="Times New Roman"/>
          <w:sz w:val="28"/>
          <w:szCs w:val="28"/>
        </w:rPr>
        <w:t xml:space="preserve"> арестованы полицией. После того, как </w:t>
      </w:r>
      <w:r w:rsidR="000D1AF9" w:rsidRPr="003F0EDE">
        <w:rPr>
          <w:rFonts w:ascii="Times New Roman" w:hAnsi="Times New Roman" w:cs="Times New Roman"/>
          <w:sz w:val="28"/>
          <w:szCs w:val="28"/>
        </w:rPr>
        <w:t xml:space="preserve">лицо </w:t>
      </w:r>
      <w:r w:rsidR="00674968" w:rsidRPr="003F0EDE">
        <w:rPr>
          <w:rFonts w:ascii="Times New Roman" w:hAnsi="Times New Roman" w:cs="Times New Roman"/>
          <w:sz w:val="28"/>
          <w:szCs w:val="28"/>
        </w:rPr>
        <w:t>признан</w:t>
      </w:r>
      <w:r w:rsidR="000D1AF9" w:rsidRPr="003F0EDE">
        <w:rPr>
          <w:rFonts w:ascii="Times New Roman" w:hAnsi="Times New Roman" w:cs="Times New Roman"/>
          <w:sz w:val="28"/>
          <w:szCs w:val="28"/>
        </w:rPr>
        <w:t>о</w:t>
      </w:r>
      <w:r w:rsidR="00674968" w:rsidRPr="003F0EDE">
        <w:rPr>
          <w:rFonts w:ascii="Times New Roman" w:hAnsi="Times New Roman" w:cs="Times New Roman"/>
          <w:sz w:val="28"/>
          <w:szCs w:val="28"/>
        </w:rPr>
        <w:t xml:space="preserve"> виновным, сотрудник службы пробации должен составить отчет о досудебном расследовании (</w:t>
      </w:r>
      <w:r w:rsidR="007354FC" w:rsidRPr="003F0EDE">
        <w:rPr>
          <w:rFonts w:ascii="Times New Roman" w:hAnsi="Times New Roman" w:cs="Times New Roman"/>
          <w:sz w:val="28"/>
          <w:szCs w:val="28"/>
          <w:lang w:val="en-US"/>
        </w:rPr>
        <w:t>Presentence</w:t>
      </w:r>
      <w:r w:rsidR="007354FC" w:rsidRPr="003F0EDE">
        <w:rPr>
          <w:rFonts w:ascii="Times New Roman" w:hAnsi="Times New Roman" w:cs="Times New Roman"/>
          <w:sz w:val="28"/>
          <w:szCs w:val="28"/>
        </w:rPr>
        <w:t xml:space="preserve"> </w:t>
      </w:r>
      <w:r w:rsidR="007354FC" w:rsidRPr="003F0EDE">
        <w:rPr>
          <w:rFonts w:ascii="Times New Roman" w:hAnsi="Times New Roman" w:cs="Times New Roman"/>
          <w:sz w:val="28"/>
          <w:szCs w:val="28"/>
          <w:lang w:val="en-US"/>
        </w:rPr>
        <w:t>Investigation</w:t>
      </w:r>
      <w:r w:rsidR="007354FC" w:rsidRPr="003F0EDE">
        <w:rPr>
          <w:rFonts w:ascii="Times New Roman" w:hAnsi="Times New Roman" w:cs="Times New Roman"/>
          <w:sz w:val="28"/>
          <w:szCs w:val="28"/>
        </w:rPr>
        <w:t xml:space="preserve"> </w:t>
      </w:r>
      <w:r w:rsidR="007354FC" w:rsidRPr="003F0EDE">
        <w:rPr>
          <w:rFonts w:ascii="Times New Roman" w:hAnsi="Times New Roman" w:cs="Times New Roman"/>
          <w:sz w:val="28"/>
          <w:szCs w:val="28"/>
          <w:lang w:val="en-US"/>
        </w:rPr>
        <w:t>Report</w:t>
      </w:r>
      <w:r w:rsidR="007354FC" w:rsidRPr="003F0EDE">
        <w:rPr>
          <w:rFonts w:ascii="Times New Roman" w:hAnsi="Times New Roman" w:cs="Times New Roman"/>
          <w:sz w:val="28"/>
          <w:szCs w:val="28"/>
        </w:rPr>
        <w:t xml:space="preserve"> </w:t>
      </w:r>
      <w:r w:rsidR="00674968" w:rsidRPr="003F0EDE">
        <w:rPr>
          <w:rFonts w:ascii="Times New Roman" w:hAnsi="Times New Roman" w:cs="Times New Roman"/>
          <w:sz w:val="28"/>
          <w:szCs w:val="28"/>
        </w:rPr>
        <w:t>– PSI</w:t>
      </w:r>
      <w:r w:rsidR="007354FC" w:rsidRPr="003F0EDE">
        <w:rPr>
          <w:rFonts w:ascii="Times New Roman" w:hAnsi="Times New Roman" w:cs="Times New Roman"/>
          <w:sz w:val="28"/>
          <w:szCs w:val="28"/>
          <w:lang w:val="en-US"/>
        </w:rPr>
        <w:t>R</w:t>
      </w:r>
      <w:r w:rsidR="00674968" w:rsidRPr="003F0EDE">
        <w:rPr>
          <w:rFonts w:ascii="Times New Roman" w:hAnsi="Times New Roman" w:cs="Times New Roman"/>
          <w:sz w:val="28"/>
          <w:szCs w:val="28"/>
        </w:rPr>
        <w:t>)</w:t>
      </w:r>
      <w:r w:rsidR="00AB6874" w:rsidRPr="003F0EDE">
        <w:rPr>
          <w:rFonts w:ascii="Times New Roman" w:hAnsi="Times New Roman" w:cs="Times New Roman"/>
          <w:sz w:val="28"/>
          <w:szCs w:val="28"/>
        </w:rPr>
        <w:t>;</w:t>
      </w:r>
      <w:r w:rsidR="00A500EB" w:rsidRPr="003F0EDE">
        <w:rPr>
          <w:rFonts w:ascii="Times New Roman" w:hAnsi="Times New Roman" w:cs="Times New Roman"/>
          <w:sz w:val="28"/>
          <w:szCs w:val="28"/>
        </w:rPr>
        <w:t xml:space="preserve"> </w:t>
      </w:r>
      <w:r w:rsidR="00AB6874" w:rsidRPr="003F0EDE">
        <w:rPr>
          <w:rFonts w:ascii="Times New Roman" w:hAnsi="Times New Roman" w:cs="Times New Roman"/>
          <w:sz w:val="28"/>
          <w:szCs w:val="28"/>
        </w:rPr>
        <w:t>п</w:t>
      </w:r>
      <w:r w:rsidR="00306DD2" w:rsidRPr="003F0EDE">
        <w:rPr>
          <w:rFonts w:ascii="Times New Roman" w:hAnsi="Times New Roman" w:cs="Times New Roman"/>
          <w:sz w:val="28"/>
          <w:szCs w:val="28"/>
        </w:rPr>
        <w:t xml:space="preserve">ри этом </w:t>
      </w:r>
      <w:r w:rsidR="00A15808" w:rsidRPr="003F0EDE">
        <w:rPr>
          <w:rFonts w:ascii="Times New Roman" w:hAnsi="Times New Roman" w:cs="Times New Roman"/>
          <w:sz w:val="28"/>
          <w:szCs w:val="28"/>
        </w:rPr>
        <w:t xml:space="preserve">они </w:t>
      </w:r>
      <w:r w:rsidR="00306DD2" w:rsidRPr="003F0EDE">
        <w:rPr>
          <w:rFonts w:ascii="Times New Roman" w:hAnsi="Times New Roman" w:cs="Times New Roman"/>
          <w:sz w:val="28"/>
          <w:szCs w:val="28"/>
        </w:rPr>
        <w:t xml:space="preserve">могут привлекаться для дачи разъяснений в суде относительно </w:t>
      </w:r>
      <w:r w:rsidR="00AB6874" w:rsidRPr="003F0EDE">
        <w:rPr>
          <w:rFonts w:ascii="Times New Roman" w:hAnsi="Times New Roman" w:cs="Times New Roman"/>
          <w:sz w:val="28"/>
          <w:szCs w:val="28"/>
        </w:rPr>
        <w:t>своих</w:t>
      </w:r>
      <w:r w:rsidR="00306DD2" w:rsidRPr="003F0EDE">
        <w:rPr>
          <w:rFonts w:ascii="Times New Roman" w:hAnsi="Times New Roman" w:cs="Times New Roman"/>
          <w:sz w:val="28"/>
          <w:szCs w:val="28"/>
        </w:rPr>
        <w:t xml:space="preserve"> рекомендаций </w:t>
      </w:r>
      <w:r w:rsidR="000D1AF9" w:rsidRPr="003F0EDE">
        <w:rPr>
          <w:rFonts w:ascii="Times New Roman" w:hAnsi="Times New Roman" w:cs="Times New Roman"/>
          <w:sz w:val="28"/>
          <w:szCs w:val="28"/>
        </w:rPr>
        <w:t>[</w:t>
      </w:r>
      <w:r w:rsidR="00A76E67" w:rsidRPr="003F0EDE">
        <w:rPr>
          <w:rFonts w:ascii="Times New Roman" w:hAnsi="Times New Roman" w:cs="Times New Roman"/>
          <w:sz w:val="28"/>
          <w:szCs w:val="28"/>
        </w:rPr>
        <w:t>67</w:t>
      </w:r>
      <w:r w:rsidR="000D1AF9" w:rsidRPr="003F0EDE">
        <w:rPr>
          <w:rFonts w:ascii="Times New Roman" w:hAnsi="Times New Roman" w:cs="Times New Roman"/>
          <w:sz w:val="28"/>
          <w:szCs w:val="28"/>
        </w:rPr>
        <w:t>, с. 31</w:t>
      </w:r>
      <w:r w:rsidR="009610B2" w:rsidRPr="003F0EDE">
        <w:rPr>
          <w:rFonts w:ascii="Times New Roman" w:hAnsi="Times New Roman" w:cs="Times New Roman"/>
          <w:sz w:val="28"/>
          <w:szCs w:val="28"/>
        </w:rPr>
        <w:t xml:space="preserve">; </w:t>
      </w:r>
      <w:r w:rsidR="00A76E67" w:rsidRPr="003F0EDE">
        <w:rPr>
          <w:rFonts w:ascii="Times New Roman" w:hAnsi="Times New Roman" w:cs="Times New Roman"/>
          <w:sz w:val="28"/>
          <w:szCs w:val="28"/>
        </w:rPr>
        <w:t>75</w:t>
      </w:r>
      <w:r w:rsidR="009610B2" w:rsidRPr="003F0EDE">
        <w:rPr>
          <w:rFonts w:ascii="Times New Roman" w:hAnsi="Times New Roman" w:cs="Times New Roman"/>
          <w:sz w:val="28"/>
          <w:szCs w:val="28"/>
        </w:rPr>
        <w:t>, с. 123</w:t>
      </w:r>
      <w:r w:rsidR="000646DE" w:rsidRPr="003F0EDE">
        <w:rPr>
          <w:rFonts w:ascii="Times New Roman" w:hAnsi="Times New Roman" w:cs="Times New Roman"/>
          <w:sz w:val="28"/>
          <w:szCs w:val="28"/>
        </w:rPr>
        <w:t xml:space="preserve">; </w:t>
      </w:r>
      <w:r w:rsidR="00A76E67" w:rsidRPr="003F0EDE">
        <w:rPr>
          <w:rFonts w:ascii="Times New Roman" w:hAnsi="Times New Roman" w:cs="Times New Roman"/>
          <w:sz w:val="28"/>
          <w:szCs w:val="28"/>
        </w:rPr>
        <w:t>78</w:t>
      </w:r>
      <w:r w:rsidR="00306DD2" w:rsidRPr="003F0EDE">
        <w:rPr>
          <w:rFonts w:ascii="Times New Roman" w:hAnsi="Times New Roman" w:cs="Times New Roman"/>
          <w:sz w:val="28"/>
          <w:szCs w:val="28"/>
        </w:rPr>
        <w:t>].</w:t>
      </w:r>
    </w:p>
    <w:p w14:paraId="353B1378" w14:textId="40C0F17E" w:rsidR="00AB6874" w:rsidRPr="003F0EDE" w:rsidRDefault="00185F41"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По форме государственного устройства Канада является федерацией, в состав которой входят 10 провинций и 3 административно-территориальные единицы. </w:t>
      </w:r>
      <w:r w:rsidR="00C16F1C" w:rsidRPr="003F0EDE">
        <w:rPr>
          <w:rFonts w:ascii="Times New Roman" w:hAnsi="Times New Roman" w:cs="Times New Roman"/>
          <w:sz w:val="28"/>
          <w:szCs w:val="28"/>
        </w:rPr>
        <w:t xml:space="preserve">Особая специфика </w:t>
      </w:r>
      <w:r w:rsidR="00184526" w:rsidRPr="003F0EDE">
        <w:rPr>
          <w:rFonts w:ascii="Times New Roman" w:hAnsi="Times New Roman" w:cs="Times New Roman"/>
          <w:sz w:val="28"/>
          <w:szCs w:val="28"/>
        </w:rPr>
        <w:t xml:space="preserve">ее </w:t>
      </w:r>
      <w:r w:rsidR="00C16F1C" w:rsidRPr="003F0EDE">
        <w:rPr>
          <w:rFonts w:ascii="Times New Roman" w:hAnsi="Times New Roman" w:cs="Times New Roman"/>
          <w:sz w:val="28"/>
          <w:szCs w:val="28"/>
        </w:rPr>
        <w:t xml:space="preserve">правовой системы связана с наличием в национальном уголовном праве ярко выраженного процессуального компонента. </w:t>
      </w:r>
      <w:r w:rsidR="00A83059" w:rsidRPr="003F0EDE">
        <w:rPr>
          <w:rFonts w:ascii="Times New Roman" w:hAnsi="Times New Roman" w:cs="Times New Roman"/>
          <w:sz w:val="28"/>
          <w:szCs w:val="28"/>
        </w:rPr>
        <w:t>М</w:t>
      </w:r>
      <w:r w:rsidR="00C16F1C" w:rsidRPr="003F0EDE">
        <w:rPr>
          <w:rFonts w:ascii="Times New Roman" w:hAnsi="Times New Roman" w:cs="Times New Roman"/>
          <w:sz w:val="28"/>
          <w:szCs w:val="28"/>
        </w:rPr>
        <w:t>атериальны</w:t>
      </w:r>
      <w:r w:rsidR="00A83059" w:rsidRPr="003F0EDE">
        <w:rPr>
          <w:rFonts w:ascii="Times New Roman" w:hAnsi="Times New Roman" w:cs="Times New Roman"/>
          <w:sz w:val="28"/>
          <w:szCs w:val="28"/>
        </w:rPr>
        <w:t>е</w:t>
      </w:r>
      <w:r w:rsidR="00C16F1C" w:rsidRPr="003F0EDE">
        <w:rPr>
          <w:rFonts w:ascii="Times New Roman" w:hAnsi="Times New Roman" w:cs="Times New Roman"/>
          <w:sz w:val="28"/>
          <w:szCs w:val="28"/>
        </w:rPr>
        <w:t xml:space="preserve"> и процессуальны</w:t>
      </w:r>
      <w:r w:rsidR="00A83059" w:rsidRPr="003F0EDE">
        <w:rPr>
          <w:rFonts w:ascii="Times New Roman" w:hAnsi="Times New Roman" w:cs="Times New Roman"/>
          <w:sz w:val="28"/>
          <w:szCs w:val="28"/>
        </w:rPr>
        <w:t>е</w:t>
      </w:r>
      <w:r w:rsidR="00C16F1C" w:rsidRPr="003F0EDE">
        <w:rPr>
          <w:rFonts w:ascii="Times New Roman" w:hAnsi="Times New Roman" w:cs="Times New Roman"/>
          <w:sz w:val="28"/>
          <w:szCs w:val="28"/>
        </w:rPr>
        <w:t xml:space="preserve"> норм</w:t>
      </w:r>
      <w:r w:rsidR="00A83059" w:rsidRPr="003F0EDE">
        <w:rPr>
          <w:rFonts w:ascii="Times New Roman" w:hAnsi="Times New Roman" w:cs="Times New Roman"/>
          <w:sz w:val="28"/>
          <w:szCs w:val="28"/>
        </w:rPr>
        <w:t>ы</w:t>
      </w:r>
      <w:r w:rsidR="000646DE" w:rsidRPr="003F0EDE">
        <w:rPr>
          <w:rFonts w:ascii="Times New Roman" w:hAnsi="Times New Roman" w:cs="Times New Roman"/>
          <w:sz w:val="28"/>
          <w:szCs w:val="28"/>
        </w:rPr>
        <w:t xml:space="preserve"> </w:t>
      </w:r>
      <w:r w:rsidR="00A83059" w:rsidRPr="003F0EDE">
        <w:rPr>
          <w:rFonts w:ascii="Times New Roman" w:hAnsi="Times New Roman" w:cs="Times New Roman"/>
          <w:sz w:val="28"/>
          <w:szCs w:val="28"/>
        </w:rPr>
        <w:t xml:space="preserve">объединены </w:t>
      </w:r>
      <w:r w:rsidR="00C16F1C" w:rsidRPr="003F0EDE">
        <w:rPr>
          <w:rFonts w:ascii="Times New Roman" w:hAnsi="Times New Roman" w:cs="Times New Roman"/>
          <w:sz w:val="28"/>
          <w:szCs w:val="28"/>
        </w:rPr>
        <w:t xml:space="preserve">в едином акте </w:t>
      </w:r>
      <w:r w:rsidR="00A83059" w:rsidRPr="003F0EDE">
        <w:rPr>
          <w:rFonts w:ascii="Times New Roman" w:hAnsi="Times New Roman" w:cs="Times New Roman"/>
          <w:sz w:val="28"/>
          <w:szCs w:val="28"/>
        </w:rPr>
        <w:t xml:space="preserve">УК Канады </w:t>
      </w:r>
      <w:r w:rsidR="00C16F1C" w:rsidRPr="003F0EDE">
        <w:rPr>
          <w:rFonts w:ascii="Times New Roman" w:hAnsi="Times New Roman" w:cs="Times New Roman"/>
          <w:sz w:val="28"/>
          <w:szCs w:val="28"/>
        </w:rPr>
        <w:t xml:space="preserve">1892 г. (в редакции </w:t>
      </w:r>
      <w:r w:rsidR="007354FC" w:rsidRPr="003F0EDE">
        <w:rPr>
          <w:rFonts w:ascii="Times New Roman" w:hAnsi="Times New Roman" w:cs="Times New Roman"/>
          <w:sz w:val="28"/>
          <w:szCs w:val="28"/>
        </w:rPr>
        <w:t>1</w:t>
      </w:r>
      <w:r w:rsidR="00C16F1C" w:rsidRPr="003F0EDE">
        <w:rPr>
          <w:rFonts w:ascii="Times New Roman" w:hAnsi="Times New Roman" w:cs="Times New Roman"/>
          <w:sz w:val="28"/>
          <w:szCs w:val="28"/>
        </w:rPr>
        <w:t xml:space="preserve">985 г. с последующими изменениями и дополнениями) </w:t>
      </w:r>
      <w:r w:rsidR="007354FC" w:rsidRPr="003F0EDE">
        <w:rPr>
          <w:rFonts w:ascii="Times New Roman" w:hAnsi="Times New Roman" w:cs="Times New Roman"/>
          <w:sz w:val="28"/>
          <w:szCs w:val="28"/>
        </w:rPr>
        <w:br/>
      </w:r>
      <w:r w:rsidR="0072357F" w:rsidRPr="003F0EDE">
        <w:rPr>
          <w:rFonts w:ascii="Times New Roman" w:hAnsi="Times New Roman" w:cs="Times New Roman"/>
          <w:sz w:val="28"/>
          <w:szCs w:val="28"/>
        </w:rPr>
        <w:t>[</w:t>
      </w:r>
      <w:r w:rsidR="000646DE" w:rsidRPr="003F0EDE">
        <w:rPr>
          <w:rFonts w:ascii="Times New Roman" w:hAnsi="Times New Roman" w:cs="Times New Roman"/>
          <w:sz w:val="28"/>
          <w:szCs w:val="28"/>
        </w:rPr>
        <w:t>8</w:t>
      </w:r>
      <w:r w:rsidR="00A76E67" w:rsidRPr="003F0EDE">
        <w:rPr>
          <w:rFonts w:ascii="Times New Roman" w:hAnsi="Times New Roman" w:cs="Times New Roman"/>
          <w:sz w:val="28"/>
          <w:szCs w:val="28"/>
        </w:rPr>
        <w:t>2</w:t>
      </w:r>
      <w:r w:rsidR="00105169" w:rsidRPr="003F0EDE">
        <w:rPr>
          <w:rFonts w:ascii="Times New Roman" w:hAnsi="Times New Roman" w:cs="Times New Roman"/>
          <w:sz w:val="28"/>
          <w:szCs w:val="28"/>
        </w:rPr>
        <w:t>, с. 138</w:t>
      </w:r>
      <w:r w:rsidR="0072357F" w:rsidRPr="003F0EDE">
        <w:rPr>
          <w:rFonts w:ascii="Times New Roman" w:hAnsi="Times New Roman" w:cs="Times New Roman"/>
          <w:sz w:val="28"/>
          <w:szCs w:val="28"/>
        </w:rPr>
        <w:t>].</w:t>
      </w:r>
      <w:r w:rsidR="000646DE" w:rsidRPr="003F0EDE">
        <w:rPr>
          <w:rFonts w:ascii="Times New Roman" w:hAnsi="Times New Roman" w:cs="Times New Roman"/>
          <w:sz w:val="28"/>
          <w:szCs w:val="28"/>
        </w:rPr>
        <w:t xml:space="preserve"> </w:t>
      </w:r>
      <w:r w:rsidR="00184526" w:rsidRPr="003F0EDE">
        <w:rPr>
          <w:rFonts w:ascii="Times New Roman" w:eastAsia="Times New Roman" w:hAnsi="Times New Roman" w:cs="Times New Roman"/>
          <w:sz w:val="28"/>
          <w:szCs w:val="28"/>
        </w:rPr>
        <w:t xml:space="preserve">В </w:t>
      </w:r>
      <w:r w:rsidR="0075325F" w:rsidRPr="003F0EDE">
        <w:rPr>
          <w:rFonts w:ascii="Times New Roman" w:eastAsia="Times New Roman" w:hAnsi="Times New Roman" w:cs="Times New Roman"/>
          <w:sz w:val="28"/>
          <w:szCs w:val="28"/>
        </w:rPr>
        <w:t>Канаде каждая провинция имеет свою собственную правовую систему, вместе с тем</w:t>
      </w:r>
      <w:r w:rsidR="00AB6874" w:rsidRPr="003F0EDE">
        <w:rPr>
          <w:rFonts w:ascii="Times New Roman" w:eastAsia="Times New Roman" w:hAnsi="Times New Roman" w:cs="Times New Roman"/>
          <w:sz w:val="28"/>
          <w:szCs w:val="28"/>
        </w:rPr>
        <w:t xml:space="preserve"> </w:t>
      </w:r>
      <w:r w:rsidR="0075325F" w:rsidRPr="003F0EDE">
        <w:rPr>
          <w:rFonts w:ascii="Times New Roman" w:hAnsi="Times New Roman" w:cs="Times New Roman"/>
          <w:sz w:val="28"/>
          <w:szCs w:val="28"/>
          <w:shd w:val="clear" w:color="auto" w:fill="FFFFFF"/>
        </w:rPr>
        <w:t xml:space="preserve">уголовные законы относятся к федеральной юрисдикции и </w:t>
      </w:r>
      <w:r w:rsidR="0075325F" w:rsidRPr="003F0EDE">
        <w:rPr>
          <w:rFonts w:ascii="Times New Roman" w:hAnsi="Times New Roman" w:cs="Times New Roman"/>
          <w:sz w:val="28"/>
          <w:szCs w:val="28"/>
          <w:shd w:val="clear" w:color="auto" w:fill="FFFFFF"/>
        </w:rPr>
        <w:lastRenderedPageBreak/>
        <w:t xml:space="preserve">поэтому общие для всей страны. </w:t>
      </w:r>
      <w:r w:rsidR="0075325F" w:rsidRPr="003F0EDE">
        <w:rPr>
          <w:rStyle w:val="paragraph"/>
          <w:rFonts w:ascii="Times New Roman" w:hAnsi="Times New Roman" w:cs="Times New Roman"/>
          <w:bCs/>
          <w:sz w:val="28"/>
          <w:szCs w:val="28"/>
        </w:rPr>
        <w:t>При этом дела о преступлениях</w:t>
      </w:r>
      <w:r w:rsidR="00AB6874" w:rsidRPr="003F0EDE">
        <w:rPr>
          <w:rStyle w:val="paragraph"/>
          <w:rFonts w:ascii="Times New Roman" w:hAnsi="Times New Roman" w:cs="Times New Roman"/>
          <w:bCs/>
          <w:sz w:val="28"/>
          <w:szCs w:val="28"/>
        </w:rPr>
        <w:t>,</w:t>
      </w:r>
      <w:r w:rsidR="0075325F" w:rsidRPr="003F0EDE">
        <w:rPr>
          <w:rStyle w:val="paragraph"/>
          <w:rFonts w:ascii="Times New Roman" w:hAnsi="Times New Roman" w:cs="Times New Roman"/>
          <w:bCs/>
          <w:sz w:val="28"/>
          <w:szCs w:val="28"/>
        </w:rPr>
        <w:t xml:space="preserve"> совершенны</w:t>
      </w:r>
      <w:r w:rsidR="00AB6874" w:rsidRPr="003F0EDE">
        <w:rPr>
          <w:rStyle w:val="paragraph"/>
          <w:rFonts w:ascii="Times New Roman" w:hAnsi="Times New Roman" w:cs="Times New Roman"/>
          <w:bCs/>
          <w:sz w:val="28"/>
          <w:szCs w:val="28"/>
        </w:rPr>
        <w:t>х</w:t>
      </w:r>
      <w:r w:rsidR="0075325F" w:rsidRPr="003F0EDE">
        <w:rPr>
          <w:rStyle w:val="paragraph"/>
          <w:rFonts w:ascii="Times New Roman" w:hAnsi="Times New Roman" w:cs="Times New Roman"/>
          <w:bCs/>
          <w:sz w:val="28"/>
          <w:szCs w:val="28"/>
        </w:rPr>
        <w:t xml:space="preserve"> несовершеннолетними </w:t>
      </w:r>
      <w:r w:rsidR="0075325F" w:rsidRPr="003F0EDE">
        <w:rPr>
          <w:rFonts w:ascii="Times New Roman" w:hAnsi="Times New Roman" w:cs="Times New Roman"/>
          <w:sz w:val="28"/>
          <w:szCs w:val="28"/>
        </w:rPr>
        <w:t>(в возрасте от 12 до 18 лет), за исключением тяжких, в соответствии с федеральным Законом «О ювенальной уголовной юстиции»</w:t>
      </w:r>
      <w:r w:rsidR="000646DE" w:rsidRPr="003F0EDE">
        <w:rPr>
          <w:rFonts w:ascii="Times New Roman" w:hAnsi="Times New Roman" w:cs="Times New Roman"/>
          <w:sz w:val="28"/>
          <w:szCs w:val="28"/>
        </w:rPr>
        <w:t xml:space="preserve"> </w:t>
      </w:r>
      <w:r w:rsidR="0075325F" w:rsidRPr="003F0EDE">
        <w:rPr>
          <w:rStyle w:val="paragraph"/>
          <w:rFonts w:ascii="Times New Roman" w:hAnsi="Times New Roman" w:cs="Times New Roman"/>
          <w:bCs/>
          <w:sz w:val="28"/>
          <w:szCs w:val="28"/>
        </w:rPr>
        <w:t xml:space="preserve">рассматриваются специальными ювенальными судами </w:t>
      </w:r>
      <w:r w:rsidR="007354FC" w:rsidRPr="003F0EDE">
        <w:rPr>
          <w:rStyle w:val="paragraph"/>
          <w:rFonts w:ascii="Times New Roman" w:hAnsi="Times New Roman" w:cs="Times New Roman"/>
          <w:bCs/>
          <w:sz w:val="28"/>
          <w:szCs w:val="28"/>
        </w:rPr>
        <w:br/>
      </w:r>
      <w:r w:rsidR="0075325F" w:rsidRPr="003F0EDE">
        <w:rPr>
          <w:rFonts w:ascii="Times New Roman" w:hAnsi="Times New Roman" w:cs="Times New Roman"/>
          <w:sz w:val="28"/>
          <w:szCs w:val="28"/>
        </w:rPr>
        <w:t>[</w:t>
      </w:r>
      <w:r w:rsidR="00A76E67" w:rsidRPr="003F0EDE">
        <w:rPr>
          <w:rFonts w:ascii="Times New Roman" w:hAnsi="Times New Roman" w:cs="Times New Roman"/>
          <w:sz w:val="28"/>
          <w:szCs w:val="28"/>
        </w:rPr>
        <w:t>83</w:t>
      </w:r>
      <w:r w:rsidR="0075325F" w:rsidRPr="003F0EDE">
        <w:rPr>
          <w:rFonts w:ascii="Times New Roman" w:hAnsi="Times New Roman" w:cs="Times New Roman"/>
          <w:sz w:val="28"/>
          <w:szCs w:val="28"/>
        </w:rPr>
        <w:t xml:space="preserve">; </w:t>
      </w:r>
      <w:r w:rsidR="00A76E67" w:rsidRPr="003F0EDE">
        <w:rPr>
          <w:rFonts w:ascii="Times New Roman" w:hAnsi="Times New Roman" w:cs="Times New Roman"/>
          <w:sz w:val="28"/>
          <w:szCs w:val="28"/>
        </w:rPr>
        <w:t>84</w:t>
      </w:r>
      <w:r w:rsidR="0075325F" w:rsidRPr="003F0EDE">
        <w:rPr>
          <w:rFonts w:ascii="Times New Roman" w:hAnsi="Times New Roman" w:cs="Times New Roman"/>
          <w:sz w:val="28"/>
          <w:szCs w:val="28"/>
        </w:rPr>
        <w:t>, с. 48-50]</w:t>
      </w:r>
      <w:r w:rsidR="0075325F" w:rsidRPr="003F0EDE">
        <w:rPr>
          <w:rStyle w:val="paragraph"/>
          <w:rFonts w:ascii="Times New Roman" w:hAnsi="Times New Roman" w:cs="Times New Roman"/>
          <w:bCs/>
          <w:sz w:val="28"/>
          <w:szCs w:val="28"/>
        </w:rPr>
        <w:t>.</w:t>
      </w:r>
    </w:p>
    <w:p w14:paraId="3666BC35" w14:textId="43D0D7D3" w:rsidR="00AB6874" w:rsidRPr="003F0EDE" w:rsidRDefault="0075325F"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УК Канады не содержит нормы, в которой</w:t>
      </w:r>
      <w:r w:rsidR="00AB6874" w:rsidRPr="003F0EDE">
        <w:rPr>
          <w:rFonts w:ascii="Times New Roman" w:hAnsi="Times New Roman" w:cs="Times New Roman"/>
          <w:sz w:val="28"/>
          <w:szCs w:val="28"/>
        </w:rPr>
        <w:t xml:space="preserve"> были бы</w:t>
      </w:r>
      <w:r w:rsidRPr="003F0EDE">
        <w:rPr>
          <w:rFonts w:ascii="Times New Roman" w:hAnsi="Times New Roman" w:cs="Times New Roman"/>
          <w:sz w:val="28"/>
          <w:szCs w:val="28"/>
        </w:rPr>
        <w:t xml:space="preserve"> перечислены все применяемые виды наказаний. На основе анализа </w:t>
      </w:r>
      <w:r w:rsidR="00184526" w:rsidRPr="003F0EDE">
        <w:rPr>
          <w:rFonts w:ascii="Times New Roman" w:hAnsi="Times New Roman" w:cs="Times New Roman"/>
          <w:sz w:val="28"/>
          <w:szCs w:val="28"/>
        </w:rPr>
        <w:t xml:space="preserve">ее </w:t>
      </w:r>
      <w:r w:rsidRPr="003F0EDE">
        <w:rPr>
          <w:rFonts w:ascii="Times New Roman" w:hAnsi="Times New Roman" w:cs="Times New Roman"/>
          <w:sz w:val="28"/>
          <w:szCs w:val="28"/>
        </w:rPr>
        <w:t>действующего законодательства С</w:t>
      </w:r>
      <w:r w:rsidRPr="003F0EDE">
        <w:rPr>
          <w:rFonts w:ascii="Times New Roman" w:eastAsia="Times New Roman" w:hAnsi="Times New Roman" w:cs="Times New Roman"/>
          <w:bCs/>
          <w:kern w:val="36"/>
          <w:sz w:val="28"/>
          <w:szCs w:val="28"/>
        </w:rPr>
        <w:t xml:space="preserve">.Т. Сулейманова приходит к выводу, что </w:t>
      </w:r>
      <w:r w:rsidRPr="003F0EDE">
        <w:rPr>
          <w:rFonts w:ascii="Times New Roman" w:hAnsi="Times New Roman" w:cs="Times New Roman"/>
          <w:sz w:val="28"/>
          <w:szCs w:val="28"/>
        </w:rPr>
        <w:t>систему уголовных наказаний</w:t>
      </w:r>
      <w:r w:rsidR="00AB6874" w:rsidRPr="003F0EDE">
        <w:rPr>
          <w:rFonts w:ascii="Times New Roman" w:hAnsi="Times New Roman" w:cs="Times New Roman"/>
          <w:sz w:val="28"/>
          <w:szCs w:val="28"/>
        </w:rPr>
        <w:t xml:space="preserve"> Канады</w:t>
      </w:r>
      <w:r w:rsidRPr="003F0EDE">
        <w:rPr>
          <w:rFonts w:ascii="Times New Roman" w:hAnsi="Times New Roman" w:cs="Times New Roman"/>
          <w:sz w:val="28"/>
          <w:szCs w:val="28"/>
        </w:rPr>
        <w:t xml:space="preserve"> представля</w:t>
      </w:r>
      <w:r w:rsidR="007354FC" w:rsidRPr="003F0EDE">
        <w:rPr>
          <w:rFonts w:ascii="Times New Roman" w:hAnsi="Times New Roman" w:cs="Times New Roman"/>
          <w:sz w:val="28"/>
          <w:szCs w:val="28"/>
        </w:rPr>
        <w:t>ю</w:t>
      </w:r>
      <w:r w:rsidRPr="003F0EDE">
        <w:rPr>
          <w:rFonts w:ascii="Times New Roman" w:hAnsi="Times New Roman" w:cs="Times New Roman"/>
          <w:sz w:val="28"/>
          <w:szCs w:val="28"/>
        </w:rPr>
        <w:t>т пробация</w:t>
      </w:r>
      <w:r w:rsidR="007354FC" w:rsidRPr="003F0EDE">
        <w:rPr>
          <w:rFonts w:ascii="Times New Roman" w:hAnsi="Times New Roman" w:cs="Times New Roman"/>
          <w:sz w:val="28"/>
          <w:szCs w:val="28"/>
        </w:rPr>
        <w:t>,</w:t>
      </w:r>
      <w:r w:rsidRPr="003F0EDE">
        <w:rPr>
          <w:rFonts w:ascii="Times New Roman" w:hAnsi="Times New Roman" w:cs="Times New Roman"/>
          <w:sz w:val="28"/>
          <w:szCs w:val="28"/>
        </w:rPr>
        <w:t xml:space="preserve"> штраф</w:t>
      </w:r>
      <w:r w:rsidR="007354FC" w:rsidRPr="003F0EDE">
        <w:rPr>
          <w:rFonts w:ascii="Times New Roman" w:hAnsi="Times New Roman" w:cs="Times New Roman"/>
          <w:sz w:val="28"/>
          <w:szCs w:val="28"/>
        </w:rPr>
        <w:t>,</w:t>
      </w:r>
      <w:r w:rsidRPr="003F0EDE">
        <w:rPr>
          <w:rFonts w:ascii="Times New Roman" w:hAnsi="Times New Roman" w:cs="Times New Roman"/>
          <w:sz w:val="28"/>
          <w:szCs w:val="28"/>
        </w:rPr>
        <w:t xml:space="preserve"> конфискация имущества</w:t>
      </w:r>
      <w:r w:rsidR="007354FC" w:rsidRPr="003F0EDE">
        <w:rPr>
          <w:rFonts w:ascii="Times New Roman" w:hAnsi="Times New Roman" w:cs="Times New Roman"/>
          <w:sz w:val="28"/>
          <w:szCs w:val="28"/>
        </w:rPr>
        <w:t>,</w:t>
      </w:r>
      <w:r w:rsidRPr="003F0EDE">
        <w:rPr>
          <w:rFonts w:ascii="Times New Roman" w:hAnsi="Times New Roman" w:cs="Times New Roman"/>
          <w:sz w:val="28"/>
          <w:szCs w:val="28"/>
        </w:rPr>
        <w:t xml:space="preserve"> налог в пользу жертв преступлений</w:t>
      </w:r>
      <w:r w:rsidR="007354FC" w:rsidRPr="003F0EDE">
        <w:rPr>
          <w:rFonts w:ascii="Times New Roman" w:hAnsi="Times New Roman" w:cs="Times New Roman"/>
          <w:sz w:val="28"/>
          <w:szCs w:val="28"/>
        </w:rPr>
        <w:t>,</w:t>
      </w:r>
      <w:r w:rsidRPr="003F0EDE">
        <w:rPr>
          <w:rFonts w:ascii="Times New Roman" w:hAnsi="Times New Roman" w:cs="Times New Roman"/>
          <w:sz w:val="28"/>
          <w:szCs w:val="28"/>
        </w:rPr>
        <w:t xml:space="preserve"> реституция</w:t>
      </w:r>
      <w:r w:rsidR="007354FC" w:rsidRPr="003F0EDE">
        <w:rPr>
          <w:rFonts w:ascii="Times New Roman" w:hAnsi="Times New Roman" w:cs="Times New Roman"/>
          <w:sz w:val="28"/>
          <w:szCs w:val="28"/>
        </w:rPr>
        <w:t>,</w:t>
      </w:r>
      <w:r w:rsidRPr="003F0EDE">
        <w:rPr>
          <w:rFonts w:ascii="Times New Roman" w:hAnsi="Times New Roman" w:cs="Times New Roman"/>
          <w:sz w:val="28"/>
          <w:szCs w:val="28"/>
        </w:rPr>
        <w:t xml:space="preserve"> условное осуждение к лишению свободы</w:t>
      </w:r>
      <w:r w:rsidR="007354FC" w:rsidRPr="003F0EDE">
        <w:rPr>
          <w:rFonts w:ascii="Times New Roman" w:hAnsi="Times New Roman" w:cs="Times New Roman"/>
          <w:sz w:val="28"/>
          <w:szCs w:val="28"/>
        </w:rPr>
        <w:t>,</w:t>
      </w:r>
      <w:r w:rsidRPr="003F0EDE">
        <w:rPr>
          <w:rFonts w:ascii="Times New Roman" w:hAnsi="Times New Roman" w:cs="Times New Roman"/>
          <w:sz w:val="28"/>
          <w:szCs w:val="28"/>
        </w:rPr>
        <w:t xml:space="preserve"> лишение свободы [</w:t>
      </w:r>
      <w:r w:rsidR="008008A4" w:rsidRPr="003F0EDE">
        <w:rPr>
          <w:rFonts w:ascii="Times New Roman" w:hAnsi="Times New Roman" w:cs="Times New Roman"/>
          <w:sz w:val="28"/>
          <w:szCs w:val="28"/>
        </w:rPr>
        <w:t>8</w:t>
      </w:r>
      <w:r w:rsidR="008008A4">
        <w:rPr>
          <w:rFonts w:ascii="Times New Roman" w:hAnsi="Times New Roman" w:cs="Times New Roman"/>
          <w:sz w:val="28"/>
          <w:szCs w:val="28"/>
        </w:rPr>
        <w:t>4</w:t>
      </w:r>
      <w:r w:rsidR="008008A4" w:rsidRPr="003F0EDE">
        <w:rPr>
          <w:rFonts w:ascii="Times New Roman" w:hAnsi="Times New Roman" w:cs="Times New Roman"/>
          <w:sz w:val="28"/>
          <w:szCs w:val="28"/>
        </w:rPr>
        <w:t>, с. 18-19</w:t>
      </w:r>
      <w:r w:rsidR="008008A4">
        <w:rPr>
          <w:rFonts w:ascii="Times New Roman" w:hAnsi="Times New Roman" w:cs="Times New Roman"/>
          <w:sz w:val="28"/>
          <w:szCs w:val="28"/>
        </w:rPr>
        <w:t xml:space="preserve">; </w:t>
      </w:r>
      <w:r w:rsidR="00A76E67" w:rsidRPr="003F0EDE">
        <w:rPr>
          <w:rFonts w:ascii="Times New Roman" w:hAnsi="Times New Roman" w:cs="Times New Roman"/>
          <w:sz w:val="28"/>
          <w:szCs w:val="28"/>
        </w:rPr>
        <w:t>8</w:t>
      </w:r>
      <w:r w:rsidR="007D35B4">
        <w:rPr>
          <w:rFonts w:ascii="Times New Roman" w:hAnsi="Times New Roman" w:cs="Times New Roman"/>
          <w:sz w:val="28"/>
          <w:szCs w:val="28"/>
        </w:rPr>
        <w:t>5</w:t>
      </w:r>
      <w:r w:rsidR="00A3528C" w:rsidRPr="003F0EDE">
        <w:rPr>
          <w:rFonts w:ascii="Times New Roman" w:hAnsi="Times New Roman" w:cs="Times New Roman"/>
          <w:sz w:val="28"/>
          <w:szCs w:val="28"/>
        </w:rPr>
        <w:t>, с. 48-50</w:t>
      </w:r>
      <w:r w:rsidRPr="003F0EDE">
        <w:rPr>
          <w:rFonts w:ascii="Times New Roman" w:hAnsi="Times New Roman" w:cs="Times New Roman"/>
          <w:sz w:val="28"/>
          <w:szCs w:val="28"/>
        </w:rPr>
        <w:t>]. Согласно Закону «О ювенальной уголовной юстиции», ювенальные судьи</w:t>
      </w:r>
      <w:r w:rsidR="00956D11" w:rsidRPr="003F0EDE">
        <w:rPr>
          <w:rFonts w:ascii="Times New Roman" w:hAnsi="Times New Roman" w:cs="Times New Roman"/>
          <w:sz w:val="28"/>
          <w:szCs w:val="28"/>
        </w:rPr>
        <w:t xml:space="preserve"> </w:t>
      </w:r>
      <w:r w:rsidRPr="003F0EDE">
        <w:rPr>
          <w:rFonts w:ascii="Times New Roman" w:hAnsi="Times New Roman" w:cs="Times New Roman"/>
          <w:sz w:val="28"/>
          <w:szCs w:val="28"/>
        </w:rPr>
        <w:t>также имеют широкий выбор мер наказания</w:t>
      </w:r>
      <w:r w:rsidR="00422538" w:rsidRPr="003F0EDE">
        <w:rPr>
          <w:rFonts w:ascii="Times New Roman" w:hAnsi="Times New Roman" w:cs="Times New Roman"/>
          <w:sz w:val="28"/>
          <w:szCs w:val="28"/>
        </w:rPr>
        <w:t xml:space="preserve"> - </w:t>
      </w:r>
      <w:r w:rsidRPr="003F0EDE">
        <w:rPr>
          <w:rFonts w:ascii="Times New Roman" w:hAnsi="Times New Roman" w:cs="Times New Roman"/>
          <w:sz w:val="28"/>
          <w:szCs w:val="28"/>
        </w:rPr>
        <w:t>от общественных работы до лишения свободы. По некоторым из этих мер, таких как пробация, содержание в исправительном учреждении открытого типа, строгая изоляция, усиленный надзор, помещение в центры ежедневного присутствия предусматривается «работа с поднадзорными» [</w:t>
      </w:r>
      <w:r w:rsidR="00E85982" w:rsidRPr="003F0EDE">
        <w:rPr>
          <w:rFonts w:ascii="Times New Roman" w:hAnsi="Times New Roman" w:cs="Times New Roman"/>
          <w:sz w:val="28"/>
          <w:szCs w:val="28"/>
        </w:rPr>
        <w:t>8</w:t>
      </w:r>
      <w:r w:rsidR="008008A4">
        <w:rPr>
          <w:rFonts w:ascii="Times New Roman" w:hAnsi="Times New Roman" w:cs="Times New Roman"/>
          <w:sz w:val="28"/>
          <w:szCs w:val="28"/>
        </w:rPr>
        <w:t>6</w:t>
      </w:r>
      <w:r w:rsidRPr="003F0EDE">
        <w:rPr>
          <w:rFonts w:ascii="Times New Roman" w:hAnsi="Times New Roman" w:cs="Times New Roman"/>
          <w:sz w:val="28"/>
          <w:szCs w:val="28"/>
        </w:rPr>
        <w:t>].</w:t>
      </w:r>
    </w:p>
    <w:p w14:paraId="1E4F2063" w14:textId="5752B8E5" w:rsidR="00425BA9" w:rsidRPr="003F0EDE" w:rsidRDefault="0080005F"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К</w:t>
      </w:r>
      <w:r w:rsidR="00F92C2A" w:rsidRPr="003F0EDE">
        <w:rPr>
          <w:rFonts w:ascii="Times New Roman" w:hAnsi="Times New Roman" w:cs="Times New Roman"/>
          <w:sz w:val="28"/>
          <w:szCs w:val="28"/>
        </w:rPr>
        <w:t xml:space="preserve">омпетенция по исполнению наказаний </w:t>
      </w:r>
      <w:r w:rsidR="00AE4C83" w:rsidRPr="003F0EDE">
        <w:rPr>
          <w:rFonts w:ascii="Times New Roman" w:hAnsi="Times New Roman" w:cs="Times New Roman"/>
          <w:sz w:val="28"/>
          <w:szCs w:val="28"/>
        </w:rPr>
        <w:t xml:space="preserve">в </w:t>
      </w:r>
      <w:r w:rsidR="00F92C2A" w:rsidRPr="003F0EDE">
        <w:rPr>
          <w:rFonts w:ascii="Times New Roman" w:hAnsi="Times New Roman" w:cs="Times New Roman"/>
          <w:sz w:val="28"/>
          <w:szCs w:val="28"/>
        </w:rPr>
        <w:t xml:space="preserve">Канаде разделена между федеральным правительством и правительствами отдельных провинций. </w:t>
      </w:r>
      <w:r w:rsidR="00A83059" w:rsidRPr="003F0EDE">
        <w:rPr>
          <w:rFonts w:ascii="Times New Roman" w:hAnsi="Times New Roman" w:cs="Times New Roman"/>
          <w:sz w:val="28"/>
          <w:szCs w:val="28"/>
        </w:rPr>
        <w:t xml:space="preserve">На федеральном уровне контроль за исполнением наказаний осуществляет </w:t>
      </w:r>
      <w:r w:rsidR="00F92C2A" w:rsidRPr="003F0EDE">
        <w:rPr>
          <w:rFonts w:ascii="Times New Roman" w:hAnsi="Times New Roman" w:cs="Times New Roman"/>
          <w:sz w:val="28"/>
          <w:szCs w:val="28"/>
        </w:rPr>
        <w:t>Исправительн</w:t>
      </w:r>
      <w:r w:rsidR="00A83059" w:rsidRPr="003F0EDE">
        <w:rPr>
          <w:rFonts w:ascii="Times New Roman" w:hAnsi="Times New Roman" w:cs="Times New Roman"/>
          <w:sz w:val="28"/>
          <w:szCs w:val="28"/>
        </w:rPr>
        <w:t>ая</w:t>
      </w:r>
      <w:r w:rsidR="00F92C2A" w:rsidRPr="003F0EDE">
        <w:rPr>
          <w:rFonts w:ascii="Times New Roman" w:hAnsi="Times New Roman" w:cs="Times New Roman"/>
          <w:sz w:val="28"/>
          <w:szCs w:val="28"/>
        </w:rPr>
        <w:t xml:space="preserve"> служб</w:t>
      </w:r>
      <w:r w:rsidR="00A83059" w:rsidRPr="003F0EDE">
        <w:rPr>
          <w:rFonts w:ascii="Times New Roman" w:hAnsi="Times New Roman" w:cs="Times New Roman"/>
          <w:sz w:val="28"/>
          <w:szCs w:val="28"/>
        </w:rPr>
        <w:t>а</w:t>
      </w:r>
      <w:r w:rsidR="00F92C2A" w:rsidRPr="003F0EDE">
        <w:rPr>
          <w:rFonts w:ascii="Times New Roman" w:hAnsi="Times New Roman" w:cs="Times New Roman"/>
          <w:sz w:val="28"/>
          <w:szCs w:val="28"/>
        </w:rPr>
        <w:t xml:space="preserve"> Канады, </w:t>
      </w:r>
      <w:r w:rsidR="00A83059" w:rsidRPr="003F0EDE">
        <w:rPr>
          <w:rFonts w:ascii="Times New Roman" w:hAnsi="Times New Roman" w:cs="Times New Roman"/>
          <w:sz w:val="28"/>
          <w:szCs w:val="28"/>
        </w:rPr>
        <w:t>находящ</w:t>
      </w:r>
      <w:r w:rsidR="00AB6874" w:rsidRPr="003F0EDE">
        <w:rPr>
          <w:rFonts w:ascii="Times New Roman" w:hAnsi="Times New Roman" w:cs="Times New Roman"/>
          <w:sz w:val="28"/>
          <w:szCs w:val="28"/>
        </w:rPr>
        <w:t>ая</w:t>
      </w:r>
      <w:r w:rsidR="00A83059" w:rsidRPr="003F0EDE">
        <w:rPr>
          <w:rFonts w:ascii="Times New Roman" w:hAnsi="Times New Roman" w:cs="Times New Roman"/>
          <w:sz w:val="28"/>
          <w:szCs w:val="28"/>
        </w:rPr>
        <w:t xml:space="preserve">ся в ведении Министерства </w:t>
      </w:r>
      <w:r w:rsidR="00F92C2A" w:rsidRPr="003F0EDE">
        <w:rPr>
          <w:rFonts w:ascii="Times New Roman" w:hAnsi="Times New Roman" w:cs="Times New Roman"/>
          <w:sz w:val="28"/>
          <w:szCs w:val="28"/>
        </w:rPr>
        <w:t>общественной безопасно</w:t>
      </w:r>
      <w:r w:rsidR="00A83059" w:rsidRPr="003F0EDE">
        <w:rPr>
          <w:rFonts w:ascii="Times New Roman" w:hAnsi="Times New Roman" w:cs="Times New Roman"/>
          <w:sz w:val="28"/>
          <w:szCs w:val="28"/>
        </w:rPr>
        <w:t>сти</w:t>
      </w:r>
      <w:r w:rsidR="00F92C2A" w:rsidRPr="003F0EDE">
        <w:rPr>
          <w:rFonts w:ascii="Times New Roman" w:hAnsi="Times New Roman" w:cs="Times New Roman"/>
          <w:sz w:val="28"/>
          <w:szCs w:val="28"/>
        </w:rPr>
        <w:t xml:space="preserve">. </w:t>
      </w:r>
      <w:r w:rsidR="00A83059" w:rsidRPr="003F0EDE">
        <w:rPr>
          <w:rFonts w:ascii="Times New Roman" w:hAnsi="Times New Roman" w:cs="Times New Roman"/>
          <w:sz w:val="28"/>
          <w:szCs w:val="28"/>
        </w:rPr>
        <w:t xml:space="preserve">В ее обязанности </w:t>
      </w:r>
      <w:r w:rsidR="000E52B8" w:rsidRPr="003F0EDE">
        <w:rPr>
          <w:rFonts w:ascii="Times New Roman" w:eastAsia="Times New Roman" w:hAnsi="Times New Roman" w:cs="Times New Roman"/>
          <w:sz w:val="28"/>
          <w:szCs w:val="28"/>
        </w:rPr>
        <w:t xml:space="preserve">входит </w:t>
      </w:r>
      <w:r w:rsidR="00494510" w:rsidRPr="003F0EDE">
        <w:rPr>
          <w:rFonts w:ascii="Times New Roman" w:eastAsia="Times New Roman" w:hAnsi="Times New Roman" w:cs="Times New Roman"/>
          <w:sz w:val="28"/>
          <w:szCs w:val="28"/>
        </w:rPr>
        <w:t xml:space="preserve">не только </w:t>
      </w:r>
      <w:r w:rsidR="000E52B8" w:rsidRPr="003F0EDE">
        <w:rPr>
          <w:rFonts w:ascii="Times New Roman" w:eastAsia="Times New Roman" w:hAnsi="Times New Roman" w:cs="Times New Roman"/>
          <w:sz w:val="28"/>
          <w:szCs w:val="28"/>
        </w:rPr>
        <w:t>управление федеральны</w:t>
      </w:r>
      <w:r w:rsidR="00494510" w:rsidRPr="003F0EDE">
        <w:rPr>
          <w:rFonts w:ascii="Times New Roman" w:eastAsia="Times New Roman" w:hAnsi="Times New Roman" w:cs="Times New Roman"/>
          <w:sz w:val="28"/>
          <w:szCs w:val="28"/>
        </w:rPr>
        <w:t>ми</w:t>
      </w:r>
      <w:r w:rsidR="000E52B8" w:rsidRPr="003F0EDE">
        <w:rPr>
          <w:rFonts w:ascii="Times New Roman" w:eastAsia="Times New Roman" w:hAnsi="Times New Roman" w:cs="Times New Roman"/>
          <w:sz w:val="28"/>
          <w:szCs w:val="28"/>
        </w:rPr>
        <w:t xml:space="preserve"> тюр</w:t>
      </w:r>
      <w:r w:rsidR="00494510" w:rsidRPr="003F0EDE">
        <w:rPr>
          <w:rFonts w:ascii="Times New Roman" w:eastAsia="Times New Roman" w:hAnsi="Times New Roman" w:cs="Times New Roman"/>
          <w:sz w:val="28"/>
          <w:szCs w:val="28"/>
        </w:rPr>
        <w:t>ь</w:t>
      </w:r>
      <w:r w:rsidR="000E52B8" w:rsidRPr="003F0EDE">
        <w:rPr>
          <w:rFonts w:ascii="Times New Roman" w:eastAsia="Times New Roman" w:hAnsi="Times New Roman" w:cs="Times New Roman"/>
          <w:sz w:val="28"/>
          <w:szCs w:val="28"/>
        </w:rPr>
        <w:t>м</w:t>
      </w:r>
      <w:r w:rsidR="00494510" w:rsidRPr="003F0EDE">
        <w:rPr>
          <w:rFonts w:ascii="Times New Roman" w:eastAsia="Times New Roman" w:hAnsi="Times New Roman" w:cs="Times New Roman"/>
          <w:sz w:val="28"/>
          <w:szCs w:val="28"/>
        </w:rPr>
        <w:t xml:space="preserve">ами, но </w:t>
      </w:r>
      <w:r w:rsidR="000E52B8" w:rsidRPr="003F0EDE">
        <w:rPr>
          <w:rFonts w:ascii="Times New Roman" w:eastAsia="Times New Roman" w:hAnsi="Times New Roman" w:cs="Times New Roman"/>
          <w:sz w:val="28"/>
          <w:szCs w:val="28"/>
        </w:rPr>
        <w:t xml:space="preserve">она </w:t>
      </w:r>
      <w:r w:rsidR="00494510" w:rsidRPr="003F0EDE">
        <w:rPr>
          <w:rFonts w:ascii="Times New Roman" w:eastAsia="Times New Roman" w:hAnsi="Times New Roman" w:cs="Times New Roman"/>
          <w:sz w:val="28"/>
          <w:szCs w:val="28"/>
        </w:rPr>
        <w:t xml:space="preserve">также </w:t>
      </w:r>
      <w:r w:rsidR="000E52B8" w:rsidRPr="003F0EDE">
        <w:rPr>
          <w:rFonts w:ascii="Times New Roman" w:eastAsia="Times New Roman" w:hAnsi="Times New Roman" w:cs="Times New Roman"/>
          <w:sz w:val="28"/>
          <w:szCs w:val="28"/>
        </w:rPr>
        <w:t>отвечает за надзор за правонарушителями, осужд</w:t>
      </w:r>
      <w:r w:rsidR="00494510" w:rsidRPr="003F0EDE">
        <w:rPr>
          <w:rFonts w:ascii="Times New Roman" w:eastAsia="Times New Roman" w:hAnsi="Times New Roman" w:cs="Times New Roman"/>
          <w:sz w:val="28"/>
          <w:szCs w:val="28"/>
        </w:rPr>
        <w:t>е</w:t>
      </w:r>
      <w:r w:rsidR="000E52B8" w:rsidRPr="003F0EDE">
        <w:rPr>
          <w:rFonts w:ascii="Times New Roman" w:eastAsia="Times New Roman" w:hAnsi="Times New Roman" w:cs="Times New Roman"/>
          <w:sz w:val="28"/>
          <w:szCs w:val="28"/>
        </w:rPr>
        <w:t xml:space="preserve">нными условно или отбывающими </w:t>
      </w:r>
      <w:r w:rsidR="00494510" w:rsidRPr="003F0EDE">
        <w:rPr>
          <w:rFonts w:ascii="Times New Roman" w:eastAsia="Times New Roman" w:hAnsi="Times New Roman" w:cs="Times New Roman"/>
          <w:sz w:val="28"/>
          <w:szCs w:val="28"/>
        </w:rPr>
        <w:t>«</w:t>
      </w:r>
      <w:r w:rsidR="000E52B8" w:rsidRPr="003F0EDE">
        <w:rPr>
          <w:rFonts w:ascii="Times New Roman" w:eastAsia="Times New Roman" w:hAnsi="Times New Roman" w:cs="Times New Roman"/>
          <w:sz w:val="28"/>
          <w:szCs w:val="28"/>
        </w:rPr>
        <w:t>наказание в обществе</w:t>
      </w:r>
      <w:r w:rsidR="00494510" w:rsidRPr="003F0EDE">
        <w:rPr>
          <w:rFonts w:ascii="Times New Roman" w:eastAsia="Times New Roman" w:hAnsi="Times New Roman" w:cs="Times New Roman"/>
          <w:sz w:val="28"/>
          <w:szCs w:val="28"/>
        </w:rPr>
        <w:t>»</w:t>
      </w:r>
      <w:r w:rsidR="000E52B8" w:rsidRPr="003F0EDE">
        <w:rPr>
          <w:rFonts w:ascii="Times New Roman" w:eastAsia="Times New Roman" w:hAnsi="Times New Roman" w:cs="Times New Roman"/>
          <w:sz w:val="28"/>
          <w:szCs w:val="28"/>
        </w:rPr>
        <w:t xml:space="preserve">. </w:t>
      </w:r>
      <w:r w:rsidR="00494510" w:rsidRPr="003F0EDE">
        <w:rPr>
          <w:rFonts w:ascii="Times New Roman" w:eastAsia="Times New Roman" w:hAnsi="Times New Roman" w:cs="Times New Roman"/>
          <w:sz w:val="28"/>
          <w:szCs w:val="28"/>
        </w:rPr>
        <w:t>Кроме того</w:t>
      </w:r>
      <w:r w:rsidR="00AB6874" w:rsidRPr="003F0EDE">
        <w:rPr>
          <w:rFonts w:ascii="Times New Roman" w:eastAsia="Times New Roman" w:hAnsi="Times New Roman" w:cs="Times New Roman"/>
          <w:sz w:val="28"/>
          <w:szCs w:val="28"/>
        </w:rPr>
        <w:t>,</w:t>
      </w:r>
      <w:r w:rsidR="00494510" w:rsidRPr="003F0EDE">
        <w:rPr>
          <w:rFonts w:ascii="Times New Roman" w:eastAsia="Times New Roman" w:hAnsi="Times New Roman" w:cs="Times New Roman"/>
          <w:sz w:val="28"/>
          <w:szCs w:val="28"/>
        </w:rPr>
        <w:t xml:space="preserve"> п</w:t>
      </w:r>
      <w:r w:rsidR="000E52B8" w:rsidRPr="003F0EDE">
        <w:rPr>
          <w:rFonts w:ascii="Times New Roman" w:eastAsia="Times New Roman" w:hAnsi="Times New Roman" w:cs="Times New Roman"/>
          <w:sz w:val="28"/>
          <w:szCs w:val="28"/>
        </w:rPr>
        <w:t xml:space="preserve">ерсонал службы также отвечает за реабилитацию </w:t>
      </w:r>
      <w:r w:rsidR="00494510" w:rsidRPr="003F0EDE">
        <w:rPr>
          <w:rFonts w:ascii="Times New Roman" w:eastAsia="Times New Roman" w:hAnsi="Times New Roman" w:cs="Times New Roman"/>
          <w:sz w:val="28"/>
          <w:szCs w:val="28"/>
        </w:rPr>
        <w:t>освобожденных досрочно</w:t>
      </w:r>
      <w:r w:rsidR="00422538" w:rsidRPr="003F0EDE">
        <w:rPr>
          <w:rFonts w:ascii="Times New Roman" w:eastAsia="Times New Roman" w:hAnsi="Times New Roman" w:cs="Times New Roman"/>
          <w:sz w:val="28"/>
          <w:szCs w:val="28"/>
        </w:rPr>
        <w:t xml:space="preserve"> </w:t>
      </w:r>
      <w:r w:rsidR="00494510" w:rsidRPr="003F0EDE">
        <w:rPr>
          <w:rFonts w:ascii="Times New Roman" w:eastAsia="Times New Roman" w:hAnsi="Times New Roman" w:cs="Times New Roman"/>
          <w:sz w:val="28"/>
          <w:szCs w:val="28"/>
        </w:rPr>
        <w:t xml:space="preserve">и заключенных в период нахождения их в тюрьме </w:t>
      </w:r>
      <w:r w:rsidR="00494510" w:rsidRPr="003F0EDE">
        <w:rPr>
          <w:rFonts w:ascii="Times New Roman" w:hAnsi="Times New Roman" w:cs="Times New Roman"/>
          <w:sz w:val="28"/>
          <w:szCs w:val="28"/>
        </w:rPr>
        <w:t>[</w:t>
      </w:r>
      <w:r w:rsidR="00875319">
        <w:rPr>
          <w:rFonts w:ascii="Times New Roman" w:hAnsi="Times New Roman" w:cs="Times New Roman"/>
          <w:sz w:val="28"/>
          <w:szCs w:val="28"/>
        </w:rPr>
        <w:t>8</w:t>
      </w:r>
      <w:r w:rsidR="008008A4">
        <w:rPr>
          <w:rFonts w:ascii="Times New Roman" w:hAnsi="Times New Roman" w:cs="Times New Roman"/>
          <w:sz w:val="28"/>
          <w:szCs w:val="28"/>
        </w:rPr>
        <w:t>7</w:t>
      </w:r>
      <w:r w:rsidR="00494510" w:rsidRPr="003F0EDE">
        <w:rPr>
          <w:rFonts w:ascii="Times New Roman" w:hAnsi="Times New Roman" w:cs="Times New Roman"/>
          <w:sz w:val="28"/>
          <w:szCs w:val="28"/>
        </w:rPr>
        <w:t xml:space="preserve">; </w:t>
      </w:r>
      <w:r w:rsidR="00875319">
        <w:rPr>
          <w:rFonts w:ascii="Times New Roman" w:hAnsi="Times New Roman" w:cs="Times New Roman"/>
          <w:sz w:val="28"/>
          <w:szCs w:val="28"/>
        </w:rPr>
        <w:t>8</w:t>
      </w:r>
      <w:r w:rsidR="008008A4">
        <w:rPr>
          <w:rFonts w:ascii="Times New Roman" w:hAnsi="Times New Roman" w:cs="Times New Roman"/>
          <w:sz w:val="28"/>
          <w:szCs w:val="28"/>
        </w:rPr>
        <w:t>8</w:t>
      </w:r>
      <w:r w:rsidR="00494510" w:rsidRPr="003F0EDE">
        <w:rPr>
          <w:rFonts w:ascii="Times New Roman" w:hAnsi="Times New Roman" w:cs="Times New Roman"/>
          <w:sz w:val="28"/>
          <w:szCs w:val="28"/>
        </w:rPr>
        <w:t>].</w:t>
      </w:r>
      <w:r w:rsidR="00956D11" w:rsidRPr="003F0EDE">
        <w:rPr>
          <w:rFonts w:ascii="Times New Roman" w:hAnsi="Times New Roman" w:cs="Times New Roman"/>
          <w:sz w:val="28"/>
          <w:szCs w:val="28"/>
        </w:rPr>
        <w:t xml:space="preserve"> </w:t>
      </w:r>
      <w:r w:rsidR="00F92C2A" w:rsidRPr="003F0EDE">
        <w:rPr>
          <w:rFonts w:ascii="Times New Roman" w:hAnsi="Times New Roman" w:cs="Times New Roman"/>
          <w:sz w:val="28"/>
          <w:szCs w:val="28"/>
        </w:rPr>
        <w:t>На уровне же провинций</w:t>
      </w:r>
      <w:r w:rsidR="00422538" w:rsidRPr="003F0EDE">
        <w:rPr>
          <w:rFonts w:ascii="Times New Roman" w:hAnsi="Times New Roman" w:cs="Times New Roman"/>
          <w:sz w:val="28"/>
          <w:szCs w:val="28"/>
        </w:rPr>
        <w:t xml:space="preserve"> </w:t>
      </w:r>
      <w:r w:rsidR="00F92C2A" w:rsidRPr="003F0EDE">
        <w:rPr>
          <w:rFonts w:ascii="Times New Roman" w:hAnsi="Times New Roman" w:cs="Times New Roman"/>
          <w:sz w:val="28"/>
          <w:szCs w:val="28"/>
        </w:rPr>
        <w:t xml:space="preserve">управление </w:t>
      </w:r>
      <w:r w:rsidR="00AE4C83" w:rsidRPr="003F0EDE">
        <w:rPr>
          <w:rFonts w:ascii="Times New Roman" w:hAnsi="Times New Roman" w:cs="Times New Roman"/>
          <w:sz w:val="28"/>
          <w:szCs w:val="28"/>
        </w:rPr>
        <w:t xml:space="preserve">пенитенциарными </w:t>
      </w:r>
      <w:r w:rsidR="00F92C2A" w:rsidRPr="003F0EDE">
        <w:rPr>
          <w:rFonts w:ascii="Times New Roman" w:hAnsi="Times New Roman" w:cs="Times New Roman"/>
          <w:sz w:val="28"/>
          <w:szCs w:val="28"/>
        </w:rPr>
        <w:t xml:space="preserve">учреждениями </w:t>
      </w:r>
      <w:r w:rsidR="000E52B8" w:rsidRPr="003F0EDE">
        <w:rPr>
          <w:rFonts w:ascii="Times New Roman" w:hAnsi="Times New Roman" w:cs="Times New Roman"/>
          <w:sz w:val="28"/>
          <w:szCs w:val="28"/>
        </w:rPr>
        <w:t xml:space="preserve">и </w:t>
      </w:r>
      <w:r w:rsidR="00960B06" w:rsidRPr="003F0EDE">
        <w:rPr>
          <w:rFonts w:ascii="Times New Roman" w:hAnsi="Times New Roman" w:cs="Times New Roman"/>
          <w:sz w:val="28"/>
          <w:szCs w:val="28"/>
        </w:rPr>
        <w:t>служб</w:t>
      </w:r>
      <w:r w:rsidR="000E52B8" w:rsidRPr="003F0EDE">
        <w:rPr>
          <w:rFonts w:ascii="Times New Roman" w:hAnsi="Times New Roman" w:cs="Times New Roman"/>
          <w:sz w:val="28"/>
          <w:szCs w:val="28"/>
        </w:rPr>
        <w:t>ами</w:t>
      </w:r>
      <w:r w:rsidR="00EA0772" w:rsidRPr="003F0EDE">
        <w:rPr>
          <w:rFonts w:ascii="Times New Roman" w:hAnsi="Times New Roman" w:cs="Times New Roman"/>
          <w:sz w:val="28"/>
          <w:szCs w:val="28"/>
        </w:rPr>
        <w:t>,</w:t>
      </w:r>
      <w:r w:rsidR="00960B06" w:rsidRPr="003F0EDE">
        <w:rPr>
          <w:rFonts w:ascii="Times New Roman" w:hAnsi="Times New Roman" w:cs="Times New Roman"/>
          <w:sz w:val="28"/>
          <w:szCs w:val="28"/>
        </w:rPr>
        <w:t xml:space="preserve"> исполняющими наказания</w:t>
      </w:r>
      <w:r w:rsidR="00AB6874" w:rsidRPr="003F0EDE">
        <w:rPr>
          <w:rFonts w:ascii="Times New Roman" w:hAnsi="Times New Roman" w:cs="Times New Roman"/>
          <w:sz w:val="28"/>
          <w:szCs w:val="28"/>
        </w:rPr>
        <w:t>,</w:t>
      </w:r>
      <w:r w:rsidR="00960B06" w:rsidRPr="003F0EDE">
        <w:rPr>
          <w:rFonts w:ascii="Times New Roman" w:hAnsi="Times New Roman" w:cs="Times New Roman"/>
          <w:sz w:val="28"/>
          <w:szCs w:val="28"/>
        </w:rPr>
        <w:t xml:space="preserve"> не связанны</w:t>
      </w:r>
      <w:r w:rsidR="00AB6874" w:rsidRPr="003F0EDE">
        <w:rPr>
          <w:rFonts w:ascii="Times New Roman" w:hAnsi="Times New Roman" w:cs="Times New Roman"/>
          <w:sz w:val="28"/>
          <w:szCs w:val="28"/>
        </w:rPr>
        <w:t>е</w:t>
      </w:r>
      <w:r w:rsidR="00960B06" w:rsidRPr="003F0EDE">
        <w:rPr>
          <w:rFonts w:ascii="Times New Roman" w:hAnsi="Times New Roman" w:cs="Times New Roman"/>
          <w:sz w:val="28"/>
          <w:szCs w:val="28"/>
        </w:rPr>
        <w:t xml:space="preserve"> с лишением свободы (как правило</w:t>
      </w:r>
      <w:r w:rsidR="00EA0772" w:rsidRPr="003F0EDE">
        <w:rPr>
          <w:rFonts w:ascii="Times New Roman" w:hAnsi="Times New Roman" w:cs="Times New Roman"/>
          <w:sz w:val="28"/>
          <w:szCs w:val="28"/>
        </w:rPr>
        <w:t>,</w:t>
      </w:r>
      <w:r w:rsidR="00960B06" w:rsidRPr="003F0EDE">
        <w:rPr>
          <w:rFonts w:ascii="Times New Roman" w:hAnsi="Times New Roman" w:cs="Times New Roman"/>
          <w:sz w:val="28"/>
          <w:szCs w:val="28"/>
        </w:rPr>
        <w:t xml:space="preserve"> это службы пробации)</w:t>
      </w:r>
      <w:r w:rsidR="00EA0772" w:rsidRPr="003F0EDE">
        <w:rPr>
          <w:rFonts w:ascii="Times New Roman" w:hAnsi="Times New Roman" w:cs="Times New Roman"/>
          <w:sz w:val="28"/>
          <w:szCs w:val="28"/>
        </w:rPr>
        <w:t xml:space="preserve">, </w:t>
      </w:r>
      <w:r w:rsidR="00F92C2A" w:rsidRPr="003F0EDE">
        <w:rPr>
          <w:rFonts w:ascii="Times New Roman" w:hAnsi="Times New Roman" w:cs="Times New Roman"/>
          <w:sz w:val="28"/>
          <w:szCs w:val="28"/>
        </w:rPr>
        <w:t>может находиться в</w:t>
      </w:r>
      <w:r w:rsidR="00422538" w:rsidRPr="003F0EDE">
        <w:rPr>
          <w:rFonts w:ascii="Times New Roman" w:hAnsi="Times New Roman" w:cs="Times New Roman"/>
          <w:sz w:val="28"/>
          <w:szCs w:val="28"/>
        </w:rPr>
        <w:t xml:space="preserve"> </w:t>
      </w:r>
      <w:r w:rsidR="00FF7ACA" w:rsidRPr="003F0EDE">
        <w:rPr>
          <w:rFonts w:ascii="Times New Roman" w:hAnsi="Times New Roman" w:cs="Times New Roman"/>
          <w:sz w:val="28"/>
          <w:szCs w:val="28"/>
        </w:rPr>
        <w:t xml:space="preserve">ведении </w:t>
      </w:r>
      <w:r w:rsidR="00F92C2A" w:rsidRPr="003F0EDE">
        <w:rPr>
          <w:rFonts w:ascii="Times New Roman" w:hAnsi="Times New Roman" w:cs="Times New Roman"/>
          <w:sz w:val="28"/>
          <w:szCs w:val="28"/>
        </w:rPr>
        <w:t xml:space="preserve">либо провинциального </w:t>
      </w:r>
      <w:r w:rsidR="00960B06" w:rsidRPr="003F0EDE">
        <w:rPr>
          <w:rFonts w:ascii="Times New Roman" w:hAnsi="Times New Roman" w:cs="Times New Roman"/>
          <w:sz w:val="28"/>
          <w:szCs w:val="28"/>
        </w:rPr>
        <w:t>М</w:t>
      </w:r>
      <w:r w:rsidR="00F92C2A" w:rsidRPr="003F0EDE">
        <w:rPr>
          <w:rFonts w:ascii="Times New Roman" w:hAnsi="Times New Roman" w:cs="Times New Roman"/>
          <w:sz w:val="28"/>
          <w:szCs w:val="28"/>
        </w:rPr>
        <w:t>инистерства юстиции</w:t>
      </w:r>
      <w:r w:rsidR="00425BA9" w:rsidRPr="003F0EDE">
        <w:rPr>
          <w:rFonts w:ascii="Times New Roman" w:hAnsi="Times New Roman" w:cs="Times New Roman"/>
          <w:sz w:val="28"/>
          <w:szCs w:val="28"/>
        </w:rPr>
        <w:t xml:space="preserve"> (</w:t>
      </w:r>
      <w:r w:rsidR="00F92C2A" w:rsidRPr="003F0EDE">
        <w:rPr>
          <w:rFonts w:ascii="Times New Roman" w:hAnsi="Times New Roman" w:cs="Times New Roman"/>
          <w:sz w:val="28"/>
          <w:szCs w:val="28"/>
        </w:rPr>
        <w:t>например, в провинциях Ньюфаундленд и Лабрадор, Нунавут, Новой Шотландии, Северо-Западных Территории и Юконе</w:t>
      </w:r>
      <w:r w:rsidR="00425BA9" w:rsidRPr="003F0EDE">
        <w:rPr>
          <w:rFonts w:ascii="Times New Roman" w:hAnsi="Times New Roman" w:cs="Times New Roman"/>
          <w:sz w:val="28"/>
          <w:szCs w:val="28"/>
        </w:rPr>
        <w:t>),</w:t>
      </w:r>
      <w:r w:rsidR="00F92C2A" w:rsidRPr="003F0EDE">
        <w:rPr>
          <w:rFonts w:ascii="Times New Roman" w:hAnsi="Times New Roman" w:cs="Times New Roman"/>
          <w:sz w:val="28"/>
          <w:szCs w:val="28"/>
        </w:rPr>
        <w:t xml:space="preserve"> либо министерства, отвечающего за охрану правопорядка</w:t>
      </w:r>
      <w:r w:rsidR="00425BA9" w:rsidRPr="003F0EDE">
        <w:rPr>
          <w:rFonts w:ascii="Times New Roman" w:hAnsi="Times New Roman" w:cs="Times New Roman"/>
          <w:sz w:val="28"/>
          <w:szCs w:val="28"/>
        </w:rPr>
        <w:t xml:space="preserve"> (</w:t>
      </w:r>
      <w:r w:rsidR="00F92C2A" w:rsidRPr="003F0EDE">
        <w:rPr>
          <w:rFonts w:ascii="Times New Roman" w:hAnsi="Times New Roman" w:cs="Times New Roman"/>
          <w:sz w:val="28"/>
          <w:szCs w:val="28"/>
        </w:rPr>
        <w:t>провинци</w:t>
      </w:r>
      <w:r w:rsidR="00425BA9" w:rsidRPr="003F0EDE">
        <w:rPr>
          <w:rFonts w:ascii="Times New Roman" w:hAnsi="Times New Roman" w:cs="Times New Roman"/>
          <w:sz w:val="28"/>
          <w:szCs w:val="28"/>
        </w:rPr>
        <w:t>и</w:t>
      </w:r>
      <w:r w:rsidR="00956D11" w:rsidRPr="003F0EDE">
        <w:rPr>
          <w:rFonts w:ascii="Times New Roman" w:hAnsi="Times New Roman" w:cs="Times New Roman"/>
          <w:sz w:val="28"/>
          <w:szCs w:val="28"/>
        </w:rPr>
        <w:t xml:space="preserve"> </w:t>
      </w:r>
      <w:r w:rsidR="00F92C2A" w:rsidRPr="003F0EDE">
        <w:rPr>
          <w:rFonts w:ascii="Times New Roman" w:hAnsi="Times New Roman" w:cs="Times New Roman"/>
          <w:sz w:val="28"/>
          <w:szCs w:val="28"/>
        </w:rPr>
        <w:t>Квебек</w:t>
      </w:r>
      <w:r w:rsidR="00AE4C83" w:rsidRPr="003F0EDE">
        <w:rPr>
          <w:rFonts w:ascii="Times New Roman" w:hAnsi="Times New Roman" w:cs="Times New Roman"/>
          <w:sz w:val="28"/>
          <w:szCs w:val="28"/>
        </w:rPr>
        <w:t xml:space="preserve"> и Онтарио</w:t>
      </w:r>
      <w:r w:rsidR="00425BA9" w:rsidRPr="003F0EDE">
        <w:rPr>
          <w:rFonts w:ascii="Times New Roman" w:hAnsi="Times New Roman" w:cs="Times New Roman"/>
          <w:sz w:val="28"/>
          <w:szCs w:val="28"/>
        </w:rPr>
        <w:t>)</w:t>
      </w:r>
      <w:r w:rsidR="00AE4C83" w:rsidRPr="003F0EDE">
        <w:rPr>
          <w:rFonts w:ascii="Times New Roman" w:hAnsi="Times New Roman" w:cs="Times New Roman"/>
          <w:sz w:val="28"/>
          <w:szCs w:val="28"/>
        </w:rPr>
        <w:t xml:space="preserve">. В составе вышеперечисленных ведомств созданы специальные департаменты </w:t>
      </w:r>
      <w:r w:rsidR="00425BA9" w:rsidRPr="003F0EDE">
        <w:rPr>
          <w:rFonts w:ascii="Times New Roman" w:hAnsi="Times New Roman" w:cs="Times New Roman"/>
          <w:sz w:val="28"/>
          <w:szCs w:val="28"/>
        </w:rPr>
        <w:t>(</w:t>
      </w:r>
      <w:r w:rsidR="00AE4C83" w:rsidRPr="003F0EDE">
        <w:rPr>
          <w:rFonts w:ascii="Times New Roman" w:hAnsi="Times New Roman" w:cs="Times New Roman"/>
          <w:sz w:val="28"/>
          <w:szCs w:val="28"/>
        </w:rPr>
        <w:t>или управления</w:t>
      </w:r>
      <w:r w:rsidR="00425BA9" w:rsidRPr="003F0EDE">
        <w:rPr>
          <w:rFonts w:ascii="Times New Roman" w:hAnsi="Times New Roman" w:cs="Times New Roman"/>
          <w:sz w:val="28"/>
          <w:szCs w:val="28"/>
        </w:rPr>
        <w:t>)</w:t>
      </w:r>
      <w:r w:rsidR="00AE4C83" w:rsidRPr="003F0EDE">
        <w:rPr>
          <w:rFonts w:ascii="Times New Roman" w:hAnsi="Times New Roman" w:cs="Times New Roman"/>
          <w:sz w:val="28"/>
          <w:szCs w:val="28"/>
        </w:rPr>
        <w:t>, которые непосредственно занимаются организацией исполнения уголовных наказаний. При этом, например, в провинции Онтарио исполнение приговоров ювенального суда находится в ведении Министерства по делам самоуправления, семьи и детства [</w:t>
      </w:r>
      <w:r w:rsidR="00E85982" w:rsidRPr="0007437B">
        <w:rPr>
          <w:rFonts w:ascii="Times New Roman" w:hAnsi="Times New Roman" w:cs="Times New Roman"/>
          <w:sz w:val="28"/>
          <w:szCs w:val="28"/>
        </w:rPr>
        <w:t>8</w:t>
      </w:r>
      <w:r w:rsidR="008008A4">
        <w:rPr>
          <w:rFonts w:ascii="Times New Roman" w:hAnsi="Times New Roman" w:cs="Times New Roman"/>
          <w:sz w:val="28"/>
          <w:szCs w:val="28"/>
        </w:rPr>
        <w:t>6</w:t>
      </w:r>
      <w:r w:rsidR="00082565" w:rsidRPr="0007437B">
        <w:rPr>
          <w:rFonts w:ascii="Times New Roman" w:hAnsi="Times New Roman" w:cs="Times New Roman"/>
          <w:sz w:val="28"/>
          <w:szCs w:val="28"/>
        </w:rPr>
        <w:t xml:space="preserve">, с. </w:t>
      </w:r>
      <w:r w:rsidR="0007437B" w:rsidRPr="0007437B">
        <w:rPr>
          <w:rFonts w:ascii="Times New Roman" w:hAnsi="Times New Roman" w:cs="Times New Roman"/>
          <w:sz w:val="28"/>
          <w:szCs w:val="28"/>
        </w:rPr>
        <w:t>85</w:t>
      </w:r>
      <w:r w:rsidR="00AE4C83" w:rsidRPr="0007437B">
        <w:rPr>
          <w:rFonts w:ascii="Times New Roman" w:hAnsi="Times New Roman" w:cs="Times New Roman"/>
          <w:sz w:val="28"/>
          <w:szCs w:val="28"/>
        </w:rPr>
        <w:t>;</w:t>
      </w:r>
      <w:r w:rsidR="00AE4C83" w:rsidRPr="003F0EDE">
        <w:rPr>
          <w:rFonts w:ascii="Times New Roman" w:hAnsi="Times New Roman" w:cs="Times New Roman"/>
          <w:sz w:val="28"/>
          <w:szCs w:val="28"/>
        </w:rPr>
        <w:t xml:space="preserve"> </w:t>
      </w:r>
      <w:r w:rsidR="00E85982" w:rsidRPr="003F0EDE">
        <w:rPr>
          <w:rFonts w:ascii="Times New Roman" w:hAnsi="Times New Roman" w:cs="Times New Roman"/>
          <w:sz w:val="28"/>
          <w:szCs w:val="28"/>
        </w:rPr>
        <w:t>8</w:t>
      </w:r>
      <w:r w:rsidR="008008A4">
        <w:rPr>
          <w:rFonts w:ascii="Times New Roman" w:hAnsi="Times New Roman" w:cs="Times New Roman"/>
          <w:sz w:val="28"/>
          <w:szCs w:val="28"/>
        </w:rPr>
        <w:t>8</w:t>
      </w:r>
      <w:r w:rsidR="00AE4C83" w:rsidRPr="003F0EDE">
        <w:rPr>
          <w:rFonts w:ascii="Times New Roman" w:hAnsi="Times New Roman" w:cs="Times New Roman"/>
          <w:sz w:val="28"/>
          <w:szCs w:val="28"/>
        </w:rPr>
        <w:t>].</w:t>
      </w:r>
      <w:r w:rsidR="00875319">
        <w:rPr>
          <w:rFonts w:ascii="Times New Roman" w:hAnsi="Times New Roman" w:cs="Times New Roman"/>
          <w:sz w:val="28"/>
          <w:szCs w:val="28"/>
        </w:rPr>
        <w:t xml:space="preserve"> </w:t>
      </w:r>
    </w:p>
    <w:p w14:paraId="5C9A355A" w14:textId="77777777" w:rsidR="00425BA9" w:rsidRPr="003F0EDE" w:rsidRDefault="00A329C4"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Лица, осужденные к пробации и освобожденные досрочно из пенитенциарных учреждений</w:t>
      </w:r>
      <w:r w:rsidR="009F78D3" w:rsidRPr="003F0EDE">
        <w:rPr>
          <w:rFonts w:ascii="Times New Roman" w:hAnsi="Times New Roman" w:cs="Times New Roman"/>
          <w:sz w:val="28"/>
          <w:szCs w:val="28"/>
        </w:rPr>
        <w:t>,</w:t>
      </w:r>
      <w:r w:rsidRPr="003F0EDE">
        <w:rPr>
          <w:rFonts w:ascii="Times New Roman" w:hAnsi="Times New Roman" w:cs="Times New Roman"/>
          <w:sz w:val="28"/>
          <w:szCs w:val="28"/>
        </w:rPr>
        <w:t xml:space="preserve"> находятся под надзором служб пробации. Служащие службы пробации работают в каждом регионе провинций под началом региональных менеджеров</w:t>
      </w:r>
      <w:r w:rsidR="00425BA9" w:rsidRPr="003F0EDE">
        <w:rPr>
          <w:rFonts w:ascii="Times New Roman" w:hAnsi="Times New Roman" w:cs="Times New Roman"/>
          <w:sz w:val="28"/>
          <w:szCs w:val="28"/>
        </w:rPr>
        <w:t>, при этом</w:t>
      </w:r>
      <w:r w:rsidR="00422538" w:rsidRPr="003F0EDE">
        <w:rPr>
          <w:rFonts w:ascii="Times New Roman" w:hAnsi="Times New Roman" w:cs="Times New Roman"/>
          <w:sz w:val="28"/>
          <w:szCs w:val="28"/>
        </w:rPr>
        <w:t xml:space="preserve"> </w:t>
      </w:r>
      <w:r w:rsidR="00425BA9" w:rsidRPr="003F0EDE">
        <w:rPr>
          <w:rFonts w:ascii="Times New Roman" w:hAnsi="Times New Roman" w:cs="Times New Roman"/>
          <w:sz w:val="28"/>
          <w:szCs w:val="28"/>
        </w:rPr>
        <w:t>ч</w:t>
      </w:r>
      <w:r w:rsidRPr="003F0EDE">
        <w:rPr>
          <w:rFonts w:ascii="Times New Roman" w:hAnsi="Times New Roman" w:cs="Times New Roman"/>
          <w:sz w:val="28"/>
          <w:szCs w:val="28"/>
        </w:rPr>
        <w:t>исленность персонала в службе пробации зависит от населенности региона.</w:t>
      </w:r>
      <w:r w:rsidR="00956D11"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Для каждой категории лиц, состоящих под надзором, существуют свои модели программ работы, </w:t>
      </w:r>
      <w:r w:rsidR="00FF7ACA" w:rsidRPr="003F0EDE">
        <w:rPr>
          <w:rFonts w:ascii="Times New Roman" w:hAnsi="Times New Roman" w:cs="Times New Roman"/>
          <w:sz w:val="28"/>
          <w:szCs w:val="28"/>
        </w:rPr>
        <w:t xml:space="preserve">направленные на </w:t>
      </w:r>
      <w:r w:rsidRPr="003F0EDE">
        <w:rPr>
          <w:rFonts w:ascii="Times New Roman" w:hAnsi="Times New Roman" w:cs="Times New Roman"/>
          <w:sz w:val="28"/>
          <w:szCs w:val="28"/>
        </w:rPr>
        <w:t>снижени</w:t>
      </w:r>
      <w:r w:rsidR="00422538" w:rsidRPr="003F0EDE">
        <w:rPr>
          <w:rFonts w:ascii="Times New Roman" w:hAnsi="Times New Roman" w:cs="Times New Roman"/>
          <w:sz w:val="28"/>
          <w:szCs w:val="28"/>
        </w:rPr>
        <w:t>е</w:t>
      </w:r>
      <w:r w:rsidRPr="003F0EDE">
        <w:rPr>
          <w:rFonts w:ascii="Times New Roman" w:hAnsi="Times New Roman" w:cs="Times New Roman"/>
          <w:sz w:val="28"/>
          <w:szCs w:val="28"/>
        </w:rPr>
        <w:t xml:space="preserve"> рецидивной преступности</w:t>
      </w:r>
      <w:r w:rsidR="00425BA9" w:rsidRPr="003F0EDE">
        <w:rPr>
          <w:rFonts w:ascii="Times New Roman" w:hAnsi="Times New Roman" w:cs="Times New Roman"/>
          <w:sz w:val="28"/>
          <w:szCs w:val="28"/>
        </w:rPr>
        <w:t>;</w:t>
      </w:r>
      <w:r w:rsidR="00422538"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в отношении лиц с </w:t>
      </w:r>
      <w:r w:rsidRPr="003F0EDE">
        <w:rPr>
          <w:rFonts w:ascii="Times New Roman" w:hAnsi="Times New Roman" w:cs="Times New Roman"/>
          <w:sz w:val="28"/>
          <w:szCs w:val="28"/>
        </w:rPr>
        <w:lastRenderedPageBreak/>
        <w:t>повышенным риском повторного совершения преступлений</w:t>
      </w:r>
      <w:r w:rsidR="00422538" w:rsidRPr="003F0EDE">
        <w:rPr>
          <w:rFonts w:ascii="Times New Roman" w:hAnsi="Times New Roman" w:cs="Times New Roman"/>
          <w:sz w:val="28"/>
          <w:szCs w:val="28"/>
        </w:rPr>
        <w:t xml:space="preserve"> </w:t>
      </w:r>
      <w:r w:rsidR="009F78D3" w:rsidRPr="003F0EDE">
        <w:rPr>
          <w:rFonts w:ascii="Times New Roman" w:hAnsi="Times New Roman" w:cs="Times New Roman"/>
          <w:sz w:val="28"/>
          <w:szCs w:val="28"/>
        </w:rPr>
        <w:t xml:space="preserve">применяются программы «с </w:t>
      </w:r>
      <w:r w:rsidRPr="003F0EDE">
        <w:rPr>
          <w:rFonts w:ascii="Times New Roman" w:hAnsi="Times New Roman" w:cs="Times New Roman"/>
          <w:sz w:val="28"/>
          <w:szCs w:val="28"/>
        </w:rPr>
        <w:t>более высоки</w:t>
      </w:r>
      <w:r w:rsidR="009F78D3" w:rsidRPr="003F0EDE">
        <w:rPr>
          <w:rFonts w:ascii="Times New Roman" w:hAnsi="Times New Roman" w:cs="Times New Roman"/>
          <w:sz w:val="28"/>
          <w:szCs w:val="28"/>
        </w:rPr>
        <w:t>м</w:t>
      </w:r>
      <w:r w:rsidRPr="003F0EDE">
        <w:rPr>
          <w:rFonts w:ascii="Times New Roman" w:hAnsi="Times New Roman" w:cs="Times New Roman"/>
          <w:sz w:val="28"/>
          <w:szCs w:val="28"/>
        </w:rPr>
        <w:t xml:space="preserve"> уровн</w:t>
      </w:r>
      <w:r w:rsidR="003D4907" w:rsidRPr="003F0EDE">
        <w:rPr>
          <w:rFonts w:ascii="Times New Roman" w:hAnsi="Times New Roman" w:cs="Times New Roman"/>
          <w:sz w:val="28"/>
          <w:szCs w:val="28"/>
        </w:rPr>
        <w:t>ем</w:t>
      </w:r>
      <w:r w:rsidRPr="003F0EDE">
        <w:rPr>
          <w:rFonts w:ascii="Times New Roman" w:hAnsi="Times New Roman" w:cs="Times New Roman"/>
          <w:sz w:val="28"/>
          <w:szCs w:val="28"/>
        </w:rPr>
        <w:t xml:space="preserve"> социальной работы</w:t>
      </w:r>
      <w:r w:rsidR="009F78D3" w:rsidRPr="003F0EDE">
        <w:rPr>
          <w:rFonts w:ascii="Times New Roman" w:hAnsi="Times New Roman" w:cs="Times New Roman"/>
          <w:sz w:val="28"/>
          <w:szCs w:val="28"/>
        </w:rPr>
        <w:t>»</w:t>
      </w:r>
      <w:r w:rsidRPr="003F0EDE">
        <w:rPr>
          <w:rFonts w:ascii="Times New Roman" w:hAnsi="Times New Roman" w:cs="Times New Roman"/>
          <w:sz w:val="28"/>
          <w:szCs w:val="28"/>
        </w:rPr>
        <w:t xml:space="preserve">, в то время как для поднадзорных с низкой вероятностью рецидива </w:t>
      </w:r>
      <w:r w:rsidR="009F78D3" w:rsidRPr="003F0EDE">
        <w:rPr>
          <w:rFonts w:ascii="Times New Roman" w:hAnsi="Times New Roman" w:cs="Times New Roman"/>
          <w:sz w:val="28"/>
          <w:szCs w:val="28"/>
        </w:rPr>
        <w:t xml:space="preserve">применяются программы «со </w:t>
      </w:r>
      <w:r w:rsidR="000253EC" w:rsidRPr="003F0EDE">
        <w:rPr>
          <w:rFonts w:ascii="Times New Roman" w:hAnsi="Times New Roman" w:cs="Times New Roman"/>
          <w:sz w:val="28"/>
          <w:szCs w:val="28"/>
        </w:rPr>
        <w:t>смягченным</w:t>
      </w:r>
      <w:r w:rsidRPr="003F0EDE">
        <w:rPr>
          <w:rFonts w:ascii="Times New Roman" w:hAnsi="Times New Roman" w:cs="Times New Roman"/>
          <w:sz w:val="28"/>
          <w:szCs w:val="28"/>
        </w:rPr>
        <w:t xml:space="preserve"> режим</w:t>
      </w:r>
      <w:r w:rsidR="009F78D3" w:rsidRPr="003F0EDE">
        <w:rPr>
          <w:rFonts w:ascii="Times New Roman" w:hAnsi="Times New Roman" w:cs="Times New Roman"/>
          <w:sz w:val="28"/>
          <w:szCs w:val="28"/>
        </w:rPr>
        <w:t>ом</w:t>
      </w:r>
      <w:r w:rsidRPr="003F0EDE">
        <w:rPr>
          <w:rFonts w:ascii="Times New Roman" w:hAnsi="Times New Roman" w:cs="Times New Roman"/>
          <w:sz w:val="28"/>
          <w:szCs w:val="28"/>
        </w:rPr>
        <w:t xml:space="preserve"> надзора</w:t>
      </w:r>
      <w:r w:rsidR="009F78D3" w:rsidRPr="003F0EDE">
        <w:rPr>
          <w:rFonts w:ascii="Times New Roman" w:hAnsi="Times New Roman" w:cs="Times New Roman"/>
          <w:sz w:val="28"/>
          <w:szCs w:val="28"/>
        </w:rPr>
        <w:t>»</w:t>
      </w:r>
      <w:r w:rsidRPr="003F0EDE">
        <w:rPr>
          <w:rFonts w:ascii="Times New Roman" w:hAnsi="Times New Roman" w:cs="Times New Roman"/>
          <w:sz w:val="28"/>
          <w:szCs w:val="28"/>
        </w:rPr>
        <w:t>.</w:t>
      </w:r>
    </w:p>
    <w:p w14:paraId="22FDB129" w14:textId="4B884CFB" w:rsidR="00425BA9" w:rsidRPr="003F0EDE" w:rsidRDefault="003D4907"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Инспектор службы пробации для работы с поднадзорным назначается руководителем региональной службы пробации по результатам доклада о личности и обстоятельствах жизни подсудимого, подготавливаемого по прика</w:t>
      </w:r>
      <w:r w:rsidR="00B20BB0" w:rsidRPr="003F0EDE">
        <w:rPr>
          <w:rFonts w:ascii="Times New Roman" w:hAnsi="Times New Roman" w:cs="Times New Roman"/>
          <w:sz w:val="28"/>
          <w:szCs w:val="28"/>
        </w:rPr>
        <w:t xml:space="preserve">зу суда, </w:t>
      </w:r>
      <w:r w:rsidRPr="003F0EDE">
        <w:rPr>
          <w:rFonts w:ascii="Times New Roman" w:hAnsi="Times New Roman" w:cs="Times New Roman"/>
          <w:sz w:val="28"/>
          <w:szCs w:val="28"/>
        </w:rPr>
        <w:t xml:space="preserve">либо после вынесения приговора о направлении </w:t>
      </w:r>
      <w:r w:rsidR="0019209E" w:rsidRPr="003F0EDE">
        <w:rPr>
          <w:rFonts w:ascii="Times New Roman" w:hAnsi="Times New Roman" w:cs="Times New Roman"/>
          <w:sz w:val="28"/>
          <w:szCs w:val="28"/>
        </w:rPr>
        <w:t xml:space="preserve">осужденного под надзор </w:t>
      </w:r>
      <w:r w:rsidRPr="003F0EDE">
        <w:rPr>
          <w:rFonts w:ascii="Times New Roman" w:hAnsi="Times New Roman" w:cs="Times New Roman"/>
          <w:sz w:val="28"/>
          <w:szCs w:val="28"/>
        </w:rPr>
        <w:t>по месту жительства</w:t>
      </w:r>
      <w:r w:rsidR="00832F21">
        <w:rPr>
          <w:rFonts w:ascii="Times New Roman" w:hAnsi="Times New Roman" w:cs="Times New Roman"/>
          <w:sz w:val="28"/>
          <w:szCs w:val="28"/>
        </w:rPr>
        <w:t>,</w:t>
      </w:r>
      <w:r w:rsidRPr="003F0EDE">
        <w:rPr>
          <w:rFonts w:ascii="Times New Roman" w:hAnsi="Times New Roman" w:cs="Times New Roman"/>
          <w:sz w:val="28"/>
          <w:szCs w:val="28"/>
        </w:rPr>
        <w:t xml:space="preserve"> либо в мест</w:t>
      </w:r>
      <w:r w:rsidR="0019209E" w:rsidRPr="003F0EDE">
        <w:rPr>
          <w:rFonts w:ascii="Times New Roman" w:hAnsi="Times New Roman" w:cs="Times New Roman"/>
          <w:sz w:val="28"/>
          <w:szCs w:val="28"/>
        </w:rPr>
        <w:t>а</w:t>
      </w:r>
      <w:r w:rsidRPr="003F0EDE">
        <w:rPr>
          <w:rFonts w:ascii="Times New Roman" w:hAnsi="Times New Roman" w:cs="Times New Roman"/>
          <w:sz w:val="28"/>
          <w:szCs w:val="28"/>
        </w:rPr>
        <w:t xml:space="preserve"> лишения свободы.</w:t>
      </w:r>
      <w:r w:rsidR="0019209E" w:rsidRPr="003F0EDE">
        <w:rPr>
          <w:rFonts w:ascii="Times New Roman" w:hAnsi="Times New Roman" w:cs="Times New Roman"/>
          <w:sz w:val="28"/>
          <w:szCs w:val="28"/>
        </w:rPr>
        <w:t xml:space="preserve"> Данный инспектор работает </w:t>
      </w:r>
      <w:r w:rsidR="00425BA9" w:rsidRPr="003F0EDE">
        <w:rPr>
          <w:rFonts w:ascii="Times New Roman" w:hAnsi="Times New Roman" w:cs="Times New Roman"/>
          <w:sz w:val="28"/>
          <w:szCs w:val="28"/>
        </w:rPr>
        <w:t xml:space="preserve">с соответствующим лицом </w:t>
      </w:r>
      <w:r w:rsidR="0019209E" w:rsidRPr="003F0EDE">
        <w:rPr>
          <w:rFonts w:ascii="Times New Roman" w:hAnsi="Times New Roman" w:cs="Times New Roman"/>
          <w:sz w:val="28"/>
          <w:szCs w:val="28"/>
        </w:rPr>
        <w:t>на протяжении всего срока наказания, а в случае осуждения лица к лишению свободы</w:t>
      </w:r>
      <w:r w:rsidR="00425BA9" w:rsidRPr="003F0EDE">
        <w:rPr>
          <w:rFonts w:ascii="Times New Roman" w:hAnsi="Times New Roman" w:cs="Times New Roman"/>
          <w:sz w:val="28"/>
          <w:szCs w:val="28"/>
        </w:rPr>
        <w:t xml:space="preserve"> </w:t>
      </w:r>
      <w:r w:rsidR="000253EC" w:rsidRPr="003F0EDE">
        <w:rPr>
          <w:rFonts w:ascii="Times New Roman" w:hAnsi="Times New Roman" w:cs="Times New Roman"/>
          <w:sz w:val="28"/>
          <w:szCs w:val="28"/>
        </w:rPr>
        <w:t>–</w:t>
      </w:r>
      <w:r w:rsidR="0019209E" w:rsidRPr="003F0EDE">
        <w:rPr>
          <w:rFonts w:ascii="Times New Roman" w:hAnsi="Times New Roman" w:cs="Times New Roman"/>
          <w:sz w:val="28"/>
          <w:szCs w:val="28"/>
        </w:rPr>
        <w:t xml:space="preserve"> и после</w:t>
      </w:r>
      <w:r w:rsidR="00425BA9" w:rsidRPr="003F0EDE">
        <w:rPr>
          <w:rFonts w:ascii="Times New Roman" w:hAnsi="Times New Roman" w:cs="Times New Roman"/>
          <w:sz w:val="28"/>
          <w:szCs w:val="28"/>
        </w:rPr>
        <w:t xml:space="preserve"> его</w:t>
      </w:r>
      <w:r w:rsidR="0019209E" w:rsidRPr="003F0EDE">
        <w:rPr>
          <w:rFonts w:ascii="Times New Roman" w:hAnsi="Times New Roman" w:cs="Times New Roman"/>
          <w:sz w:val="28"/>
          <w:szCs w:val="28"/>
        </w:rPr>
        <w:t xml:space="preserve"> освобождения из пенитенциарного учреждения. </w:t>
      </w:r>
      <w:r w:rsidR="00B20BB0" w:rsidRPr="003F0EDE">
        <w:rPr>
          <w:rFonts w:ascii="Times New Roman" w:hAnsi="Times New Roman" w:cs="Times New Roman"/>
          <w:sz w:val="28"/>
          <w:szCs w:val="28"/>
        </w:rPr>
        <w:t xml:space="preserve">Работа с поднадзорным осуществляется на основании плана, который </w:t>
      </w:r>
      <w:r w:rsidR="009969B3" w:rsidRPr="003F0EDE">
        <w:rPr>
          <w:rFonts w:ascii="Times New Roman" w:hAnsi="Times New Roman" w:cs="Times New Roman"/>
          <w:sz w:val="28"/>
          <w:szCs w:val="28"/>
        </w:rPr>
        <w:t>вклю</w:t>
      </w:r>
      <w:r w:rsidR="00AF01E5" w:rsidRPr="003F0EDE">
        <w:rPr>
          <w:rFonts w:ascii="Times New Roman" w:hAnsi="Times New Roman" w:cs="Times New Roman"/>
          <w:sz w:val="28"/>
          <w:szCs w:val="28"/>
        </w:rPr>
        <w:t xml:space="preserve">чает в себя: </w:t>
      </w:r>
      <w:r w:rsidR="00425BA9" w:rsidRPr="003F0EDE">
        <w:rPr>
          <w:rFonts w:ascii="Times New Roman" w:hAnsi="Times New Roman" w:cs="Times New Roman"/>
          <w:sz w:val="28"/>
          <w:szCs w:val="28"/>
        </w:rPr>
        <w:t xml:space="preserve">1) </w:t>
      </w:r>
      <w:r w:rsidR="00AF01E5" w:rsidRPr="003F0EDE">
        <w:rPr>
          <w:rFonts w:ascii="Times New Roman" w:hAnsi="Times New Roman" w:cs="Times New Roman"/>
          <w:sz w:val="28"/>
          <w:szCs w:val="28"/>
        </w:rPr>
        <w:t>у</w:t>
      </w:r>
      <w:r w:rsidR="009969B3" w:rsidRPr="003F0EDE">
        <w:rPr>
          <w:rFonts w:ascii="Times New Roman" w:hAnsi="Times New Roman" w:cs="Times New Roman"/>
          <w:sz w:val="28"/>
          <w:szCs w:val="28"/>
        </w:rPr>
        <w:t xml:space="preserve">ровень надзора, характер и регулярность встреч </w:t>
      </w:r>
      <w:r w:rsidR="00AF01E5" w:rsidRPr="003F0EDE">
        <w:rPr>
          <w:rFonts w:ascii="Times New Roman" w:hAnsi="Times New Roman" w:cs="Times New Roman"/>
          <w:sz w:val="28"/>
          <w:szCs w:val="28"/>
        </w:rPr>
        <w:t xml:space="preserve">поднадзорного с </w:t>
      </w:r>
      <w:r w:rsidR="009969B3" w:rsidRPr="003F0EDE">
        <w:rPr>
          <w:rFonts w:ascii="Times New Roman" w:hAnsi="Times New Roman" w:cs="Times New Roman"/>
          <w:sz w:val="28"/>
          <w:szCs w:val="28"/>
        </w:rPr>
        <w:t>инспектором службы пробации</w:t>
      </w:r>
      <w:r w:rsidR="00AF01E5" w:rsidRPr="003F0EDE">
        <w:rPr>
          <w:rFonts w:ascii="Times New Roman" w:hAnsi="Times New Roman" w:cs="Times New Roman"/>
          <w:sz w:val="28"/>
          <w:szCs w:val="28"/>
        </w:rPr>
        <w:t xml:space="preserve">; </w:t>
      </w:r>
      <w:r w:rsidR="00956D11" w:rsidRPr="003F0EDE">
        <w:rPr>
          <w:rFonts w:ascii="Times New Roman" w:hAnsi="Times New Roman" w:cs="Times New Roman"/>
          <w:sz w:val="28"/>
          <w:szCs w:val="28"/>
        </w:rPr>
        <w:t>2) </w:t>
      </w:r>
      <w:r w:rsidR="00AF01E5" w:rsidRPr="003F0EDE">
        <w:rPr>
          <w:rFonts w:ascii="Times New Roman" w:hAnsi="Times New Roman" w:cs="Times New Roman"/>
          <w:sz w:val="28"/>
          <w:szCs w:val="28"/>
        </w:rPr>
        <w:t>к</w:t>
      </w:r>
      <w:r w:rsidR="009969B3" w:rsidRPr="003F0EDE">
        <w:rPr>
          <w:rFonts w:ascii="Times New Roman" w:hAnsi="Times New Roman" w:cs="Times New Roman"/>
          <w:sz w:val="28"/>
          <w:szCs w:val="28"/>
        </w:rPr>
        <w:t xml:space="preserve">риминогенные факторы потребностей, на которые следует обратить внимание в работе с </w:t>
      </w:r>
      <w:r w:rsidR="00AF01E5" w:rsidRPr="003F0EDE">
        <w:rPr>
          <w:rFonts w:ascii="Times New Roman" w:hAnsi="Times New Roman" w:cs="Times New Roman"/>
          <w:sz w:val="28"/>
          <w:szCs w:val="28"/>
        </w:rPr>
        <w:t xml:space="preserve">поднадзорным; </w:t>
      </w:r>
      <w:r w:rsidR="00425BA9" w:rsidRPr="003F0EDE">
        <w:rPr>
          <w:rFonts w:ascii="Times New Roman" w:hAnsi="Times New Roman" w:cs="Times New Roman"/>
          <w:sz w:val="28"/>
          <w:szCs w:val="28"/>
        </w:rPr>
        <w:t xml:space="preserve">3) </w:t>
      </w:r>
      <w:r w:rsidR="00AF01E5" w:rsidRPr="003F0EDE">
        <w:rPr>
          <w:rFonts w:ascii="Times New Roman" w:hAnsi="Times New Roman" w:cs="Times New Roman"/>
          <w:sz w:val="28"/>
          <w:szCs w:val="28"/>
        </w:rPr>
        <w:t xml:space="preserve">факторы, </w:t>
      </w:r>
      <w:r w:rsidR="009969B3" w:rsidRPr="003F0EDE">
        <w:rPr>
          <w:rFonts w:ascii="Times New Roman" w:hAnsi="Times New Roman" w:cs="Times New Roman"/>
          <w:sz w:val="28"/>
          <w:szCs w:val="28"/>
        </w:rPr>
        <w:t xml:space="preserve">которые </w:t>
      </w:r>
      <w:r w:rsidR="00AF01E5" w:rsidRPr="003F0EDE">
        <w:rPr>
          <w:rFonts w:ascii="Times New Roman" w:hAnsi="Times New Roman" w:cs="Times New Roman"/>
          <w:sz w:val="28"/>
          <w:szCs w:val="28"/>
        </w:rPr>
        <w:t>должны учитываться при реагировании на поведение поднадзорного</w:t>
      </w:r>
      <w:r w:rsidR="001A0DA3" w:rsidRPr="003F0EDE">
        <w:rPr>
          <w:rFonts w:ascii="Times New Roman" w:hAnsi="Times New Roman" w:cs="Times New Roman"/>
          <w:sz w:val="28"/>
          <w:szCs w:val="28"/>
        </w:rPr>
        <w:t>;</w:t>
      </w:r>
      <w:r w:rsidR="00425BA9" w:rsidRPr="003F0EDE">
        <w:rPr>
          <w:rFonts w:ascii="Times New Roman" w:hAnsi="Times New Roman" w:cs="Times New Roman"/>
          <w:sz w:val="28"/>
          <w:szCs w:val="28"/>
        </w:rPr>
        <w:t xml:space="preserve"> 4) </w:t>
      </w:r>
      <w:r w:rsidR="001A0DA3" w:rsidRPr="003F0EDE">
        <w:rPr>
          <w:rFonts w:ascii="Times New Roman" w:hAnsi="Times New Roman" w:cs="Times New Roman"/>
          <w:sz w:val="28"/>
          <w:szCs w:val="28"/>
        </w:rPr>
        <w:t xml:space="preserve">наименование </w:t>
      </w:r>
      <w:r w:rsidR="009969B3" w:rsidRPr="003F0EDE">
        <w:rPr>
          <w:rFonts w:ascii="Times New Roman" w:hAnsi="Times New Roman" w:cs="Times New Roman"/>
          <w:sz w:val="28"/>
          <w:szCs w:val="28"/>
        </w:rPr>
        <w:t>поставщиков услуг или агентств, которые будут предоставлять программы с применением когнитивно-поведенческого подхода</w:t>
      </w:r>
      <w:r w:rsidR="001A0DA3" w:rsidRPr="003F0EDE">
        <w:rPr>
          <w:rFonts w:ascii="Times New Roman" w:hAnsi="Times New Roman" w:cs="Times New Roman"/>
          <w:sz w:val="28"/>
          <w:szCs w:val="28"/>
        </w:rPr>
        <w:t xml:space="preserve">; </w:t>
      </w:r>
      <w:r w:rsidR="00425BA9" w:rsidRPr="003F0EDE">
        <w:rPr>
          <w:rFonts w:ascii="Times New Roman" w:hAnsi="Times New Roman" w:cs="Times New Roman"/>
          <w:sz w:val="28"/>
          <w:szCs w:val="28"/>
        </w:rPr>
        <w:t xml:space="preserve">5) </w:t>
      </w:r>
      <w:r w:rsidR="001A0DA3" w:rsidRPr="003F0EDE">
        <w:rPr>
          <w:rFonts w:ascii="Times New Roman" w:hAnsi="Times New Roman" w:cs="Times New Roman"/>
          <w:sz w:val="28"/>
          <w:szCs w:val="28"/>
        </w:rPr>
        <w:t>г</w:t>
      </w:r>
      <w:r w:rsidR="009969B3" w:rsidRPr="003F0EDE">
        <w:rPr>
          <w:rFonts w:ascii="Times New Roman" w:hAnsi="Times New Roman" w:cs="Times New Roman"/>
          <w:sz w:val="28"/>
          <w:szCs w:val="28"/>
        </w:rPr>
        <w:t>рафик направления поднадзорного на участие в программах</w:t>
      </w:r>
      <w:r w:rsidR="001A0DA3" w:rsidRPr="003F0EDE">
        <w:rPr>
          <w:rFonts w:ascii="Times New Roman" w:hAnsi="Times New Roman" w:cs="Times New Roman"/>
          <w:sz w:val="28"/>
          <w:szCs w:val="28"/>
        </w:rPr>
        <w:t xml:space="preserve">; </w:t>
      </w:r>
      <w:r w:rsidR="00425BA9" w:rsidRPr="003F0EDE">
        <w:rPr>
          <w:rFonts w:ascii="Times New Roman" w:hAnsi="Times New Roman" w:cs="Times New Roman"/>
          <w:sz w:val="28"/>
          <w:szCs w:val="28"/>
        </w:rPr>
        <w:t xml:space="preserve">6) </w:t>
      </w:r>
      <w:r w:rsidR="001A0DA3" w:rsidRPr="003F0EDE">
        <w:rPr>
          <w:rFonts w:ascii="Times New Roman" w:hAnsi="Times New Roman" w:cs="Times New Roman"/>
          <w:sz w:val="28"/>
          <w:szCs w:val="28"/>
        </w:rPr>
        <w:t xml:space="preserve">формы участия представителей общественности, также медико-санитарных работников, полиции, педагогов, работодателей, психологов и др. в работе с поднадзорным. </w:t>
      </w:r>
      <w:r w:rsidR="00B20BB0" w:rsidRPr="003F0EDE">
        <w:rPr>
          <w:rFonts w:ascii="Times New Roman" w:hAnsi="Times New Roman" w:cs="Times New Roman"/>
          <w:sz w:val="28"/>
          <w:szCs w:val="28"/>
        </w:rPr>
        <w:t xml:space="preserve">В процессе работы с поднадзорным </w:t>
      </w:r>
      <w:r w:rsidR="00FF7ACA" w:rsidRPr="003F0EDE">
        <w:rPr>
          <w:rFonts w:ascii="Times New Roman" w:hAnsi="Times New Roman" w:cs="Times New Roman"/>
          <w:sz w:val="28"/>
          <w:szCs w:val="28"/>
        </w:rPr>
        <w:t>п</w:t>
      </w:r>
      <w:r w:rsidR="00B20BB0" w:rsidRPr="003F0EDE">
        <w:rPr>
          <w:rFonts w:ascii="Times New Roman" w:hAnsi="Times New Roman" w:cs="Times New Roman"/>
          <w:sz w:val="28"/>
          <w:szCs w:val="28"/>
        </w:rPr>
        <w:t>лан работы может подвергаться корректировк</w:t>
      </w:r>
      <w:r w:rsidR="00422538" w:rsidRPr="003F0EDE">
        <w:rPr>
          <w:rFonts w:ascii="Times New Roman" w:hAnsi="Times New Roman" w:cs="Times New Roman"/>
          <w:sz w:val="28"/>
          <w:szCs w:val="28"/>
        </w:rPr>
        <w:t>е</w:t>
      </w:r>
      <w:r w:rsidR="00B20BB0" w:rsidRPr="003F0EDE">
        <w:rPr>
          <w:rFonts w:ascii="Times New Roman" w:hAnsi="Times New Roman" w:cs="Times New Roman"/>
          <w:sz w:val="28"/>
          <w:szCs w:val="28"/>
        </w:rPr>
        <w:t>. Кроме того</w:t>
      </w:r>
      <w:r w:rsidR="00425BA9" w:rsidRPr="003F0EDE">
        <w:rPr>
          <w:rFonts w:ascii="Times New Roman" w:hAnsi="Times New Roman" w:cs="Times New Roman"/>
          <w:sz w:val="28"/>
          <w:szCs w:val="28"/>
        </w:rPr>
        <w:t>,</w:t>
      </w:r>
      <w:r w:rsidR="00B20BB0" w:rsidRPr="003F0EDE">
        <w:rPr>
          <w:rFonts w:ascii="Times New Roman" w:hAnsi="Times New Roman" w:cs="Times New Roman"/>
          <w:sz w:val="28"/>
          <w:szCs w:val="28"/>
        </w:rPr>
        <w:t xml:space="preserve"> в зависимости от поведения поднадзорного, в случае необходимости, сотрудник службы пробации может выходить с ходатайством о пересмотре режима пробации, а также об отмене пробации и применени</w:t>
      </w:r>
      <w:r w:rsidR="00422538" w:rsidRPr="003F0EDE">
        <w:rPr>
          <w:rFonts w:ascii="Times New Roman" w:hAnsi="Times New Roman" w:cs="Times New Roman"/>
          <w:sz w:val="28"/>
          <w:szCs w:val="28"/>
        </w:rPr>
        <w:t>и</w:t>
      </w:r>
      <w:r w:rsidR="00B20BB0" w:rsidRPr="003F0EDE">
        <w:rPr>
          <w:rFonts w:ascii="Times New Roman" w:hAnsi="Times New Roman" w:cs="Times New Roman"/>
          <w:sz w:val="28"/>
          <w:szCs w:val="28"/>
        </w:rPr>
        <w:t xml:space="preserve"> к </w:t>
      </w:r>
      <w:r w:rsidR="00425BA9" w:rsidRPr="003F0EDE">
        <w:rPr>
          <w:rFonts w:ascii="Times New Roman" w:hAnsi="Times New Roman" w:cs="Times New Roman"/>
          <w:sz w:val="28"/>
          <w:szCs w:val="28"/>
        </w:rPr>
        <w:t>нему</w:t>
      </w:r>
      <w:r w:rsidR="00B20BB0" w:rsidRPr="003F0EDE">
        <w:rPr>
          <w:rFonts w:ascii="Times New Roman" w:hAnsi="Times New Roman" w:cs="Times New Roman"/>
          <w:sz w:val="28"/>
          <w:szCs w:val="28"/>
        </w:rPr>
        <w:t xml:space="preserve"> более строго наказания. </w:t>
      </w:r>
      <w:r w:rsidR="009969B3" w:rsidRPr="003F0EDE">
        <w:rPr>
          <w:rFonts w:ascii="Times New Roman" w:hAnsi="Times New Roman" w:cs="Times New Roman"/>
          <w:sz w:val="28"/>
          <w:szCs w:val="28"/>
        </w:rPr>
        <w:t xml:space="preserve">На всем протяжении работы </w:t>
      </w:r>
      <w:r w:rsidR="001A0DA3" w:rsidRPr="003F0EDE">
        <w:rPr>
          <w:rFonts w:ascii="Times New Roman" w:hAnsi="Times New Roman" w:cs="Times New Roman"/>
          <w:sz w:val="28"/>
          <w:szCs w:val="28"/>
        </w:rPr>
        <w:t xml:space="preserve">с поднадзорным </w:t>
      </w:r>
      <w:r w:rsidR="009969B3" w:rsidRPr="003F0EDE">
        <w:rPr>
          <w:rFonts w:ascii="Times New Roman" w:hAnsi="Times New Roman" w:cs="Times New Roman"/>
          <w:sz w:val="28"/>
          <w:szCs w:val="28"/>
        </w:rPr>
        <w:t xml:space="preserve">инспектор службы пробации </w:t>
      </w:r>
      <w:r w:rsidR="00117FC3" w:rsidRPr="003F0EDE">
        <w:rPr>
          <w:rFonts w:ascii="Times New Roman" w:hAnsi="Times New Roman" w:cs="Times New Roman"/>
          <w:sz w:val="28"/>
          <w:szCs w:val="28"/>
        </w:rPr>
        <w:t xml:space="preserve">осуществляет контроль за выполнением </w:t>
      </w:r>
      <w:r w:rsidR="00FF7ACA" w:rsidRPr="003F0EDE">
        <w:rPr>
          <w:rFonts w:ascii="Times New Roman" w:hAnsi="Times New Roman" w:cs="Times New Roman"/>
          <w:sz w:val="28"/>
          <w:szCs w:val="28"/>
        </w:rPr>
        <w:t xml:space="preserve">им </w:t>
      </w:r>
      <w:r w:rsidR="00117FC3" w:rsidRPr="003F0EDE">
        <w:rPr>
          <w:rFonts w:ascii="Times New Roman" w:hAnsi="Times New Roman" w:cs="Times New Roman"/>
          <w:sz w:val="28"/>
          <w:szCs w:val="28"/>
        </w:rPr>
        <w:t>обязанностей</w:t>
      </w:r>
      <w:r w:rsidR="00425BA9" w:rsidRPr="003F0EDE">
        <w:rPr>
          <w:rFonts w:ascii="Times New Roman" w:hAnsi="Times New Roman" w:cs="Times New Roman"/>
          <w:sz w:val="28"/>
          <w:szCs w:val="28"/>
        </w:rPr>
        <w:t>,</w:t>
      </w:r>
      <w:r w:rsidR="00117FC3" w:rsidRPr="003F0EDE">
        <w:rPr>
          <w:rFonts w:ascii="Times New Roman" w:hAnsi="Times New Roman" w:cs="Times New Roman"/>
          <w:sz w:val="28"/>
          <w:szCs w:val="28"/>
        </w:rPr>
        <w:t xml:space="preserve"> уставленных суд</w:t>
      </w:r>
      <w:r w:rsidR="00E74284" w:rsidRPr="003F0EDE">
        <w:rPr>
          <w:rFonts w:ascii="Times New Roman" w:hAnsi="Times New Roman" w:cs="Times New Roman"/>
          <w:sz w:val="28"/>
          <w:szCs w:val="28"/>
        </w:rPr>
        <w:t>ом</w:t>
      </w:r>
      <w:r w:rsidR="00117FC3" w:rsidRPr="003F0EDE">
        <w:rPr>
          <w:rFonts w:ascii="Times New Roman" w:hAnsi="Times New Roman" w:cs="Times New Roman"/>
          <w:sz w:val="28"/>
          <w:szCs w:val="28"/>
        </w:rPr>
        <w:t xml:space="preserve">, а также </w:t>
      </w:r>
      <w:r w:rsidR="009969B3" w:rsidRPr="003F0EDE">
        <w:rPr>
          <w:rFonts w:ascii="Times New Roman" w:hAnsi="Times New Roman" w:cs="Times New Roman"/>
          <w:sz w:val="28"/>
          <w:szCs w:val="28"/>
        </w:rPr>
        <w:t xml:space="preserve">выполняет роль </w:t>
      </w:r>
      <w:r w:rsidR="001A0DA3" w:rsidRPr="003F0EDE">
        <w:rPr>
          <w:rFonts w:ascii="Times New Roman" w:hAnsi="Times New Roman" w:cs="Times New Roman"/>
          <w:sz w:val="28"/>
          <w:szCs w:val="28"/>
        </w:rPr>
        <w:t xml:space="preserve">координатора </w:t>
      </w:r>
      <w:r w:rsidR="00117FC3" w:rsidRPr="003F0EDE">
        <w:rPr>
          <w:rFonts w:ascii="Times New Roman" w:hAnsi="Times New Roman" w:cs="Times New Roman"/>
          <w:sz w:val="28"/>
          <w:szCs w:val="28"/>
        </w:rPr>
        <w:t>в оказании ему помощи в ресоциализации</w:t>
      </w:r>
      <w:r w:rsidR="00B20BB0" w:rsidRPr="003F0EDE">
        <w:rPr>
          <w:rFonts w:ascii="Times New Roman" w:hAnsi="Times New Roman" w:cs="Times New Roman"/>
          <w:sz w:val="28"/>
          <w:szCs w:val="28"/>
        </w:rPr>
        <w:t xml:space="preserve">. </w:t>
      </w:r>
    </w:p>
    <w:p w14:paraId="79824835" w14:textId="77777777" w:rsidR="00425BA9" w:rsidRPr="003F0EDE" w:rsidRDefault="001219B4"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Так</w:t>
      </w:r>
      <w:r w:rsidR="00F13AB2" w:rsidRPr="003F0EDE">
        <w:rPr>
          <w:rFonts w:ascii="Times New Roman" w:hAnsi="Times New Roman" w:cs="Times New Roman"/>
          <w:sz w:val="28"/>
          <w:szCs w:val="28"/>
        </w:rPr>
        <w:t xml:space="preserve">же служба пробации осуществляет работу и </w:t>
      </w:r>
      <w:r w:rsidR="007D67F1" w:rsidRPr="003F0EDE">
        <w:rPr>
          <w:rFonts w:ascii="Times New Roman" w:hAnsi="Times New Roman" w:cs="Times New Roman"/>
          <w:sz w:val="28"/>
          <w:szCs w:val="28"/>
        </w:rPr>
        <w:t xml:space="preserve">с </w:t>
      </w:r>
      <w:r w:rsidR="00F13AB2" w:rsidRPr="003F0EDE">
        <w:rPr>
          <w:rFonts w:ascii="Times New Roman" w:hAnsi="Times New Roman" w:cs="Times New Roman"/>
          <w:sz w:val="28"/>
          <w:szCs w:val="28"/>
        </w:rPr>
        <w:t xml:space="preserve">осужденными, в отношении которых </w:t>
      </w:r>
      <w:r w:rsidR="009969B3" w:rsidRPr="003F0EDE">
        <w:rPr>
          <w:rFonts w:ascii="Times New Roman" w:hAnsi="Times New Roman" w:cs="Times New Roman"/>
          <w:sz w:val="28"/>
          <w:szCs w:val="28"/>
        </w:rPr>
        <w:t>выносится п</w:t>
      </w:r>
      <w:r w:rsidR="00F13AB2" w:rsidRPr="003F0EDE">
        <w:rPr>
          <w:rFonts w:ascii="Times New Roman" w:hAnsi="Times New Roman" w:cs="Times New Roman"/>
          <w:sz w:val="28"/>
          <w:szCs w:val="28"/>
        </w:rPr>
        <w:t>риговор в виде лишения свободы</w:t>
      </w:r>
      <w:r w:rsidR="00B20BB0" w:rsidRPr="003F0EDE">
        <w:rPr>
          <w:rFonts w:ascii="Times New Roman" w:hAnsi="Times New Roman" w:cs="Times New Roman"/>
          <w:sz w:val="28"/>
          <w:szCs w:val="28"/>
        </w:rPr>
        <w:t xml:space="preserve">. </w:t>
      </w:r>
      <w:r w:rsidR="007D67F1" w:rsidRPr="003F0EDE">
        <w:rPr>
          <w:rFonts w:ascii="Times New Roman" w:hAnsi="Times New Roman" w:cs="Times New Roman"/>
          <w:sz w:val="28"/>
          <w:szCs w:val="28"/>
        </w:rPr>
        <w:t>В</w:t>
      </w:r>
      <w:r w:rsidR="009C1F41" w:rsidRPr="003F0EDE">
        <w:rPr>
          <w:rFonts w:ascii="Times New Roman" w:hAnsi="Times New Roman" w:cs="Times New Roman"/>
          <w:sz w:val="28"/>
          <w:szCs w:val="28"/>
        </w:rPr>
        <w:t xml:space="preserve"> </w:t>
      </w:r>
      <w:r w:rsidR="009969B3" w:rsidRPr="003F0EDE">
        <w:rPr>
          <w:rFonts w:ascii="Times New Roman" w:hAnsi="Times New Roman" w:cs="Times New Roman"/>
          <w:sz w:val="28"/>
          <w:szCs w:val="28"/>
        </w:rPr>
        <w:t>течени</w:t>
      </w:r>
      <w:r w:rsidR="00425BA9" w:rsidRPr="003F0EDE">
        <w:rPr>
          <w:rFonts w:ascii="Times New Roman" w:hAnsi="Times New Roman" w:cs="Times New Roman"/>
          <w:sz w:val="28"/>
          <w:szCs w:val="28"/>
        </w:rPr>
        <w:t>е</w:t>
      </w:r>
      <w:r w:rsidR="009969B3" w:rsidRPr="003F0EDE">
        <w:rPr>
          <w:rFonts w:ascii="Times New Roman" w:hAnsi="Times New Roman" w:cs="Times New Roman"/>
          <w:sz w:val="28"/>
          <w:szCs w:val="28"/>
        </w:rPr>
        <w:t xml:space="preserve"> первых 30 дней после поступления </w:t>
      </w:r>
      <w:r w:rsidR="009C1F41" w:rsidRPr="003F0EDE">
        <w:rPr>
          <w:rFonts w:ascii="Times New Roman" w:hAnsi="Times New Roman" w:cs="Times New Roman"/>
          <w:sz w:val="28"/>
          <w:szCs w:val="28"/>
        </w:rPr>
        <w:t xml:space="preserve">осужденного </w:t>
      </w:r>
      <w:r w:rsidR="00B20BB0" w:rsidRPr="003F0EDE">
        <w:rPr>
          <w:rFonts w:ascii="Times New Roman" w:hAnsi="Times New Roman" w:cs="Times New Roman"/>
          <w:sz w:val="28"/>
          <w:szCs w:val="28"/>
        </w:rPr>
        <w:t xml:space="preserve">в пенитенциарное учреждение </w:t>
      </w:r>
      <w:r w:rsidR="009969B3" w:rsidRPr="003F0EDE">
        <w:rPr>
          <w:rFonts w:ascii="Times New Roman" w:hAnsi="Times New Roman" w:cs="Times New Roman"/>
          <w:sz w:val="28"/>
          <w:szCs w:val="28"/>
        </w:rPr>
        <w:t xml:space="preserve">разрабатывается </w:t>
      </w:r>
      <w:r w:rsidR="00B20BB0" w:rsidRPr="003F0EDE">
        <w:rPr>
          <w:rFonts w:ascii="Times New Roman" w:hAnsi="Times New Roman" w:cs="Times New Roman"/>
          <w:sz w:val="28"/>
          <w:szCs w:val="28"/>
        </w:rPr>
        <w:t>п</w:t>
      </w:r>
      <w:r w:rsidR="009969B3" w:rsidRPr="003F0EDE">
        <w:rPr>
          <w:rFonts w:ascii="Times New Roman" w:hAnsi="Times New Roman" w:cs="Times New Roman"/>
          <w:sz w:val="28"/>
          <w:szCs w:val="28"/>
        </w:rPr>
        <w:t xml:space="preserve">лан работы </w:t>
      </w:r>
      <w:r w:rsidR="009C1F41" w:rsidRPr="003F0EDE">
        <w:rPr>
          <w:rFonts w:ascii="Times New Roman" w:hAnsi="Times New Roman" w:cs="Times New Roman"/>
          <w:sz w:val="28"/>
          <w:szCs w:val="28"/>
        </w:rPr>
        <w:t xml:space="preserve">по </w:t>
      </w:r>
      <w:r w:rsidR="009969B3" w:rsidRPr="003F0EDE">
        <w:rPr>
          <w:rFonts w:ascii="Times New Roman" w:hAnsi="Times New Roman" w:cs="Times New Roman"/>
          <w:sz w:val="28"/>
          <w:szCs w:val="28"/>
        </w:rPr>
        <w:t xml:space="preserve">реинтеграции </w:t>
      </w:r>
      <w:r w:rsidR="00B20BB0" w:rsidRPr="003F0EDE">
        <w:rPr>
          <w:rFonts w:ascii="Times New Roman" w:hAnsi="Times New Roman" w:cs="Times New Roman"/>
          <w:sz w:val="28"/>
          <w:szCs w:val="28"/>
        </w:rPr>
        <w:t xml:space="preserve">его в </w:t>
      </w:r>
      <w:r w:rsidR="00FF7ACA" w:rsidRPr="003F0EDE">
        <w:rPr>
          <w:rFonts w:ascii="Times New Roman" w:hAnsi="Times New Roman" w:cs="Times New Roman"/>
          <w:sz w:val="28"/>
          <w:szCs w:val="28"/>
        </w:rPr>
        <w:t>общество</w:t>
      </w:r>
      <w:r w:rsidR="00B20BB0" w:rsidRPr="003F0EDE">
        <w:rPr>
          <w:rFonts w:ascii="Times New Roman" w:hAnsi="Times New Roman" w:cs="Times New Roman"/>
          <w:sz w:val="28"/>
          <w:szCs w:val="28"/>
        </w:rPr>
        <w:t xml:space="preserve"> после освобождения. Кроме</w:t>
      </w:r>
      <w:r w:rsidR="007D67F1" w:rsidRPr="003F0EDE">
        <w:rPr>
          <w:rFonts w:ascii="Times New Roman" w:hAnsi="Times New Roman" w:cs="Times New Roman"/>
          <w:sz w:val="28"/>
          <w:szCs w:val="28"/>
        </w:rPr>
        <w:t xml:space="preserve"> </w:t>
      </w:r>
      <w:r w:rsidR="00B20BB0" w:rsidRPr="003F0EDE">
        <w:rPr>
          <w:rFonts w:ascii="Times New Roman" w:hAnsi="Times New Roman" w:cs="Times New Roman"/>
          <w:sz w:val="28"/>
          <w:szCs w:val="28"/>
        </w:rPr>
        <w:t>того</w:t>
      </w:r>
      <w:r w:rsidR="00425BA9" w:rsidRPr="003F0EDE">
        <w:rPr>
          <w:rFonts w:ascii="Times New Roman" w:hAnsi="Times New Roman" w:cs="Times New Roman"/>
          <w:sz w:val="28"/>
          <w:szCs w:val="28"/>
        </w:rPr>
        <w:t>,</w:t>
      </w:r>
      <w:r w:rsidR="00B20BB0" w:rsidRPr="003F0EDE">
        <w:rPr>
          <w:rFonts w:ascii="Times New Roman" w:hAnsi="Times New Roman" w:cs="Times New Roman"/>
          <w:sz w:val="28"/>
          <w:szCs w:val="28"/>
        </w:rPr>
        <w:t xml:space="preserve"> и</w:t>
      </w:r>
      <w:r w:rsidR="009969B3" w:rsidRPr="003F0EDE">
        <w:rPr>
          <w:rFonts w:ascii="Times New Roman" w:hAnsi="Times New Roman" w:cs="Times New Roman"/>
          <w:sz w:val="28"/>
          <w:szCs w:val="28"/>
        </w:rPr>
        <w:t xml:space="preserve">нспектор службы пробации </w:t>
      </w:r>
      <w:r w:rsidR="009C1F41" w:rsidRPr="003F0EDE">
        <w:rPr>
          <w:rFonts w:ascii="Times New Roman" w:hAnsi="Times New Roman" w:cs="Times New Roman"/>
          <w:sz w:val="28"/>
          <w:szCs w:val="28"/>
        </w:rPr>
        <w:t>осуществляет р</w:t>
      </w:r>
      <w:r w:rsidR="009969B3" w:rsidRPr="003F0EDE">
        <w:rPr>
          <w:rFonts w:ascii="Times New Roman" w:hAnsi="Times New Roman" w:cs="Times New Roman"/>
          <w:sz w:val="28"/>
          <w:szCs w:val="28"/>
        </w:rPr>
        <w:t>уководств</w:t>
      </w:r>
      <w:r w:rsidR="009C1F41" w:rsidRPr="003F0EDE">
        <w:rPr>
          <w:rFonts w:ascii="Times New Roman" w:hAnsi="Times New Roman" w:cs="Times New Roman"/>
          <w:sz w:val="28"/>
          <w:szCs w:val="28"/>
        </w:rPr>
        <w:t>о</w:t>
      </w:r>
      <w:r w:rsidR="009969B3" w:rsidRPr="003F0EDE">
        <w:rPr>
          <w:rFonts w:ascii="Times New Roman" w:hAnsi="Times New Roman" w:cs="Times New Roman"/>
          <w:sz w:val="28"/>
          <w:szCs w:val="28"/>
        </w:rPr>
        <w:t xml:space="preserve"> реабилитационным программированием </w:t>
      </w:r>
      <w:r w:rsidR="00B20BB0" w:rsidRPr="003F0EDE">
        <w:rPr>
          <w:rFonts w:ascii="Times New Roman" w:hAnsi="Times New Roman" w:cs="Times New Roman"/>
          <w:sz w:val="28"/>
          <w:szCs w:val="28"/>
        </w:rPr>
        <w:t>и</w:t>
      </w:r>
      <w:r w:rsidR="009C1F41" w:rsidRPr="003F0EDE">
        <w:rPr>
          <w:rFonts w:ascii="Times New Roman" w:hAnsi="Times New Roman" w:cs="Times New Roman"/>
          <w:sz w:val="28"/>
          <w:szCs w:val="28"/>
        </w:rPr>
        <w:t xml:space="preserve"> о</w:t>
      </w:r>
      <w:r w:rsidR="009969B3" w:rsidRPr="003F0EDE">
        <w:rPr>
          <w:rFonts w:ascii="Times New Roman" w:hAnsi="Times New Roman" w:cs="Times New Roman"/>
          <w:sz w:val="28"/>
          <w:szCs w:val="28"/>
        </w:rPr>
        <w:t>казыва</w:t>
      </w:r>
      <w:r w:rsidR="00B20BB0" w:rsidRPr="003F0EDE">
        <w:rPr>
          <w:rFonts w:ascii="Times New Roman" w:hAnsi="Times New Roman" w:cs="Times New Roman"/>
          <w:sz w:val="28"/>
          <w:szCs w:val="28"/>
        </w:rPr>
        <w:t>е</w:t>
      </w:r>
      <w:r w:rsidR="009969B3" w:rsidRPr="003F0EDE">
        <w:rPr>
          <w:rFonts w:ascii="Times New Roman" w:hAnsi="Times New Roman" w:cs="Times New Roman"/>
          <w:sz w:val="28"/>
          <w:szCs w:val="28"/>
        </w:rPr>
        <w:t xml:space="preserve">т содействие </w:t>
      </w:r>
      <w:r w:rsidR="009C1F41" w:rsidRPr="003F0EDE">
        <w:rPr>
          <w:rFonts w:ascii="Times New Roman" w:hAnsi="Times New Roman" w:cs="Times New Roman"/>
          <w:sz w:val="28"/>
          <w:szCs w:val="28"/>
        </w:rPr>
        <w:t>администрации п</w:t>
      </w:r>
      <w:r w:rsidR="009969B3" w:rsidRPr="003F0EDE">
        <w:rPr>
          <w:rFonts w:ascii="Times New Roman" w:hAnsi="Times New Roman" w:cs="Times New Roman"/>
          <w:sz w:val="28"/>
          <w:szCs w:val="28"/>
        </w:rPr>
        <w:t>енитенциарно</w:t>
      </w:r>
      <w:r w:rsidR="00425BA9" w:rsidRPr="003F0EDE">
        <w:rPr>
          <w:rFonts w:ascii="Times New Roman" w:hAnsi="Times New Roman" w:cs="Times New Roman"/>
          <w:sz w:val="28"/>
          <w:szCs w:val="28"/>
        </w:rPr>
        <w:t>го</w:t>
      </w:r>
      <w:r w:rsidR="009969B3" w:rsidRPr="003F0EDE">
        <w:rPr>
          <w:rFonts w:ascii="Times New Roman" w:hAnsi="Times New Roman" w:cs="Times New Roman"/>
          <w:sz w:val="28"/>
          <w:szCs w:val="28"/>
        </w:rPr>
        <w:t xml:space="preserve"> учреждени</w:t>
      </w:r>
      <w:r w:rsidR="00425BA9" w:rsidRPr="003F0EDE">
        <w:rPr>
          <w:rFonts w:ascii="Times New Roman" w:hAnsi="Times New Roman" w:cs="Times New Roman"/>
          <w:sz w:val="28"/>
          <w:szCs w:val="28"/>
        </w:rPr>
        <w:t>я</w:t>
      </w:r>
      <w:r w:rsidR="009969B3" w:rsidRPr="003F0EDE">
        <w:rPr>
          <w:rFonts w:ascii="Times New Roman" w:hAnsi="Times New Roman" w:cs="Times New Roman"/>
          <w:sz w:val="28"/>
          <w:szCs w:val="28"/>
        </w:rPr>
        <w:t xml:space="preserve"> в разработке собственных планов работы реинтеграции</w:t>
      </w:r>
      <w:r w:rsidR="009C1F41" w:rsidRPr="003F0EDE">
        <w:rPr>
          <w:rFonts w:ascii="Times New Roman" w:hAnsi="Times New Roman" w:cs="Times New Roman"/>
          <w:sz w:val="28"/>
          <w:szCs w:val="28"/>
        </w:rPr>
        <w:t>.</w:t>
      </w:r>
      <w:r w:rsidR="00956D11" w:rsidRPr="003F0EDE">
        <w:rPr>
          <w:rFonts w:ascii="Times New Roman" w:hAnsi="Times New Roman" w:cs="Times New Roman"/>
          <w:sz w:val="28"/>
          <w:szCs w:val="28"/>
        </w:rPr>
        <w:t xml:space="preserve"> </w:t>
      </w:r>
      <w:r w:rsidR="009969B3" w:rsidRPr="003F0EDE">
        <w:rPr>
          <w:rFonts w:ascii="Times New Roman" w:hAnsi="Times New Roman" w:cs="Times New Roman"/>
          <w:sz w:val="28"/>
          <w:szCs w:val="28"/>
        </w:rPr>
        <w:t xml:space="preserve">Поскольку </w:t>
      </w:r>
      <w:r w:rsidR="009C1F41" w:rsidRPr="003F0EDE">
        <w:rPr>
          <w:rFonts w:ascii="Times New Roman" w:hAnsi="Times New Roman" w:cs="Times New Roman"/>
          <w:sz w:val="28"/>
          <w:szCs w:val="28"/>
        </w:rPr>
        <w:t xml:space="preserve">досрочное освобождение </w:t>
      </w:r>
      <w:r w:rsidR="00FF7ACA" w:rsidRPr="003F0EDE">
        <w:rPr>
          <w:rFonts w:ascii="Times New Roman" w:hAnsi="Times New Roman" w:cs="Times New Roman"/>
          <w:sz w:val="28"/>
          <w:szCs w:val="28"/>
        </w:rPr>
        <w:t xml:space="preserve">в Канаде </w:t>
      </w:r>
      <w:r w:rsidR="009C1F41" w:rsidRPr="003F0EDE">
        <w:rPr>
          <w:rFonts w:ascii="Times New Roman" w:hAnsi="Times New Roman" w:cs="Times New Roman"/>
          <w:sz w:val="28"/>
          <w:szCs w:val="28"/>
        </w:rPr>
        <w:t>предполагает исполнение осужденным определенных условий</w:t>
      </w:r>
      <w:r w:rsidR="007D67F1" w:rsidRPr="003F0EDE">
        <w:rPr>
          <w:rFonts w:ascii="Times New Roman" w:hAnsi="Times New Roman" w:cs="Times New Roman"/>
          <w:sz w:val="28"/>
          <w:szCs w:val="28"/>
        </w:rPr>
        <w:t>,</w:t>
      </w:r>
      <w:r w:rsidR="009C1F41" w:rsidRPr="003F0EDE">
        <w:rPr>
          <w:rFonts w:ascii="Times New Roman" w:hAnsi="Times New Roman" w:cs="Times New Roman"/>
          <w:sz w:val="28"/>
          <w:szCs w:val="28"/>
        </w:rPr>
        <w:t xml:space="preserve"> то</w:t>
      </w:r>
      <w:r w:rsidR="00DF0D25" w:rsidRPr="003F0EDE">
        <w:rPr>
          <w:rFonts w:ascii="Times New Roman" w:hAnsi="Times New Roman" w:cs="Times New Roman"/>
          <w:sz w:val="28"/>
          <w:szCs w:val="28"/>
        </w:rPr>
        <w:t>, исходя из принципа непр</w:t>
      </w:r>
      <w:r w:rsidR="00425BA9" w:rsidRPr="003F0EDE">
        <w:rPr>
          <w:rFonts w:ascii="Times New Roman" w:hAnsi="Times New Roman" w:cs="Times New Roman"/>
          <w:sz w:val="28"/>
          <w:szCs w:val="28"/>
        </w:rPr>
        <w:t>е</w:t>
      </w:r>
      <w:r w:rsidR="00DF0D25" w:rsidRPr="003F0EDE">
        <w:rPr>
          <w:rFonts w:ascii="Times New Roman" w:hAnsi="Times New Roman" w:cs="Times New Roman"/>
          <w:sz w:val="28"/>
          <w:szCs w:val="28"/>
        </w:rPr>
        <w:t>рывности осуществления пробации</w:t>
      </w:r>
      <w:r w:rsidR="009969B3" w:rsidRPr="003F0EDE">
        <w:rPr>
          <w:rFonts w:ascii="Times New Roman" w:hAnsi="Times New Roman" w:cs="Times New Roman"/>
          <w:sz w:val="28"/>
          <w:szCs w:val="28"/>
        </w:rPr>
        <w:t xml:space="preserve">, один </w:t>
      </w:r>
      <w:r w:rsidR="00DF0D25" w:rsidRPr="003F0EDE">
        <w:rPr>
          <w:rFonts w:ascii="Times New Roman" w:hAnsi="Times New Roman" w:cs="Times New Roman"/>
          <w:sz w:val="28"/>
          <w:szCs w:val="28"/>
        </w:rPr>
        <w:t xml:space="preserve">и тот же </w:t>
      </w:r>
      <w:r w:rsidR="009969B3" w:rsidRPr="003F0EDE">
        <w:rPr>
          <w:rFonts w:ascii="Times New Roman" w:hAnsi="Times New Roman" w:cs="Times New Roman"/>
          <w:sz w:val="28"/>
          <w:szCs w:val="28"/>
        </w:rPr>
        <w:t>инспектор службы пробации</w:t>
      </w:r>
      <w:r w:rsidR="00B36B71" w:rsidRPr="003F0EDE">
        <w:rPr>
          <w:rFonts w:ascii="Times New Roman" w:hAnsi="Times New Roman" w:cs="Times New Roman"/>
          <w:sz w:val="28"/>
          <w:szCs w:val="28"/>
        </w:rPr>
        <w:t>,</w:t>
      </w:r>
      <w:r w:rsidR="00600E4F" w:rsidRPr="003F0EDE">
        <w:rPr>
          <w:rFonts w:ascii="Times New Roman" w:hAnsi="Times New Roman" w:cs="Times New Roman"/>
          <w:sz w:val="28"/>
          <w:szCs w:val="28"/>
        </w:rPr>
        <w:t xml:space="preserve"> </w:t>
      </w:r>
      <w:r w:rsidR="00FF7ACA" w:rsidRPr="003F0EDE">
        <w:rPr>
          <w:rFonts w:ascii="Times New Roman" w:hAnsi="Times New Roman" w:cs="Times New Roman"/>
          <w:sz w:val="28"/>
          <w:szCs w:val="28"/>
        </w:rPr>
        <w:t>как правило</w:t>
      </w:r>
      <w:r w:rsidR="00B36B71" w:rsidRPr="003F0EDE">
        <w:rPr>
          <w:rFonts w:ascii="Times New Roman" w:hAnsi="Times New Roman" w:cs="Times New Roman"/>
          <w:sz w:val="28"/>
          <w:szCs w:val="28"/>
        </w:rPr>
        <w:t>,</w:t>
      </w:r>
      <w:r w:rsidR="00600E4F" w:rsidRPr="003F0EDE">
        <w:rPr>
          <w:rFonts w:ascii="Times New Roman" w:hAnsi="Times New Roman" w:cs="Times New Roman"/>
          <w:sz w:val="28"/>
          <w:szCs w:val="28"/>
        </w:rPr>
        <w:t xml:space="preserve"> </w:t>
      </w:r>
      <w:r w:rsidR="009969B3" w:rsidRPr="003F0EDE">
        <w:rPr>
          <w:rFonts w:ascii="Times New Roman" w:hAnsi="Times New Roman" w:cs="Times New Roman"/>
          <w:sz w:val="28"/>
          <w:szCs w:val="28"/>
        </w:rPr>
        <w:t xml:space="preserve">работает с </w:t>
      </w:r>
      <w:r w:rsidR="009C1F41" w:rsidRPr="003F0EDE">
        <w:rPr>
          <w:rFonts w:ascii="Times New Roman" w:hAnsi="Times New Roman" w:cs="Times New Roman"/>
          <w:sz w:val="28"/>
          <w:szCs w:val="28"/>
        </w:rPr>
        <w:t xml:space="preserve">поднадзорным </w:t>
      </w:r>
      <w:r w:rsidR="009969B3" w:rsidRPr="003F0EDE">
        <w:rPr>
          <w:rFonts w:ascii="Times New Roman" w:hAnsi="Times New Roman" w:cs="Times New Roman"/>
          <w:sz w:val="28"/>
          <w:szCs w:val="28"/>
        </w:rPr>
        <w:t xml:space="preserve">до </w:t>
      </w:r>
      <w:r w:rsidR="00DF0D25" w:rsidRPr="003F0EDE">
        <w:rPr>
          <w:rFonts w:ascii="Times New Roman" w:hAnsi="Times New Roman" w:cs="Times New Roman"/>
          <w:sz w:val="28"/>
          <w:szCs w:val="28"/>
        </w:rPr>
        <w:t xml:space="preserve">помещения лица </w:t>
      </w:r>
      <w:r w:rsidR="009969B3" w:rsidRPr="003F0EDE">
        <w:rPr>
          <w:rFonts w:ascii="Times New Roman" w:hAnsi="Times New Roman" w:cs="Times New Roman"/>
          <w:sz w:val="28"/>
          <w:szCs w:val="28"/>
        </w:rPr>
        <w:t>в места лишения свободы, во время пребывания</w:t>
      </w:r>
      <w:r w:rsidR="00FF7ACA" w:rsidRPr="003F0EDE">
        <w:rPr>
          <w:rFonts w:ascii="Times New Roman" w:hAnsi="Times New Roman" w:cs="Times New Roman"/>
          <w:sz w:val="28"/>
          <w:szCs w:val="28"/>
        </w:rPr>
        <w:t xml:space="preserve"> в</w:t>
      </w:r>
      <w:r w:rsidR="00425BA9" w:rsidRPr="003F0EDE">
        <w:rPr>
          <w:rFonts w:ascii="Times New Roman" w:hAnsi="Times New Roman" w:cs="Times New Roman"/>
          <w:sz w:val="28"/>
          <w:szCs w:val="28"/>
        </w:rPr>
        <w:t xml:space="preserve"> изоляции</w:t>
      </w:r>
      <w:r w:rsidR="009969B3" w:rsidRPr="003F0EDE">
        <w:rPr>
          <w:rFonts w:ascii="Times New Roman" w:hAnsi="Times New Roman" w:cs="Times New Roman"/>
          <w:sz w:val="28"/>
          <w:szCs w:val="28"/>
        </w:rPr>
        <w:t xml:space="preserve"> и после возвращени</w:t>
      </w:r>
      <w:r w:rsidR="00425BA9" w:rsidRPr="003F0EDE">
        <w:rPr>
          <w:rFonts w:ascii="Times New Roman" w:hAnsi="Times New Roman" w:cs="Times New Roman"/>
          <w:sz w:val="28"/>
          <w:szCs w:val="28"/>
        </w:rPr>
        <w:t>я</w:t>
      </w:r>
      <w:r w:rsidR="007D67F1" w:rsidRPr="003F0EDE">
        <w:rPr>
          <w:rFonts w:ascii="Times New Roman" w:hAnsi="Times New Roman" w:cs="Times New Roman"/>
          <w:sz w:val="28"/>
          <w:szCs w:val="28"/>
        </w:rPr>
        <w:t xml:space="preserve"> </w:t>
      </w:r>
      <w:r w:rsidR="00425BA9" w:rsidRPr="003F0EDE">
        <w:rPr>
          <w:rFonts w:ascii="Times New Roman" w:hAnsi="Times New Roman" w:cs="Times New Roman"/>
          <w:sz w:val="28"/>
          <w:szCs w:val="28"/>
        </w:rPr>
        <w:t>к</w:t>
      </w:r>
      <w:r w:rsidR="009969B3" w:rsidRPr="003F0EDE">
        <w:rPr>
          <w:rFonts w:ascii="Times New Roman" w:hAnsi="Times New Roman" w:cs="Times New Roman"/>
          <w:sz w:val="28"/>
          <w:szCs w:val="28"/>
        </w:rPr>
        <w:t xml:space="preserve"> мест</w:t>
      </w:r>
      <w:r w:rsidR="00425BA9" w:rsidRPr="003F0EDE">
        <w:rPr>
          <w:rFonts w:ascii="Times New Roman" w:hAnsi="Times New Roman" w:cs="Times New Roman"/>
          <w:sz w:val="28"/>
          <w:szCs w:val="28"/>
        </w:rPr>
        <w:t>у</w:t>
      </w:r>
      <w:r w:rsidR="009969B3" w:rsidRPr="003F0EDE">
        <w:rPr>
          <w:rFonts w:ascii="Times New Roman" w:hAnsi="Times New Roman" w:cs="Times New Roman"/>
          <w:sz w:val="28"/>
          <w:szCs w:val="28"/>
        </w:rPr>
        <w:t xml:space="preserve"> жительства</w:t>
      </w:r>
      <w:r w:rsidR="00DF0D25" w:rsidRPr="003F0EDE">
        <w:rPr>
          <w:rFonts w:ascii="Times New Roman" w:hAnsi="Times New Roman" w:cs="Times New Roman"/>
          <w:sz w:val="28"/>
          <w:szCs w:val="28"/>
        </w:rPr>
        <w:t>. При этом в работе с лицом, освобожденным досрочно</w:t>
      </w:r>
      <w:r w:rsidR="00E74284" w:rsidRPr="003F0EDE">
        <w:rPr>
          <w:rFonts w:ascii="Times New Roman" w:hAnsi="Times New Roman" w:cs="Times New Roman"/>
          <w:sz w:val="28"/>
          <w:szCs w:val="28"/>
        </w:rPr>
        <w:t>,</w:t>
      </w:r>
      <w:r w:rsidR="00956D11" w:rsidRPr="003F0EDE">
        <w:rPr>
          <w:rFonts w:ascii="Times New Roman" w:hAnsi="Times New Roman" w:cs="Times New Roman"/>
          <w:sz w:val="28"/>
          <w:szCs w:val="28"/>
        </w:rPr>
        <w:t xml:space="preserve"> </w:t>
      </w:r>
      <w:r w:rsidR="009969B3" w:rsidRPr="003F0EDE">
        <w:rPr>
          <w:rFonts w:ascii="Times New Roman" w:hAnsi="Times New Roman" w:cs="Times New Roman"/>
          <w:sz w:val="28"/>
          <w:szCs w:val="28"/>
        </w:rPr>
        <w:t>обяза</w:t>
      </w:r>
      <w:r w:rsidR="00DF0D25" w:rsidRPr="003F0EDE">
        <w:rPr>
          <w:rFonts w:ascii="Times New Roman" w:hAnsi="Times New Roman" w:cs="Times New Roman"/>
          <w:sz w:val="28"/>
          <w:szCs w:val="28"/>
        </w:rPr>
        <w:t xml:space="preserve">ны </w:t>
      </w:r>
      <w:r w:rsidR="00FF7ACA" w:rsidRPr="003F0EDE">
        <w:rPr>
          <w:rFonts w:ascii="Times New Roman" w:hAnsi="Times New Roman" w:cs="Times New Roman"/>
          <w:sz w:val="28"/>
          <w:szCs w:val="28"/>
        </w:rPr>
        <w:t xml:space="preserve">принимать участие </w:t>
      </w:r>
      <w:r w:rsidR="009969B3" w:rsidRPr="003F0EDE">
        <w:rPr>
          <w:rFonts w:ascii="Times New Roman" w:hAnsi="Times New Roman" w:cs="Times New Roman"/>
          <w:sz w:val="28"/>
          <w:szCs w:val="28"/>
        </w:rPr>
        <w:t>все предусмотренны</w:t>
      </w:r>
      <w:r w:rsidR="00DF0D25" w:rsidRPr="003F0EDE">
        <w:rPr>
          <w:rFonts w:ascii="Times New Roman" w:hAnsi="Times New Roman" w:cs="Times New Roman"/>
          <w:sz w:val="28"/>
          <w:szCs w:val="28"/>
        </w:rPr>
        <w:t>е</w:t>
      </w:r>
      <w:r w:rsidR="009969B3" w:rsidRPr="003F0EDE">
        <w:rPr>
          <w:rFonts w:ascii="Times New Roman" w:hAnsi="Times New Roman" w:cs="Times New Roman"/>
          <w:sz w:val="28"/>
          <w:szCs w:val="28"/>
        </w:rPr>
        <w:t xml:space="preserve"> законодательством орган</w:t>
      </w:r>
      <w:r w:rsidR="00DF0D25" w:rsidRPr="003F0EDE">
        <w:rPr>
          <w:rFonts w:ascii="Times New Roman" w:hAnsi="Times New Roman" w:cs="Times New Roman"/>
          <w:sz w:val="28"/>
          <w:szCs w:val="28"/>
        </w:rPr>
        <w:t xml:space="preserve">ы </w:t>
      </w:r>
      <w:r w:rsidR="009969B3" w:rsidRPr="003F0EDE">
        <w:rPr>
          <w:rFonts w:ascii="Times New Roman" w:hAnsi="Times New Roman" w:cs="Times New Roman"/>
          <w:sz w:val="28"/>
          <w:szCs w:val="28"/>
        </w:rPr>
        <w:t>и учреждени</w:t>
      </w:r>
      <w:r w:rsidR="00425BA9" w:rsidRPr="003F0EDE">
        <w:rPr>
          <w:rFonts w:ascii="Times New Roman" w:hAnsi="Times New Roman" w:cs="Times New Roman"/>
          <w:sz w:val="28"/>
          <w:szCs w:val="28"/>
        </w:rPr>
        <w:t xml:space="preserve">я; </w:t>
      </w:r>
      <w:r w:rsidR="00DF0D25" w:rsidRPr="003F0EDE">
        <w:rPr>
          <w:rFonts w:ascii="Times New Roman" w:hAnsi="Times New Roman" w:cs="Times New Roman"/>
          <w:sz w:val="28"/>
          <w:szCs w:val="28"/>
        </w:rPr>
        <w:t>служба пробации может привлекать к работе с поднадзорным добровольцев-партнеров из местной общественности.</w:t>
      </w:r>
    </w:p>
    <w:p w14:paraId="1619230D" w14:textId="682E9B1D" w:rsidR="00454122" w:rsidRPr="003F0EDE" w:rsidRDefault="00DF0D25" w:rsidP="00875319">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lastRenderedPageBreak/>
        <w:t xml:space="preserve">В рамках осуществления </w:t>
      </w:r>
      <w:proofErr w:type="spellStart"/>
      <w:r w:rsidRPr="003F0EDE">
        <w:rPr>
          <w:rFonts w:ascii="Times New Roman" w:hAnsi="Times New Roman" w:cs="Times New Roman"/>
          <w:sz w:val="28"/>
          <w:szCs w:val="28"/>
        </w:rPr>
        <w:t>пробационного</w:t>
      </w:r>
      <w:proofErr w:type="spellEnd"/>
      <w:r w:rsidR="007D67F1" w:rsidRPr="003F0EDE">
        <w:rPr>
          <w:rFonts w:ascii="Times New Roman" w:hAnsi="Times New Roman" w:cs="Times New Roman"/>
          <w:sz w:val="28"/>
          <w:szCs w:val="28"/>
        </w:rPr>
        <w:t xml:space="preserve"> </w:t>
      </w:r>
      <w:r w:rsidR="00FF7ACA" w:rsidRPr="003F0EDE">
        <w:rPr>
          <w:rFonts w:ascii="Times New Roman" w:hAnsi="Times New Roman" w:cs="Times New Roman"/>
          <w:sz w:val="28"/>
          <w:szCs w:val="28"/>
        </w:rPr>
        <w:t xml:space="preserve">контроля </w:t>
      </w:r>
      <w:r w:rsidRPr="003F0EDE">
        <w:rPr>
          <w:rFonts w:ascii="Times New Roman" w:hAnsi="Times New Roman" w:cs="Times New Roman"/>
          <w:sz w:val="28"/>
          <w:szCs w:val="28"/>
        </w:rPr>
        <w:t>в Канаде широко используются различные когнитивно-поведенческие программы</w:t>
      </w:r>
      <w:r w:rsidR="00425BA9" w:rsidRPr="003F0EDE">
        <w:rPr>
          <w:rFonts w:ascii="Times New Roman" w:hAnsi="Times New Roman" w:cs="Times New Roman"/>
          <w:sz w:val="28"/>
          <w:szCs w:val="28"/>
        </w:rPr>
        <w:t>,</w:t>
      </w:r>
      <w:r w:rsidRPr="003F0EDE">
        <w:rPr>
          <w:rFonts w:ascii="Times New Roman" w:hAnsi="Times New Roman" w:cs="Times New Roman"/>
          <w:sz w:val="28"/>
          <w:szCs w:val="28"/>
        </w:rPr>
        <w:t xml:space="preserve"> направленные на изменени</w:t>
      </w:r>
      <w:r w:rsidR="007D67F1" w:rsidRPr="003F0EDE">
        <w:rPr>
          <w:rFonts w:ascii="Times New Roman" w:hAnsi="Times New Roman" w:cs="Times New Roman"/>
          <w:sz w:val="28"/>
          <w:szCs w:val="28"/>
        </w:rPr>
        <w:t>е</w:t>
      </w:r>
      <w:r w:rsidRPr="003F0EDE">
        <w:rPr>
          <w:rFonts w:ascii="Times New Roman" w:hAnsi="Times New Roman" w:cs="Times New Roman"/>
          <w:sz w:val="28"/>
          <w:szCs w:val="28"/>
        </w:rPr>
        <w:t xml:space="preserve"> антисоциального </w:t>
      </w:r>
      <w:proofErr w:type="spellStart"/>
      <w:r w:rsidRPr="003F0EDE">
        <w:rPr>
          <w:rFonts w:ascii="Times New Roman" w:hAnsi="Times New Roman" w:cs="Times New Roman"/>
          <w:sz w:val="28"/>
          <w:szCs w:val="28"/>
        </w:rPr>
        <w:t>прокриминального</w:t>
      </w:r>
      <w:proofErr w:type="spellEnd"/>
      <w:r w:rsidRPr="003F0EDE">
        <w:rPr>
          <w:rFonts w:ascii="Times New Roman" w:hAnsi="Times New Roman" w:cs="Times New Roman"/>
          <w:sz w:val="28"/>
          <w:szCs w:val="28"/>
        </w:rPr>
        <w:t xml:space="preserve"> поведения. </w:t>
      </w:r>
      <w:r w:rsidR="009969B3" w:rsidRPr="003F0EDE">
        <w:rPr>
          <w:rFonts w:ascii="Times New Roman" w:hAnsi="Times New Roman" w:cs="Times New Roman"/>
          <w:sz w:val="28"/>
          <w:szCs w:val="28"/>
        </w:rPr>
        <w:t xml:space="preserve">В основном </w:t>
      </w:r>
      <w:r w:rsidR="00E74284" w:rsidRPr="003F0EDE">
        <w:rPr>
          <w:rFonts w:ascii="Times New Roman" w:hAnsi="Times New Roman" w:cs="Times New Roman"/>
          <w:sz w:val="28"/>
          <w:szCs w:val="28"/>
        </w:rPr>
        <w:t>о</w:t>
      </w:r>
      <w:r w:rsidR="009969B3" w:rsidRPr="003F0EDE">
        <w:rPr>
          <w:rFonts w:ascii="Times New Roman" w:hAnsi="Times New Roman" w:cs="Times New Roman"/>
          <w:sz w:val="28"/>
          <w:szCs w:val="28"/>
        </w:rPr>
        <w:t>существ</w:t>
      </w:r>
      <w:r w:rsidR="00E74284" w:rsidRPr="003F0EDE">
        <w:rPr>
          <w:rFonts w:ascii="Times New Roman" w:hAnsi="Times New Roman" w:cs="Times New Roman"/>
          <w:sz w:val="28"/>
          <w:szCs w:val="28"/>
        </w:rPr>
        <w:t>ляются 3</w:t>
      </w:r>
      <w:r w:rsidR="007D67F1" w:rsidRPr="003F0EDE">
        <w:rPr>
          <w:rFonts w:ascii="Times New Roman" w:hAnsi="Times New Roman" w:cs="Times New Roman"/>
          <w:sz w:val="28"/>
          <w:szCs w:val="28"/>
        </w:rPr>
        <w:t xml:space="preserve"> </w:t>
      </w:r>
      <w:r w:rsidRPr="003F0EDE">
        <w:rPr>
          <w:rFonts w:ascii="Times New Roman" w:hAnsi="Times New Roman" w:cs="Times New Roman"/>
          <w:sz w:val="28"/>
          <w:szCs w:val="28"/>
        </w:rPr>
        <w:t>такие программы</w:t>
      </w:r>
      <w:r w:rsidR="00E74284" w:rsidRPr="003F0EDE">
        <w:rPr>
          <w:rFonts w:ascii="Times New Roman" w:hAnsi="Times New Roman" w:cs="Times New Roman"/>
          <w:sz w:val="28"/>
          <w:szCs w:val="28"/>
        </w:rPr>
        <w:t>:</w:t>
      </w:r>
      <w:r w:rsidR="00956D11" w:rsidRPr="003F0EDE">
        <w:rPr>
          <w:rFonts w:ascii="Times New Roman" w:hAnsi="Times New Roman" w:cs="Times New Roman"/>
          <w:sz w:val="28"/>
          <w:szCs w:val="28"/>
        </w:rPr>
        <w:t xml:space="preserve"> </w:t>
      </w:r>
      <w:r w:rsidR="009969B3" w:rsidRPr="003F0EDE">
        <w:rPr>
          <w:rFonts w:ascii="Times New Roman" w:hAnsi="Times New Roman" w:cs="Times New Roman"/>
          <w:sz w:val="28"/>
          <w:szCs w:val="28"/>
        </w:rPr>
        <w:t>обучение навыкам преодоления стрессовых ситуаций, когнитивной реструктуризации и обучение решению проблем</w:t>
      </w:r>
      <w:r w:rsidRPr="003F0EDE">
        <w:rPr>
          <w:rFonts w:ascii="Times New Roman" w:hAnsi="Times New Roman" w:cs="Times New Roman"/>
          <w:sz w:val="28"/>
          <w:szCs w:val="28"/>
        </w:rPr>
        <w:t xml:space="preserve">, которые </w:t>
      </w:r>
      <w:r w:rsidR="009969B3" w:rsidRPr="003F0EDE">
        <w:rPr>
          <w:rFonts w:ascii="Times New Roman" w:hAnsi="Times New Roman" w:cs="Times New Roman"/>
          <w:sz w:val="28"/>
          <w:szCs w:val="28"/>
        </w:rPr>
        <w:t>дополняют друг друга</w:t>
      </w:r>
      <w:r w:rsidR="00B87E3B" w:rsidRPr="003F0EDE">
        <w:rPr>
          <w:rFonts w:ascii="Times New Roman" w:hAnsi="Times New Roman" w:cs="Times New Roman"/>
          <w:sz w:val="28"/>
          <w:szCs w:val="28"/>
        </w:rPr>
        <w:t xml:space="preserve"> [</w:t>
      </w:r>
      <w:r w:rsidR="00E85982" w:rsidRPr="003F0EDE">
        <w:rPr>
          <w:rFonts w:ascii="Times New Roman" w:hAnsi="Times New Roman" w:cs="Times New Roman"/>
          <w:sz w:val="28"/>
          <w:szCs w:val="28"/>
        </w:rPr>
        <w:t>8</w:t>
      </w:r>
      <w:r w:rsidR="008008A4">
        <w:rPr>
          <w:rFonts w:ascii="Times New Roman" w:hAnsi="Times New Roman" w:cs="Times New Roman"/>
          <w:sz w:val="28"/>
          <w:szCs w:val="28"/>
        </w:rPr>
        <w:t>6</w:t>
      </w:r>
      <w:r w:rsidR="00B87E3B" w:rsidRPr="003F0EDE">
        <w:rPr>
          <w:rFonts w:ascii="Times New Roman" w:hAnsi="Times New Roman" w:cs="Times New Roman"/>
          <w:sz w:val="28"/>
          <w:szCs w:val="28"/>
        </w:rPr>
        <w:t>]</w:t>
      </w:r>
      <w:r w:rsidR="009969B3" w:rsidRPr="003F0EDE">
        <w:rPr>
          <w:rFonts w:ascii="Times New Roman" w:hAnsi="Times New Roman" w:cs="Times New Roman"/>
          <w:sz w:val="28"/>
          <w:szCs w:val="28"/>
        </w:rPr>
        <w:t>.</w:t>
      </w:r>
      <w:r w:rsidR="00875319">
        <w:rPr>
          <w:rFonts w:ascii="Times New Roman" w:hAnsi="Times New Roman" w:cs="Times New Roman"/>
          <w:sz w:val="28"/>
          <w:szCs w:val="28"/>
        </w:rPr>
        <w:t xml:space="preserve"> </w:t>
      </w:r>
    </w:p>
    <w:p w14:paraId="5D625EB2" w14:textId="5DB22DA6" w:rsidR="00454122" w:rsidRPr="003F0EDE" w:rsidRDefault="00D706C2" w:rsidP="00875319">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Пробация как форма социально-правового контроля существует и в странах </w:t>
      </w:r>
      <w:r w:rsidR="009E1F11" w:rsidRPr="003F0EDE">
        <w:rPr>
          <w:rFonts w:ascii="Times New Roman" w:hAnsi="Times New Roman" w:cs="Times New Roman"/>
          <w:sz w:val="28"/>
          <w:szCs w:val="28"/>
        </w:rPr>
        <w:t>Европы</w:t>
      </w:r>
      <w:r w:rsidRPr="003F0EDE">
        <w:rPr>
          <w:rFonts w:ascii="Times New Roman" w:hAnsi="Times New Roman" w:cs="Times New Roman"/>
          <w:sz w:val="28"/>
          <w:szCs w:val="28"/>
        </w:rPr>
        <w:t xml:space="preserve">. При этом </w:t>
      </w:r>
      <w:proofErr w:type="spellStart"/>
      <w:r w:rsidR="009E1F11" w:rsidRPr="003F0EDE">
        <w:rPr>
          <w:rFonts w:ascii="Times New Roman" w:hAnsi="Times New Roman" w:cs="Times New Roman"/>
          <w:sz w:val="28"/>
          <w:szCs w:val="28"/>
        </w:rPr>
        <w:t>пробационная</w:t>
      </w:r>
      <w:proofErr w:type="spellEnd"/>
      <w:r w:rsidR="009E1F11" w:rsidRPr="003F0EDE">
        <w:rPr>
          <w:rFonts w:ascii="Times New Roman" w:hAnsi="Times New Roman" w:cs="Times New Roman"/>
          <w:sz w:val="28"/>
          <w:szCs w:val="28"/>
        </w:rPr>
        <w:t xml:space="preserve"> деятельность осуществляется как в отношении осужденных, приговоренных к наказаниям</w:t>
      </w:r>
      <w:r w:rsidR="00454122" w:rsidRPr="003F0EDE">
        <w:rPr>
          <w:rFonts w:ascii="Times New Roman" w:hAnsi="Times New Roman" w:cs="Times New Roman"/>
          <w:sz w:val="28"/>
          <w:szCs w:val="28"/>
        </w:rPr>
        <w:t>,</w:t>
      </w:r>
      <w:r w:rsidR="009E1F11" w:rsidRPr="003F0EDE">
        <w:rPr>
          <w:rFonts w:ascii="Times New Roman" w:hAnsi="Times New Roman" w:cs="Times New Roman"/>
          <w:sz w:val="28"/>
          <w:szCs w:val="28"/>
        </w:rPr>
        <w:t xml:space="preserve"> не связанным с лишением свободы, так и </w:t>
      </w:r>
      <w:r w:rsidR="00FF7ACA" w:rsidRPr="003F0EDE">
        <w:rPr>
          <w:rFonts w:ascii="Times New Roman" w:hAnsi="Times New Roman" w:cs="Times New Roman"/>
          <w:sz w:val="28"/>
          <w:szCs w:val="28"/>
        </w:rPr>
        <w:t xml:space="preserve">в </w:t>
      </w:r>
      <w:r w:rsidR="009E1F11" w:rsidRPr="003F0EDE">
        <w:rPr>
          <w:rFonts w:ascii="Times New Roman" w:hAnsi="Times New Roman" w:cs="Times New Roman"/>
          <w:sz w:val="28"/>
          <w:szCs w:val="28"/>
        </w:rPr>
        <w:t>отношении лиц, освобожденных из пенитенциарных учреждений.</w:t>
      </w:r>
      <w:r w:rsidR="00956D11" w:rsidRPr="003F0EDE">
        <w:rPr>
          <w:rFonts w:ascii="Times New Roman" w:hAnsi="Times New Roman" w:cs="Times New Roman"/>
          <w:sz w:val="28"/>
          <w:szCs w:val="28"/>
        </w:rPr>
        <w:t xml:space="preserve"> </w:t>
      </w:r>
      <w:r w:rsidR="009E1F11" w:rsidRPr="003F0EDE">
        <w:rPr>
          <w:rFonts w:ascii="Times New Roman" w:hAnsi="Times New Roman" w:cs="Times New Roman"/>
          <w:sz w:val="28"/>
          <w:szCs w:val="28"/>
        </w:rPr>
        <w:t xml:space="preserve">Осуществление данных форм социального контроля возлагается на специально создаваемые </w:t>
      </w:r>
      <w:r w:rsidR="00F8717B" w:rsidRPr="003F0EDE">
        <w:rPr>
          <w:rFonts w:ascii="Times New Roman" w:hAnsi="Times New Roman" w:cs="Times New Roman"/>
          <w:sz w:val="28"/>
          <w:szCs w:val="28"/>
        </w:rPr>
        <w:t xml:space="preserve">социальные службы, как правило, службы пробации. </w:t>
      </w:r>
      <w:r w:rsidR="007D67F1" w:rsidRPr="003F0EDE">
        <w:rPr>
          <w:rFonts w:ascii="Times New Roman" w:hAnsi="Times New Roman" w:cs="Times New Roman"/>
          <w:sz w:val="28"/>
          <w:szCs w:val="28"/>
        </w:rPr>
        <w:t>П</w:t>
      </w:r>
      <w:r w:rsidR="00F8717B" w:rsidRPr="003F0EDE">
        <w:rPr>
          <w:rFonts w:ascii="Times New Roman" w:hAnsi="Times New Roman" w:cs="Times New Roman"/>
          <w:sz w:val="28"/>
          <w:szCs w:val="28"/>
        </w:rPr>
        <w:t xml:space="preserve">очти во всех странах Европы (Австрия, Бельгия, Босния и Герцеговина, Венгрия, Германия, Греция, Дания, Исландия, Италия, Люксембург, Македония, Нидерланды, Португалия, Сербия, Словакия, Словения, Франция, Финляндия, Чехия, Швеция) </w:t>
      </w:r>
      <w:r w:rsidR="00E77C97" w:rsidRPr="003F0EDE">
        <w:rPr>
          <w:rFonts w:ascii="Times New Roman" w:hAnsi="Times New Roman" w:cs="Times New Roman"/>
          <w:sz w:val="28"/>
          <w:szCs w:val="28"/>
        </w:rPr>
        <w:t xml:space="preserve">службы пробации </w:t>
      </w:r>
      <w:r w:rsidR="00F8717B" w:rsidRPr="003F0EDE">
        <w:rPr>
          <w:rFonts w:ascii="Times New Roman" w:hAnsi="Times New Roman" w:cs="Times New Roman"/>
          <w:sz w:val="28"/>
          <w:szCs w:val="28"/>
        </w:rPr>
        <w:t>находятся в ведении Министерства юстиции</w:t>
      </w:r>
      <w:r w:rsidR="00083DCD" w:rsidRPr="003F0EDE">
        <w:rPr>
          <w:rFonts w:ascii="Times New Roman" w:hAnsi="Times New Roman" w:cs="Times New Roman"/>
          <w:sz w:val="28"/>
          <w:szCs w:val="28"/>
        </w:rPr>
        <w:t>.</w:t>
      </w:r>
      <w:r w:rsidR="00956D11" w:rsidRPr="003F0EDE">
        <w:rPr>
          <w:rFonts w:ascii="Times New Roman" w:hAnsi="Times New Roman" w:cs="Times New Roman"/>
          <w:sz w:val="28"/>
          <w:szCs w:val="28"/>
        </w:rPr>
        <w:t xml:space="preserve"> </w:t>
      </w:r>
      <w:r w:rsidR="00E77C97" w:rsidRPr="003F0EDE">
        <w:rPr>
          <w:rFonts w:ascii="Times New Roman" w:hAnsi="Times New Roman" w:cs="Times New Roman"/>
          <w:sz w:val="28"/>
          <w:szCs w:val="28"/>
        </w:rPr>
        <w:t>В</w:t>
      </w:r>
      <w:r w:rsidR="00CE2D78" w:rsidRPr="003F0EDE">
        <w:rPr>
          <w:rFonts w:ascii="Times New Roman" w:hAnsi="Times New Roman" w:cs="Times New Roman"/>
          <w:sz w:val="28"/>
          <w:szCs w:val="28"/>
        </w:rPr>
        <w:t xml:space="preserve"> некоторых странах </w:t>
      </w:r>
      <w:r w:rsidR="00E77C97" w:rsidRPr="003F0EDE">
        <w:rPr>
          <w:rFonts w:ascii="Times New Roman" w:hAnsi="Times New Roman" w:cs="Times New Roman"/>
          <w:sz w:val="28"/>
          <w:szCs w:val="28"/>
        </w:rPr>
        <w:t xml:space="preserve">Европы </w:t>
      </w:r>
      <w:r w:rsidR="00CE2D78" w:rsidRPr="003F0EDE">
        <w:rPr>
          <w:rFonts w:ascii="Times New Roman" w:hAnsi="Times New Roman" w:cs="Times New Roman"/>
          <w:sz w:val="28"/>
          <w:szCs w:val="28"/>
        </w:rPr>
        <w:t>нет раздельных министерств внутренних дел (полиции) и юсти</w:t>
      </w:r>
      <w:r w:rsidR="00E77C97" w:rsidRPr="003F0EDE">
        <w:rPr>
          <w:rFonts w:ascii="Times New Roman" w:hAnsi="Times New Roman" w:cs="Times New Roman"/>
          <w:sz w:val="28"/>
          <w:szCs w:val="28"/>
        </w:rPr>
        <w:t xml:space="preserve">ции, в них </w:t>
      </w:r>
      <w:r w:rsidR="00CE2D78" w:rsidRPr="003F0EDE">
        <w:rPr>
          <w:rFonts w:ascii="Times New Roman" w:hAnsi="Times New Roman" w:cs="Times New Roman"/>
          <w:sz w:val="28"/>
          <w:szCs w:val="28"/>
        </w:rPr>
        <w:t>одно государственное ведомство выполняет функции</w:t>
      </w:r>
      <w:r w:rsidR="00454122" w:rsidRPr="003F0EDE">
        <w:rPr>
          <w:rFonts w:ascii="Times New Roman" w:hAnsi="Times New Roman" w:cs="Times New Roman"/>
          <w:sz w:val="28"/>
          <w:szCs w:val="28"/>
        </w:rPr>
        <w:t xml:space="preserve"> и</w:t>
      </w:r>
      <w:r w:rsidR="007D67F1" w:rsidRPr="003F0EDE">
        <w:rPr>
          <w:rFonts w:ascii="Times New Roman" w:hAnsi="Times New Roman" w:cs="Times New Roman"/>
          <w:sz w:val="28"/>
          <w:szCs w:val="28"/>
        </w:rPr>
        <w:t xml:space="preserve"> </w:t>
      </w:r>
      <w:r w:rsidR="00E77C97" w:rsidRPr="003F0EDE">
        <w:rPr>
          <w:rFonts w:ascii="Times New Roman" w:hAnsi="Times New Roman" w:cs="Times New Roman"/>
          <w:sz w:val="28"/>
          <w:szCs w:val="28"/>
        </w:rPr>
        <w:t>того</w:t>
      </w:r>
      <w:r w:rsidR="00454122" w:rsidRPr="003F0EDE">
        <w:rPr>
          <w:rFonts w:ascii="Times New Roman" w:hAnsi="Times New Roman" w:cs="Times New Roman"/>
          <w:sz w:val="28"/>
          <w:szCs w:val="28"/>
        </w:rPr>
        <w:t>,</w:t>
      </w:r>
      <w:r w:rsidR="00E77C97" w:rsidRPr="003F0EDE">
        <w:rPr>
          <w:rFonts w:ascii="Times New Roman" w:hAnsi="Times New Roman" w:cs="Times New Roman"/>
          <w:sz w:val="28"/>
          <w:szCs w:val="28"/>
        </w:rPr>
        <w:t xml:space="preserve"> и другого</w:t>
      </w:r>
      <w:r w:rsidR="00454122" w:rsidRPr="003F0EDE">
        <w:rPr>
          <w:rFonts w:ascii="Times New Roman" w:hAnsi="Times New Roman" w:cs="Times New Roman"/>
          <w:sz w:val="28"/>
          <w:szCs w:val="28"/>
        </w:rPr>
        <w:t xml:space="preserve"> (</w:t>
      </w:r>
      <w:r w:rsidR="00CE2D78" w:rsidRPr="003F0EDE">
        <w:rPr>
          <w:rFonts w:ascii="Times New Roman" w:hAnsi="Times New Roman" w:cs="Times New Roman"/>
          <w:sz w:val="28"/>
          <w:szCs w:val="28"/>
        </w:rPr>
        <w:t>Норвеги</w:t>
      </w:r>
      <w:r w:rsidR="00454122" w:rsidRPr="003F0EDE">
        <w:rPr>
          <w:rFonts w:ascii="Times New Roman" w:hAnsi="Times New Roman" w:cs="Times New Roman"/>
          <w:sz w:val="28"/>
          <w:szCs w:val="28"/>
        </w:rPr>
        <w:t>я</w:t>
      </w:r>
      <w:r w:rsidR="00E77C97" w:rsidRPr="003F0EDE">
        <w:rPr>
          <w:rFonts w:ascii="Times New Roman" w:hAnsi="Times New Roman" w:cs="Times New Roman"/>
          <w:sz w:val="28"/>
          <w:szCs w:val="28"/>
        </w:rPr>
        <w:t xml:space="preserve"> и </w:t>
      </w:r>
      <w:r w:rsidR="00CE2D78" w:rsidRPr="003F0EDE">
        <w:rPr>
          <w:rFonts w:ascii="Times New Roman" w:hAnsi="Times New Roman" w:cs="Times New Roman"/>
          <w:sz w:val="28"/>
          <w:szCs w:val="28"/>
        </w:rPr>
        <w:t>Швейцари</w:t>
      </w:r>
      <w:r w:rsidR="00454122" w:rsidRPr="003F0EDE">
        <w:rPr>
          <w:rFonts w:ascii="Times New Roman" w:hAnsi="Times New Roman" w:cs="Times New Roman"/>
          <w:sz w:val="28"/>
          <w:szCs w:val="28"/>
        </w:rPr>
        <w:t>я)</w:t>
      </w:r>
      <w:r w:rsidR="00CE2D78" w:rsidRPr="003F0EDE">
        <w:rPr>
          <w:rFonts w:ascii="Times New Roman" w:hAnsi="Times New Roman" w:cs="Times New Roman"/>
          <w:sz w:val="28"/>
          <w:szCs w:val="28"/>
        </w:rPr>
        <w:t>.</w:t>
      </w:r>
      <w:r w:rsidR="00956D11" w:rsidRPr="003F0EDE">
        <w:rPr>
          <w:rFonts w:ascii="Times New Roman" w:hAnsi="Times New Roman" w:cs="Times New Roman"/>
          <w:sz w:val="28"/>
          <w:szCs w:val="28"/>
        </w:rPr>
        <w:t xml:space="preserve"> </w:t>
      </w:r>
      <w:r w:rsidR="00CE2D78" w:rsidRPr="003F0EDE">
        <w:rPr>
          <w:rFonts w:ascii="Times New Roman" w:hAnsi="Times New Roman" w:cs="Times New Roman"/>
          <w:sz w:val="28"/>
          <w:szCs w:val="28"/>
        </w:rPr>
        <w:t xml:space="preserve">Для руководства органами и учреждениями, исполняющими уголовное наказание, в составе Министерства юстиции </w:t>
      </w:r>
      <w:r w:rsidR="00E77C97" w:rsidRPr="003F0EDE">
        <w:rPr>
          <w:rFonts w:ascii="Times New Roman" w:hAnsi="Times New Roman" w:cs="Times New Roman"/>
          <w:sz w:val="28"/>
          <w:szCs w:val="28"/>
        </w:rPr>
        <w:t>или в «объед</w:t>
      </w:r>
      <w:r w:rsidR="007D67F1" w:rsidRPr="003F0EDE">
        <w:rPr>
          <w:rFonts w:ascii="Times New Roman" w:hAnsi="Times New Roman" w:cs="Times New Roman"/>
          <w:sz w:val="28"/>
          <w:szCs w:val="28"/>
        </w:rPr>
        <w:t>ин</w:t>
      </w:r>
      <w:r w:rsidR="00E77C97" w:rsidRPr="003F0EDE">
        <w:rPr>
          <w:rFonts w:ascii="Times New Roman" w:hAnsi="Times New Roman" w:cs="Times New Roman"/>
          <w:sz w:val="28"/>
          <w:szCs w:val="28"/>
        </w:rPr>
        <w:t xml:space="preserve">енном министерстве» </w:t>
      </w:r>
      <w:r w:rsidR="00CE2D78" w:rsidRPr="003F0EDE">
        <w:rPr>
          <w:rFonts w:ascii="Times New Roman" w:hAnsi="Times New Roman" w:cs="Times New Roman"/>
          <w:sz w:val="28"/>
          <w:szCs w:val="28"/>
        </w:rPr>
        <w:t>образуется специальный департамент (агентств</w:t>
      </w:r>
      <w:r w:rsidR="00454122" w:rsidRPr="003F0EDE">
        <w:rPr>
          <w:rFonts w:ascii="Times New Roman" w:hAnsi="Times New Roman" w:cs="Times New Roman"/>
          <w:sz w:val="28"/>
          <w:szCs w:val="28"/>
        </w:rPr>
        <w:t>о</w:t>
      </w:r>
      <w:r w:rsidR="00CE2D78" w:rsidRPr="003F0EDE">
        <w:rPr>
          <w:rFonts w:ascii="Times New Roman" w:hAnsi="Times New Roman" w:cs="Times New Roman"/>
          <w:sz w:val="28"/>
          <w:szCs w:val="28"/>
        </w:rPr>
        <w:t>, комитет). Структура и организация службы исполнения наказаний</w:t>
      </w:r>
      <w:r w:rsidR="00E77C97" w:rsidRPr="003F0EDE">
        <w:rPr>
          <w:rFonts w:ascii="Times New Roman" w:hAnsi="Times New Roman" w:cs="Times New Roman"/>
          <w:sz w:val="28"/>
          <w:szCs w:val="28"/>
        </w:rPr>
        <w:t>, в том числе служб пробации</w:t>
      </w:r>
      <w:r w:rsidR="00454122" w:rsidRPr="003F0EDE">
        <w:rPr>
          <w:rFonts w:ascii="Times New Roman" w:hAnsi="Times New Roman" w:cs="Times New Roman"/>
          <w:sz w:val="28"/>
          <w:szCs w:val="28"/>
        </w:rPr>
        <w:t>,</w:t>
      </w:r>
      <w:r w:rsidR="00600E4F" w:rsidRPr="003F0EDE">
        <w:rPr>
          <w:rFonts w:ascii="Times New Roman" w:hAnsi="Times New Roman" w:cs="Times New Roman"/>
          <w:sz w:val="28"/>
          <w:szCs w:val="28"/>
        </w:rPr>
        <w:t xml:space="preserve"> </w:t>
      </w:r>
      <w:r w:rsidR="00CE2D78" w:rsidRPr="003F0EDE">
        <w:rPr>
          <w:rFonts w:ascii="Times New Roman" w:hAnsi="Times New Roman" w:cs="Times New Roman"/>
          <w:sz w:val="28"/>
          <w:szCs w:val="28"/>
        </w:rPr>
        <w:t xml:space="preserve">также может варьироваться </w:t>
      </w:r>
      <w:r w:rsidR="00454122" w:rsidRPr="003F0EDE">
        <w:rPr>
          <w:rFonts w:ascii="Times New Roman" w:hAnsi="Times New Roman" w:cs="Times New Roman"/>
          <w:sz w:val="28"/>
          <w:szCs w:val="28"/>
        </w:rPr>
        <w:t>в разных странах</w:t>
      </w:r>
      <w:r w:rsidR="00956D11" w:rsidRPr="003F0EDE">
        <w:rPr>
          <w:rFonts w:ascii="Times New Roman" w:hAnsi="Times New Roman" w:cs="Times New Roman"/>
          <w:sz w:val="28"/>
          <w:szCs w:val="28"/>
        </w:rPr>
        <w:t xml:space="preserve"> </w:t>
      </w:r>
      <w:r w:rsidR="00E77C97" w:rsidRPr="003F0EDE">
        <w:rPr>
          <w:rFonts w:ascii="Times New Roman" w:hAnsi="Times New Roman" w:cs="Times New Roman"/>
          <w:sz w:val="28"/>
          <w:szCs w:val="28"/>
        </w:rPr>
        <w:t>[</w:t>
      </w:r>
      <w:r w:rsidR="00E85982" w:rsidRPr="003F0EDE">
        <w:rPr>
          <w:rFonts w:ascii="Times New Roman" w:hAnsi="Times New Roman" w:cs="Times New Roman"/>
          <w:sz w:val="28"/>
          <w:szCs w:val="28"/>
        </w:rPr>
        <w:t>8</w:t>
      </w:r>
      <w:r w:rsidR="008008A4">
        <w:rPr>
          <w:rFonts w:ascii="Times New Roman" w:hAnsi="Times New Roman" w:cs="Times New Roman"/>
          <w:sz w:val="28"/>
          <w:szCs w:val="28"/>
        </w:rPr>
        <w:t>8</w:t>
      </w:r>
      <w:r w:rsidR="00E77C97" w:rsidRPr="003F0EDE">
        <w:rPr>
          <w:rFonts w:ascii="Times New Roman" w:hAnsi="Times New Roman" w:cs="Times New Roman"/>
          <w:sz w:val="28"/>
          <w:szCs w:val="28"/>
        </w:rPr>
        <w:t>].</w:t>
      </w:r>
    </w:p>
    <w:p w14:paraId="21D7BC9D" w14:textId="1244AB12" w:rsidR="007F461D" w:rsidRPr="003F0EDE" w:rsidRDefault="00D706C2" w:rsidP="00875319">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На региональном уровне</w:t>
      </w:r>
      <w:r w:rsidR="00E77C97" w:rsidRPr="003F0EDE">
        <w:rPr>
          <w:rFonts w:ascii="Times New Roman" w:hAnsi="Times New Roman" w:cs="Times New Roman"/>
          <w:sz w:val="28"/>
          <w:szCs w:val="28"/>
        </w:rPr>
        <w:t xml:space="preserve"> для организации </w:t>
      </w:r>
      <w:proofErr w:type="spellStart"/>
      <w:r w:rsidR="00E77C97" w:rsidRPr="003F0EDE">
        <w:rPr>
          <w:rFonts w:ascii="Times New Roman" w:hAnsi="Times New Roman" w:cs="Times New Roman"/>
          <w:sz w:val="28"/>
          <w:szCs w:val="28"/>
        </w:rPr>
        <w:t>пробационной</w:t>
      </w:r>
      <w:proofErr w:type="spellEnd"/>
      <w:r w:rsidR="00E77C97" w:rsidRPr="003F0EDE">
        <w:rPr>
          <w:rFonts w:ascii="Times New Roman" w:hAnsi="Times New Roman" w:cs="Times New Roman"/>
          <w:sz w:val="28"/>
          <w:szCs w:val="28"/>
        </w:rPr>
        <w:t xml:space="preserve"> деятельности создаются </w:t>
      </w:r>
      <w:r w:rsidRPr="003F0EDE">
        <w:rPr>
          <w:rFonts w:ascii="Times New Roman" w:hAnsi="Times New Roman" w:cs="Times New Roman"/>
          <w:sz w:val="28"/>
          <w:szCs w:val="28"/>
        </w:rPr>
        <w:t xml:space="preserve">оперативные группы (команды) из 8–10 сотрудников, которые </w:t>
      </w:r>
      <w:r w:rsidR="00454122" w:rsidRPr="003F0EDE">
        <w:rPr>
          <w:rFonts w:ascii="Times New Roman" w:hAnsi="Times New Roman" w:cs="Times New Roman"/>
          <w:sz w:val="28"/>
          <w:szCs w:val="28"/>
        </w:rPr>
        <w:t>функционируют</w:t>
      </w:r>
      <w:r w:rsidRPr="003F0EDE">
        <w:rPr>
          <w:rFonts w:ascii="Times New Roman" w:hAnsi="Times New Roman" w:cs="Times New Roman"/>
          <w:sz w:val="28"/>
          <w:szCs w:val="28"/>
        </w:rPr>
        <w:t xml:space="preserve">, как правило, по территориально-отраслевому принципу. При этом часть сотрудников осуществляют надзор за осужденными, проживающими на определенной территории, а часть </w:t>
      </w:r>
      <w:r w:rsidR="000253EC" w:rsidRPr="003F0EDE">
        <w:rPr>
          <w:rFonts w:ascii="Times New Roman" w:hAnsi="Times New Roman" w:cs="Times New Roman"/>
          <w:sz w:val="28"/>
          <w:szCs w:val="28"/>
        </w:rPr>
        <w:t>–</w:t>
      </w:r>
      <w:r w:rsidRPr="003F0EDE">
        <w:rPr>
          <w:rFonts w:ascii="Times New Roman" w:hAnsi="Times New Roman" w:cs="Times New Roman"/>
          <w:sz w:val="28"/>
          <w:szCs w:val="28"/>
        </w:rPr>
        <w:t xml:space="preserve"> реализуют программы, направленные на </w:t>
      </w:r>
      <w:r w:rsidR="009A5E04" w:rsidRPr="003F0EDE">
        <w:rPr>
          <w:rFonts w:ascii="Times New Roman" w:hAnsi="Times New Roman" w:cs="Times New Roman"/>
          <w:sz w:val="28"/>
          <w:szCs w:val="28"/>
        </w:rPr>
        <w:t xml:space="preserve">их </w:t>
      </w:r>
      <w:r w:rsidRPr="003F0EDE">
        <w:rPr>
          <w:rFonts w:ascii="Times New Roman" w:hAnsi="Times New Roman" w:cs="Times New Roman"/>
          <w:sz w:val="28"/>
          <w:szCs w:val="28"/>
        </w:rPr>
        <w:t>социальную реабилитацию.</w:t>
      </w:r>
      <w:r w:rsidR="00956D11"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В большинстве европейских стран по нормативам за одним сотрудником службы пробации </w:t>
      </w:r>
      <w:r w:rsidR="00E77C97" w:rsidRPr="003F0EDE">
        <w:rPr>
          <w:rFonts w:ascii="Times New Roman" w:hAnsi="Times New Roman" w:cs="Times New Roman"/>
          <w:sz w:val="28"/>
          <w:szCs w:val="28"/>
        </w:rPr>
        <w:t>возможно закреплени</w:t>
      </w:r>
      <w:r w:rsidR="007D67F1" w:rsidRPr="003F0EDE">
        <w:rPr>
          <w:rFonts w:ascii="Times New Roman" w:hAnsi="Times New Roman" w:cs="Times New Roman"/>
          <w:sz w:val="28"/>
          <w:szCs w:val="28"/>
        </w:rPr>
        <w:t>е</w:t>
      </w:r>
      <w:r w:rsidR="00E77C97" w:rsidRPr="003F0EDE">
        <w:rPr>
          <w:rFonts w:ascii="Times New Roman" w:hAnsi="Times New Roman" w:cs="Times New Roman"/>
          <w:sz w:val="28"/>
          <w:szCs w:val="28"/>
        </w:rPr>
        <w:t xml:space="preserve"> до </w:t>
      </w:r>
      <w:r w:rsidRPr="003F0EDE">
        <w:rPr>
          <w:rFonts w:ascii="Times New Roman" w:hAnsi="Times New Roman" w:cs="Times New Roman"/>
          <w:sz w:val="28"/>
          <w:szCs w:val="28"/>
        </w:rPr>
        <w:t xml:space="preserve">50 </w:t>
      </w:r>
      <w:r w:rsidR="00E77C97" w:rsidRPr="003F0EDE">
        <w:rPr>
          <w:rFonts w:ascii="Times New Roman" w:hAnsi="Times New Roman" w:cs="Times New Roman"/>
          <w:sz w:val="28"/>
          <w:szCs w:val="28"/>
        </w:rPr>
        <w:t>поднадзорных</w:t>
      </w:r>
      <w:r w:rsidRPr="003F0EDE">
        <w:rPr>
          <w:rFonts w:ascii="Times New Roman" w:hAnsi="Times New Roman" w:cs="Times New Roman"/>
          <w:sz w:val="28"/>
          <w:szCs w:val="28"/>
        </w:rPr>
        <w:t xml:space="preserve">. </w:t>
      </w:r>
      <w:r w:rsidR="007D67F1" w:rsidRPr="003F0EDE">
        <w:rPr>
          <w:rFonts w:ascii="Times New Roman" w:hAnsi="Times New Roman" w:cs="Times New Roman"/>
          <w:sz w:val="28"/>
          <w:szCs w:val="28"/>
        </w:rPr>
        <w:t>К</w:t>
      </w:r>
      <w:r w:rsidR="00E77C97" w:rsidRPr="003F0EDE">
        <w:rPr>
          <w:rFonts w:ascii="Times New Roman" w:hAnsi="Times New Roman" w:cs="Times New Roman"/>
          <w:sz w:val="28"/>
          <w:szCs w:val="28"/>
        </w:rPr>
        <w:t>о</w:t>
      </w:r>
      <w:r w:rsidR="00EA7828" w:rsidRPr="003F0EDE">
        <w:rPr>
          <w:rFonts w:ascii="Times New Roman" w:hAnsi="Times New Roman" w:cs="Times New Roman"/>
          <w:sz w:val="28"/>
          <w:szCs w:val="28"/>
        </w:rPr>
        <w:t>ли</w:t>
      </w:r>
      <w:r w:rsidR="00E77C97" w:rsidRPr="003F0EDE">
        <w:rPr>
          <w:rFonts w:ascii="Times New Roman" w:hAnsi="Times New Roman" w:cs="Times New Roman"/>
          <w:sz w:val="28"/>
          <w:szCs w:val="28"/>
        </w:rPr>
        <w:t>ч</w:t>
      </w:r>
      <w:r w:rsidR="00EA7828" w:rsidRPr="003F0EDE">
        <w:rPr>
          <w:rFonts w:ascii="Times New Roman" w:hAnsi="Times New Roman" w:cs="Times New Roman"/>
          <w:sz w:val="28"/>
          <w:szCs w:val="28"/>
        </w:rPr>
        <w:t>ество лиц, находящихся под патронажем одного сотрудника</w:t>
      </w:r>
      <w:r w:rsidR="00454122" w:rsidRPr="003F0EDE">
        <w:rPr>
          <w:rFonts w:ascii="Times New Roman" w:hAnsi="Times New Roman" w:cs="Times New Roman"/>
          <w:sz w:val="28"/>
          <w:szCs w:val="28"/>
        </w:rPr>
        <w:t>,</w:t>
      </w:r>
      <w:r w:rsidR="00956D11" w:rsidRPr="003F0EDE">
        <w:rPr>
          <w:rFonts w:ascii="Times New Roman" w:hAnsi="Times New Roman" w:cs="Times New Roman"/>
          <w:sz w:val="28"/>
          <w:szCs w:val="28"/>
        </w:rPr>
        <w:t xml:space="preserve"> </w:t>
      </w:r>
      <w:r w:rsidRPr="003F0EDE">
        <w:rPr>
          <w:rFonts w:ascii="Times New Roman" w:hAnsi="Times New Roman" w:cs="Times New Roman"/>
          <w:sz w:val="28"/>
          <w:szCs w:val="28"/>
        </w:rPr>
        <w:t>может быть снижен</w:t>
      </w:r>
      <w:r w:rsidR="00454122" w:rsidRPr="003F0EDE">
        <w:rPr>
          <w:rFonts w:ascii="Times New Roman" w:hAnsi="Times New Roman" w:cs="Times New Roman"/>
          <w:sz w:val="28"/>
          <w:szCs w:val="28"/>
        </w:rPr>
        <w:t>о</w:t>
      </w:r>
      <w:r w:rsidR="00447A52" w:rsidRPr="003F0EDE">
        <w:rPr>
          <w:rFonts w:ascii="Times New Roman" w:hAnsi="Times New Roman" w:cs="Times New Roman"/>
          <w:sz w:val="28"/>
          <w:szCs w:val="28"/>
        </w:rPr>
        <w:t xml:space="preserve"> в</w:t>
      </w:r>
      <w:r w:rsidR="007D67F1" w:rsidRPr="003F0EDE">
        <w:rPr>
          <w:rFonts w:ascii="Times New Roman" w:hAnsi="Times New Roman" w:cs="Times New Roman"/>
          <w:sz w:val="28"/>
          <w:szCs w:val="28"/>
        </w:rPr>
        <w:t xml:space="preserve"> </w:t>
      </w:r>
      <w:r w:rsidR="00447A52" w:rsidRPr="003F0EDE">
        <w:rPr>
          <w:rFonts w:ascii="Times New Roman" w:hAnsi="Times New Roman" w:cs="Times New Roman"/>
          <w:sz w:val="28"/>
          <w:szCs w:val="28"/>
        </w:rPr>
        <w:t>случаях,</w:t>
      </w:r>
      <w:r w:rsidR="007D67F1"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если </w:t>
      </w:r>
      <w:r w:rsidR="00EA7828" w:rsidRPr="003F0EDE">
        <w:rPr>
          <w:rFonts w:ascii="Times New Roman" w:hAnsi="Times New Roman" w:cs="Times New Roman"/>
          <w:sz w:val="28"/>
          <w:szCs w:val="28"/>
        </w:rPr>
        <w:t xml:space="preserve">поднадзорные </w:t>
      </w:r>
      <w:r w:rsidRPr="003F0EDE">
        <w:rPr>
          <w:rFonts w:ascii="Times New Roman" w:hAnsi="Times New Roman" w:cs="Times New Roman"/>
          <w:sz w:val="28"/>
          <w:szCs w:val="28"/>
        </w:rPr>
        <w:t xml:space="preserve">являются особо «трудными» либо сотрудник реализует много программ по </w:t>
      </w:r>
      <w:r w:rsidR="00EA7828" w:rsidRPr="003F0EDE">
        <w:rPr>
          <w:rFonts w:ascii="Times New Roman" w:hAnsi="Times New Roman" w:cs="Times New Roman"/>
          <w:sz w:val="28"/>
          <w:szCs w:val="28"/>
        </w:rPr>
        <w:t xml:space="preserve">ресоциализации </w:t>
      </w:r>
      <w:r w:rsidRPr="003F0EDE">
        <w:rPr>
          <w:rFonts w:ascii="Times New Roman" w:hAnsi="Times New Roman" w:cs="Times New Roman"/>
          <w:sz w:val="28"/>
          <w:szCs w:val="28"/>
        </w:rPr>
        <w:t>осужденных</w:t>
      </w:r>
      <w:r w:rsidR="00956D11" w:rsidRPr="003F0EDE">
        <w:rPr>
          <w:rFonts w:ascii="Times New Roman" w:hAnsi="Times New Roman" w:cs="Times New Roman"/>
          <w:sz w:val="28"/>
          <w:szCs w:val="28"/>
        </w:rPr>
        <w:t xml:space="preserve"> </w:t>
      </w:r>
      <w:r w:rsidRPr="003F0EDE">
        <w:rPr>
          <w:rFonts w:ascii="Times New Roman" w:hAnsi="Times New Roman" w:cs="Times New Roman"/>
          <w:sz w:val="28"/>
          <w:szCs w:val="28"/>
        </w:rPr>
        <w:t>[</w:t>
      </w:r>
      <w:r w:rsidR="00E85982" w:rsidRPr="003F0EDE">
        <w:rPr>
          <w:rFonts w:ascii="Times New Roman" w:hAnsi="Times New Roman" w:cs="Times New Roman"/>
          <w:sz w:val="28"/>
          <w:szCs w:val="28"/>
        </w:rPr>
        <w:t>66</w:t>
      </w:r>
      <w:r w:rsidRPr="003F0EDE">
        <w:rPr>
          <w:rFonts w:ascii="Times New Roman" w:hAnsi="Times New Roman" w:cs="Times New Roman"/>
          <w:sz w:val="28"/>
          <w:szCs w:val="28"/>
        </w:rPr>
        <w:t>, с. 66-67].</w:t>
      </w:r>
    </w:p>
    <w:p w14:paraId="6C6BA6BA" w14:textId="37239F07" w:rsidR="007F461D" w:rsidRPr="003F0EDE" w:rsidRDefault="007F461D"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К настоящему времени широкое применение пробации сложилось во Франции, где она </w:t>
      </w:r>
      <w:r w:rsidR="00826EBA" w:rsidRPr="003F0EDE">
        <w:rPr>
          <w:rFonts w:ascii="Times New Roman" w:hAnsi="Times New Roman" w:cs="Times New Roman"/>
          <w:sz w:val="28"/>
          <w:szCs w:val="28"/>
        </w:rPr>
        <w:t>представляет собой условное осуждение с режимом испытания, сопровождаемое надзором,</w:t>
      </w:r>
      <w:r w:rsidRPr="003F0EDE">
        <w:rPr>
          <w:rFonts w:ascii="Times New Roman" w:hAnsi="Times New Roman" w:cs="Times New Roman"/>
          <w:sz w:val="28"/>
          <w:szCs w:val="28"/>
        </w:rPr>
        <w:t xml:space="preserve"> которое </w:t>
      </w:r>
      <w:r w:rsidR="00826EBA" w:rsidRPr="003F0EDE">
        <w:rPr>
          <w:rFonts w:ascii="Times New Roman" w:hAnsi="Times New Roman" w:cs="Times New Roman"/>
          <w:sz w:val="28"/>
          <w:szCs w:val="28"/>
        </w:rPr>
        <w:t>может быть назначен</w:t>
      </w:r>
      <w:r w:rsidRPr="003F0EDE">
        <w:rPr>
          <w:rFonts w:ascii="Times New Roman" w:hAnsi="Times New Roman" w:cs="Times New Roman"/>
          <w:sz w:val="28"/>
          <w:szCs w:val="28"/>
        </w:rPr>
        <w:t>о</w:t>
      </w:r>
      <w:r w:rsidR="00826EBA" w:rsidRPr="003F0EDE">
        <w:rPr>
          <w:rFonts w:ascii="Times New Roman" w:hAnsi="Times New Roman" w:cs="Times New Roman"/>
          <w:sz w:val="28"/>
          <w:szCs w:val="28"/>
        </w:rPr>
        <w:t xml:space="preserve"> лицу в случае осуждения к тюремному заключению вне зависимости от срока наказа</w:t>
      </w:r>
      <w:r w:rsidR="00083DCD" w:rsidRPr="003F0EDE">
        <w:rPr>
          <w:rFonts w:ascii="Times New Roman" w:hAnsi="Times New Roman" w:cs="Times New Roman"/>
          <w:sz w:val="28"/>
          <w:szCs w:val="28"/>
        </w:rPr>
        <w:t>ния</w:t>
      </w:r>
      <w:r w:rsidR="000548C7" w:rsidRPr="003F0EDE">
        <w:rPr>
          <w:rFonts w:ascii="Times New Roman" w:hAnsi="Times New Roman" w:cs="Times New Roman"/>
          <w:sz w:val="28"/>
          <w:szCs w:val="28"/>
        </w:rPr>
        <w:t>.</w:t>
      </w:r>
      <w:r w:rsidRPr="003F0EDE">
        <w:rPr>
          <w:rFonts w:ascii="Times New Roman" w:hAnsi="Times New Roman" w:cs="Times New Roman"/>
          <w:sz w:val="28"/>
          <w:szCs w:val="28"/>
        </w:rPr>
        <w:t xml:space="preserve"> Р</w:t>
      </w:r>
      <w:r w:rsidR="000548C7" w:rsidRPr="003F0EDE">
        <w:rPr>
          <w:rFonts w:ascii="Times New Roman" w:hAnsi="Times New Roman" w:cs="Times New Roman"/>
          <w:sz w:val="28"/>
          <w:szCs w:val="28"/>
        </w:rPr>
        <w:t>ежима испытани</w:t>
      </w:r>
      <w:r w:rsidRPr="003F0EDE">
        <w:rPr>
          <w:rFonts w:ascii="Times New Roman" w:hAnsi="Times New Roman" w:cs="Times New Roman"/>
          <w:sz w:val="28"/>
          <w:szCs w:val="28"/>
        </w:rPr>
        <w:t>я</w:t>
      </w:r>
      <w:r w:rsidR="000548C7" w:rsidRPr="003F0EDE">
        <w:rPr>
          <w:rFonts w:ascii="Times New Roman" w:hAnsi="Times New Roman" w:cs="Times New Roman"/>
          <w:sz w:val="28"/>
          <w:szCs w:val="28"/>
        </w:rPr>
        <w:t xml:space="preserve"> (</w:t>
      </w:r>
      <w:r w:rsidR="00FB471E" w:rsidRPr="003F0EDE">
        <w:rPr>
          <w:rFonts w:ascii="Times New Roman" w:hAnsi="Times New Roman" w:cs="Times New Roman"/>
          <w:sz w:val="28"/>
          <w:szCs w:val="28"/>
          <w:lang w:val="en-US"/>
        </w:rPr>
        <w:t>l</w:t>
      </w:r>
      <w:r w:rsidR="000548C7" w:rsidRPr="003F0EDE">
        <w:rPr>
          <w:rFonts w:ascii="Times New Roman" w:hAnsi="Times New Roman" w:cs="Times New Roman"/>
          <w:sz w:val="28"/>
          <w:szCs w:val="28"/>
        </w:rPr>
        <w:t>'</w:t>
      </w:r>
      <w:proofErr w:type="spellStart"/>
      <w:r w:rsidR="000548C7" w:rsidRPr="003F0EDE">
        <w:rPr>
          <w:rFonts w:ascii="Times New Roman" w:hAnsi="Times New Roman" w:cs="Times New Roman"/>
          <w:sz w:val="28"/>
          <w:szCs w:val="28"/>
        </w:rPr>
        <w:t>epreuve</w:t>
      </w:r>
      <w:proofErr w:type="spellEnd"/>
      <w:r w:rsidR="000548C7" w:rsidRPr="003F0EDE">
        <w:rPr>
          <w:rFonts w:ascii="Times New Roman" w:hAnsi="Times New Roman" w:cs="Times New Roman"/>
          <w:sz w:val="28"/>
          <w:szCs w:val="28"/>
        </w:rPr>
        <w:t>) предусмотрен при применении институтов «отсрочк</w:t>
      </w:r>
      <w:r w:rsidRPr="003F0EDE">
        <w:rPr>
          <w:rFonts w:ascii="Times New Roman" w:hAnsi="Times New Roman" w:cs="Times New Roman"/>
          <w:sz w:val="28"/>
          <w:szCs w:val="28"/>
        </w:rPr>
        <w:t>а</w:t>
      </w:r>
      <w:r w:rsidR="000548C7" w:rsidRPr="003F0EDE">
        <w:rPr>
          <w:rFonts w:ascii="Times New Roman" w:hAnsi="Times New Roman" w:cs="Times New Roman"/>
          <w:sz w:val="28"/>
          <w:szCs w:val="28"/>
        </w:rPr>
        <w:t xml:space="preserve"> исполнения наказания» и «отсрочк</w:t>
      </w:r>
      <w:r w:rsidRPr="003F0EDE">
        <w:rPr>
          <w:rFonts w:ascii="Times New Roman" w:hAnsi="Times New Roman" w:cs="Times New Roman"/>
          <w:sz w:val="28"/>
          <w:szCs w:val="28"/>
        </w:rPr>
        <w:t>а</w:t>
      </w:r>
      <w:r w:rsidR="000548C7" w:rsidRPr="003F0EDE">
        <w:rPr>
          <w:rFonts w:ascii="Times New Roman" w:hAnsi="Times New Roman" w:cs="Times New Roman"/>
          <w:sz w:val="28"/>
          <w:szCs w:val="28"/>
        </w:rPr>
        <w:t xml:space="preserve"> назначения наказания» </w:t>
      </w:r>
      <w:r w:rsidR="00826EBA" w:rsidRPr="003F0EDE">
        <w:rPr>
          <w:rFonts w:ascii="Times New Roman" w:hAnsi="Times New Roman" w:cs="Times New Roman"/>
          <w:sz w:val="28"/>
          <w:szCs w:val="28"/>
        </w:rPr>
        <w:t>[</w:t>
      </w:r>
      <w:r w:rsidR="0019577D" w:rsidRPr="003F0EDE">
        <w:rPr>
          <w:rFonts w:ascii="Times New Roman" w:hAnsi="Times New Roman" w:cs="Times New Roman"/>
          <w:sz w:val="28"/>
          <w:szCs w:val="28"/>
        </w:rPr>
        <w:t>2</w:t>
      </w:r>
      <w:r w:rsidR="00E85982" w:rsidRPr="003F0EDE">
        <w:rPr>
          <w:rFonts w:ascii="Times New Roman" w:hAnsi="Times New Roman" w:cs="Times New Roman"/>
          <w:sz w:val="28"/>
          <w:szCs w:val="28"/>
        </w:rPr>
        <w:t>8</w:t>
      </w:r>
      <w:r w:rsidR="0019577D" w:rsidRPr="003F0EDE">
        <w:rPr>
          <w:rFonts w:ascii="Times New Roman" w:hAnsi="Times New Roman" w:cs="Times New Roman"/>
          <w:sz w:val="28"/>
          <w:szCs w:val="28"/>
        </w:rPr>
        <w:t xml:space="preserve">, с. 355; </w:t>
      </w:r>
      <w:r w:rsidR="000548C7" w:rsidRPr="003F0EDE">
        <w:rPr>
          <w:rFonts w:ascii="Times New Roman" w:hAnsi="Times New Roman" w:cs="Times New Roman"/>
          <w:sz w:val="28"/>
          <w:szCs w:val="28"/>
        </w:rPr>
        <w:t>4</w:t>
      </w:r>
      <w:r w:rsidR="00E85982" w:rsidRPr="003F0EDE">
        <w:rPr>
          <w:rFonts w:ascii="Times New Roman" w:hAnsi="Times New Roman" w:cs="Times New Roman"/>
          <w:sz w:val="28"/>
          <w:szCs w:val="28"/>
        </w:rPr>
        <w:t>8</w:t>
      </w:r>
      <w:r w:rsidR="000548C7" w:rsidRPr="003F0EDE">
        <w:rPr>
          <w:rFonts w:ascii="Times New Roman" w:hAnsi="Times New Roman" w:cs="Times New Roman"/>
          <w:sz w:val="28"/>
          <w:szCs w:val="28"/>
        </w:rPr>
        <w:t>,</w:t>
      </w:r>
      <w:r w:rsidR="00A26141" w:rsidRPr="003F0EDE">
        <w:rPr>
          <w:rFonts w:ascii="Times New Roman" w:hAnsi="Times New Roman" w:cs="Times New Roman"/>
          <w:sz w:val="28"/>
          <w:szCs w:val="28"/>
        </w:rPr>
        <w:t xml:space="preserve"> </w:t>
      </w:r>
      <w:r w:rsidR="0019577D" w:rsidRPr="003F0EDE">
        <w:rPr>
          <w:rFonts w:ascii="Times New Roman" w:hAnsi="Times New Roman" w:cs="Times New Roman"/>
          <w:sz w:val="28"/>
          <w:szCs w:val="28"/>
        </w:rPr>
        <w:t>с.</w:t>
      </w:r>
      <w:r w:rsidR="00D45A49" w:rsidRPr="003F0EDE">
        <w:rPr>
          <w:rFonts w:ascii="Times New Roman" w:hAnsi="Times New Roman" w:cs="Times New Roman"/>
          <w:sz w:val="28"/>
          <w:szCs w:val="28"/>
        </w:rPr>
        <w:t xml:space="preserve"> </w:t>
      </w:r>
      <w:r w:rsidR="000548C7" w:rsidRPr="003F0EDE">
        <w:rPr>
          <w:rFonts w:ascii="Times New Roman" w:hAnsi="Times New Roman" w:cs="Times New Roman"/>
          <w:sz w:val="28"/>
          <w:szCs w:val="28"/>
        </w:rPr>
        <w:t xml:space="preserve">377; </w:t>
      </w:r>
      <w:r w:rsidR="000F3761" w:rsidRPr="003F0EDE">
        <w:rPr>
          <w:rFonts w:ascii="Times New Roman" w:hAnsi="Times New Roman" w:cs="Times New Roman"/>
          <w:sz w:val="28"/>
          <w:szCs w:val="28"/>
        </w:rPr>
        <w:t>6</w:t>
      </w:r>
      <w:r w:rsidR="00E85982" w:rsidRPr="003F0EDE">
        <w:rPr>
          <w:rFonts w:ascii="Times New Roman" w:hAnsi="Times New Roman" w:cs="Times New Roman"/>
          <w:sz w:val="28"/>
          <w:szCs w:val="28"/>
        </w:rPr>
        <w:t>9</w:t>
      </w:r>
      <w:r w:rsidR="00826EBA" w:rsidRPr="003F0EDE">
        <w:rPr>
          <w:rFonts w:ascii="Times New Roman" w:hAnsi="Times New Roman" w:cs="Times New Roman"/>
          <w:sz w:val="28"/>
          <w:szCs w:val="28"/>
        </w:rPr>
        <w:t>, с. 80].</w:t>
      </w:r>
      <w:r w:rsidR="009C6474" w:rsidRPr="003F0EDE">
        <w:rPr>
          <w:rFonts w:ascii="Times New Roman" w:hAnsi="Times New Roman" w:cs="Times New Roman"/>
          <w:sz w:val="28"/>
          <w:szCs w:val="28"/>
        </w:rPr>
        <w:t xml:space="preserve"> </w:t>
      </w:r>
      <w:r w:rsidR="000548C7" w:rsidRPr="003F0EDE">
        <w:rPr>
          <w:rFonts w:ascii="Times New Roman" w:hAnsi="Times New Roman" w:cs="Times New Roman"/>
          <w:sz w:val="28"/>
          <w:szCs w:val="28"/>
        </w:rPr>
        <w:t xml:space="preserve">Отсрочка исполнения наказания характеризуется тем, что суд, признав подсудимого виновным и назначив ему наказание, выносит решение о том, что исполнение </w:t>
      </w:r>
      <w:r w:rsidRPr="003F0EDE">
        <w:rPr>
          <w:rFonts w:ascii="Times New Roman" w:hAnsi="Times New Roman" w:cs="Times New Roman"/>
          <w:sz w:val="28"/>
          <w:szCs w:val="28"/>
        </w:rPr>
        <w:t>данного</w:t>
      </w:r>
      <w:r w:rsidR="000548C7" w:rsidRPr="003F0EDE">
        <w:rPr>
          <w:rFonts w:ascii="Times New Roman" w:hAnsi="Times New Roman" w:cs="Times New Roman"/>
          <w:sz w:val="28"/>
          <w:szCs w:val="28"/>
        </w:rPr>
        <w:t xml:space="preserve"> наказания будет отсрочен</w:t>
      </w:r>
      <w:r w:rsidR="00A26141" w:rsidRPr="003F0EDE">
        <w:rPr>
          <w:rFonts w:ascii="Times New Roman" w:hAnsi="Times New Roman" w:cs="Times New Roman"/>
          <w:sz w:val="28"/>
          <w:szCs w:val="28"/>
          <w:lang w:val="kk-KZ"/>
        </w:rPr>
        <w:t>о</w:t>
      </w:r>
      <w:r w:rsidRPr="003F0EDE">
        <w:rPr>
          <w:rFonts w:ascii="Times New Roman" w:hAnsi="Times New Roman" w:cs="Times New Roman"/>
          <w:sz w:val="28"/>
          <w:szCs w:val="28"/>
        </w:rPr>
        <w:t>; данная о</w:t>
      </w:r>
      <w:r w:rsidR="000548C7" w:rsidRPr="003F0EDE">
        <w:rPr>
          <w:rFonts w:ascii="Times New Roman" w:hAnsi="Times New Roman" w:cs="Times New Roman"/>
          <w:sz w:val="28"/>
          <w:szCs w:val="28"/>
        </w:rPr>
        <w:t>тсрочка представлена в 3-х видах</w:t>
      </w:r>
      <w:r w:rsidR="00A26141" w:rsidRPr="003F0EDE">
        <w:rPr>
          <w:rFonts w:ascii="Times New Roman" w:hAnsi="Times New Roman" w:cs="Times New Roman"/>
          <w:sz w:val="28"/>
          <w:szCs w:val="28"/>
        </w:rPr>
        <w:t xml:space="preserve"> –</w:t>
      </w:r>
      <w:r w:rsidR="000548C7" w:rsidRPr="003F0EDE">
        <w:rPr>
          <w:rFonts w:ascii="Times New Roman" w:hAnsi="Times New Roman" w:cs="Times New Roman"/>
          <w:sz w:val="28"/>
          <w:szCs w:val="28"/>
        </w:rPr>
        <w:t xml:space="preserve"> простая</w:t>
      </w:r>
      <w:r w:rsidR="00A26141" w:rsidRPr="003F0EDE">
        <w:rPr>
          <w:rFonts w:ascii="Times New Roman" w:hAnsi="Times New Roman" w:cs="Times New Roman"/>
          <w:sz w:val="28"/>
          <w:szCs w:val="28"/>
        </w:rPr>
        <w:t>,</w:t>
      </w:r>
      <w:r w:rsidR="000548C7" w:rsidRPr="003F0EDE">
        <w:rPr>
          <w:rFonts w:ascii="Times New Roman" w:hAnsi="Times New Roman" w:cs="Times New Roman"/>
          <w:sz w:val="28"/>
          <w:szCs w:val="28"/>
        </w:rPr>
        <w:t xml:space="preserve"> с режимом </w:t>
      </w:r>
      <w:r w:rsidR="000548C7" w:rsidRPr="003F0EDE">
        <w:rPr>
          <w:rFonts w:ascii="Times New Roman" w:hAnsi="Times New Roman" w:cs="Times New Roman"/>
          <w:sz w:val="28"/>
          <w:szCs w:val="28"/>
        </w:rPr>
        <w:lastRenderedPageBreak/>
        <w:t>испытания</w:t>
      </w:r>
      <w:r w:rsidR="00A26141" w:rsidRPr="003F0EDE">
        <w:rPr>
          <w:rFonts w:ascii="Times New Roman" w:hAnsi="Times New Roman" w:cs="Times New Roman"/>
          <w:sz w:val="28"/>
          <w:szCs w:val="28"/>
        </w:rPr>
        <w:t>,</w:t>
      </w:r>
      <w:r w:rsidR="000548C7" w:rsidRPr="003F0EDE">
        <w:rPr>
          <w:rFonts w:ascii="Times New Roman" w:hAnsi="Times New Roman" w:cs="Times New Roman"/>
          <w:sz w:val="28"/>
          <w:szCs w:val="28"/>
        </w:rPr>
        <w:t xml:space="preserve"> с обязанностью выполнять общественн</w:t>
      </w:r>
      <w:r w:rsidR="009A5E04" w:rsidRPr="003F0EDE">
        <w:rPr>
          <w:rFonts w:ascii="Times New Roman" w:hAnsi="Times New Roman" w:cs="Times New Roman"/>
          <w:sz w:val="28"/>
          <w:szCs w:val="28"/>
        </w:rPr>
        <w:t xml:space="preserve">ые </w:t>
      </w:r>
      <w:r w:rsidR="000548C7" w:rsidRPr="003F0EDE">
        <w:rPr>
          <w:rFonts w:ascii="Times New Roman" w:hAnsi="Times New Roman" w:cs="Times New Roman"/>
          <w:sz w:val="28"/>
          <w:szCs w:val="28"/>
        </w:rPr>
        <w:t xml:space="preserve">работы. </w:t>
      </w:r>
      <w:r w:rsidR="0012144A" w:rsidRPr="003F0EDE">
        <w:rPr>
          <w:rFonts w:ascii="Times New Roman" w:hAnsi="Times New Roman" w:cs="Times New Roman"/>
          <w:sz w:val="28"/>
          <w:szCs w:val="28"/>
        </w:rPr>
        <w:t>О</w:t>
      </w:r>
      <w:r w:rsidR="000548C7" w:rsidRPr="003F0EDE">
        <w:rPr>
          <w:rFonts w:ascii="Times New Roman" w:hAnsi="Times New Roman" w:cs="Times New Roman"/>
          <w:sz w:val="28"/>
          <w:szCs w:val="28"/>
        </w:rPr>
        <w:t>тсрочка назначения</w:t>
      </w:r>
      <w:r w:rsidR="0012144A" w:rsidRPr="003F0EDE">
        <w:rPr>
          <w:rFonts w:ascii="Times New Roman" w:hAnsi="Times New Roman" w:cs="Times New Roman"/>
          <w:sz w:val="28"/>
          <w:szCs w:val="28"/>
        </w:rPr>
        <w:t xml:space="preserve"> наказания</w:t>
      </w:r>
      <w:r w:rsidR="000548C7" w:rsidRPr="003F0EDE">
        <w:rPr>
          <w:rFonts w:ascii="Times New Roman" w:hAnsi="Times New Roman" w:cs="Times New Roman"/>
          <w:sz w:val="28"/>
          <w:szCs w:val="28"/>
        </w:rPr>
        <w:t xml:space="preserve"> характеризуется тем, что суд, признав подсудимого виновным, наказание ему не назначает, а выносит постановление о том, что решени</w:t>
      </w:r>
      <w:r w:rsidRPr="003F0EDE">
        <w:rPr>
          <w:rFonts w:ascii="Times New Roman" w:hAnsi="Times New Roman" w:cs="Times New Roman"/>
          <w:sz w:val="28"/>
          <w:szCs w:val="28"/>
        </w:rPr>
        <w:t>е</w:t>
      </w:r>
      <w:r w:rsidR="000548C7" w:rsidRPr="003F0EDE">
        <w:rPr>
          <w:rFonts w:ascii="Times New Roman" w:hAnsi="Times New Roman" w:cs="Times New Roman"/>
          <w:sz w:val="28"/>
          <w:szCs w:val="28"/>
        </w:rPr>
        <w:t xml:space="preserve"> вопроса о наказании</w:t>
      </w:r>
      <w:r w:rsidRPr="003F0EDE">
        <w:rPr>
          <w:rFonts w:ascii="Times New Roman" w:hAnsi="Times New Roman" w:cs="Times New Roman"/>
          <w:sz w:val="28"/>
          <w:szCs w:val="28"/>
        </w:rPr>
        <w:t xml:space="preserve"> будет вновь рассматриваться через время; д</w:t>
      </w:r>
      <w:r w:rsidR="000548C7" w:rsidRPr="003F0EDE">
        <w:rPr>
          <w:rFonts w:ascii="Times New Roman" w:hAnsi="Times New Roman" w:cs="Times New Roman"/>
          <w:sz w:val="28"/>
          <w:szCs w:val="28"/>
        </w:rPr>
        <w:t xml:space="preserve">анный тип отсрочки </w:t>
      </w:r>
      <w:r w:rsidR="0019577D" w:rsidRPr="003F0EDE">
        <w:rPr>
          <w:rFonts w:ascii="Times New Roman" w:hAnsi="Times New Roman" w:cs="Times New Roman"/>
          <w:sz w:val="28"/>
          <w:szCs w:val="28"/>
        </w:rPr>
        <w:t xml:space="preserve">также </w:t>
      </w:r>
      <w:r w:rsidR="000548C7" w:rsidRPr="003F0EDE">
        <w:rPr>
          <w:rFonts w:ascii="Times New Roman" w:hAnsi="Times New Roman" w:cs="Times New Roman"/>
          <w:sz w:val="28"/>
          <w:szCs w:val="28"/>
        </w:rPr>
        <w:t xml:space="preserve">представлен </w:t>
      </w:r>
      <w:r w:rsidRPr="003F0EDE">
        <w:rPr>
          <w:rFonts w:ascii="Times New Roman" w:hAnsi="Times New Roman" w:cs="Times New Roman"/>
          <w:sz w:val="28"/>
          <w:szCs w:val="28"/>
        </w:rPr>
        <w:t>тремя разновидностями</w:t>
      </w:r>
      <w:r w:rsidR="000548C7" w:rsidRPr="003F0EDE">
        <w:rPr>
          <w:rFonts w:ascii="Times New Roman" w:hAnsi="Times New Roman" w:cs="Times New Roman"/>
          <w:sz w:val="28"/>
          <w:szCs w:val="28"/>
        </w:rPr>
        <w:t>: простая</w:t>
      </w:r>
      <w:r w:rsidR="00A26141" w:rsidRPr="003F0EDE">
        <w:rPr>
          <w:rFonts w:ascii="Times New Roman" w:hAnsi="Times New Roman" w:cs="Times New Roman"/>
          <w:sz w:val="28"/>
          <w:szCs w:val="28"/>
        </w:rPr>
        <w:t>,</w:t>
      </w:r>
      <w:r w:rsidR="000548C7" w:rsidRPr="003F0EDE">
        <w:rPr>
          <w:rFonts w:ascii="Times New Roman" w:hAnsi="Times New Roman" w:cs="Times New Roman"/>
          <w:sz w:val="28"/>
          <w:szCs w:val="28"/>
        </w:rPr>
        <w:t xml:space="preserve"> с режимом испытания</w:t>
      </w:r>
      <w:r w:rsidR="00A26141" w:rsidRPr="003F0EDE">
        <w:rPr>
          <w:rFonts w:ascii="Times New Roman" w:hAnsi="Times New Roman" w:cs="Times New Roman"/>
          <w:sz w:val="28"/>
          <w:szCs w:val="28"/>
        </w:rPr>
        <w:t>,</w:t>
      </w:r>
      <w:r w:rsidR="000548C7" w:rsidRPr="003F0EDE">
        <w:rPr>
          <w:rFonts w:ascii="Times New Roman" w:hAnsi="Times New Roman" w:cs="Times New Roman"/>
          <w:sz w:val="28"/>
          <w:szCs w:val="28"/>
        </w:rPr>
        <w:t xml:space="preserve"> с предписанием.</w:t>
      </w:r>
      <w:r w:rsidR="009C6474" w:rsidRPr="003F0EDE">
        <w:rPr>
          <w:rFonts w:ascii="Times New Roman" w:hAnsi="Times New Roman" w:cs="Times New Roman"/>
          <w:sz w:val="28"/>
          <w:szCs w:val="28"/>
        </w:rPr>
        <w:t xml:space="preserve"> </w:t>
      </w:r>
      <w:r w:rsidR="0019577D" w:rsidRPr="003F0EDE">
        <w:rPr>
          <w:rFonts w:ascii="Times New Roman" w:hAnsi="Times New Roman" w:cs="Times New Roman"/>
          <w:sz w:val="28"/>
          <w:szCs w:val="28"/>
        </w:rPr>
        <w:t xml:space="preserve">Во всех этих случаях </w:t>
      </w:r>
      <w:r w:rsidR="00083DCD" w:rsidRPr="003F0EDE">
        <w:rPr>
          <w:rFonts w:ascii="Times New Roman" w:hAnsi="Times New Roman" w:cs="Times New Roman"/>
          <w:sz w:val="28"/>
          <w:szCs w:val="28"/>
        </w:rPr>
        <w:t>предусмо</w:t>
      </w:r>
      <w:r w:rsidR="0019577D" w:rsidRPr="003F0EDE">
        <w:rPr>
          <w:rFonts w:ascii="Times New Roman" w:hAnsi="Times New Roman" w:cs="Times New Roman"/>
          <w:sz w:val="28"/>
          <w:szCs w:val="28"/>
        </w:rPr>
        <w:t>тр</w:t>
      </w:r>
      <w:r w:rsidR="00083DCD" w:rsidRPr="003F0EDE">
        <w:rPr>
          <w:rFonts w:ascii="Times New Roman" w:hAnsi="Times New Roman" w:cs="Times New Roman"/>
          <w:sz w:val="28"/>
          <w:szCs w:val="28"/>
        </w:rPr>
        <w:t xml:space="preserve">ено </w:t>
      </w:r>
      <w:r w:rsidR="0019577D" w:rsidRPr="003F0EDE">
        <w:rPr>
          <w:rFonts w:ascii="Times New Roman" w:hAnsi="Times New Roman" w:cs="Times New Roman"/>
          <w:sz w:val="28"/>
          <w:szCs w:val="28"/>
        </w:rPr>
        <w:t>нахождени</w:t>
      </w:r>
      <w:r w:rsidR="00083DCD" w:rsidRPr="003F0EDE">
        <w:rPr>
          <w:rFonts w:ascii="Times New Roman" w:hAnsi="Times New Roman" w:cs="Times New Roman"/>
          <w:sz w:val="28"/>
          <w:szCs w:val="28"/>
        </w:rPr>
        <w:t xml:space="preserve">е лица </w:t>
      </w:r>
      <w:r w:rsidR="0019577D" w:rsidRPr="003F0EDE">
        <w:rPr>
          <w:rFonts w:ascii="Times New Roman" w:hAnsi="Times New Roman" w:cs="Times New Roman"/>
          <w:sz w:val="28"/>
          <w:szCs w:val="28"/>
        </w:rPr>
        <w:t>п</w:t>
      </w:r>
      <w:r w:rsidR="009C6474" w:rsidRPr="003F0EDE">
        <w:rPr>
          <w:rFonts w:ascii="Times New Roman" w:hAnsi="Times New Roman" w:cs="Times New Roman"/>
          <w:sz w:val="28"/>
          <w:szCs w:val="28"/>
        </w:rPr>
        <w:t>од надзором службы пробации [</w:t>
      </w:r>
      <w:r w:rsidR="00E85982" w:rsidRPr="003F0EDE">
        <w:rPr>
          <w:rFonts w:ascii="Times New Roman" w:hAnsi="Times New Roman" w:cs="Times New Roman"/>
          <w:sz w:val="28"/>
          <w:szCs w:val="28"/>
        </w:rPr>
        <w:t>28</w:t>
      </w:r>
      <w:r w:rsidR="009C6474" w:rsidRPr="003F0EDE">
        <w:rPr>
          <w:rFonts w:ascii="Times New Roman" w:hAnsi="Times New Roman" w:cs="Times New Roman"/>
          <w:sz w:val="28"/>
          <w:szCs w:val="28"/>
        </w:rPr>
        <w:t xml:space="preserve">, с. 356; </w:t>
      </w:r>
      <w:r w:rsidR="00E85982" w:rsidRPr="003F0EDE">
        <w:rPr>
          <w:rFonts w:ascii="Times New Roman" w:hAnsi="Times New Roman" w:cs="Times New Roman"/>
          <w:sz w:val="28"/>
          <w:szCs w:val="28"/>
        </w:rPr>
        <w:t>48</w:t>
      </w:r>
      <w:r w:rsidR="0019577D" w:rsidRPr="003F0EDE">
        <w:rPr>
          <w:rFonts w:ascii="Times New Roman" w:hAnsi="Times New Roman" w:cs="Times New Roman"/>
          <w:sz w:val="28"/>
          <w:szCs w:val="28"/>
        </w:rPr>
        <w:t>, с. 76-377</w:t>
      </w:r>
      <w:r w:rsidR="009A4A6E" w:rsidRPr="003F0EDE">
        <w:rPr>
          <w:rFonts w:ascii="Times New Roman" w:hAnsi="Times New Roman" w:cs="Times New Roman"/>
          <w:sz w:val="28"/>
          <w:szCs w:val="28"/>
        </w:rPr>
        <w:t>; 5</w:t>
      </w:r>
      <w:r w:rsidR="00E85982" w:rsidRPr="003F0EDE">
        <w:rPr>
          <w:rFonts w:ascii="Times New Roman" w:hAnsi="Times New Roman" w:cs="Times New Roman"/>
          <w:sz w:val="28"/>
          <w:szCs w:val="28"/>
        </w:rPr>
        <w:t>6</w:t>
      </w:r>
      <w:r w:rsidR="009A4A6E" w:rsidRPr="003F0EDE">
        <w:rPr>
          <w:rFonts w:ascii="Times New Roman" w:hAnsi="Times New Roman" w:cs="Times New Roman"/>
          <w:sz w:val="28"/>
          <w:szCs w:val="28"/>
        </w:rPr>
        <w:t>, с. 201-202</w:t>
      </w:r>
      <w:r w:rsidR="000F2639" w:rsidRPr="003F0EDE">
        <w:rPr>
          <w:rFonts w:ascii="Times New Roman" w:hAnsi="Times New Roman" w:cs="Times New Roman"/>
          <w:sz w:val="28"/>
          <w:szCs w:val="28"/>
        </w:rPr>
        <w:t>; 5</w:t>
      </w:r>
      <w:r w:rsidR="00E85982" w:rsidRPr="003F0EDE">
        <w:rPr>
          <w:rFonts w:ascii="Times New Roman" w:hAnsi="Times New Roman" w:cs="Times New Roman"/>
          <w:sz w:val="28"/>
          <w:szCs w:val="28"/>
        </w:rPr>
        <w:t>7</w:t>
      </w:r>
      <w:r w:rsidR="000F2639" w:rsidRPr="003F0EDE">
        <w:rPr>
          <w:rFonts w:ascii="Times New Roman" w:hAnsi="Times New Roman" w:cs="Times New Roman"/>
          <w:sz w:val="28"/>
          <w:szCs w:val="28"/>
        </w:rPr>
        <w:t>, с. 294-295</w:t>
      </w:r>
      <w:r w:rsidR="0019577D" w:rsidRPr="003F0EDE">
        <w:rPr>
          <w:rFonts w:ascii="Times New Roman" w:hAnsi="Times New Roman" w:cs="Times New Roman"/>
          <w:sz w:val="28"/>
          <w:szCs w:val="28"/>
        </w:rPr>
        <w:t>].</w:t>
      </w:r>
    </w:p>
    <w:p w14:paraId="78E829A6" w14:textId="77777777" w:rsidR="007F461D" w:rsidRPr="003F0EDE" w:rsidRDefault="00715AA6"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Режим испытания включает в себя, прежде всего, выполн</w:t>
      </w:r>
      <w:r w:rsidR="009A5E04" w:rsidRPr="003F0EDE">
        <w:rPr>
          <w:rFonts w:ascii="Times New Roman" w:hAnsi="Times New Roman" w:cs="Times New Roman"/>
          <w:sz w:val="28"/>
          <w:szCs w:val="28"/>
        </w:rPr>
        <w:t xml:space="preserve">ение </w:t>
      </w:r>
      <w:r w:rsidRPr="003F0EDE">
        <w:rPr>
          <w:rFonts w:ascii="Times New Roman" w:hAnsi="Times New Roman" w:cs="Times New Roman"/>
          <w:sz w:val="28"/>
          <w:szCs w:val="28"/>
        </w:rPr>
        <w:t>те</w:t>
      </w:r>
      <w:r w:rsidR="009A5E04" w:rsidRPr="003F0EDE">
        <w:rPr>
          <w:rFonts w:ascii="Times New Roman" w:hAnsi="Times New Roman" w:cs="Times New Roman"/>
          <w:sz w:val="28"/>
          <w:szCs w:val="28"/>
        </w:rPr>
        <w:t>х</w:t>
      </w:r>
      <w:r w:rsidRPr="003F0EDE">
        <w:rPr>
          <w:rFonts w:ascii="Times New Roman" w:hAnsi="Times New Roman" w:cs="Times New Roman"/>
          <w:sz w:val="28"/>
          <w:szCs w:val="28"/>
        </w:rPr>
        <w:t xml:space="preserve"> обязанност</w:t>
      </w:r>
      <w:r w:rsidR="009A5E04" w:rsidRPr="003F0EDE">
        <w:rPr>
          <w:rFonts w:ascii="Times New Roman" w:hAnsi="Times New Roman" w:cs="Times New Roman"/>
          <w:sz w:val="28"/>
          <w:szCs w:val="28"/>
        </w:rPr>
        <w:t>ей</w:t>
      </w:r>
      <w:r w:rsidRPr="003F0EDE">
        <w:rPr>
          <w:rFonts w:ascii="Times New Roman" w:hAnsi="Times New Roman" w:cs="Times New Roman"/>
          <w:sz w:val="28"/>
          <w:szCs w:val="28"/>
        </w:rPr>
        <w:t xml:space="preserve">, которые возложены на осужденного </w:t>
      </w:r>
      <w:r w:rsidR="00083DCD" w:rsidRPr="003F0EDE">
        <w:rPr>
          <w:rFonts w:ascii="Times New Roman" w:hAnsi="Times New Roman" w:cs="Times New Roman"/>
          <w:sz w:val="28"/>
          <w:szCs w:val="28"/>
        </w:rPr>
        <w:t>судом</w:t>
      </w:r>
      <w:r w:rsidR="0012144A" w:rsidRPr="003F0EDE">
        <w:rPr>
          <w:rFonts w:ascii="Times New Roman" w:hAnsi="Times New Roman" w:cs="Times New Roman"/>
          <w:sz w:val="28"/>
          <w:szCs w:val="28"/>
        </w:rPr>
        <w:t xml:space="preserve">. </w:t>
      </w:r>
      <w:r w:rsidRPr="003F0EDE">
        <w:rPr>
          <w:rFonts w:ascii="Times New Roman" w:hAnsi="Times New Roman" w:cs="Times New Roman"/>
          <w:sz w:val="28"/>
          <w:szCs w:val="28"/>
        </w:rPr>
        <w:t>Так, например, р</w:t>
      </w:r>
      <w:r w:rsidR="00826EBA" w:rsidRPr="003F0EDE">
        <w:rPr>
          <w:rFonts w:ascii="Times New Roman" w:hAnsi="Times New Roman" w:cs="Times New Roman"/>
          <w:sz w:val="28"/>
          <w:szCs w:val="28"/>
        </w:rPr>
        <w:t xml:space="preserve">ежим испытания </w:t>
      </w:r>
      <w:r w:rsidR="00AC2D7A" w:rsidRPr="003F0EDE">
        <w:rPr>
          <w:rFonts w:ascii="Times New Roman" w:hAnsi="Times New Roman" w:cs="Times New Roman"/>
          <w:sz w:val="28"/>
          <w:szCs w:val="28"/>
        </w:rPr>
        <w:t>при отсрочк</w:t>
      </w:r>
      <w:r w:rsidR="00D66C84" w:rsidRPr="003F0EDE">
        <w:rPr>
          <w:rFonts w:ascii="Times New Roman" w:hAnsi="Times New Roman" w:cs="Times New Roman"/>
          <w:sz w:val="28"/>
          <w:szCs w:val="28"/>
        </w:rPr>
        <w:t>е</w:t>
      </w:r>
      <w:r w:rsidR="00AC2D7A" w:rsidRPr="003F0EDE">
        <w:rPr>
          <w:rFonts w:ascii="Times New Roman" w:hAnsi="Times New Roman" w:cs="Times New Roman"/>
          <w:sz w:val="28"/>
          <w:szCs w:val="28"/>
        </w:rPr>
        <w:t xml:space="preserve"> исполнения наказания </w:t>
      </w:r>
      <w:r w:rsidR="00826EBA" w:rsidRPr="003F0EDE">
        <w:rPr>
          <w:rFonts w:ascii="Times New Roman" w:hAnsi="Times New Roman" w:cs="Times New Roman"/>
          <w:sz w:val="28"/>
          <w:szCs w:val="28"/>
        </w:rPr>
        <w:t xml:space="preserve">включает </w:t>
      </w:r>
      <w:r w:rsidR="008E769D" w:rsidRPr="003F0EDE">
        <w:rPr>
          <w:rFonts w:ascii="Times New Roman" w:hAnsi="Times New Roman" w:cs="Times New Roman"/>
          <w:sz w:val="28"/>
          <w:szCs w:val="28"/>
        </w:rPr>
        <w:t xml:space="preserve">исполнение </w:t>
      </w:r>
      <w:r w:rsidR="00826EBA" w:rsidRPr="003F0EDE">
        <w:rPr>
          <w:rFonts w:ascii="Times New Roman" w:hAnsi="Times New Roman" w:cs="Times New Roman"/>
          <w:sz w:val="28"/>
          <w:szCs w:val="28"/>
        </w:rPr>
        <w:t>следующи</w:t>
      </w:r>
      <w:r w:rsidR="008E769D" w:rsidRPr="003F0EDE">
        <w:rPr>
          <w:rFonts w:ascii="Times New Roman" w:hAnsi="Times New Roman" w:cs="Times New Roman"/>
          <w:sz w:val="28"/>
          <w:szCs w:val="28"/>
        </w:rPr>
        <w:t>х</w:t>
      </w:r>
      <w:r w:rsidR="00A26141" w:rsidRPr="003F0EDE">
        <w:rPr>
          <w:rFonts w:ascii="Times New Roman" w:hAnsi="Times New Roman" w:cs="Times New Roman"/>
          <w:sz w:val="28"/>
          <w:szCs w:val="28"/>
        </w:rPr>
        <w:t xml:space="preserve"> </w:t>
      </w:r>
      <w:r w:rsidR="00AC2D7A" w:rsidRPr="003F0EDE">
        <w:rPr>
          <w:rFonts w:ascii="Times New Roman" w:hAnsi="Times New Roman" w:cs="Times New Roman"/>
          <w:sz w:val="28"/>
          <w:szCs w:val="28"/>
        </w:rPr>
        <w:t>обязанност</w:t>
      </w:r>
      <w:r w:rsidR="008E769D" w:rsidRPr="003F0EDE">
        <w:rPr>
          <w:rFonts w:ascii="Times New Roman" w:hAnsi="Times New Roman" w:cs="Times New Roman"/>
          <w:sz w:val="28"/>
          <w:szCs w:val="28"/>
        </w:rPr>
        <w:t>ей</w:t>
      </w:r>
      <w:r w:rsidR="00826EBA" w:rsidRPr="003F0EDE">
        <w:rPr>
          <w:rFonts w:ascii="Times New Roman" w:hAnsi="Times New Roman" w:cs="Times New Roman"/>
          <w:sz w:val="28"/>
          <w:szCs w:val="28"/>
        </w:rPr>
        <w:t xml:space="preserve">: отвечать на вызовы </w:t>
      </w:r>
      <w:r w:rsidR="008E769D" w:rsidRPr="003F0EDE">
        <w:rPr>
          <w:rFonts w:ascii="Times New Roman" w:hAnsi="Times New Roman" w:cs="Times New Roman"/>
          <w:sz w:val="28"/>
          <w:szCs w:val="28"/>
        </w:rPr>
        <w:t xml:space="preserve">сотрудника службы </w:t>
      </w:r>
      <w:r w:rsidR="00826EBA" w:rsidRPr="003F0EDE">
        <w:rPr>
          <w:rFonts w:ascii="Times New Roman" w:hAnsi="Times New Roman" w:cs="Times New Roman"/>
          <w:sz w:val="28"/>
          <w:szCs w:val="28"/>
        </w:rPr>
        <w:t>пробации, предоставлять ему сведения и документы, необходимые для контроля за средствами существования осужденного</w:t>
      </w:r>
      <w:r w:rsidR="007F0CF9" w:rsidRPr="003F0EDE">
        <w:rPr>
          <w:rFonts w:ascii="Times New Roman" w:hAnsi="Times New Roman" w:cs="Times New Roman"/>
          <w:sz w:val="28"/>
          <w:szCs w:val="28"/>
        </w:rPr>
        <w:t xml:space="preserve"> и </w:t>
      </w:r>
      <w:r w:rsidR="00826EBA" w:rsidRPr="003F0EDE">
        <w:rPr>
          <w:rFonts w:ascii="Times New Roman" w:hAnsi="Times New Roman" w:cs="Times New Roman"/>
          <w:sz w:val="28"/>
          <w:szCs w:val="28"/>
        </w:rPr>
        <w:t xml:space="preserve">предупреждать об изменении места жительства и работы. </w:t>
      </w:r>
      <w:r w:rsidR="008E769D" w:rsidRPr="003F0EDE">
        <w:rPr>
          <w:rFonts w:ascii="Times New Roman" w:hAnsi="Times New Roman" w:cs="Times New Roman"/>
          <w:sz w:val="28"/>
          <w:szCs w:val="28"/>
        </w:rPr>
        <w:t>Кроме того</w:t>
      </w:r>
      <w:r w:rsidR="007F461D" w:rsidRPr="003F0EDE">
        <w:rPr>
          <w:rFonts w:ascii="Times New Roman" w:hAnsi="Times New Roman" w:cs="Times New Roman"/>
          <w:sz w:val="28"/>
          <w:szCs w:val="28"/>
        </w:rPr>
        <w:t>,</w:t>
      </w:r>
      <w:r w:rsidR="00600E4F" w:rsidRPr="003F0EDE">
        <w:rPr>
          <w:rFonts w:ascii="Times New Roman" w:hAnsi="Times New Roman" w:cs="Times New Roman"/>
          <w:sz w:val="28"/>
          <w:szCs w:val="28"/>
        </w:rPr>
        <w:t xml:space="preserve"> </w:t>
      </w:r>
      <w:r w:rsidR="00826EBA" w:rsidRPr="003F0EDE">
        <w:rPr>
          <w:rFonts w:ascii="Times New Roman" w:hAnsi="Times New Roman" w:cs="Times New Roman"/>
          <w:sz w:val="28"/>
          <w:szCs w:val="28"/>
        </w:rPr>
        <w:t>в каждом конкретном случае</w:t>
      </w:r>
      <w:r w:rsidR="007F461D" w:rsidRPr="003F0EDE">
        <w:rPr>
          <w:rFonts w:ascii="Times New Roman" w:hAnsi="Times New Roman" w:cs="Times New Roman"/>
          <w:sz w:val="28"/>
          <w:szCs w:val="28"/>
        </w:rPr>
        <w:t>,</w:t>
      </w:r>
      <w:r w:rsidR="00826EBA" w:rsidRPr="003F0EDE">
        <w:rPr>
          <w:rFonts w:ascii="Times New Roman" w:hAnsi="Times New Roman" w:cs="Times New Roman"/>
          <w:sz w:val="28"/>
          <w:szCs w:val="28"/>
        </w:rPr>
        <w:t xml:space="preserve"> с учетом личности осужденного и обстоятельств совершенного преступления</w:t>
      </w:r>
      <w:r w:rsidR="007F461D" w:rsidRPr="003F0EDE">
        <w:rPr>
          <w:rFonts w:ascii="Times New Roman" w:hAnsi="Times New Roman" w:cs="Times New Roman"/>
          <w:sz w:val="28"/>
          <w:szCs w:val="28"/>
        </w:rPr>
        <w:t>,</w:t>
      </w:r>
      <w:r w:rsidR="00826EBA" w:rsidRPr="003F0EDE">
        <w:rPr>
          <w:rFonts w:ascii="Times New Roman" w:hAnsi="Times New Roman" w:cs="Times New Roman"/>
          <w:sz w:val="28"/>
          <w:szCs w:val="28"/>
        </w:rPr>
        <w:t xml:space="preserve"> судья вправе возложить на него и другие обязанности. </w:t>
      </w:r>
      <w:r w:rsidR="00E74284" w:rsidRPr="003F0EDE">
        <w:rPr>
          <w:rFonts w:ascii="Times New Roman" w:hAnsi="Times New Roman" w:cs="Times New Roman"/>
          <w:sz w:val="28"/>
          <w:szCs w:val="28"/>
        </w:rPr>
        <w:t xml:space="preserve">К таким обязанностям </w:t>
      </w:r>
      <w:r w:rsidR="007F461D" w:rsidRPr="003F0EDE">
        <w:rPr>
          <w:rFonts w:ascii="Times New Roman" w:hAnsi="Times New Roman" w:cs="Times New Roman"/>
          <w:sz w:val="28"/>
          <w:szCs w:val="28"/>
        </w:rPr>
        <w:t>могут быть причислены</w:t>
      </w:r>
      <w:r w:rsidR="00826EBA" w:rsidRPr="003F0EDE">
        <w:rPr>
          <w:rFonts w:ascii="Times New Roman" w:hAnsi="Times New Roman" w:cs="Times New Roman"/>
          <w:sz w:val="28"/>
          <w:szCs w:val="28"/>
        </w:rPr>
        <w:t xml:space="preserve"> продолж</w:t>
      </w:r>
      <w:r w:rsidR="00A26141" w:rsidRPr="003F0EDE">
        <w:rPr>
          <w:rFonts w:ascii="Times New Roman" w:hAnsi="Times New Roman" w:cs="Times New Roman"/>
          <w:sz w:val="28"/>
          <w:szCs w:val="28"/>
        </w:rPr>
        <w:t>ение</w:t>
      </w:r>
      <w:r w:rsidR="00826EBA" w:rsidRPr="003F0EDE">
        <w:rPr>
          <w:rFonts w:ascii="Times New Roman" w:hAnsi="Times New Roman" w:cs="Times New Roman"/>
          <w:sz w:val="28"/>
          <w:szCs w:val="28"/>
        </w:rPr>
        <w:t xml:space="preserve"> образовани</w:t>
      </w:r>
      <w:r w:rsidR="00A26141" w:rsidRPr="003F0EDE">
        <w:rPr>
          <w:rFonts w:ascii="Times New Roman" w:hAnsi="Times New Roman" w:cs="Times New Roman"/>
          <w:sz w:val="28"/>
          <w:szCs w:val="28"/>
        </w:rPr>
        <w:t>я</w:t>
      </w:r>
      <w:r w:rsidR="00826EBA" w:rsidRPr="003F0EDE">
        <w:rPr>
          <w:rFonts w:ascii="Times New Roman" w:hAnsi="Times New Roman" w:cs="Times New Roman"/>
          <w:sz w:val="28"/>
          <w:szCs w:val="28"/>
        </w:rPr>
        <w:t xml:space="preserve"> или профессионально</w:t>
      </w:r>
      <w:r w:rsidR="00A26141" w:rsidRPr="003F0EDE">
        <w:rPr>
          <w:rFonts w:ascii="Times New Roman" w:hAnsi="Times New Roman" w:cs="Times New Roman"/>
          <w:sz w:val="28"/>
          <w:szCs w:val="28"/>
        </w:rPr>
        <w:t>го</w:t>
      </w:r>
      <w:r w:rsidR="00826EBA" w:rsidRPr="003F0EDE">
        <w:rPr>
          <w:rFonts w:ascii="Times New Roman" w:hAnsi="Times New Roman" w:cs="Times New Roman"/>
          <w:sz w:val="28"/>
          <w:szCs w:val="28"/>
        </w:rPr>
        <w:t xml:space="preserve"> обучени</w:t>
      </w:r>
      <w:r w:rsidR="00A26141" w:rsidRPr="003F0EDE">
        <w:rPr>
          <w:rFonts w:ascii="Times New Roman" w:hAnsi="Times New Roman" w:cs="Times New Roman"/>
          <w:sz w:val="28"/>
          <w:szCs w:val="28"/>
        </w:rPr>
        <w:t>я</w:t>
      </w:r>
      <w:r w:rsidR="00826EBA" w:rsidRPr="003F0EDE">
        <w:rPr>
          <w:rFonts w:ascii="Times New Roman" w:hAnsi="Times New Roman" w:cs="Times New Roman"/>
          <w:sz w:val="28"/>
          <w:szCs w:val="28"/>
        </w:rPr>
        <w:t>; про</w:t>
      </w:r>
      <w:r w:rsidR="00A26141" w:rsidRPr="003F0EDE">
        <w:rPr>
          <w:rFonts w:ascii="Times New Roman" w:hAnsi="Times New Roman" w:cs="Times New Roman"/>
          <w:sz w:val="28"/>
          <w:szCs w:val="28"/>
        </w:rPr>
        <w:t>хождение</w:t>
      </w:r>
      <w:r w:rsidR="00826EBA" w:rsidRPr="003F0EDE">
        <w:rPr>
          <w:rFonts w:ascii="Times New Roman" w:hAnsi="Times New Roman" w:cs="Times New Roman"/>
          <w:sz w:val="28"/>
          <w:szCs w:val="28"/>
        </w:rPr>
        <w:t xml:space="preserve"> медицинско</w:t>
      </w:r>
      <w:r w:rsidR="00A26141" w:rsidRPr="003F0EDE">
        <w:rPr>
          <w:rFonts w:ascii="Times New Roman" w:hAnsi="Times New Roman" w:cs="Times New Roman"/>
          <w:sz w:val="28"/>
          <w:szCs w:val="28"/>
        </w:rPr>
        <w:t>го</w:t>
      </w:r>
      <w:r w:rsidR="00826EBA" w:rsidRPr="003F0EDE">
        <w:rPr>
          <w:rFonts w:ascii="Times New Roman" w:hAnsi="Times New Roman" w:cs="Times New Roman"/>
          <w:sz w:val="28"/>
          <w:szCs w:val="28"/>
        </w:rPr>
        <w:t xml:space="preserve"> обследовани</w:t>
      </w:r>
      <w:r w:rsidR="00A26141" w:rsidRPr="003F0EDE">
        <w:rPr>
          <w:rFonts w:ascii="Times New Roman" w:hAnsi="Times New Roman" w:cs="Times New Roman"/>
          <w:sz w:val="28"/>
          <w:szCs w:val="28"/>
        </w:rPr>
        <w:t>я</w:t>
      </w:r>
      <w:r w:rsidR="00826EBA" w:rsidRPr="003F0EDE">
        <w:rPr>
          <w:rFonts w:ascii="Times New Roman" w:hAnsi="Times New Roman" w:cs="Times New Roman"/>
          <w:sz w:val="28"/>
          <w:szCs w:val="28"/>
        </w:rPr>
        <w:t xml:space="preserve"> или лечени</w:t>
      </w:r>
      <w:r w:rsidR="00A26141" w:rsidRPr="003F0EDE">
        <w:rPr>
          <w:rFonts w:ascii="Times New Roman" w:hAnsi="Times New Roman" w:cs="Times New Roman"/>
          <w:sz w:val="28"/>
          <w:szCs w:val="28"/>
        </w:rPr>
        <w:t>я</w:t>
      </w:r>
      <w:r w:rsidR="00427A2C" w:rsidRPr="003F0EDE">
        <w:rPr>
          <w:rFonts w:ascii="Times New Roman" w:hAnsi="Times New Roman" w:cs="Times New Roman"/>
          <w:sz w:val="28"/>
          <w:szCs w:val="28"/>
        </w:rPr>
        <w:t>;</w:t>
      </w:r>
      <w:r w:rsidR="00826EBA" w:rsidRPr="003F0EDE">
        <w:rPr>
          <w:rFonts w:ascii="Times New Roman" w:hAnsi="Times New Roman" w:cs="Times New Roman"/>
          <w:sz w:val="28"/>
          <w:szCs w:val="28"/>
        </w:rPr>
        <w:t xml:space="preserve"> возме</w:t>
      </w:r>
      <w:r w:rsidR="00A26141" w:rsidRPr="003F0EDE">
        <w:rPr>
          <w:rFonts w:ascii="Times New Roman" w:hAnsi="Times New Roman" w:cs="Times New Roman"/>
          <w:sz w:val="28"/>
          <w:szCs w:val="28"/>
        </w:rPr>
        <w:t>щение</w:t>
      </w:r>
      <w:r w:rsidR="00826EBA" w:rsidRPr="003F0EDE">
        <w:rPr>
          <w:rFonts w:ascii="Times New Roman" w:hAnsi="Times New Roman" w:cs="Times New Roman"/>
          <w:sz w:val="28"/>
          <w:szCs w:val="28"/>
        </w:rPr>
        <w:t xml:space="preserve"> ущерб</w:t>
      </w:r>
      <w:r w:rsidR="00A26141" w:rsidRPr="003F0EDE">
        <w:rPr>
          <w:rFonts w:ascii="Times New Roman" w:hAnsi="Times New Roman" w:cs="Times New Roman"/>
          <w:sz w:val="28"/>
          <w:szCs w:val="28"/>
        </w:rPr>
        <w:t>а</w:t>
      </w:r>
      <w:r w:rsidR="00826EBA" w:rsidRPr="003F0EDE">
        <w:rPr>
          <w:rFonts w:ascii="Times New Roman" w:hAnsi="Times New Roman" w:cs="Times New Roman"/>
          <w:sz w:val="28"/>
          <w:szCs w:val="28"/>
        </w:rPr>
        <w:t xml:space="preserve"> даже при отсутствии гражданского иска; воздерж</w:t>
      </w:r>
      <w:r w:rsidR="00A26141" w:rsidRPr="003F0EDE">
        <w:rPr>
          <w:rFonts w:ascii="Times New Roman" w:hAnsi="Times New Roman" w:cs="Times New Roman"/>
          <w:sz w:val="28"/>
          <w:szCs w:val="28"/>
        </w:rPr>
        <w:t>ание</w:t>
      </w:r>
      <w:r w:rsidR="00826EBA" w:rsidRPr="003F0EDE">
        <w:rPr>
          <w:rFonts w:ascii="Times New Roman" w:hAnsi="Times New Roman" w:cs="Times New Roman"/>
          <w:sz w:val="28"/>
          <w:szCs w:val="28"/>
        </w:rPr>
        <w:t xml:space="preserve"> от управления некоторы</w:t>
      </w:r>
      <w:r w:rsidR="00A26141" w:rsidRPr="003F0EDE">
        <w:rPr>
          <w:rFonts w:ascii="Times New Roman" w:hAnsi="Times New Roman" w:cs="Times New Roman"/>
          <w:sz w:val="28"/>
          <w:szCs w:val="28"/>
        </w:rPr>
        <w:t>ми</w:t>
      </w:r>
      <w:r w:rsidR="00826EBA" w:rsidRPr="003F0EDE">
        <w:rPr>
          <w:rFonts w:ascii="Times New Roman" w:hAnsi="Times New Roman" w:cs="Times New Roman"/>
          <w:sz w:val="28"/>
          <w:szCs w:val="28"/>
        </w:rPr>
        <w:t xml:space="preserve"> транспортны</w:t>
      </w:r>
      <w:r w:rsidR="00A26141" w:rsidRPr="003F0EDE">
        <w:rPr>
          <w:rFonts w:ascii="Times New Roman" w:hAnsi="Times New Roman" w:cs="Times New Roman"/>
          <w:sz w:val="28"/>
          <w:szCs w:val="28"/>
        </w:rPr>
        <w:t>ми</w:t>
      </w:r>
      <w:r w:rsidR="00826EBA" w:rsidRPr="003F0EDE">
        <w:rPr>
          <w:rFonts w:ascii="Times New Roman" w:hAnsi="Times New Roman" w:cs="Times New Roman"/>
          <w:sz w:val="28"/>
          <w:szCs w:val="28"/>
        </w:rPr>
        <w:t xml:space="preserve"> средств</w:t>
      </w:r>
      <w:r w:rsidR="00A26141" w:rsidRPr="003F0EDE">
        <w:rPr>
          <w:rFonts w:ascii="Times New Roman" w:hAnsi="Times New Roman" w:cs="Times New Roman"/>
          <w:sz w:val="28"/>
          <w:szCs w:val="28"/>
        </w:rPr>
        <w:t>ами</w:t>
      </w:r>
      <w:r w:rsidR="00826EBA" w:rsidRPr="003F0EDE">
        <w:rPr>
          <w:rFonts w:ascii="Times New Roman" w:hAnsi="Times New Roman" w:cs="Times New Roman"/>
          <w:sz w:val="28"/>
          <w:szCs w:val="28"/>
        </w:rPr>
        <w:t>; непосещ</w:t>
      </w:r>
      <w:r w:rsidR="00A26141" w:rsidRPr="003F0EDE">
        <w:rPr>
          <w:rFonts w:ascii="Times New Roman" w:hAnsi="Times New Roman" w:cs="Times New Roman"/>
          <w:sz w:val="28"/>
          <w:szCs w:val="28"/>
        </w:rPr>
        <w:t>ение</w:t>
      </w:r>
      <w:r w:rsidR="00826EBA" w:rsidRPr="003F0EDE">
        <w:rPr>
          <w:rFonts w:ascii="Times New Roman" w:hAnsi="Times New Roman" w:cs="Times New Roman"/>
          <w:sz w:val="28"/>
          <w:szCs w:val="28"/>
        </w:rPr>
        <w:t xml:space="preserve"> мест продажи спиртных напитков; </w:t>
      </w:r>
      <w:r w:rsidR="00A26141" w:rsidRPr="003F0EDE">
        <w:rPr>
          <w:rFonts w:ascii="Times New Roman" w:hAnsi="Times New Roman" w:cs="Times New Roman"/>
          <w:sz w:val="28"/>
          <w:szCs w:val="28"/>
        </w:rPr>
        <w:t xml:space="preserve">непосещение </w:t>
      </w:r>
      <w:r w:rsidR="00826EBA" w:rsidRPr="003F0EDE">
        <w:rPr>
          <w:rFonts w:ascii="Times New Roman" w:hAnsi="Times New Roman" w:cs="Times New Roman"/>
          <w:sz w:val="28"/>
          <w:szCs w:val="28"/>
        </w:rPr>
        <w:t xml:space="preserve">других осужденных, в частности, соучастников преступного деяния; </w:t>
      </w:r>
      <w:proofErr w:type="spellStart"/>
      <w:r w:rsidR="00826EBA" w:rsidRPr="003F0EDE">
        <w:rPr>
          <w:rFonts w:ascii="Times New Roman" w:hAnsi="Times New Roman" w:cs="Times New Roman"/>
          <w:sz w:val="28"/>
          <w:szCs w:val="28"/>
        </w:rPr>
        <w:t>нехран</w:t>
      </w:r>
      <w:r w:rsidR="00A26141" w:rsidRPr="003F0EDE">
        <w:rPr>
          <w:rFonts w:ascii="Times New Roman" w:hAnsi="Times New Roman" w:cs="Times New Roman"/>
          <w:sz w:val="28"/>
          <w:szCs w:val="28"/>
        </w:rPr>
        <w:t>ение</w:t>
      </w:r>
      <w:proofErr w:type="spellEnd"/>
      <w:r w:rsidR="00826EBA" w:rsidRPr="003F0EDE">
        <w:rPr>
          <w:rFonts w:ascii="Times New Roman" w:hAnsi="Times New Roman" w:cs="Times New Roman"/>
          <w:sz w:val="28"/>
          <w:szCs w:val="28"/>
        </w:rPr>
        <w:t xml:space="preserve"> или не</w:t>
      </w:r>
      <w:r w:rsidR="00A26141" w:rsidRPr="003F0EDE">
        <w:rPr>
          <w:rFonts w:ascii="Times New Roman" w:hAnsi="Times New Roman" w:cs="Times New Roman"/>
          <w:sz w:val="28"/>
          <w:szCs w:val="28"/>
        </w:rPr>
        <w:t>ношение</w:t>
      </w:r>
      <w:r w:rsidR="00826EBA" w:rsidRPr="003F0EDE">
        <w:rPr>
          <w:rFonts w:ascii="Times New Roman" w:hAnsi="Times New Roman" w:cs="Times New Roman"/>
          <w:sz w:val="28"/>
          <w:szCs w:val="28"/>
        </w:rPr>
        <w:t xml:space="preserve"> оружи</w:t>
      </w:r>
      <w:r w:rsidR="00A26141" w:rsidRPr="003F0EDE">
        <w:rPr>
          <w:rFonts w:ascii="Times New Roman" w:hAnsi="Times New Roman" w:cs="Times New Roman"/>
          <w:sz w:val="28"/>
          <w:szCs w:val="28"/>
        </w:rPr>
        <w:t>я</w:t>
      </w:r>
      <w:r w:rsidR="00826EBA" w:rsidRPr="003F0EDE">
        <w:rPr>
          <w:rFonts w:ascii="Times New Roman" w:hAnsi="Times New Roman" w:cs="Times New Roman"/>
          <w:sz w:val="28"/>
          <w:szCs w:val="28"/>
        </w:rPr>
        <w:t xml:space="preserve"> и пр</w:t>
      </w:r>
      <w:r w:rsidR="00D66C84" w:rsidRPr="003F0EDE">
        <w:rPr>
          <w:rFonts w:ascii="Times New Roman" w:hAnsi="Times New Roman" w:cs="Times New Roman"/>
          <w:sz w:val="28"/>
          <w:szCs w:val="28"/>
        </w:rPr>
        <w:t xml:space="preserve">. В </w:t>
      </w:r>
      <w:r w:rsidR="00F026BB" w:rsidRPr="003F0EDE">
        <w:rPr>
          <w:rFonts w:ascii="Times New Roman" w:hAnsi="Times New Roman" w:cs="Times New Roman"/>
          <w:sz w:val="28"/>
          <w:szCs w:val="28"/>
        </w:rPr>
        <w:t xml:space="preserve">процессе, осуществления режима </w:t>
      </w:r>
      <w:r w:rsidR="00A26141" w:rsidRPr="003F0EDE">
        <w:rPr>
          <w:rFonts w:ascii="Times New Roman" w:hAnsi="Times New Roman" w:cs="Times New Roman"/>
          <w:sz w:val="28"/>
          <w:szCs w:val="28"/>
          <w:lang w:val="en-US"/>
        </w:rPr>
        <w:t>l</w:t>
      </w:r>
      <w:r w:rsidR="00427A2C" w:rsidRPr="003F0EDE">
        <w:rPr>
          <w:rFonts w:ascii="Times New Roman" w:hAnsi="Times New Roman" w:cs="Times New Roman"/>
          <w:sz w:val="28"/>
          <w:szCs w:val="28"/>
        </w:rPr>
        <w:t>'</w:t>
      </w:r>
      <w:proofErr w:type="spellStart"/>
      <w:r w:rsidR="00427A2C" w:rsidRPr="003F0EDE">
        <w:rPr>
          <w:rFonts w:ascii="Times New Roman" w:hAnsi="Times New Roman" w:cs="Times New Roman"/>
          <w:sz w:val="28"/>
          <w:szCs w:val="28"/>
        </w:rPr>
        <w:t>epreuve</w:t>
      </w:r>
      <w:proofErr w:type="spellEnd"/>
      <w:r w:rsidR="009C6474" w:rsidRPr="003F0EDE">
        <w:rPr>
          <w:rFonts w:ascii="Times New Roman" w:hAnsi="Times New Roman" w:cs="Times New Roman"/>
          <w:sz w:val="28"/>
          <w:szCs w:val="28"/>
        </w:rPr>
        <w:t xml:space="preserve"> </w:t>
      </w:r>
      <w:r w:rsidR="00826EBA" w:rsidRPr="003F0EDE">
        <w:rPr>
          <w:rFonts w:ascii="Times New Roman" w:hAnsi="Times New Roman" w:cs="Times New Roman"/>
          <w:sz w:val="28"/>
          <w:szCs w:val="28"/>
        </w:rPr>
        <w:t xml:space="preserve">судья имеет право отдавать распоряжение о приводе осужденного, не выполняющего свои обязанности и уклоняющегося от встречи с сотрудниками службы пробации, а также </w:t>
      </w:r>
      <w:r w:rsidR="007F461D" w:rsidRPr="003F0EDE">
        <w:rPr>
          <w:rFonts w:ascii="Times New Roman" w:hAnsi="Times New Roman" w:cs="Times New Roman"/>
          <w:sz w:val="28"/>
          <w:szCs w:val="28"/>
        </w:rPr>
        <w:t>распоряжаться</w:t>
      </w:r>
      <w:r w:rsidR="00826EBA" w:rsidRPr="003F0EDE">
        <w:rPr>
          <w:rFonts w:ascii="Times New Roman" w:hAnsi="Times New Roman" w:cs="Times New Roman"/>
          <w:sz w:val="28"/>
          <w:szCs w:val="28"/>
        </w:rPr>
        <w:t xml:space="preserve"> о розыске скрывшегося лица, подвергнутого режиму </w:t>
      </w:r>
      <w:r w:rsidR="00F026BB" w:rsidRPr="003F0EDE">
        <w:rPr>
          <w:rFonts w:ascii="Times New Roman" w:hAnsi="Times New Roman" w:cs="Times New Roman"/>
          <w:sz w:val="28"/>
          <w:szCs w:val="28"/>
        </w:rPr>
        <w:t>испытания</w:t>
      </w:r>
      <w:r w:rsidR="00826EBA" w:rsidRPr="003F0EDE">
        <w:rPr>
          <w:rFonts w:ascii="Times New Roman" w:hAnsi="Times New Roman" w:cs="Times New Roman"/>
          <w:sz w:val="28"/>
          <w:szCs w:val="28"/>
        </w:rPr>
        <w:t xml:space="preserve">. </w:t>
      </w:r>
    </w:p>
    <w:p w14:paraId="7D92BDB6" w14:textId="7ED0035C" w:rsidR="007F461D" w:rsidRPr="003F0EDE" w:rsidRDefault="00826EBA"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Судья может также на основании мотивированного постановления </w:t>
      </w:r>
      <w:r w:rsidR="00F026BB" w:rsidRPr="003F0EDE">
        <w:rPr>
          <w:rFonts w:ascii="Times New Roman" w:hAnsi="Times New Roman" w:cs="Times New Roman"/>
          <w:sz w:val="28"/>
          <w:szCs w:val="28"/>
        </w:rPr>
        <w:t xml:space="preserve">службы пробации </w:t>
      </w:r>
      <w:r w:rsidRPr="003F0EDE">
        <w:rPr>
          <w:rFonts w:ascii="Times New Roman" w:hAnsi="Times New Roman" w:cs="Times New Roman"/>
          <w:sz w:val="28"/>
          <w:szCs w:val="28"/>
        </w:rPr>
        <w:t xml:space="preserve">помещать лицо, уклоняющееся от выполнения предписанных </w:t>
      </w:r>
      <w:r w:rsidR="00F026BB" w:rsidRPr="003F0EDE">
        <w:rPr>
          <w:rFonts w:ascii="Times New Roman" w:hAnsi="Times New Roman" w:cs="Times New Roman"/>
          <w:sz w:val="28"/>
          <w:szCs w:val="28"/>
        </w:rPr>
        <w:t>условий испытания</w:t>
      </w:r>
      <w:r w:rsidRPr="003F0EDE">
        <w:rPr>
          <w:rFonts w:ascii="Times New Roman" w:hAnsi="Times New Roman" w:cs="Times New Roman"/>
          <w:sz w:val="28"/>
          <w:szCs w:val="28"/>
        </w:rPr>
        <w:t xml:space="preserve">, в арестный дом на срок до </w:t>
      </w:r>
      <w:r w:rsidR="00F026BB" w:rsidRPr="003F0EDE">
        <w:rPr>
          <w:rFonts w:ascii="Times New Roman" w:hAnsi="Times New Roman" w:cs="Times New Roman"/>
          <w:sz w:val="28"/>
          <w:szCs w:val="28"/>
        </w:rPr>
        <w:t>5</w:t>
      </w:r>
      <w:r w:rsidR="00A26141" w:rsidRPr="003F0EDE">
        <w:rPr>
          <w:rFonts w:ascii="Times New Roman" w:hAnsi="Times New Roman" w:cs="Times New Roman"/>
          <w:sz w:val="28"/>
          <w:szCs w:val="28"/>
        </w:rPr>
        <w:t xml:space="preserve"> </w:t>
      </w:r>
      <w:r w:rsidRPr="003F0EDE">
        <w:rPr>
          <w:rFonts w:ascii="Times New Roman" w:hAnsi="Times New Roman" w:cs="Times New Roman"/>
          <w:sz w:val="28"/>
          <w:szCs w:val="28"/>
        </w:rPr>
        <w:t>суток и одновременно начать процедуру</w:t>
      </w:r>
      <w:r w:rsidR="009A4A6E" w:rsidRPr="003F0EDE">
        <w:rPr>
          <w:rFonts w:ascii="Times New Roman" w:hAnsi="Times New Roman" w:cs="Times New Roman"/>
          <w:sz w:val="28"/>
          <w:szCs w:val="28"/>
        </w:rPr>
        <w:t xml:space="preserve"> об отмене отсрочки и </w:t>
      </w:r>
      <w:r w:rsidRPr="003F0EDE">
        <w:rPr>
          <w:rFonts w:ascii="Times New Roman" w:hAnsi="Times New Roman" w:cs="Times New Roman"/>
          <w:sz w:val="28"/>
          <w:szCs w:val="28"/>
        </w:rPr>
        <w:t>исполнении наказания</w:t>
      </w:r>
      <w:r w:rsidR="009A5E04" w:rsidRPr="003F0EDE">
        <w:rPr>
          <w:rFonts w:ascii="Times New Roman" w:hAnsi="Times New Roman" w:cs="Times New Roman"/>
          <w:sz w:val="28"/>
          <w:szCs w:val="28"/>
        </w:rPr>
        <w:t xml:space="preserve">. Также </w:t>
      </w:r>
      <w:r w:rsidR="00DC1820" w:rsidRPr="003F0EDE">
        <w:rPr>
          <w:rFonts w:ascii="Times New Roman" w:hAnsi="Times New Roman" w:cs="Times New Roman"/>
          <w:sz w:val="28"/>
          <w:szCs w:val="28"/>
        </w:rPr>
        <w:t>с</w:t>
      </w:r>
      <w:r w:rsidRPr="003F0EDE">
        <w:rPr>
          <w:rFonts w:ascii="Times New Roman" w:hAnsi="Times New Roman" w:cs="Times New Roman"/>
          <w:sz w:val="28"/>
          <w:szCs w:val="28"/>
        </w:rPr>
        <w:t xml:space="preserve">уд вправе </w:t>
      </w:r>
      <w:r w:rsidR="00F026BB" w:rsidRPr="003F0EDE">
        <w:rPr>
          <w:rFonts w:ascii="Times New Roman" w:hAnsi="Times New Roman" w:cs="Times New Roman"/>
          <w:sz w:val="28"/>
          <w:szCs w:val="28"/>
        </w:rPr>
        <w:t xml:space="preserve">полностью или частично отменить отсрочку исполнения наказания, </w:t>
      </w:r>
      <w:r w:rsidRPr="003F0EDE">
        <w:rPr>
          <w:rFonts w:ascii="Times New Roman" w:hAnsi="Times New Roman" w:cs="Times New Roman"/>
          <w:sz w:val="28"/>
          <w:szCs w:val="28"/>
        </w:rPr>
        <w:t>если осужденный в течение испытательного срока совершил но</w:t>
      </w:r>
      <w:r w:rsidR="00427A2C" w:rsidRPr="003F0EDE">
        <w:rPr>
          <w:rFonts w:ascii="Times New Roman" w:hAnsi="Times New Roman" w:cs="Times New Roman"/>
          <w:sz w:val="28"/>
          <w:szCs w:val="28"/>
        </w:rPr>
        <w:t>вое уголовное правонарушение</w:t>
      </w:r>
      <w:r w:rsidRPr="003F0EDE">
        <w:rPr>
          <w:rFonts w:ascii="Times New Roman" w:hAnsi="Times New Roman" w:cs="Times New Roman"/>
          <w:sz w:val="28"/>
          <w:szCs w:val="28"/>
        </w:rPr>
        <w:t>, за котор</w:t>
      </w:r>
      <w:r w:rsidR="007F461D" w:rsidRPr="003F0EDE">
        <w:rPr>
          <w:rFonts w:ascii="Times New Roman" w:hAnsi="Times New Roman" w:cs="Times New Roman"/>
          <w:sz w:val="28"/>
          <w:szCs w:val="28"/>
        </w:rPr>
        <w:t>о</w:t>
      </w:r>
      <w:r w:rsidRPr="003F0EDE">
        <w:rPr>
          <w:rFonts w:ascii="Times New Roman" w:hAnsi="Times New Roman" w:cs="Times New Roman"/>
          <w:sz w:val="28"/>
          <w:szCs w:val="28"/>
        </w:rPr>
        <w:t>е ему назначается лишение свобо</w:t>
      </w:r>
      <w:r w:rsidR="00427A2C" w:rsidRPr="003F0EDE">
        <w:rPr>
          <w:rFonts w:ascii="Times New Roman" w:hAnsi="Times New Roman" w:cs="Times New Roman"/>
          <w:sz w:val="28"/>
          <w:szCs w:val="28"/>
        </w:rPr>
        <w:t>ды</w:t>
      </w:r>
      <w:r w:rsidRPr="003F0EDE">
        <w:rPr>
          <w:rFonts w:ascii="Times New Roman" w:hAnsi="Times New Roman" w:cs="Times New Roman"/>
          <w:sz w:val="28"/>
          <w:szCs w:val="28"/>
        </w:rPr>
        <w:t xml:space="preserve">, либо </w:t>
      </w:r>
      <w:r w:rsidR="00F026BB" w:rsidRPr="003F0EDE">
        <w:rPr>
          <w:rFonts w:ascii="Times New Roman" w:hAnsi="Times New Roman" w:cs="Times New Roman"/>
          <w:sz w:val="28"/>
          <w:szCs w:val="28"/>
        </w:rPr>
        <w:t xml:space="preserve">он </w:t>
      </w:r>
      <w:r w:rsidRPr="003F0EDE">
        <w:rPr>
          <w:rFonts w:ascii="Times New Roman" w:hAnsi="Times New Roman" w:cs="Times New Roman"/>
          <w:sz w:val="28"/>
          <w:szCs w:val="28"/>
        </w:rPr>
        <w:t>не выполняет возложе</w:t>
      </w:r>
      <w:r w:rsidR="009A5E04" w:rsidRPr="003F0EDE">
        <w:rPr>
          <w:rFonts w:ascii="Times New Roman" w:hAnsi="Times New Roman" w:cs="Times New Roman"/>
          <w:sz w:val="28"/>
          <w:szCs w:val="28"/>
        </w:rPr>
        <w:t xml:space="preserve">нные на него судом обязанности. </w:t>
      </w:r>
      <w:r w:rsidRPr="003F0EDE">
        <w:rPr>
          <w:rFonts w:ascii="Times New Roman" w:hAnsi="Times New Roman" w:cs="Times New Roman"/>
          <w:sz w:val="28"/>
          <w:szCs w:val="28"/>
        </w:rPr>
        <w:t>По истечении испытательного срока в случае, если отсрочка не была отменена, лицо считается несудимым</w:t>
      </w:r>
      <w:r w:rsidR="009C6474" w:rsidRPr="003F0EDE">
        <w:rPr>
          <w:rFonts w:ascii="Times New Roman" w:hAnsi="Times New Roman" w:cs="Times New Roman"/>
          <w:sz w:val="28"/>
          <w:szCs w:val="28"/>
        </w:rPr>
        <w:t xml:space="preserve"> </w:t>
      </w:r>
      <w:r w:rsidRPr="003F0EDE">
        <w:rPr>
          <w:rFonts w:ascii="Times New Roman" w:hAnsi="Times New Roman" w:cs="Times New Roman"/>
          <w:sz w:val="28"/>
          <w:szCs w:val="28"/>
        </w:rPr>
        <w:t>[</w:t>
      </w:r>
      <w:r w:rsidR="009C6474" w:rsidRPr="003F0EDE">
        <w:rPr>
          <w:rFonts w:ascii="Times New Roman" w:hAnsi="Times New Roman" w:cs="Times New Roman"/>
          <w:sz w:val="28"/>
          <w:szCs w:val="28"/>
        </w:rPr>
        <w:t>2</w:t>
      </w:r>
      <w:r w:rsidR="009E2C6E" w:rsidRPr="003F0EDE">
        <w:rPr>
          <w:rFonts w:ascii="Times New Roman" w:hAnsi="Times New Roman" w:cs="Times New Roman"/>
          <w:sz w:val="28"/>
          <w:szCs w:val="28"/>
        </w:rPr>
        <w:t>1</w:t>
      </w:r>
      <w:r w:rsidRPr="003F0EDE">
        <w:rPr>
          <w:rFonts w:ascii="Times New Roman" w:hAnsi="Times New Roman" w:cs="Times New Roman"/>
          <w:sz w:val="28"/>
          <w:szCs w:val="28"/>
        </w:rPr>
        <w:t xml:space="preserve">, с. </w:t>
      </w:r>
      <w:r w:rsidR="009A5E04" w:rsidRPr="003F0EDE">
        <w:rPr>
          <w:rFonts w:ascii="Times New Roman" w:hAnsi="Times New Roman" w:cs="Times New Roman"/>
          <w:sz w:val="28"/>
          <w:szCs w:val="28"/>
        </w:rPr>
        <w:t>356-</w:t>
      </w:r>
      <w:r w:rsidRPr="003F0EDE">
        <w:rPr>
          <w:rFonts w:ascii="Times New Roman" w:hAnsi="Times New Roman" w:cs="Times New Roman"/>
          <w:sz w:val="28"/>
          <w:szCs w:val="28"/>
        </w:rPr>
        <w:t>357</w:t>
      </w:r>
      <w:r w:rsidR="009C6474" w:rsidRPr="003F0EDE">
        <w:rPr>
          <w:rFonts w:ascii="Times New Roman" w:hAnsi="Times New Roman" w:cs="Times New Roman"/>
          <w:sz w:val="28"/>
          <w:szCs w:val="28"/>
        </w:rPr>
        <w:t xml:space="preserve">; </w:t>
      </w:r>
      <w:r w:rsidR="009E2C6E" w:rsidRPr="003F0EDE">
        <w:rPr>
          <w:rFonts w:ascii="Times New Roman" w:hAnsi="Times New Roman" w:cs="Times New Roman"/>
          <w:sz w:val="28"/>
          <w:szCs w:val="28"/>
        </w:rPr>
        <w:t>48</w:t>
      </w:r>
      <w:r w:rsidR="009A4A6E" w:rsidRPr="003F0EDE">
        <w:rPr>
          <w:rFonts w:ascii="Times New Roman" w:hAnsi="Times New Roman" w:cs="Times New Roman"/>
          <w:sz w:val="28"/>
          <w:szCs w:val="28"/>
        </w:rPr>
        <w:t xml:space="preserve">, с. </w:t>
      </w:r>
      <w:r w:rsidR="00805B12" w:rsidRPr="003F0EDE">
        <w:rPr>
          <w:rFonts w:ascii="Times New Roman" w:hAnsi="Times New Roman" w:cs="Times New Roman"/>
          <w:sz w:val="28"/>
          <w:szCs w:val="28"/>
        </w:rPr>
        <w:t>377-</w:t>
      </w:r>
      <w:r w:rsidR="009A4A6E" w:rsidRPr="003F0EDE">
        <w:rPr>
          <w:rFonts w:ascii="Times New Roman" w:hAnsi="Times New Roman" w:cs="Times New Roman"/>
          <w:sz w:val="28"/>
          <w:szCs w:val="28"/>
        </w:rPr>
        <w:t xml:space="preserve">378; </w:t>
      </w:r>
      <w:r w:rsidR="009E2C6E" w:rsidRPr="003F0EDE">
        <w:rPr>
          <w:rFonts w:ascii="Times New Roman" w:hAnsi="Times New Roman" w:cs="Times New Roman"/>
          <w:sz w:val="28"/>
          <w:szCs w:val="28"/>
        </w:rPr>
        <w:t>56</w:t>
      </w:r>
      <w:r w:rsidR="00974742" w:rsidRPr="003F0EDE">
        <w:rPr>
          <w:rFonts w:ascii="Times New Roman" w:hAnsi="Times New Roman" w:cs="Times New Roman"/>
          <w:sz w:val="28"/>
          <w:szCs w:val="28"/>
        </w:rPr>
        <w:t xml:space="preserve">, с. </w:t>
      </w:r>
      <w:r w:rsidR="009A5E04" w:rsidRPr="003F0EDE">
        <w:rPr>
          <w:rFonts w:ascii="Times New Roman" w:hAnsi="Times New Roman" w:cs="Times New Roman"/>
          <w:sz w:val="28"/>
          <w:szCs w:val="28"/>
        </w:rPr>
        <w:t>202-</w:t>
      </w:r>
      <w:r w:rsidR="00974742" w:rsidRPr="003F0EDE">
        <w:rPr>
          <w:rFonts w:ascii="Times New Roman" w:hAnsi="Times New Roman" w:cs="Times New Roman"/>
          <w:sz w:val="28"/>
          <w:szCs w:val="28"/>
        </w:rPr>
        <w:t>203;</w:t>
      </w:r>
      <w:r w:rsidR="009C6474" w:rsidRPr="003F0EDE">
        <w:rPr>
          <w:rFonts w:ascii="Times New Roman" w:hAnsi="Times New Roman" w:cs="Times New Roman"/>
          <w:sz w:val="28"/>
          <w:szCs w:val="28"/>
        </w:rPr>
        <w:t xml:space="preserve"> 5</w:t>
      </w:r>
      <w:r w:rsidR="009E2C6E" w:rsidRPr="003F0EDE">
        <w:rPr>
          <w:rFonts w:ascii="Times New Roman" w:hAnsi="Times New Roman" w:cs="Times New Roman"/>
          <w:sz w:val="28"/>
          <w:szCs w:val="28"/>
        </w:rPr>
        <w:t>7</w:t>
      </w:r>
      <w:r w:rsidR="00805B12" w:rsidRPr="003F0EDE">
        <w:rPr>
          <w:rFonts w:ascii="Times New Roman" w:hAnsi="Times New Roman" w:cs="Times New Roman"/>
          <w:sz w:val="28"/>
          <w:szCs w:val="28"/>
        </w:rPr>
        <w:t xml:space="preserve">, с. </w:t>
      </w:r>
      <w:r w:rsidR="009A5E04" w:rsidRPr="003F0EDE">
        <w:rPr>
          <w:rFonts w:ascii="Times New Roman" w:hAnsi="Times New Roman" w:cs="Times New Roman"/>
          <w:sz w:val="28"/>
          <w:szCs w:val="28"/>
        </w:rPr>
        <w:t>294-</w:t>
      </w:r>
      <w:r w:rsidR="00805B12" w:rsidRPr="003F0EDE">
        <w:rPr>
          <w:rFonts w:ascii="Times New Roman" w:hAnsi="Times New Roman" w:cs="Times New Roman"/>
          <w:sz w:val="28"/>
          <w:szCs w:val="28"/>
        </w:rPr>
        <w:t xml:space="preserve">295; </w:t>
      </w:r>
      <w:r w:rsidR="009E2C6E" w:rsidRPr="003F0EDE">
        <w:rPr>
          <w:rFonts w:ascii="Times New Roman" w:hAnsi="Times New Roman" w:cs="Times New Roman"/>
          <w:sz w:val="28"/>
          <w:szCs w:val="28"/>
        </w:rPr>
        <w:t>69</w:t>
      </w:r>
      <w:r w:rsidR="009A4A6E" w:rsidRPr="003F0EDE">
        <w:rPr>
          <w:rFonts w:ascii="Times New Roman" w:hAnsi="Times New Roman" w:cs="Times New Roman"/>
          <w:sz w:val="28"/>
          <w:szCs w:val="28"/>
        </w:rPr>
        <w:t>, с. 80].</w:t>
      </w:r>
    </w:p>
    <w:p w14:paraId="0184EB6D" w14:textId="566479D7" w:rsidR="007F461D" w:rsidRPr="003F0EDE" w:rsidRDefault="00826EBA"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Режим пробации </w:t>
      </w:r>
      <w:r w:rsidR="00974742" w:rsidRPr="003F0EDE">
        <w:rPr>
          <w:rFonts w:ascii="Times New Roman" w:hAnsi="Times New Roman" w:cs="Times New Roman"/>
          <w:sz w:val="28"/>
          <w:szCs w:val="28"/>
        </w:rPr>
        <w:t>при отсрочке исполнения наказания с возложением на осужденного обязанности выполнять общественн</w:t>
      </w:r>
      <w:r w:rsidR="009A5E04" w:rsidRPr="003F0EDE">
        <w:rPr>
          <w:rFonts w:ascii="Times New Roman" w:hAnsi="Times New Roman" w:cs="Times New Roman"/>
          <w:sz w:val="28"/>
          <w:szCs w:val="28"/>
        </w:rPr>
        <w:t xml:space="preserve">ые </w:t>
      </w:r>
      <w:r w:rsidR="00974742" w:rsidRPr="003F0EDE">
        <w:rPr>
          <w:rFonts w:ascii="Times New Roman" w:hAnsi="Times New Roman" w:cs="Times New Roman"/>
          <w:sz w:val="28"/>
          <w:szCs w:val="28"/>
        </w:rPr>
        <w:t xml:space="preserve">работы предполагает безвозмездную работу в </w:t>
      </w:r>
      <w:r w:rsidR="007F461D" w:rsidRPr="003F0EDE">
        <w:rPr>
          <w:rFonts w:ascii="Times New Roman" w:hAnsi="Times New Roman" w:cs="Times New Roman"/>
          <w:sz w:val="28"/>
          <w:szCs w:val="28"/>
        </w:rPr>
        <w:t>диапазоне</w:t>
      </w:r>
      <w:r w:rsidR="00974742" w:rsidRPr="003F0EDE">
        <w:rPr>
          <w:rFonts w:ascii="Times New Roman" w:hAnsi="Times New Roman" w:cs="Times New Roman"/>
          <w:sz w:val="28"/>
          <w:szCs w:val="28"/>
        </w:rPr>
        <w:t xml:space="preserve"> от 40 до 240 часов</w:t>
      </w:r>
      <w:r w:rsidR="007F461D" w:rsidRPr="003F0EDE">
        <w:rPr>
          <w:rFonts w:ascii="Times New Roman" w:hAnsi="Times New Roman" w:cs="Times New Roman"/>
          <w:sz w:val="28"/>
          <w:szCs w:val="28"/>
        </w:rPr>
        <w:t>,</w:t>
      </w:r>
      <w:r w:rsidR="009C6474" w:rsidRPr="003F0EDE">
        <w:rPr>
          <w:rFonts w:ascii="Times New Roman" w:hAnsi="Times New Roman" w:cs="Times New Roman"/>
          <w:sz w:val="28"/>
          <w:szCs w:val="28"/>
        </w:rPr>
        <w:t xml:space="preserve"> </w:t>
      </w:r>
      <w:r w:rsidR="007F461D" w:rsidRPr="003F0EDE">
        <w:rPr>
          <w:rFonts w:ascii="Times New Roman" w:hAnsi="Times New Roman" w:cs="Times New Roman"/>
          <w:sz w:val="28"/>
          <w:szCs w:val="28"/>
        </w:rPr>
        <w:t>о</w:t>
      </w:r>
      <w:r w:rsidRPr="003F0EDE">
        <w:rPr>
          <w:rFonts w:ascii="Times New Roman" w:hAnsi="Times New Roman" w:cs="Times New Roman"/>
          <w:sz w:val="28"/>
          <w:szCs w:val="28"/>
        </w:rPr>
        <w:t>днако этот вид отсрочки может быть назначен только при согласии осужденного</w:t>
      </w:r>
      <w:r w:rsidR="00D86620" w:rsidRPr="003F0EDE">
        <w:rPr>
          <w:rFonts w:ascii="Times New Roman" w:hAnsi="Times New Roman" w:cs="Times New Roman"/>
          <w:sz w:val="28"/>
          <w:szCs w:val="28"/>
        </w:rPr>
        <w:t>.</w:t>
      </w:r>
      <w:r w:rsidR="00974742" w:rsidRPr="003F0EDE">
        <w:rPr>
          <w:rFonts w:ascii="Times New Roman" w:hAnsi="Times New Roman" w:cs="Times New Roman"/>
          <w:sz w:val="28"/>
          <w:szCs w:val="28"/>
        </w:rPr>
        <w:t xml:space="preserve"> Лицо</w:t>
      </w:r>
      <w:r w:rsidR="007F461D" w:rsidRPr="003F0EDE">
        <w:rPr>
          <w:rFonts w:ascii="Times New Roman" w:hAnsi="Times New Roman" w:cs="Times New Roman"/>
          <w:sz w:val="28"/>
          <w:szCs w:val="28"/>
        </w:rPr>
        <w:t>,</w:t>
      </w:r>
      <w:r w:rsidR="00974742" w:rsidRPr="003F0EDE">
        <w:rPr>
          <w:rFonts w:ascii="Times New Roman" w:hAnsi="Times New Roman" w:cs="Times New Roman"/>
          <w:sz w:val="28"/>
          <w:szCs w:val="28"/>
        </w:rPr>
        <w:t xml:space="preserve"> в </w:t>
      </w:r>
      <w:r w:rsidR="009953A9" w:rsidRPr="003F0EDE">
        <w:rPr>
          <w:rFonts w:ascii="Times New Roman" w:hAnsi="Times New Roman" w:cs="Times New Roman"/>
          <w:sz w:val="28"/>
          <w:szCs w:val="28"/>
        </w:rPr>
        <w:t>отношении</w:t>
      </w:r>
      <w:r w:rsidR="00974742" w:rsidRPr="003F0EDE">
        <w:rPr>
          <w:rFonts w:ascii="Times New Roman" w:hAnsi="Times New Roman" w:cs="Times New Roman"/>
          <w:sz w:val="28"/>
          <w:szCs w:val="28"/>
        </w:rPr>
        <w:t xml:space="preserve"> которого применен данный вид о</w:t>
      </w:r>
      <w:r w:rsidR="009953A9" w:rsidRPr="003F0EDE">
        <w:rPr>
          <w:rFonts w:ascii="Times New Roman" w:hAnsi="Times New Roman" w:cs="Times New Roman"/>
          <w:sz w:val="28"/>
          <w:szCs w:val="28"/>
        </w:rPr>
        <w:t>т</w:t>
      </w:r>
      <w:r w:rsidR="00974742" w:rsidRPr="003F0EDE">
        <w:rPr>
          <w:rFonts w:ascii="Times New Roman" w:hAnsi="Times New Roman" w:cs="Times New Roman"/>
          <w:sz w:val="28"/>
          <w:szCs w:val="28"/>
        </w:rPr>
        <w:t>срочки, находится под надзором службы пробации и</w:t>
      </w:r>
      <w:r w:rsidR="007F461D" w:rsidRPr="003F0EDE">
        <w:rPr>
          <w:rFonts w:ascii="Times New Roman" w:hAnsi="Times New Roman" w:cs="Times New Roman"/>
          <w:sz w:val="28"/>
          <w:szCs w:val="28"/>
        </w:rPr>
        <w:t>,</w:t>
      </w:r>
      <w:r w:rsidR="00974742" w:rsidRPr="003F0EDE">
        <w:rPr>
          <w:rFonts w:ascii="Times New Roman" w:hAnsi="Times New Roman" w:cs="Times New Roman"/>
          <w:sz w:val="28"/>
          <w:szCs w:val="28"/>
        </w:rPr>
        <w:t xml:space="preserve"> помимо</w:t>
      </w:r>
      <w:r w:rsidR="00A26141" w:rsidRPr="003F0EDE">
        <w:rPr>
          <w:rFonts w:ascii="Times New Roman" w:hAnsi="Times New Roman" w:cs="Times New Roman"/>
          <w:sz w:val="28"/>
          <w:szCs w:val="28"/>
        </w:rPr>
        <w:t xml:space="preserve"> </w:t>
      </w:r>
      <w:r w:rsidR="00974742" w:rsidRPr="003F0EDE">
        <w:rPr>
          <w:rFonts w:ascii="Times New Roman" w:hAnsi="Times New Roman" w:cs="Times New Roman"/>
          <w:sz w:val="28"/>
          <w:szCs w:val="28"/>
        </w:rPr>
        <w:t xml:space="preserve">выполнения </w:t>
      </w:r>
      <w:r w:rsidR="009A5E04" w:rsidRPr="003F0EDE">
        <w:rPr>
          <w:rFonts w:ascii="Times New Roman" w:hAnsi="Times New Roman" w:cs="Times New Roman"/>
          <w:sz w:val="28"/>
          <w:szCs w:val="28"/>
        </w:rPr>
        <w:t xml:space="preserve">таких </w:t>
      </w:r>
      <w:r w:rsidR="009953A9" w:rsidRPr="003F0EDE">
        <w:rPr>
          <w:rFonts w:ascii="Times New Roman" w:hAnsi="Times New Roman" w:cs="Times New Roman"/>
          <w:sz w:val="28"/>
          <w:szCs w:val="28"/>
        </w:rPr>
        <w:t>работ</w:t>
      </w:r>
      <w:r w:rsidR="007F461D" w:rsidRPr="003F0EDE">
        <w:rPr>
          <w:rFonts w:ascii="Times New Roman" w:hAnsi="Times New Roman" w:cs="Times New Roman"/>
          <w:sz w:val="28"/>
          <w:szCs w:val="28"/>
        </w:rPr>
        <w:t>,</w:t>
      </w:r>
      <w:r w:rsidR="009953A9" w:rsidRPr="003F0EDE">
        <w:rPr>
          <w:rFonts w:ascii="Times New Roman" w:hAnsi="Times New Roman" w:cs="Times New Roman"/>
          <w:sz w:val="28"/>
          <w:szCs w:val="28"/>
        </w:rPr>
        <w:t xml:space="preserve"> обязано </w:t>
      </w:r>
      <w:r w:rsidRPr="003F0EDE">
        <w:rPr>
          <w:rFonts w:ascii="Times New Roman" w:hAnsi="Times New Roman" w:cs="Times New Roman"/>
          <w:sz w:val="28"/>
          <w:szCs w:val="28"/>
        </w:rPr>
        <w:t xml:space="preserve">выполнять те же обязанности, которые предусмотрены при </w:t>
      </w:r>
      <w:r w:rsidR="009953A9" w:rsidRPr="003F0EDE">
        <w:rPr>
          <w:rFonts w:ascii="Times New Roman" w:hAnsi="Times New Roman" w:cs="Times New Roman"/>
          <w:sz w:val="28"/>
          <w:szCs w:val="28"/>
        </w:rPr>
        <w:t>применении отсрочки с испытанием</w:t>
      </w:r>
      <w:r w:rsidRPr="003F0EDE">
        <w:rPr>
          <w:rFonts w:ascii="Times New Roman" w:hAnsi="Times New Roman" w:cs="Times New Roman"/>
          <w:sz w:val="28"/>
          <w:szCs w:val="28"/>
        </w:rPr>
        <w:t>.</w:t>
      </w:r>
      <w:r w:rsidR="007F461D" w:rsidRPr="003F0EDE">
        <w:rPr>
          <w:rFonts w:ascii="Times New Roman" w:hAnsi="Times New Roman" w:cs="Times New Roman"/>
          <w:sz w:val="28"/>
          <w:szCs w:val="28"/>
        </w:rPr>
        <w:t xml:space="preserve"> В данном случае</w:t>
      </w:r>
      <w:r w:rsidR="00974742" w:rsidRPr="003F0EDE">
        <w:rPr>
          <w:rFonts w:ascii="Times New Roman" w:hAnsi="Times New Roman" w:cs="Times New Roman"/>
          <w:sz w:val="28"/>
          <w:szCs w:val="28"/>
        </w:rPr>
        <w:t xml:space="preserve"> испытательный срок равен сроку выполнения </w:t>
      </w:r>
      <w:r w:rsidR="00C434AA" w:rsidRPr="003F0EDE">
        <w:rPr>
          <w:rFonts w:ascii="Times New Roman" w:hAnsi="Times New Roman" w:cs="Times New Roman"/>
          <w:sz w:val="28"/>
          <w:szCs w:val="28"/>
        </w:rPr>
        <w:t xml:space="preserve">общественных </w:t>
      </w:r>
      <w:r w:rsidR="00974742" w:rsidRPr="003F0EDE">
        <w:rPr>
          <w:rFonts w:ascii="Times New Roman" w:hAnsi="Times New Roman" w:cs="Times New Roman"/>
          <w:sz w:val="28"/>
          <w:szCs w:val="28"/>
        </w:rPr>
        <w:lastRenderedPageBreak/>
        <w:t>работ</w:t>
      </w:r>
      <w:r w:rsidR="009C6474" w:rsidRPr="003F0EDE">
        <w:rPr>
          <w:rFonts w:ascii="Times New Roman" w:hAnsi="Times New Roman" w:cs="Times New Roman"/>
          <w:sz w:val="28"/>
          <w:szCs w:val="28"/>
        </w:rPr>
        <w:t xml:space="preserve"> [</w:t>
      </w:r>
      <w:r w:rsidR="009E2C6E" w:rsidRPr="003F0EDE">
        <w:rPr>
          <w:rFonts w:ascii="Times New Roman" w:hAnsi="Times New Roman" w:cs="Times New Roman"/>
          <w:sz w:val="28"/>
          <w:szCs w:val="28"/>
        </w:rPr>
        <w:t>29</w:t>
      </w:r>
      <w:r w:rsidR="009C6474" w:rsidRPr="003F0EDE">
        <w:rPr>
          <w:rFonts w:ascii="Times New Roman" w:hAnsi="Times New Roman" w:cs="Times New Roman"/>
          <w:sz w:val="28"/>
          <w:szCs w:val="28"/>
        </w:rPr>
        <w:t xml:space="preserve">, с. 357; </w:t>
      </w:r>
      <w:r w:rsidR="009E2C6E" w:rsidRPr="003F0EDE">
        <w:rPr>
          <w:rFonts w:ascii="Times New Roman" w:hAnsi="Times New Roman" w:cs="Times New Roman"/>
          <w:sz w:val="28"/>
          <w:szCs w:val="28"/>
        </w:rPr>
        <w:t>48</w:t>
      </w:r>
      <w:r w:rsidR="009953A9" w:rsidRPr="003F0EDE">
        <w:rPr>
          <w:rFonts w:ascii="Times New Roman" w:hAnsi="Times New Roman" w:cs="Times New Roman"/>
          <w:sz w:val="28"/>
          <w:szCs w:val="28"/>
        </w:rPr>
        <w:t>, с. 378; 5</w:t>
      </w:r>
      <w:r w:rsidR="009E2C6E" w:rsidRPr="003F0EDE">
        <w:rPr>
          <w:rFonts w:ascii="Times New Roman" w:hAnsi="Times New Roman" w:cs="Times New Roman"/>
          <w:sz w:val="28"/>
          <w:szCs w:val="28"/>
        </w:rPr>
        <w:t>6</w:t>
      </w:r>
      <w:r w:rsidR="009953A9" w:rsidRPr="003F0EDE">
        <w:rPr>
          <w:rFonts w:ascii="Times New Roman" w:hAnsi="Times New Roman" w:cs="Times New Roman"/>
          <w:sz w:val="28"/>
          <w:szCs w:val="28"/>
        </w:rPr>
        <w:t>, с. 203</w:t>
      </w:r>
      <w:r w:rsidR="000F2639" w:rsidRPr="003F0EDE">
        <w:rPr>
          <w:rFonts w:ascii="Times New Roman" w:hAnsi="Times New Roman" w:cs="Times New Roman"/>
          <w:sz w:val="28"/>
          <w:szCs w:val="28"/>
        </w:rPr>
        <w:t>; 5</w:t>
      </w:r>
      <w:r w:rsidR="009E2C6E" w:rsidRPr="003F0EDE">
        <w:rPr>
          <w:rFonts w:ascii="Times New Roman" w:hAnsi="Times New Roman" w:cs="Times New Roman"/>
          <w:sz w:val="28"/>
          <w:szCs w:val="28"/>
        </w:rPr>
        <w:t>7</w:t>
      </w:r>
      <w:r w:rsidR="000F2639" w:rsidRPr="003F0EDE">
        <w:rPr>
          <w:rFonts w:ascii="Times New Roman" w:hAnsi="Times New Roman" w:cs="Times New Roman"/>
          <w:sz w:val="28"/>
          <w:szCs w:val="28"/>
        </w:rPr>
        <w:t>, с. 295</w:t>
      </w:r>
      <w:r w:rsidR="009953A9" w:rsidRPr="003F0EDE">
        <w:rPr>
          <w:rFonts w:ascii="Times New Roman" w:hAnsi="Times New Roman" w:cs="Times New Roman"/>
          <w:sz w:val="28"/>
          <w:szCs w:val="28"/>
        </w:rPr>
        <w:t>].</w:t>
      </w:r>
    </w:p>
    <w:p w14:paraId="63487542" w14:textId="3B75DA01" w:rsidR="007F461D" w:rsidRPr="003F0EDE" w:rsidRDefault="00427A2C"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При применении о</w:t>
      </w:r>
      <w:r w:rsidR="00826EBA" w:rsidRPr="003F0EDE">
        <w:rPr>
          <w:rFonts w:ascii="Times New Roman" w:hAnsi="Times New Roman" w:cs="Times New Roman"/>
          <w:sz w:val="28"/>
          <w:szCs w:val="28"/>
        </w:rPr>
        <w:t>тсрочк</w:t>
      </w:r>
      <w:r w:rsidRPr="003F0EDE">
        <w:rPr>
          <w:rFonts w:ascii="Times New Roman" w:hAnsi="Times New Roman" w:cs="Times New Roman"/>
          <w:sz w:val="28"/>
          <w:szCs w:val="28"/>
        </w:rPr>
        <w:t xml:space="preserve">и </w:t>
      </w:r>
      <w:r w:rsidR="00826EBA" w:rsidRPr="003F0EDE">
        <w:rPr>
          <w:rFonts w:ascii="Times New Roman" w:hAnsi="Times New Roman" w:cs="Times New Roman"/>
          <w:sz w:val="28"/>
          <w:szCs w:val="28"/>
        </w:rPr>
        <w:t>назначения наказания с режимом испытания</w:t>
      </w:r>
      <w:r w:rsidR="009C6474" w:rsidRPr="003F0EDE">
        <w:rPr>
          <w:rFonts w:ascii="Times New Roman" w:hAnsi="Times New Roman" w:cs="Times New Roman"/>
          <w:sz w:val="28"/>
          <w:szCs w:val="28"/>
        </w:rPr>
        <w:t xml:space="preserve"> </w:t>
      </w:r>
      <w:r w:rsidR="007253F9" w:rsidRPr="003F0EDE">
        <w:rPr>
          <w:rFonts w:ascii="Times New Roman" w:hAnsi="Times New Roman" w:cs="Times New Roman"/>
          <w:sz w:val="28"/>
          <w:szCs w:val="28"/>
        </w:rPr>
        <w:t>с</w:t>
      </w:r>
      <w:r w:rsidR="00826EBA" w:rsidRPr="003F0EDE">
        <w:rPr>
          <w:rFonts w:ascii="Times New Roman" w:hAnsi="Times New Roman" w:cs="Times New Roman"/>
          <w:sz w:val="28"/>
          <w:szCs w:val="28"/>
        </w:rPr>
        <w:t xml:space="preserve">уд </w:t>
      </w:r>
      <w:r w:rsidR="007253F9" w:rsidRPr="003F0EDE">
        <w:rPr>
          <w:rFonts w:ascii="Times New Roman" w:hAnsi="Times New Roman" w:cs="Times New Roman"/>
          <w:sz w:val="28"/>
          <w:szCs w:val="28"/>
        </w:rPr>
        <w:t xml:space="preserve">может </w:t>
      </w:r>
      <w:r w:rsidR="00826EBA" w:rsidRPr="003F0EDE">
        <w:rPr>
          <w:rFonts w:ascii="Times New Roman" w:hAnsi="Times New Roman" w:cs="Times New Roman"/>
          <w:sz w:val="28"/>
          <w:szCs w:val="28"/>
        </w:rPr>
        <w:t>назнач</w:t>
      </w:r>
      <w:r w:rsidR="007253F9" w:rsidRPr="003F0EDE">
        <w:rPr>
          <w:rFonts w:ascii="Times New Roman" w:hAnsi="Times New Roman" w:cs="Times New Roman"/>
          <w:sz w:val="28"/>
          <w:szCs w:val="28"/>
        </w:rPr>
        <w:t xml:space="preserve">ить </w:t>
      </w:r>
      <w:r w:rsidR="00826EBA" w:rsidRPr="003F0EDE">
        <w:rPr>
          <w:rFonts w:ascii="Times New Roman" w:hAnsi="Times New Roman" w:cs="Times New Roman"/>
          <w:sz w:val="28"/>
          <w:szCs w:val="28"/>
        </w:rPr>
        <w:t xml:space="preserve">испытательный срок, который не может превышать </w:t>
      </w:r>
      <w:r w:rsidR="007F0CF9" w:rsidRPr="003F0EDE">
        <w:rPr>
          <w:rFonts w:ascii="Times New Roman" w:hAnsi="Times New Roman" w:cs="Times New Roman"/>
          <w:sz w:val="28"/>
          <w:szCs w:val="28"/>
        </w:rPr>
        <w:t xml:space="preserve">1 </w:t>
      </w:r>
      <w:r w:rsidR="00826EBA" w:rsidRPr="003F0EDE">
        <w:rPr>
          <w:rFonts w:ascii="Times New Roman" w:hAnsi="Times New Roman" w:cs="Times New Roman"/>
          <w:sz w:val="28"/>
          <w:szCs w:val="28"/>
        </w:rPr>
        <w:t>года. Обязанности, которые долж</w:t>
      </w:r>
      <w:r w:rsidR="007F461D" w:rsidRPr="003F0EDE">
        <w:rPr>
          <w:rFonts w:ascii="Times New Roman" w:hAnsi="Times New Roman" w:cs="Times New Roman"/>
          <w:sz w:val="28"/>
          <w:szCs w:val="28"/>
        </w:rPr>
        <w:t>но</w:t>
      </w:r>
      <w:r w:rsidR="00826EBA" w:rsidRPr="003F0EDE">
        <w:rPr>
          <w:rFonts w:ascii="Times New Roman" w:hAnsi="Times New Roman" w:cs="Times New Roman"/>
          <w:sz w:val="28"/>
          <w:szCs w:val="28"/>
        </w:rPr>
        <w:t xml:space="preserve"> исполнять </w:t>
      </w:r>
      <w:r w:rsidR="007F0CF9" w:rsidRPr="003F0EDE">
        <w:rPr>
          <w:rFonts w:ascii="Times New Roman" w:hAnsi="Times New Roman" w:cs="Times New Roman"/>
          <w:sz w:val="28"/>
          <w:szCs w:val="28"/>
        </w:rPr>
        <w:t>лицо</w:t>
      </w:r>
      <w:r w:rsidR="009C6474" w:rsidRPr="003F0EDE">
        <w:rPr>
          <w:rFonts w:ascii="Times New Roman" w:hAnsi="Times New Roman" w:cs="Times New Roman"/>
          <w:sz w:val="28"/>
          <w:szCs w:val="28"/>
        </w:rPr>
        <w:t xml:space="preserve"> </w:t>
      </w:r>
      <w:r w:rsidR="007253F9" w:rsidRPr="003F0EDE">
        <w:rPr>
          <w:rFonts w:ascii="Times New Roman" w:hAnsi="Times New Roman" w:cs="Times New Roman"/>
          <w:sz w:val="28"/>
          <w:szCs w:val="28"/>
        </w:rPr>
        <w:t>при данном виде отсрочки</w:t>
      </w:r>
      <w:r w:rsidR="007F461D" w:rsidRPr="003F0EDE">
        <w:rPr>
          <w:rFonts w:ascii="Times New Roman" w:hAnsi="Times New Roman" w:cs="Times New Roman"/>
          <w:sz w:val="28"/>
          <w:szCs w:val="28"/>
        </w:rPr>
        <w:t>,</w:t>
      </w:r>
      <w:r w:rsidR="009C6474" w:rsidRPr="003F0EDE">
        <w:rPr>
          <w:rFonts w:ascii="Times New Roman" w:hAnsi="Times New Roman" w:cs="Times New Roman"/>
          <w:sz w:val="28"/>
          <w:szCs w:val="28"/>
        </w:rPr>
        <w:t xml:space="preserve"> </w:t>
      </w:r>
      <w:r w:rsidR="00826EBA" w:rsidRPr="003F0EDE">
        <w:rPr>
          <w:rFonts w:ascii="Times New Roman" w:hAnsi="Times New Roman" w:cs="Times New Roman"/>
          <w:sz w:val="28"/>
          <w:szCs w:val="28"/>
        </w:rPr>
        <w:t xml:space="preserve">аналогичны </w:t>
      </w:r>
      <w:r w:rsidR="007253F9" w:rsidRPr="003F0EDE">
        <w:rPr>
          <w:rFonts w:ascii="Times New Roman" w:hAnsi="Times New Roman" w:cs="Times New Roman"/>
          <w:sz w:val="28"/>
          <w:szCs w:val="28"/>
        </w:rPr>
        <w:t xml:space="preserve">тем, которые предусмотрены режимом испытания при применении отсрочки с испытанием. </w:t>
      </w:r>
      <w:r w:rsidR="00826EBA" w:rsidRPr="003F0EDE">
        <w:rPr>
          <w:rFonts w:ascii="Times New Roman" w:hAnsi="Times New Roman" w:cs="Times New Roman"/>
          <w:sz w:val="28"/>
          <w:szCs w:val="28"/>
        </w:rPr>
        <w:t xml:space="preserve">По истечении </w:t>
      </w:r>
      <w:r w:rsidR="00C37ACA" w:rsidRPr="003F0EDE">
        <w:rPr>
          <w:rFonts w:ascii="Times New Roman" w:hAnsi="Times New Roman" w:cs="Times New Roman"/>
          <w:sz w:val="28"/>
          <w:szCs w:val="28"/>
        </w:rPr>
        <w:t xml:space="preserve">испытательного </w:t>
      </w:r>
      <w:r w:rsidR="00826EBA" w:rsidRPr="003F0EDE">
        <w:rPr>
          <w:rFonts w:ascii="Times New Roman" w:hAnsi="Times New Roman" w:cs="Times New Roman"/>
          <w:sz w:val="28"/>
          <w:szCs w:val="28"/>
        </w:rPr>
        <w:t>срока суд может либо полностью освободить виновного от наказания, либо назначить наказание, предусмотренное законом</w:t>
      </w:r>
      <w:r w:rsidR="009C6474" w:rsidRPr="003F0EDE">
        <w:rPr>
          <w:rFonts w:ascii="Times New Roman" w:hAnsi="Times New Roman" w:cs="Times New Roman"/>
          <w:sz w:val="28"/>
          <w:szCs w:val="28"/>
        </w:rPr>
        <w:t xml:space="preserve"> </w:t>
      </w:r>
      <w:r w:rsidR="00826EBA" w:rsidRPr="003F0EDE">
        <w:rPr>
          <w:rFonts w:ascii="Times New Roman" w:hAnsi="Times New Roman" w:cs="Times New Roman"/>
          <w:sz w:val="28"/>
          <w:szCs w:val="28"/>
        </w:rPr>
        <w:t>за совершенное ранее преступное деяние, либо вновь отсрочить на</w:t>
      </w:r>
      <w:r w:rsidRPr="003F0EDE">
        <w:rPr>
          <w:rFonts w:ascii="Times New Roman" w:hAnsi="Times New Roman" w:cs="Times New Roman"/>
          <w:sz w:val="28"/>
          <w:szCs w:val="28"/>
        </w:rPr>
        <w:t xml:space="preserve">значение наказания </w:t>
      </w:r>
      <w:r w:rsidR="009C6474" w:rsidRPr="003F0EDE">
        <w:rPr>
          <w:rFonts w:ascii="Times New Roman" w:hAnsi="Times New Roman" w:cs="Times New Roman"/>
          <w:sz w:val="28"/>
          <w:szCs w:val="28"/>
        </w:rPr>
        <w:t>[</w:t>
      </w:r>
      <w:r w:rsidR="009E2C6E" w:rsidRPr="003F0EDE">
        <w:rPr>
          <w:rFonts w:ascii="Times New Roman" w:hAnsi="Times New Roman" w:cs="Times New Roman"/>
          <w:sz w:val="28"/>
          <w:szCs w:val="28"/>
        </w:rPr>
        <w:t>29</w:t>
      </w:r>
      <w:r w:rsidR="009C6474" w:rsidRPr="003F0EDE">
        <w:rPr>
          <w:rFonts w:ascii="Times New Roman" w:hAnsi="Times New Roman" w:cs="Times New Roman"/>
          <w:sz w:val="28"/>
          <w:szCs w:val="28"/>
        </w:rPr>
        <w:t xml:space="preserve">, с. 357; </w:t>
      </w:r>
      <w:r w:rsidR="009E2C6E" w:rsidRPr="003F0EDE">
        <w:rPr>
          <w:rFonts w:ascii="Times New Roman" w:hAnsi="Times New Roman" w:cs="Times New Roman"/>
          <w:sz w:val="28"/>
          <w:szCs w:val="28"/>
        </w:rPr>
        <w:t>48</w:t>
      </w:r>
      <w:r w:rsidR="007253F9" w:rsidRPr="003F0EDE">
        <w:rPr>
          <w:rFonts w:ascii="Times New Roman" w:hAnsi="Times New Roman" w:cs="Times New Roman"/>
          <w:sz w:val="28"/>
          <w:szCs w:val="28"/>
        </w:rPr>
        <w:t>, с. 378; 5</w:t>
      </w:r>
      <w:r w:rsidR="009E2C6E" w:rsidRPr="003F0EDE">
        <w:rPr>
          <w:rFonts w:ascii="Times New Roman" w:hAnsi="Times New Roman" w:cs="Times New Roman"/>
          <w:sz w:val="28"/>
          <w:szCs w:val="28"/>
        </w:rPr>
        <w:t>6</w:t>
      </w:r>
      <w:r w:rsidR="007253F9" w:rsidRPr="003F0EDE">
        <w:rPr>
          <w:rFonts w:ascii="Times New Roman" w:hAnsi="Times New Roman" w:cs="Times New Roman"/>
          <w:sz w:val="28"/>
          <w:szCs w:val="28"/>
        </w:rPr>
        <w:t>, с. 203</w:t>
      </w:r>
      <w:r w:rsidR="00C37ACA" w:rsidRPr="003F0EDE">
        <w:rPr>
          <w:rFonts w:ascii="Times New Roman" w:hAnsi="Times New Roman" w:cs="Times New Roman"/>
          <w:sz w:val="28"/>
          <w:szCs w:val="28"/>
        </w:rPr>
        <w:t>-204</w:t>
      </w:r>
      <w:r w:rsidR="000F2639" w:rsidRPr="003F0EDE">
        <w:rPr>
          <w:rFonts w:ascii="Times New Roman" w:hAnsi="Times New Roman" w:cs="Times New Roman"/>
          <w:sz w:val="28"/>
          <w:szCs w:val="28"/>
        </w:rPr>
        <w:t>; 5</w:t>
      </w:r>
      <w:r w:rsidR="009E2C6E" w:rsidRPr="003F0EDE">
        <w:rPr>
          <w:rFonts w:ascii="Times New Roman" w:hAnsi="Times New Roman" w:cs="Times New Roman"/>
          <w:sz w:val="28"/>
          <w:szCs w:val="28"/>
        </w:rPr>
        <w:t>7</w:t>
      </w:r>
      <w:r w:rsidR="000F2639" w:rsidRPr="003F0EDE">
        <w:rPr>
          <w:rFonts w:ascii="Times New Roman" w:hAnsi="Times New Roman" w:cs="Times New Roman"/>
          <w:sz w:val="28"/>
          <w:szCs w:val="28"/>
        </w:rPr>
        <w:t>, с. 29</w:t>
      </w:r>
      <w:r w:rsidR="00A01E5D" w:rsidRPr="003F0EDE">
        <w:rPr>
          <w:rFonts w:ascii="Times New Roman" w:hAnsi="Times New Roman" w:cs="Times New Roman"/>
          <w:sz w:val="28"/>
          <w:szCs w:val="28"/>
        </w:rPr>
        <w:t>6</w:t>
      </w:r>
      <w:r w:rsidR="007253F9" w:rsidRPr="003F0EDE">
        <w:rPr>
          <w:rFonts w:ascii="Times New Roman" w:hAnsi="Times New Roman" w:cs="Times New Roman"/>
          <w:sz w:val="28"/>
          <w:szCs w:val="28"/>
        </w:rPr>
        <w:t>].</w:t>
      </w:r>
    </w:p>
    <w:p w14:paraId="6DC75BD0" w14:textId="7F6C7DFD" w:rsidR="00982ADA" w:rsidRPr="003F0EDE" w:rsidRDefault="00826EBA"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Во Франции</w:t>
      </w:r>
      <w:r w:rsidR="00A26141"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на службы пробации также возложены обязанности по надзору за </w:t>
      </w:r>
      <w:r w:rsidR="00206645" w:rsidRPr="003F0EDE">
        <w:rPr>
          <w:rFonts w:ascii="Times New Roman" w:hAnsi="Times New Roman" w:cs="Times New Roman"/>
          <w:sz w:val="28"/>
          <w:szCs w:val="28"/>
        </w:rPr>
        <w:t>освобожденными по УДО</w:t>
      </w:r>
      <w:r w:rsidR="007F461D" w:rsidRPr="003F0EDE">
        <w:rPr>
          <w:rFonts w:ascii="Times New Roman" w:hAnsi="Times New Roman" w:cs="Times New Roman"/>
          <w:sz w:val="28"/>
          <w:szCs w:val="28"/>
        </w:rPr>
        <w:t>, причем сама</w:t>
      </w:r>
      <w:r w:rsidR="00E1713C" w:rsidRPr="003F0EDE">
        <w:rPr>
          <w:rFonts w:ascii="Times New Roman" w:hAnsi="Times New Roman" w:cs="Times New Roman"/>
          <w:sz w:val="28"/>
          <w:szCs w:val="28"/>
        </w:rPr>
        <w:t xml:space="preserve"> </w:t>
      </w:r>
      <w:r w:rsidR="007F461D" w:rsidRPr="003F0EDE">
        <w:rPr>
          <w:rStyle w:val="FontStyle64"/>
          <w:sz w:val="28"/>
          <w:szCs w:val="28"/>
        </w:rPr>
        <w:t>п</w:t>
      </w:r>
      <w:r w:rsidR="00637820" w:rsidRPr="003F0EDE">
        <w:rPr>
          <w:rStyle w:val="FontStyle64"/>
          <w:sz w:val="28"/>
          <w:szCs w:val="28"/>
        </w:rPr>
        <w:t>роцедур</w:t>
      </w:r>
      <w:r w:rsidR="00206645" w:rsidRPr="003F0EDE">
        <w:rPr>
          <w:rStyle w:val="FontStyle64"/>
          <w:sz w:val="28"/>
          <w:szCs w:val="28"/>
        </w:rPr>
        <w:t xml:space="preserve">а УДО </w:t>
      </w:r>
      <w:r w:rsidR="008F647E" w:rsidRPr="003F0EDE">
        <w:rPr>
          <w:rFonts w:ascii="Times New Roman" w:hAnsi="Times New Roman" w:cs="Times New Roman"/>
          <w:sz w:val="28"/>
          <w:szCs w:val="28"/>
        </w:rPr>
        <w:t>сопровождается «особыми условиями»</w:t>
      </w:r>
      <w:r w:rsidR="00637820" w:rsidRPr="003F0EDE">
        <w:rPr>
          <w:rFonts w:ascii="Times New Roman" w:hAnsi="Times New Roman" w:cs="Times New Roman"/>
          <w:sz w:val="28"/>
          <w:szCs w:val="28"/>
        </w:rPr>
        <w:t xml:space="preserve"> и </w:t>
      </w:r>
      <w:r w:rsidR="008F647E" w:rsidRPr="003F0EDE">
        <w:rPr>
          <w:rFonts w:ascii="Times New Roman" w:hAnsi="Times New Roman" w:cs="Times New Roman"/>
          <w:sz w:val="28"/>
          <w:szCs w:val="28"/>
        </w:rPr>
        <w:t xml:space="preserve">«мерами содействия и контроля», </w:t>
      </w:r>
      <w:r w:rsidR="00637820" w:rsidRPr="003F0EDE">
        <w:rPr>
          <w:rFonts w:ascii="Times New Roman" w:hAnsi="Times New Roman" w:cs="Times New Roman"/>
          <w:sz w:val="28"/>
          <w:szCs w:val="28"/>
        </w:rPr>
        <w:t xml:space="preserve">которые </w:t>
      </w:r>
      <w:r w:rsidR="008F647E" w:rsidRPr="003F0EDE">
        <w:rPr>
          <w:rFonts w:ascii="Times New Roman" w:hAnsi="Times New Roman" w:cs="Times New Roman"/>
          <w:sz w:val="28"/>
          <w:szCs w:val="28"/>
        </w:rPr>
        <w:t>«</w:t>
      </w:r>
      <w:r w:rsidR="00C434AA" w:rsidRPr="003F0EDE">
        <w:rPr>
          <w:rFonts w:ascii="Times New Roman" w:hAnsi="Times New Roman" w:cs="Times New Roman"/>
          <w:sz w:val="28"/>
          <w:szCs w:val="28"/>
        </w:rPr>
        <w:t>призваны</w:t>
      </w:r>
      <w:r w:rsidR="008F647E" w:rsidRPr="003F0EDE">
        <w:rPr>
          <w:rFonts w:ascii="Times New Roman" w:hAnsi="Times New Roman" w:cs="Times New Roman"/>
          <w:sz w:val="28"/>
          <w:szCs w:val="28"/>
        </w:rPr>
        <w:t xml:space="preserve"> облегчить и подтвердить </w:t>
      </w:r>
      <w:r w:rsidR="00427A2C" w:rsidRPr="003F0EDE">
        <w:rPr>
          <w:rFonts w:ascii="Times New Roman" w:hAnsi="Times New Roman" w:cs="Times New Roman"/>
          <w:sz w:val="28"/>
          <w:szCs w:val="28"/>
        </w:rPr>
        <w:t>возвращение</w:t>
      </w:r>
      <w:r w:rsidR="00DC49C5" w:rsidRPr="003F0EDE">
        <w:rPr>
          <w:rFonts w:ascii="Times New Roman" w:hAnsi="Times New Roman" w:cs="Times New Roman"/>
          <w:sz w:val="28"/>
          <w:szCs w:val="28"/>
        </w:rPr>
        <w:t xml:space="preserve"> освобожденно</w:t>
      </w:r>
      <w:r w:rsidR="008F647E" w:rsidRPr="003F0EDE">
        <w:rPr>
          <w:rFonts w:ascii="Times New Roman" w:hAnsi="Times New Roman" w:cs="Times New Roman"/>
          <w:sz w:val="28"/>
          <w:szCs w:val="28"/>
        </w:rPr>
        <w:t>го к нормальной жизни»</w:t>
      </w:r>
      <w:r w:rsidR="00982ADA" w:rsidRPr="003F0EDE">
        <w:rPr>
          <w:rFonts w:ascii="Times New Roman" w:hAnsi="Times New Roman" w:cs="Times New Roman"/>
          <w:sz w:val="28"/>
          <w:szCs w:val="28"/>
        </w:rPr>
        <w:t xml:space="preserve"> (с</w:t>
      </w:r>
      <w:r w:rsidR="008F647E" w:rsidRPr="003F0EDE">
        <w:rPr>
          <w:rFonts w:ascii="Times New Roman" w:hAnsi="Times New Roman" w:cs="Times New Roman"/>
          <w:sz w:val="28"/>
          <w:szCs w:val="28"/>
        </w:rPr>
        <w:t xml:space="preserve">рок применения таких мер определяется </w:t>
      </w:r>
      <w:r w:rsidR="00637820" w:rsidRPr="003F0EDE">
        <w:rPr>
          <w:rFonts w:ascii="Times New Roman" w:hAnsi="Times New Roman" w:cs="Times New Roman"/>
          <w:sz w:val="28"/>
          <w:szCs w:val="28"/>
        </w:rPr>
        <w:t xml:space="preserve">при принятии </w:t>
      </w:r>
      <w:r w:rsidR="008F647E" w:rsidRPr="003F0EDE">
        <w:rPr>
          <w:rFonts w:ascii="Times New Roman" w:hAnsi="Times New Roman" w:cs="Times New Roman"/>
          <w:sz w:val="28"/>
          <w:szCs w:val="28"/>
        </w:rPr>
        <w:t>решени</w:t>
      </w:r>
      <w:r w:rsidR="00637820" w:rsidRPr="003F0EDE">
        <w:rPr>
          <w:rFonts w:ascii="Times New Roman" w:hAnsi="Times New Roman" w:cs="Times New Roman"/>
          <w:sz w:val="28"/>
          <w:szCs w:val="28"/>
        </w:rPr>
        <w:t>я</w:t>
      </w:r>
      <w:r w:rsidR="008F647E" w:rsidRPr="003F0EDE">
        <w:rPr>
          <w:rFonts w:ascii="Times New Roman" w:hAnsi="Times New Roman" w:cs="Times New Roman"/>
          <w:sz w:val="28"/>
          <w:szCs w:val="28"/>
        </w:rPr>
        <w:t xml:space="preserve"> о</w:t>
      </w:r>
      <w:r w:rsidR="00206645" w:rsidRPr="003F0EDE">
        <w:rPr>
          <w:rFonts w:ascii="Times New Roman" w:hAnsi="Times New Roman" w:cs="Times New Roman"/>
          <w:sz w:val="28"/>
          <w:szCs w:val="28"/>
        </w:rPr>
        <w:t>б УДО</w:t>
      </w:r>
      <w:r w:rsidR="00982ADA" w:rsidRPr="003F0EDE">
        <w:rPr>
          <w:rFonts w:ascii="Times New Roman" w:hAnsi="Times New Roman" w:cs="Times New Roman"/>
          <w:sz w:val="28"/>
          <w:szCs w:val="28"/>
        </w:rPr>
        <w:t xml:space="preserve">, но </w:t>
      </w:r>
      <w:r w:rsidR="00637820" w:rsidRPr="003F0EDE">
        <w:rPr>
          <w:rFonts w:ascii="Times New Roman" w:hAnsi="Times New Roman" w:cs="Times New Roman"/>
          <w:sz w:val="28"/>
          <w:szCs w:val="28"/>
        </w:rPr>
        <w:t>он</w:t>
      </w:r>
      <w:r w:rsidR="008F647E" w:rsidRPr="003F0EDE">
        <w:rPr>
          <w:rFonts w:ascii="Times New Roman" w:hAnsi="Times New Roman" w:cs="Times New Roman"/>
          <w:sz w:val="28"/>
          <w:szCs w:val="28"/>
        </w:rPr>
        <w:t xml:space="preserve"> не может быть меньше неотбытой части наказания</w:t>
      </w:r>
      <w:r w:rsidR="00982ADA" w:rsidRPr="003F0EDE">
        <w:rPr>
          <w:rFonts w:ascii="Times New Roman" w:hAnsi="Times New Roman" w:cs="Times New Roman"/>
          <w:sz w:val="28"/>
          <w:szCs w:val="28"/>
        </w:rPr>
        <w:t>)</w:t>
      </w:r>
      <w:r w:rsidR="00637820" w:rsidRPr="003F0EDE">
        <w:rPr>
          <w:rFonts w:ascii="Times New Roman" w:hAnsi="Times New Roman" w:cs="Times New Roman"/>
          <w:sz w:val="28"/>
          <w:szCs w:val="28"/>
        </w:rPr>
        <w:t>.</w:t>
      </w:r>
      <w:r w:rsidR="00E1713C" w:rsidRPr="003F0EDE">
        <w:rPr>
          <w:rFonts w:ascii="Times New Roman" w:hAnsi="Times New Roman" w:cs="Times New Roman"/>
          <w:sz w:val="28"/>
          <w:szCs w:val="28"/>
        </w:rPr>
        <w:t xml:space="preserve"> </w:t>
      </w:r>
      <w:r w:rsidR="00637820" w:rsidRPr="003F0EDE">
        <w:rPr>
          <w:rFonts w:ascii="Times New Roman" w:hAnsi="Times New Roman" w:cs="Times New Roman"/>
          <w:sz w:val="28"/>
          <w:szCs w:val="28"/>
        </w:rPr>
        <w:t xml:space="preserve">Вместе с тем данный срок не должен </w:t>
      </w:r>
      <w:r w:rsidR="008F647E" w:rsidRPr="003F0EDE">
        <w:rPr>
          <w:rFonts w:ascii="Times New Roman" w:hAnsi="Times New Roman" w:cs="Times New Roman"/>
          <w:sz w:val="28"/>
          <w:szCs w:val="28"/>
        </w:rPr>
        <w:t xml:space="preserve">превышать </w:t>
      </w:r>
      <w:r w:rsidR="00637820" w:rsidRPr="003F0EDE">
        <w:rPr>
          <w:rFonts w:ascii="Times New Roman" w:hAnsi="Times New Roman" w:cs="Times New Roman"/>
          <w:sz w:val="28"/>
          <w:szCs w:val="28"/>
        </w:rPr>
        <w:t>1</w:t>
      </w:r>
      <w:r w:rsidR="00E1713C" w:rsidRPr="003F0EDE">
        <w:rPr>
          <w:rFonts w:ascii="Times New Roman" w:hAnsi="Times New Roman" w:cs="Times New Roman"/>
          <w:sz w:val="28"/>
          <w:szCs w:val="28"/>
        </w:rPr>
        <w:t xml:space="preserve"> </w:t>
      </w:r>
      <w:r w:rsidR="008F647E" w:rsidRPr="003F0EDE">
        <w:rPr>
          <w:rFonts w:ascii="Times New Roman" w:hAnsi="Times New Roman" w:cs="Times New Roman"/>
          <w:sz w:val="28"/>
          <w:szCs w:val="28"/>
        </w:rPr>
        <w:t>год</w:t>
      </w:r>
      <w:r w:rsidR="00637820" w:rsidRPr="003F0EDE">
        <w:rPr>
          <w:rFonts w:ascii="Times New Roman" w:hAnsi="Times New Roman" w:cs="Times New Roman"/>
          <w:sz w:val="28"/>
          <w:szCs w:val="28"/>
        </w:rPr>
        <w:t>а</w:t>
      </w:r>
      <w:r w:rsidR="00982ADA" w:rsidRPr="003F0EDE">
        <w:rPr>
          <w:rFonts w:ascii="Times New Roman" w:hAnsi="Times New Roman" w:cs="Times New Roman"/>
          <w:sz w:val="28"/>
          <w:szCs w:val="28"/>
        </w:rPr>
        <w:t>, а</w:t>
      </w:r>
      <w:r w:rsidR="00E1713C" w:rsidRPr="003F0EDE">
        <w:rPr>
          <w:rFonts w:ascii="Times New Roman" w:hAnsi="Times New Roman" w:cs="Times New Roman"/>
          <w:sz w:val="28"/>
          <w:szCs w:val="28"/>
        </w:rPr>
        <w:t xml:space="preserve"> </w:t>
      </w:r>
      <w:r w:rsidR="00982ADA" w:rsidRPr="003F0EDE">
        <w:rPr>
          <w:rFonts w:ascii="Times New Roman" w:hAnsi="Times New Roman" w:cs="Times New Roman"/>
          <w:sz w:val="28"/>
          <w:szCs w:val="28"/>
        </w:rPr>
        <w:t>д</w:t>
      </w:r>
      <w:r w:rsidR="00DC1820" w:rsidRPr="003F0EDE">
        <w:rPr>
          <w:rFonts w:ascii="Times New Roman" w:hAnsi="Times New Roman" w:cs="Times New Roman"/>
          <w:sz w:val="28"/>
          <w:szCs w:val="28"/>
        </w:rPr>
        <w:t>ля освобо</w:t>
      </w:r>
      <w:r w:rsidR="008F647E" w:rsidRPr="003F0EDE">
        <w:rPr>
          <w:rFonts w:ascii="Times New Roman" w:hAnsi="Times New Roman" w:cs="Times New Roman"/>
          <w:sz w:val="28"/>
          <w:szCs w:val="28"/>
        </w:rPr>
        <w:t xml:space="preserve">жденного от отбывания </w:t>
      </w:r>
      <w:r w:rsidR="00206645" w:rsidRPr="003F0EDE">
        <w:rPr>
          <w:rFonts w:ascii="Times New Roman" w:hAnsi="Times New Roman" w:cs="Times New Roman"/>
          <w:sz w:val="28"/>
          <w:szCs w:val="28"/>
        </w:rPr>
        <w:t>ПЛС</w:t>
      </w:r>
      <w:r w:rsidR="00E1713C" w:rsidRPr="003F0EDE">
        <w:rPr>
          <w:rFonts w:ascii="Times New Roman" w:hAnsi="Times New Roman" w:cs="Times New Roman"/>
          <w:sz w:val="28"/>
          <w:szCs w:val="28"/>
        </w:rPr>
        <w:t xml:space="preserve"> </w:t>
      </w:r>
      <w:r w:rsidR="008F647E" w:rsidRPr="003F0EDE">
        <w:rPr>
          <w:rFonts w:ascii="Times New Roman" w:hAnsi="Times New Roman" w:cs="Times New Roman"/>
          <w:sz w:val="28"/>
          <w:szCs w:val="28"/>
        </w:rPr>
        <w:t xml:space="preserve">такой срок составляет от </w:t>
      </w:r>
      <w:r w:rsidR="00637820" w:rsidRPr="003F0EDE">
        <w:rPr>
          <w:rFonts w:ascii="Times New Roman" w:hAnsi="Times New Roman" w:cs="Times New Roman"/>
          <w:sz w:val="28"/>
          <w:szCs w:val="28"/>
        </w:rPr>
        <w:t xml:space="preserve">5 </w:t>
      </w:r>
      <w:r w:rsidR="008F647E" w:rsidRPr="003F0EDE">
        <w:rPr>
          <w:rFonts w:ascii="Times New Roman" w:hAnsi="Times New Roman" w:cs="Times New Roman"/>
          <w:sz w:val="28"/>
          <w:szCs w:val="28"/>
        </w:rPr>
        <w:t xml:space="preserve">до </w:t>
      </w:r>
      <w:r w:rsidR="00637820" w:rsidRPr="003F0EDE">
        <w:rPr>
          <w:rFonts w:ascii="Times New Roman" w:hAnsi="Times New Roman" w:cs="Times New Roman"/>
          <w:sz w:val="28"/>
          <w:szCs w:val="28"/>
        </w:rPr>
        <w:t xml:space="preserve">10 </w:t>
      </w:r>
      <w:r w:rsidR="008F647E" w:rsidRPr="003F0EDE">
        <w:rPr>
          <w:rFonts w:ascii="Times New Roman" w:hAnsi="Times New Roman" w:cs="Times New Roman"/>
          <w:sz w:val="28"/>
          <w:szCs w:val="28"/>
        </w:rPr>
        <w:t>лет.</w:t>
      </w:r>
      <w:r w:rsidR="00E1713C" w:rsidRPr="003F0EDE">
        <w:rPr>
          <w:rFonts w:ascii="Times New Roman" w:hAnsi="Times New Roman" w:cs="Times New Roman"/>
          <w:sz w:val="28"/>
          <w:szCs w:val="28"/>
        </w:rPr>
        <w:t xml:space="preserve"> </w:t>
      </w:r>
      <w:r w:rsidR="008F647E" w:rsidRPr="003F0EDE">
        <w:rPr>
          <w:rFonts w:ascii="Times New Roman" w:hAnsi="Times New Roman" w:cs="Times New Roman"/>
          <w:sz w:val="28"/>
          <w:szCs w:val="28"/>
        </w:rPr>
        <w:t>Решение о</w:t>
      </w:r>
      <w:r w:rsidR="00206645" w:rsidRPr="003F0EDE">
        <w:rPr>
          <w:rFonts w:ascii="Times New Roman" w:hAnsi="Times New Roman" w:cs="Times New Roman"/>
          <w:sz w:val="28"/>
          <w:szCs w:val="28"/>
        </w:rPr>
        <w:t xml:space="preserve">б УДО </w:t>
      </w:r>
      <w:r w:rsidR="008F647E" w:rsidRPr="003F0EDE">
        <w:rPr>
          <w:rFonts w:ascii="Times New Roman" w:hAnsi="Times New Roman" w:cs="Times New Roman"/>
          <w:sz w:val="28"/>
          <w:szCs w:val="28"/>
        </w:rPr>
        <w:t xml:space="preserve">может быть отменено «в случае нового осуждения, </w:t>
      </w:r>
      <w:r w:rsidR="00DC1820" w:rsidRPr="003F0EDE">
        <w:rPr>
          <w:rFonts w:ascii="Times New Roman" w:hAnsi="Times New Roman" w:cs="Times New Roman"/>
          <w:sz w:val="28"/>
          <w:szCs w:val="28"/>
        </w:rPr>
        <w:t>ставшего известным дурного по</w:t>
      </w:r>
      <w:r w:rsidR="008F647E" w:rsidRPr="003F0EDE">
        <w:rPr>
          <w:rFonts w:ascii="Times New Roman" w:hAnsi="Times New Roman" w:cs="Times New Roman"/>
          <w:sz w:val="28"/>
          <w:szCs w:val="28"/>
        </w:rPr>
        <w:t>ведения», нарушения ус</w:t>
      </w:r>
      <w:r w:rsidR="00637820" w:rsidRPr="003F0EDE">
        <w:rPr>
          <w:rFonts w:ascii="Times New Roman" w:hAnsi="Times New Roman" w:cs="Times New Roman"/>
          <w:sz w:val="28"/>
          <w:szCs w:val="28"/>
        </w:rPr>
        <w:t>ловий,</w:t>
      </w:r>
      <w:r w:rsidR="00600E4F" w:rsidRPr="003F0EDE">
        <w:rPr>
          <w:rFonts w:ascii="Times New Roman" w:hAnsi="Times New Roman" w:cs="Times New Roman"/>
          <w:sz w:val="28"/>
          <w:szCs w:val="28"/>
        </w:rPr>
        <w:t xml:space="preserve"> </w:t>
      </w:r>
      <w:r w:rsidR="008F647E" w:rsidRPr="003F0EDE">
        <w:rPr>
          <w:rFonts w:ascii="Times New Roman" w:hAnsi="Times New Roman" w:cs="Times New Roman"/>
          <w:sz w:val="28"/>
          <w:szCs w:val="28"/>
        </w:rPr>
        <w:t>специально установленных решением о</w:t>
      </w:r>
      <w:r w:rsidR="00877A47" w:rsidRPr="003F0EDE">
        <w:rPr>
          <w:rFonts w:ascii="Times New Roman" w:hAnsi="Times New Roman" w:cs="Times New Roman"/>
          <w:sz w:val="28"/>
          <w:szCs w:val="28"/>
        </w:rPr>
        <w:t>б УДО</w:t>
      </w:r>
      <w:r w:rsidR="008F647E" w:rsidRPr="003F0EDE">
        <w:rPr>
          <w:rFonts w:ascii="Times New Roman" w:hAnsi="Times New Roman" w:cs="Times New Roman"/>
          <w:sz w:val="28"/>
          <w:szCs w:val="28"/>
        </w:rPr>
        <w:t xml:space="preserve">. В случае отмены </w:t>
      </w:r>
      <w:r w:rsidR="00DC49C5" w:rsidRPr="003F0EDE">
        <w:rPr>
          <w:rFonts w:ascii="Times New Roman" w:hAnsi="Times New Roman" w:cs="Times New Roman"/>
          <w:sz w:val="28"/>
          <w:szCs w:val="28"/>
        </w:rPr>
        <w:t>УДО</w:t>
      </w:r>
      <w:r w:rsidR="00E1713C" w:rsidRPr="003F0EDE">
        <w:rPr>
          <w:rFonts w:ascii="Times New Roman" w:hAnsi="Times New Roman" w:cs="Times New Roman"/>
          <w:sz w:val="28"/>
          <w:szCs w:val="28"/>
        </w:rPr>
        <w:t xml:space="preserve"> </w:t>
      </w:r>
      <w:r w:rsidR="008F647E" w:rsidRPr="003F0EDE">
        <w:rPr>
          <w:rFonts w:ascii="Times New Roman" w:hAnsi="Times New Roman" w:cs="Times New Roman"/>
          <w:sz w:val="28"/>
          <w:szCs w:val="28"/>
        </w:rPr>
        <w:t>в силу совершения лицом нового преступления к на</w:t>
      </w:r>
      <w:r w:rsidR="00DC1820" w:rsidRPr="003F0EDE">
        <w:rPr>
          <w:rFonts w:ascii="Times New Roman" w:hAnsi="Times New Roman" w:cs="Times New Roman"/>
          <w:sz w:val="28"/>
          <w:szCs w:val="28"/>
        </w:rPr>
        <w:t xml:space="preserve">казанию за </w:t>
      </w:r>
      <w:r w:rsidR="00982ADA" w:rsidRPr="003F0EDE">
        <w:rPr>
          <w:rFonts w:ascii="Times New Roman" w:hAnsi="Times New Roman" w:cs="Times New Roman"/>
          <w:sz w:val="28"/>
          <w:szCs w:val="28"/>
        </w:rPr>
        <w:t>новое</w:t>
      </w:r>
      <w:r w:rsidR="00DC1820" w:rsidRPr="003F0EDE">
        <w:rPr>
          <w:rFonts w:ascii="Times New Roman" w:hAnsi="Times New Roman" w:cs="Times New Roman"/>
          <w:sz w:val="28"/>
          <w:szCs w:val="28"/>
        </w:rPr>
        <w:t xml:space="preserve"> преступление при</w:t>
      </w:r>
      <w:r w:rsidR="008F647E" w:rsidRPr="003F0EDE">
        <w:rPr>
          <w:rFonts w:ascii="Times New Roman" w:hAnsi="Times New Roman" w:cs="Times New Roman"/>
          <w:sz w:val="28"/>
          <w:szCs w:val="28"/>
        </w:rPr>
        <w:t xml:space="preserve">соединяется неотбытый срок предыдущего осуждения. Если же в течение установленного срока </w:t>
      </w:r>
      <w:r w:rsidR="00206645" w:rsidRPr="003F0EDE">
        <w:rPr>
          <w:rFonts w:ascii="Times New Roman" w:hAnsi="Times New Roman" w:cs="Times New Roman"/>
          <w:sz w:val="28"/>
          <w:szCs w:val="28"/>
        </w:rPr>
        <w:t xml:space="preserve">УДО </w:t>
      </w:r>
      <w:r w:rsidR="008F647E" w:rsidRPr="003F0EDE">
        <w:rPr>
          <w:rFonts w:ascii="Times New Roman" w:hAnsi="Times New Roman" w:cs="Times New Roman"/>
          <w:sz w:val="28"/>
          <w:szCs w:val="28"/>
        </w:rPr>
        <w:t>не было отменено, освобождение становится окончательным</w:t>
      </w:r>
      <w:r w:rsidR="00637820" w:rsidRPr="003F0EDE">
        <w:rPr>
          <w:rFonts w:ascii="Times New Roman" w:hAnsi="Times New Roman" w:cs="Times New Roman"/>
          <w:sz w:val="28"/>
          <w:szCs w:val="28"/>
        </w:rPr>
        <w:t xml:space="preserve"> [</w:t>
      </w:r>
      <w:r w:rsidR="009E2C6E" w:rsidRPr="003F0EDE">
        <w:rPr>
          <w:rFonts w:ascii="Times New Roman" w:hAnsi="Times New Roman" w:cs="Times New Roman"/>
          <w:sz w:val="28"/>
          <w:szCs w:val="28"/>
        </w:rPr>
        <w:t>29</w:t>
      </w:r>
      <w:r w:rsidR="00E1713C" w:rsidRPr="003F0EDE">
        <w:rPr>
          <w:rFonts w:ascii="Times New Roman" w:hAnsi="Times New Roman" w:cs="Times New Roman"/>
          <w:sz w:val="28"/>
          <w:szCs w:val="28"/>
        </w:rPr>
        <w:t xml:space="preserve">, 359-360; </w:t>
      </w:r>
      <w:r w:rsidR="009E2C6E" w:rsidRPr="003F0EDE">
        <w:rPr>
          <w:rFonts w:ascii="Times New Roman" w:hAnsi="Times New Roman" w:cs="Times New Roman"/>
          <w:sz w:val="28"/>
          <w:szCs w:val="28"/>
        </w:rPr>
        <w:t>48</w:t>
      </w:r>
      <w:r w:rsidR="00E1713C" w:rsidRPr="003F0EDE">
        <w:rPr>
          <w:rFonts w:ascii="Times New Roman" w:hAnsi="Times New Roman" w:cs="Times New Roman"/>
          <w:sz w:val="28"/>
          <w:szCs w:val="28"/>
        </w:rPr>
        <w:t>, с. </w:t>
      </w:r>
      <w:r w:rsidR="00637820" w:rsidRPr="003F0EDE">
        <w:rPr>
          <w:rFonts w:ascii="Times New Roman" w:hAnsi="Times New Roman" w:cs="Times New Roman"/>
          <w:sz w:val="28"/>
          <w:szCs w:val="28"/>
        </w:rPr>
        <w:t>3</w:t>
      </w:r>
      <w:r w:rsidR="00E20D63" w:rsidRPr="003F0EDE">
        <w:rPr>
          <w:rFonts w:ascii="Times New Roman" w:hAnsi="Times New Roman" w:cs="Times New Roman"/>
          <w:sz w:val="28"/>
          <w:szCs w:val="28"/>
        </w:rPr>
        <w:t>85</w:t>
      </w:r>
      <w:r w:rsidR="00637820" w:rsidRPr="003F0EDE">
        <w:rPr>
          <w:rFonts w:ascii="Times New Roman" w:hAnsi="Times New Roman" w:cs="Times New Roman"/>
          <w:sz w:val="28"/>
          <w:szCs w:val="28"/>
        </w:rPr>
        <w:t>; 5</w:t>
      </w:r>
      <w:r w:rsidR="009E2C6E" w:rsidRPr="003F0EDE">
        <w:rPr>
          <w:rFonts w:ascii="Times New Roman" w:hAnsi="Times New Roman" w:cs="Times New Roman"/>
          <w:sz w:val="28"/>
          <w:szCs w:val="28"/>
        </w:rPr>
        <w:t>7</w:t>
      </w:r>
      <w:r w:rsidR="00637820" w:rsidRPr="003F0EDE">
        <w:rPr>
          <w:rFonts w:ascii="Times New Roman" w:hAnsi="Times New Roman" w:cs="Times New Roman"/>
          <w:sz w:val="28"/>
          <w:szCs w:val="28"/>
        </w:rPr>
        <w:t>, с. 29</w:t>
      </w:r>
      <w:r w:rsidR="00E20D63" w:rsidRPr="003F0EDE">
        <w:rPr>
          <w:rFonts w:ascii="Times New Roman" w:hAnsi="Times New Roman" w:cs="Times New Roman"/>
          <w:sz w:val="28"/>
          <w:szCs w:val="28"/>
        </w:rPr>
        <w:t>7-298</w:t>
      </w:r>
      <w:r w:rsidR="00637820" w:rsidRPr="003F0EDE">
        <w:rPr>
          <w:rFonts w:ascii="Times New Roman" w:hAnsi="Times New Roman" w:cs="Times New Roman"/>
          <w:sz w:val="28"/>
          <w:szCs w:val="28"/>
        </w:rPr>
        <w:t>].</w:t>
      </w:r>
    </w:p>
    <w:p w14:paraId="141A2304" w14:textId="4AB7DAF4" w:rsidR="00982ADA" w:rsidRPr="003F0EDE" w:rsidRDefault="00826EBA"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Функции </w:t>
      </w:r>
      <w:r w:rsidR="00427A2C" w:rsidRPr="003F0EDE">
        <w:rPr>
          <w:rFonts w:ascii="Times New Roman" w:hAnsi="Times New Roman" w:cs="Times New Roman"/>
          <w:sz w:val="28"/>
          <w:szCs w:val="28"/>
        </w:rPr>
        <w:t xml:space="preserve">по </w:t>
      </w:r>
      <w:r w:rsidRPr="003F0EDE">
        <w:rPr>
          <w:rFonts w:ascii="Times New Roman" w:hAnsi="Times New Roman" w:cs="Times New Roman"/>
          <w:sz w:val="28"/>
          <w:szCs w:val="28"/>
        </w:rPr>
        <w:t>надзор</w:t>
      </w:r>
      <w:r w:rsidR="00427A2C" w:rsidRPr="003F0EDE">
        <w:rPr>
          <w:rFonts w:ascii="Times New Roman" w:hAnsi="Times New Roman" w:cs="Times New Roman"/>
          <w:sz w:val="28"/>
          <w:szCs w:val="28"/>
        </w:rPr>
        <w:t>у</w:t>
      </w:r>
      <w:r w:rsidRPr="003F0EDE">
        <w:rPr>
          <w:rFonts w:ascii="Times New Roman" w:hAnsi="Times New Roman" w:cs="Times New Roman"/>
          <w:sz w:val="28"/>
          <w:szCs w:val="28"/>
        </w:rPr>
        <w:t xml:space="preserve"> за </w:t>
      </w:r>
      <w:r w:rsidR="00877A47" w:rsidRPr="003F0EDE">
        <w:rPr>
          <w:rFonts w:ascii="Times New Roman" w:hAnsi="Times New Roman" w:cs="Times New Roman"/>
          <w:sz w:val="28"/>
          <w:szCs w:val="28"/>
        </w:rPr>
        <w:t xml:space="preserve">условно </w:t>
      </w:r>
      <w:r w:rsidRPr="003F0EDE">
        <w:rPr>
          <w:rFonts w:ascii="Times New Roman" w:hAnsi="Times New Roman" w:cs="Times New Roman"/>
          <w:sz w:val="28"/>
          <w:szCs w:val="28"/>
        </w:rPr>
        <w:t xml:space="preserve">осужденными и условно освобожденными </w:t>
      </w:r>
      <w:r w:rsidR="00C434AA" w:rsidRPr="003F0EDE">
        <w:rPr>
          <w:rFonts w:ascii="Times New Roman" w:hAnsi="Times New Roman" w:cs="Times New Roman"/>
          <w:sz w:val="28"/>
          <w:szCs w:val="28"/>
        </w:rPr>
        <w:t xml:space="preserve">во Франции </w:t>
      </w:r>
      <w:r w:rsidRPr="003F0EDE">
        <w:rPr>
          <w:rFonts w:ascii="Times New Roman" w:hAnsi="Times New Roman" w:cs="Times New Roman"/>
          <w:sz w:val="28"/>
          <w:szCs w:val="28"/>
        </w:rPr>
        <w:t xml:space="preserve">осуществляют </w:t>
      </w:r>
      <w:r w:rsidR="00A26141" w:rsidRPr="003F0EDE">
        <w:rPr>
          <w:rFonts w:ascii="Times New Roman" w:hAnsi="Times New Roman" w:cs="Times New Roman"/>
          <w:sz w:val="28"/>
          <w:szCs w:val="28"/>
          <w:lang w:val="kk-KZ"/>
        </w:rPr>
        <w:t>к</w:t>
      </w:r>
      <w:proofErr w:type="spellStart"/>
      <w:r w:rsidRPr="003F0EDE">
        <w:rPr>
          <w:rFonts w:ascii="Times New Roman" w:hAnsi="Times New Roman" w:cs="Times New Roman"/>
          <w:sz w:val="28"/>
          <w:szCs w:val="28"/>
        </w:rPr>
        <w:t>омитеты</w:t>
      </w:r>
      <w:proofErr w:type="spellEnd"/>
      <w:r w:rsidRPr="003F0EDE">
        <w:rPr>
          <w:rFonts w:ascii="Times New Roman" w:hAnsi="Times New Roman" w:cs="Times New Roman"/>
          <w:sz w:val="28"/>
          <w:szCs w:val="28"/>
        </w:rPr>
        <w:t xml:space="preserve"> по пробации под председательством </w:t>
      </w:r>
      <w:r w:rsidR="00C434AA" w:rsidRPr="003F0EDE">
        <w:rPr>
          <w:rFonts w:ascii="Times New Roman" w:hAnsi="Times New Roman" w:cs="Times New Roman"/>
          <w:sz w:val="28"/>
          <w:szCs w:val="28"/>
        </w:rPr>
        <w:t xml:space="preserve">специальных </w:t>
      </w:r>
      <w:r w:rsidRPr="003F0EDE">
        <w:rPr>
          <w:rFonts w:ascii="Times New Roman" w:hAnsi="Times New Roman" w:cs="Times New Roman"/>
          <w:sz w:val="28"/>
          <w:szCs w:val="28"/>
        </w:rPr>
        <w:t xml:space="preserve">судей по исполнению наказаний. В состав такого комитета, кроме судьи, входят сотрудники </w:t>
      </w:r>
      <w:r w:rsidR="00A26141" w:rsidRPr="003F0EDE">
        <w:rPr>
          <w:rFonts w:ascii="Times New Roman" w:hAnsi="Times New Roman" w:cs="Times New Roman"/>
          <w:sz w:val="28"/>
          <w:szCs w:val="28"/>
        </w:rPr>
        <w:t>к</w:t>
      </w:r>
      <w:r w:rsidRPr="003F0EDE">
        <w:rPr>
          <w:rFonts w:ascii="Times New Roman" w:hAnsi="Times New Roman" w:cs="Times New Roman"/>
          <w:sz w:val="28"/>
          <w:szCs w:val="28"/>
        </w:rPr>
        <w:t>омитета (агенты по пробации), помощники сотрудников (стажеры), социальные работники-консультанты (как правило, педагоги) и секретарь</w:t>
      </w:r>
      <w:r w:rsidR="00982ADA" w:rsidRPr="003F0EDE">
        <w:rPr>
          <w:rFonts w:ascii="Times New Roman" w:hAnsi="Times New Roman" w:cs="Times New Roman"/>
          <w:sz w:val="28"/>
          <w:szCs w:val="28"/>
        </w:rPr>
        <w:t>,</w:t>
      </w:r>
      <w:r w:rsidRPr="003F0EDE">
        <w:rPr>
          <w:rFonts w:ascii="Times New Roman" w:hAnsi="Times New Roman" w:cs="Times New Roman"/>
          <w:sz w:val="28"/>
          <w:szCs w:val="28"/>
        </w:rPr>
        <w:t xml:space="preserve"> выполняющий техническую работу. При комитетах создаются специальные ассоциации из представителей благотворительных организаций и фондов, которые, в частности, помогают решать вопросы с оказанием материальной помощи лицам, состоящим на учете в службе пробации. К работе </w:t>
      </w:r>
      <w:r w:rsidR="00A26141" w:rsidRPr="003F0EDE">
        <w:rPr>
          <w:rFonts w:ascii="Times New Roman" w:hAnsi="Times New Roman" w:cs="Times New Roman"/>
          <w:sz w:val="28"/>
          <w:szCs w:val="28"/>
        </w:rPr>
        <w:t>к</w:t>
      </w:r>
      <w:r w:rsidRPr="003F0EDE">
        <w:rPr>
          <w:rFonts w:ascii="Times New Roman" w:hAnsi="Times New Roman" w:cs="Times New Roman"/>
          <w:sz w:val="28"/>
          <w:szCs w:val="28"/>
        </w:rPr>
        <w:t>омитетов привлекаются также добровольцы из числа общественности [</w:t>
      </w:r>
      <w:r w:rsidR="009E2C6E" w:rsidRPr="003F0EDE">
        <w:rPr>
          <w:rFonts w:ascii="Times New Roman" w:hAnsi="Times New Roman" w:cs="Times New Roman"/>
          <w:sz w:val="28"/>
          <w:szCs w:val="28"/>
        </w:rPr>
        <w:t>69</w:t>
      </w:r>
      <w:r w:rsidRPr="003F0EDE">
        <w:rPr>
          <w:rFonts w:ascii="Times New Roman" w:hAnsi="Times New Roman" w:cs="Times New Roman"/>
          <w:sz w:val="28"/>
          <w:szCs w:val="28"/>
        </w:rPr>
        <w:t>, с. 81].</w:t>
      </w:r>
    </w:p>
    <w:p w14:paraId="49BE0C05" w14:textId="3684A203" w:rsidR="00553734" w:rsidRPr="003F0EDE" w:rsidRDefault="00E20D63"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 </w:t>
      </w:r>
      <w:r w:rsidR="00FA032B" w:rsidRPr="003F0EDE">
        <w:rPr>
          <w:rFonts w:ascii="Times New Roman" w:hAnsi="Times New Roman" w:cs="Times New Roman"/>
          <w:sz w:val="28"/>
          <w:szCs w:val="28"/>
        </w:rPr>
        <w:t xml:space="preserve">Германии </w:t>
      </w:r>
      <w:r w:rsidRPr="003F0EDE">
        <w:rPr>
          <w:rFonts w:ascii="Times New Roman" w:hAnsi="Times New Roman" w:cs="Times New Roman"/>
          <w:sz w:val="28"/>
          <w:szCs w:val="28"/>
        </w:rPr>
        <w:t>испытательн</w:t>
      </w:r>
      <w:r w:rsidR="00FA032B" w:rsidRPr="003F0EDE">
        <w:rPr>
          <w:rFonts w:ascii="Times New Roman" w:hAnsi="Times New Roman" w:cs="Times New Roman"/>
          <w:sz w:val="28"/>
          <w:szCs w:val="28"/>
        </w:rPr>
        <w:t xml:space="preserve">ый </w:t>
      </w:r>
      <w:r w:rsidR="008D62AC" w:rsidRPr="003F0EDE">
        <w:rPr>
          <w:rFonts w:ascii="Times New Roman" w:hAnsi="Times New Roman" w:cs="Times New Roman"/>
          <w:sz w:val="28"/>
          <w:szCs w:val="28"/>
        </w:rPr>
        <w:t>надзор осуществляется в рамках условной отсрочк</w:t>
      </w:r>
      <w:r w:rsidR="00982ADA" w:rsidRPr="003F0EDE">
        <w:rPr>
          <w:rFonts w:ascii="Times New Roman" w:hAnsi="Times New Roman" w:cs="Times New Roman"/>
          <w:sz w:val="28"/>
          <w:szCs w:val="28"/>
        </w:rPr>
        <w:t>и</w:t>
      </w:r>
      <w:r w:rsidR="008D62AC" w:rsidRPr="003F0EDE">
        <w:rPr>
          <w:rFonts w:ascii="Times New Roman" w:hAnsi="Times New Roman" w:cs="Times New Roman"/>
          <w:sz w:val="28"/>
          <w:szCs w:val="28"/>
        </w:rPr>
        <w:t xml:space="preserve"> наказания и </w:t>
      </w:r>
      <w:r w:rsidR="00D86620" w:rsidRPr="003F0EDE">
        <w:rPr>
          <w:rFonts w:ascii="Times New Roman" w:hAnsi="Times New Roman" w:cs="Times New Roman"/>
          <w:sz w:val="28"/>
          <w:szCs w:val="28"/>
        </w:rPr>
        <w:t>УДО</w:t>
      </w:r>
      <w:r w:rsidR="00982ADA" w:rsidRPr="003F0EDE">
        <w:rPr>
          <w:rFonts w:ascii="Times New Roman" w:hAnsi="Times New Roman" w:cs="Times New Roman"/>
          <w:sz w:val="28"/>
          <w:szCs w:val="28"/>
        </w:rPr>
        <w:t>;</w:t>
      </w:r>
      <w:r w:rsidR="00E1713C" w:rsidRPr="003F0EDE">
        <w:rPr>
          <w:rFonts w:ascii="Times New Roman" w:hAnsi="Times New Roman" w:cs="Times New Roman"/>
          <w:sz w:val="28"/>
          <w:szCs w:val="28"/>
        </w:rPr>
        <w:t xml:space="preserve"> </w:t>
      </w:r>
      <w:r w:rsidR="00982ADA" w:rsidRPr="003F0EDE">
        <w:rPr>
          <w:rFonts w:ascii="Times New Roman" w:hAnsi="Times New Roman" w:cs="Times New Roman"/>
          <w:sz w:val="28"/>
          <w:szCs w:val="28"/>
        </w:rPr>
        <w:t>п</w:t>
      </w:r>
      <w:r w:rsidR="008D62AC" w:rsidRPr="003F0EDE">
        <w:rPr>
          <w:rFonts w:ascii="Times New Roman" w:hAnsi="Times New Roman" w:cs="Times New Roman"/>
          <w:sz w:val="28"/>
          <w:szCs w:val="28"/>
        </w:rPr>
        <w:t xml:space="preserve">ри этом существует и </w:t>
      </w:r>
      <w:r w:rsidR="00DA3CE0" w:rsidRPr="003F0EDE">
        <w:rPr>
          <w:rFonts w:ascii="Times New Roman" w:hAnsi="Times New Roman" w:cs="Times New Roman"/>
          <w:sz w:val="28"/>
          <w:szCs w:val="28"/>
        </w:rPr>
        <w:t>«</w:t>
      </w:r>
      <w:r w:rsidRPr="003F0EDE">
        <w:rPr>
          <w:rFonts w:ascii="Times New Roman" w:hAnsi="Times New Roman" w:cs="Times New Roman"/>
          <w:sz w:val="28"/>
          <w:szCs w:val="28"/>
        </w:rPr>
        <w:t>условная</w:t>
      </w:r>
      <w:r w:rsidR="00F07C6E" w:rsidRPr="003F0EDE">
        <w:rPr>
          <w:rFonts w:ascii="Times New Roman" w:hAnsi="Times New Roman" w:cs="Times New Roman"/>
          <w:sz w:val="28"/>
          <w:szCs w:val="28"/>
        </w:rPr>
        <w:t xml:space="preserve"> </w:t>
      </w:r>
      <w:r w:rsidRPr="003F0EDE">
        <w:rPr>
          <w:rFonts w:ascii="Times New Roman" w:hAnsi="Times New Roman" w:cs="Times New Roman"/>
          <w:sz w:val="28"/>
          <w:szCs w:val="28"/>
        </w:rPr>
        <w:t>отсрочка назначения наказания»</w:t>
      </w:r>
      <w:r w:rsidR="008D62AC" w:rsidRPr="003F0EDE">
        <w:rPr>
          <w:rFonts w:ascii="Times New Roman" w:hAnsi="Times New Roman" w:cs="Times New Roman"/>
          <w:sz w:val="28"/>
          <w:szCs w:val="28"/>
        </w:rPr>
        <w:t>, которая как</w:t>
      </w:r>
      <w:r w:rsidR="00982ADA" w:rsidRPr="003F0EDE">
        <w:rPr>
          <w:rFonts w:ascii="Times New Roman" w:hAnsi="Times New Roman" w:cs="Times New Roman"/>
          <w:sz w:val="28"/>
          <w:szCs w:val="28"/>
        </w:rPr>
        <w:t xml:space="preserve"> своего рода</w:t>
      </w:r>
      <w:r w:rsidR="008D62AC" w:rsidRPr="003F0EDE">
        <w:rPr>
          <w:rFonts w:ascii="Times New Roman" w:hAnsi="Times New Roman" w:cs="Times New Roman"/>
          <w:sz w:val="28"/>
          <w:szCs w:val="28"/>
        </w:rPr>
        <w:t xml:space="preserve"> р</w:t>
      </w:r>
      <w:r w:rsidRPr="003F0EDE">
        <w:rPr>
          <w:rFonts w:ascii="Times New Roman" w:hAnsi="Times New Roman" w:cs="Times New Roman"/>
          <w:sz w:val="28"/>
          <w:szCs w:val="28"/>
        </w:rPr>
        <w:t xml:space="preserve">азновидность условного осуждения применяется только по Закону </w:t>
      </w:r>
      <w:r w:rsidR="00D86620" w:rsidRPr="003F0EDE">
        <w:rPr>
          <w:rFonts w:ascii="Times New Roman" w:hAnsi="Times New Roman" w:cs="Times New Roman"/>
          <w:sz w:val="28"/>
          <w:szCs w:val="28"/>
        </w:rPr>
        <w:t>«О</w:t>
      </w:r>
      <w:r w:rsidRPr="003F0EDE">
        <w:rPr>
          <w:rFonts w:ascii="Times New Roman" w:hAnsi="Times New Roman" w:cs="Times New Roman"/>
          <w:sz w:val="28"/>
          <w:szCs w:val="28"/>
        </w:rPr>
        <w:t xml:space="preserve"> судах по делам несовершеннолетних</w:t>
      </w:r>
      <w:r w:rsidR="00D86620" w:rsidRPr="003F0EDE">
        <w:rPr>
          <w:rFonts w:ascii="Times New Roman" w:hAnsi="Times New Roman" w:cs="Times New Roman"/>
          <w:sz w:val="28"/>
          <w:szCs w:val="28"/>
        </w:rPr>
        <w:t>»</w:t>
      </w:r>
      <w:r w:rsidR="00C434AA"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Условная отсрочка исполнения наказания </w:t>
      </w:r>
      <w:r w:rsidR="000E42D2" w:rsidRPr="003F0EDE">
        <w:rPr>
          <w:rFonts w:ascii="Times New Roman" w:hAnsi="Times New Roman" w:cs="Times New Roman"/>
          <w:sz w:val="28"/>
          <w:szCs w:val="28"/>
        </w:rPr>
        <w:t xml:space="preserve">может быть предоставлена судом при следующих условиях: назначенное наказание в виде лишения свободы не превышает </w:t>
      </w:r>
      <w:r w:rsidR="00DA3CE0" w:rsidRPr="003F0EDE">
        <w:rPr>
          <w:rFonts w:ascii="Times New Roman" w:hAnsi="Times New Roman" w:cs="Times New Roman"/>
          <w:sz w:val="28"/>
          <w:szCs w:val="28"/>
        </w:rPr>
        <w:t>1</w:t>
      </w:r>
      <w:r w:rsidR="000E42D2" w:rsidRPr="003F0EDE">
        <w:rPr>
          <w:rFonts w:ascii="Times New Roman" w:hAnsi="Times New Roman" w:cs="Times New Roman"/>
          <w:sz w:val="28"/>
          <w:szCs w:val="28"/>
        </w:rPr>
        <w:t xml:space="preserve"> года </w:t>
      </w:r>
      <w:r w:rsidR="00E468AF" w:rsidRPr="003F0EDE">
        <w:rPr>
          <w:rFonts w:ascii="Times New Roman" w:hAnsi="Times New Roman" w:cs="Times New Roman"/>
          <w:sz w:val="28"/>
          <w:szCs w:val="28"/>
        </w:rPr>
        <w:t xml:space="preserve">(в </w:t>
      </w:r>
      <w:r w:rsidR="00553734" w:rsidRPr="003F0EDE">
        <w:rPr>
          <w:rFonts w:ascii="Times New Roman" w:hAnsi="Times New Roman" w:cs="Times New Roman"/>
          <w:sz w:val="28"/>
          <w:szCs w:val="28"/>
        </w:rPr>
        <w:t>отдельных</w:t>
      </w:r>
      <w:r w:rsidR="00E468AF" w:rsidRPr="003F0EDE">
        <w:rPr>
          <w:rFonts w:ascii="Times New Roman" w:hAnsi="Times New Roman" w:cs="Times New Roman"/>
          <w:sz w:val="28"/>
          <w:szCs w:val="28"/>
        </w:rPr>
        <w:t xml:space="preserve"> случаях</w:t>
      </w:r>
      <w:r w:rsidR="00246525" w:rsidRPr="003F0EDE">
        <w:rPr>
          <w:rFonts w:ascii="Times New Roman" w:hAnsi="Times New Roman" w:cs="Times New Roman"/>
          <w:sz w:val="28"/>
          <w:szCs w:val="28"/>
        </w:rPr>
        <w:t>–</w:t>
      </w:r>
      <w:r w:rsidR="00E468AF" w:rsidRPr="003F0EDE">
        <w:rPr>
          <w:rFonts w:ascii="Times New Roman" w:hAnsi="Times New Roman" w:cs="Times New Roman"/>
          <w:sz w:val="28"/>
          <w:szCs w:val="28"/>
        </w:rPr>
        <w:t xml:space="preserve"> 2-х лет) </w:t>
      </w:r>
      <w:r w:rsidR="000E42D2" w:rsidRPr="003F0EDE">
        <w:rPr>
          <w:rFonts w:ascii="Times New Roman" w:hAnsi="Times New Roman" w:cs="Times New Roman"/>
          <w:sz w:val="28"/>
          <w:szCs w:val="28"/>
        </w:rPr>
        <w:t>и</w:t>
      </w:r>
      <w:r w:rsidR="00553734" w:rsidRPr="003F0EDE">
        <w:rPr>
          <w:rFonts w:ascii="Times New Roman" w:hAnsi="Times New Roman" w:cs="Times New Roman"/>
          <w:sz w:val="28"/>
          <w:szCs w:val="28"/>
        </w:rPr>
        <w:t xml:space="preserve"> судом</w:t>
      </w:r>
      <w:r w:rsidR="000E42D2" w:rsidRPr="003F0EDE">
        <w:rPr>
          <w:rFonts w:ascii="Times New Roman" w:hAnsi="Times New Roman" w:cs="Times New Roman"/>
          <w:sz w:val="28"/>
          <w:szCs w:val="28"/>
        </w:rPr>
        <w:t xml:space="preserve"> констат</w:t>
      </w:r>
      <w:r w:rsidR="00553734" w:rsidRPr="003F0EDE">
        <w:rPr>
          <w:rFonts w:ascii="Times New Roman" w:hAnsi="Times New Roman" w:cs="Times New Roman"/>
          <w:sz w:val="28"/>
          <w:szCs w:val="28"/>
        </w:rPr>
        <w:t>ируется</w:t>
      </w:r>
      <w:r w:rsidR="000E42D2" w:rsidRPr="003F0EDE">
        <w:rPr>
          <w:rFonts w:ascii="Times New Roman" w:hAnsi="Times New Roman" w:cs="Times New Roman"/>
          <w:sz w:val="28"/>
          <w:szCs w:val="28"/>
        </w:rPr>
        <w:t xml:space="preserve"> возможност</w:t>
      </w:r>
      <w:r w:rsidR="00553734" w:rsidRPr="003F0EDE">
        <w:rPr>
          <w:rFonts w:ascii="Times New Roman" w:hAnsi="Times New Roman" w:cs="Times New Roman"/>
          <w:sz w:val="28"/>
          <w:szCs w:val="28"/>
        </w:rPr>
        <w:t>ь</w:t>
      </w:r>
      <w:r w:rsidR="000E42D2" w:rsidRPr="003F0EDE">
        <w:rPr>
          <w:rFonts w:ascii="Times New Roman" w:hAnsi="Times New Roman" w:cs="Times New Roman"/>
          <w:sz w:val="28"/>
          <w:szCs w:val="28"/>
        </w:rPr>
        <w:t xml:space="preserve"> осужденного «учесть приговор» и в будущем не совершать преступных деяний, что делает реальное исполнение наказания </w:t>
      </w:r>
      <w:r w:rsidR="00553734" w:rsidRPr="003F0EDE">
        <w:rPr>
          <w:rFonts w:ascii="Times New Roman" w:hAnsi="Times New Roman" w:cs="Times New Roman"/>
          <w:sz w:val="28"/>
          <w:szCs w:val="28"/>
        </w:rPr>
        <w:t>излишней мерой</w:t>
      </w:r>
      <w:r w:rsidR="00E468AF" w:rsidRPr="003F0EDE">
        <w:rPr>
          <w:rFonts w:ascii="Times New Roman" w:hAnsi="Times New Roman" w:cs="Times New Roman"/>
          <w:sz w:val="28"/>
          <w:szCs w:val="28"/>
        </w:rPr>
        <w:t>. В отношении</w:t>
      </w:r>
      <w:r w:rsidR="00553734" w:rsidRPr="003F0EDE">
        <w:rPr>
          <w:rFonts w:ascii="Times New Roman" w:hAnsi="Times New Roman" w:cs="Times New Roman"/>
          <w:sz w:val="28"/>
          <w:szCs w:val="28"/>
        </w:rPr>
        <w:t xml:space="preserve"> же</w:t>
      </w:r>
      <w:r w:rsidR="00E468AF" w:rsidRPr="003F0EDE">
        <w:rPr>
          <w:rFonts w:ascii="Times New Roman" w:hAnsi="Times New Roman" w:cs="Times New Roman"/>
          <w:sz w:val="28"/>
          <w:szCs w:val="28"/>
        </w:rPr>
        <w:t xml:space="preserve"> взрослых правонарушителей испытательный срок устанавливается продолжительностью от 2 до 5 лет</w:t>
      </w:r>
      <w:r w:rsidRPr="003F0EDE">
        <w:rPr>
          <w:rFonts w:ascii="Times New Roman" w:hAnsi="Times New Roman" w:cs="Times New Roman"/>
          <w:sz w:val="28"/>
          <w:szCs w:val="28"/>
        </w:rPr>
        <w:t xml:space="preserve">. </w:t>
      </w:r>
      <w:r w:rsidR="00464281" w:rsidRPr="003F0EDE">
        <w:rPr>
          <w:rFonts w:ascii="Times New Roman" w:hAnsi="Times New Roman" w:cs="Times New Roman"/>
          <w:sz w:val="28"/>
          <w:szCs w:val="28"/>
        </w:rPr>
        <w:t>Пред</w:t>
      </w:r>
      <w:r w:rsidR="00086695" w:rsidRPr="003F0EDE">
        <w:rPr>
          <w:rFonts w:ascii="Times New Roman" w:hAnsi="Times New Roman" w:cs="Times New Roman"/>
          <w:sz w:val="28"/>
          <w:szCs w:val="28"/>
        </w:rPr>
        <w:t>о</w:t>
      </w:r>
      <w:r w:rsidR="00464281" w:rsidRPr="003F0EDE">
        <w:rPr>
          <w:rFonts w:ascii="Times New Roman" w:hAnsi="Times New Roman" w:cs="Times New Roman"/>
          <w:sz w:val="28"/>
          <w:szCs w:val="28"/>
        </w:rPr>
        <w:t xml:space="preserve">ставляя </w:t>
      </w:r>
      <w:r w:rsidR="00464281" w:rsidRPr="003F0EDE">
        <w:rPr>
          <w:rFonts w:ascii="Times New Roman" w:hAnsi="Times New Roman" w:cs="Times New Roman"/>
          <w:sz w:val="28"/>
          <w:szCs w:val="28"/>
        </w:rPr>
        <w:lastRenderedPageBreak/>
        <w:t>отсрочку</w:t>
      </w:r>
      <w:r w:rsidR="00553734" w:rsidRPr="003F0EDE">
        <w:rPr>
          <w:rFonts w:ascii="Times New Roman" w:hAnsi="Times New Roman" w:cs="Times New Roman"/>
          <w:sz w:val="28"/>
          <w:szCs w:val="28"/>
        </w:rPr>
        <w:t>,</w:t>
      </w:r>
      <w:r w:rsidR="00E1713C" w:rsidRPr="003F0EDE">
        <w:rPr>
          <w:rFonts w:ascii="Times New Roman" w:hAnsi="Times New Roman" w:cs="Times New Roman"/>
          <w:sz w:val="28"/>
          <w:szCs w:val="28"/>
        </w:rPr>
        <w:t xml:space="preserve"> </w:t>
      </w:r>
      <w:r w:rsidR="00464281" w:rsidRPr="003F0EDE">
        <w:rPr>
          <w:rFonts w:ascii="Times New Roman" w:hAnsi="Times New Roman" w:cs="Times New Roman"/>
          <w:sz w:val="28"/>
          <w:szCs w:val="28"/>
        </w:rPr>
        <w:t xml:space="preserve">суд </w:t>
      </w:r>
      <w:r w:rsidR="007F6414" w:rsidRPr="003F0EDE">
        <w:rPr>
          <w:rFonts w:ascii="Times New Roman" w:hAnsi="Times New Roman" w:cs="Times New Roman"/>
          <w:sz w:val="28"/>
          <w:szCs w:val="28"/>
        </w:rPr>
        <w:t>в</w:t>
      </w:r>
      <w:r w:rsidR="00464281" w:rsidRPr="003F0EDE">
        <w:rPr>
          <w:rFonts w:ascii="Times New Roman" w:hAnsi="Times New Roman" w:cs="Times New Roman"/>
          <w:sz w:val="28"/>
          <w:szCs w:val="28"/>
        </w:rPr>
        <w:t xml:space="preserve">праве </w:t>
      </w:r>
      <w:r w:rsidRPr="003F0EDE">
        <w:rPr>
          <w:rFonts w:ascii="Times New Roman" w:hAnsi="Times New Roman" w:cs="Times New Roman"/>
          <w:sz w:val="28"/>
          <w:szCs w:val="28"/>
        </w:rPr>
        <w:t>возлож</w:t>
      </w:r>
      <w:r w:rsidR="00464281" w:rsidRPr="003F0EDE">
        <w:rPr>
          <w:rFonts w:ascii="Times New Roman" w:hAnsi="Times New Roman" w:cs="Times New Roman"/>
          <w:sz w:val="28"/>
          <w:szCs w:val="28"/>
        </w:rPr>
        <w:t xml:space="preserve">ить </w:t>
      </w:r>
      <w:r w:rsidRPr="003F0EDE">
        <w:rPr>
          <w:rFonts w:ascii="Times New Roman" w:hAnsi="Times New Roman" w:cs="Times New Roman"/>
          <w:sz w:val="28"/>
          <w:szCs w:val="28"/>
        </w:rPr>
        <w:t xml:space="preserve">на условно осужденного </w:t>
      </w:r>
      <w:r w:rsidR="00464281" w:rsidRPr="003F0EDE">
        <w:rPr>
          <w:rFonts w:ascii="Times New Roman" w:hAnsi="Times New Roman" w:cs="Times New Roman"/>
          <w:sz w:val="28"/>
          <w:szCs w:val="28"/>
        </w:rPr>
        <w:t>определенные обязан</w:t>
      </w:r>
      <w:r w:rsidR="00795B60" w:rsidRPr="003F0EDE">
        <w:rPr>
          <w:rFonts w:ascii="Times New Roman" w:hAnsi="Times New Roman" w:cs="Times New Roman"/>
          <w:sz w:val="28"/>
          <w:szCs w:val="28"/>
        </w:rPr>
        <w:t>ности, в частности</w:t>
      </w:r>
      <w:r w:rsidR="0072661C" w:rsidRPr="003F0EDE">
        <w:rPr>
          <w:rFonts w:ascii="Times New Roman" w:hAnsi="Times New Roman" w:cs="Times New Roman"/>
          <w:sz w:val="28"/>
          <w:szCs w:val="28"/>
        </w:rPr>
        <w:t>,</w:t>
      </w:r>
      <w:r w:rsidR="007F6414" w:rsidRPr="003F0EDE">
        <w:rPr>
          <w:rFonts w:ascii="Times New Roman" w:hAnsi="Times New Roman" w:cs="Times New Roman"/>
          <w:sz w:val="28"/>
          <w:szCs w:val="28"/>
        </w:rPr>
        <w:t xml:space="preserve"> пос</w:t>
      </w:r>
      <w:r w:rsidR="00DC1820" w:rsidRPr="003F0EDE">
        <w:rPr>
          <w:rFonts w:ascii="Times New Roman" w:hAnsi="Times New Roman" w:cs="Times New Roman"/>
          <w:sz w:val="28"/>
          <w:szCs w:val="28"/>
        </w:rPr>
        <w:t>ильное возмещение ущерба, причи</w:t>
      </w:r>
      <w:r w:rsidR="007F6414" w:rsidRPr="003F0EDE">
        <w:rPr>
          <w:rFonts w:ascii="Times New Roman" w:hAnsi="Times New Roman" w:cs="Times New Roman"/>
          <w:sz w:val="28"/>
          <w:szCs w:val="28"/>
        </w:rPr>
        <w:t>ненного деянием; выплату определенной денежной суммы; выполнение общественн</w:t>
      </w:r>
      <w:r w:rsidR="00C434AA" w:rsidRPr="003F0EDE">
        <w:rPr>
          <w:rFonts w:ascii="Times New Roman" w:hAnsi="Times New Roman" w:cs="Times New Roman"/>
          <w:sz w:val="28"/>
          <w:szCs w:val="28"/>
        </w:rPr>
        <w:t xml:space="preserve">ых </w:t>
      </w:r>
      <w:r w:rsidR="007F6414" w:rsidRPr="003F0EDE">
        <w:rPr>
          <w:rFonts w:ascii="Times New Roman" w:hAnsi="Times New Roman" w:cs="Times New Roman"/>
          <w:sz w:val="28"/>
          <w:szCs w:val="28"/>
        </w:rPr>
        <w:t>работ и др</w:t>
      </w:r>
      <w:r w:rsidR="00937357" w:rsidRPr="003F0EDE">
        <w:rPr>
          <w:rFonts w:ascii="Times New Roman" w:hAnsi="Times New Roman" w:cs="Times New Roman"/>
          <w:sz w:val="28"/>
          <w:szCs w:val="28"/>
        </w:rPr>
        <w:t>угие</w:t>
      </w:r>
      <w:r w:rsidR="00C220B6" w:rsidRPr="003F0EDE">
        <w:rPr>
          <w:rFonts w:ascii="Times New Roman" w:hAnsi="Times New Roman" w:cs="Times New Roman"/>
          <w:sz w:val="28"/>
          <w:szCs w:val="28"/>
        </w:rPr>
        <w:t>,</w:t>
      </w:r>
      <w:r w:rsidR="00937357" w:rsidRPr="003F0EDE">
        <w:rPr>
          <w:rFonts w:ascii="Times New Roman" w:hAnsi="Times New Roman" w:cs="Times New Roman"/>
          <w:sz w:val="28"/>
          <w:szCs w:val="28"/>
        </w:rPr>
        <w:t xml:space="preserve"> в том числе</w:t>
      </w:r>
      <w:r w:rsidR="00553734" w:rsidRPr="003F0EDE">
        <w:rPr>
          <w:rFonts w:ascii="Times New Roman" w:hAnsi="Times New Roman" w:cs="Times New Roman"/>
          <w:sz w:val="28"/>
          <w:szCs w:val="28"/>
        </w:rPr>
        <w:t xml:space="preserve"> </w:t>
      </w:r>
      <w:r w:rsidR="00937357" w:rsidRPr="003F0EDE">
        <w:rPr>
          <w:rFonts w:ascii="Times New Roman" w:hAnsi="Times New Roman" w:cs="Times New Roman"/>
          <w:sz w:val="28"/>
          <w:szCs w:val="28"/>
        </w:rPr>
        <w:t>конкретно не предусмотрен</w:t>
      </w:r>
      <w:r w:rsidR="0072661C" w:rsidRPr="003F0EDE">
        <w:rPr>
          <w:rFonts w:ascii="Times New Roman" w:hAnsi="Times New Roman" w:cs="Times New Roman"/>
          <w:sz w:val="28"/>
          <w:szCs w:val="28"/>
        </w:rPr>
        <w:t>ные</w:t>
      </w:r>
      <w:r w:rsidR="00937357" w:rsidRPr="003F0EDE">
        <w:rPr>
          <w:rFonts w:ascii="Times New Roman" w:hAnsi="Times New Roman" w:cs="Times New Roman"/>
          <w:sz w:val="28"/>
          <w:szCs w:val="28"/>
        </w:rPr>
        <w:t xml:space="preserve"> в законе</w:t>
      </w:r>
      <w:r w:rsidR="00553734" w:rsidRPr="003F0EDE">
        <w:rPr>
          <w:rFonts w:ascii="Times New Roman" w:hAnsi="Times New Roman" w:cs="Times New Roman"/>
          <w:sz w:val="28"/>
          <w:szCs w:val="28"/>
        </w:rPr>
        <w:t>, за исключением «заведомо невыполнимых»</w:t>
      </w:r>
      <w:r w:rsidR="00E1713C" w:rsidRPr="003F0EDE">
        <w:rPr>
          <w:rFonts w:ascii="Times New Roman" w:hAnsi="Times New Roman" w:cs="Times New Roman"/>
          <w:sz w:val="28"/>
          <w:szCs w:val="28"/>
        </w:rPr>
        <w:t xml:space="preserve"> [</w:t>
      </w:r>
      <w:r w:rsidR="009E2C6E" w:rsidRPr="003F0EDE">
        <w:rPr>
          <w:rFonts w:ascii="Times New Roman" w:hAnsi="Times New Roman" w:cs="Times New Roman"/>
          <w:sz w:val="28"/>
          <w:szCs w:val="28"/>
        </w:rPr>
        <w:t>28</w:t>
      </w:r>
      <w:r w:rsidR="00E468AF" w:rsidRPr="003F0EDE">
        <w:rPr>
          <w:rFonts w:ascii="Times New Roman" w:hAnsi="Times New Roman" w:cs="Times New Roman"/>
          <w:sz w:val="28"/>
          <w:szCs w:val="28"/>
        </w:rPr>
        <w:t xml:space="preserve">, с. </w:t>
      </w:r>
      <w:r w:rsidR="00C434AA" w:rsidRPr="003F0EDE">
        <w:rPr>
          <w:rFonts w:ascii="Times New Roman" w:hAnsi="Times New Roman" w:cs="Times New Roman"/>
          <w:sz w:val="28"/>
          <w:szCs w:val="28"/>
        </w:rPr>
        <w:t>56-</w:t>
      </w:r>
      <w:r w:rsidR="00E1713C" w:rsidRPr="003F0EDE">
        <w:rPr>
          <w:rFonts w:ascii="Times New Roman" w:hAnsi="Times New Roman" w:cs="Times New Roman"/>
          <w:sz w:val="28"/>
          <w:szCs w:val="28"/>
        </w:rPr>
        <w:t xml:space="preserve">57; </w:t>
      </w:r>
      <w:r w:rsidR="009E2C6E" w:rsidRPr="003F0EDE">
        <w:rPr>
          <w:rFonts w:ascii="Times New Roman" w:hAnsi="Times New Roman" w:cs="Times New Roman"/>
          <w:sz w:val="28"/>
          <w:szCs w:val="28"/>
        </w:rPr>
        <w:t>29</w:t>
      </w:r>
      <w:r w:rsidR="00E1713C" w:rsidRPr="003F0EDE">
        <w:rPr>
          <w:rFonts w:ascii="Times New Roman" w:hAnsi="Times New Roman" w:cs="Times New Roman"/>
          <w:sz w:val="28"/>
          <w:szCs w:val="28"/>
        </w:rPr>
        <w:t xml:space="preserve">, с. 408-409; </w:t>
      </w:r>
      <w:r w:rsidR="009E2C6E" w:rsidRPr="003F0EDE">
        <w:rPr>
          <w:rFonts w:ascii="Times New Roman" w:hAnsi="Times New Roman" w:cs="Times New Roman"/>
          <w:sz w:val="28"/>
          <w:szCs w:val="28"/>
        </w:rPr>
        <w:t>48</w:t>
      </w:r>
      <w:r w:rsidR="00E1713C" w:rsidRPr="003F0EDE">
        <w:rPr>
          <w:rFonts w:ascii="Times New Roman" w:hAnsi="Times New Roman" w:cs="Times New Roman"/>
          <w:sz w:val="28"/>
          <w:szCs w:val="28"/>
        </w:rPr>
        <w:t xml:space="preserve">, с. 380; </w:t>
      </w:r>
      <w:r w:rsidR="009E2C6E" w:rsidRPr="003F0EDE">
        <w:rPr>
          <w:rFonts w:ascii="Times New Roman" w:hAnsi="Times New Roman" w:cs="Times New Roman"/>
          <w:sz w:val="28"/>
          <w:szCs w:val="28"/>
        </w:rPr>
        <w:t>62</w:t>
      </w:r>
      <w:r w:rsidR="00E468AF" w:rsidRPr="003F0EDE">
        <w:rPr>
          <w:rFonts w:ascii="Times New Roman" w:hAnsi="Times New Roman" w:cs="Times New Roman"/>
          <w:sz w:val="28"/>
          <w:szCs w:val="28"/>
        </w:rPr>
        <w:t xml:space="preserve">, с. 318-319]. </w:t>
      </w:r>
    </w:p>
    <w:p w14:paraId="1AE0052B" w14:textId="35BA70C3" w:rsidR="00553734" w:rsidRPr="003F0EDE" w:rsidRDefault="007F6414"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Помимо возложения обязанностей</w:t>
      </w:r>
      <w:r w:rsidR="0072661C" w:rsidRPr="003F0EDE">
        <w:rPr>
          <w:rFonts w:ascii="Times New Roman" w:hAnsi="Times New Roman" w:cs="Times New Roman"/>
          <w:sz w:val="28"/>
          <w:szCs w:val="28"/>
        </w:rPr>
        <w:t>,</w:t>
      </w:r>
      <w:r w:rsidRPr="003F0EDE">
        <w:rPr>
          <w:rFonts w:ascii="Times New Roman" w:hAnsi="Times New Roman" w:cs="Times New Roman"/>
          <w:sz w:val="28"/>
          <w:szCs w:val="28"/>
        </w:rPr>
        <w:t xml:space="preserve"> суд в необходимых случаях </w:t>
      </w:r>
      <w:r w:rsidR="00171410" w:rsidRPr="003F0EDE">
        <w:rPr>
          <w:rFonts w:ascii="Times New Roman" w:hAnsi="Times New Roman" w:cs="Times New Roman"/>
          <w:sz w:val="28"/>
          <w:szCs w:val="28"/>
        </w:rPr>
        <w:t xml:space="preserve">может дать </w:t>
      </w:r>
      <w:r w:rsidRPr="003F0EDE">
        <w:rPr>
          <w:rFonts w:ascii="Times New Roman" w:hAnsi="Times New Roman" w:cs="Times New Roman"/>
          <w:sz w:val="28"/>
          <w:szCs w:val="28"/>
        </w:rPr>
        <w:t xml:space="preserve">осужденному </w:t>
      </w:r>
      <w:r w:rsidR="00171410" w:rsidRPr="003F0EDE">
        <w:rPr>
          <w:rFonts w:ascii="Times New Roman" w:hAnsi="Times New Roman" w:cs="Times New Roman"/>
          <w:sz w:val="28"/>
          <w:szCs w:val="28"/>
        </w:rPr>
        <w:t>«</w:t>
      </w:r>
      <w:r w:rsidRPr="003F0EDE">
        <w:rPr>
          <w:rFonts w:ascii="Times New Roman" w:hAnsi="Times New Roman" w:cs="Times New Roman"/>
          <w:sz w:val="28"/>
          <w:szCs w:val="28"/>
        </w:rPr>
        <w:t>указания</w:t>
      </w:r>
      <w:r w:rsidR="00171410" w:rsidRPr="003F0EDE">
        <w:rPr>
          <w:rFonts w:ascii="Times New Roman" w:hAnsi="Times New Roman" w:cs="Times New Roman"/>
          <w:sz w:val="28"/>
          <w:szCs w:val="28"/>
        </w:rPr>
        <w:t>» с цель</w:t>
      </w:r>
      <w:r w:rsidR="00553734" w:rsidRPr="003F0EDE">
        <w:rPr>
          <w:rFonts w:ascii="Times New Roman" w:hAnsi="Times New Roman" w:cs="Times New Roman"/>
          <w:sz w:val="28"/>
          <w:szCs w:val="28"/>
        </w:rPr>
        <w:t>ю</w:t>
      </w:r>
      <w:r w:rsidR="00E1713C" w:rsidRPr="003F0EDE">
        <w:rPr>
          <w:rFonts w:ascii="Times New Roman" w:hAnsi="Times New Roman" w:cs="Times New Roman"/>
          <w:sz w:val="28"/>
          <w:szCs w:val="28"/>
        </w:rPr>
        <w:t xml:space="preserve"> </w:t>
      </w:r>
      <w:r w:rsidR="00C434AA" w:rsidRPr="003F0EDE">
        <w:rPr>
          <w:rFonts w:ascii="Times New Roman" w:hAnsi="Times New Roman" w:cs="Times New Roman"/>
          <w:sz w:val="28"/>
          <w:szCs w:val="28"/>
        </w:rPr>
        <w:t>«</w:t>
      </w:r>
      <w:r w:rsidR="00244FDF" w:rsidRPr="003F0EDE">
        <w:rPr>
          <w:rFonts w:ascii="Times New Roman" w:hAnsi="Times New Roman" w:cs="Times New Roman"/>
          <w:sz w:val="28"/>
          <w:szCs w:val="28"/>
        </w:rPr>
        <w:t>оказа</w:t>
      </w:r>
      <w:r w:rsidR="00171410" w:rsidRPr="003F0EDE">
        <w:rPr>
          <w:rFonts w:ascii="Times New Roman" w:hAnsi="Times New Roman" w:cs="Times New Roman"/>
          <w:sz w:val="28"/>
          <w:szCs w:val="28"/>
        </w:rPr>
        <w:t>ния</w:t>
      </w:r>
      <w:r w:rsidR="00C434AA" w:rsidRPr="003F0EDE">
        <w:rPr>
          <w:rFonts w:ascii="Times New Roman" w:hAnsi="Times New Roman" w:cs="Times New Roman"/>
          <w:sz w:val="28"/>
          <w:szCs w:val="28"/>
        </w:rPr>
        <w:t xml:space="preserve"> ему </w:t>
      </w:r>
      <w:r w:rsidR="00171410" w:rsidRPr="003F0EDE">
        <w:rPr>
          <w:rFonts w:ascii="Times New Roman" w:hAnsi="Times New Roman" w:cs="Times New Roman"/>
          <w:sz w:val="28"/>
          <w:szCs w:val="28"/>
        </w:rPr>
        <w:t>помощи</w:t>
      </w:r>
      <w:r w:rsidR="00C434AA" w:rsidRPr="003F0EDE">
        <w:rPr>
          <w:rFonts w:ascii="Times New Roman" w:hAnsi="Times New Roman" w:cs="Times New Roman"/>
          <w:sz w:val="28"/>
          <w:szCs w:val="28"/>
        </w:rPr>
        <w:t>»</w:t>
      </w:r>
      <w:r w:rsidR="00553734" w:rsidRPr="003F0EDE">
        <w:rPr>
          <w:rFonts w:ascii="Times New Roman" w:hAnsi="Times New Roman" w:cs="Times New Roman"/>
          <w:sz w:val="28"/>
          <w:szCs w:val="28"/>
        </w:rPr>
        <w:t>, котор</w:t>
      </w:r>
      <w:r w:rsidR="0072661C" w:rsidRPr="003F0EDE">
        <w:rPr>
          <w:rFonts w:ascii="Times New Roman" w:hAnsi="Times New Roman" w:cs="Times New Roman"/>
          <w:sz w:val="28"/>
          <w:szCs w:val="28"/>
        </w:rPr>
        <w:t>ые</w:t>
      </w:r>
      <w:r w:rsidR="00553734" w:rsidRPr="003F0EDE">
        <w:rPr>
          <w:rFonts w:ascii="Times New Roman" w:hAnsi="Times New Roman" w:cs="Times New Roman"/>
          <w:sz w:val="28"/>
          <w:szCs w:val="28"/>
        </w:rPr>
        <w:t xml:space="preserve"> позвол</w:t>
      </w:r>
      <w:r w:rsidR="0072661C" w:rsidRPr="003F0EDE">
        <w:rPr>
          <w:rFonts w:ascii="Times New Roman" w:hAnsi="Times New Roman" w:cs="Times New Roman"/>
          <w:sz w:val="28"/>
          <w:szCs w:val="28"/>
        </w:rPr>
        <w:t>я</w:t>
      </w:r>
      <w:r w:rsidR="00553734" w:rsidRPr="003F0EDE">
        <w:rPr>
          <w:rFonts w:ascii="Times New Roman" w:hAnsi="Times New Roman" w:cs="Times New Roman"/>
          <w:sz w:val="28"/>
          <w:szCs w:val="28"/>
        </w:rPr>
        <w:t xml:space="preserve">т ему в дальнейшем не совершать преступлений. </w:t>
      </w:r>
      <w:r w:rsidR="00171410" w:rsidRPr="003F0EDE">
        <w:rPr>
          <w:rFonts w:ascii="Times New Roman" w:hAnsi="Times New Roman" w:cs="Times New Roman"/>
          <w:sz w:val="28"/>
          <w:szCs w:val="28"/>
        </w:rPr>
        <w:t>К таким указани</w:t>
      </w:r>
      <w:r w:rsidR="00E468AF" w:rsidRPr="003F0EDE">
        <w:rPr>
          <w:rFonts w:ascii="Times New Roman" w:hAnsi="Times New Roman" w:cs="Times New Roman"/>
          <w:sz w:val="28"/>
          <w:szCs w:val="28"/>
        </w:rPr>
        <w:t>я</w:t>
      </w:r>
      <w:r w:rsidR="00795B60" w:rsidRPr="003F0EDE">
        <w:rPr>
          <w:rFonts w:ascii="Times New Roman" w:hAnsi="Times New Roman" w:cs="Times New Roman"/>
          <w:sz w:val="28"/>
          <w:szCs w:val="28"/>
        </w:rPr>
        <w:t>м,</w:t>
      </w:r>
      <w:r w:rsidR="00171410" w:rsidRPr="003F0EDE">
        <w:rPr>
          <w:rFonts w:ascii="Times New Roman" w:hAnsi="Times New Roman" w:cs="Times New Roman"/>
          <w:sz w:val="28"/>
          <w:szCs w:val="28"/>
        </w:rPr>
        <w:t xml:space="preserve"> в частности</w:t>
      </w:r>
      <w:r w:rsidR="0072661C" w:rsidRPr="003F0EDE">
        <w:rPr>
          <w:rFonts w:ascii="Times New Roman" w:hAnsi="Times New Roman" w:cs="Times New Roman"/>
          <w:sz w:val="28"/>
          <w:szCs w:val="28"/>
        </w:rPr>
        <w:t>,</w:t>
      </w:r>
      <w:r w:rsidR="00171410" w:rsidRPr="003F0EDE">
        <w:rPr>
          <w:rFonts w:ascii="Times New Roman" w:hAnsi="Times New Roman" w:cs="Times New Roman"/>
          <w:sz w:val="28"/>
          <w:szCs w:val="28"/>
        </w:rPr>
        <w:t xml:space="preserve"> относятся требования </w:t>
      </w:r>
      <w:r w:rsidRPr="003F0EDE">
        <w:rPr>
          <w:rFonts w:ascii="Times New Roman" w:hAnsi="Times New Roman" w:cs="Times New Roman"/>
          <w:sz w:val="28"/>
          <w:szCs w:val="28"/>
        </w:rPr>
        <w:t>о месте пребывания, работе, досуге; о явке в определенное время в суд или другое учреждение; о запрете общаться с определенными лицами; о запрете хранения предметов, которые могут быть использованы при совершении преступления, и др.</w:t>
      </w:r>
      <w:r w:rsidR="00E1713C" w:rsidRPr="003F0EDE">
        <w:rPr>
          <w:rFonts w:ascii="Times New Roman" w:hAnsi="Times New Roman" w:cs="Times New Roman"/>
          <w:sz w:val="28"/>
          <w:szCs w:val="28"/>
        </w:rPr>
        <w:t xml:space="preserve"> </w:t>
      </w:r>
      <w:r w:rsidR="00553734" w:rsidRPr="003F0EDE">
        <w:rPr>
          <w:rFonts w:ascii="Times New Roman" w:hAnsi="Times New Roman" w:cs="Times New Roman"/>
          <w:sz w:val="28"/>
          <w:szCs w:val="28"/>
        </w:rPr>
        <w:t>Т</w:t>
      </w:r>
      <w:r w:rsidRPr="003F0EDE">
        <w:rPr>
          <w:rFonts w:ascii="Times New Roman" w:hAnsi="Times New Roman" w:cs="Times New Roman"/>
          <w:sz w:val="28"/>
          <w:szCs w:val="28"/>
        </w:rPr>
        <w:t xml:space="preserve">акие </w:t>
      </w:r>
      <w:r w:rsidR="00171410" w:rsidRPr="003F0EDE">
        <w:rPr>
          <w:rFonts w:ascii="Times New Roman" w:hAnsi="Times New Roman" w:cs="Times New Roman"/>
          <w:sz w:val="28"/>
          <w:szCs w:val="28"/>
        </w:rPr>
        <w:t>«</w:t>
      </w:r>
      <w:r w:rsidRPr="003F0EDE">
        <w:rPr>
          <w:rFonts w:ascii="Times New Roman" w:hAnsi="Times New Roman" w:cs="Times New Roman"/>
          <w:sz w:val="28"/>
          <w:szCs w:val="28"/>
        </w:rPr>
        <w:t>указания</w:t>
      </w:r>
      <w:r w:rsidR="00171410" w:rsidRPr="003F0EDE">
        <w:rPr>
          <w:rFonts w:ascii="Times New Roman" w:hAnsi="Times New Roman" w:cs="Times New Roman"/>
          <w:sz w:val="28"/>
          <w:szCs w:val="28"/>
        </w:rPr>
        <w:t>»</w:t>
      </w:r>
      <w:r w:rsidRPr="003F0EDE">
        <w:rPr>
          <w:rFonts w:ascii="Times New Roman" w:hAnsi="Times New Roman" w:cs="Times New Roman"/>
          <w:sz w:val="28"/>
          <w:szCs w:val="28"/>
        </w:rPr>
        <w:t xml:space="preserve">, как лечение или помещение в специализированное учреждение, могут быть </w:t>
      </w:r>
      <w:r w:rsidR="00553734" w:rsidRPr="003F0EDE">
        <w:rPr>
          <w:rFonts w:ascii="Times New Roman" w:hAnsi="Times New Roman" w:cs="Times New Roman"/>
          <w:sz w:val="28"/>
          <w:szCs w:val="28"/>
        </w:rPr>
        <w:t>применены</w:t>
      </w:r>
      <w:r w:rsidRPr="003F0EDE">
        <w:rPr>
          <w:rFonts w:ascii="Times New Roman" w:hAnsi="Times New Roman" w:cs="Times New Roman"/>
          <w:sz w:val="28"/>
          <w:szCs w:val="28"/>
        </w:rPr>
        <w:t xml:space="preserve"> только с согласия осужденного</w:t>
      </w:r>
      <w:r w:rsidR="00171410" w:rsidRPr="003F0EDE">
        <w:rPr>
          <w:rFonts w:ascii="Times New Roman" w:hAnsi="Times New Roman" w:cs="Times New Roman"/>
          <w:sz w:val="28"/>
          <w:szCs w:val="28"/>
        </w:rPr>
        <w:t>.</w:t>
      </w:r>
      <w:r w:rsidR="00E1713C" w:rsidRPr="003F0EDE">
        <w:rPr>
          <w:rFonts w:ascii="Times New Roman" w:hAnsi="Times New Roman" w:cs="Times New Roman"/>
          <w:sz w:val="28"/>
          <w:szCs w:val="28"/>
        </w:rPr>
        <w:t xml:space="preserve"> </w:t>
      </w:r>
      <w:r w:rsidR="00937357" w:rsidRPr="003F0EDE">
        <w:rPr>
          <w:rFonts w:ascii="Times New Roman" w:hAnsi="Times New Roman" w:cs="Times New Roman"/>
          <w:sz w:val="28"/>
          <w:szCs w:val="28"/>
        </w:rPr>
        <w:t>В</w:t>
      </w:r>
      <w:r w:rsidR="00E1713C" w:rsidRPr="003F0EDE">
        <w:rPr>
          <w:rFonts w:ascii="Times New Roman" w:hAnsi="Times New Roman" w:cs="Times New Roman"/>
          <w:sz w:val="28"/>
          <w:szCs w:val="28"/>
        </w:rPr>
        <w:t xml:space="preserve"> </w:t>
      </w:r>
      <w:r w:rsidR="00171410" w:rsidRPr="003F0EDE">
        <w:rPr>
          <w:rFonts w:ascii="Times New Roman" w:hAnsi="Times New Roman" w:cs="Times New Roman"/>
          <w:sz w:val="28"/>
          <w:szCs w:val="28"/>
        </w:rPr>
        <w:t xml:space="preserve">период испытательного срока перечень указаний и возложенных на </w:t>
      </w:r>
      <w:r w:rsidR="00C434AA" w:rsidRPr="003F0EDE">
        <w:rPr>
          <w:rFonts w:ascii="Times New Roman" w:hAnsi="Times New Roman" w:cs="Times New Roman"/>
          <w:sz w:val="28"/>
          <w:szCs w:val="28"/>
        </w:rPr>
        <w:t>осужденного</w:t>
      </w:r>
      <w:r w:rsidR="00171410" w:rsidRPr="003F0EDE">
        <w:rPr>
          <w:rFonts w:ascii="Times New Roman" w:hAnsi="Times New Roman" w:cs="Times New Roman"/>
          <w:sz w:val="28"/>
          <w:szCs w:val="28"/>
        </w:rPr>
        <w:t xml:space="preserve"> обязанностей</w:t>
      </w:r>
      <w:r w:rsidR="00553734" w:rsidRPr="003F0EDE">
        <w:rPr>
          <w:rFonts w:ascii="Times New Roman" w:hAnsi="Times New Roman" w:cs="Times New Roman"/>
          <w:sz w:val="28"/>
          <w:szCs w:val="28"/>
        </w:rPr>
        <w:t xml:space="preserve"> может видоизменяться по решению суда</w:t>
      </w:r>
      <w:r w:rsidR="00E1713C" w:rsidRPr="003F0EDE">
        <w:rPr>
          <w:rFonts w:ascii="Times New Roman" w:hAnsi="Times New Roman" w:cs="Times New Roman"/>
          <w:sz w:val="28"/>
          <w:szCs w:val="28"/>
        </w:rPr>
        <w:t xml:space="preserve"> </w:t>
      </w:r>
      <w:r w:rsidR="0072661C" w:rsidRPr="003F0EDE">
        <w:rPr>
          <w:rFonts w:ascii="Times New Roman" w:hAnsi="Times New Roman" w:cs="Times New Roman"/>
          <w:sz w:val="28"/>
          <w:szCs w:val="28"/>
        </w:rPr>
        <w:br/>
      </w:r>
      <w:r w:rsidR="00E1713C" w:rsidRPr="003F0EDE">
        <w:rPr>
          <w:rFonts w:ascii="Times New Roman" w:hAnsi="Times New Roman" w:cs="Times New Roman"/>
          <w:sz w:val="28"/>
          <w:szCs w:val="28"/>
        </w:rPr>
        <w:t>[</w:t>
      </w:r>
      <w:r w:rsidR="009E2C6E" w:rsidRPr="003F0EDE">
        <w:rPr>
          <w:rFonts w:ascii="Times New Roman" w:hAnsi="Times New Roman" w:cs="Times New Roman"/>
          <w:sz w:val="28"/>
          <w:szCs w:val="28"/>
        </w:rPr>
        <w:t>29</w:t>
      </w:r>
      <w:r w:rsidR="00E1713C" w:rsidRPr="003F0EDE">
        <w:rPr>
          <w:rFonts w:ascii="Times New Roman" w:hAnsi="Times New Roman" w:cs="Times New Roman"/>
          <w:sz w:val="28"/>
          <w:szCs w:val="28"/>
        </w:rPr>
        <w:t xml:space="preserve">, с. 409-410; </w:t>
      </w:r>
      <w:r w:rsidR="009E2C6E" w:rsidRPr="003F0EDE">
        <w:rPr>
          <w:rFonts w:ascii="Times New Roman" w:hAnsi="Times New Roman" w:cs="Times New Roman"/>
          <w:sz w:val="28"/>
          <w:szCs w:val="28"/>
        </w:rPr>
        <w:t>48</w:t>
      </w:r>
      <w:r w:rsidR="00C220B6" w:rsidRPr="003F0EDE">
        <w:rPr>
          <w:rFonts w:ascii="Times New Roman" w:hAnsi="Times New Roman" w:cs="Times New Roman"/>
          <w:sz w:val="28"/>
          <w:szCs w:val="28"/>
        </w:rPr>
        <w:t xml:space="preserve">, с. 380; </w:t>
      </w:r>
      <w:r w:rsidR="009E2C6E" w:rsidRPr="003F0EDE">
        <w:rPr>
          <w:rFonts w:ascii="Times New Roman" w:hAnsi="Times New Roman" w:cs="Times New Roman"/>
          <w:sz w:val="28"/>
          <w:szCs w:val="28"/>
        </w:rPr>
        <w:t>62</w:t>
      </w:r>
      <w:r w:rsidR="00C220B6" w:rsidRPr="003F0EDE">
        <w:rPr>
          <w:rFonts w:ascii="Times New Roman" w:hAnsi="Times New Roman" w:cs="Times New Roman"/>
          <w:sz w:val="28"/>
          <w:szCs w:val="28"/>
        </w:rPr>
        <w:t>, с. 319].</w:t>
      </w:r>
    </w:p>
    <w:p w14:paraId="1F3304EF" w14:textId="6659A9F0" w:rsidR="00553734" w:rsidRPr="003F0EDE" w:rsidRDefault="00553734" w:rsidP="008008A4">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Примечательно, что в</w:t>
      </w:r>
      <w:r w:rsidR="00795B60" w:rsidRPr="003F0EDE">
        <w:rPr>
          <w:rFonts w:ascii="Times New Roman" w:hAnsi="Times New Roman" w:cs="Times New Roman"/>
          <w:sz w:val="28"/>
          <w:szCs w:val="28"/>
        </w:rPr>
        <w:t xml:space="preserve"> Германии не существует служб</w:t>
      </w:r>
      <w:r w:rsidR="0072661C" w:rsidRPr="003F0EDE">
        <w:rPr>
          <w:rFonts w:ascii="Times New Roman" w:hAnsi="Times New Roman" w:cs="Times New Roman"/>
          <w:sz w:val="28"/>
          <w:szCs w:val="28"/>
        </w:rPr>
        <w:t>а</w:t>
      </w:r>
      <w:r w:rsidR="00795B60" w:rsidRPr="003F0EDE">
        <w:rPr>
          <w:rFonts w:ascii="Times New Roman" w:hAnsi="Times New Roman" w:cs="Times New Roman"/>
          <w:sz w:val="28"/>
          <w:szCs w:val="28"/>
        </w:rPr>
        <w:t xml:space="preserve"> пробации,</w:t>
      </w:r>
      <w:r w:rsidRPr="003F0EDE">
        <w:rPr>
          <w:rFonts w:ascii="Times New Roman" w:hAnsi="Times New Roman" w:cs="Times New Roman"/>
          <w:sz w:val="28"/>
          <w:szCs w:val="28"/>
        </w:rPr>
        <w:t xml:space="preserve"> а</w:t>
      </w:r>
      <w:r w:rsidR="00795B60" w:rsidRPr="003F0EDE">
        <w:rPr>
          <w:rFonts w:ascii="Times New Roman" w:hAnsi="Times New Roman" w:cs="Times New Roman"/>
          <w:sz w:val="28"/>
          <w:szCs w:val="28"/>
        </w:rPr>
        <w:t xml:space="preserve"> в </w:t>
      </w:r>
      <w:r w:rsidR="00E20D63" w:rsidRPr="003F0EDE">
        <w:rPr>
          <w:rFonts w:ascii="Times New Roman" w:hAnsi="Times New Roman" w:cs="Times New Roman"/>
          <w:sz w:val="28"/>
          <w:szCs w:val="28"/>
        </w:rPr>
        <w:t xml:space="preserve">период условного осуждения </w:t>
      </w:r>
      <w:r w:rsidR="00795B60" w:rsidRPr="003F0EDE">
        <w:rPr>
          <w:rFonts w:ascii="Times New Roman" w:hAnsi="Times New Roman" w:cs="Times New Roman"/>
          <w:sz w:val="28"/>
          <w:szCs w:val="28"/>
        </w:rPr>
        <w:t xml:space="preserve">лицо </w:t>
      </w:r>
      <w:r w:rsidR="00E20D63" w:rsidRPr="003F0EDE">
        <w:rPr>
          <w:rFonts w:ascii="Times New Roman" w:hAnsi="Times New Roman" w:cs="Times New Roman"/>
          <w:sz w:val="28"/>
          <w:szCs w:val="28"/>
        </w:rPr>
        <w:t>находится под контролем «помощника судьи по условному осуждению»</w:t>
      </w:r>
      <w:r w:rsidR="00C220B6" w:rsidRPr="003F0EDE">
        <w:rPr>
          <w:rFonts w:ascii="Times New Roman" w:hAnsi="Times New Roman" w:cs="Times New Roman"/>
          <w:sz w:val="28"/>
          <w:szCs w:val="28"/>
        </w:rPr>
        <w:t xml:space="preserve">, который наблюдает за выполнением </w:t>
      </w:r>
      <w:r w:rsidR="00C434AA" w:rsidRPr="003F0EDE">
        <w:rPr>
          <w:rFonts w:ascii="Times New Roman" w:hAnsi="Times New Roman" w:cs="Times New Roman"/>
          <w:sz w:val="28"/>
          <w:szCs w:val="28"/>
        </w:rPr>
        <w:t xml:space="preserve">им </w:t>
      </w:r>
      <w:r w:rsidR="00C220B6" w:rsidRPr="003F0EDE">
        <w:rPr>
          <w:rFonts w:ascii="Times New Roman" w:hAnsi="Times New Roman" w:cs="Times New Roman"/>
          <w:sz w:val="28"/>
          <w:szCs w:val="28"/>
        </w:rPr>
        <w:t xml:space="preserve">обязанностей и указаний </w:t>
      </w:r>
      <w:r w:rsidR="00C434AA" w:rsidRPr="003F0EDE">
        <w:rPr>
          <w:rFonts w:ascii="Times New Roman" w:hAnsi="Times New Roman" w:cs="Times New Roman"/>
          <w:sz w:val="28"/>
          <w:szCs w:val="28"/>
        </w:rPr>
        <w:t xml:space="preserve">и </w:t>
      </w:r>
      <w:r w:rsidR="00C220B6" w:rsidRPr="003F0EDE">
        <w:rPr>
          <w:rFonts w:ascii="Times New Roman" w:hAnsi="Times New Roman" w:cs="Times New Roman"/>
          <w:sz w:val="28"/>
          <w:szCs w:val="28"/>
        </w:rPr>
        <w:t>регулярно сообщает суду о его образе жизни, о грубых и систематических нарушениях обязанностей</w:t>
      </w:r>
      <w:r w:rsidR="000E0BC8" w:rsidRPr="003F0EDE">
        <w:rPr>
          <w:rFonts w:ascii="Times New Roman" w:hAnsi="Times New Roman" w:cs="Times New Roman"/>
          <w:sz w:val="28"/>
          <w:szCs w:val="28"/>
        </w:rPr>
        <w:t xml:space="preserve"> или </w:t>
      </w:r>
      <w:r w:rsidR="00244FDF" w:rsidRPr="003F0EDE">
        <w:rPr>
          <w:rFonts w:ascii="Times New Roman" w:hAnsi="Times New Roman" w:cs="Times New Roman"/>
          <w:sz w:val="28"/>
          <w:szCs w:val="28"/>
        </w:rPr>
        <w:t>указаний. При этом глав</w:t>
      </w:r>
      <w:r w:rsidR="00C220B6" w:rsidRPr="003F0EDE">
        <w:rPr>
          <w:rFonts w:ascii="Times New Roman" w:hAnsi="Times New Roman" w:cs="Times New Roman"/>
          <w:sz w:val="28"/>
          <w:szCs w:val="28"/>
        </w:rPr>
        <w:t>ной задачей</w:t>
      </w:r>
      <w:r w:rsidRPr="003F0EDE">
        <w:rPr>
          <w:rFonts w:ascii="Times New Roman" w:hAnsi="Times New Roman" w:cs="Times New Roman"/>
          <w:sz w:val="28"/>
          <w:szCs w:val="28"/>
        </w:rPr>
        <w:t xml:space="preserve"> помощника судь</w:t>
      </w:r>
      <w:r w:rsidR="0072661C" w:rsidRPr="003F0EDE">
        <w:rPr>
          <w:rFonts w:ascii="Times New Roman" w:hAnsi="Times New Roman" w:cs="Times New Roman"/>
          <w:sz w:val="28"/>
          <w:szCs w:val="28"/>
        </w:rPr>
        <w:t>и</w:t>
      </w:r>
      <w:r w:rsidR="00C220B6" w:rsidRPr="003F0EDE">
        <w:rPr>
          <w:rFonts w:ascii="Times New Roman" w:hAnsi="Times New Roman" w:cs="Times New Roman"/>
          <w:sz w:val="28"/>
          <w:szCs w:val="28"/>
        </w:rPr>
        <w:t xml:space="preserve"> я</w:t>
      </w:r>
      <w:r w:rsidR="00244FDF" w:rsidRPr="003F0EDE">
        <w:rPr>
          <w:rFonts w:ascii="Times New Roman" w:hAnsi="Times New Roman" w:cs="Times New Roman"/>
          <w:sz w:val="28"/>
          <w:szCs w:val="28"/>
        </w:rPr>
        <w:t>вляется оказание помощи осужден</w:t>
      </w:r>
      <w:r w:rsidR="00C220B6" w:rsidRPr="003F0EDE">
        <w:rPr>
          <w:rFonts w:ascii="Times New Roman" w:hAnsi="Times New Roman" w:cs="Times New Roman"/>
          <w:sz w:val="28"/>
          <w:szCs w:val="28"/>
        </w:rPr>
        <w:t>ному в период испытательного срока, в том числе его опека</w:t>
      </w:r>
      <w:r w:rsidR="00E468AF" w:rsidRPr="003F0EDE">
        <w:rPr>
          <w:rFonts w:ascii="Times New Roman" w:hAnsi="Times New Roman" w:cs="Times New Roman"/>
          <w:sz w:val="28"/>
          <w:szCs w:val="28"/>
        </w:rPr>
        <w:t>.</w:t>
      </w:r>
      <w:r w:rsidR="00E1713C" w:rsidRPr="003F0EDE">
        <w:rPr>
          <w:rFonts w:ascii="Times New Roman" w:hAnsi="Times New Roman" w:cs="Times New Roman"/>
          <w:sz w:val="28"/>
          <w:szCs w:val="28"/>
        </w:rPr>
        <w:t xml:space="preserve"> </w:t>
      </w:r>
      <w:r w:rsidR="00E20D63" w:rsidRPr="003F0EDE">
        <w:rPr>
          <w:rFonts w:ascii="Times New Roman" w:hAnsi="Times New Roman" w:cs="Times New Roman"/>
          <w:sz w:val="28"/>
          <w:szCs w:val="28"/>
        </w:rPr>
        <w:t xml:space="preserve">Помощниками судьи </w:t>
      </w:r>
      <w:r w:rsidR="00E95CD6" w:rsidRPr="003F0EDE">
        <w:rPr>
          <w:rFonts w:ascii="Times New Roman" w:hAnsi="Times New Roman" w:cs="Times New Roman"/>
          <w:sz w:val="28"/>
          <w:szCs w:val="28"/>
        </w:rPr>
        <w:t xml:space="preserve">по условному осуждению могут </w:t>
      </w:r>
      <w:r w:rsidR="00E20D63" w:rsidRPr="003F0EDE">
        <w:rPr>
          <w:rFonts w:ascii="Times New Roman" w:hAnsi="Times New Roman" w:cs="Times New Roman"/>
          <w:sz w:val="28"/>
          <w:szCs w:val="28"/>
        </w:rPr>
        <w:t>являт</w:t>
      </w:r>
      <w:r w:rsidR="00E95CD6" w:rsidRPr="003F0EDE">
        <w:rPr>
          <w:rFonts w:ascii="Times New Roman" w:hAnsi="Times New Roman" w:cs="Times New Roman"/>
          <w:sz w:val="28"/>
          <w:szCs w:val="28"/>
        </w:rPr>
        <w:t>ь</w:t>
      </w:r>
      <w:r w:rsidR="00E20D63" w:rsidRPr="003F0EDE">
        <w:rPr>
          <w:rFonts w:ascii="Times New Roman" w:hAnsi="Times New Roman" w:cs="Times New Roman"/>
          <w:sz w:val="28"/>
          <w:szCs w:val="28"/>
        </w:rPr>
        <w:t xml:space="preserve">ся как штатные сотрудники </w:t>
      </w:r>
      <w:r w:rsidR="00795B60" w:rsidRPr="003F0EDE">
        <w:rPr>
          <w:rFonts w:ascii="Times New Roman" w:hAnsi="Times New Roman" w:cs="Times New Roman"/>
          <w:sz w:val="28"/>
          <w:szCs w:val="28"/>
        </w:rPr>
        <w:t>суда</w:t>
      </w:r>
      <w:r w:rsidR="00E20D63" w:rsidRPr="003F0EDE">
        <w:rPr>
          <w:rFonts w:ascii="Times New Roman" w:hAnsi="Times New Roman" w:cs="Times New Roman"/>
          <w:sz w:val="28"/>
          <w:szCs w:val="28"/>
        </w:rPr>
        <w:t xml:space="preserve">, так и граждане, выполняющие данную работу на общественных началах. </w:t>
      </w:r>
      <w:r w:rsidRPr="003F0EDE">
        <w:rPr>
          <w:rFonts w:ascii="Times New Roman" w:hAnsi="Times New Roman" w:cs="Times New Roman"/>
          <w:sz w:val="28"/>
          <w:szCs w:val="28"/>
        </w:rPr>
        <w:t xml:space="preserve">Вместе с тем, в отличие от иных национальных моделей, </w:t>
      </w:r>
      <w:r w:rsidR="00E20D63" w:rsidRPr="003F0EDE">
        <w:rPr>
          <w:rFonts w:ascii="Times New Roman" w:hAnsi="Times New Roman" w:cs="Times New Roman"/>
          <w:sz w:val="28"/>
          <w:szCs w:val="28"/>
        </w:rPr>
        <w:t>институт добровольных помощников пока не получил широкого распространения</w:t>
      </w:r>
      <w:r w:rsidR="00775321" w:rsidRPr="003F0EDE">
        <w:rPr>
          <w:rFonts w:ascii="Times New Roman" w:hAnsi="Times New Roman" w:cs="Times New Roman"/>
          <w:sz w:val="28"/>
          <w:szCs w:val="28"/>
        </w:rPr>
        <w:t>.</w:t>
      </w:r>
      <w:r w:rsidR="00E1713C" w:rsidRPr="003F0EDE">
        <w:rPr>
          <w:rFonts w:ascii="Times New Roman" w:hAnsi="Times New Roman" w:cs="Times New Roman"/>
          <w:sz w:val="28"/>
          <w:szCs w:val="28"/>
        </w:rPr>
        <w:t xml:space="preserve"> </w:t>
      </w:r>
      <w:r w:rsidR="00795B60" w:rsidRPr="003F0EDE">
        <w:rPr>
          <w:rFonts w:ascii="Times New Roman" w:hAnsi="Times New Roman" w:cs="Times New Roman"/>
          <w:sz w:val="28"/>
          <w:szCs w:val="28"/>
        </w:rPr>
        <w:t xml:space="preserve">Помощник судьи </w:t>
      </w:r>
      <w:r w:rsidR="00E20D63" w:rsidRPr="003F0EDE">
        <w:rPr>
          <w:rFonts w:ascii="Times New Roman" w:hAnsi="Times New Roman" w:cs="Times New Roman"/>
          <w:sz w:val="28"/>
          <w:szCs w:val="28"/>
        </w:rPr>
        <w:t>периодически встречается со своим клиентом, выясняет его проблемы, оказывает помощь в их решении и осуществляет исправительные программы. Кроме того, он через определенные промежутки времени, установленные судом, предоставляет в распоряжение последнего информацию об образе жизни своего подопечного</w:t>
      </w:r>
      <w:r w:rsidR="00E468AF" w:rsidRPr="003F0EDE">
        <w:rPr>
          <w:rFonts w:ascii="Times New Roman" w:hAnsi="Times New Roman" w:cs="Times New Roman"/>
          <w:sz w:val="28"/>
          <w:szCs w:val="28"/>
        </w:rPr>
        <w:t xml:space="preserve"> </w:t>
      </w:r>
      <w:r w:rsidR="0072661C" w:rsidRPr="003F0EDE">
        <w:rPr>
          <w:rFonts w:ascii="Times New Roman" w:hAnsi="Times New Roman" w:cs="Times New Roman"/>
          <w:sz w:val="28"/>
          <w:szCs w:val="28"/>
        </w:rPr>
        <w:br/>
      </w:r>
      <w:r w:rsidR="00E468AF" w:rsidRPr="003F0EDE">
        <w:rPr>
          <w:rFonts w:ascii="Times New Roman" w:hAnsi="Times New Roman" w:cs="Times New Roman"/>
          <w:sz w:val="28"/>
          <w:szCs w:val="28"/>
        </w:rPr>
        <w:t>[2</w:t>
      </w:r>
      <w:r w:rsidR="009E2C6E" w:rsidRPr="003F0EDE">
        <w:rPr>
          <w:rFonts w:ascii="Times New Roman" w:hAnsi="Times New Roman" w:cs="Times New Roman"/>
          <w:sz w:val="28"/>
          <w:szCs w:val="28"/>
        </w:rPr>
        <w:t>1</w:t>
      </w:r>
      <w:r w:rsidR="00E1713C" w:rsidRPr="003F0EDE">
        <w:rPr>
          <w:rFonts w:ascii="Times New Roman" w:hAnsi="Times New Roman" w:cs="Times New Roman"/>
          <w:sz w:val="28"/>
          <w:szCs w:val="28"/>
        </w:rPr>
        <w:t xml:space="preserve">, с. 410; </w:t>
      </w:r>
      <w:r w:rsidR="009E2C6E" w:rsidRPr="003F0EDE">
        <w:rPr>
          <w:rFonts w:ascii="Times New Roman" w:hAnsi="Times New Roman" w:cs="Times New Roman"/>
          <w:sz w:val="28"/>
          <w:szCs w:val="28"/>
        </w:rPr>
        <w:t>48</w:t>
      </w:r>
      <w:r w:rsidR="00E1713C" w:rsidRPr="003F0EDE">
        <w:rPr>
          <w:rFonts w:ascii="Times New Roman" w:hAnsi="Times New Roman" w:cs="Times New Roman"/>
          <w:sz w:val="28"/>
          <w:szCs w:val="28"/>
        </w:rPr>
        <w:t>, с. 381; 5</w:t>
      </w:r>
      <w:r w:rsidR="009E2C6E" w:rsidRPr="003F0EDE">
        <w:rPr>
          <w:rFonts w:ascii="Times New Roman" w:hAnsi="Times New Roman" w:cs="Times New Roman"/>
          <w:sz w:val="28"/>
          <w:szCs w:val="28"/>
        </w:rPr>
        <w:t>7</w:t>
      </w:r>
      <w:r w:rsidR="00E1713C" w:rsidRPr="003F0EDE">
        <w:rPr>
          <w:rFonts w:ascii="Times New Roman" w:hAnsi="Times New Roman" w:cs="Times New Roman"/>
          <w:sz w:val="28"/>
          <w:szCs w:val="28"/>
        </w:rPr>
        <w:t xml:space="preserve">, с. 319-320; </w:t>
      </w:r>
      <w:r w:rsidR="009E2C6E" w:rsidRPr="003F0EDE">
        <w:rPr>
          <w:rFonts w:ascii="Times New Roman" w:hAnsi="Times New Roman" w:cs="Times New Roman"/>
          <w:sz w:val="28"/>
          <w:szCs w:val="28"/>
        </w:rPr>
        <w:t>8</w:t>
      </w:r>
      <w:r w:rsidR="008008A4">
        <w:rPr>
          <w:rFonts w:ascii="Times New Roman" w:hAnsi="Times New Roman" w:cs="Times New Roman"/>
          <w:sz w:val="28"/>
          <w:szCs w:val="28"/>
        </w:rPr>
        <w:t>9</w:t>
      </w:r>
      <w:r w:rsidR="00E468AF" w:rsidRPr="003F0EDE">
        <w:rPr>
          <w:rFonts w:ascii="Times New Roman" w:hAnsi="Times New Roman" w:cs="Times New Roman"/>
          <w:sz w:val="28"/>
          <w:szCs w:val="28"/>
        </w:rPr>
        <w:t xml:space="preserve">, с. 117]. </w:t>
      </w:r>
      <w:r w:rsidR="005973D9" w:rsidRPr="003F0EDE">
        <w:rPr>
          <w:rStyle w:val="FontStyle64"/>
          <w:sz w:val="28"/>
          <w:szCs w:val="28"/>
        </w:rPr>
        <w:t xml:space="preserve">По истечении испытательного срока, если в </w:t>
      </w:r>
      <w:r w:rsidR="0072661C" w:rsidRPr="003F0EDE">
        <w:rPr>
          <w:rStyle w:val="FontStyle64"/>
          <w:sz w:val="28"/>
          <w:szCs w:val="28"/>
        </w:rPr>
        <w:t>этот</w:t>
      </w:r>
      <w:r w:rsidR="005973D9" w:rsidRPr="003F0EDE">
        <w:rPr>
          <w:rStyle w:val="FontStyle64"/>
          <w:sz w:val="28"/>
          <w:szCs w:val="28"/>
        </w:rPr>
        <w:t xml:space="preserve"> период суд не отменяет условную отсро</w:t>
      </w:r>
      <w:r w:rsidR="00244FDF" w:rsidRPr="003F0EDE">
        <w:rPr>
          <w:rStyle w:val="FontStyle64"/>
          <w:sz w:val="28"/>
          <w:szCs w:val="28"/>
        </w:rPr>
        <w:t>чку наказания, лицо освобождает</w:t>
      </w:r>
      <w:r w:rsidR="005973D9" w:rsidRPr="003F0EDE">
        <w:rPr>
          <w:rStyle w:val="FontStyle64"/>
          <w:sz w:val="28"/>
          <w:szCs w:val="28"/>
        </w:rPr>
        <w:t>ся от наказания. Отмена условной отсрочк</w:t>
      </w:r>
      <w:r w:rsidR="00244FDF" w:rsidRPr="003F0EDE">
        <w:rPr>
          <w:rStyle w:val="FontStyle64"/>
          <w:sz w:val="28"/>
          <w:szCs w:val="28"/>
        </w:rPr>
        <w:t>и наказания допускается в случа</w:t>
      </w:r>
      <w:r w:rsidR="005973D9" w:rsidRPr="003F0EDE">
        <w:rPr>
          <w:rStyle w:val="FontStyle64"/>
          <w:sz w:val="28"/>
          <w:szCs w:val="28"/>
        </w:rPr>
        <w:t>ях</w:t>
      </w:r>
      <w:r w:rsidR="00E468AF" w:rsidRPr="003F0EDE">
        <w:rPr>
          <w:rStyle w:val="FontStyle64"/>
          <w:sz w:val="28"/>
          <w:szCs w:val="28"/>
        </w:rPr>
        <w:t xml:space="preserve"> с</w:t>
      </w:r>
      <w:r w:rsidR="005973D9" w:rsidRPr="003F0EDE">
        <w:rPr>
          <w:rStyle w:val="FontStyle64"/>
          <w:sz w:val="28"/>
          <w:szCs w:val="28"/>
        </w:rPr>
        <w:t>овершени</w:t>
      </w:r>
      <w:r w:rsidR="0072661C" w:rsidRPr="003F0EDE">
        <w:rPr>
          <w:rStyle w:val="FontStyle64"/>
          <w:sz w:val="28"/>
          <w:szCs w:val="28"/>
        </w:rPr>
        <w:t>я</w:t>
      </w:r>
      <w:r w:rsidR="005973D9" w:rsidRPr="003F0EDE">
        <w:rPr>
          <w:rStyle w:val="FontStyle64"/>
          <w:sz w:val="28"/>
          <w:szCs w:val="28"/>
        </w:rPr>
        <w:t xml:space="preserve"> осужденным в период испытательного срока нового преступ</w:t>
      </w:r>
      <w:r w:rsidR="000E0BC8" w:rsidRPr="003F0EDE">
        <w:rPr>
          <w:rStyle w:val="FontStyle64"/>
          <w:sz w:val="28"/>
          <w:szCs w:val="28"/>
        </w:rPr>
        <w:t>ления</w:t>
      </w:r>
      <w:r w:rsidR="005973D9" w:rsidRPr="003F0EDE">
        <w:rPr>
          <w:rStyle w:val="FontStyle64"/>
          <w:sz w:val="28"/>
          <w:szCs w:val="28"/>
        </w:rPr>
        <w:t>; грубого или систематического нарушения указаний</w:t>
      </w:r>
      <w:r w:rsidR="000E0BC8" w:rsidRPr="003F0EDE">
        <w:rPr>
          <w:rStyle w:val="FontStyle64"/>
          <w:sz w:val="28"/>
          <w:szCs w:val="28"/>
        </w:rPr>
        <w:t xml:space="preserve"> либо </w:t>
      </w:r>
      <w:r w:rsidR="005973D9" w:rsidRPr="003F0EDE">
        <w:rPr>
          <w:rStyle w:val="FontStyle64"/>
          <w:sz w:val="28"/>
          <w:szCs w:val="28"/>
        </w:rPr>
        <w:t>система</w:t>
      </w:r>
      <w:r w:rsidR="00244FDF" w:rsidRPr="003F0EDE">
        <w:rPr>
          <w:rStyle w:val="FontStyle64"/>
          <w:sz w:val="28"/>
          <w:szCs w:val="28"/>
        </w:rPr>
        <w:t>тического уклонения от над</w:t>
      </w:r>
      <w:r w:rsidR="00E468AF" w:rsidRPr="003F0EDE">
        <w:rPr>
          <w:rStyle w:val="FontStyle64"/>
          <w:sz w:val="28"/>
          <w:szCs w:val="28"/>
        </w:rPr>
        <w:t>зора</w:t>
      </w:r>
      <w:r w:rsidR="005973D9" w:rsidRPr="003F0EDE">
        <w:rPr>
          <w:rStyle w:val="FontStyle64"/>
          <w:sz w:val="28"/>
          <w:szCs w:val="28"/>
        </w:rPr>
        <w:t xml:space="preserve">; грубого или систематического нарушения возложенных на него обязанностей и при наличии других условий, указанных в УК ФРГ. </w:t>
      </w:r>
      <w:r w:rsidRPr="003F0EDE">
        <w:rPr>
          <w:rStyle w:val="FontStyle64"/>
          <w:sz w:val="28"/>
          <w:szCs w:val="28"/>
        </w:rPr>
        <w:t xml:space="preserve">При этом </w:t>
      </w:r>
      <w:r w:rsidR="005973D9" w:rsidRPr="003F0EDE">
        <w:rPr>
          <w:rStyle w:val="FontStyle64"/>
          <w:sz w:val="28"/>
          <w:szCs w:val="28"/>
        </w:rPr>
        <w:t>такая отме</w:t>
      </w:r>
      <w:r w:rsidR="00244FDF" w:rsidRPr="003F0EDE">
        <w:rPr>
          <w:rStyle w:val="FontStyle64"/>
          <w:sz w:val="28"/>
          <w:szCs w:val="28"/>
        </w:rPr>
        <w:t>на не всегда является обязатель</w:t>
      </w:r>
      <w:r w:rsidR="005973D9" w:rsidRPr="003F0EDE">
        <w:rPr>
          <w:rStyle w:val="FontStyle64"/>
          <w:sz w:val="28"/>
          <w:szCs w:val="28"/>
        </w:rPr>
        <w:t>ной</w:t>
      </w:r>
      <w:r w:rsidR="00E1713C" w:rsidRPr="003F0EDE">
        <w:rPr>
          <w:rStyle w:val="FontStyle64"/>
          <w:sz w:val="28"/>
          <w:szCs w:val="28"/>
        </w:rPr>
        <w:t xml:space="preserve"> </w:t>
      </w:r>
      <w:r w:rsidR="00634F64" w:rsidRPr="003F0EDE">
        <w:rPr>
          <w:rFonts w:ascii="Times New Roman" w:hAnsi="Times New Roman" w:cs="Times New Roman"/>
          <w:sz w:val="28"/>
          <w:szCs w:val="28"/>
        </w:rPr>
        <w:t>–</w:t>
      </w:r>
      <w:r w:rsidR="00E1713C" w:rsidRPr="003F0EDE">
        <w:rPr>
          <w:rFonts w:ascii="Times New Roman" w:hAnsi="Times New Roman" w:cs="Times New Roman"/>
          <w:sz w:val="28"/>
          <w:szCs w:val="28"/>
        </w:rPr>
        <w:t xml:space="preserve"> </w:t>
      </w:r>
      <w:r w:rsidRPr="003F0EDE">
        <w:rPr>
          <w:rStyle w:val="FontStyle64"/>
          <w:sz w:val="28"/>
          <w:szCs w:val="28"/>
        </w:rPr>
        <w:t>с</w:t>
      </w:r>
      <w:r w:rsidR="005973D9" w:rsidRPr="003F0EDE">
        <w:rPr>
          <w:rStyle w:val="FontStyle64"/>
          <w:sz w:val="28"/>
          <w:szCs w:val="28"/>
        </w:rPr>
        <w:t>уд может отказаться от отмены условной отсрочки, если сочтет д</w:t>
      </w:r>
      <w:r w:rsidR="00244FDF" w:rsidRPr="003F0EDE">
        <w:rPr>
          <w:rStyle w:val="FontStyle64"/>
          <w:sz w:val="28"/>
          <w:szCs w:val="28"/>
        </w:rPr>
        <w:t>остаточными такие меры, как воз</w:t>
      </w:r>
      <w:r w:rsidR="005973D9" w:rsidRPr="003F0EDE">
        <w:rPr>
          <w:rStyle w:val="FontStyle64"/>
          <w:sz w:val="28"/>
          <w:szCs w:val="28"/>
        </w:rPr>
        <w:t>ложение других дополнительных обязанностей, дач</w:t>
      </w:r>
      <w:r w:rsidR="0072661C" w:rsidRPr="003F0EDE">
        <w:rPr>
          <w:rStyle w:val="FontStyle64"/>
          <w:sz w:val="28"/>
          <w:szCs w:val="28"/>
        </w:rPr>
        <w:t>а</w:t>
      </w:r>
      <w:r w:rsidR="005973D9" w:rsidRPr="003F0EDE">
        <w:rPr>
          <w:rStyle w:val="FontStyle64"/>
          <w:sz w:val="28"/>
          <w:szCs w:val="28"/>
        </w:rPr>
        <w:t xml:space="preserve"> новых указаний, продление испытательного срока</w:t>
      </w:r>
      <w:r w:rsidR="00DF1783" w:rsidRPr="003F0EDE">
        <w:rPr>
          <w:rStyle w:val="FontStyle64"/>
          <w:sz w:val="28"/>
          <w:szCs w:val="28"/>
        </w:rPr>
        <w:t>.</w:t>
      </w:r>
      <w:r w:rsidR="00DF1783" w:rsidRPr="003F0EDE">
        <w:rPr>
          <w:rFonts w:ascii="Times New Roman" w:hAnsi="Times New Roman" w:cs="Times New Roman"/>
          <w:sz w:val="28"/>
          <w:szCs w:val="28"/>
        </w:rPr>
        <w:t xml:space="preserve"> Уголовным законодательством ФРГ предусмотрено осуществление и </w:t>
      </w:r>
      <w:proofErr w:type="spellStart"/>
      <w:r w:rsidR="00DF1783" w:rsidRPr="003F0EDE">
        <w:rPr>
          <w:rFonts w:ascii="Times New Roman" w:hAnsi="Times New Roman" w:cs="Times New Roman"/>
          <w:sz w:val="28"/>
          <w:szCs w:val="28"/>
        </w:rPr>
        <w:t>постпенитенциарного</w:t>
      </w:r>
      <w:proofErr w:type="spellEnd"/>
      <w:r w:rsidR="00DF1783" w:rsidRPr="003F0EDE">
        <w:rPr>
          <w:rFonts w:ascii="Times New Roman" w:hAnsi="Times New Roman" w:cs="Times New Roman"/>
          <w:sz w:val="28"/>
          <w:szCs w:val="28"/>
        </w:rPr>
        <w:t xml:space="preserve"> контроля в отношении лиц, освобожденных по УДО</w:t>
      </w:r>
      <w:r w:rsidR="00E1713C" w:rsidRPr="003F0EDE">
        <w:rPr>
          <w:rFonts w:ascii="Times New Roman" w:hAnsi="Times New Roman" w:cs="Times New Roman"/>
          <w:sz w:val="28"/>
          <w:szCs w:val="28"/>
        </w:rPr>
        <w:t xml:space="preserve"> [</w:t>
      </w:r>
      <w:r w:rsidR="009E2C6E" w:rsidRPr="003F0EDE">
        <w:rPr>
          <w:rFonts w:ascii="Times New Roman" w:hAnsi="Times New Roman" w:cs="Times New Roman"/>
          <w:sz w:val="28"/>
          <w:szCs w:val="28"/>
        </w:rPr>
        <w:t>35</w:t>
      </w:r>
      <w:r w:rsidR="00E1713C" w:rsidRPr="003F0EDE">
        <w:rPr>
          <w:rFonts w:ascii="Times New Roman" w:hAnsi="Times New Roman" w:cs="Times New Roman"/>
          <w:sz w:val="28"/>
          <w:szCs w:val="28"/>
        </w:rPr>
        <w:t xml:space="preserve">, с. 410; </w:t>
      </w:r>
      <w:r w:rsidR="009E2C6E" w:rsidRPr="003F0EDE">
        <w:rPr>
          <w:rFonts w:ascii="Times New Roman" w:hAnsi="Times New Roman" w:cs="Times New Roman"/>
          <w:sz w:val="28"/>
          <w:szCs w:val="28"/>
        </w:rPr>
        <w:t>48</w:t>
      </w:r>
      <w:r w:rsidR="005973D9" w:rsidRPr="003F0EDE">
        <w:rPr>
          <w:rFonts w:ascii="Times New Roman" w:hAnsi="Times New Roman" w:cs="Times New Roman"/>
          <w:sz w:val="28"/>
          <w:szCs w:val="28"/>
        </w:rPr>
        <w:t>, с. 381; 5</w:t>
      </w:r>
      <w:r w:rsidR="009E2C6E" w:rsidRPr="003F0EDE">
        <w:rPr>
          <w:rFonts w:ascii="Times New Roman" w:hAnsi="Times New Roman" w:cs="Times New Roman"/>
          <w:sz w:val="28"/>
          <w:szCs w:val="28"/>
        </w:rPr>
        <w:t>7</w:t>
      </w:r>
      <w:r w:rsidR="005973D9" w:rsidRPr="003F0EDE">
        <w:rPr>
          <w:rFonts w:ascii="Times New Roman" w:hAnsi="Times New Roman" w:cs="Times New Roman"/>
          <w:sz w:val="28"/>
          <w:szCs w:val="28"/>
        </w:rPr>
        <w:t xml:space="preserve">, с. 320]. </w:t>
      </w:r>
    </w:p>
    <w:p w14:paraId="03511527" w14:textId="15356CE2" w:rsidR="00553734" w:rsidRPr="003F0EDE" w:rsidRDefault="006A3E30"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lastRenderedPageBreak/>
        <w:t>В</w:t>
      </w:r>
      <w:r w:rsidR="00C4301F" w:rsidRPr="003F0EDE">
        <w:rPr>
          <w:rFonts w:ascii="Times New Roman" w:hAnsi="Times New Roman" w:cs="Times New Roman"/>
          <w:sz w:val="28"/>
          <w:szCs w:val="28"/>
        </w:rPr>
        <w:t xml:space="preserve"> Нидерландах</w:t>
      </w:r>
      <w:r w:rsidR="0072661C" w:rsidRPr="003F0EDE">
        <w:rPr>
          <w:rFonts w:ascii="Times New Roman" w:hAnsi="Times New Roman" w:cs="Times New Roman"/>
          <w:sz w:val="28"/>
          <w:szCs w:val="28"/>
        </w:rPr>
        <w:t xml:space="preserve"> </w:t>
      </w:r>
      <w:r w:rsidR="00C4301F" w:rsidRPr="003F0EDE">
        <w:rPr>
          <w:rFonts w:ascii="Times New Roman" w:hAnsi="Times New Roman" w:cs="Times New Roman"/>
          <w:sz w:val="28"/>
          <w:szCs w:val="28"/>
        </w:rPr>
        <w:t>пробация появилась</w:t>
      </w:r>
      <w:r w:rsidR="00553734" w:rsidRPr="003F0EDE">
        <w:rPr>
          <w:rFonts w:ascii="Times New Roman" w:hAnsi="Times New Roman" w:cs="Times New Roman"/>
          <w:sz w:val="28"/>
          <w:szCs w:val="28"/>
        </w:rPr>
        <w:t xml:space="preserve"> в рамках условного осуждения</w:t>
      </w:r>
      <w:r w:rsidR="00634F64" w:rsidRPr="003F0EDE">
        <w:rPr>
          <w:rFonts w:ascii="Times New Roman" w:hAnsi="Times New Roman" w:cs="Times New Roman"/>
          <w:sz w:val="28"/>
          <w:szCs w:val="28"/>
        </w:rPr>
        <w:t xml:space="preserve"> в 1832 </w:t>
      </w:r>
      <w:r w:rsidR="00C4301F" w:rsidRPr="003F0EDE">
        <w:rPr>
          <w:rFonts w:ascii="Times New Roman" w:hAnsi="Times New Roman" w:cs="Times New Roman"/>
          <w:sz w:val="28"/>
          <w:szCs w:val="28"/>
        </w:rPr>
        <w:t>г. как резуль</w:t>
      </w:r>
      <w:r w:rsidRPr="003F0EDE">
        <w:rPr>
          <w:rFonts w:ascii="Times New Roman" w:hAnsi="Times New Roman" w:cs="Times New Roman"/>
          <w:sz w:val="28"/>
          <w:szCs w:val="28"/>
        </w:rPr>
        <w:t>тат инициативы частных лиц</w:t>
      </w:r>
      <w:r w:rsidR="00553734" w:rsidRPr="003F0EDE">
        <w:rPr>
          <w:rFonts w:ascii="Times New Roman" w:hAnsi="Times New Roman" w:cs="Times New Roman"/>
          <w:sz w:val="28"/>
          <w:szCs w:val="28"/>
        </w:rPr>
        <w:t xml:space="preserve">, </w:t>
      </w:r>
      <w:r w:rsidR="00E1713C" w:rsidRPr="003F0EDE">
        <w:rPr>
          <w:rFonts w:ascii="Times New Roman" w:hAnsi="Times New Roman" w:cs="Times New Roman"/>
          <w:sz w:val="28"/>
          <w:szCs w:val="28"/>
        </w:rPr>
        <w:t xml:space="preserve">а </w:t>
      </w:r>
      <w:r w:rsidR="00553734" w:rsidRPr="003F0EDE">
        <w:rPr>
          <w:rFonts w:ascii="Times New Roman" w:hAnsi="Times New Roman" w:cs="Times New Roman"/>
          <w:sz w:val="28"/>
          <w:szCs w:val="28"/>
        </w:rPr>
        <w:t>в</w:t>
      </w:r>
      <w:r w:rsidR="00C4301F" w:rsidRPr="003F0EDE">
        <w:rPr>
          <w:rFonts w:ascii="Times New Roman" w:hAnsi="Times New Roman" w:cs="Times New Roman"/>
          <w:sz w:val="28"/>
          <w:szCs w:val="28"/>
        </w:rPr>
        <w:t xml:space="preserve"> 1915 г</w:t>
      </w:r>
      <w:r w:rsidR="0022774F" w:rsidRPr="003F0EDE">
        <w:rPr>
          <w:rFonts w:ascii="Times New Roman" w:hAnsi="Times New Roman" w:cs="Times New Roman"/>
          <w:sz w:val="28"/>
          <w:szCs w:val="28"/>
        </w:rPr>
        <w:t>.</w:t>
      </w:r>
      <w:r w:rsidR="00C4301F" w:rsidRPr="003F0EDE">
        <w:rPr>
          <w:rFonts w:ascii="Times New Roman" w:hAnsi="Times New Roman" w:cs="Times New Roman"/>
          <w:sz w:val="28"/>
          <w:szCs w:val="28"/>
        </w:rPr>
        <w:t xml:space="preserve"> рассматриваемый институт получ</w:t>
      </w:r>
      <w:r w:rsidR="00553734" w:rsidRPr="003F0EDE">
        <w:rPr>
          <w:rFonts w:ascii="Times New Roman" w:hAnsi="Times New Roman" w:cs="Times New Roman"/>
          <w:sz w:val="28"/>
          <w:szCs w:val="28"/>
        </w:rPr>
        <w:t>ил уже</w:t>
      </w:r>
      <w:r w:rsidR="00C4301F" w:rsidRPr="003F0EDE">
        <w:rPr>
          <w:rFonts w:ascii="Times New Roman" w:hAnsi="Times New Roman" w:cs="Times New Roman"/>
          <w:sz w:val="28"/>
          <w:szCs w:val="28"/>
        </w:rPr>
        <w:t xml:space="preserve"> законодательное закрепление.</w:t>
      </w:r>
      <w:r w:rsidR="00E1713C" w:rsidRPr="003F0EDE">
        <w:rPr>
          <w:rFonts w:ascii="Times New Roman" w:hAnsi="Times New Roman" w:cs="Times New Roman"/>
          <w:sz w:val="28"/>
          <w:szCs w:val="28"/>
        </w:rPr>
        <w:t xml:space="preserve"> </w:t>
      </w:r>
      <w:r w:rsidR="00553734" w:rsidRPr="003F0EDE">
        <w:rPr>
          <w:rFonts w:ascii="Times New Roman" w:hAnsi="Times New Roman" w:cs="Times New Roman"/>
          <w:sz w:val="28"/>
          <w:szCs w:val="28"/>
        </w:rPr>
        <w:t>Действующая</w:t>
      </w:r>
      <w:r w:rsidR="000E0BC8" w:rsidRPr="003F0EDE">
        <w:rPr>
          <w:rFonts w:ascii="Times New Roman" w:hAnsi="Times New Roman" w:cs="Times New Roman"/>
          <w:sz w:val="28"/>
          <w:szCs w:val="28"/>
        </w:rPr>
        <w:t xml:space="preserve"> з</w:t>
      </w:r>
      <w:r w:rsidR="00BC4C52" w:rsidRPr="003F0EDE">
        <w:rPr>
          <w:rFonts w:ascii="Times New Roman" w:hAnsi="Times New Roman" w:cs="Times New Roman"/>
          <w:sz w:val="28"/>
          <w:szCs w:val="28"/>
        </w:rPr>
        <w:t>аконодательная база</w:t>
      </w:r>
      <w:r w:rsidR="0072661C" w:rsidRPr="003F0EDE">
        <w:rPr>
          <w:rFonts w:ascii="Times New Roman" w:hAnsi="Times New Roman" w:cs="Times New Roman"/>
          <w:sz w:val="28"/>
          <w:szCs w:val="28"/>
        </w:rPr>
        <w:t xml:space="preserve"> </w:t>
      </w:r>
      <w:r w:rsidR="00BC4C52" w:rsidRPr="003F0EDE">
        <w:rPr>
          <w:rFonts w:ascii="Times New Roman" w:hAnsi="Times New Roman" w:cs="Times New Roman"/>
          <w:sz w:val="28"/>
          <w:szCs w:val="28"/>
        </w:rPr>
        <w:t xml:space="preserve">деятельности службы пробации </w:t>
      </w:r>
      <w:r w:rsidR="0000426F" w:rsidRPr="003F0EDE">
        <w:rPr>
          <w:rFonts w:ascii="Times New Roman" w:hAnsi="Times New Roman" w:cs="Times New Roman"/>
          <w:sz w:val="28"/>
          <w:szCs w:val="28"/>
        </w:rPr>
        <w:t xml:space="preserve">Нидерландов </w:t>
      </w:r>
      <w:r w:rsidR="00244FDF" w:rsidRPr="003F0EDE">
        <w:rPr>
          <w:rFonts w:ascii="Times New Roman" w:hAnsi="Times New Roman" w:cs="Times New Roman"/>
          <w:sz w:val="28"/>
          <w:szCs w:val="28"/>
        </w:rPr>
        <w:t xml:space="preserve">была сформирована в 1995 </w:t>
      </w:r>
      <w:proofErr w:type="spellStart"/>
      <w:r w:rsidR="00244FDF" w:rsidRPr="003F0EDE">
        <w:rPr>
          <w:rFonts w:ascii="Times New Roman" w:hAnsi="Times New Roman" w:cs="Times New Roman"/>
          <w:sz w:val="28"/>
          <w:szCs w:val="28"/>
        </w:rPr>
        <w:t>г.</w:t>
      </w:r>
      <w:r w:rsidR="00BC4C52" w:rsidRPr="003F0EDE">
        <w:rPr>
          <w:rFonts w:ascii="Times New Roman" w:hAnsi="Times New Roman" w:cs="Times New Roman"/>
          <w:sz w:val="28"/>
          <w:szCs w:val="28"/>
        </w:rPr>
        <w:t>с</w:t>
      </w:r>
      <w:proofErr w:type="spellEnd"/>
      <w:r w:rsidR="00BC4C52" w:rsidRPr="003F0EDE">
        <w:rPr>
          <w:rFonts w:ascii="Times New Roman" w:hAnsi="Times New Roman" w:cs="Times New Roman"/>
          <w:sz w:val="28"/>
          <w:szCs w:val="28"/>
        </w:rPr>
        <w:t xml:space="preserve"> выходом </w:t>
      </w:r>
      <w:r w:rsidR="000E0BC8" w:rsidRPr="003F0EDE">
        <w:rPr>
          <w:rFonts w:ascii="Times New Roman" w:hAnsi="Times New Roman" w:cs="Times New Roman"/>
          <w:sz w:val="28"/>
          <w:szCs w:val="28"/>
        </w:rPr>
        <w:t xml:space="preserve">специального акта </w:t>
      </w:r>
      <w:r w:rsidR="00BC4C52" w:rsidRPr="003F0EDE">
        <w:rPr>
          <w:rFonts w:ascii="Times New Roman" w:hAnsi="Times New Roman" w:cs="Times New Roman"/>
          <w:sz w:val="28"/>
          <w:szCs w:val="28"/>
        </w:rPr>
        <w:t>«О пробации и наблюдении за лицами, освобожденными из заключения» (</w:t>
      </w:r>
      <w:proofErr w:type="spellStart"/>
      <w:r w:rsidR="00BC4C52" w:rsidRPr="003F0EDE">
        <w:rPr>
          <w:rFonts w:ascii="Times New Roman" w:hAnsi="Times New Roman" w:cs="Times New Roman"/>
          <w:sz w:val="28"/>
          <w:szCs w:val="28"/>
        </w:rPr>
        <w:t>Reclasserings</w:t>
      </w:r>
      <w:proofErr w:type="spellEnd"/>
      <w:r w:rsidR="00E1713C" w:rsidRPr="003F0EDE">
        <w:rPr>
          <w:rFonts w:ascii="Times New Roman" w:hAnsi="Times New Roman" w:cs="Times New Roman"/>
          <w:sz w:val="28"/>
          <w:szCs w:val="28"/>
        </w:rPr>
        <w:t xml:space="preserve"> </w:t>
      </w:r>
      <w:proofErr w:type="spellStart"/>
      <w:r w:rsidR="00BC4C52" w:rsidRPr="003F0EDE">
        <w:rPr>
          <w:rFonts w:ascii="Times New Roman" w:hAnsi="Times New Roman" w:cs="Times New Roman"/>
          <w:sz w:val="28"/>
          <w:szCs w:val="28"/>
        </w:rPr>
        <w:t>regeling</w:t>
      </w:r>
      <w:proofErr w:type="spellEnd"/>
      <w:r w:rsidR="00BC4C52" w:rsidRPr="003F0EDE">
        <w:rPr>
          <w:rFonts w:ascii="Times New Roman" w:hAnsi="Times New Roman" w:cs="Times New Roman"/>
          <w:sz w:val="28"/>
          <w:szCs w:val="28"/>
        </w:rPr>
        <w:t>), а также с введением ряда параграфов в законы, касающиеся определенных мер наказания, не связанных с изоляцией осужденных от общества</w:t>
      </w:r>
      <w:r w:rsidR="00F53F61" w:rsidRPr="003F0EDE">
        <w:rPr>
          <w:rFonts w:ascii="Times New Roman" w:hAnsi="Times New Roman" w:cs="Times New Roman"/>
          <w:sz w:val="28"/>
          <w:szCs w:val="28"/>
        </w:rPr>
        <w:t xml:space="preserve"> [</w:t>
      </w:r>
      <w:r w:rsidR="00E1713C" w:rsidRPr="003F0EDE">
        <w:rPr>
          <w:rFonts w:ascii="Times New Roman" w:hAnsi="Times New Roman" w:cs="Times New Roman"/>
          <w:sz w:val="28"/>
          <w:szCs w:val="28"/>
        </w:rPr>
        <w:t>3</w:t>
      </w:r>
      <w:r w:rsidR="00D42AEA" w:rsidRPr="003F0EDE">
        <w:rPr>
          <w:rFonts w:ascii="Times New Roman" w:hAnsi="Times New Roman" w:cs="Times New Roman"/>
          <w:sz w:val="28"/>
          <w:szCs w:val="28"/>
        </w:rPr>
        <w:t>4</w:t>
      </w:r>
      <w:r w:rsidRPr="003F0EDE">
        <w:rPr>
          <w:rFonts w:ascii="Times New Roman" w:hAnsi="Times New Roman" w:cs="Times New Roman"/>
          <w:sz w:val="28"/>
          <w:szCs w:val="28"/>
        </w:rPr>
        <w:t xml:space="preserve">, с. 59; </w:t>
      </w:r>
      <w:r w:rsidR="008008A4">
        <w:rPr>
          <w:rFonts w:ascii="Times New Roman" w:hAnsi="Times New Roman" w:cs="Times New Roman"/>
          <w:sz w:val="28"/>
          <w:szCs w:val="28"/>
        </w:rPr>
        <w:t>90</w:t>
      </w:r>
      <w:r w:rsidR="00F53F61" w:rsidRPr="003F0EDE">
        <w:rPr>
          <w:rFonts w:ascii="Times New Roman" w:hAnsi="Times New Roman" w:cs="Times New Roman"/>
          <w:sz w:val="28"/>
          <w:szCs w:val="28"/>
        </w:rPr>
        <w:t>, с. 2].</w:t>
      </w:r>
      <w:r w:rsidR="00E1713C" w:rsidRPr="003F0EDE">
        <w:rPr>
          <w:rFonts w:ascii="Times New Roman" w:hAnsi="Times New Roman" w:cs="Times New Roman"/>
          <w:sz w:val="28"/>
          <w:szCs w:val="28"/>
        </w:rPr>
        <w:t xml:space="preserve"> </w:t>
      </w:r>
      <w:r w:rsidR="00BC4C52" w:rsidRPr="003F0EDE">
        <w:rPr>
          <w:rFonts w:ascii="Times New Roman" w:hAnsi="Times New Roman" w:cs="Times New Roman"/>
          <w:sz w:val="28"/>
          <w:szCs w:val="28"/>
        </w:rPr>
        <w:t>Деятельность с</w:t>
      </w:r>
      <w:r w:rsidR="00BC4C52" w:rsidRPr="003F0EDE">
        <w:rPr>
          <w:rFonts w:ascii="Times New Roman" w:hAnsi="Times New Roman" w:cs="Times New Roman"/>
          <w:spacing w:val="-1"/>
          <w:sz w:val="28"/>
          <w:szCs w:val="28"/>
        </w:rPr>
        <w:t>лужбы пробации</w:t>
      </w:r>
      <w:r w:rsidR="00553734" w:rsidRPr="003F0EDE">
        <w:rPr>
          <w:rFonts w:ascii="Times New Roman" w:hAnsi="Times New Roman" w:cs="Times New Roman"/>
          <w:spacing w:val="-1"/>
          <w:sz w:val="28"/>
          <w:szCs w:val="28"/>
        </w:rPr>
        <w:t xml:space="preserve"> здесь</w:t>
      </w:r>
      <w:r w:rsidR="00BC4C52" w:rsidRPr="003F0EDE">
        <w:rPr>
          <w:rFonts w:ascii="Times New Roman" w:hAnsi="Times New Roman" w:cs="Times New Roman"/>
          <w:spacing w:val="-1"/>
          <w:sz w:val="28"/>
          <w:szCs w:val="28"/>
        </w:rPr>
        <w:t xml:space="preserve"> в основном сосредоточена на взрослых преступниках</w:t>
      </w:r>
      <w:r w:rsidR="00553734" w:rsidRPr="003F0EDE">
        <w:rPr>
          <w:rFonts w:ascii="Times New Roman" w:hAnsi="Times New Roman" w:cs="Times New Roman"/>
          <w:spacing w:val="-1"/>
          <w:sz w:val="28"/>
          <w:szCs w:val="28"/>
        </w:rPr>
        <w:t>, а</w:t>
      </w:r>
      <w:r w:rsidR="0072661C" w:rsidRPr="003F0EDE">
        <w:rPr>
          <w:rFonts w:ascii="Times New Roman" w:hAnsi="Times New Roman" w:cs="Times New Roman"/>
          <w:spacing w:val="-1"/>
          <w:sz w:val="28"/>
          <w:szCs w:val="28"/>
        </w:rPr>
        <w:t xml:space="preserve"> </w:t>
      </w:r>
      <w:proofErr w:type="spellStart"/>
      <w:r w:rsidR="00553734" w:rsidRPr="003F0EDE">
        <w:rPr>
          <w:rFonts w:ascii="Times New Roman" w:hAnsi="Times New Roman" w:cs="Times New Roman"/>
          <w:spacing w:val="-1"/>
          <w:sz w:val="28"/>
          <w:szCs w:val="28"/>
        </w:rPr>
        <w:t>п</w:t>
      </w:r>
      <w:r w:rsidR="00BC4C52" w:rsidRPr="003F0EDE">
        <w:rPr>
          <w:rFonts w:ascii="Times New Roman" w:hAnsi="Times New Roman" w:cs="Times New Roman"/>
          <w:spacing w:val="-1"/>
          <w:sz w:val="28"/>
          <w:szCs w:val="28"/>
        </w:rPr>
        <w:t>робационная</w:t>
      </w:r>
      <w:proofErr w:type="spellEnd"/>
      <w:r w:rsidR="00E1713C" w:rsidRPr="003F0EDE">
        <w:rPr>
          <w:rFonts w:ascii="Times New Roman" w:hAnsi="Times New Roman" w:cs="Times New Roman"/>
          <w:spacing w:val="-1"/>
          <w:sz w:val="28"/>
          <w:szCs w:val="28"/>
        </w:rPr>
        <w:t xml:space="preserve"> </w:t>
      </w:r>
      <w:r w:rsidRPr="003F0EDE">
        <w:rPr>
          <w:rFonts w:ascii="Times New Roman" w:hAnsi="Times New Roman" w:cs="Times New Roman"/>
          <w:spacing w:val="-1"/>
          <w:sz w:val="28"/>
          <w:szCs w:val="28"/>
        </w:rPr>
        <w:t xml:space="preserve">деятельность в отношении лиц </w:t>
      </w:r>
      <w:r w:rsidR="00BC4C52" w:rsidRPr="003F0EDE">
        <w:rPr>
          <w:rFonts w:ascii="Times New Roman" w:hAnsi="Times New Roman" w:cs="Times New Roman"/>
          <w:spacing w:val="-1"/>
          <w:sz w:val="28"/>
          <w:szCs w:val="28"/>
        </w:rPr>
        <w:t xml:space="preserve">моложе 18 лет осуществляется Советом по защите детей. </w:t>
      </w:r>
      <w:r w:rsidR="00553734" w:rsidRPr="003F0EDE">
        <w:rPr>
          <w:rFonts w:ascii="Times New Roman" w:hAnsi="Times New Roman" w:cs="Times New Roman"/>
          <w:spacing w:val="-1"/>
          <w:sz w:val="28"/>
          <w:szCs w:val="28"/>
        </w:rPr>
        <w:t>Но</w:t>
      </w:r>
      <w:r w:rsidR="00BC4C52" w:rsidRPr="003F0EDE">
        <w:rPr>
          <w:rFonts w:ascii="Times New Roman" w:hAnsi="Times New Roman" w:cs="Times New Roman"/>
          <w:spacing w:val="-1"/>
          <w:sz w:val="28"/>
          <w:szCs w:val="28"/>
        </w:rPr>
        <w:t xml:space="preserve"> в некоторых случаях преступники в возрасте от 1</w:t>
      </w:r>
      <w:r w:rsidR="00553734" w:rsidRPr="003F0EDE">
        <w:rPr>
          <w:rFonts w:ascii="Times New Roman" w:hAnsi="Times New Roman" w:cs="Times New Roman"/>
          <w:spacing w:val="-1"/>
          <w:sz w:val="28"/>
          <w:szCs w:val="28"/>
        </w:rPr>
        <w:t>6</w:t>
      </w:r>
      <w:r w:rsidR="00BC4C52" w:rsidRPr="003F0EDE">
        <w:rPr>
          <w:rFonts w:ascii="Times New Roman" w:hAnsi="Times New Roman" w:cs="Times New Roman"/>
          <w:spacing w:val="-1"/>
          <w:sz w:val="28"/>
          <w:szCs w:val="28"/>
        </w:rPr>
        <w:t xml:space="preserve"> до 18</w:t>
      </w:r>
      <w:r w:rsidR="00E1713C" w:rsidRPr="003F0EDE">
        <w:rPr>
          <w:rFonts w:ascii="Times New Roman" w:hAnsi="Times New Roman" w:cs="Times New Roman"/>
          <w:spacing w:val="-1"/>
          <w:sz w:val="28"/>
          <w:szCs w:val="28"/>
        </w:rPr>
        <w:t xml:space="preserve"> </w:t>
      </w:r>
      <w:r w:rsidR="00BC4C52" w:rsidRPr="003F0EDE">
        <w:rPr>
          <w:rFonts w:ascii="Times New Roman" w:hAnsi="Times New Roman" w:cs="Times New Roman"/>
          <w:spacing w:val="-1"/>
          <w:sz w:val="28"/>
          <w:szCs w:val="28"/>
        </w:rPr>
        <w:t xml:space="preserve">лет могут быть отнесены к </w:t>
      </w:r>
      <w:r w:rsidR="00D86620" w:rsidRPr="003F0EDE">
        <w:rPr>
          <w:rFonts w:ascii="Times New Roman" w:hAnsi="Times New Roman" w:cs="Times New Roman"/>
          <w:spacing w:val="-1"/>
          <w:sz w:val="28"/>
          <w:szCs w:val="28"/>
        </w:rPr>
        <w:t>ведению службы пробации</w:t>
      </w:r>
      <w:r w:rsidR="00553734" w:rsidRPr="003F0EDE">
        <w:rPr>
          <w:rFonts w:ascii="Times New Roman" w:hAnsi="Times New Roman" w:cs="Times New Roman"/>
          <w:spacing w:val="-1"/>
          <w:sz w:val="28"/>
          <w:szCs w:val="28"/>
        </w:rPr>
        <w:t xml:space="preserve"> (тяжкие преступления, </w:t>
      </w:r>
      <w:r w:rsidR="00BC4C52" w:rsidRPr="003F0EDE">
        <w:rPr>
          <w:rFonts w:ascii="Times New Roman" w:hAnsi="Times New Roman" w:cs="Times New Roman"/>
          <w:spacing w:val="-1"/>
          <w:sz w:val="28"/>
          <w:szCs w:val="28"/>
        </w:rPr>
        <w:t>рецидив</w:t>
      </w:r>
      <w:r w:rsidR="00553734" w:rsidRPr="003F0EDE">
        <w:rPr>
          <w:rFonts w:ascii="Times New Roman" w:hAnsi="Times New Roman" w:cs="Times New Roman"/>
          <w:spacing w:val="-1"/>
          <w:sz w:val="28"/>
          <w:szCs w:val="28"/>
        </w:rPr>
        <w:t>)</w:t>
      </w:r>
      <w:r w:rsidR="00BC4C52" w:rsidRPr="003F0EDE">
        <w:rPr>
          <w:rFonts w:ascii="Times New Roman" w:hAnsi="Times New Roman" w:cs="Times New Roman"/>
          <w:sz w:val="28"/>
          <w:szCs w:val="28"/>
        </w:rPr>
        <w:t xml:space="preserve"> [</w:t>
      </w:r>
      <w:r w:rsidR="008008A4">
        <w:rPr>
          <w:rFonts w:ascii="Times New Roman" w:hAnsi="Times New Roman" w:cs="Times New Roman"/>
          <w:sz w:val="28"/>
          <w:szCs w:val="28"/>
        </w:rPr>
        <w:t>90</w:t>
      </w:r>
      <w:r w:rsidR="00BC4C52" w:rsidRPr="003F0EDE">
        <w:rPr>
          <w:rFonts w:ascii="Times New Roman" w:hAnsi="Times New Roman" w:cs="Times New Roman"/>
          <w:sz w:val="28"/>
          <w:szCs w:val="28"/>
        </w:rPr>
        <w:t>, с. 3].</w:t>
      </w:r>
    </w:p>
    <w:p w14:paraId="58A521DA" w14:textId="6CCCF6F4" w:rsidR="00553734" w:rsidRPr="003F0EDE" w:rsidRDefault="00BC4C52"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pacing w:val="-1"/>
          <w:sz w:val="28"/>
          <w:szCs w:val="28"/>
        </w:rPr>
        <w:t xml:space="preserve">В настоящее время в </w:t>
      </w:r>
      <w:r w:rsidR="006A3E30" w:rsidRPr="003F0EDE">
        <w:rPr>
          <w:rFonts w:ascii="Times New Roman" w:hAnsi="Times New Roman" w:cs="Times New Roman"/>
          <w:sz w:val="28"/>
          <w:szCs w:val="28"/>
        </w:rPr>
        <w:t>Нидерландах</w:t>
      </w:r>
      <w:r w:rsidR="0072661C" w:rsidRPr="003F0EDE">
        <w:rPr>
          <w:rFonts w:ascii="Times New Roman" w:hAnsi="Times New Roman" w:cs="Times New Roman"/>
          <w:sz w:val="28"/>
          <w:szCs w:val="28"/>
        </w:rPr>
        <w:t xml:space="preserve"> </w:t>
      </w:r>
      <w:r w:rsidRPr="003F0EDE">
        <w:rPr>
          <w:rFonts w:ascii="Times New Roman" w:hAnsi="Times New Roman" w:cs="Times New Roman"/>
          <w:spacing w:val="-1"/>
          <w:sz w:val="28"/>
          <w:szCs w:val="28"/>
        </w:rPr>
        <w:t>с</w:t>
      </w:r>
      <w:r w:rsidRPr="003F0EDE">
        <w:rPr>
          <w:rFonts w:ascii="Times New Roman" w:hAnsi="Times New Roman" w:cs="Times New Roman"/>
          <w:sz w:val="28"/>
          <w:szCs w:val="28"/>
        </w:rPr>
        <w:t>уществу</w:t>
      </w:r>
      <w:r w:rsidR="0072661C" w:rsidRPr="003F0EDE">
        <w:rPr>
          <w:rFonts w:ascii="Times New Roman" w:hAnsi="Times New Roman" w:cs="Times New Roman"/>
          <w:sz w:val="28"/>
          <w:szCs w:val="28"/>
        </w:rPr>
        <w:t>ю</w:t>
      </w:r>
      <w:r w:rsidRPr="003F0EDE">
        <w:rPr>
          <w:rFonts w:ascii="Times New Roman" w:hAnsi="Times New Roman" w:cs="Times New Roman"/>
          <w:sz w:val="28"/>
          <w:szCs w:val="28"/>
        </w:rPr>
        <w:t xml:space="preserve">т три организации, которые осуществляют </w:t>
      </w:r>
      <w:proofErr w:type="spellStart"/>
      <w:r w:rsidRPr="003F0EDE">
        <w:rPr>
          <w:rFonts w:ascii="Times New Roman" w:hAnsi="Times New Roman" w:cs="Times New Roman"/>
          <w:sz w:val="28"/>
          <w:szCs w:val="28"/>
        </w:rPr>
        <w:t>пробационную</w:t>
      </w:r>
      <w:proofErr w:type="spellEnd"/>
      <w:r w:rsidRPr="003F0EDE">
        <w:rPr>
          <w:rFonts w:ascii="Times New Roman" w:hAnsi="Times New Roman" w:cs="Times New Roman"/>
          <w:sz w:val="28"/>
          <w:szCs w:val="28"/>
        </w:rPr>
        <w:t xml:space="preserve"> деятельность: </w:t>
      </w:r>
      <w:r w:rsidR="00E5695E" w:rsidRPr="003F0EDE">
        <w:rPr>
          <w:rFonts w:ascii="Times New Roman" w:hAnsi="Times New Roman" w:cs="Times New Roman"/>
          <w:sz w:val="28"/>
          <w:szCs w:val="28"/>
        </w:rPr>
        <w:t>С</w:t>
      </w:r>
      <w:r w:rsidRPr="003F0EDE">
        <w:rPr>
          <w:rFonts w:ascii="Times New Roman" w:hAnsi="Times New Roman" w:cs="Times New Roman"/>
          <w:sz w:val="28"/>
          <w:szCs w:val="28"/>
        </w:rPr>
        <w:t xml:space="preserve">лужба пробации </w:t>
      </w:r>
      <w:r w:rsidR="00E5695E" w:rsidRPr="003F0EDE">
        <w:rPr>
          <w:rFonts w:ascii="Times New Roman" w:hAnsi="Times New Roman" w:cs="Times New Roman"/>
          <w:sz w:val="28"/>
          <w:szCs w:val="28"/>
        </w:rPr>
        <w:t xml:space="preserve">Нидерландов </w:t>
      </w:r>
      <w:r w:rsidRPr="003F0EDE">
        <w:rPr>
          <w:rFonts w:ascii="Times New Roman" w:hAnsi="Times New Roman" w:cs="Times New Roman"/>
          <w:sz w:val="28"/>
          <w:szCs w:val="28"/>
        </w:rPr>
        <w:t>(</w:t>
      </w:r>
      <w:proofErr w:type="spellStart"/>
      <w:r w:rsidRPr="003F0EDE">
        <w:rPr>
          <w:rFonts w:ascii="Times New Roman" w:hAnsi="Times New Roman" w:cs="Times New Roman"/>
          <w:sz w:val="28"/>
          <w:szCs w:val="28"/>
        </w:rPr>
        <w:t>Reclassering</w:t>
      </w:r>
      <w:proofErr w:type="spellEnd"/>
      <w:r w:rsidR="00E1713C" w:rsidRPr="003F0EDE">
        <w:rPr>
          <w:rFonts w:ascii="Times New Roman" w:hAnsi="Times New Roman" w:cs="Times New Roman"/>
          <w:sz w:val="28"/>
          <w:szCs w:val="28"/>
        </w:rPr>
        <w:t xml:space="preserve"> </w:t>
      </w:r>
      <w:proofErr w:type="spellStart"/>
      <w:r w:rsidRPr="003F0EDE">
        <w:rPr>
          <w:rFonts w:ascii="Times New Roman" w:hAnsi="Times New Roman" w:cs="Times New Roman"/>
          <w:sz w:val="28"/>
          <w:szCs w:val="28"/>
        </w:rPr>
        <w:t>Nederland</w:t>
      </w:r>
      <w:proofErr w:type="spellEnd"/>
      <w:r w:rsidRPr="003F0EDE">
        <w:rPr>
          <w:rFonts w:ascii="Times New Roman" w:hAnsi="Times New Roman" w:cs="Times New Roman"/>
          <w:sz w:val="28"/>
          <w:szCs w:val="28"/>
        </w:rPr>
        <w:t xml:space="preserve">), Служба социальной реабилитации для наркозависимых правонарушителей (Stichting </w:t>
      </w:r>
      <w:proofErr w:type="spellStart"/>
      <w:r w:rsidRPr="003F0EDE">
        <w:rPr>
          <w:rFonts w:ascii="Times New Roman" w:hAnsi="Times New Roman" w:cs="Times New Roman"/>
          <w:sz w:val="28"/>
          <w:szCs w:val="28"/>
        </w:rPr>
        <w:t>Verslavingsre</w:t>
      </w:r>
      <w:proofErr w:type="spellEnd"/>
      <w:r w:rsidR="00E1713C" w:rsidRPr="003F0EDE">
        <w:rPr>
          <w:rFonts w:ascii="Times New Roman" w:hAnsi="Times New Roman" w:cs="Times New Roman"/>
          <w:sz w:val="28"/>
          <w:szCs w:val="28"/>
        </w:rPr>
        <w:t xml:space="preserve"> </w:t>
      </w:r>
      <w:proofErr w:type="spellStart"/>
      <w:r w:rsidRPr="003F0EDE">
        <w:rPr>
          <w:rFonts w:ascii="Times New Roman" w:hAnsi="Times New Roman" w:cs="Times New Roman"/>
          <w:sz w:val="28"/>
          <w:szCs w:val="28"/>
        </w:rPr>
        <w:t>classering</w:t>
      </w:r>
      <w:proofErr w:type="spellEnd"/>
      <w:r w:rsidR="006A3E30" w:rsidRPr="003F0EDE">
        <w:rPr>
          <w:rFonts w:ascii="Times New Roman" w:hAnsi="Times New Roman" w:cs="Times New Roman"/>
          <w:sz w:val="28"/>
          <w:szCs w:val="28"/>
        </w:rPr>
        <w:t xml:space="preserve">– </w:t>
      </w:r>
      <w:r w:rsidRPr="003F0EDE">
        <w:rPr>
          <w:rFonts w:ascii="Times New Roman" w:hAnsi="Times New Roman" w:cs="Times New Roman"/>
          <w:sz w:val="28"/>
          <w:szCs w:val="28"/>
        </w:rPr>
        <w:t>SVG), а также Армия спасения службы пробации (</w:t>
      </w:r>
      <w:proofErr w:type="spellStart"/>
      <w:r w:rsidRPr="003F0EDE">
        <w:rPr>
          <w:rFonts w:ascii="Times New Roman" w:hAnsi="Times New Roman" w:cs="Times New Roman"/>
          <w:sz w:val="28"/>
          <w:szCs w:val="28"/>
        </w:rPr>
        <w:t>Legerdes</w:t>
      </w:r>
      <w:proofErr w:type="spellEnd"/>
      <w:r w:rsidR="00E1713C" w:rsidRPr="003F0EDE">
        <w:rPr>
          <w:rFonts w:ascii="Times New Roman" w:hAnsi="Times New Roman" w:cs="Times New Roman"/>
          <w:sz w:val="28"/>
          <w:szCs w:val="28"/>
        </w:rPr>
        <w:t xml:space="preserve"> </w:t>
      </w:r>
      <w:proofErr w:type="spellStart"/>
      <w:r w:rsidRPr="003F0EDE">
        <w:rPr>
          <w:rFonts w:ascii="Times New Roman" w:hAnsi="Times New Roman" w:cs="Times New Roman"/>
          <w:sz w:val="28"/>
          <w:szCs w:val="28"/>
        </w:rPr>
        <w:t>Heils</w:t>
      </w:r>
      <w:proofErr w:type="spellEnd"/>
      <w:r w:rsidR="00E1713C" w:rsidRPr="003F0EDE">
        <w:rPr>
          <w:rFonts w:ascii="Times New Roman" w:hAnsi="Times New Roman" w:cs="Times New Roman"/>
          <w:sz w:val="28"/>
          <w:szCs w:val="28"/>
        </w:rPr>
        <w:t xml:space="preserve"> </w:t>
      </w:r>
      <w:proofErr w:type="spellStart"/>
      <w:r w:rsidRPr="003F0EDE">
        <w:rPr>
          <w:rFonts w:ascii="Times New Roman" w:hAnsi="Times New Roman" w:cs="Times New Roman"/>
          <w:sz w:val="28"/>
          <w:szCs w:val="28"/>
        </w:rPr>
        <w:t>Reclassering</w:t>
      </w:r>
      <w:proofErr w:type="spellEnd"/>
      <w:r w:rsidRPr="003F0EDE">
        <w:rPr>
          <w:rFonts w:ascii="Times New Roman" w:hAnsi="Times New Roman" w:cs="Times New Roman"/>
          <w:sz w:val="28"/>
          <w:szCs w:val="28"/>
        </w:rPr>
        <w:t xml:space="preserve">). </w:t>
      </w:r>
      <w:r w:rsidRPr="003F0EDE">
        <w:rPr>
          <w:rFonts w:ascii="Times New Roman" w:hAnsi="Times New Roman" w:cs="Times New Roman"/>
          <w:spacing w:val="-1"/>
          <w:sz w:val="28"/>
          <w:szCs w:val="28"/>
        </w:rPr>
        <w:t xml:space="preserve">Согласно законодательству о пробации и </w:t>
      </w:r>
      <w:proofErr w:type="spellStart"/>
      <w:r w:rsidRPr="003F0EDE">
        <w:rPr>
          <w:rFonts w:ascii="Times New Roman" w:hAnsi="Times New Roman" w:cs="Times New Roman"/>
          <w:spacing w:val="-1"/>
          <w:sz w:val="28"/>
          <w:szCs w:val="28"/>
        </w:rPr>
        <w:t>постпенитенциарной</w:t>
      </w:r>
      <w:proofErr w:type="spellEnd"/>
      <w:r w:rsidRPr="003F0EDE">
        <w:rPr>
          <w:rFonts w:ascii="Times New Roman" w:hAnsi="Times New Roman" w:cs="Times New Roman"/>
          <w:spacing w:val="-1"/>
          <w:sz w:val="28"/>
          <w:szCs w:val="28"/>
        </w:rPr>
        <w:t xml:space="preserve"> опеке</w:t>
      </w:r>
      <w:r w:rsidR="00553734" w:rsidRPr="003F0EDE">
        <w:rPr>
          <w:rFonts w:ascii="Times New Roman" w:hAnsi="Times New Roman" w:cs="Times New Roman"/>
          <w:spacing w:val="-1"/>
          <w:sz w:val="28"/>
          <w:szCs w:val="28"/>
        </w:rPr>
        <w:t>,</w:t>
      </w:r>
      <w:r w:rsidR="00E1713C" w:rsidRPr="003F0EDE">
        <w:rPr>
          <w:rFonts w:ascii="Times New Roman" w:hAnsi="Times New Roman" w:cs="Times New Roman"/>
          <w:spacing w:val="-1"/>
          <w:sz w:val="28"/>
          <w:szCs w:val="28"/>
        </w:rPr>
        <w:t xml:space="preserve"> </w:t>
      </w:r>
      <w:proofErr w:type="spellStart"/>
      <w:r w:rsidRPr="003F0EDE">
        <w:rPr>
          <w:rFonts w:ascii="Times New Roman" w:hAnsi="Times New Roman" w:cs="Times New Roman"/>
          <w:spacing w:val="-1"/>
          <w:sz w:val="28"/>
          <w:szCs w:val="28"/>
        </w:rPr>
        <w:t>пробационные</w:t>
      </w:r>
      <w:proofErr w:type="spellEnd"/>
      <w:r w:rsidRPr="003F0EDE">
        <w:rPr>
          <w:rFonts w:ascii="Times New Roman" w:hAnsi="Times New Roman" w:cs="Times New Roman"/>
          <w:spacing w:val="-1"/>
          <w:sz w:val="28"/>
          <w:szCs w:val="28"/>
        </w:rPr>
        <w:t xml:space="preserve"> организации</w:t>
      </w:r>
      <w:r w:rsidR="004C6950" w:rsidRPr="003F0EDE">
        <w:rPr>
          <w:rFonts w:ascii="Times New Roman" w:hAnsi="Times New Roman" w:cs="Times New Roman"/>
          <w:spacing w:val="-1"/>
          <w:sz w:val="28"/>
          <w:szCs w:val="28"/>
        </w:rPr>
        <w:t xml:space="preserve"> находятся в ведении Министерства </w:t>
      </w:r>
      <w:r w:rsidRPr="003F0EDE">
        <w:rPr>
          <w:rFonts w:ascii="Times New Roman" w:hAnsi="Times New Roman" w:cs="Times New Roman"/>
          <w:spacing w:val="-1"/>
          <w:sz w:val="28"/>
          <w:szCs w:val="28"/>
        </w:rPr>
        <w:t>юстиции. Оно также определяет, каким образом осуществляется субсидирование в области пробации в соответствии с Правилами выполнения 2005 г</w:t>
      </w:r>
      <w:r w:rsidR="00F53F61" w:rsidRPr="003F0EDE">
        <w:rPr>
          <w:rFonts w:ascii="Times New Roman" w:hAnsi="Times New Roman" w:cs="Times New Roman"/>
          <w:spacing w:val="-1"/>
          <w:sz w:val="28"/>
          <w:szCs w:val="28"/>
        </w:rPr>
        <w:t>.</w:t>
      </w:r>
      <w:r w:rsidRPr="003F0EDE">
        <w:rPr>
          <w:rFonts w:ascii="Times New Roman" w:hAnsi="Times New Roman" w:cs="Times New Roman"/>
          <w:spacing w:val="-1"/>
          <w:sz w:val="28"/>
          <w:szCs w:val="28"/>
        </w:rPr>
        <w:t xml:space="preserve"> (</w:t>
      </w:r>
      <w:proofErr w:type="spellStart"/>
      <w:r w:rsidRPr="003F0EDE">
        <w:rPr>
          <w:rFonts w:ascii="Times New Roman" w:hAnsi="Times New Roman" w:cs="Times New Roman"/>
          <w:spacing w:val="-1"/>
          <w:sz w:val="28"/>
          <w:szCs w:val="28"/>
        </w:rPr>
        <w:t>Uitvoerings</w:t>
      </w:r>
      <w:proofErr w:type="spellEnd"/>
      <w:r w:rsidR="00E1713C" w:rsidRPr="003F0EDE">
        <w:rPr>
          <w:rFonts w:ascii="Times New Roman" w:hAnsi="Times New Roman" w:cs="Times New Roman"/>
          <w:spacing w:val="-1"/>
          <w:sz w:val="28"/>
          <w:szCs w:val="28"/>
        </w:rPr>
        <w:t xml:space="preserve"> </w:t>
      </w:r>
      <w:proofErr w:type="spellStart"/>
      <w:r w:rsidRPr="003F0EDE">
        <w:rPr>
          <w:rFonts w:ascii="Times New Roman" w:hAnsi="Times New Roman" w:cs="Times New Roman"/>
          <w:spacing w:val="-1"/>
          <w:sz w:val="28"/>
          <w:szCs w:val="28"/>
        </w:rPr>
        <w:t>regeling</w:t>
      </w:r>
      <w:proofErr w:type="spellEnd"/>
      <w:r w:rsidRPr="003F0EDE">
        <w:rPr>
          <w:rFonts w:ascii="Times New Roman" w:hAnsi="Times New Roman" w:cs="Times New Roman"/>
          <w:spacing w:val="-1"/>
          <w:sz w:val="28"/>
          <w:szCs w:val="28"/>
        </w:rPr>
        <w:t>)</w:t>
      </w:r>
      <w:r w:rsidR="00DC49C5" w:rsidRPr="003F0EDE">
        <w:rPr>
          <w:rFonts w:ascii="Times New Roman" w:hAnsi="Times New Roman" w:cs="Times New Roman"/>
          <w:spacing w:val="-1"/>
          <w:sz w:val="28"/>
          <w:szCs w:val="28"/>
        </w:rPr>
        <w:t>.</w:t>
      </w:r>
      <w:r w:rsidR="0072661C" w:rsidRPr="003F0EDE">
        <w:rPr>
          <w:rFonts w:ascii="Times New Roman" w:hAnsi="Times New Roman" w:cs="Times New Roman"/>
          <w:spacing w:val="-1"/>
          <w:sz w:val="28"/>
          <w:szCs w:val="28"/>
        </w:rPr>
        <w:t xml:space="preserve"> </w:t>
      </w:r>
      <w:r w:rsidR="00E5695E" w:rsidRPr="003F0EDE">
        <w:rPr>
          <w:rFonts w:ascii="Times New Roman" w:hAnsi="Times New Roman" w:cs="Times New Roman"/>
          <w:spacing w:val="-1"/>
          <w:sz w:val="28"/>
          <w:szCs w:val="28"/>
        </w:rPr>
        <w:t>При этом, например</w:t>
      </w:r>
      <w:r w:rsidR="0072661C" w:rsidRPr="003F0EDE">
        <w:rPr>
          <w:rFonts w:ascii="Times New Roman" w:hAnsi="Times New Roman" w:cs="Times New Roman"/>
          <w:spacing w:val="-1"/>
          <w:sz w:val="28"/>
          <w:szCs w:val="28"/>
        </w:rPr>
        <w:t>,</w:t>
      </w:r>
      <w:r w:rsidR="00E5695E" w:rsidRPr="003F0EDE">
        <w:rPr>
          <w:rFonts w:ascii="Times New Roman" w:hAnsi="Times New Roman" w:cs="Times New Roman"/>
          <w:spacing w:val="-1"/>
          <w:sz w:val="28"/>
          <w:szCs w:val="28"/>
        </w:rPr>
        <w:t xml:space="preserve"> о</w:t>
      </w:r>
      <w:r w:rsidR="00922DB5" w:rsidRPr="003F0EDE">
        <w:rPr>
          <w:rFonts w:ascii="Times New Roman" w:hAnsi="Times New Roman" w:cs="Times New Roman"/>
          <w:sz w:val="28"/>
          <w:szCs w:val="28"/>
        </w:rPr>
        <w:t xml:space="preserve">сновными задачами </w:t>
      </w:r>
      <w:r w:rsidR="00D32176" w:rsidRPr="003F0EDE">
        <w:rPr>
          <w:rFonts w:ascii="Times New Roman" w:hAnsi="Times New Roman" w:cs="Times New Roman"/>
          <w:sz w:val="28"/>
          <w:szCs w:val="28"/>
        </w:rPr>
        <w:t>с</w:t>
      </w:r>
      <w:r w:rsidR="00E5695E" w:rsidRPr="003F0EDE">
        <w:rPr>
          <w:rFonts w:ascii="Times New Roman" w:hAnsi="Times New Roman" w:cs="Times New Roman"/>
          <w:sz w:val="28"/>
          <w:szCs w:val="28"/>
        </w:rPr>
        <w:t xml:space="preserve">лужбы пробации Нидерландов </w:t>
      </w:r>
      <w:r w:rsidR="00922DB5" w:rsidRPr="003F0EDE">
        <w:rPr>
          <w:rFonts w:ascii="Times New Roman" w:hAnsi="Times New Roman" w:cs="Times New Roman"/>
          <w:sz w:val="28"/>
          <w:szCs w:val="28"/>
        </w:rPr>
        <w:t xml:space="preserve">являются проведение предварительного социального исследования личности правонарушителя, осуществляемое по поручению прокуратуры или суда (в исследовании </w:t>
      </w:r>
      <w:r w:rsidR="006A3E30" w:rsidRPr="003F0EDE">
        <w:rPr>
          <w:rFonts w:ascii="Times New Roman" w:hAnsi="Times New Roman" w:cs="Times New Roman"/>
          <w:sz w:val="28"/>
          <w:szCs w:val="28"/>
        </w:rPr>
        <w:t xml:space="preserve">должен содержаться </w:t>
      </w:r>
      <w:r w:rsidR="00922DB5" w:rsidRPr="003F0EDE">
        <w:rPr>
          <w:rFonts w:ascii="Times New Roman" w:hAnsi="Times New Roman" w:cs="Times New Roman"/>
          <w:sz w:val="28"/>
          <w:szCs w:val="28"/>
        </w:rPr>
        <w:t xml:space="preserve">вывод о целесообразности применения условного осуждения к конкретному лицу); </w:t>
      </w:r>
      <w:r w:rsidR="00922DB5" w:rsidRPr="003F0EDE">
        <w:rPr>
          <w:rFonts w:ascii="Times New Roman" w:hAnsi="Times New Roman" w:cs="Times New Roman"/>
          <w:spacing w:val="-1"/>
          <w:sz w:val="28"/>
          <w:szCs w:val="28"/>
        </w:rPr>
        <w:t>осуществление надзор</w:t>
      </w:r>
      <w:r w:rsidR="00553734" w:rsidRPr="003F0EDE">
        <w:rPr>
          <w:rFonts w:ascii="Times New Roman" w:hAnsi="Times New Roman" w:cs="Times New Roman"/>
          <w:spacing w:val="-1"/>
          <w:sz w:val="28"/>
          <w:szCs w:val="28"/>
        </w:rPr>
        <w:t>а</w:t>
      </w:r>
      <w:r w:rsidR="00922DB5" w:rsidRPr="003F0EDE">
        <w:rPr>
          <w:rFonts w:ascii="Times New Roman" w:hAnsi="Times New Roman" w:cs="Times New Roman"/>
          <w:spacing w:val="-1"/>
          <w:sz w:val="28"/>
          <w:szCs w:val="28"/>
        </w:rPr>
        <w:t xml:space="preserve"> над обвиняемыми и </w:t>
      </w:r>
      <w:r w:rsidR="004C6950" w:rsidRPr="003F0EDE">
        <w:rPr>
          <w:rFonts w:ascii="Times New Roman" w:hAnsi="Times New Roman" w:cs="Times New Roman"/>
          <w:spacing w:val="-1"/>
          <w:sz w:val="28"/>
          <w:szCs w:val="28"/>
        </w:rPr>
        <w:t xml:space="preserve">осужденными </w:t>
      </w:r>
      <w:r w:rsidR="00922DB5" w:rsidRPr="003F0EDE">
        <w:rPr>
          <w:rFonts w:ascii="Times New Roman" w:hAnsi="Times New Roman" w:cs="Times New Roman"/>
          <w:spacing w:val="-1"/>
          <w:sz w:val="28"/>
          <w:szCs w:val="28"/>
        </w:rPr>
        <w:t>в рамках применения мер условного наказания и полусвободного содержания</w:t>
      </w:r>
      <w:r w:rsidR="00775321" w:rsidRPr="003F0EDE">
        <w:rPr>
          <w:rFonts w:ascii="Times New Roman" w:hAnsi="Times New Roman" w:cs="Times New Roman"/>
          <w:spacing w:val="-1"/>
          <w:sz w:val="28"/>
          <w:szCs w:val="28"/>
        </w:rPr>
        <w:t xml:space="preserve">; </w:t>
      </w:r>
      <w:r w:rsidR="00922DB5" w:rsidRPr="003F0EDE">
        <w:rPr>
          <w:rFonts w:ascii="Times New Roman" w:hAnsi="Times New Roman" w:cs="Times New Roman"/>
          <w:spacing w:val="-1"/>
          <w:sz w:val="28"/>
          <w:szCs w:val="28"/>
        </w:rPr>
        <w:t xml:space="preserve">направление </w:t>
      </w:r>
      <w:r w:rsidR="0022475B" w:rsidRPr="003F0EDE">
        <w:rPr>
          <w:rFonts w:ascii="Times New Roman" w:hAnsi="Times New Roman" w:cs="Times New Roman"/>
          <w:spacing w:val="-1"/>
          <w:sz w:val="28"/>
          <w:szCs w:val="28"/>
        </w:rPr>
        <w:t>лиц</w:t>
      </w:r>
      <w:r w:rsidR="00922DB5" w:rsidRPr="003F0EDE">
        <w:rPr>
          <w:rFonts w:ascii="Times New Roman" w:hAnsi="Times New Roman" w:cs="Times New Roman"/>
          <w:spacing w:val="-1"/>
          <w:sz w:val="28"/>
          <w:szCs w:val="28"/>
        </w:rPr>
        <w:t>, противоправное поведение которых связано с наркоманией или психическими расстройствами, в лечебные учреждения</w:t>
      </w:r>
      <w:r w:rsidR="0022475B" w:rsidRPr="003F0EDE">
        <w:rPr>
          <w:rFonts w:ascii="Times New Roman" w:hAnsi="Times New Roman" w:cs="Times New Roman"/>
          <w:spacing w:val="-1"/>
          <w:sz w:val="28"/>
          <w:szCs w:val="28"/>
        </w:rPr>
        <w:t>;</w:t>
      </w:r>
      <w:r w:rsidR="0072661C" w:rsidRPr="003F0EDE">
        <w:rPr>
          <w:rFonts w:ascii="Times New Roman" w:hAnsi="Times New Roman" w:cs="Times New Roman"/>
          <w:spacing w:val="-1"/>
          <w:sz w:val="28"/>
          <w:szCs w:val="28"/>
        </w:rPr>
        <w:t xml:space="preserve"> </w:t>
      </w:r>
      <w:r w:rsidR="00922DB5" w:rsidRPr="003F0EDE">
        <w:rPr>
          <w:rFonts w:ascii="Times New Roman" w:hAnsi="Times New Roman" w:cs="Times New Roman"/>
          <w:sz w:val="28"/>
          <w:szCs w:val="28"/>
        </w:rPr>
        <w:t>психологическая коррекция поведения осужденного в случае возникновения у него соответствующих затруднений; проведение различной воспитательно-профилактической работы в местах лишения свободы;</w:t>
      </w:r>
      <w:r w:rsidR="0072661C" w:rsidRPr="003F0EDE">
        <w:rPr>
          <w:rFonts w:ascii="Times New Roman" w:hAnsi="Times New Roman" w:cs="Times New Roman"/>
          <w:sz w:val="28"/>
          <w:szCs w:val="28"/>
        </w:rPr>
        <w:t xml:space="preserve"> </w:t>
      </w:r>
      <w:r w:rsidR="0022475B" w:rsidRPr="003F0EDE">
        <w:rPr>
          <w:rFonts w:ascii="Times New Roman" w:hAnsi="Times New Roman" w:cs="Times New Roman"/>
          <w:sz w:val="28"/>
          <w:szCs w:val="28"/>
        </w:rPr>
        <w:t xml:space="preserve">организация общественных работ </w:t>
      </w:r>
      <w:r w:rsidR="00F53F61" w:rsidRPr="003F0EDE">
        <w:rPr>
          <w:rFonts w:ascii="Times New Roman" w:hAnsi="Times New Roman" w:cs="Times New Roman"/>
          <w:sz w:val="28"/>
          <w:szCs w:val="28"/>
        </w:rPr>
        <w:t>[</w:t>
      </w:r>
      <w:r w:rsidR="00D42AEA" w:rsidRPr="003F0EDE">
        <w:rPr>
          <w:rFonts w:ascii="Times New Roman" w:hAnsi="Times New Roman" w:cs="Times New Roman"/>
          <w:sz w:val="28"/>
          <w:szCs w:val="28"/>
        </w:rPr>
        <w:t>28</w:t>
      </w:r>
      <w:r w:rsidR="00F53F61" w:rsidRPr="003F0EDE">
        <w:rPr>
          <w:rFonts w:ascii="Times New Roman" w:hAnsi="Times New Roman" w:cs="Times New Roman"/>
          <w:sz w:val="28"/>
          <w:szCs w:val="28"/>
        </w:rPr>
        <w:t xml:space="preserve">, с. 60; </w:t>
      </w:r>
      <w:r w:rsidR="008008A4">
        <w:rPr>
          <w:rFonts w:ascii="Times New Roman" w:hAnsi="Times New Roman" w:cs="Times New Roman"/>
          <w:sz w:val="28"/>
          <w:szCs w:val="28"/>
        </w:rPr>
        <w:t>90</w:t>
      </w:r>
      <w:r w:rsidR="00F53F61" w:rsidRPr="003F0EDE">
        <w:rPr>
          <w:rFonts w:ascii="Times New Roman" w:hAnsi="Times New Roman" w:cs="Times New Roman"/>
          <w:sz w:val="28"/>
          <w:szCs w:val="28"/>
        </w:rPr>
        <w:t>, с. 6-20].</w:t>
      </w:r>
    </w:p>
    <w:p w14:paraId="52109A3D" w14:textId="21729F28" w:rsidR="001D2959" w:rsidRPr="003F0EDE" w:rsidRDefault="00C4301F"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УК Нидерландов с 1987 г</w:t>
      </w:r>
      <w:r w:rsidR="0022774F" w:rsidRPr="003F0EDE">
        <w:rPr>
          <w:rFonts w:ascii="Times New Roman" w:hAnsi="Times New Roman" w:cs="Times New Roman"/>
          <w:sz w:val="28"/>
          <w:szCs w:val="28"/>
        </w:rPr>
        <w:t>.</w:t>
      </w:r>
      <w:r w:rsidRPr="003F0EDE">
        <w:rPr>
          <w:rFonts w:ascii="Times New Roman" w:hAnsi="Times New Roman" w:cs="Times New Roman"/>
          <w:sz w:val="28"/>
          <w:szCs w:val="28"/>
        </w:rPr>
        <w:t xml:space="preserve"> предусм</w:t>
      </w:r>
      <w:r w:rsidR="0022774F" w:rsidRPr="003F0EDE">
        <w:rPr>
          <w:rFonts w:ascii="Times New Roman" w:hAnsi="Times New Roman" w:cs="Times New Roman"/>
          <w:sz w:val="28"/>
          <w:szCs w:val="28"/>
        </w:rPr>
        <w:t xml:space="preserve">атривает возможность применения </w:t>
      </w:r>
      <w:r w:rsidRPr="003F0EDE">
        <w:rPr>
          <w:rFonts w:ascii="Times New Roman" w:hAnsi="Times New Roman" w:cs="Times New Roman"/>
          <w:sz w:val="28"/>
          <w:szCs w:val="28"/>
        </w:rPr>
        <w:t>пробации ко всем видам основн</w:t>
      </w:r>
      <w:r w:rsidR="0022475B" w:rsidRPr="003F0EDE">
        <w:rPr>
          <w:rFonts w:ascii="Times New Roman" w:hAnsi="Times New Roman" w:cs="Times New Roman"/>
          <w:sz w:val="28"/>
          <w:szCs w:val="28"/>
        </w:rPr>
        <w:t xml:space="preserve">ых </w:t>
      </w:r>
      <w:r w:rsidRPr="003F0EDE">
        <w:rPr>
          <w:rFonts w:ascii="Times New Roman" w:hAnsi="Times New Roman" w:cs="Times New Roman"/>
          <w:sz w:val="28"/>
          <w:szCs w:val="28"/>
        </w:rPr>
        <w:t>наказани</w:t>
      </w:r>
      <w:r w:rsidR="0022475B" w:rsidRPr="003F0EDE">
        <w:rPr>
          <w:rFonts w:ascii="Times New Roman" w:hAnsi="Times New Roman" w:cs="Times New Roman"/>
          <w:sz w:val="28"/>
          <w:szCs w:val="28"/>
        </w:rPr>
        <w:t>й</w:t>
      </w:r>
      <w:r w:rsidRPr="003F0EDE">
        <w:rPr>
          <w:rFonts w:ascii="Times New Roman" w:hAnsi="Times New Roman" w:cs="Times New Roman"/>
          <w:sz w:val="28"/>
          <w:szCs w:val="28"/>
        </w:rPr>
        <w:t xml:space="preserve">, за исключением общественных работ. </w:t>
      </w:r>
      <w:r w:rsidR="0022475B" w:rsidRPr="003F0EDE">
        <w:rPr>
          <w:rFonts w:ascii="Times New Roman" w:hAnsi="Times New Roman" w:cs="Times New Roman"/>
          <w:sz w:val="28"/>
          <w:szCs w:val="28"/>
        </w:rPr>
        <w:t>В свою очередь</w:t>
      </w:r>
      <w:r w:rsidR="002F7F66" w:rsidRPr="003F0EDE">
        <w:rPr>
          <w:rFonts w:ascii="Times New Roman" w:hAnsi="Times New Roman" w:cs="Times New Roman"/>
          <w:sz w:val="28"/>
          <w:szCs w:val="28"/>
        </w:rPr>
        <w:t>,</w:t>
      </w:r>
      <w:r w:rsidR="00E1713C"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срок наказания в виде лишения свободы, от которого </w:t>
      </w:r>
      <w:r w:rsidR="0022475B" w:rsidRPr="003F0EDE">
        <w:rPr>
          <w:rFonts w:ascii="Times New Roman" w:hAnsi="Times New Roman" w:cs="Times New Roman"/>
          <w:sz w:val="28"/>
          <w:szCs w:val="28"/>
        </w:rPr>
        <w:t>лицо может быть освобождено по УДО</w:t>
      </w:r>
      <w:r w:rsidRPr="003F0EDE">
        <w:rPr>
          <w:rFonts w:ascii="Times New Roman" w:hAnsi="Times New Roman" w:cs="Times New Roman"/>
          <w:sz w:val="28"/>
          <w:szCs w:val="28"/>
        </w:rPr>
        <w:t xml:space="preserve">, не может превышать </w:t>
      </w:r>
      <w:r w:rsidR="00D86620" w:rsidRPr="003F0EDE">
        <w:rPr>
          <w:rFonts w:ascii="Times New Roman" w:hAnsi="Times New Roman" w:cs="Times New Roman"/>
          <w:sz w:val="28"/>
          <w:szCs w:val="28"/>
        </w:rPr>
        <w:t>3</w:t>
      </w:r>
      <w:r w:rsidR="00E1713C" w:rsidRPr="003F0EDE">
        <w:rPr>
          <w:rFonts w:ascii="Times New Roman" w:hAnsi="Times New Roman" w:cs="Times New Roman"/>
          <w:sz w:val="28"/>
          <w:szCs w:val="28"/>
        </w:rPr>
        <w:t xml:space="preserve"> </w:t>
      </w:r>
      <w:r w:rsidR="00D86620" w:rsidRPr="003F0EDE">
        <w:rPr>
          <w:rFonts w:ascii="Times New Roman" w:hAnsi="Times New Roman" w:cs="Times New Roman"/>
          <w:sz w:val="28"/>
          <w:szCs w:val="28"/>
        </w:rPr>
        <w:t>лет</w:t>
      </w:r>
      <w:r w:rsidR="000E0BC8" w:rsidRPr="003F0EDE">
        <w:rPr>
          <w:rFonts w:ascii="Times New Roman" w:hAnsi="Times New Roman" w:cs="Times New Roman"/>
          <w:sz w:val="28"/>
          <w:szCs w:val="28"/>
        </w:rPr>
        <w:t xml:space="preserve">. </w:t>
      </w:r>
      <w:r w:rsidR="00CC17E6" w:rsidRPr="003F0EDE">
        <w:rPr>
          <w:rFonts w:ascii="Times New Roman" w:hAnsi="Times New Roman" w:cs="Times New Roman"/>
          <w:spacing w:val="-1"/>
          <w:sz w:val="28"/>
          <w:szCs w:val="28"/>
        </w:rPr>
        <w:t xml:space="preserve">В рамках условного наказания суд может </w:t>
      </w:r>
      <w:r w:rsidR="0022475B" w:rsidRPr="003F0EDE">
        <w:rPr>
          <w:rFonts w:ascii="Times New Roman" w:hAnsi="Times New Roman" w:cs="Times New Roman"/>
          <w:spacing w:val="-1"/>
          <w:sz w:val="28"/>
          <w:szCs w:val="28"/>
        </w:rPr>
        <w:t>наложить на осужденного ряд обязанностей</w:t>
      </w:r>
      <w:r w:rsidR="00CC17E6" w:rsidRPr="003F0EDE">
        <w:rPr>
          <w:rFonts w:ascii="Times New Roman" w:hAnsi="Times New Roman" w:cs="Times New Roman"/>
          <w:spacing w:val="-1"/>
          <w:sz w:val="28"/>
          <w:szCs w:val="28"/>
        </w:rPr>
        <w:t xml:space="preserve">, которые </w:t>
      </w:r>
      <w:r w:rsidR="0022475B" w:rsidRPr="003F0EDE">
        <w:rPr>
          <w:rFonts w:ascii="Times New Roman" w:hAnsi="Times New Roman" w:cs="Times New Roman"/>
          <w:spacing w:val="-1"/>
          <w:sz w:val="28"/>
          <w:szCs w:val="28"/>
        </w:rPr>
        <w:t xml:space="preserve">он </w:t>
      </w:r>
      <w:r w:rsidR="00CC17E6" w:rsidRPr="003F0EDE">
        <w:rPr>
          <w:rFonts w:ascii="Times New Roman" w:hAnsi="Times New Roman" w:cs="Times New Roman"/>
          <w:spacing w:val="-1"/>
          <w:sz w:val="28"/>
          <w:szCs w:val="28"/>
        </w:rPr>
        <w:t>должен соблюдать в период испытательного срока</w:t>
      </w:r>
      <w:r w:rsidR="00E1713C" w:rsidRPr="003F0EDE">
        <w:rPr>
          <w:rFonts w:ascii="Times New Roman" w:hAnsi="Times New Roman" w:cs="Times New Roman"/>
          <w:spacing w:val="-1"/>
          <w:sz w:val="28"/>
          <w:szCs w:val="28"/>
        </w:rPr>
        <w:t xml:space="preserve"> </w:t>
      </w:r>
      <w:r w:rsidR="0022475B" w:rsidRPr="003F0EDE">
        <w:rPr>
          <w:rFonts w:ascii="Times New Roman" w:hAnsi="Times New Roman" w:cs="Times New Roman"/>
          <w:spacing w:val="-1"/>
          <w:sz w:val="28"/>
          <w:szCs w:val="28"/>
        </w:rPr>
        <w:t xml:space="preserve">и </w:t>
      </w:r>
      <w:r w:rsidR="00CC17E6" w:rsidRPr="003F0EDE">
        <w:rPr>
          <w:rFonts w:ascii="Times New Roman" w:hAnsi="Times New Roman" w:cs="Times New Roman"/>
          <w:spacing w:val="-1"/>
          <w:sz w:val="28"/>
          <w:szCs w:val="28"/>
        </w:rPr>
        <w:t xml:space="preserve">нарушение которых может привести к </w:t>
      </w:r>
      <w:r w:rsidR="0022475B" w:rsidRPr="003F0EDE">
        <w:rPr>
          <w:rFonts w:ascii="Times New Roman" w:hAnsi="Times New Roman" w:cs="Times New Roman"/>
          <w:spacing w:val="-1"/>
          <w:sz w:val="28"/>
          <w:szCs w:val="28"/>
        </w:rPr>
        <w:t>отмене условного осуждения</w:t>
      </w:r>
      <w:r w:rsidR="00CC17E6" w:rsidRPr="003F0EDE">
        <w:rPr>
          <w:rFonts w:ascii="Times New Roman" w:hAnsi="Times New Roman" w:cs="Times New Roman"/>
          <w:spacing w:val="-1"/>
          <w:sz w:val="28"/>
          <w:szCs w:val="28"/>
        </w:rPr>
        <w:t xml:space="preserve">. </w:t>
      </w:r>
      <w:r w:rsidR="0022475B" w:rsidRPr="003F0EDE">
        <w:rPr>
          <w:rFonts w:ascii="Times New Roman" w:hAnsi="Times New Roman" w:cs="Times New Roman"/>
          <w:spacing w:val="-1"/>
          <w:sz w:val="28"/>
          <w:szCs w:val="28"/>
        </w:rPr>
        <w:t xml:space="preserve">К </w:t>
      </w:r>
      <w:r w:rsidR="001D2959" w:rsidRPr="003F0EDE">
        <w:rPr>
          <w:rFonts w:ascii="Times New Roman" w:hAnsi="Times New Roman" w:cs="Times New Roman"/>
          <w:spacing w:val="-1"/>
          <w:sz w:val="28"/>
          <w:szCs w:val="28"/>
        </w:rPr>
        <w:t>ним</w:t>
      </w:r>
      <w:r w:rsidR="0022475B" w:rsidRPr="003F0EDE">
        <w:rPr>
          <w:rFonts w:ascii="Times New Roman" w:hAnsi="Times New Roman" w:cs="Times New Roman"/>
          <w:spacing w:val="-1"/>
          <w:sz w:val="28"/>
          <w:szCs w:val="28"/>
        </w:rPr>
        <w:t xml:space="preserve">, в частности, относятся </w:t>
      </w:r>
      <w:r w:rsidR="00CC17E6" w:rsidRPr="003F0EDE">
        <w:rPr>
          <w:rFonts w:ascii="Times New Roman" w:hAnsi="Times New Roman" w:cs="Times New Roman"/>
          <w:spacing w:val="-1"/>
          <w:sz w:val="28"/>
          <w:szCs w:val="28"/>
        </w:rPr>
        <w:t>про</w:t>
      </w:r>
      <w:r w:rsidR="00A0661E" w:rsidRPr="003F0EDE">
        <w:rPr>
          <w:rFonts w:ascii="Times New Roman" w:hAnsi="Times New Roman" w:cs="Times New Roman"/>
          <w:spacing w:val="-1"/>
          <w:sz w:val="28"/>
          <w:szCs w:val="28"/>
        </w:rPr>
        <w:t>хождение</w:t>
      </w:r>
      <w:r w:rsidR="00CC17E6" w:rsidRPr="003F0EDE">
        <w:rPr>
          <w:rFonts w:ascii="Times New Roman" w:hAnsi="Times New Roman" w:cs="Times New Roman"/>
          <w:spacing w:val="-1"/>
          <w:sz w:val="28"/>
          <w:szCs w:val="28"/>
        </w:rPr>
        <w:t xml:space="preserve"> определенн</w:t>
      </w:r>
      <w:r w:rsidR="00A0661E" w:rsidRPr="003F0EDE">
        <w:rPr>
          <w:rFonts w:ascii="Times New Roman" w:hAnsi="Times New Roman" w:cs="Times New Roman"/>
          <w:spacing w:val="-1"/>
          <w:sz w:val="28"/>
          <w:szCs w:val="28"/>
        </w:rPr>
        <w:t>ого</w:t>
      </w:r>
      <w:r w:rsidR="00CC17E6" w:rsidRPr="003F0EDE">
        <w:rPr>
          <w:rFonts w:ascii="Times New Roman" w:hAnsi="Times New Roman" w:cs="Times New Roman"/>
          <w:spacing w:val="-1"/>
          <w:sz w:val="28"/>
          <w:szCs w:val="28"/>
        </w:rPr>
        <w:t xml:space="preserve"> курс</w:t>
      </w:r>
      <w:r w:rsidR="00A0661E" w:rsidRPr="003F0EDE">
        <w:rPr>
          <w:rFonts w:ascii="Times New Roman" w:hAnsi="Times New Roman" w:cs="Times New Roman"/>
          <w:spacing w:val="-1"/>
          <w:sz w:val="28"/>
          <w:szCs w:val="28"/>
        </w:rPr>
        <w:t>а</w:t>
      </w:r>
      <w:r w:rsidR="00CC17E6" w:rsidRPr="003F0EDE">
        <w:rPr>
          <w:rFonts w:ascii="Times New Roman" w:hAnsi="Times New Roman" w:cs="Times New Roman"/>
          <w:spacing w:val="-1"/>
          <w:sz w:val="28"/>
          <w:szCs w:val="28"/>
        </w:rPr>
        <w:t xml:space="preserve"> или программ</w:t>
      </w:r>
      <w:r w:rsidR="00A0661E" w:rsidRPr="003F0EDE">
        <w:rPr>
          <w:rFonts w:ascii="Times New Roman" w:hAnsi="Times New Roman" w:cs="Times New Roman"/>
          <w:spacing w:val="-1"/>
          <w:sz w:val="28"/>
          <w:szCs w:val="28"/>
        </w:rPr>
        <w:t>ы</w:t>
      </w:r>
      <w:r w:rsidR="00CC17E6" w:rsidRPr="003F0EDE">
        <w:rPr>
          <w:rFonts w:ascii="Times New Roman" w:hAnsi="Times New Roman" w:cs="Times New Roman"/>
          <w:spacing w:val="-1"/>
          <w:sz w:val="28"/>
          <w:szCs w:val="28"/>
        </w:rPr>
        <w:t xml:space="preserve"> (например, с целью коррекции поведения)</w:t>
      </w:r>
      <w:r w:rsidR="0022475B" w:rsidRPr="003F0EDE">
        <w:rPr>
          <w:rFonts w:ascii="Times New Roman" w:hAnsi="Times New Roman" w:cs="Times New Roman"/>
          <w:spacing w:val="-1"/>
          <w:sz w:val="28"/>
          <w:szCs w:val="28"/>
        </w:rPr>
        <w:t>;</w:t>
      </w:r>
      <w:r w:rsidR="00CC17E6" w:rsidRPr="003F0EDE">
        <w:rPr>
          <w:rFonts w:ascii="Times New Roman" w:hAnsi="Times New Roman" w:cs="Times New Roman"/>
          <w:spacing w:val="-1"/>
          <w:sz w:val="28"/>
          <w:szCs w:val="28"/>
        </w:rPr>
        <w:t xml:space="preserve"> запрет на посещение определенных мест (например, для защиты потерпевших)</w:t>
      </w:r>
      <w:r w:rsidR="0022475B" w:rsidRPr="003F0EDE">
        <w:rPr>
          <w:rFonts w:ascii="Times New Roman" w:hAnsi="Times New Roman" w:cs="Times New Roman"/>
          <w:spacing w:val="-1"/>
          <w:sz w:val="28"/>
          <w:szCs w:val="28"/>
        </w:rPr>
        <w:t>;</w:t>
      </w:r>
      <w:r w:rsidR="00E1713C" w:rsidRPr="003F0EDE">
        <w:rPr>
          <w:rFonts w:ascii="Times New Roman" w:hAnsi="Times New Roman" w:cs="Times New Roman"/>
          <w:spacing w:val="-1"/>
          <w:sz w:val="28"/>
          <w:szCs w:val="28"/>
        </w:rPr>
        <w:t xml:space="preserve"> </w:t>
      </w:r>
      <w:r w:rsidR="0022475B" w:rsidRPr="003F0EDE">
        <w:rPr>
          <w:rFonts w:ascii="Times New Roman" w:hAnsi="Times New Roman" w:cs="Times New Roman"/>
          <w:spacing w:val="-1"/>
          <w:sz w:val="28"/>
          <w:szCs w:val="28"/>
        </w:rPr>
        <w:t>возме</w:t>
      </w:r>
      <w:r w:rsidR="00A0661E" w:rsidRPr="003F0EDE">
        <w:rPr>
          <w:rFonts w:ascii="Times New Roman" w:hAnsi="Times New Roman" w:cs="Times New Roman"/>
          <w:spacing w:val="-1"/>
          <w:sz w:val="28"/>
          <w:szCs w:val="28"/>
        </w:rPr>
        <w:t>щение</w:t>
      </w:r>
      <w:r w:rsidR="0022475B" w:rsidRPr="003F0EDE">
        <w:rPr>
          <w:rFonts w:ascii="Times New Roman" w:hAnsi="Times New Roman" w:cs="Times New Roman"/>
          <w:spacing w:val="-1"/>
          <w:sz w:val="28"/>
          <w:szCs w:val="28"/>
        </w:rPr>
        <w:t xml:space="preserve"> ущерб</w:t>
      </w:r>
      <w:r w:rsidR="00A0661E" w:rsidRPr="003F0EDE">
        <w:rPr>
          <w:rFonts w:ascii="Times New Roman" w:hAnsi="Times New Roman" w:cs="Times New Roman"/>
          <w:spacing w:val="-1"/>
          <w:sz w:val="28"/>
          <w:szCs w:val="28"/>
        </w:rPr>
        <w:t>а</w:t>
      </w:r>
      <w:r w:rsidR="0022475B" w:rsidRPr="003F0EDE">
        <w:rPr>
          <w:rFonts w:ascii="Times New Roman" w:hAnsi="Times New Roman" w:cs="Times New Roman"/>
          <w:spacing w:val="-1"/>
          <w:sz w:val="28"/>
          <w:szCs w:val="28"/>
        </w:rPr>
        <w:t xml:space="preserve"> </w:t>
      </w:r>
      <w:r w:rsidR="00CC17E6" w:rsidRPr="003F0EDE">
        <w:rPr>
          <w:rFonts w:ascii="Times New Roman" w:hAnsi="Times New Roman" w:cs="Times New Roman"/>
          <w:spacing w:val="-1"/>
          <w:sz w:val="28"/>
          <w:szCs w:val="28"/>
        </w:rPr>
        <w:t>потерпевшему</w:t>
      </w:r>
      <w:r w:rsidR="0022475B" w:rsidRPr="003F0EDE">
        <w:rPr>
          <w:rFonts w:ascii="Times New Roman" w:hAnsi="Times New Roman" w:cs="Times New Roman"/>
          <w:spacing w:val="-1"/>
          <w:sz w:val="28"/>
          <w:szCs w:val="28"/>
        </w:rPr>
        <w:t xml:space="preserve">; </w:t>
      </w:r>
      <w:r w:rsidR="00A0661E" w:rsidRPr="003F0EDE">
        <w:rPr>
          <w:rFonts w:ascii="Times New Roman" w:hAnsi="Times New Roman" w:cs="Times New Roman"/>
          <w:spacing w:val="-1"/>
          <w:sz w:val="28"/>
          <w:szCs w:val="28"/>
        </w:rPr>
        <w:t xml:space="preserve">прохождение </w:t>
      </w:r>
      <w:r w:rsidR="00CC17E6" w:rsidRPr="003F0EDE">
        <w:rPr>
          <w:rFonts w:ascii="Times New Roman" w:hAnsi="Times New Roman" w:cs="Times New Roman"/>
          <w:spacing w:val="-1"/>
          <w:sz w:val="28"/>
          <w:szCs w:val="28"/>
        </w:rPr>
        <w:t>курс</w:t>
      </w:r>
      <w:r w:rsidR="00A0661E" w:rsidRPr="003F0EDE">
        <w:rPr>
          <w:rFonts w:ascii="Times New Roman" w:hAnsi="Times New Roman" w:cs="Times New Roman"/>
          <w:spacing w:val="-1"/>
          <w:sz w:val="28"/>
          <w:szCs w:val="28"/>
        </w:rPr>
        <w:t>а</w:t>
      </w:r>
      <w:r w:rsidR="00CC17E6" w:rsidRPr="003F0EDE">
        <w:rPr>
          <w:rFonts w:ascii="Times New Roman" w:hAnsi="Times New Roman" w:cs="Times New Roman"/>
          <w:spacing w:val="-1"/>
          <w:sz w:val="28"/>
          <w:szCs w:val="28"/>
        </w:rPr>
        <w:t xml:space="preserve"> лечения.</w:t>
      </w:r>
      <w:r w:rsidR="00E1713C" w:rsidRPr="003F0EDE">
        <w:rPr>
          <w:rFonts w:ascii="Times New Roman" w:hAnsi="Times New Roman" w:cs="Times New Roman"/>
          <w:spacing w:val="-1"/>
          <w:sz w:val="28"/>
          <w:szCs w:val="28"/>
        </w:rPr>
        <w:t xml:space="preserve"> </w:t>
      </w:r>
      <w:r w:rsidR="0022475B" w:rsidRPr="003F0EDE">
        <w:rPr>
          <w:rFonts w:ascii="Times New Roman" w:hAnsi="Times New Roman" w:cs="Times New Roman"/>
          <w:spacing w:val="-1"/>
          <w:sz w:val="28"/>
          <w:szCs w:val="28"/>
        </w:rPr>
        <w:t>Кроме того</w:t>
      </w:r>
      <w:r w:rsidR="001D2959" w:rsidRPr="003F0EDE">
        <w:rPr>
          <w:rFonts w:ascii="Times New Roman" w:hAnsi="Times New Roman" w:cs="Times New Roman"/>
          <w:spacing w:val="-1"/>
          <w:sz w:val="28"/>
          <w:szCs w:val="28"/>
        </w:rPr>
        <w:t>,</w:t>
      </w:r>
      <w:r w:rsidR="00CC17E6" w:rsidRPr="003F0EDE">
        <w:rPr>
          <w:rFonts w:ascii="Times New Roman" w:hAnsi="Times New Roman" w:cs="Times New Roman"/>
          <w:spacing w:val="-1"/>
          <w:sz w:val="28"/>
          <w:szCs w:val="28"/>
        </w:rPr>
        <w:t xml:space="preserve"> суд может установить минимальное количество регулярных </w:t>
      </w:r>
      <w:r w:rsidR="00CC17E6" w:rsidRPr="003F0EDE">
        <w:rPr>
          <w:rFonts w:ascii="Times New Roman" w:hAnsi="Times New Roman" w:cs="Times New Roman"/>
          <w:spacing w:val="-1"/>
          <w:sz w:val="28"/>
          <w:szCs w:val="28"/>
        </w:rPr>
        <w:lastRenderedPageBreak/>
        <w:t xml:space="preserve">личных контактов </w:t>
      </w:r>
      <w:r w:rsidR="0022475B" w:rsidRPr="003F0EDE">
        <w:rPr>
          <w:rFonts w:ascii="Times New Roman" w:hAnsi="Times New Roman" w:cs="Times New Roman"/>
          <w:spacing w:val="-1"/>
          <w:sz w:val="28"/>
          <w:szCs w:val="28"/>
        </w:rPr>
        <w:t xml:space="preserve">осужденного </w:t>
      </w:r>
      <w:r w:rsidR="00CC17E6" w:rsidRPr="003F0EDE">
        <w:rPr>
          <w:rFonts w:ascii="Times New Roman" w:hAnsi="Times New Roman" w:cs="Times New Roman"/>
          <w:spacing w:val="-1"/>
          <w:sz w:val="28"/>
          <w:szCs w:val="28"/>
        </w:rPr>
        <w:t>с сотрудником службы пробации</w:t>
      </w:r>
      <w:r w:rsidR="00263958" w:rsidRPr="003F0EDE">
        <w:rPr>
          <w:rFonts w:ascii="Times New Roman" w:hAnsi="Times New Roman" w:cs="Times New Roman"/>
          <w:spacing w:val="-1"/>
          <w:sz w:val="28"/>
          <w:szCs w:val="28"/>
        </w:rPr>
        <w:t xml:space="preserve"> и</w:t>
      </w:r>
      <w:r w:rsidR="00CC17E6" w:rsidRPr="003F0EDE">
        <w:rPr>
          <w:rFonts w:ascii="Times New Roman" w:hAnsi="Times New Roman" w:cs="Times New Roman"/>
          <w:spacing w:val="-1"/>
          <w:sz w:val="28"/>
          <w:szCs w:val="28"/>
        </w:rPr>
        <w:t xml:space="preserve"> участие в одной или нескольких программах.</w:t>
      </w:r>
      <w:r w:rsidR="00E1713C" w:rsidRPr="003F0EDE">
        <w:rPr>
          <w:rFonts w:ascii="Times New Roman" w:hAnsi="Times New Roman" w:cs="Times New Roman"/>
          <w:spacing w:val="-1"/>
          <w:sz w:val="28"/>
          <w:szCs w:val="28"/>
        </w:rPr>
        <w:t xml:space="preserve"> </w:t>
      </w:r>
      <w:proofErr w:type="spellStart"/>
      <w:r w:rsidR="00BC4C52" w:rsidRPr="003F0EDE">
        <w:rPr>
          <w:rFonts w:ascii="Times New Roman" w:hAnsi="Times New Roman" w:cs="Times New Roman"/>
          <w:spacing w:val="-1"/>
          <w:sz w:val="28"/>
          <w:szCs w:val="28"/>
        </w:rPr>
        <w:t>Пробационный</w:t>
      </w:r>
      <w:proofErr w:type="spellEnd"/>
      <w:r w:rsidR="00BC4C52" w:rsidRPr="003F0EDE">
        <w:rPr>
          <w:rFonts w:ascii="Times New Roman" w:hAnsi="Times New Roman" w:cs="Times New Roman"/>
          <w:spacing w:val="-1"/>
          <w:sz w:val="28"/>
          <w:szCs w:val="28"/>
        </w:rPr>
        <w:t xml:space="preserve"> надзор применяется также к лицам, освобожденным </w:t>
      </w:r>
      <w:r w:rsidR="005E7342" w:rsidRPr="003F0EDE">
        <w:rPr>
          <w:rFonts w:ascii="Times New Roman" w:hAnsi="Times New Roman" w:cs="Times New Roman"/>
          <w:spacing w:val="-1"/>
          <w:sz w:val="28"/>
          <w:szCs w:val="28"/>
        </w:rPr>
        <w:t>по УДО</w:t>
      </w:r>
      <w:r w:rsidR="00933536" w:rsidRPr="003F0EDE">
        <w:rPr>
          <w:rFonts w:ascii="Times New Roman" w:hAnsi="Times New Roman" w:cs="Times New Roman"/>
          <w:spacing w:val="-1"/>
          <w:sz w:val="28"/>
          <w:szCs w:val="28"/>
        </w:rPr>
        <w:t>,</w:t>
      </w:r>
      <w:r w:rsidR="00BC4C52" w:rsidRPr="003F0EDE">
        <w:rPr>
          <w:rFonts w:ascii="Times New Roman" w:hAnsi="Times New Roman" w:cs="Times New Roman"/>
          <w:spacing w:val="-1"/>
          <w:sz w:val="28"/>
          <w:szCs w:val="28"/>
        </w:rPr>
        <w:t xml:space="preserve"> и лицам</w:t>
      </w:r>
      <w:r w:rsidR="001D2959" w:rsidRPr="003F0EDE">
        <w:rPr>
          <w:rFonts w:ascii="Times New Roman" w:hAnsi="Times New Roman" w:cs="Times New Roman"/>
          <w:spacing w:val="-1"/>
          <w:sz w:val="28"/>
          <w:szCs w:val="28"/>
        </w:rPr>
        <w:t>,</w:t>
      </w:r>
      <w:r w:rsidR="00BC4C52" w:rsidRPr="003F0EDE">
        <w:rPr>
          <w:rFonts w:ascii="Times New Roman" w:hAnsi="Times New Roman" w:cs="Times New Roman"/>
          <w:spacing w:val="-1"/>
          <w:sz w:val="28"/>
          <w:szCs w:val="28"/>
        </w:rPr>
        <w:t xml:space="preserve"> отбывающим «</w:t>
      </w:r>
      <w:r w:rsidR="00BC4C52" w:rsidRPr="003F0EDE">
        <w:rPr>
          <w:rFonts w:ascii="Times New Roman" w:hAnsi="Times New Roman" w:cs="Times New Roman"/>
          <w:sz w:val="28"/>
          <w:szCs w:val="28"/>
        </w:rPr>
        <w:t xml:space="preserve">условное тюремное заключение». В обоих </w:t>
      </w:r>
      <w:r w:rsidR="00E5695E" w:rsidRPr="003F0EDE">
        <w:rPr>
          <w:rFonts w:ascii="Times New Roman" w:hAnsi="Times New Roman" w:cs="Times New Roman"/>
          <w:sz w:val="28"/>
          <w:szCs w:val="28"/>
        </w:rPr>
        <w:t>случаях о</w:t>
      </w:r>
      <w:r w:rsidR="005653D3" w:rsidRPr="003F0EDE">
        <w:rPr>
          <w:rFonts w:ascii="Times New Roman" w:hAnsi="Times New Roman" w:cs="Times New Roman"/>
          <w:spacing w:val="-1"/>
          <w:sz w:val="28"/>
          <w:szCs w:val="28"/>
        </w:rPr>
        <w:t xml:space="preserve">бщим условием применения данных институтов является то, что осужденный не должен совершать преступления в период срока </w:t>
      </w:r>
      <w:r w:rsidR="00E5695E" w:rsidRPr="003F0EDE">
        <w:rPr>
          <w:rFonts w:ascii="Times New Roman" w:hAnsi="Times New Roman" w:cs="Times New Roman"/>
          <w:spacing w:val="-1"/>
          <w:sz w:val="28"/>
          <w:szCs w:val="28"/>
        </w:rPr>
        <w:t xml:space="preserve">досрочного </w:t>
      </w:r>
      <w:r w:rsidR="005653D3" w:rsidRPr="003F0EDE">
        <w:rPr>
          <w:rFonts w:ascii="Times New Roman" w:hAnsi="Times New Roman" w:cs="Times New Roman"/>
          <w:spacing w:val="-1"/>
          <w:sz w:val="28"/>
          <w:szCs w:val="28"/>
        </w:rPr>
        <w:t>освобождения. Также на осужденного могу</w:t>
      </w:r>
      <w:r w:rsidR="00E5695E" w:rsidRPr="003F0EDE">
        <w:rPr>
          <w:rFonts w:ascii="Times New Roman" w:hAnsi="Times New Roman" w:cs="Times New Roman"/>
          <w:spacing w:val="-1"/>
          <w:sz w:val="28"/>
          <w:szCs w:val="28"/>
        </w:rPr>
        <w:t>т быть наложены особые условия</w:t>
      </w:r>
      <w:r w:rsidR="00922DB5" w:rsidRPr="003F0EDE">
        <w:rPr>
          <w:rFonts w:ascii="Times New Roman" w:hAnsi="Times New Roman" w:cs="Times New Roman"/>
          <w:spacing w:val="-1"/>
          <w:sz w:val="28"/>
          <w:szCs w:val="28"/>
        </w:rPr>
        <w:t xml:space="preserve">, такие как запрет на </w:t>
      </w:r>
      <w:r w:rsidR="00E5695E" w:rsidRPr="003F0EDE">
        <w:rPr>
          <w:rFonts w:ascii="Times New Roman" w:hAnsi="Times New Roman" w:cs="Times New Roman"/>
          <w:spacing w:val="-1"/>
          <w:sz w:val="28"/>
          <w:szCs w:val="28"/>
        </w:rPr>
        <w:t xml:space="preserve">определенные </w:t>
      </w:r>
      <w:r w:rsidR="00922DB5" w:rsidRPr="003F0EDE">
        <w:rPr>
          <w:rFonts w:ascii="Times New Roman" w:hAnsi="Times New Roman" w:cs="Times New Roman"/>
          <w:spacing w:val="-1"/>
          <w:sz w:val="28"/>
          <w:szCs w:val="28"/>
        </w:rPr>
        <w:t>контакты</w:t>
      </w:r>
      <w:r w:rsidR="00E5695E" w:rsidRPr="003F0EDE">
        <w:rPr>
          <w:rFonts w:ascii="Times New Roman" w:hAnsi="Times New Roman" w:cs="Times New Roman"/>
          <w:spacing w:val="-1"/>
          <w:sz w:val="28"/>
          <w:szCs w:val="28"/>
        </w:rPr>
        <w:t>;</w:t>
      </w:r>
      <w:r w:rsidR="00922DB5" w:rsidRPr="003F0EDE">
        <w:rPr>
          <w:rFonts w:ascii="Times New Roman" w:hAnsi="Times New Roman" w:cs="Times New Roman"/>
          <w:spacing w:val="-1"/>
          <w:sz w:val="28"/>
          <w:szCs w:val="28"/>
        </w:rPr>
        <w:t xml:space="preserve"> запрет на доступ к определенным местам</w:t>
      </w:r>
      <w:r w:rsidR="00E5695E" w:rsidRPr="003F0EDE">
        <w:rPr>
          <w:rFonts w:ascii="Times New Roman" w:hAnsi="Times New Roman" w:cs="Times New Roman"/>
          <w:spacing w:val="-1"/>
          <w:sz w:val="28"/>
          <w:szCs w:val="28"/>
        </w:rPr>
        <w:t>;</w:t>
      </w:r>
      <w:r w:rsidR="00E1713C" w:rsidRPr="003F0EDE">
        <w:rPr>
          <w:rFonts w:ascii="Times New Roman" w:hAnsi="Times New Roman" w:cs="Times New Roman"/>
          <w:spacing w:val="-1"/>
          <w:sz w:val="28"/>
          <w:szCs w:val="28"/>
        </w:rPr>
        <w:t xml:space="preserve"> </w:t>
      </w:r>
      <w:r w:rsidR="005653D3" w:rsidRPr="003F0EDE">
        <w:rPr>
          <w:rFonts w:ascii="Times New Roman" w:hAnsi="Times New Roman" w:cs="Times New Roman"/>
          <w:spacing w:val="-1"/>
          <w:sz w:val="28"/>
          <w:szCs w:val="28"/>
        </w:rPr>
        <w:t>запрет употребления алкоголя</w:t>
      </w:r>
      <w:r w:rsidR="00E5695E" w:rsidRPr="003F0EDE">
        <w:rPr>
          <w:rFonts w:ascii="Times New Roman" w:hAnsi="Times New Roman" w:cs="Times New Roman"/>
          <w:spacing w:val="-1"/>
          <w:sz w:val="28"/>
          <w:szCs w:val="28"/>
        </w:rPr>
        <w:t xml:space="preserve">; </w:t>
      </w:r>
      <w:r w:rsidR="00922DB5" w:rsidRPr="003F0EDE">
        <w:rPr>
          <w:rFonts w:ascii="Times New Roman" w:hAnsi="Times New Roman" w:cs="Times New Roman"/>
          <w:spacing w:val="-1"/>
          <w:sz w:val="28"/>
          <w:szCs w:val="28"/>
        </w:rPr>
        <w:t>обязательство о регулярной от</w:t>
      </w:r>
      <w:r w:rsidR="00E5695E" w:rsidRPr="003F0EDE">
        <w:rPr>
          <w:rFonts w:ascii="Times New Roman" w:hAnsi="Times New Roman" w:cs="Times New Roman"/>
          <w:spacing w:val="-1"/>
          <w:sz w:val="28"/>
          <w:szCs w:val="28"/>
        </w:rPr>
        <w:t xml:space="preserve">четности; </w:t>
      </w:r>
      <w:r w:rsidR="00922DB5" w:rsidRPr="003F0EDE">
        <w:rPr>
          <w:rFonts w:ascii="Times New Roman" w:hAnsi="Times New Roman" w:cs="Times New Roman"/>
          <w:spacing w:val="-1"/>
          <w:sz w:val="28"/>
          <w:szCs w:val="28"/>
        </w:rPr>
        <w:t>про</w:t>
      </w:r>
      <w:r w:rsidR="00E5695E" w:rsidRPr="003F0EDE">
        <w:rPr>
          <w:rFonts w:ascii="Times New Roman" w:hAnsi="Times New Roman" w:cs="Times New Roman"/>
          <w:spacing w:val="-1"/>
          <w:sz w:val="28"/>
          <w:szCs w:val="28"/>
        </w:rPr>
        <w:t xml:space="preserve">йти тот или иной </w:t>
      </w:r>
      <w:r w:rsidR="00922DB5" w:rsidRPr="003F0EDE">
        <w:rPr>
          <w:rFonts w:ascii="Times New Roman" w:hAnsi="Times New Roman" w:cs="Times New Roman"/>
          <w:spacing w:val="-1"/>
          <w:sz w:val="28"/>
          <w:szCs w:val="28"/>
        </w:rPr>
        <w:t>учебн</w:t>
      </w:r>
      <w:r w:rsidR="00E5695E" w:rsidRPr="003F0EDE">
        <w:rPr>
          <w:rFonts w:ascii="Times New Roman" w:hAnsi="Times New Roman" w:cs="Times New Roman"/>
          <w:spacing w:val="-1"/>
          <w:sz w:val="28"/>
          <w:szCs w:val="28"/>
        </w:rPr>
        <w:t>ый</w:t>
      </w:r>
      <w:r w:rsidR="00922DB5" w:rsidRPr="003F0EDE">
        <w:rPr>
          <w:rFonts w:ascii="Times New Roman" w:hAnsi="Times New Roman" w:cs="Times New Roman"/>
          <w:spacing w:val="-1"/>
          <w:sz w:val="28"/>
          <w:szCs w:val="28"/>
        </w:rPr>
        <w:t xml:space="preserve"> курс</w:t>
      </w:r>
      <w:r w:rsidR="00E5695E" w:rsidRPr="003F0EDE">
        <w:rPr>
          <w:rFonts w:ascii="Times New Roman" w:hAnsi="Times New Roman" w:cs="Times New Roman"/>
          <w:spacing w:val="-1"/>
          <w:sz w:val="28"/>
          <w:szCs w:val="28"/>
        </w:rPr>
        <w:t>; пройти лечение от алкоголизма или наркомании</w:t>
      </w:r>
      <w:r w:rsidR="005653D3" w:rsidRPr="003F0EDE">
        <w:rPr>
          <w:rFonts w:ascii="Times New Roman" w:hAnsi="Times New Roman" w:cs="Times New Roman"/>
          <w:spacing w:val="-1"/>
          <w:sz w:val="28"/>
          <w:szCs w:val="28"/>
        </w:rPr>
        <w:t>. Если осужденный не выполняет условий, освобождение может быть отменено</w:t>
      </w:r>
      <w:r w:rsidR="001D2959" w:rsidRPr="003F0EDE">
        <w:rPr>
          <w:rFonts w:ascii="Times New Roman" w:hAnsi="Times New Roman" w:cs="Times New Roman"/>
          <w:spacing w:val="-1"/>
          <w:sz w:val="28"/>
          <w:szCs w:val="28"/>
        </w:rPr>
        <w:t>;</w:t>
      </w:r>
      <w:r w:rsidR="00E1713C" w:rsidRPr="003F0EDE">
        <w:rPr>
          <w:rFonts w:ascii="Times New Roman" w:hAnsi="Times New Roman" w:cs="Times New Roman"/>
          <w:spacing w:val="-1"/>
          <w:sz w:val="28"/>
          <w:szCs w:val="28"/>
        </w:rPr>
        <w:t xml:space="preserve"> </w:t>
      </w:r>
      <w:r w:rsidR="001D2959" w:rsidRPr="003F0EDE">
        <w:rPr>
          <w:rFonts w:ascii="Times New Roman" w:hAnsi="Times New Roman" w:cs="Times New Roman"/>
          <w:spacing w:val="-1"/>
          <w:sz w:val="28"/>
          <w:szCs w:val="28"/>
        </w:rPr>
        <w:t>в</w:t>
      </w:r>
      <w:r w:rsidR="005653D3" w:rsidRPr="003F0EDE">
        <w:rPr>
          <w:rFonts w:ascii="Times New Roman" w:hAnsi="Times New Roman" w:cs="Times New Roman"/>
          <w:spacing w:val="-1"/>
          <w:sz w:val="28"/>
          <w:szCs w:val="28"/>
        </w:rPr>
        <w:t xml:space="preserve"> этом случае осужденный должен отбыть оставшийся срок или его часть</w:t>
      </w:r>
      <w:r w:rsidR="00E1713C" w:rsidRPr="003F0EDE">
        <w:rPr>
          <w:rFonts w:ascii="Times New Roman" w:hAnsi="Times New Roman" w:cs="Times New Roman"/>
          <w:spacing w:val="-1"/>
          <w:sz w:val="28"/>
          <w:szCs w:val="28"/>
        </w:rPr>
        <w:t xml:space="preserve"> </w:t>
      </w:r>
      <w:r w:rsidR="00F53F61" w:rsidRPr="003F0EDE">
        <w:rPr>
          <w:rFonts w:ascii="Times New Roman" w:hAnsi="Times New Roman" w:cs="Times New Roman"/>
          <w:sz w:val="28"/>
          <w:szCs w:val="28"/>
        </w:rPr>
        <w:t>[</w:t>
      </w:r>
      <w:r w:rsidR="008008A4">
        <w:rPr>
          <w:rFonts w:ascii="Times New Roman" w:hAnsi="Times New Roman" w:cs="Times New Roman"/>
          <w:sz w:val="28"/>
          <w:szCs w:val="28"/>
        </w:rPr>
        <w:t>90</w:t>
      </w:r>
      <w:r w:rsidR="00F53F61" w:rsidRPr="003F0EDE">
        <w:rPr>
          <w:rFonts w:ascii="Times New Roman" w:hAnsi="Times New Roman" w:cs="Times New Roman"/>
          <w:sz w:val="28"/>
          <w:szCs w:val="28"/>
        </w:rPr>
        <w:t>, с. 23-34</w:t>
      </w:r>
      <w:r w:rsidR="000E0BC8" w:rsidRPr="003F0EDE">
        <w:rPr>
          <w:rFonts w:ascii="Times New Roman" w:hAnsi="Times New Roman" w:cs="Times New Roman"/>
          <w:sz w:val="28"/>
          <w:szCs w:val="28"/>
        </w:rPr>
        <w:t xml:space="preserve">; </w:t>
      </w:r>
      <w:r w:rsidR="00D42AEA" w:rsidRPr="003F0EDE">
        <w:rPr>
          <w:rFonts w:ascii="Times New Roman" w:hAnsi="Times New Roman" w:cs="Times New Roman"/>
          <w:sz w:val="28"/>
          <w:szCs w:val="28"/>
        </w:rPr>
        <w:t>9</w:t>
      </w:r>
      <w:r w:rsidR="008008A4">
        <w:rPr>
          <w:rFonts w:ascii="Times New Roman" w:hAnsi="Times New Roman" w:cs="Times New Roman"/>
          <w:sz w:val="28"/>
          <w:szCs w:val="28"/>
        </w:rPr>
        <w:t>1</w:t>
      </w:r>
      <w:r w:rsidR="000E0BC8" w:rsidRPr="003F0EDE">
        <w:rPr>
          <w:rFonts w:ascii="Times New Roman" w:hAnsi="Times New Roman" w:cs="Times New Roman"/>
          <w:sz w:val="28"/>
          <w:szCs w:val="28"/>
        </w:rPr>
        <w:t xml:space="preserve">, с. 67]. </w:t>
      </w:r>
    </w:p>
    <w:p w14:paraId="61F9F22C" w14:textId="23B5C483" w:rsidR="00FA7CF6" w:rsidRPr="003F0EDE" w:rsidRDefault="00922DB5"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Отделение службы пробации состоит из 24-34 шта</w:t>
      </w:r>
      <w:r w:rsidR="00933536" w:rsidRPr="003F0EDE">
        <w:rPr>
          <w:rFonts w:ascii="Times New Roman" w:hAnsi="Times New Roman" w:cs="Times New Roman"/>
          <w:sz w:val="28"/>
          <w:szCs w:val="28"/>
        </w:rPr>
        <w:t>т</w:t>
      </w:r>
      <w:r w:rsidRPr="003F0EDE">
        <w:rPr>
          <w:rFonts w:ascii="Times New Roman" w:hAnsi="Times New Roman" w:cs="Times New Roman"/>
          <w:sz w:val="28"/>
          <w:szCs w:val="28"/>
        </w:rPr>
        <w:t>ных сотрудников</w:t>
      </w:r>
      <w:r w:rsidR="00FA7CF6" w:rsidRPr="003F0EDE">
        <w:rPr>
          <w:rFonts w:ascii="Times New Roman" w:hAnsi="Times New Roman" w:cs="Times New Roman"/>
          <w:sz w:val="28"/>
          <w:szCs w:val="28"/>
        </w:rPr>
        <w:t xml:space="preserve">, однако также </w:t>
      </w:r>
      <w:r w:rsidR="00B52EBF" w:rsidRPr="003F0EDE">
        <w:rPr>
          <w:rFonts w:ascii="Times New Roman" w:hAnsi="Times New Roman" w:cs="Times New Roman"/>
          <w:sz w:val="28"/>
          <w:szCs w:val="28"/>
        </w:rPr>
        <w:t>задействованы и добровольцы-волонтеры (представители женских, молодежных, правозащитных движений).</w:t>
      </w:r>
      <w:r w:rsidR="00E1713C" w:rsidRPr="003F0EDE">
        <w:rPr>
          <w:rFonts w:ascii="Times New Roman" w:hAnsi="Times New Roman" w:cs="Times New Roman"/>
          <w:sz w:val="28"/>
          <w:szCs w:val="28"/>
        </w:rPr>
        <w:t xml:space="preserve"> </w:t>
      </w:r>
      <w:r w:rsidR="0000426F" w:rsidRPr="003F0EDE">
        <w:rPr>
          <w:rFonts w:ascii="Times New Roman" w:hAnsi="Times New Roman" w:cs="Times New Roman"/>
          <w:spacing w:val="-1"/>
          <w:sz w:val="28"/>
          <w:szCs w:val="28"/>
        </w:rPr>
        <w:t>Сотрудники, осуществляю</w:t>
      </w:r>
      <w:r w:rsidR="004C6950" w:rsidRPr="003F0EDE">
        <w:rPr>
          <w:rFonts w:ascii="Times New Roman" w:hAnsi="Times New Roman" w:cs="Times New Roman"/>
          <w:spacing w:val="-1"/>
          <w:sz w:val="28"/>
          <w:szCs w:val="28"/>
        </w:rPr>
        <w:t>щие</w:t>
      </w:r>
      <w:r w:rsidR="0000426F" w:rsidRPr="003F0EDE">
        <w:rPr>
          <w:rFonts w:ascii="Times New Roman" w:hAnsi="Times New Roman" w:cs="Times New Roman"/>
          <w:spacing w:val="-1"/>
          <w:sz w:val="28"/>
          <w:szCs w:val="28"/>
        </w:rPr>
        <w:t xml:space="preserve"> надзор, работают</w:t>
      </w:r>
      <w:r w:rsidR="00FA7CF6" w:rsidRPr="003F0EDE">
        <w:rPr>
          <w:rFonts w:ascii="Times New Roman" w:hAnsi="Times New Roman" w:cs="Times New Roman"/>
          <w:spacing w:val="-1"/>
          <w:sz w:val="28"/>
          <w:szCs w:val="28"/>
        </w:rPr>
        <w:t xml:space="preserve"> одновременно</w:t>
      </w:r>
      <w:r w:rsidR="0000426F" w:rsidRPr="003F0EDE">
        <w:rPr>
          <w:rFonts w:ascii="Times New Roman" w:hAnsi="Times New Roman" w:cs="Times New Roman"/>
          <w:spacing w:val="-1"/>
          <w:sz w:val="28"/>
          <w:szCs w:val="28"/>
        </w:rPr>
        <w:t xml:space="preserve"> в среднем с 24 </w:t>
      </w:r>
      <w:proofErr w:type="spellStart"/>
      <w:r w:rsidR="0000426F" w:rsidRPr="003F0EDE">
        <w:rPr>
          <w:rFonts w:ascii="Times New Roman" w:hAnsi="Times New Roman" w:cs="Times New Roman"/>
          <w:spacing w:val="-1"/>
          <w:sz w:val="28"/>
          <w:szCs w:val="28"/>
        </w:rPr>
        <w:t>поду</w:t>
      </w:r>
      <w:r w:rsidR="004C6950" w:rsidRPr="003F0EDE">
        <w:rPr>
          <w:rFonts w:ascii="Times New Roman" w:hAnsi="Times New Roman" w:cs="Times New Roman"/>
          <w:spacing w:val="-1"/>
          <w:sz w:val="28"/>
          <w:szCs w:val="28"/>
        </w:rPr>
        <w:t>четными</w:t>
      </w:r>
      <w:proofErr w:type="spellEnd"/>
      <w:r w:rsidR="004C6950" w:rsidRPr="003F0EDE">
        <w:rPr>
          <w:rFonts w:ascii="Times New Roman" w:hAnsi="Times New Roman" w:cs="Times New Roman"/>
          <w:spacing w:val="-1"/>
          <w:sz w:val="28"/>
          <w:szCs w:val="28"/>
        </w:rPr>
        <w:t xml:space="preserve"> лицами, а с</w:t>
      </w:r>
      <w:r w:rsidR="0000426F" w:rsidRPr="003F0EDE">
        <w:rPr>
          <w:rFonts w:ascii="Times New Roman" w:hAnsi="Times New Roman" w:cs="Times New Roman"/>
          <w:spacing w:val="-1"/>
          <w:sz w:val="28"/>
          <w:szCs w:val="28"/>
        </w:rPr>
        <w:t>отрудники подразделения общественных работ</w:t>
      </w:r>
      <w:r w:rsidR="00933536" w:rsidRPr="003F0EDE">
        <w:rPr>
          <w:rFonts w:ascii="Times New Roman" w:hAnsi="Times New Roman" w:cs="Times New Roman"/>
          <w:spacing w:val="-1"/>
          <w:sz w:val="28"/>
          <w:szCs w:val="28"/>
        </w:rPr>
        <w:t xml:space="preserve"> </w:t>
      </w:r>
      <w:r w:rsidR="00634F64" w:rsidRPr="003F0EDE">
        <w:rPr>
          <w:rFonts w:ascii="Times New Roman" w:hAnsi="Times New Roman" w:cs="Times New Roman"/>
          <w:sz w:val="28"/>
          <w:szCs w:val="28"/>
        </w:rPr>
        <w:t>–</w:t>
      </w:r>
      <w:r w:rsidR="00FA7CF6" w:rsidRPr="003F0EDE">
        <w:rPr>
          <w:rFonts w:ascii="Times New Roman" w:hAnsi="Times New Roman" w:cs="Times New Roman"/>
          <w:spacing w:val="-1"/>
          <w:sz w:val="28"/>
          <w:szCs w:val="28"/>
        </w:rPr>
        <w:t xml:space="preserve"> примерно в отношении</w:t>
      </w:r>
      <w:r w:rsidR="0000426F" w:rsidRPr="003F0EDE">
        <w:rPr>
          <w:rFonts w:ascii="Times New Roman" w:hAnsi="Times New Roman" w:cs="Times New Roman"/>
          <w:spacing w:val="-1"/>
          <w:sz w:val="28"/>
          <w:szCs w:val="28"/>
        </w:rPr>
        <w:t xml:space="preserve"> 85 правонарушител</w:t>
      </w:r>
      <w:r w:rsidR="00FA7CF6" w:rsidRPr="003F0EDE">
        <w:rPr>
          <w:rFonts w:ascii="Times New Roman" w:hAnsi="Times New Roman" w:cs="Times New Roman"/>
          <w:spacing w:val="-1"/>
          <w:sz w:val="28"/>
          <w:szCs w:val="28"/>
        </w:rPr>
        <w:t>ей</w:t>
      </w:r>
      <w:r w:rsidR="004C6950" w:rsidRPr="003F0EDE">
        <w:rPr>
          <w:rFonts w:ascii="Times New Roman" w:hAnsi="Times New Roman" w:cs="Times New Roman"/>
          <w:spacing w:val="-1"/>
          <w:sz w:val="28"/>
          <w:szCs w:val="28"/>
        </w:rPr>
        <w:t xml:space="preserve">. </w:t>
      </w:r>
      <w:r w:rsidR="0000426F" w:rsidRPr="003F0EDE">
        <w:rPr>
          <w:rFonts w:ascii="Times New Roman" w:hAnsi="Times New Roman" w:cs="Times New Roman"/>
          <w:spacing w:val="-1"/>
          <w:sz w:val="28"/>
          <w:szCs w:val="28"/>
        </w:rPr>
        <w:t>Кроме того</w:t>
      </w:r>
      <w:r w:rsidR="00FA7CF6" w:rsidRPr="003F0EDE">
        <w:rPr>
          <w:rFonts w:ascii="Times New Roman" w:hAnsi="Times New Roman" w:cs="Times New Roman"/>
          <w:spacing w:val="-1"/>
          <w:sz w:val="28"/>
          <w:szCs w:val="28"/>
        </w:rPr>
        <w:t>,</w:t>
      </w:r>
      <w:r w:rsidR="0000426F" w:rsidRPr="003F0EDE">
        <w:rPr>
          <w:rFonts w:ascii="Times New Roman" w:hAnsi="Times New Roman" w:cs="Times New Roman"/>
          <w:spacing w:val="-1"/>
          <w:sz w:val="28"/>
          <w:szCs w:val="28"/>
        </w:rPr>
        <w:t xml:space="preserve"> о</w:t>
      </w:r>
      <w:r w:rsidR="006151EC" w:rsidRPr="003F0EDE">
        <w:rPr>
          <w:rFonts w:ascii="Times New Roman" w:hAnsi="Times New Roman" w:cs="Times New Roman"/>
          <w:spacing w:val="-1"/>
          <w:sz w:val="28"/>
          <w:szCs w:val="28"/>
        </w:rPr>
        <w:t>фицеры</w:t>
      </w:r>
      <w:r w:rsidR="00B52EBF" w:rsidRPr="003F0EDE">
        <w:rPr>
          <w:rFonts w:ascii="Times New Roman" w:hAnsi="Times New Roman" w:cs="Times New Roman"/>
          <w:spacing w:val="-1"/>
          <w:sz w:val="28"/>
          <w:szCs w:val="28"/>
        </w:rPr>
        <w:t xml:space="preserve"> с</w:t>
      </w:r>
      <w:r w:rsidR="006151EC" w:rsidRPr="003F0EDE">
        <w:rPr>
          <w:rFonts w:ascii="Times New Roman" w:hAnsi="Times New Roman" w:cs="Times New Roman"/>
          <w:spacing w:val="-1"/>
          <w:sz w:val="28"/>
          <w:szCs w:val="28"/>
        </w:rPr>
        <w:t>лужбы пробации одновременно выполняют работы по диагностике и консультированию с подготовкой докладов о социальном обследовании</w:t>
      </w:r>
      <w:r w:rsidR="00E1713C" w:rsidRPr="003F0EDE">
        <w:rPr>
          <w:rFonts w:ascii="Times New Roman" w:hAnsi="Times New Roman" w:cs="Times New Roman"/>
          <w:spacing w:val="-1"/>
          <w:sz w:val="28"/>
          <w:szCs w:val="28"/>
        </w:rPr>
        <w:t xml:space="preserve"> </w:t>
      </w:r>
      <w:r w:rsidR="00F53F61" w:rsidRPr="003F0EDE">
        <w:rPr>
          <w:rFonts w:ascii="Times New Roman" w:hAnsi="Times New Roman" w:cs="Times New Roman"/>
          <w:sz w:val="28"/>
          <w:szCs w:val="28"/>
        </w:rPr>
        <w:t>[</w:t>
      </w:r>
      <w:r w:rsidR="00D42AEA" w:rsidRPr="003F0EDE">
        <w:rPr>
          <w:rFonts w:ascii="Times New Roman" w:hAnsi="Times New Roman" w:cs="Times New Roman"/>
          <w:sz w:val="28"/>
          <w:szCs w:val="28"/>
        </w:rPr>
        <w:t>28</w:t>
      </w:r>
      <w:r w:rsidR="00F53F61" w:rsidRPr="003F0EDE">
        <w:rPr>
          <w:rFonts w:ascii="Times New Roman" w:hAnsi="Times New Roman" w:cs="Times New Roman"/>
          <w:sz w:val="28"/>
          <w:szCs w:val="28"/>
        </w:rPr>
        <w:t xml:space="preserve">, </w:t>
      </w:r>
      <w:r w:rsidR="00E1713C" w:rsidRPr="003F0EDE">
        <w:rPr>
          <w:rFonts w:ascii="Times New Roman" w:hAnsi="Times New Roman" w:cs="Times New Roman"/>
          <w:sz w:val="28"/>
          <w:szCs w:val="28"/>
        </w:rPr>
        <w:t xml:space="preserve">с. </w:t>
      </w:r>
      <w:r w:rsidR="00F53F61" w:rsidRPr="003F0EDE">
        <w:rPr>
          <w:rFonts w:ascii="Times New Roman" w:hAnsi="Times New Roman" w:cs="Times New Roman"/>
          <w:sz w:val="28"/>
          <w:szCs w:val="28"/>
        </w:rPr>
        <w:t xml:space="preserve">60-61; </w:t>
      </w:r>
      <w:r w:rsidR="008008A4">
        <w:rPr>
          <w:rFonts w:ascii="Times New Roman" w:hAnsi="Times New Roman" w:cs="Times New Roman"/>
          <w:sz w:val="28"/>
          <w:szCs w:val="28"/>
        </w:rPr>
        <w:t>90</w:t>
      </w:r>
      <w:r w:rsidR="00F53F61" w:rsidRPr="003F0EDE">
        <w:rPr>
          <w:rFonts w:ascii="Times New Roman" w:hAnsi="Times New Roman" w:cs="Times New Roman"/>
          <w:sz w:val="28"/>
          <w:szCs w:val="28"/>
        </w:rPr>
        <w:t>, с. 23-48].</w:t>
      </w:r>
    </w:p>
    <w:p w14:paraId="4CCC5DEC" w14:textId="7763F0D9" w:rsidR="00FA7CF6" w:rsidRPr="003F0EDE" w:rsidRDefault="006C3A96"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Институт пробации </w:t>
      </w:r>
      <w:r w:rsidR="004C6950" w:rsidRPr="003F0EDE">
        <w:rPr>
          <w:rFonts w:ascii="Times New Roman" w:hAnsi="Times New Roman" w:cs="Times New Roman"/>
          <w:sz w:val="28"/>
          <w:szCs w:val="28"/>
        </w:rPr>
        <w:t xml:space="preserve">применяется и в </w:t>
      </w:r>
      <w:r w:rsidRPr="003F0EDE">
        <w:rPr>
          <w:rFonts w:ascii="Times New Roman" w:hAnsi="Times New Roman" w:cs="Times New Roman"/>
          <w:sz w:val="28"/>
          <w:szCs w:val="28"/>
        </w:rPr>
        <w:t>Швеции</w:t>
      </w:r>
      <w:r w:rsidR="009A21E5" w:rsidRPr="003F0EDE">
        <w:rPr>
          <w:rFonts w:ascii="Times New Roman" w:hAnsi="Times New Roman" w:cs="Times New Roman"/>
          <w:sz w:val="28"/>
          <w:szCs w:val="28"/>
        </w:rPr>
        <w:t xml:space="preserve">, </w:t>
      </w:r>
      <w:r w:rsidR="00FA7CF6" w:rsidRPr="003F0EDE">
        <w:rPr>
          <w:rFonts w:ascii="Times New Roman" w:hAnsi="Times New Roman" w:cs="Times New Roman"/>
          <w:sz w:val="28"/>
          <w:szCs w:val="28"/>
        </w:rPr>
        <w:t>причем</w:t>
      </w:r>
      <w:r w:rsidR="009A21E5" w:rsidRPr="003F0EDE">
        <w:rPr>
          <w:rFonts w:ascii="Times New Roman" w:hAnsi="Times New Roman" w:cs="Times New Roman"/>
          <w:sz w:val="28"/>
          <w:szCs w:val="28"/>
        </w:rPr>
        <w:t xml:space="preserve"> достаточно </w:t>
      </w:r>
      <w:r w:rsidR="00F60B1B" w:rsidRPr="003F0EDE">
        <w:rPr>
          <w:rFonts w:ascii="Times New Roman" w:hAnsi="Times New Roman" w:cs="Times New Roman"/>
          <w:sz w:val="28"/>
          <w:szCs w:val="28"/>
        </w:rPr>
        <w:t xml:space="preserve">подробно </w:t>
      </w:r>
      <w:r w:rsidR="00517E55" w:rsidRPr="003F0EDE">
        <w:rPr>
          <w:rFonts w:ascii="Times New Roman" w:hAnsi="Times New Roman" w:cs="Times New Roman"/>
          <w:sz w:val="28"/>
          <w:szCs w:val="28"/>
        </w:rPr>
        <w:t xml:space="preserve">регламентирован </w:t>
      </w:r>
      <w:r w:rsidR="00F60B1B" w:rsidRPr="003F0EDE">
        <w:rPr>
          <w:rFonts w:ascii="Times New Roman" w:hAnsi="Times New Roman" w:cs="Times New Roman"/>
          <w:sz w:val="28"/>
          <w:szCs w:val="28"/>
        </w:rPr>
        <w:t>уголовным законодательством</w:t>
      </w:r>
      <w:r w:rsidR="007F40F3" w:rsidRPr="003F0EDE">
        <w:rPr>
          <w:rFonts w:ascii="Times New Roman" w:hAnsi="Times New Roman" w:cs="Times New Roman"/>
          <w:sz w:val="28"/>
          <w:szCs w:val="28"/>
        </w:rPr>
        <w:t>.</w:t>
      </w:r>
      <w:r w:rsidR="00E1713C" w:rsidRPr="003F0EDE">
        <w:rPr>
          <w:rFonts w:ascii="Times New Roman" w:hAnsi="Times New Roman" w:cs="Times New Roman"/>
          <w:sz w:val="28"/>
          <w:szCs w:val="28"/>
        </w:rPr>
        <w:t xml:space="preserve"> </w:t>
      </w:r>
      <w:proofErr w:type="spellStart"/>
      <w:r w:rsidR="00FA7CF6" w:rsidRPr="003F0EDE">
        <w:rPr>
          <w:rFonts w:ascii="Times New Roman" w:hAnsi="Times New Roman" w:cs="Times New Roman"/>
          <w:sz w:val="28"/>
          <w:szCs w:val="28"/>
        </w:rPr>
        <w:t>П</w:t>
      </w:r>
      <w:r w:rsidR="00F60B1B" w:rsidRPr="003F0EDE">
        <w:rPr>
          <w:rFonts w:ascii="Times New Roman" w:hAnsi="Times New Roman" w:cs="Times New Roman"/>
          <w:sz w:val="28"/>
          <w:szCs w:val="28"/>
        </w:rPr>
        <w:t>робационный</w:t>
      </w:r>
      <w:proofErr w:type="spellEnd"/>
      <w:r w:rsidR="00F60B1B" w:rsidRPr="003F0EDE">
        <w:rPr>
          <w:rFonts w:ascii="Times New Roman" w:hAnsi="Times New Roman" w:cs="Times New Roman"/>
          <w:sz w:val="28"/>
          <w:szCs w:val="28"/>
        </w:rPr>
        <w:t xml:space="preserve"> надзор </w:t>
      </w:r>
      <w:r w:rsidR="00517E55" w:rsidRPr="003F0EDE">
        <w:rPr>
          <w:rFonts w:ascii="Times New Roman" w:hAnsi="Times New Roman" w:cs="Times New Roman"/>
          <w:sz w:val="28"/>
          <w:szCs w:val="28"/>
        </w:rPr>
        <w:t xml:space="preserve">может быть назначен как самостоятельная уголовно-правовая мера в тех случаях, когда суд придет к заключению, что наказания в виде штрафа недостаточно. </w:t>
      </w:r>
      <w:r w:rsidR="00FA7CF6" w:rsidRPr="003F0EDE">
        <w:rPr>
          <w:rFonts w:ascii="Times New Roman" w:hAnsi="Times New Roman" w:cs="Times New Roman"/>
          <w:sz w:val="28"/>
          <w:szCs w:val="28"/>
        </w:rPr>
        <w:t>П</w:t>
      </w:r>
      <w:r w:rsidR="00517E55" w:rsidRPr="003F0EDE">
        <w:rPr>
          <w:rFonts w:ascii="Times New Roman" w:hAnsi="Times New Roman" w:cs="Times New Roman"/>
          <w:sz w:val="28"/>
          <w:szCs w:val="28"/>
        </w:rPr>
        <w:t xml:space="preserve">робация как комплекс специфичных мер может сопровождать </w:t>
      </w:r>
      <w:r w:rsidR="005E7342" w:rsidRPr="003F0EDE">
        <w:rPr>
          <w:rFonts w:ascii="Times New Roman" w:hAnsi="Times New Roman" w:cs="Times New Roman"/>
          <w:sz w:val="28"/>
          <w:szCs w:val="28"/>
        </w:rPr>
        <w:t>и</w:t>
      </w:r>
      <w:r w:rsidR="00FA7CF6" w:rsidRPr="003F0EDE">
        <w:rPr>
          <w:rFonts w:ascii="Times New Roman" w:hAnsi="Times New Roman" w:cs="Times New Roman"/>
          <w:sz w:val="28"/>
          <w:szCs w:val="28"/>
        </w:rPr>
        <w:t xml:space="preserve"> процедуру</w:t>
      </w:r>
      <w:r w:rsidR="005E7342" w:rsidRPr="003F0EDE">
        <w:rPr>
          <w:rFonts w:ascii="Times New Roman" w:hAnsi="Times New Roman" w:cs="Times New Roman"/>
          <w:sz w:val="28"/>
          <w:szCs w:val="28"/>
        </w:rPr>
        <w:t xml:space="preserve"> УДО</w:t>
      </w:r>
      <w:r w:rsidR="004C6950" w:rsidRPr="003F0EDE">
        <w:rPr>
          <w:rFonts w:ascii="Times New Roman" w:hAnsi="Times New Roman" w:cs="Times New Roman"/>
          <w:sz w:val="28"/>
          <w:szCs w:val="28"/>
        </w:rPr>
        <w:t xml:space="preserve">. </w:t>
      </w:r>
      <w:r w:rsidR="00517E55" w:rsidRPr="003F0EDE">
        <w:rPr>
          <w:rFonts w:ascii="Times New Roman" w:hAnsi="Times New Roman" w:cs="Times New Roman"/>
          <w:sz w:val="28"/>
          <w:szCs w:val="28"/>
        </w:rPr>
        <w:t>Особенностью шведского варианта пробации является то, что она может сочетаться с целым рядом</w:t>
      </w:r>
      <w:r w:rsidR="00FA7CF6" w:rsidRPr="003F0EDE">
        <w:rPr>
          <w:rFonts w:ascii="Times New Roman" w:hAnsi="Times New Roman" w:cs="Times New Roman"/>
          <w:sz w:val="28"/>
          <w:szCs w:val="28"/>
        </w:rPr>
        <w:t xml:space="preserve"> иных</w:t>
      </w:r>
      <w:r w:rsidR="00517E55" w:rsidRPr="003F0EDE">
        <w:rPr>
          <w:rFonts w:ascii="Times New Roman" w:hAnsi="Times New Roman" w:cs="Times New Roman"/>
          <w:sz w:val="28"/>
          <w:szCs w:val="28"/>
        </w:rPr>
        <w:t xml:space="preserve"> уголовно-правовых мер: </w:t>
      </w:r>
      <w:r w:rsidR="00FA7CF6" w:rsidRPr="003F0EDE">
        <w:rPr>
          <w:rFonts w:ascii="Times New Roman" w:hAnsi="Times New Roman" w:cs="Times New Roman"/>
          <w:sz w:val="28"/>
          <w:szCs w:val="28"/>
        </w:rPr>
        <w:t xml:space="preserve">с </w:t>
      </w:r>
      <w:r w:rsidR="00517E55" w:rsidRPr="003F0EDE">
        <w:rPr>
          <w:rFonts w:ascii="Times New Roman" w:hAnsi="Times New Roman" w:cs="Times New Roman"/>
          <w:sz w:val="28"/>
          <w:szCs w:val="28"/>
        </w:rPr>
        <w:t xml:space="preserve">выплатой штрафа, </w:t>
      </w:r>
      <w:r w:rsidR="00FA7CF6" w:rsidRPr="003F0EDE">
        <w:rPr>
          <w:rFonts w:ascii="Times New Roman" w:hAnsi="Times New Roman" w:cs="Times New Roman"/>
          <w:sz w:val="28"/>
          <w:szCs w:val="28"/>
        </w:rPr>
        <w:t xml:space="preserve">с </w:t>
      </w:r>
      <w:r w:rsidR="00517E55" w:rsidRPr="003F0EDE">
        <w:rPr>
          <w:rFonts w:ascii="Times New Roman" w:hAnsi="Times New Roman" w:cs="Times New Roman"/>
          <w:sz w:val="28"/>
          <w:szCs w:val="28"/>
        </w:rPr>
        <w:t>выполнением бесплатных общественн</w:t>
      </w:r>
      <w:r w:rsidR="00775321" w:rsidRPr="003F0EDE">
        <w:rPr>
          <w:rFonts w:ascii="Times New Roman" w:hAnsi="Times New Roman" w:cs="Times New Roman"/>
          <w:sz w:val="28"/>
          <w:szCs w:val="28"/>
        </w:rPr>
        <w:t xml:space="preserve">ых </w:t>
      </w:r>
      <w:r w:rsidR="00517E55" w:rsidRPr="003F0EDE">
        <w:rPr>
          <w:rFonts w:ascii="Times New Roman" w:hAnsi="Times New Roman" w:cs="Times New Roman"/>
          <w:sz w:val="28"/>
          <w:szCs w:val="28"/>
        </w:rPr>
        <w:t>работ, с краткосрочным лишением свободы</w:t>
      </w:r>
      <w:r w:rsidR="007E41B9" w:rsidRPr="003F0EDE">
        <w:rPr>
          <w:rFonts w:ascii="Times New Roman" w:hAnsi="Times New Roman" w:cs="Times New Roman"/>
          <w:sz w:val="28"/>
          <w:szCs w:val="28"/>
        </w:rPr>
        <w:t xml:space="preserve">. </w:t>
      </w:r>
      <w:r w:rsidR="00517E55" w:rsidRPr="003F0EDE">
        <w:rPr>
          <w:rFonts w:ascii="Times New Roman" w:hAnsi="Times New Roman" w:cs="Times New Roman"/>
          <w:sz w:val="28"/>
          <w:szCs w:val="28"/>
        </w:rPr>
        <w:t>При этом допускает</w:t>
      </w:r>
      <w:r w:rsidR="007E41B9" w:rsidRPr="003F0EDE">
        <w:rPr>
          <w:rFonts w:ascii="Times New Roman" w:hAnsi="Times New Roman" w:cs="Times New Roman"/>
          <w:sz w:val="28"/>
          <w:szCs w:val="28"/>
        </w:rPr>
        <w:t>ся</w:t>
      </w:r>
      <w:r w:rsidR="00517E55" w:rsidRPr="003F0EDE">
        <w:rPr>
          <w:rFonts w:ascii="Times New Roman" w:hAnsi="Times New Roman" w:cs="Times New Roman"/>
          <w:sz w:val="28"/>
          <w:szCs w:val="28"/>
        </w:rPr>
        <w:t xml:space="preserve"> совместное назначение штрафа и пробации даже тогда, когда штраф вообще не предусмотрен в санкции статьи, </w:t>
      </w:r>
      <w:r w:rsidR="009A21E5" w:rsidRPr="003F0EDE">
        <w:rPr>
          <w:rFonts w:ascii="Times New Roman" w:hAnsi="Times New Roman" w:cs="Times New Roman"/>
          <w:sz w:val="28"/>
          <w:szCs w:val="28"/>
        </w:rPr>
        <w:t>предусматриваю</w:t>
      </w:r>
      <w:r w:rsidR="00FA7CF6" w:rsidRPr="003F0EDE">
        <w:rPr>
          <w:rFonts w:ascii="Times New Roman" w:hAnsi="Times New Roman" w:cs="Times New Roman"/>
          <w:sz w:val="28"/>
          <w:szCs w:val="28"/>
        </w:rPr>
        <w:t>щей</w:t>
      </w:r>
      <w:r w:rsidR="00933536" w:rsidRPr="003F0EDE">
        <w:rPr>
          <w:rFonts w:ascii="Times New Roman" w:hAnsi="Times New Roman" w:cs="Times New Roman"/>
          <w:sz w:val="28"/>
          <w:szCs w:val="28"/>
        </w:rPr>
        <w:t xml:space="preserve"> </w:t>
      </w:r>
      <w:r w:rsidR="00517E55" w:rsidRPr="003F0EDE">
        <w:rPr>
          <w:rFonts w:ascii="Times New Roman" w:hAnsi="Times New Roman" w:cs="Times New Roman"/>
          <w:sz w:val="28"/>
          <w:szCs w:val="28"/>
        </w:rPr>
        <w:t>ответственность за данное пре</w:t>
      </w:r>
      <w:r w:rsidR="009A21E5" w:rsidRPr="003F0EDE">
        <w:rPr>
          <w:rFonts w:ascii="Times New Roman" w:hAnsi="Times New Roman" w:cs="Times New Roman"/>
          <w:sz w:val="28"/>
          <w:szCs w:val="28"/>
        </w:rPr>
        <w:t>ступление</w:t>
      </w:r>
      <w:r w:rsidR="005C6A33" w:rsidRPr="003F0EDE">
        <w:rPr>
          <w:rFonts w:ascii="Times New Roman" w:hAnsi="Times New Roman" w:cs="Times New Roman"/>
          <w:sz w:val="28"/>
          <w:szCs w:val="28"/>
        </w:rPr>
        <w:t xml:space="preserve">. </w:t>
      </w:r>
      <w:r w:rsidR="00FA7CF6" w:rsidRPr="003F0EDE">
        <w:rPr>
          <w:rFonts w:ascii="Times New Roman" w:hAnsi="Times New Roman" w:cs="Times New Roman"/>
          <w:sz w:val="28"/>
          <w:szCs w:val="28"/>
        </w:rPr>
        <w:t xml:space="preserve">Более того, </w:t>
      </w:r>
      <w:r w:rsidR="005C6A33" w:rsidRPr="003F0EDE">
        <w:rPr>
          <w:rFonts w:ascii="Times New Roman" w:hAnsi="Times New Roman" w:cs="Times New Roman"/>
          <w:sz w:val="28"/>
          <w:szCs w:val="28"/>
        </w:rPr>
        <w:t xml:space="preserve">надзор может быть дополнен </w:t>
      </w:r>
      <w:r w:rsidR="00933536" w:rsidRPr="003F0EDE">
        <w:rPr>
          <w:rFonts w:ascii="Times New Roman" w:hAnsi="Times New Roman" w:cs="Times New Roman"/>
          <w:sz w:val="28"/>
          <w:szCs w:val="28"/>
        </w:rPr>
        <w:t xml:space="preserve">новыми </w:t>
      </w:r>
      <w:r w:rsidR="005C6A33" w:rsidRPr="003F0EDE">
        <w:rPr>
          <w:rFonts w:ascii="Times New Roman" w:hAnsi="Times New Roman" w:cs="Times New Roman"/>
          <w:sz w:val="28"/>
          <w:szCs w:val="28"/>
        </w:rPr>
        <w:t>обязанностями</w:t>
      </w:r>
      <w:r w:rsidR="00FA7CF6" w:rsidRPr="003F0EDE">
        <w:rPr>
          <w:rFonts w:ascii="Times New Roman" w:hAnsi="Times New Roman" w:cs="Times New Roman"/>
          <w:sz w:val="28"/>
          <w:szCs w:val="28"/>
        </w:rPr>
        <w:t>, а</w:t>
      </w:r>
      <w:r w:rsidR="005C6A33" w:rsidRPr="003F0EDE">
        <w:rPr>
          <w:rFonts w:ascii="Times New Roman" w:hAnsi="Times New Roman" w:cs="Times New Roman"/>
          <w:sz w:val="28"/>
          <w:szCs w:val="28"/>
        </w:rPr>
        <w:t xml:space="preserve"> предписания зачастую устанавливается судом по результатам личностного расследования, проведенного службой пробации</w:t>
      </w:r>
      <w:r w:rsidR="00775321" w:rsidRPr="003F0EDE">
        <w:rPr>
          <w:rFonts w:ascii="Times New Roman" w:hAnsi="Times New Roman" w:cs="Times New Roman"/>
          <w:sz w:val="28"/>
          <w:szCs w:val="28"/>
        </w:rPr>
        <w:t xml:space="preserve">. </w:t>
      </w:r>
    </w:p>
    <w:p w14:paraId="573BFBB4" w14:textId="0CEF2B5A" w:rsidR="00FA7CF6" w:rsidRPr="003F0EDE" w:rsidRDefault="009A21E5"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Как правило</w:t>
      </w:r>
      <w:r w:rsidR="005C6A33" w:rsidRPr="003F0EDE">
        <w:rPr>
          <w:rFonts w:ascii="Times New Roman" w:hAnsi="Times New Roman" w:cs="Times New Roman"/>
          <w:sz w:val="28"/>
          <w:szCs w:val="28"/>
        </w:rPr>
        <w:t xml:space="preserve">,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надзор</w:t>
      </w:r>
      <w:r w:rsidR="00FA7CF6" w:rsidRPr="003F0EDE">
        <w:rPr>
          <w:rFonts w:ascii="Times New Roman" w:hAnsi="Times New Roman" w:cs="Times New Roman"/>
          <w:sz w:val="28"/>
          <w:szCs w:val="28"/>
        </w:rPr>
        <w:t xml:space="preserve"> в Швеции</w:t>
      </w:r>
      <w:r w:rsidRPr="003F0EDE">
        <w:rPr>
          <w:rFonts w:ascii="Times New Roman" w:hAnsi="Times New Roman" w:cs="Times New Roman"/>
          <w:sz w:val="28"/>
          <w:szCs w:val="28"/>
        </w:rPr>
        <w:t xml:space="preserve"> назначается на </w:t>
      </w:r>
      <w:r w:rsidR="00FA7CF6" w:rsidRPr="003F0EDE">
        <w:rPr>
          <w:rFonts w:ascii="Times New Roman" w:hAnsi="Times New Roman" w:cs="Times New Roman"/>
          <w:sz w:val="28"/>
          <w:szCs w:val="28"/>
        </w:rPr>
        <w:t>3</w:t>
      </w:r>
      <w:r w:rsidR="00E1713C" w:rsidRPr="003F0EDE">
        <w:rPr>
          <w:rFonts w:ascii="Times New Roman" w:hAnsi="Times New Roman" w:cs="Times New Roman"/>
          <w:sz w:val="28"/>
          <w:szCs w:val="28"/>
        </w:rPr>
        <w:t xml:space="preserve"> </w:t>
      </w:r>
      <w:r w:rsidR="009E30F3" w:rsidRPr="003F0EDE">
        <w:rPr>
          <w:rFonts w:ascii="Times New Roman" w:hAnsi="Times New Roman" w:cs="Times New Roman"/>
          <w:sz w:val="28"/>
          <w:szCs w:val="28"/>
        </w:rPr>
        <w:t>го</w:t>
      </w:r>
      <w:r w:rsidRPr="003F0EDE">
        <w:rPr>
          <w:rFonts w:ascii="Times New Roman" w:hAnsi="Times New Roman" w:cs="Times New Roman"/>
          <w:sz w:val="28"/>
          <w:szCs w:val="28"/>
        </w:rPr>
        <w:t xml:space="preserve">да. </w:t>
      </w:r>
      <w:r w:rsidR="000E0BC8" w:rsidRPr="003F0EDE">
        <w:rPr>
          <w:rFonts w:ascii="Times New Roman" w:hAnsi="Times New Roman" w:cs="Times New Roman"/>
          <w:sz w:val="28"/>
          <w:szCs w:val="28"/>
        </w:rPr>
        <w:t xml:space="preserve">Процесс </w:t>
      </w:r>
      <w:r w:rsidR="00F16D7F" w:rsidRPr="003F0EDE">
        <w:rPr>
          <w:rFonts w:ascii="Times New Roman" w:hAnsi="Times New Roman" w:cs="Times New Roman"/>
          <w:sz w:val="28"/>
          <w:szCs w:val="28"/>
        </w:rPr>
        <w:t xml:space="preserve">его </w:t>
      </w:r>
      <w:r w:rsidR="005C6A33" w:rsidRPr="003F0EDE">
        <w:rPr>
          <w:rFonts w:ascii="Times New Roman" w:hAnsi="Times New Roman" w:cs="Times New Roman"/>
          <w:sz w:val="28"/>
          <w:szCs w:val="28"/>
        </w:rPr>
        <w:t>осуществления состоит из 2-х стадий. На 1 стадии в течение 1 года за осужденными осуществляется контроль</w:t>
      </w:r>
      <w:r w:rsidR="00FA7CF6" w:rsidRPr="003F0EDE">
        <w:rPr>
          <w:rFonts w:ascii="Times New Roman" w:hAnsi="Times New Roman" w:cs="Times New Roman"/>
          <w:sz w:val="28"/>
          <w:szCs w:val="28"/>
        </w:rPr>
        <w:t>; при отсутствии</w:t>
      </w:r>
      <w:r w:rsidR="005C6A33" w:rsidRPr="003F0EDE">
        <w:rPr>
          <w:rFonts w:ascii="Times New Roman" w:hAnsi="Times New Roman" w:cs="Times New Roman"/>
          <w:sz w:val="28"/>
          <w:szCs w:val="28"/>
        </w:rPr>
        <w:t xml:space="preserve"> те</w:t>
      </w:r>
      <w:r w:rsidR="00FA7CF6" w:rsidRPr="003F0EDE">
        <w:rPr>
          <w:rFonts w:ascii="Times New Roman" w:hAnsi="Times New Roman" w:cs="Times New Roman"/>
          <w:sz w:val="28"/>
          <w:szCs w:val="28"/>
        </w:rPr>
        <w:t>х</w:t>
      </w:r>
      <w:r w:rsidR="005C6A33" w:rsidRPr="003F0EDE">
        <w:rPr>
          <w:rFonts w:ascii="Times New Roman" w:hAnsi="Times New Roman" w:cs="Times New Roman"/>
          <w:sz w:val="28"/>
          <w:szCs w:val="28"/>
        </w:rPr>
        <w:t xml:space="preserve"> или ины</w:t>
      </w:r>
      <w:r w:rsidR="00FA7CF6" w:rsidRPr="003F0EDE">
        <w:rPr>
          <w:rFonts w:ascii="Times New Roman" w:hAnsi="Times New Roman" w:cs="Times New Roman"/>
          <w:sz w:val="28"/>
          <w:szCs w:val="28"/>
        </w:rPr>
        <w:t>х</w:t>
      </w:r>
      <w:r w:rsidR="005C6A33" w:rsidRPr="003F0EDE">
        <w:rPr>
          <w:rFonts w:ascii="Times New Roman" w:hAnsi="Times New Roman" w:cs="Times New Roman"/>
          <w:sz w:val="28"/>
          <w:szCs w:val="28"/>
        </w:rPr>
        <w:t xml:space="preserve"> нарушени</w:t>
      </w:r>
      <w:r w:rsidR="00FA7CF6" w:rsidRPr="003F0EDE">
        <w:rPr>
          <w:rFonts w:ascii="Times New Roman" w:hAnsi="Times New Roman" w:cs="Times New Roman"/>
          <w:sz w:val="28"/>
          <w:szCs w:val="28"/>
        </w:rPr>
        <w:t xml:space="preserve">й со стороны осужденного </w:t>
      </w:r>
      <w:r w:rsidR="005C6A33" w:rsidRPr="003F0EDE">
        <w:rPr>
          <w:rFonts w:ascii="Times New Roman" w:hAnsi="Times New Roman" w:cs="Times New Roman"/>
          <w:sz w:val="28"/>
          <w:szCs w:val="28"/>
        </w:rPr>
        <w:t>в дальнейшем осуществление контроля над ним прекращается,</w:t>
      </w:r>
      <w:r w:rsidR="00FA7CF6" w:rsidRPr="003F0EDE">
        <w:rPr>
          <w:rFonts w:ascii="Times New Roman" w:hAnsi="Times New Roman" w:cs="Times New Roman"/>
          <w:sz w:val="28"/>
          <w:szCs w:val="28"/>
        </w:rPr>
        <w:t xml:space="preserve"> причем</w:t>
      </w:r>
      <w:r w:rsidR="005C6A33" w:rsidRPr="003F0EDE">
        <w:rPr>
          <w:rFonts w:ascii="Times New Roman" w:hAnsi="Times New Roman" w:cs="Times New Roman"/>
          <w:sz w:val="28"/>
          <w:szCs w:val="28"/>
        </w:rPr>
        <w:t xml:space="preserve"> без специального на то распоряжения суда. В случаях, когда в течение срока пробации осужденный проходит обследование или подвергается лечению и для их завершения требуется продолжительное время, период надзора может быть </w:t>
      </w:r>
      <w:r w:rsidR="00FA7CF6" w:rsidRPr="003F0EDE">
        <w:rPr>
          <w:rFonts w:ascii="Times New Roman" w:hAnsi="Times New Roman" w:cs="Times New Roman"/>
          <w:sz w:val="28"/>
          <w:szCs w:val="28"/>
        </w:rPr>
        <w:t>продолжительнее</w:t>
      </w:r>
      <w:r w:rsidR="005C6A33" w:rsidRPr="003F0EDE">
        <w:rPr>
          <w:rFonts w:ascii="Times New Roman" w:hAnsi="Times New Roman" w:cs="Times New Roman"/>
          <w:sz w:val="28"/>
          <w:szCs w:val="28"/>
        </w:rPr>
        <w:t>.</w:t>
      </w:r>
      <w:r w:rsidR="00E1713C" w:rsidRPr="003F0EDE">
        <w:rPr>
          <w:rFonts w:ascii="Times New Roman" w:hAnsi="Times New Roman" w:cs="Times New Roman"/>
          <w:sz w:val="28"/>
          <w:szCs w:val="28"/>
        </w:rPr>
        <w:t xml:space="preserve"> </w:t>
      </w:r>
      <w:r w:rsidR="005C6A33" w:rsidRPr="003F0EDE">
        <w:rPr>
          <w:rFonts w:ascii="Times New Roman" w:hAnsi="Times New Roman" w:cs="Times New Roman"/>
          <w:sz w:val="28"/>
          <w:szCs w:val="28"/>
        </w:rPr>
        <w:t>Если</w:t>
      </w:r>
      <w:r w:rsidR="00832F21">
        <w:rPr>
          <w:rFonts w:ascii="Times New Roman" w:hAnsi="Times New Roman" w:cs="Times New Roman"/>
          <w:sz w:val="28"/>
          <w:szCs w:val="28"/>
        </w:rPr>
        <w:t>,</w:t>
      </w:r>
      <w:r w:rsidR="005C6A33" w:rsidRPr="003F0EDE">
        <w:rPr>
          <w:rFonts w:ascii="Times New Roman" w:hAnsi="Times New Roman" w:cs="Times New Roman"/>
          <w:sz w:val="28"/>
          <w:szCs w:val="28"/>
        </w:rPr>
        <w:t xml:space="preserve"> в первый период осужденный совершит те или иные нарушени</w:t>
      </w:r>
      <w:r w:rsidR="00634F64" w:rsidRPr="003F0EDE">
        <w:rPr>
          <w:rFonts w:ascii="Times New Roman" w:hAnsi="Times New Roman" w:cs="Times New Roman"/>
          <w:sz w:val="28"/>
          <w:szCs w:val="28"/>
        </w:rPr>
        <w:t xml:space="preserve">я, испытательный </w:t>
      </w:r>
      <w:r w:rsidR="005C6A33" w:rsidRPr="003F0EDE">
        <w:rPr>
          <w:rFonts w:ascii="Times New Roman" w:hAnsi="Times New Roman" w:cs="Times New Roman"/>
          <w:sz w:val="28"/>
          <w:szCs w:val="28"/>
        </w:rPr>
        <w:t>срок может быть продлен</w:t>
      </w:r>
      <w:r w:rsidR="00FA7CF6" w:rsidRPr="003F0EDE">
        <w:rPr>
          <w:rFonts w:ascii="Times New Roman" w:hAnsi="Times New Roman" w:cs="Times New Roman"/>
          <w:sz w:val="28"/>
          <w:szCs w:val="28"/>
        </w:rPr>
        <w:t>,</w:t>
      </w:r>
      <w:r w:rsidR="00600E4F" w:rsidRPr="003F0EDE">
        <w:rPr>
          <w:rFonts w:ascii="Times New Roman" w:hAnsi="Times New Roman" w:cs="Times New Roman"/>
          <w:sz w:val="28"/>
          <w:szCs w:val="28"/>
        </w:rPr>
        <w:t xml:space="preserve"> </w:t>
      </w:r>
      <w:r w:rsidR="00FA7CF6" w:rsidRPr="003F0EDE">
        <w:rPr>
          <w:rFonts w:ascii="Times New Roman" w:hAnsi="Times New Roman" w:cs="Times New Roman"/>
          <w:sz w:val="28"/>
          <w:szCs w:val="28"/>
        </w:rPr>
        <w:t>н</w:t>
      </w:r>
      <w:r w:rsidR="00EA1E97" w:rsidRPr="003F0EDE">
        <w:rPr>
          <w:rFonts w:ascii="Times New Roman" w:hAnsi="Times New Roman" w:cs="Times New Roman"/>
          <w:sz w:val="28"/>
          <w:szCs w:val="28"/>
        </w:rPr>
        <w:t xml:space="preserve">о </w:t>
      </w:r>
      <w:r w:rsidR="00370D2C" w:rsidRPr="003F0EDE">
        <w:rPr>
          <w:rFonts w:ascii="Times New Roman" w:hAnsi="Times New Roman" w:cs="Times New Roman"/>
          <w:sz w:val="28"/>
          <w:szCs w:val="28"/>
        </w:rPr>
        <w:t xml:space="preserve">в </w:t>
      </w:r>
      <w:r w:rsidR="00EA1E97" w:rsidRPr="003F0EDE">
        <w:rPr>
          <w:rFonts w:ascii="Times New Roman" w:hAnsi="Times New Roman" w:cs="Times New Roman"/>
          <w:sz w:val="28"/>
          <w:szCs w:val="28"/>
        </w:rPr>
        <w:t>обоих случаях надзор не должен превышать общего 3-х летнего срока</w:t>
      </w:r>
      <w:r w:rsidR="00E1713C" w:rsidRPr="003F0EDE">
        <w:rPr>
          <w:rFonts w:ascii="Times New Roman" w:hAnsi="Times New Roman" w:cs="Times New Roman"/>
          <w:sz w:val="28"/>
          <w:szCs w:val="28"/>
        </w:rPr>
        <w:t xml:space="preserve"> </w:t>
      </w:r>
      <w:r w:rsidR="00EA1E97" w:rsidRPr="003F0EDE">
        <w:rPr>
          <w:rFonts w:ascii="Times New Roman" w:hAnsi="Times New Roman" w:cs="Times New Roman"/>
          <w:sz w:val="28"/>
          <w:szCs w:val="28"/>
        </w:rPr>
        <w:t>[</w:t>
      </w:r>
      <w:r w:rsidR="00D42AEA" w:rsidRPr="003F0EDE">
        <w:rPr>
          <w:rFonts w:ascii="Times New Roman" w:hAnsi="Times New Roman" w:cs="Times New Roman"/>
          <w:sz w:val="28"/>
          <w:szCs w:val="28"/>
        </w:rPr>
        <w:t>69</w:t>
      </w:r>
      <w:r w:rsidR="00E1713C" w:rsidRPr="003F0EDE">
        <w:rPr>
          <w:rFonts w:ascii="Times New Roman" w:hAnsi="Times New Roman" w:cs="Times New Roman"/>
          <w:sz w:val="28"/>
          <w:szCs w:val="28"/>
        </w:rPr>
        <w:t xml:space="preserve">, с. 79; </w:t>
      </w:r>
      <w:r w:rsidR="00D42AEA" w:rsidRPr="003F0EDE">
        <w:rPr>
          <w:rFonts w:ascii="Times New Roman" w:hAnsi="Times New Roman" w:cs="Times New Roman"/>
          <w:sz w:val="28"/>
          <w:szCs w:val="28"/>
        </w:rPr>
        <w:t>9</w:t>
      </w:r>
      <w:r w:rsidR="008008A4">
        <w:rPr>
          <w:rFonts w:ascii="Times New Roman" w:hAnsi="Times New Roman" w:cs="Times New Roman"/>
          <w:sz w:val="28"/>
          <w:szCs w:val="28"/>
        </w:rPr>
        <w:t>2</w:t>
      </w:r>
      <w:r w:rsidR="00D23BC1" w:rsidRPr="003F0EDE">
        <w:rPr>
          <w:rFonts w:ascii="Times New Roman" w:hAnsi="Times New Roman" w:cs="Times New Roman"/>
          <w:sz w:val="28"/>
          <w:szCs w:val="28"/>
        </w:rPr>
        <w:t>,</w:t>
      </w:r>
      <w:r w:rsidR="00EA1E97" w:rsidRPr="003F0EDE">
        <w:rPr>
          <w:rFonts w:ascii="Times New Roman" w:hAnsi="Times New Roman" w:cs="Times New Roman"/>
          <w:sz w:val="28"/>
          <w:szCs w:val="28"/>
        </w:rPr>
        <w:t xml:space="preserve"> с. </w:t>
      </w:r>
      <w:r w:rsidR="00E1713C" w:rsidRPr="003F0EDE">
        <w:rPr>
          <w:rFonts w:ascii="Times New Roman" w:hAnsi="Times New Roman" w:cs="Times New Roman"/>
          <w:sz w:val="28"/>
          <w:szCs w:val="28"/>
        </w:rPr>
        <w:t>105, 110,</w:t>
      </w:r>
      <w:r w:rsidR="00775321" w:rsidRPr="003F0EDE">
        <w:rPr>
          <w:rFonts w:ascii="Times New Roman" w:hAnsi="Times New Roman" w:cs="Times New Roman"/>
          <w:sz w:val="28"/>
          <w:szCs w:val="28"/>
        </w:rPr>
        <w:t xml:space="preserve"> </w:t>
      </w:r>
      <w:r w:rsidR="00EA1E97" w:rsidRPr="003F0EDE">
        <w:rPr>
          <w:rFonts w:ascii="Times New Roman" w:hAnsi="Times New Roman" w:cs="Times New Roman"/>
          <w:sz w:val="28"/>
          <w:szCs w:val="28"/>
        </w:rPr>
        <w:t>234-235</w:t>
      </w:r>
      <w:r w:rsidR="00E1713C" w:rsidRPr="003F0EDE">
        <w:rPr>
          <w:rFonts w:ascii="Times New Roman" w:hAnsi="Times New Roman" w:cs="Times New Roman"/>
          <w:sz w:val="28"/>
          <w:szCs w:val="28"/>
        </w:rPr>
        <w:t>; 9</w:t>
      </w:r>
      <w:r w:rsidR="008008A4">
        <w:rPr>
          <w:rFonts w:ascii="Times New Roman" w:hAnsi="Times New Roman" w:cs="Times New Roman"/>
          <w:sz w:val="28"/>
          <w:szCs w:val="28"/>
        </w:rPr>
        <w:t>3</w:t>
      </w:r>
      <w:r w:rsidR="00EA1E97" w:rsidRPr="003F0EDE">
        <w:rPr>
          <w:rFonts w:ascii="Times New Roman" w:hAnsi="Times New Roman" w:cs="Times New Roman"/>
          <w:sz w:val="28"/>
          <w:szCs w:val="28"/>
        </w:rPr>
        <w:t xml:space="preserve">]. </w:t>
      </w:r>
    </w:p>
    <w:p w14:paraId="3334017B" w14:textId="61809194" w:rsidR="002E1514" w:rsidRPr="003F0EDE" w:rsidRDefault="00FA7CF6"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lastRenderedPageBreak/>
        <w:t>В</w:t>
      </w:r>
      <w:r w:rsidR="00ED1125" w:rsidRPr="003F0EDE">
        <w:rPr>
          <w:rFonts w:ascii="Times New Roman" w:hAnsi="Times New Roman" w:cs="Times New Roman"/>
          <w:sz w:val="28"/>
          <w:szCs w:val="28"/>
        </w:rPr>
        <w:t xml:space="preserve"> качестве одного из условий пробации мо</w:t>
      </w:r>
      <w:r w:rsidRPr="003F0EDE">
        <w:rPr>
          <w:rFonts w:ascii="Times New Roman" w:hAnsi="Times New Roman" w:cs="Times New Roman"/>
          <w:sz w:val="28"/>
          <w:szCs w:val="28"/>
        </w:rPr>
        <w:t>жет</w:t>
      </w:r>
      <w:r w:rsidR="00ED1125" w:rsidRPr="003F0EDE">
        <w:rPr>
          <w:rFonts w:ascii="Times New Roman" w:hAnsi="Times New Roman" w:cs="Times New Roman"/>
          <w:sz w:val="28"/>
          <w:szCs w:val="28"/>
        </w:rPr>
        <w:t xml:space="preserve"> выступать выполнение </w:t>
      </w:r>
      <w:r w:rsidR="00F16D7F" w:rsidRPr="003F0EDE">
        <w:rPr>
          <w:rFonts w:ascii="Times New Roman" w:hAnsi="Times New Roman" w:cs="Times New Roman"/>
          <w:sz w:val="28"/>
          <w:szCs w:val="28"/>
        </w:rPr>
        <w:t>о</w:t>
      </w:r>
      <w:r w:rsidR="00ED1125" w:rsidRPr="003F0EDE">
        <w:rPr>
          <w:rFonts w:ascii="Times New Roman" w:hAnsi="Times New Roman" w:cs="Times New Roman"/>
          <w:sz w:val="28"/>
          <w:szCs w:val="28"/>
        </w:rPr>
        <w:t>бщественных работ</w:t>
      </w:r>
      <w:r w:rsidRPr="003F0EDE">
        <w:rPr>
          <w:rFonts w:ascii="Times New Roman" w:hAnsi="Times New Roman" w:cs="Times New Roman"/>
          <w:sz w:val="28"/>
          <w:szCs w:val="28"/>
        </w:rPr>
        <w:t xml:space="preserve"> объемом </w:t>
      </w:r>
      <w:r w:rsidR="00ED1125" w:rsidRPr="003F0EDE">
        <w:rPr>
          <w:rFonts w:ascii="Times New Roman" w:hAnsi="Times New Roman" w:cs="Times New Roman"/>
          <w:sz w:val="28"/>
          <w:szCs w:val="28"/>
        </w:rPr>
        <w:t>от 40 до 240 часов</w:t>
      </w:r>
      <w:r w:rsidR="00B94AAB" w:rsidRPr="003F0EDE">
        <w:rPr>
          <w:rFonts w:ascii="Times New Roman" w:hAnsi="Times New Roman" w:cs="Times New Roman"/>
          <w:sz w:val="28"/>
          <w:szCs w:val="28"/>
        </w:rPr>
        <w:t>, в течение которых</w:t>
      </w:r>
      <w:r w:rsidR="00E1713C" w:rsidRPr="003F0EDE">
        <w:rPr>
          <w:rFonts w:ascii="Times New Roman" w:hAnsi="Times New Roman" w:cs="Times New Roman"/>
          <w:sz w:val="28"/>
          <w:szCs w:val="28"/>
        </w:rPr>
        <w:t xml:space="preserve"> </w:t>
      </w:r>
      <w:r w:rsidR="00B94AAB" w:rsidRPr="003F0EDE">
        <w:rPr>
          <w:rFonts w:ascii="Times New Roman" w:hAnsi="Times New Roman" w:cs="Times New Roman"/>
          <w:sz w:val="28"/>
          <w:szCs w:val="28"/>
        </w:rPr>
        <w:t>о</w:t>
      </w:r>
      <w:r w:rsidR="00ED1125" w:rsidRPr="003F0EDE">
        <w:rPr>
          <w:rFonts w:ascii="Times New Roman" w:hAnsi="Times New Roman" w:cs="Times New Roman"/>
          <w:sz w:val="28"/>
          <w:szCs w:val="28"/>
        </w:rPr>
        <w:t xml:space="preserve">сужденный должен </w:t>
      </w:r>
      <w:r w:rsidR="00B94AAB" w:rsidRPr="003F0EDE">
        <w:rPr>
          <w:rFonts w:ascii="Times New Roman" w:hAnsi="Times New Roman" w:cs="Times New Roman"/>
          <w:sz w:val="28"/>
          <w:szCs w:val="28"/>
        </w:rPr>
        <w:t xml:space="preserve">трудиться </w:t>
      </w:r>
      <w:r w:rsidR="00ED1125" w:rsidRPr="003F0EDE">
        <w:rPr>
          <w:rFonts w:ascii="Times New Roman" w:hAnsi="Times New Roman" w:cs="Times New Roman"/>
          <w:sz w:val="28"/>
          <w:szCs w:val="28"/>
        </w:rPr>
        <w:t>не менее 4 часов в день. При этом общественные работы не назначаются лицам, страдающим наркоманией, лицам агрессивного поведения, психически нездоровым лицам</w:t>
      </w:r>
      <w:r w:rsidR="00B94AAB" w:rsidRPr="003F0EDE">
        <w:rPr>
          <w:rFonts w:ascii="Times New Roman" w:hAnsi="Times New Roman" w:cs="Times New Roman"/>
          <w:sz w:val="28"/>
          <w:szCs w:val="28"/>
        </w:rPr>
        <w:t>, а сам</w:t>
      </w:r>
      <w:r w:rsidR="00E1713C" w:rsidRPr="003F0EDE">
        <w:rPr>
          <w:rFonts w:ascii="Times New Roman" w:hAnsi="Times New Roman" w:cs="Times New Roman"/>
          <w:sz w:val="28"/>
          <w:szCs w:val="28"/>
        </w:rPr>
        <w:t xml:space="preserve"> </w:t>
      </w:r>
      <w:r w:rsidR="00B94AAB" w:rsidRPr="003F0EDE">
        <w:rPr>
          <w:rFonts w:ascii="Times New Roman" w:hAnsi="Times New Roman" w:cs="Times New Roman"/>
          <w:sz w:val="28"/>
          <w:szCs w:val="28"/>
        </w:rPr>
        <w:t>в</w:t>
      </w:r>
      <w:r w:rsidR="00ED1125" w:rsidRPr="003F0EDE">
        <w:rPr>
          <w:rFonts w:ascii="Times New Roman" w:hAnsi="Times New Roman" w:cs="Times New Roman"/>
          <w:sz w:val="28"/>
          <w:szCs w:val="28"/>
        </w:rPr>
        <w:t>ид общественных работ выбирается службой пробации, котор</w:t>
      </w:r>
      <w:r w:rsidR="00B94AAB" w:rsidRPr="003F0EDE">
        <w:rPr>
          <w:rFonts w:ascii="Times New Roman" w:hAnsi="Times New Roman" w:cs="Times New Roman"/>
          <w:sz w:val="28"/>
          <w:szCs w:val="28"/>
        </w:rPr>
        <w:t>ая</w:t>
      </w:r>
      <w:r w:rsidR="00ED1125" w:rsidRPr="003F0EDE">
        <w:rPr>
          <w:rFonts w:ascii="Times New Roman" w:hAnsi="Times New Roman" w:cs="Times New Roman"/>
          <w:sz w:val="28"/>
          <w:szCs w:val="28"/>
        </w:rPr>
        <w:t xml:space="preserve"> и контролиру</w:t>
      </w:r>
      <w:r w:rsidR="00B94AAB" w:rsidRPr="003F0EDE">
        <w:rPr>
          <w:rFonts w:ascii="Times New Roman" w:hAnsi="Times New Roman" w:cs="Times New Roman"/>
          <w:sz w:val="28"/>
          <w:szCs w:val="28"/>
        </w:rPr>
        <w:t>е</w:t>
      </w:r>
      <w:r w:rsidR="00ED1125" w:rsidRPr="003F0EDE">
        <w:rPr>
          <w:rFonts w:ascii="Times New Roman" w:hAnsi="Times New Roman" w:cs="Times New Roman"/>
          <w:sz w:val="28"/>
          <w:szCs w:val="28"/>
        </w:rPr>
        <w:t>т их выполнение осужденным. Работодателями в данном случае могут выступать как муниципальные службы, так и церкви, спортивные клубы и клубы отдыха, общественные организации</w:t>
      </w:r>
      <w:r w:rsidR="00B94AAB" w:rsidRPr="003F0EDE">
        <w:rPr>
          <w:rFonts w:ascii="Times New Roman" w:hAnsi="Times New Roman" w:cs="Times New Roman"/>
          <w:sz w:val="28"/>
          <w:szCs w:val="28"/>
        </w:rPr>
        <w:t>;</w:t>
      </w:r>
      <w:r w:rsidR="00E1713C" w:rsidRPr="003F0EDE">
        <w:rPr>
          <w:rFonts w:ascii="Times New Roman" w:hAnsi="Times New Roman" w:cs="Times New Roman"/>
          <w:sz w:val="28"/>
          <w:szCs w:val="28"/>
        </w:rPr>
        <w:t xml:space="preserve"> </w:t>
      </w:r>
      <w:r w:rsidR="00B94AAB" w:rsidRPr="003F0EDE">
        <w:rPr>
          <w:rFonts w:ascii="Times New Roman" w:hAnsi="Times New Roman" w:cs="Times New Roman"/>
          <w:sz w:val="28"/>
          <w:szCs w:val="28"/>
        </w:rPr>
        <w:t>п</w:t>
      </w:r>
      <w:r w:rsidR="00ED1125" w:rsidRPr="003F0EDE">
        <w:rPr>
          <w:rFonts w:ascii="Times New Roman" w:hAnsi="Times New Roman" w:cs="Times New Roman"/>
          <w:sz w:val="28"/>
          <w:szCs w:val="28"/>
        </w:rPr>
        <w:t xml:space="preserve">ри этом труд осужденных не может быть связан с детьми и пожилыми людьми. Если осужденный после второго уведомления не является для их выполнения или уклоняется от </w:t>
      </w:r>
      <w:r w:rsidR="00B94AAB" w:rsidRPr="003F0EDE">
        <w:rPr>
          <w:rFonts w:ascii="Times New Roman" w:hAnsi="Times New Roman" w:cs="Times New Roman"/>
          <w:sz w:val="28"/>
          <w:szCs w:val="28"/>
        </w:rPr>
        <w:t>труда</w:t>
      </w:r>
      <w:r w:rsidR="00ED1125" w:rsidRPr="003F0EDE">
        <w:rPr>
          <w:rFonts w:ascii="Times New Roman" w:hAnsi="Times New Roman" w:cs="Times New Roman"/>
          <w:sz w:val="28"/>
          <w:szCs w:val="28"/>
        </w:rPr>
        <w:t>, то об этом сообщается прокурору с ходатайством о замене общественных работ лишением свободы [</w:t>
      </w:r>
      <w:r w:rsidR="00EC0CFD" w:rsidRPr="003F0EDE">
        <w:rPr>
          <w:rFonts w:ascii="Times New Roman" w:hAnsi="Times New Roman" w:cs="Times New Roman"/>
          <w:sz w:val="28"/>
          <w:szCs w:val="28"/>
        </w:rPr>
        <w:t>9</w:t>
      </w:r>
      <w:r w:rsidR="008008A4">
        <w:rPr>
          <w:rFonts w:ascii="Times New Roman" w:hAnsi="Times New Roman" w:cs="Times New Roman"/>
          <w:sz w:val="28"/>
          <w:szCs w:val="28"/>
        </w:rPr>
        <w:t>3</w:t>
      </w:r>
      <w:r w:rsidR="00ED1125" w:rsidRPr="003F0EDE">
        <w:rPr>
          <w:rFonts w:ascii="Times New Roman" w:hAnsi="Times New Roman" w:cs="Times New Roman"/>
          <w:sz w:val="28"/>
          <w:szCs w:val="28"/>
        </w:rPr>
        <w:t xml:space="preserve">; </w:t>
      </w:r>
      <w:r w:rsidR="00D42AEA" w:rsidRPr="003F0EDE">
        <w:rPr>
          <w:rFonts w:ascii="Times New Roman" w:hAnsi="Times New Roman" w:cs="Times New Roman"/>
          <w:sz w:val="28"/>
          <w:szCs w:val="28"/>
        </w:rPr>
        <w:t>9</w:t>
      </w:r>
      <w:r w:rsidR="008008A4">
        <w:rPr>
          <w:rFonts w:ascii="Times New Roman" w:hAnsi="Times New Roman" w:cs="Times New Roman"/>
          <w:sz w:val="28"/>
          <w:szCs w:val="28"/>
        </w:rPr>
        <w:t>4</w:t>
      </w:r>
      <w:r w:rsidR="00EC0CFD" w:rsidRPr="003F0EDE">
        <w:rPr>
          <w:rFonts w:ascii="Times New Roman" w:hAnsi="Times New Roman" w:cs="Times New Roman"/>
          <w:sz w:val="28"/>
          <w:szCs w:val="28"/>
        </w:rPr>
        <w:t>,</w:t>
      </w:r>
      <w:r w:rsidR="00FD1E2A" w:rsidRPr="003F0EDE">
        <w:rPr>
          <w:rFonts w:ascii="Times New Roman" w:hAnsi="Times New Roman" w:cs="Times New Roman"/>
          <w:sz w:val="28"/>
          <w:szCs w:val="28"/>
        </w:rPr>
        <w:t xml:space="preserve"> </w:t>
      </w:r>
      <w:r w:rsidR="00ED1125" w:rsidRPr="003F0EDE">
        <w:rPr>
          <w:rFonts w:ascii="Times New Roman" w:hAnsi="Times New Roman" w:cs="Times New Roman"/>
          <w:sz w:val="28"/>
          <w:szCs w:val="28"/>
        </w:rPr>
        <w:t>с. 182].</w:t>
      </w:r>
    </w:p>
    <w:p w14:paraId="6D29A465" w14:textId="7F1AD281" w:rsidR="002E1514" w:rsidRPr="003F0EDE" w:rsidRDefault="002E1514"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Несмотря на то, что </w:t>
      </w:r>
      <w:proofErr w:type="spellStart"/>
      <w:r w:rsidR="00CF5E67" w:rsidRPr="003F0EDE">
        <w:rPr>
          <w:rFonts w:ascii="Times New Roman" w:hAnsi="Times New Roman" w:cs="Times New Roman"/>
          <w:sz w:val="28"/>
          <w:szCs w:val="28"/>
        </w:rPr>
        <w:t>пробационный</w:t>
      </w:r>
      <w:proofErr w:type="spellEnd"/>
      <w:r w:rsidR="00CF5E67" w:rsidRPr="003F0EDE">
        <w:rPr>
          <w:rFonts w:ascii="Times New Roman" w:hAnsi="Times New Roman" w:cs="Times New Roman"/>
          <w:sz w:val="28"/>
          <w:szCs w:val="28"/>
        </w:rPr>
        <w:t xml:space="preserve"> надзор с выполнением общественн</w:t>
      </w:r>
      <w:r w:rsidR="00F16D7F" w:rsidRPr="003F0EDE">
        <w:rPr>
          <w:rFonts w:ascii="Times New Roman" w:hAnsi="Times New Roman" w:cs="Times New Roman"/>
          <w:sz w:val="28"/>
          <w:szCs w:val="28"/>
        </w:rPr>
        <w:t xml:space="preserve">ых </w:t>
      </w:r>
      <w:r w:rsidR="00CF5E67" w:rsidRPr="003F0EDE">
        <w:rPr>
          <w:rFonts w:ascii="Times New Roman" w:hAnsi="Times New Roman" w:cs="Times New Roman"/>
          <w:sz w:val="28"/>
          <w:szCs w:val="28"/>
        </w:rPr>
        <w:t>работ не мо</w:t>
      </w:r>
      <w:r w:rsidR="00E7753F" w:rsidRPr="003F0EDE">
        <w:rPr>
          <w:rFonts w:ascii="Times New Roman" w:hAnsi="Times New Roman" w:cs="Times New Roman"/>
          <w:sz w:val="28"/>
          <w:szCs w:val="28"/>
        </w:rPr>
        <w:t xml:space="preserve">жет </w:t>
      </w:r>
      <w:r w:rsidR="00CF5E67" w:rsidRPr="003F0EDE">
        <w:rPr>
          <w:rFonts w:ascii="Times New Roman" w:hAnsi="Times New Roman" w:cs="Times New Roman"/>
          <w:sz w:val="28"/>
          <w:szCs w:val="28"/>
        </w:rPr>
        <w:t>быть назначен лицам, страдающим алкогольной или наркотической зависимостью</w:t>
      </w:r>
      <w:r w:rsidRPr="003F0EDE">
        <w:rPr>
          <w:rFonts w:ascii="Times New Roman" w:hAnsi="Times New Roman" w:cs="Times New Roman"/>
          <w:sz w:val="28"/>
          <w:szCs w:val="28"/>
        </w:rPr>
        <w:t xml:space="preserve">, </w:t>
      </w:r>
      <w:r w:rsidR="00CF5E67" w:rsidRPr="003F0EDE">
        <w:rPr>
          <w:rFonts w:ascii="Times New Roman" w:hAnsi="Times New Roman" w:cs="Times New Roman"/>
          <w:sz w:val="28"/>
          <w:szCs w:val="28"/>
        </w:rPr>
        <w:t>если такое лицо совершило преступление, влекущее наказание в виде лишения свободы на срок до 2-х лет, ему может быть назначен надзор в сочетании с лечебной программой</w:t>
      </w:r>
      <w:r w:rsidRPr="003F0EDE">
        <w:rPr>
          <w:rFonts w:ascii="Times New Roman" w:hAnsi="Times New Roman" w:cs="Times New Roman"/>
          <w:sz w:val="28"/>
          <w:szCs w:val="28"/>
        </w:rPr>
        <w:t>. Соответственно,</w:t>
      </w:r>
      <w:r w:rsidR="006201F0" w:rsidRPr="003F0EDE">
        <w:rPr>
          <w:rFonts w:ascii="Times New Roman" w:hAnsi="Times New Roman" w:cs="Times New Roman"/>
          <w:sz w:val="28"/>
          <w:szCs w:val="28"/>
        </w:rPr>
        <w:t xml:space="preserve"> </w:t>
      </w:r>
      <w:r w:rsidRPr="003F0EDE">
        <w:rPr>
          <w:rFonts w:ascii="Times New Roman" w:hAnsi="Times New Roman" w:cs="Times New Roman"/>
          <w:sz w:val="28"/>
          <w:szCs w:val="28"/>
        </w:rPr>
        <w:t>у</w:t>
      </w:r>
      <w:r w:rsidR="00E7753F" w:rsidRPr="003F0EDE">
        <w:rPr>
          <w:rFonts w:ascii="Times New Roman" w:hAnsi="Times New Roman" w:cs="Times New Roman"/>
          <w:sz w:val="28"/>
          <w:szCs w:val="28"/>
        </w:rPr>
        <w:t xml:space="preserve">словия, необходимые для назначения надзора с лечением по контракту – </w:t>
      </w:r>
      <w:r w:rsidR="006201F0" w:rsidRPr="003F0EDE">
        <w:rPr>
          <w:rFonts w:ascii="Times New Roman" w:hAnsi="Times New Roman" w:cs="Times New Roman"/>
          <w:sz w:val="28"/>
          <w:szCs w:val="28"/>
        </w:rPr>
        <w:t xml:space="preserve">это </w:t>
      </w:r>
      <w:r w:rsidR="00E7753F" w:rsidRPr="003F0EDE">
        <w:rPr>
          <w:rFonts w:ascii="Times New Roman" w:hAnsi="Times New Roman" w:cs="Times New Roman"/>
          <w:sz w:val="28"/>
          <w:szCs w:val="28"/>
        </w:rPr>
        <w:t>наркотическая, алкогольная, «игровая» зависимость. В случае вынесения судом меры наказания в виде надзора с лечением по контракту между осужденным, службой пробации и лечебным учреждением заключается договор о лечении. При этом 2/3 срока лечения оплачивает</w:t>
      </w:r>
      <w:r w:rsidR="003C3A8A" w:rsidRPr="003F0EDE">
        <w:rPr>
          <w:rFonts w:ascii="Times New Roman" w:hAnsi="Times New Roman" w:cs="Times New Roman"/>
          <w:sz w:val="28"/>
          <w:szCs w:val="28"/>
        </w:rPr>
        <w:t>ся</w:t>
      </w:r>
      <w:r w:rsidR="006201F0" w:rsidRPr="003F0EDE">
        <w:rPr>
          <w:rFonts w:ascii="Times New Roman" w:hAnsi="Times New Roman" w:cs="Times New Roman"/>
          <w:sz w:val="28"/>
          <w:szCs w:val="28"/>
        </w:rPr>
        <w:t xml:space="preserve"> </w:t>
      </w:r>
      <w:r w:rsidR="003C3A8A" w:rsidRPr="003F0EDE">
        <w:rPr>
          <w:rFonts w:ascii="Times New Roman" w:hAnsi="Times New Roman" w:cs="Times New Roman"/>
          <w:sz w:val="28"/>
          <w:szCs w:val="28"/>
        </w:rPr>
        <w:t>службой пробации</w:t>
      </w:r>
      <w:r w:rsidR="00E7753F" w:rsidRPr="003F0EDE">
        <w:rPr>
          <w:rFonts w:ascii="Times New Roman" w:hAnsi="Times New Roman" w:cs="Times New Roman"/>
          <w:sz w:val="28"/>
          <w:szCs w:val="28"/>
        </w:rPr>
        <w:t>, а</w:t>
      </w:r>
      <w:r w:rsidR="00ED1125" w:rsidRPr="003F0EDE">
        <w:rPr>
          <w:rFonts w:ascii="Times New Roman" w:hAnsi="Times New Roman" w:cs="Times New Roman"/>
          <w:sz w:val="28"/>
          <w:szCs w:val="28"/>
        </w:rPr>
        <w:t xml:space="preserve"> остальное – социальн</w:t>
      </w:r>
      <w:r w:rsidRPr="003F0EDE">
        <w:rPr>
          <w:rFonts w:ascii="Times New Roman" w:hAnsi="Times New Roman" w:cs="Times New Roman"/>
          <w:sz w:val="28"/>
          <w:szCs w:val="28"/>
        </w:rPr>
        <w:t>ой</w:t>
      </w:r>
      <w:r w:rsidR="00ED1125" w:rsidRPr="003F0EDE">
        <w:rPr>
          <w:rFonts w:ascii="Times New Roman" w:hAnsi="Times New Roman" w:cs="Times New Roman"/>
          <w:sz w:val="28"/>
          <w:szCs w:val="28"/>
        </w:rPr>
        <w:t xml:space="preserve"> служб</w:t>
      </w:r>
      <w:r w:rsidRPr="003F0EDE">
        <w:rPr>
          <w:rFonts w:ascii="Times New Roman" w:hAnsi="Times New Roman" w:cs="Times New Roman"/>
          <w:sz w:val="28"/>
          <w:szCs w:val="28"/>
        </w:rPr>
        <w:t>ой</w:t>
      </w:r>
      <w:r w:rsidR="00760045" w:rsidRPr="003F0EDE">
        <w:rPr>
          <w:rFonts w:ascii="Times New Roman" w:hAnsi="Times New Roman" w:cs="Times New Roman"/>
          <w:sz w:val="28"/>
          <w:szCs w:val="28"/>
        </w:rPr>
        <w:t xml:space="preserve">. Нарушение условий контракта влечет отбывание наказания в виде лишения свободы. </w:t>
      </w:r>
      <w:r w:rsidR="00517E55" w:rsidRPr="003F0EDE">
        <w:rPr>
          <w:rFonts w:ascii="Times New Roman" w:hAnsi="Times New Roman" w:cs="Times New Roman"/>
          <w:sz w:val="28"/>
          <w:szCs w:val="28"/>
        </w:rPr>
        <w:t xml:space="preserve">Пробация может совмещаться с тюремным заключением, продолжительность которого составляет не менее </w:t>
      </w:r>
      <w:r w:rsidR="007F40F3" w:rsidRPr="003F0EDE">
        <w:rPr>
          <w:rFonts w:ascii="Times New Roman" w:hAnsi="Times New Roman" w:cs="Times New Roman"/>
          <w:sz w:val="28"/>
          <w:szCs w:val="28"/>
        </w:rPr>
        <w:t xml:space="preserve">14 </w:t>
      </w:r>
      <w:r w:rsidR="00517E55" w:rsidRPr="003F0EDE">
        <w:rPr>
          <w:rFonts w:ascii="Times New Roman" w:hAnsi="Times New Roman" w:cs="Times New Roman"/>
          <w:sz w:val="28"/>
          <w:szCs w:val="28"/>
        </w:rPr>
        <w:t xml:space="preserve">дней и не более </w:t>
      </w:r>
      <w:r w:rsidR="007F40F3" w:rsidRPr="003F0EDE">
        <w:rPr>
          <w:rFonts w:ascii="Times New Roman" w:hAnsi="Times New Roman" w:cs="Times New Roman"/>
          <w:sz w:val="28"/>
          <w:szCs w:val="28"/>
        </w:rPr>
        <w:t>3-х</w:t>
      </w:r>
      <w:r w:rsidR="00517E55" w:rsidRPr="003F0EDE">
        <w:rPr>
          <w:rFonts w:ascii="Times New Roman" w:hAnsi="Times New Roman" w:cs="Times New Roman"/>
          <w:sz w:val="28"/>
          <w:szCs w:val="28"/>
        </w:rPr>
        <w:t xml:space="preserve"> месяцев. </w:t>
      </w:r>
      <w:r w:rsidR="00B74580" w:rsidRPr="003F0EDE">
        <w:rPr>
          <w:rFonts w:ascii="Times New Roman" w:hAnsi="Times New Roman" w:cs="Times New Roman"/>
          <w:sz w:val="28"/>
          <w:szCs w:val="28"/>
        </w:rPr>
        <w:t>Согласно шведскому уголовному законодательству, по отбытию осужденным</w:t>
      </w:r>
      <w:r w:rsidRPr="003F0EDE">
        <w:rPr>
          <w:rFonts w:ascii="Times New Roman" w:hAnsi="Times New Roman" w:cs="Times New Roman"/>
          <w:sz w:val="28"/>
          <w:szCs w:val="28"/>
        </w:rPr>
        <w:t>и</w:t>
      </w:r>
      <w:r w:rsidR="00B74580" w:rsidRPr="003F0EDE">
        <w:rPr>
          <w:rFonts w:ascii="Times New Roman" w:hAnsi="Times New Roman" w:cs="Times New Roman"/>
          <w:sz w:val="28"/>
          <w:szCs w:val="28"/>
        </w:rPr>
        <w:t xml:space="preserve"> к лишению свободы определенного срока наказания, они имеют право на УДО. Данная категория осужденных состоит на учете службы пробации в течение 1-го года</w:t>
      </w:r>
      <w:r w:rsidR="00517E55" w:rsidRPr="003F0EDE">
        <w:rPr>
          <w:rFonts w:ascii="Times New Roman" w:hAnsi="Times New Roman" w:cs="Times New Roman"/>
          <w:sz w:val="28"/>
          <w:szCs w:val="28"/>
        </w:rPr>
        <w:t xml:space="preserve"> [</w:t>
      </w:r>
      <w:r w:rsidR="00EC0CFD" w:rsidRPr="003F0EDE">
        <w:rPr>
          <w:rFonts w:ascii="Times New Roman" w:hAnsi="Times New Roman" w:cs="Times New Roman"/>
          <w:sz w:val="28"/>
          <w:szCs w:val="28"/>
        </w:rPr>
        <w:t>9</w:t>
      </w:r>
      <w:r w:rsidR="008008A4">
        <w:rPr>
          <w:rFonts w:ascii="Times New Roman" w:hAnsi="Times New Roman" w:cs="Times New Roman"/>
          <w:sz w:val="28"/>
          <w:szCs w:val="28"/>
        </w:rPr>
        <w:t>2</w:t>
      </w:r>
      <w:r w:rsidR="007F40F3" w:rsidRPr="003F0EDE">
        <w:rPr>
          <w:rFonts w:ascii="Times New Roman" w:hAnsi="Times New Roman" w:cs="Times New Roman"/>
          <w:sz w:val="28"/>
          <w:szCs w:val="28"/>
        </w:rPr>
        <w:t>, с. 25, 243</w:t>
      </w:r>
      <w:r w:rsidR="00FD1E2A" w:rsidRPr="003F0EDE">
        <w:rPr>
          <w:rFonts w:ascii="Times New Roman" w:hAnsi="Times New Roman" w:cs="Times New Roman"/>
          <w:sz w:val="28"/>
          <w:szCs w:val="28"/>
        </w:rPr>
        <w:t>;</w:t>
      </w:r>
      <w:r w:rsidR="00EC0CFD" w:rsidRPr="003F0EDE">
        <w:rPr>
          <w:rFonts w:ascii="Times New Roman" w:hAnsi="Times New Roman" w:cs="Times New Roman"/>
          <w:sz w:val="28"/>
          <w:szCs w:val="28"/>
        </w:rPr>
        <w:t xml:space="preserve"> </w:t>
      </w:r>
      <w:r w:rsidR="00D42AEA" w:rsidRPr="003F0EDE">
        <w:rPr>
          <w:rFonts w:ascii="Times New Roman" w:hAnsi="Times New Roman" w:cs="Times New Roman"/>
          <w:sz w:val="28"/>
          <w:szCs w:val="28"/>
        </w:rPr>
        <w:t>9</w:t>
      </w:r>
      <w:r w:rsidR="008008A4">
        <w:rPr>
          <w:rFonts w:ascii="Times New Roman" w:hAnsi="Times New Roman" w:cs="Times New Roman"/>
          <w:sz w:val="28"/>
          <w:szCs w:val="28"/>
        </w:rPr>
        <w:t>3</w:t>
      </w:r>
      <w:r w:rsidR="00EC0CFD" w:rsidRPr="003F0EDE">
        <w:rPr>
          <w:rFonts w:ascii="Times New Roman" w:hAnsi="Times New Roman" w:cs="Times New Roman"/>
          <w:sz w:val="28"/>
          <w:szCs w:val="28"/>
        </w:rPr>
        <w:t xml:space="preserve">; </w:t>
      </w:r>
      <w:r w:rsidR="00D42AEA" w:rsidRPr="003F0EDE">
        <w:rPr>
          <w:rFonts w:ascii="Times New Roman" w:hAnsi="Times New Roman" w:cs="Times New Roman"/>
          <w:sz w:val="28"/>
          <w:szCs w:val="28"/>
        </w:rPr>
        <w:t>9</w:t>
      </w:r>
      <w:r w:rsidR="008008A4">
        <w:rPr>
          <w:rFonts w:ascii="Times New Roman" w:hAnsi="Times New Roman" w:cs="Times New Roman"/>
          <w:sz w:val="28"/>
          <w:szCs w:val="28"/>
        </w:rPr>
        <w:t>4</w:t>
      </w:r>
      <w:r w:rsidR="00FD1E2A" w:rsidRPr="003F0EDE">
        <w:rPr>
          <w:rFonts w:ascii="Times New Roman" w:hAnsi="Times New Roman" w:cs="Times New Roman"/>
          <w:sz w:val="28"/>
          <w:szCs w:val="28"/>
        </w:rPr>
        <w:t xml:space="preserve">, </w:t>
      </w:r>
      <w:r w:rsidR="00760045" w:rsidRPr="003F0EDE">
        <w:rPr>
          <w:rFonts w:ascii="Times New Roman" w:hAnsi="Times New Roman" w:cs="Times New Roman"/>
          <w:sz w:val="28"/>
          <w:szCs w:val="28"/>
        </w:rPr>
        <w:t xml:space="preserve">с. </w:t>
      </w:r>
      <w:r w:rsidR="00B74580" w:rsidRPr="003F0EDE">
        <w:rPr>
          <w:rFonts w:ascii="Times New Roman" w:hAnsi="Times New Roman" w:cs="Times New Roman"/>
          <w:sz w:val="28"/>
          <w:szCs w:val="28"/>
        </w:rPr>
        <w:t xml:space="preserve">178, </w:t>
      </w:r>
      <w:r w:rsidR="00760045" w:rsidRPr="003F0EDE">
        <w:rPr>
          <w:rFonts w:ascii="Times New Roman" w:hAnsi="Times New Roman" w:cs="Times New Roman"/>
          <w:sz w:val="28"/>
          <w:szCs w:val="28"/>
        </w:rPr>
        <w:t>182</w:t>
      </w:r>
      <w:r w:rsidR="00A47867" w:rsidRPr="003F0EDE">
        <w:rPr>
          <w:rFonts w:ascii="Times New Roman" w:hAnsi="Times New Roman" w:cs="Times New Roman"/>
          <w:sz w:val="28"/>
          <w:szCs w:val="28"/>
        </w:rPr>
        <w:t xml:space="preserve">; </w:t>
      </w:r>
      <w:r w:rsidR="00D42AEA" w:rsidRPr="003F0EDE">
        <w:rPr>
          <w:rFonts w:ascii="Times New Roman" w:hAnsi="Times New Roman" w:cs="Times New Roman"/>
          <w:sz w:val="28"/>
          <w:szCs w:val="28"/>
        </w:rPr>
        <w:t>9</w:t>
      </w:r>
      <w:r w:rsidR="008008A4">
        <w:rPr>
          <w:rFonts w:ascii="Times New Roman" w:hAnsi="Times New Roman" w:cs="Times New Roman"/>
          <w:sz w:val="28"/>
          <w:szCs w:val="28"/>
        </w:rPr>
        <w:t>5</w:t>
      </w:r>
      <w:r w:rsidR="00760045" w:rsidRPr="003F0EDE">
        <w:rPr>
          <w:rFonts w:ascii="Times New Roman" w:hAnsi="Times New Roman" w:cs="Times New Roman"/>
          <w:sz w:val="28"/>
          <w:szCs w:val="28"/>
        </w:rPr>
        <w:t>].</w:t>
      </w:r>
    </w:p>
    <w:p w14:paraId="7194B94A" w14:textId="77777777" w:rsidR="002E1514" w:rsidRPr="003F0EDE" w:rsidRDefault="009C25D8"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С</w:t>
      </w:r>
      <w:r w:rsidR="00760045" w:rsidRPr="003F0EDE">
        <w:rPr>
          <w:rFonts w:ascii="Times New Roman" w:hAnsi="Times New Roman" w:cs="Times New Roman"/>
          <w:sz w:val="28"/>
          <w:szCs w:val="28"/>
        </w:rPr>
        <w:t>лужба пробации</w:t>
      </w:r>
      <w:r w:rsidR="002E1514" w:rsidRPr="003F0EDE">
        <w:rPr>
          <w:rFonts w:ascii="Times New Roman" w:hAnsi="Times New Roman" w:cs="Times New Roman"/>
          <w:sz w:val="28"/>
          <w:szCs w:val="28"/>
        </w:rPr>
        <w:t xml:space="preserve"> Швеции</w:t>
      </w:r>
      <w:r w:rsidR="00760045" w:rsidRPr="003F0EDE">
        <w:rPr>
          <w:rFonts w:ascii="Times New Roman" w:hAnsi="Times New Roman" w:cs="Times New Roman"/>
          <w:sz w:val="28"/>
          <w:szCs w:val="28"/>
        </w:rPr>
        <w:t xml:space="preserve"> находится в ведении единой </w:t>
      </w:r>
      <w:r w:rsidR="00986526" w:rsidRPr="003F0EDE">
        <w:rPr>
          <w:rFonts w:ascii="Times New Roman" w:hAnsi="Times New Roman" w:cs="Times New Roman"/>
          <w:sz w:val="28"/>
          <w:szCs w:val="28"/>
        </w:rPr>
        <w:t>Служб</w:t>
      </w:r>
      <w:r w:rsidR="00760045" w:rsidRPr="003F0EDE">
        <w:rPr>
          <w:rFonts w:ascii="Times New Roman" w:hAnsi="Times New Roman" w:cs="Times New Roman"/>
          <w:sz w:val="28"/>
          <w:szCs w:val="28"/>
        </w:rPr>
        <w:t>ы</w:t>
      </w:r>
      <w:r w:rsidR="00986526" w:rsidRPr="003F0EDE">
        <w:rPr>
          <w:rFonts w:ascii="Times New Roman" w:hAnsi="Times New Roman" w:cs="Times New Roman"/>
          <w:sz w:val="28"/>
          <w:szCs w:val="28"/>
        </w:rPr>
        <w:t xml:space="preserve"> тюрем и пробации</w:t>
      </w:r>
      <w:r w:rsidR="00760045" w:rsidRPr="003F0EDE">
        <w:rPr>
          <w:rFonts w:ascii="Times New Roman" w:hAnsi="Times New Roman" w:cs="Times New Roman"/>
          <w:sz w:val="28"/>
          <w:szCs w:val="28"/>
        </w:rPr>
        <w:t xml:space="preserve">, которая является структурным подразделением Министерства юстиции. </w:t>
      </w:r>
      <w:r w:rsidR="00472272" w:rsidRPr="003F0EDE">
        <w:rPr>
          <w:rFonts w:ascii="Times New Roman" w:hAnsi="Times New Roman" w:cs="Times New Roman"/>
          <w:sz w:val="28"/>
          <w:szCs w:val="28"/>
        </w:rPr>
        <w:t>Помимо центрального аппарата</w:t>
      </w:r>
      <w:r w:rsidR="002E1514" w:rsidRPr="003F0EDE">
        <w:rPr>
          <w:rFonts w:ascii="Times New Roman" w:hAnsi="Times New Roman" w:cs="Times New Roman"/>
          <w:sz w:val="28"/>
          <w:szCs w:val="28"/>
        </w:rPr>
        <w:t>,</w:t>
      </w:r>
      <w:r w:rsidR="00472272" w:rsidRPr="003F0EDE">
        <w:rPr>
          <w:rFonts w:ascii="Times New Roman" w:hAnsi="Times New Roman" w:cs="Times New Roman"/>
          <w:sz w:val="28"/>
          <w:szCs w:val="28"/>
        </w:rPr>
        <w:t xml:space="preserve"> служба осуществляет управленческие функции при помощи </w:t>
      </w:r>
      <w:r w:rsidR="00FD1E2A" w:rsidRPr="003F0EDE">
        <w:rPr>
          <w:rFonts w:ascii="Times New Roman" w:hAnsi="Times New Roman" w:cs="Times New Roman"/>
          <w:sz w:val="28"/>
          <w:szCs w:val="28"/>
        </w:rPr>
        <w:t>5</w:t>
      </w:r>
      <w:r w:rsidR="00472272" w:rsidRPr="003F0EDE">
        <w:rPr>
          <w:rFonts w:ascii="Times New Roman" w:hAnsi="Times New Roman" w:cs="Times New Roman"/>
          <w:sz w:val="28"/>
          <w:szCs w:val="28"/>
        </w:rPr>
        <w:t xml:space="preserve"> региональных управлений</w:t>
      </w:r>
      <w:r w:rsidR="002E1514" w:rsidRPr="003F0EDE">
        <w:rPr>
          <w:rFonts w:ascii="Times New Roman" w:hAnsi="Times New Roman" w:cs="Times New Roman"/>
          <w:sz w:val="28"/>
          <w:szCs w:val="28"/>
        </w:rPr>
        <w:t>, а</w:t>
      </w:r>
      <w:r w:rsidR="006201F0" w:rsidRPr="003F0EDE">
        <w:rPr>
          <w:rFonts w:ascii="Times New Roman" w:hAnsi="Times New Roman" w:cs="Times New Roman"/>
          <w:sz w:val="28"/>
          <w:szCs w:val="28"/>
        </w:rPr>
        <w:t xml:space="preserve"> </w:t>
      </w:r>
      <w:r w:rsidR="002E1514" w:rsidRPr="003F0EDE">
        <w:rPr>
          <w:rFonts w:ascii="Times New Roman" w:hAnsi="Times New Roman" w:cs="Times New Roman"/>
          <w:sz w:val="28"/>
          <w:szCs w:val="28"/>
        </w:rPr>
        <w:t>с</w:t>
      </w:r>
      <w:r w:rsidR="00472272" w:rsidRPr="003F0EDE">
        <w:rPr>
          <w:rFonts w:ascii="Times New Roman" w:hAnsi="Times New Roman" w:cs="Times New Roman"/>
          <w:sz w:val="28"/>
          <w:szCs w:val="28"/>
        </w:rPr>
        <w:t>редняя нагрузка одного инспектора составляет 25 человек</w:t>
      </w:r>
      <w:r w:rsidR="00FD1E2A" w:rsidRPr="003F0EDE">
        <w:rPr>
          <w:rFonts w:ascii="Times New Roman" w:hAnsi="Times New Roman" w:cs="Times New Roman"/>
          <w:sz w:val="28"/>
          <w:szCs w:val="28"/>
        </w:rPr>
        <w:t xml:space="preserve">. </w:t>
      </w:r>
      <w:r w:rsidR="001618EC" w:rsidRPr="003F0EDE">
        <w:rPr>
          <w:rFonts w:ascii="Times New Roman" w:hAnsi="Times New Roman" w:cs="Times New Roman"/>
          <w:sz w:val="28"/>
          <w:szCs w:val="28"/>
        </w:rPr>
        <w:t xml:space="preserve">Местные </w:t>
      </w:r>
      <w:proofErr w:type="spellStart"/>
      <w:r w:rsidR="001618EC" w:rsidRPr="003F0EDE">
        <w:rPr>
          <w:rFonts w:ascii="Times New Roman" w:hAnsi="Times New Roman" w:cs="Times New Roman"/>
          <w:sz w:val="28"/>
          <w:szCs w:val="28"/>
        </w:rPr>
        <w:t>пробационные</w:t>
      </w:r>
      <w:proofErr w:type="spellEnd"/>
      <w:r w:rsidR="001618EC" w:rsidRPr="003F0EDE">
        <w:rPr>
          <w:rFonts w:ascii="Times New Roman" w:hAnsi="Times New Roman" w:cs="Times New Roman"/>
          <w:sz w:val="28"/>
          <w:szCs w:val="28"/>
        </w:rPr>
        <w:t xml:space="preserve"> отделы исполняют три основные функции:</w:t>
      </w:r>
      <w:r w:rsidR="00A47867"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оказание помощи суду в избрании адекватного наказания </w:t>
      </w:r>
      <w:r w:rsidR="007F798D" w:rsidRPr="003F0EDE">
        <w:rPr>
          <w:rFonts w:ascii="Times New Roman" w:hAnsi="Times New Roman" w:cs="Times New Roman"/>
          <w:sz w:val="28"/>
          <w:szCs w:val="28"/>
        </w:rPr>
        <w:t xml:space="preserve">обвиняемому </w:t>
      </w:r>
      <w:r w:rsidRPr="003F0EDE">
        <w:rPr>
          <w:rFonts w:ascii="Times New Roman" w:hAnsi="Times New Roman" w:cs="Times New Roman"/>
          <w:sz w:val="28"/>
          <w:szCs w:val="28"/>
        </w:rPr>
        <w:t>посредством представления досудебного доклада</w:t>
      </w:r>
      <w:r w:rsidR="007F798D" w:rsidRPr="003F0EDE">
        <w:rPr>
          <w:rFonts w:ascii="Times New Roman" w:hAnsi="Times New Roman" w:cs="Times New Roman"/>
          <w:sz w:val="28"/>
          <w:szCs w:val="28"/>
        </w:rPr>
        <w:t>; осуществление</w:t>
      </w:r>
      <w:r w:rsidR="001618EC" w:rsidRPr="003F0EDE">
        <w:rPr>
          <w:rFonts w:ascii="Times New Roman" w:hAnsi="Times New Roman" w:cs="Times New Roman"/>
          <w:sz w:val="28"/>
          <w:szCs w:val="28"/>
        </w:rPr>
        <w:t xml:space="preserve"> надзора </w:t>
      </w:r>
      <w:r w:rsidRPr="003F0EDE">
        <w:rPr>
          <w:rFonts w:ascii="Times New Roman" w:hAnsi="Times New Roman" w:cs="Times New Roman"/>
          <w:sz w:val="28"/>
          <w:szCs w:val="28"/>
        </w:rPr>
        <w:t xml:space="preserve">в отношении </w:t>
      </w:r>
      <w:r w:rsidR="001618EC" w:rsidRPr="003F0EDE">
        <w:rPr>
          <w:rFonts w:ascii="Times New Roman" w:hAnsi="Times New Roman" w:cs="Times New Roman"/>
          <w:sz w:val="28"/>
          <w:szCs w:val="28"/>
        </w:rPr>
        <w:t>лиц, осужденных к уголовному надзору</w:t>
      </w:r>
      <w:r w:rsidR="001C22BD" w:rsidRPr="003F0EDE">
        <w:rPr>
          <w:rFonts w:ascii="Times New Roman" w:hAnsi="Times New Roman" w:cs="Times New Roman"/>
          <w:sz w:val="28"/>
          <w:szCs w:val="28"/>
        </w:rPr>
        <w:t>,</w:t>
      </w:r>
      <w:r w:rsidR="006201F0" w:rsidRPr="003F0EDE">
        <w:rPr>
          <w:rFonts w:ascii="Times New Roman" w:hAnsi="Times New Roman" w:cs="Times New Roman"/>
          <w:sz w:val="28"/>
          <w:szCs w:val="28"/>
        </w:rPr>
        <w:t xml:space="preserve"> </w:t>
      </w:r>
      <w:r w:rsidR="001618EC" w:rsidRPr="003F0EDE">
        <w:rPr>
          <w:rFonts w:ascii="Times New Roman" w:hAnsi="Times New Roman" w:cs="Times New Roman"/>
          <w:sz w:val="28"/>
          <w:szCs w:val="28"/>
        </w:rPr>
        <w:t xml:space="preserve">а также освободившихся из мест лишения свободы </w:t>
      </w:r>
      <w:r w:rsidR="00B74580" w:rsidRPr="003F0EDE">
        <w:rPr>
          <w:rFonts w:ascii="Times New Roman" w:hAnsi="Times New Roman" w:cs="Times New Roman"/>
          <w:sz w:val="28"/>
          <w:szCs w:val="28"/>
        </w:rPr>
        <w:t>по УДО</w:t>
      </w:r>
      <w:r w:rsidR="007F798D" w:rsidRPr="003F0EDE">
        <w:rPr>
          <w:rFonts w:ascii="Times New Roman" w:hAnsi="Times New Roman" w:cs="Times New Roman"/>
          <w:sz w:val="28"/>
          <w:szCs w:val="28"/>
        </w:rPr>
        <w:t xml:space="preserve"> и оказание им «социальной поддержки»; </w:t>
      </w:r>
      <w:r w:rsidR="001618EC" w:rsidRPr="003F0EDE">
        <w:rPr>
          <w:rFonts w:ascii="Times New Roman" w:hAnsi="Times New Roman" w:cs="Times New Roman"/>
          <w:sz w:val="28"/>
          <w:szCs w:val="28"/>
        </w:rPr>
        <w:t>координация реализации лечебных и иных реабилитационных программ, организуемых местными властями и некоммерческими организациями.</w:t>
      </w:r>
    </w:p>
    <w:p w14:paraId="71953CCC" w14:textId="1407D61C" w:rsidR="002E1514" w:rsidRPr="003F0EDE" w:rsidRDefault="001618EC"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При этом необходимо отметить, что сотрудник службы пробации включается в работу сразу же с момента задержания лица по подозрению в совершении преступления. После принятия суд</w:t>
      </w:r>
      <w:r w:rsidR="002E1514" w:rsidRPr="003F0EDE">
        <w:rPr>
          <w:rFonts w:ascii="Times New Roman" w:hAnsi="Times New Roman" w:cs="Times New Roman"/>
          <w:sz w:val="28"/>
          <w:szCs w:val="28"/>
        </w:rPr>
        <w:t>ом решения</w:t>
      </w:r>
      <w:r w:rsidRPr="003F0EDE">
        <w:rPr>
          <w:rFonts w:ascii="Times New Roman" w:hAnsi="Times New Roman" w:cs="Times New Roman"/>
          <w:sz w:val="28"/>
          <w:szCs w:val="28"/>
        </w:rPr>
        <w:t xml:space="preserve"> об аресте правонарушителя и помещения его в места</w:t>
      </w:r>
      <w:r w:rsidR="002E1514" w:rsidRPr="003F0EDE">
        <w:rPr>
          <w:rFonts w:ascii="Times New Roman" w:hAnsi="Times New Roman" w:cs="Times New Roman"/>
          <w:sz w:val="28"/>
          <w:szCs w:val="28"/>
        </w:rPr>
        <w:t xml:space="preserve"> изоляции от общества</w:t>
      </w:r>
      <w:r w:rsidR="00472272"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сотрудник </w:t>
      </w:r>
      <w:r w:rsidRPr="003F0EDE">
        <w:rPr>
          <w:rFonts w:ascii="Times New Roman" w:hAnsi="Times New Roman" w:cs="Times New Roman"/>
          <w:sz w:val="28"/>
          <w:szCs w:val="28"/>
        </w:rPr>
        <w:lastRenderedPageBreak/>
        <w:t xml:space="preserve">службы пробации </w:t>
      </w:r>
      <w:r w:rsidR="002E1514" w:rsidRPr="003F0EDE">
        <w:rPr>
          <w:rFonts w:ascii="Times New Roman" w:hAnsi="Times New Roman" w:cs="Times New Roman"/>
          <w:sz w:val="28"/>
          <w:szCs w:val="28"/>
        </w:rPr>
        <w:t>(</w:t>
      </w:r>
      <w:r w:rsidRPr="003F0EDE">
        <w:rPr>
          <w:rFonts w:ascii="Times New Roman" w:hAnsi="Times New Roman" w:cs="Times New Roman"/>
          <w:sz w:val="28"/>
          <w:szCs w:val="28"/>
        </w:rPr>
        <w:t>по запросу суда</w:t>
      </w:r>
      <w:r w:rsidR="002E1514" w:rsidRPr="003F0EDE">
        <w:rPr>
          <w:rFonts w:ascii="Times New Roman" w:hAnsi="Times New Roman" w:cs="Times New Roman"/>
          <w:sz w:val="28"/>
          <w:szCs w:val="28"/>
        </w:rPr>
        <w:t>)</w:t>
      </w:r>
      <w:r w:rsidRPr="003F0EDE">
        <w:rPr>
          <w:rFonts w:ascii="Times New Roman" w:hAnsi="Times New Roman" w:cs="Times New Roman"/>
          <w:sz w:val="28"/>
          <w:szCs w:val="28"/>
        </w:rPr>
        <w:t xml:space="preserve"> готовит на заключенного</w:t>
      </w:r>
      <w:r w:rsidR="00745486" w:rsidRPr="003F0EDE">
        <w:rPr>
          <w:rFonts w:ascii="Times New Roman" w:hAnsi="Times New Roman" w:cs="Times New Roman"/>
          <w:sz w:val="28"/>
          <w:szCs w:val="28"/>
        </w:rPr>
        <w:t xml:space="preserve"> </w:t>
      </w:r>
      <w:r w:rsidRPr="003F0EDE">
        <w:rPr>
          <w:rFonts w:ascii="Times New Roman" w:hAnsi="Times New Roman" w:cs="Times New Roman"/>
          <w:sz w:val="28"/>
          <w:szCs w:val="28"/>
        </w:rPr>
        <w:t>так называемую социальную характеристи</w:t>
      </w:r>
      <w:r w:rsidR="00472272" w:rsidRPr="003F0EDE">
        <w:rPr>
          <w:rFonts w:ascii="Times New Roman" w:hAnsi="Times New Roman" w:cs="Times New Roman"/>
          <w:sz w:val="28"/>
          <w:szCs w:val="28"/>
        </w:rPr>
        <w:t xml:space="preserve">ку. </w:t>
      </w:r>
      <w:r w:rsidR="009728B8" w:rsidRPr="003F0EDE">
        <w:rPr>
          <w:rFonts w:ascii="Times New Roman" w:hAnsi="Times New Roman" w:cs="Times New Roman"/>
          <w:sz w:val="28"/>
          <w:szCs w:val="28"/>
        </w:rPr>
        <w:t>Данные</w:t>
      </w:r>
      <w:r w:rsidR="002E1514" w:rsidRPr="003F0EDE">
        <w:rPr>
          <w:rFonts w:ascii="Times New Roman" w:hAnsi="Times New Roman" w:cs="Times New Roman"/>
          <w:sz w:val="28"/>
          <w:szCs w:val="28"/>
        </w:rPr>
        <w:t>,</w:t>
      </w:r>
      <w:r w:rsidR="00A47867" w:rsidRPr="003F0EDE">
        <w:rPr>
          <w:rFonts w:ascii="Times New Roman" w:hAnsi="Times New Roman" w:cs="Times New Roman"/>
          <w:sz w:val="28"/>
          <w:szCs w:val="28"/>
        </w:rPr>
        <w:t xml:space="preserve"> </w:t>
      </w:r>
      <w:r w:rsidR="00472272" w:rsidRPr="003F0EDE">
        <w:rPr>
          <w:rFonts w:ascii="Times New Roman" w:hAnsi="Times New Roman" w:cs="Times New Roman"/>
          <w:sz w:val="28"/>
          <w:szCs w:val="28"/>
        </w:rPr>
        <w:t>содержащиеся в ней</w:t>
      </w:r>
      <w:r w:rsidR="002E1514" w:rsidRPr="003F0EDE">
        <w:rPr>
          <w:rFonts w:ascii="Times New Roman" w:hAnsi="Times New Roman" w:cs="Times New Roman"/>
          <w:sz w:val="28"/>
          <w:szCs w:val="28"/>
        </w:rPr>
        <w:t>,</w:t>
      </w:r>
      <w:r w:rsidR="00600E4F" w:rsidRPr="003F0EDE">
        <w:rPr>
          <w:rFonts w:ascii="Times New Roman" w:hAnsi="Times New Roman" w:cs="Times New Roman"/>
          <w:sz w:val="28"/>
          <w:szCs w:val="28"/>
        </w:rPr>
        <w:t xml:space="preserve"> </w:t>
      </w:r>
      <w:r w:rsidR="009728B8" w:rsidRPr="003F0EDE">
        <w:rPr>
          <w:rFonts w:ascii="Times New Roman" w:hAnsi="Times New Roman" w:cs="Times New Roman"/>
          <w:sz w:val="28"/>
          <w:szCs w:val="28"/>
        </w:rPr>
        <w:t>и заключение о целесообразности применения той или иной альтернативной санкции необходимы суду для принятия взвешенного решения о применении к лицу того или ино</w:t>
      </w:r>
      <w:r w:rsidR="008A7D23" w:rsidRPr="003F0EDE">
        <w:rPr>
          <w:rFonts w:ascii="Times New Roman" w:hAnsi="Times New Roman" w:cs="Times New Roman"/>
          <w:sz w:val="28"/>
          <w:szCs w:val="28"/>
        </w:rPr>
        <w:t>го вида наказаний</w:t>
      </w:r>
      <w:r w:rsidR="00A47867" w:rsidRPr="003F0EDE">
        <w:rPr>
          <w:rFonts w:ascii="Times New Roman" w:hAnsi="Times New Roman" w:cs="Times New Roman"/>
          <w:sz w:val="28"/>
          <w:szCs w:val="28"/>
        </w:rPr>
        <w:t xml:space="preserve"> [</w:t>
      </w:r>
      <w:r w:rsidR="00FA5001">
        <w:rPr>
          <w:rFonts w:ascii="Times New Roman" w:hAnsi="Times New Roman" w:cs="Times New Roman"/>
          <w:sz w:val="28"/>
          <w:szCs w:val="28"/>
        </w:rPr>
        <w:t>17</w:t>
      </w:r>
      <w:r w:rsidR="00A47867" w:rsidRPr="003F0EDE">
        <w:rPr>
          <w:rFonts w:ascii="Times New Roman" w:hAnsi="Times New Roman" w:cs="Times New Roman"/>
          <w:sz w:val="28"/>
          <w:szCs w:val="28"/>
        </w:rPr>
        <w:t xml:space="preserve">; </w:t>
      </w:r>
      <w:r w:rsidR="00D42AEA" w:rsidRPr="003F0EDE">
        <w:rPr>
          <w:rFonts w:ascii="Times New Roman" w:hAnsi="Times New Roman" w:cs="Times New Roman"/>
          <w:sz w:val="28"/>
          <w:szCs w:val="28"/>
        </w:rPr>
        <w:t>9</w:t>
      </w:r>
      <w:r w:rsidR="00FA5001">
        <w:rPr>
          <w:rFonts w:ascii="Times New Roman" w:hAnsi="Times New Roman" w:cs="Times New Roman"/>
          <w:sz w:val="28"/>
          <w:szCs w:val="28"/>
        </w:rPr>
        <w:t>4</w:t>
      </w:r>
      <w:r w:rsidR="00A47867" w:rsidRPr="003F0EDE">
        <w:rPr>
          <w:rFonts w:ascii="Times New Roman" w:hAnsi="Times New Roman" w:cs="Times New Roman"/>
          <w:sz w:val="28"/>
          <w:szCs w:val="28"/>
        </w:rPr>
        <w:t xml:space="preserve">, с. 174-175, 177; </w:t>
      </w:r>
      <w:r w:rsidR="00D42AEA" w:rsidRPr="003F0EDE">
        <w:rPr>
          <w:rFonts w:ascii="Times New Roman" w:hAnsi="Times New Roman" w:cs="Times New Roman"/>
          <w:sz w:val="28"/>
          <w:szCs w:val="28"/>
        </w:rPr>
        <w:t>96</w:t>
      </w:r>
      <w:r w:rsidR="00A47867" w:rsidRPr="003F0EDE">
        <w:rPr>
          <w:rFonts w:ascii="Times New Roman" w:hAnsi="Times New Roman" w:cs="Times New Roman"/>
          <w:sz w:val="28"/>
          <w:szCs w:val="28"/>
        </w:rPr>
        <w:t xml:space="preserve">, с. 89-93; </w:t>
      </w:r>
      <w:r w:rsidR="00D42AEA" w:rsidRPr="003F0EDE">
        <w:rPr>
          <w:rFonts w:ascii="Times New Roman" w:hAnsi="Times New Roman" w:cs="Times New Roman"/>
          <w:sz w:val="28"/>
          <w:szCs w:val="28"/>
        </w:rPr>
        <w:t>97</w:t>
      </w:r>
      <w:r w:rsidR="009C25D8" w:rsidRPr="003F0EDE">
        <w:rPr>
          <w:rFonts w:ascii="Times New Roman" w:hAnsi="Times New Roman" w:cs="Times New Roman"/>
          <w:sz w:val="28"/>
          <w:szCs w:val="28"/>
        </w:rPr>
        <w:t>].</w:t>
      </w:r>
    </w:p>
    <w:p w14:paraId="054A5420" w14:textId="01998D10" w:rsidR="002E1514" w:rsidRPr="003F0EDE" w:rsidRDefault="009728B8"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Осуществление надзора проводится на основе индивидуальных планов, составляемых для каждого осужденного. Осужденный обязан регулярно отмечаться в службе пробации, каждому назначается свой куратор из числа </w:t>
      </w:r>
      <w:r w:rsidR="00204FE7" w:rsidRPr="003F0EDE">
        <w:rPr>
          <w:rFonts w:ascii="Times New Roman" w:hAnsi="Times New Roman" w:cs="Times New Roman"/>
          <w:sz w:val="28"/>
          <w:szCs w:val="28"/>
        </w:rPr>
        <w:t>общественных помощников службы пробации (волонтеров). При этом сотрудник службы пробации несет в отношении осужденного контрольную функцию и встречается с ним как, правило, 1 раз в две недели [</w:t>
      </w:r>
      <w:r w:rsidR="00FA5001">
        <w:rPr>
          <w:rFonts w:ascii="Times New Roman" w:hAnsi="Times New Roman" w:cs="Times New Roman"/>
          <w:sz w:val="28"/>
          <w:szCs w:val="28"/>
        </w:rPr>
        <w:t>96</w:t>
      </w:r>
      <w:r w:rsidR="00204FE7" w:rsidRPr="003F0EDE">
        <w:rPr>
          <w:rFonts w:ascii="Times New Roman" w:hAnsi="Times New Roman" w:cs="Times New Roman"/>
          <w:sz w:val="28"/>
          <w:szCs w:val="28"/>
        </w:rPr>
        <w:t>, с. 89-93].</w:t>
      </w:r>
      <w:r w:rsidR="002E1514" w:rsidRPr="003F0EDE">
        <w:rPr>
          <w:rFonts w:ascii="Times New Roman" w:hAnsi="Times New Roman" w:cs="Times New Roman"/>
          <w:sz w:val="28"/>
          <w:szCs w:val="28"/>
        </w:rPr>
        <w:t xml:space="preserve"> Поскольку в </w:t>
      </w:r>
      <w:r w:rsidR="007F798D" w:rsidRPr="003F0EDE">
        <w:rPr>
          <w:rFonts w:ascii="Times New Roman" w:hAnsi="Times New Roman" w:cs="Times New Roman"/>
          <w:sz w:val="28"/>
          <w:szCs w:val="28"/>
        </w:rPr>
        <w:t xml:space="preserve">стране широко распространена практика привлечения </w:t>
      </w:r>
      <w:r w:rsidR="00745486" w:rsidRPr="003F0EDE">
        <w:rPr>
          <w:rFonts w:ascii="Times New Roman" w:hAnsi="Times New Roman" w:cs="Times New Roman"/>
          <w:sz w:val="28"/>
          <w:szCs w:val="28"/>
        </w:rPr>
        <w:t xml:space="preserve">волонтеров </w:t>
      </w:r>
      <w:r w:rsidR="007F798D" w:rsidRPr="003F0EDE">
        <w:rPr>
          <w:rFonts w:ascii="Times New Roman" w:hAnsi="Times New Roman" w:cs="Times New Roman"/>
          <w:sz w:val="28"/>
          <w:szCs w:val="28"/>
        </w:rPr>
        <w:t>к осуществлению функций надзора</w:t>
      </w:r>
      <w:r w:rsidR="002E1514" w:rsidRPr="003F0EDE">
        <w:rPr>
          <w:rFonts w:ascii="Times New Roman" w:hAnsi="Times New Roman" w:cs="Times New Roman"/>
          <w:sz w:val="28"/>
          <w:szCs w:val="28"/>
        </w:rPr>
        <w:t xml:space="preserve">, </w:t>
      </w:r>
      <w:r w:rsidR="007F798D" w:rsidRPr="003F0EDE">
        <w:rPr>
          <w:rFonts w:ascii="Times New Roman" w:hAnsi="Times New Roman" w:cs="Times New Roman"/>
          <w:sz w:val="28"/>
          <w:szCs w:val="28"/>
        </w:rPr>
        <w:t>б</w:t>
      </w:r>
      <w:r w:rsidRPr="003F0EDE">
        <w:rPr>
          <w:rFonts w:ascii="Times New Roman" w:hAnsi="Times New Roman" w:cs="Times New Roman"/>
          <w:sz w:val="28"/>
          <w:szCs w:val="28"/>
        </w:rPr>
        <w:t xml:space="preserve">олее тесный контакт с осужденными поддерживают </w:t>
      </w:r>
      <w:r w:rsidR="007F798D" w:rsidRPr="003F0EDE">
        <w:rPr>
          <w:rFonts w:ascii="Times New Roman" w:hAnsi="Times New Roman" w:cs="Times New Roman"/>
          <w:sz w:val="28"/>
          <w:szCs w:val="28"/>
        </w:rPr>
        <w:t>именно они</w:t>
      </w:r>
      <w:r w:rsidRPr="003F0EDE">
        <w:rPr>
          <w:rFonts w:ascii="Times New Roman" w:hAnsi="Times New Roman" w:cs="Times New Roman"/>
          <w:sz w:val="28"/>
          <w:szCs w:val="28"/>
        </w:rPr>
        <w:t>,</w:t>
      </w:r>
      <w:r w:rsidR="002E1514" w:rsidRPr="003F0EDE">
        <w:rPr>
          <w:rFonts w:ascii="Times New Roman" w:hAnsi="Times New Roman" w:cs="Times New Roman"/>
          <w:sz w:val="28"/>
          <w:szCs w:val="28"/>
        </w:rPr>
        <w:t xml:space="preserve"> что часто выражается в практически ежедневном общении. </w:t>
      </w:r>
      <w:r w:rsidRPr="003F0EDE">
        <w:rPr>
          <w:rFonts w:ascii="Times New Roman" w:hAnsi="Times New Roman" w:cs="Times New Roman"/>
          <w:sz w:val="28"/>
          <w:szCs w:val="28"/>
        </w:rPr>
        <w:t xml:space="preserve">Волонтеры не состоят в штатах службы пробации и не получают за свою деятельность заработную плату, их деятельность строится на добровольных началах, </w:t>
      </w:r>
      <w:r w:rsidR="002E1514" w:rsidRPr="003F0EDE">
        <w:rPr>
          <w:rFonts w:ascii="Times New Roman" w:hAnsi="Times New Roman" w:cs="Times New Roman"/>
          <w:sz w:val="28"/>
          <w:szCs w:val="28"/>
        </w:rPr>
        <w:t>расценивается как исполнение</w:t>
      </w:r>
      <w:r w:rsidRPr="003F0EDE">
        <w:rPr>
          <w:rFonts w:ascii="Times New Roman" w:hAnsi="Times New Roman" w:cs="Times New Roman"/>
          <w:sz w:val="28"/>
          <w:szCs w:val="28"/>
        </w:rPr>
        <w:t xml:space="preserve"> гражданского долга и не преследует какой-либо выгоды. Вместе с тем им ежемесячно выплач</w:t>
      </w:r>
      <w:r w:rsidR="00FD1E2A" w:rsidRPr="003F0EDE">
        <w:rPr>
          <w:rFonts w:ascii="Times New Roman" w:hAnsi="Times New Roman" w:cs="Times New Roman"/>
          <w:sz w:val="28"/>
          <w:szCs w:val="28"/>
        </w:rPr>
        <w:t xml:space="preserve">ивается денежное вознаграждение, </w:t>
      </w:r>
      <w:r w:rsidR="00204FE7" w:rsidRPr="003F0EDE">
        <w:rPr>
          <w:rFonts w:ascii="Times New Roman" w:hAnsi="Times New Roman" w:cs="Times New Roman"/>
          <w:sz w:val="28"/>
          <w:szCs w:val="28"/>
        </w:rPr>
        <w:t xml:space="preserve">в основном, </w:t>
      </w:r>
      <w:r w:rsidR="00FD1E2A" w:rsidRPr="003F0EDE">
        <w:rPr>
          <w:rFonts w:ascii="Times New Roman" w:hAnsi="Times New Roman" w:cs="Times New Roman"/>
          <w:sz w:val="28"/>
          <w:szCs w:val="28"/>
        </w:rPr>
        <w:t xml:space="preserve">на </w:t>
      </w:r>
      <w:r w:rsidR="00204FE7" w:rsidRPr="003F0EDE">
        <w:rPr>
          <w:rFonts w:ascii="Times New Roman" w:hAnsi="Times New Roman" w:cs="Times New Roman"/>
          <w:sz w:val="28"/>
          <w:szCs w:val="28"/>
        </w:rPr>
        <w:t>покрыт</w:t>
      </w:r>
      <w:r w:rsidR="00FD1E2A" w:rsidRPr="003F0EDE">
        <w:rPr>
          <w:rFonts w:ascii="Times New Roman" w:hAnsi="Times New Roman" w:cs="Times New Roman"/>
          <w:sz w:val="28"/>
          <w:szCs w:val="28"/>
        </w:rPr>
        <w:t xml:space="preserve">ие </w:t>
      </w:r>
      <w:r w:rsidR="00204FE7" w:rsidRPr="003F0EDE">
        <w:rPr>
          <w:rFonts w:ascii="Times New Roman" w:hAnsi="Times New Roman" w:cs="Times New Roman"/>
          <w:sz w:val="28"/>
          <w:szCs w:val="28"/>
        </w:rPr>
        <w:t>транспортны</w:t>
      </w:r>
      <w:r w:rsidR="005B1B7E" w:rsidRPr="003F0EDE">
        <w:rPr>
          <w:rFonts w:ascii="Times New Roman" w:hAnsi="Times New Roman" w:cs="Times New Roman"/>
          <w:sz w:val="28"/>
          <w:szCs w:val="28"/>
        </w:rPr>
        <w:t>х</w:t>
      </w:r>
      <w:r w:rsidR="00204FE7" w:rsidRPr="003F0EDE">
        <w:rPr>
          <w:rFonts w:ascii="Times New Roman" w:hAnsi="Times New Roman" w:cs="Times New Roman"/>
          <w:sz w:val="28"/>
          <w:szCs w:val="28"/>
        </w:rPr>
        <w:t xml:space="preserve"> расход</w:t>
      </w:r>
      <w:r w:rsidR="005B1B7E" w:rsidRPr="003F0EDE">
        <w:rPr>
          <w:rFonts w:ascii="Times New Roman" w:hAnsi="Times New Roman" w:cs="Times New Roman"/>
          <w:sz w:val="28"/>
          <w:szCs w:val="28"/>
        </w:rPr>
        <w:t>ов</w:t>
      </w:r>
      <w:r w:rsidR="00A47867" w:rsidRPr="003F0EDE">
        <w:rPr>
          <w:rFonts w:ascii="Times New Roman" w:hAnsi="Times New Roman" w:cs="Times New Roman"/>
          <w:sz w:val="28"/>
          <w:szCs w:val="28"/>
        </w:rPr>
        <w:t xml:space="preserve"> </w:t>
      </w:r>
      <w:r w:rsidRPr="003F0EDE">
        <w:rPr>
          <w:rFonts w:ascii="Times New Roman" w:hAnsi="Times New Roman" w:cs="Times New Roman"/>
          <w:sz w:val="28"/>
          <w:szCs w:val="28"/>
        </w:rPr>
        <w:t>[</w:t>
      </w:r>
      <w:r w:rsidR="00727A74" w:rsidRPr="003F0EDE">
        <w:rPr>
          <w:rFonts w:ascii="Times New Roman" w:hAnsi="Times New Roman" w:cs="Times New Roman"/>
          <w:sz w:val="28"/>
          <w:szCs w:val="28"/>
        </w:rPr>
        <w:t>9</w:t>
      </w:r>
      <w:r w:rsidR="00FA5001">
        <w:rPr>
          <w:rFonts w:ascii="Times New Roman" w:hAnsi="Times New Roman" w:cs="Times New Roman"/>
          <w:sz w:val="28"/>
          <w:szCs w:val="28"/>
        </w:rPr>
        <w:t>4</w:t>
      </w:r>
      <w:r w:rsidRPr="003F0EDE">
        <w:rPr>
          <w:rFonts w:ascii="Times New Roman" w:hAnsi="Times New Roman" w:cs="Times New Roman"/>
          <w:sz w:val="28"/>
          <w:szCs w:val="28"/>
        </w:rPr>
        <w:t>, с. 17</w:t>
      </w:r>
      <w:r w:rsidR="00204FE7" w:rsidRPr="003F0EDE">
        <w:rPr>
          <w:rFonts w:ascii="Times New Roman" w:hAnsi="Times New Roman" w:cs="Times New Roman"/>
          <w:sz w:val="28"/>
          <w:szCs w:val="28"/>
        </w:rPr>
        <w:t>5</w:t>
      </w:r>
      <w:r w:rsidRPr="003F0EDE">
        <w:rPr>
          <w:rFonts w:ascii="Times New Roman" w:hAnsi="Times New Roman" w:cs="Times New Roman"/>
          <w:sz w:val="28"/>
          <w:szCs w:val="28"/>
        </w:rPr>
        <w:t xml:space="preserve">; </w:t>
      </w:r>
      <w:r w:rsidR="00727A74" w:rsidRPr="00FA5001">
        <w:rPr>
          <w:rFonts w:ascii="Times New Roman" w:hAnsi="Times New Roman" w:cs="Times New Roman"/>
          <w:sz w:val="28"/>
          <w:szCs w:val="28"/>
        </w:rPr>
        <w:t>97</w:t>
      </w:r>
      <w:r w:rsidR="00DA6612" w:rsidRPr="00FA5001">
        <w:rPr>
          <w:rFonts w:ascii="Times New Roman" w:hAnsi="Times New Roman" w:cs="Times New Roman"/>
          <w:sz w:val="28"/>
          <w:szCs w:val="28"/>
        </w:rPr>
        <w:t xml:space="preserve">, с. </w:t>
      </w:r>
      <w:r w:rsidR="00FA5001">
        <w:rPr>
          <w:rFonts w:ascii="Times New Roman" w:hAnsi="Times New Roman" w:cs="Times New Roman"/>
          <w:sz w:val="28"/>
          <w:szCs w:val="28"/>
        </w:rPr>
        <w:t>88</w:t>
      </w:r>
      <w:r w:rsidRPr="00FA5001">
        <w:rPr>
          <w:rFonts w:ascii="Times New Roman" w:hAnsi="Times New Roman" w:cs="Times New Roman"/>
          <w:sz w:val="28"/>
          <w:szCs w:val="28"/>
        </w:rPr>
        <w:t>].</w:t>
      </w:r>
      <w:r w:rsidRPr="003F0EDE">
        <w:rPr>
          <w:rFonts w:ascii="Times New Roman" w:hAnsi="Times New Roman" w:cs="Times New Roman"/>
          <w:sz w:val="28"/>
          <w:szCs w:val="28"/>
        </w:rPr>
        <w:t xml:space="preserve"> Волонтеры набираются через </w:t>
      </w:r>
      <w:r w:rsidR="00745486" w:rsidRPr="003F0EDE">
        <w:rPr>
          <w:rFonts w:ascii="Times New Roman" w:hAnsi="Times New Roman" w:cs="Times New Roman"/>
          <w:sz w:val="28"/>
          <w:szCs w:val="28"/>
        </w:rPr>
        <w:t>ц</w:t>
      </w:r>
      <w:r w:rsidRPr="003F0EDE">
        <w:rPr>
          <w:rFonts w:ascii="Times New Roman" w:hAnsi="Times New Roman" w:cs="Times New Roman"/>
          <w:sz w:val="28"/>
          <w:szCs w:val="28"/>
        </w:rPr>
        <w:t>ентры занятости и объявления в газетах</w:t>
      </w:r>
      <w:r w:rsidR="002E1514" w:rsidRPr="003F0EDE">
        <w:rPr>
          <w:rFonts w:ascii="Times New Roman" w:hAnsi="Times New Roman" w:cs="Times New Roman"/>
          <w:sz w:val="28"/>
          <w:szCs w:val="28"/>
        </w:rPr>
        <w:t xml:space="preserve">; они </w:t>
      </w:r>
      <w:r w:rsidRPr="003F0EDE">
        <w:rPr>
          <w:rFonts w:ascii="Times New Roman" w:hAnsi="Times New Roman" w:cs="Times New Roman"/>
          <w:sz w:val="28"/>
          <w:szCs w:val="28"/>
        </w:rPr>
        <w:t xml:space="preserve">не ведут письменную документацию, но обязуются предоставлять в службу пробации информацию о встречах с осужденными. </w:t>
      </w:r>
      <w:r w:rsidR="002E1514" w:rsidRPr="003F0EDE">
        <w:rPr>
          <w:rFonts w:ascii="Times New Roman" w:hAnsi="Times New Roman" w:cs="Times New Roman"/>
          <w:sz w:val="28"/>
          <w:szCs w:val="28"/>
        </w:rPr>
        <w:t>Обращает на себя внимание</w:t>
      </w:r>
      <w:r w:rsidR="00EB5EB0" w:rsidRPr="003F0EDE">
        <w:rPr>
          <w:rFonts w:ascii="Times New Roman" w:hAnsi="Times New Roman" w:cs="Times New Roman"/>
          <w:sz w:val="28"/>
          <w:szCs w:val="28"/>
        </w:rPr>
        <w:t xml:space="preserve"> тот факт</w:t>
      </w:r>
      <w:r w:rsidRPr="003F0EDE">
        <w:rPr>
          <w:rFonts w:ascii="Times New Roman" w:hAnsi="Times New Roman" w:cs="Times New Roman"/>
          <w:sz w:val="28"/>
          <w:szCs w:val="28"/>
        </w:rPr>
        <w:t xml:space="preserve">, что </w:t>
      </w:r>
      <w:r w:rsidR="00EB5EB0" w:rsidRPr="003F0EDE">
        <w:rPr>
          <w:rFonts w:ascii="Times New Roman" w:hAnsi="Times New Roman" w:cs="Times New Roman"/>
          <w:sz w:val="28"/>
          <w:szCs w:val="28"/>
        </w:rPr>
        <w:t xml:space="preserve">многие </w:t>
      </w:r>
      <w:r w:rsidRPr="003F0EDE">
        <w:rPr>
          <w:rFonts w:ascii="Times New Roman" w:hAnsi="Times New Roman" w:cs="Times New Roman"/>
          <w:sz w:val="28"/>
          <w:szCs w:val="28"/>
        </w:rPr>
        <w:t>из числа волонтеров в дальнейшем становятся сотрудниками пенитенциарных служб</w:t>
      </w:r>
      <w:r w:rsidR="007F798D" w:rsidRPr="003F0EDE">
        <w:rPr>
          <w:rFonts w:ascii="Times New Roman" w:hAnsi="Times New Roman" w:cs="Times New Roman"/>
          <w:sz w:val="28"/>
          <w:szCs w:val="28"/>
        </w:rPr>
        <w:t xml:space="preserve">. </w:t>
      </w:r>
    </w:p>
    <w:p w14:paraId="0F8A0667" w14:textId="4E10CE25" w:rsidR="00B15C61" w:rsidRPr="003F0EDE" w:rsidRDefault="00FA504F"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Содержание пробации определяется рядом обязанностей, возлагаемых на осужденного: сообщать наблюдателю о месте жительства, работы, поддерживать с ним регулярные контакты, возместить причиненный ущерб и, в целом, «вести благонравную жизнь». В случае невыполнения перечисленных обязанностей </w:t>
      </w:r>
      <w:r w:rsidR="00EB5EB0" w:rsidRPr="003F0EDE">
        <w:rPr>
          <w:rFonts w:ascii="Times New Roman" w:hAnsi="Times New Roman" w:cs="Times New Roman"/>
          <w:sz w:val="28"/>
          <w:szCs w:val="28"/>
        </w:rPr>
        <w:t>д</w:t>
      </w:r>
      <w:r w:rsidRPr="003F0EDE">
        <w:rPr>
          <w:rFonts w:ascii="Times New Roman" w:hAnsi="Times New Roman" w:cs="Times New Roman"/>
          <w:sz w:val="28"/>
          <w:szCs w:val="28"/>
        </w:rPr>
        <w:t>исциплинарные советы, которые функционируют при службах пробации</w:t>
      </w:r>
      <w:r w:rsidR="002E1514" w:rsidRPr="003F0EDE">
        <w:rPr>
          <w:rFonts w:ascii="Times New Roman" w:hAnsi="Times New Roman" w:cs="Times New Roman"/>
          <w:sz w:val="28"/>
          <w:szCs w:val="28"/>
        </w:rPr>
        <w:t>,</w:t>
      </w:r>
      <w:r w:rsidRPr="003F0EDE">
        <w:rPr>
          <w:rFonts w:ascii="Times New Roman" w:hAnsi="Times New Roman" w:cs="Times New Roman"/>
          <w:sz w:val="28"/>
          <w:szCs w:val="28"/>
        </w:rPr>
        <w:t xml:space="preserve"> вправе объявить осужденному предупреждение; продлить время осуществления надзора на срок свыше 1 года вплоть до окончания срока пробации. В качестве крайней меры в случаях, когда «осужденное лицо в значительной степени пренебрегает своими обязанностями»</w:t>
      </w:r>
      <w:r w:rsidR="00B15C61"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предусмотрена отмена пробации. Вопрос об отмене пробации ставится перед судом государственным обвинителем по предложению </w:t>
      </w:r>
      <w:r w:rsidR="00B15C61" w:rsidRPr="003F0EDE">
        <w:rPr>
          <w:rFonts w:ascii="Times New Roman" w:hAnsi="Times New Roman" w:cs="Times New Roman"/>
          <w:sz w:val="28"/>
          <w:szCs w:val="28"/>
        </w:rPr>
        <w:t>дисциплинарного</w:t>
      </w:r>
      <w:r w:rsidRPr="003F0EDE">
        <w:rPr>
          <w:rFonts w:ascii="Times New Roman" w:hAnsi="Times New Roman" w:cs="Times New Roman"/>
          <w:sz w:val="28"/>
          <w:szCs w:val="28"/>
        </w:rPr>
        <w:t xml:space="preserve"> совета [</w:t>
      </w:r>
      <w:r w:rsidR="00A47867" w:rsidRPr="003F0EDE">
        <w:rPr>
          <w:rFonts w:ascii="Times New Roman" w:hAnsi="Times New Roman" w:cs="Times New Roman"/>
          <w:sz w:val="28"/>
          <w:szCs w:val="28"/>
        </w:rPr>
        <w:t>9</w:t>
      </w:r>
      <w:r w:rsidR="00FA5001">
        <w:rPr>
          <w:rFonts w:ascii="Times New Roman" w:hAnsi="Times New Roman" w:cs="Times New Roman"/>
          <w:sz w:val="28"/>
          <w:szCs w:val="28"/>
        </w:rPr>
        <w:t>2</w:t>
      </w:r>
      <w:r w:rsidR="00A47867" w:rsidRPr="003F0EDE">
        <w:rPr>
          <w:rFonts w:ascii="Times New Roman" w:hAnsi="Times New Roman" w:cs="Times New Roman"/>
          <w:sz w:val="28"/>
          <w:szCs w:val="28"/>
        </w:rPr>
        <w:t>, с. </w:t>
      </w:r>
      <w:r w:rsidRPr="003F0EDE">
        <w:rPr>
          <w:rFonts w:ascii="Times New Roman" w:hAnsi="Times New Roman" w:cs="Times New Roman"/>
          <w:sz w:val="28"/>
          <w:szCs w:val="28"/>
        </w:rPr>
        <w:t>229</w:t>
      </w:r>
      <w:r w:rsidR="00A47867" w:rsidRPr="00FA5001">
        <w:rPr>
          <w:rFonts w:ascii="Times New Roman" w:hAnsi="Times New Roman" w:cs="Times New Roman"/>
          <w:sz w:val="28"/>
          <w:szCs w:val="28"/>
        </w:rPr>
        <w:t xml:space="preserve">; </w:t>
      </w:r>
      <w:r w:rsidR="00DA6612" w:rsidRPr="00FA5001">
        <w:rPr>
          <w:rFonts w:ascii="Times New Roman" w:hAnsi="Times New Roman" w:cs="Times New Roman"/>
          <w:sz w:val="28"/>
          <w:szCs w:val="28"/>
        </w:rPr>
        <w:t>9</w:t>
      </w:r>
      <w:r w:rsidR="00FA5001">
        <w:rPr>
          <w:rFonts w:ascii="Times New Roman" w:hAnsi="Times New Roman" w:cs="Times New Roman"/>
          <w:sz w:val="28"/>
          <w:szCs w:val="28"/>
        </w:rPr>
        <w:t>6</w:t>
      </w:r>
      <w:r w:rsidR="00DA6612" w:rsidRPr="00FA5001">
        <w:rPr>
          <w:rFonts w:ascii="Times New Roman" w:hAnsi="Times New Roman" w:cs="Times New Roman"/>
          <w:sz w:val="28"/>
          <w:szCs w:val="28"/>
        </w:rPr>
        <w:t xml:space="preserve">, с. </w:t>
      </w:r>
      <w:r w:rsidR="00FA5001" w:rsidRPr="00FA5001">
        <w:rPr>
          <w:rFonts w:ascii="Times New Roman" w:hAnsi="Times New Roman" w:cs="Times New Roman"/>
          <w:sz w:val="28"/>
          <w:szCs w:val="28"/>
        </w:rPr>
        <w:t>7</w:t>
      </w:r>
      <w:r w:rsidR="00DA6612">
        <w:rPr>
          <w:rFonts w:ascii="Times New Roman" w:hAnsi="Times New Roman" w:cs="Times New Roman"/>
          <w:sz w:val="28"/>
          <w:szCs w:val="28"/>
        </w:rPr>
        <w:t xml:space="preserve">; </w:t>
      </w:r>
      <w:r w:rsidR="00727A74" w:rsidRPr="003F0EDE">
        <w:rPr>
          <w:rFonts w:ascii="Times New Roman" w:hAnsi="Times New Roman" w:cs="Times New Roman"/>
          <w:sz w:val="28"/>
          <w:szCs w:val="28"/>
        </w:rPr>
        <w:t>9</w:t>
      </w:r>
      <w:r w:rsidR="00FA5001">
        <w:rPr>
          <w:rFonts w:ascii="Times New Roman" w:hAnsi="Times New Roman" w:cs="Times New Roman"/>
          <w:sz w:val="28"/>
          <w:szCs w:val="28"/>
        </w:rPr>
        <w:t>7</w:t>
      </w:r>
      <w:r w:rsidRPr="003F0EDE">
        <w:rPr>
          <w:rFonts w:ascii="Times New Roman" w:hAnsi="Times New Roman" w:cs="Times New Roman"/>
          <w:sz w:val="28"/>
          <w:szCs w:val="28"/>
        </w:rPr>
        <w:t>, с. 89-93</w:t>
      </w:r>
      <w:r w:rsidR="007F798D" w:rsidRPr="003F0EDE">
        <w:rPr>
          <w:rFonts w:ascii="Times New Roman" w:hAnsi="Times New Roman" w:cs="Times New Roman"/>
          <w:sz w:val="28"/>
          <w:szCs w:val="28"/>
        </w:rPr>
        <w:t>].</w:t>
      </w:r>
    </w:p>
    <w:p w14:paraId="3D24486D" w14:textId="513CE475" w:rsidR="00B15C61" w:rsidRPr="003F0EDE" w:rsidRDefault="00FA504F"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 случае отмены пробации в связи с невыполнением ее условий суд выбирает другую санкцию, учитывая при этом те принудительные меры, которым </w:t>
      </w:r>
      <w:r w:rsidR="008A7D23" w:rsidRPr="003F0EDE">
        <w:rPr>
          <w:rFonts w:ascii="Times New Roman" w:hAnsi="Times New Roman" w:cs="Times New Roman"/>
          <w:sz w:val="28"/>
          <w:szCs w:val="28"/>
        </w:rPr>
        <w:t>был</w:t>
      </w:r>
      <w:r w:rsidRPr="003F0EDE">
        <w:rPr>
          <w:rFonts w:ascii="Times New Roman" w:hAnsi="Times New Roman" w:cs="Times New Roman"/>
          <w:sz w:val="28"/>
          <w:szCs w:val="28"/>
        </w:rPr>
        <w:t xml:space="preserve"> подвергнут осужденный в течение срока пробации. Так, суд должен принять во внимание, если имел</w:t>
      </w:r>
      <w:r w:rsidR="00EB5EB0" w:rsidRPr="003F0EDE">
        <w:rPr>
          <w:rFonts w:ascii="Times New Roman" w:hAnsi="Times New Roman" w:cs="Times New Roman"/>
          <w:sz w:val="28"/>
          <w:szCs w:val="28"/>
        </w:rPr>
        <w:t>и</w:t>
      </w:r>
      <w:r w:rsidRPr="003F0EDE">
        <w:rPr>
          <w:rFonts w:ascii="Times New Roman" w:hAnsi="Times New Roman" w:cs="Times New Roman"/>
          <w:sz w:val="28"/>
          <w:szCs w:val="28"/>
        </w:rPr>
        <w:t xml:space="preserve"> место уплат</w:t>
      </w:r>
      <w:r w:rsidR="00B15C61" w:rsidRPr="003F0EDE">
        <w:rPr>
          <w:rFonts w:ascii="Times New Roman" w:hAnsi="Times New Roman" w:cs="Times New Roman"/>
          <w:sz w:val="28"/>
          <w:szCs w:val="28"/>
        </w:rPr>
        <w:t>а</w:t>
      </w:r>
      <w:r w:rsidRPr="003F0EDE">
        <w:rPr>
          <w:rFonts w:ascii="Times New Roman" w:hAnsi="Times New Roman" w:cs="Times New Roman"/>
          <w:sz w:val="28"/>
          <w:szCs w:val="28"/>
        </w:rPr>
        <w:t xml:space="preserve"> осужденным штрафа, выполнение общественно полезных работ и т.п. В подобных случаях допускается назначение меньшего срока тюремного заключения, чем тот, что предусмотрен в статье за совершение конкретного преступления [</w:t>
      </w:r>
      <w:r w:rsidR="00727A74" w:rsidRPr="003F0EDE">
        <w:rPr>
          <w:rFonts w:ascii="Times New Roman" w:hAnsi="Times New Roman" w:cs="Times New Roman"/>
          <w:sz w:val="28"/>
          <w:szCs w:val="28"/>
        </w:rPr>
        <w:t>9</w:t>
      </w:r>
      <w:r w:rsidR="00FA5001">
        <w:rPr>
          <w:rFonts w:ascii="Times New Roman" w:hAnsi="Times New Roman" w:cs="Times New Roman"/>
          <w:sz w:val="28"/>
          <w:szCs w:val="28"/>
        </w:rPr>
        <w:t>2</w:t>
      </w:r>
      <w:r w:rsidRPr="003F0EDE">
        <w:rPr>
          <w:rFonts w:ascii="Times New Roman" w:hAnsi="Times New Roman" w:cs="Times New Roman"/>
          <w:sz w:val="28"/>
          <w:szCs w:val="28"/>
        </w:rPr>
        <w:t>, с. 229-230].</w:t>
      </w:r>
      <w:r w:rsidR="00A47867"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При совершении лицом, подвергнутым пробации, нового преступления суд, в зависимости от тяжести содеянного и </w:t>
      </w:r>
      <w:r w:rsidR="00B15C61" w:rsidRPr="003F0EDE">
        <w:rPr>
          <w:rFonts w:ascii="Times New Roman" w:hAnsi="Times New Roman" w:cs="Times New Roman"/>
          <w:sz w:val="28"/>
          <w:szCs w:val="28"/>
        </w:rPr>
        <w:t>ряда</w:t>
      </w:r>
      <w:r w:rsidRPr="003F0EDE">
        <w:rPr>
          <w:rFonts w:ascii="Times New Roman" w:hAnsi="Times New Roman" w:cs="Times New Roman"/>
          <w:sz w:val="28"/>
          <w:szCs w:val="28"/>
        </w:rPr>
        <w:t xml:space="preserve"> других обстоятельств, принимает одно из следующих решений: постановить, что ранее назначенная пробация </w:t>
      </w:r>
      <w:r w:rsidRPr="003F0EDE">
        <w:rPr>
          <w:rFonts w:ascii="Times New Roman" w:hAnsi="Times New Roman" w:cs="Times New Roman"/>
          <w:sz w:val="28"/>
          <w:szCs w:val="28"/>
        </w:rPr>
        <w:lastRenderedPageBreak/>
        <w:t xml:space="preserve">должна относиться и ко второму преступлению, однако с дополнительным назначением штрафа в форме дневных ставок или общественно полезных работ, или краткосрочного тюремного заключения; либо назначить самостоятельную уголовно-правовую меру за новое преступление, которая будет исполняться наряду с санкциями за прежнее деяние; либо отменить санкцию по предыдущему приговору и назначить другие санкции </w:t>
      </w:r>
      <w:r w:rsidR="00EA59F4" w:rsidRPr="003F0EDE">
        <w:rPr>
          <w:rFonts w:ascii="Times New Roman" w:hAnsi="Times New Roman" w:cs="Times New Roman"/>
          <w:sz w:val="28"/>
          <w:szCs w:val="28"/>
        </w:rPr>
        <w:t>за прежнее и новое преступления</w:t>
      </w:r>
      <w:r w:rsidRPr="003F0EDE">
        <w:rPr>
          <w:rFonts w:ascii="Times New Roman" w:hAnsi="Times New Roman" w:cs="Times New Roman"/>
          <w:sz w:val="28"/>
          <w:szCs w:val="28"/>
        </w:rPr>
        <w:t>. В первом и во втором случаях допускается продление срока пробации на период до 5 лет [</w:t>
      </w:r>
      <w:r w:rsidR="00A47867" w:rsidRPr="003F0EDE">
        <w:rPr>
          <w:rFonts w:ascii="Times New Roman" w:hAnsi="Times New Roman" w:cs="Times New Roman"/>
          <w:sz w:val="28"/>
          <w:szCs w:val="28"/>
        </w:rPr>
        <w:t>9</w:t>
      </w:r>
      <w:r w:rsidR="00FA5001">
        <w:rPr>
          <w:rFonts w:ascii="Times New Roman" w:hAnsi="Times New Roman" w:cs="Times New Roman"/>
          <w:sz w:val="28"/>
          <w:szCs w:val="28"/>
        </w:rPr>
        <w:t>2</w:t>
      </w:r>
      <w:r w:rsidRPr="003F0EDE">
        <w:rPr>
          <w:rFonts w:ascii="Times New Roman" w:hAnsi="Times New Roman" w:cs="Times New Roman"/>
          <w:sz w:val="28"/>
          <w:szCs w:val="28"/>
        </w:rPr>
        <w:t>, с. 253-254].</w:t>
      </w:r>
    </w:p>
    <w:p w14:paraId="33FB617A" w14:textId="7CB899C0" w:rsidR="008F2000" w:rsidRPr="003F0EDE" w:rsidRDefault="00881B82"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 Швеции с 1993 г. в качестве </w:t>
      </w:r>
      <w:r w:rsidR="007F798D" w:rsidRPr="003F0EDE">
        <w:rPr>
          <w:rFonts w:ascii="Times New Roman" w:hAnsi="Times New Roman" w:cs="Times New Roman"/>
          <w:sz w:val="28"/>
          <w:szCs w:val="28"/>
        </w:rPr>
        <w:t xml:space="preserve">альтернативы </w:t>
      </w:r>
      <w:r w:rsidRPr="003F0EDE">
        <w:rPr>
          <w:rFonts w:ascii="Times New Roman" w:hAnsi="Times New Roman" w:cs="Times New Roman"/>
          <w:sz w:val="28"/>
          <w:szCs w:val="28"/>
        </w:rPr>
        <w:t>отбывани</w:t>
      </w:r>
      <w:r w:rsidR="00EB5EB0" w:rsidRPr="003F0EDE">
        <w:rPr>
          <w:rFonts w:ascii="Times New Roman" w:hAnsi="Times New Roman" w:cs="Times New Roman"/>
          <w:sz w:val="28"/>
          <w:szCs w:val="28"/>
        </w:rPr>
        <w:t>ю</w:t>
      </w:r>
      <w:r w:rsidRPr="003F0EDE">
        <w:rPr>
          <w:rFonts w:ascii="Times New Roman" w:hAnsi="Times New Roman" w:cs="Times New Roman"/>
          <w:sz w:val="28"/>
          <w:szCs w:val="28"/>
        </w:rPr>
        <w:t xml:space="preserve"> лишения свободы</w:t>
      </w:r>
      <w:r w:rsidR="00EB5EB0" w:rsidRPr="003F0EDE">
        <w:rPr>
          <w:rFonts w:ascii="Times New Roman" w:hAnsi="Times New Roman" w:cs="Times New Roman"/>
          <w:sz w:val="28"/>
          <w:szCs w:val="28"/>
        </w:rPr>
        <w:t xml:space="preserve"> </w:t>
      </w:r>
      <w:r w:rsidRPr="003F0EDE">
        <w:rPr>
          <w:rFonts w:ascii="Times New Roman" w:hAnsi="Times New Roman" w:cs="Times New Roman"/>
          <w:bCs/>
          <w:iCs/>
          <w:sz w:val="28"/>
          <w:szCs w:val="28"/>
        </w:rPr>
        <w:t xml:space="preserve">начал </w:t>
      </w:r>
      <w:r w:rsidR="00B74580" w:rsidRPr="003F0EDE">
        <w:rPr>
          <w:rFonts w:ascii="Times New Roman" w:hAnsi="Times New Roman" w:cs="Times New Roman"/>
          <w:bCs/>
          <w:iCs/>
          <w:sz w:val="28"/>
          <w:szCs w:val="28"/>
        </w:rPr>
        <w:t xml:space="preserve">осуществляться </w:t>
      </w:r>
      <w:r w:rsidRPr="003F0EDE">
        <w:rPr>
          <w:rFonts w:ascii="Times New Roman" w:hAnsi="Times New Roman" w:cs="Times New Roman"/>
          <w:bCs/>
          <w:iCs/>
          <w:sz w:val="28"/>
          <w:szCs w:val="28"/>
        </w:rPr>
        <w:t>интенсивный надзор</w:t>
      </w:r>
      <w:r w:rsidRPr="003F0EDE">
        <w:rPr>
          <w:rFonts w:ascii="Times New Roman" w:hAnsi="Times New Roman" w:cs="Times New Roman"/>
          <w:sz w:val="28"/>
          <w:szCs w:val="28"/>
        </w:rPr>
        <w:t xml:space="preserve"> с применением электронного мониторинга. Данный вид надзора может назначаться только с согласия самого осужденного и членов его семьи</w:t>
      </w:r>
      <w:r w:rsidR="00B15C61" w:rsidRPr="003F0EDE">
        <w:rPr>
          <w:rFonts w:ascii="Times New Roman" w:hAnsi="Times New Roman" w:cs="Times New Roman"/>
          <w:sz w:val="28"/>
          <w:szCs w:val="28"/>
        </w:rPr>
        <w:t>, причем</w:t>
      </w:r>
      <w:r w:rsidR="00A47867" w:rsidRPr="003F0EDE">
        <w:rPr>
          <w:rFonts w:ascii="Times New Roman" w:hAnsi="Times New Roman" w:cs="Times New Roman"/>
          <w:sz w:val="28"/>
          <w:szCs w:val="28"/>
        </w:rPr>
        <w:t xml:space="preserve"> </w:t>
      </w:r>
      <w:r w:rsidR="00B15C61" w:rsidRPr="003F0EDE">
        <w:rPr>
          <w:rFonts w:ascii="Times New Roman" w:hAnsi="Times New Roman" w:cs="Times New Roman"/>
          <w:sz w:val="28"/>
          <w:szCs w:val="28"/>
        </w:rPr>
        <w:t>лицо, о</w:t>
      </w:r>
      <w:r w:rsidRPr="003F0EDE">
        <w:rPr>
          <w:rFonts w:ascii="Times New Roman" w:hAnsi="Times New Roman" w:cs="Times New Roman"/>
          <w:sz w:val="28"/>
          <w:szCs w:val="28"/>
        </w:rPr>
        <w:t xml:space="preserve">сужденное к лишению свободы на срок до </w:t>
      </w:r>
      <w:r w:rsidR="00EA59F4" w:rsidRPr="003F0EDE">
        <w:rPr>
          <w:rFonts w:ascii="Times New Roman" w:hAnsi="Times New Roman" w:cs="Times New Roman"/>
          <w:sz w:val="28"/>
          <w:szCs w:val="28"/>
        </w:rPr>
        <w:t>3-х</w:t>
      </w:r>
      <w:r w:rsidRPr="003F0EDE">
        <w:rPr>
          <w:rFonts w:ascii="Times New Roman" w:hAnsi="Times New Roman" w:cs="Times New Roman"/>
          <w:sz w:val="28"/>
          <w:szCs w:val="28"/>
        </w:rPr>
        <w:t xml:space="preserve"> месяцев, может</w:t>
      </w:r>
      <w:r w:rsidR="00B15C61" w:rsidRPr="003F0EDE">
        <w:rPr>
          <w:rFonts w:ascii="Times New Roman" w:hAnsi="Times New Roman" w:cs="Times New Roman"/>
          <w:sz w:val="28"/>
          <w:szCs w:val="28"/>
        </w:rPr>
        <w:t xml:space="preserve"> само</w:t>
      </w:r>
      <w:r w:rsidRPr="003F0EDE">
        <w:rPr>
          <w:rFonts w:ascii="Times New Roman" w:hAnsi="Times New Roman" w:cs="Times New Roman"/>
          <w:sz w:val="28"/>
          <w:szCs w:val="28"/>
        </w:rPr>
        <w:t xml:space="preserve"> ходатайствовать о замене тюремного заключения интенсивным надзором</w:t>
      </w:r>
      <w:r w:rsidR="00B15C61" w:rsidRPr="003F0EDE">
        <w:rPr>
          <w:rFonts w:ascii="Times New Roman" w:hAnsi="Times New Roman" w:cs="Times New Roman"/>
          <w:sz w:val="28"/>
          <w:szCs w:val="28"/>
        </w:rPr>
        <w:t>, если</w:t>
      </w:r>
      <w:r w:rsidR="00A47867" w:rsidRPr="003F0EDE">
        <w:rPr>
          <w:rFonts w:ascii="Times New Roman" w:hAnsi="Times New Roman" w:cs="Times New Roman"/>
          <w:sz w:val="28"/>
          <w:szCs w:val="28"/>
        </w:rPr>
        <w:t xml:space="preserve"> </w:t>
      </w:r>
      <w:r w:rsidR="00EA59F4" w:rsidRPr="003F0EDE">
        <w:rPr>
          <w:rFonts w:ascii="Times New Roman" w:hAnsi="Times New Roman" w:cs="Times New Roman"/>
          <w:sz w:val="28"/>
          <w:szCs w:val="28"/>
        </w:rPr>
        <w:t>име</w:t>
      </w:r>
      <w:r w:rsidR="00B15C61" w:rsidRPr="003F0EDE">
        <w:rPr>
          <w:rFonts w:ascii="Times New Roman" w:hAnsi="Times New Roman" w:cs="Times New Roman"/>
          <w:sz w:val="28"/>
          <w:szCs w:val="28"/>
        </w:rPr>
        <w:t>ет</w:t>
      </w:r>
      <w:r w:rsidR="00EA59F4" w:rsidRPr="003F0EDE">
        <w:rPr>
          <w:rFonts w:ascii="Times New Roman" w:hAnsi="Times New Roman" w:cs="Times New Roman"/>
          <w:sz w:val="28"/>
          <w:szCs w:val="28"/>
        </w:rPr>
        <w:t xml:space="preserve"> место постоянно</w:t>
      </w:r>
      <w:r w:rsidR="007F798D" w:rsidRPr="003F0EDE">
        <w:rPr>
          <w:rFonts w:ascii="Times New Roman" w:hAnsi="Times New Roman" w:cs="Times New Roman"/>
          <w:sz w:val="28"/>
          <w:szCs w:val="28"/>
        </w:rPr>
        <w:t xml:space="preserve">го проживания, </w:t>
      </w:r>
      <w:r w:rsidR="00A47867" w:rsidRPr="003F0EDE">
        <w:rPr>
          <w:rFonts w:ascii="Times New Roman" w:hAnsi="Times New Roman" w:cs="Times New Roman"/>
          <w:sz w:val="28"/>
          <w:szCs w:val="28"/>
        </w:rPr>
        <w:t>работает</w:t>
      </w:r>
      <w:r w:rsidR="00EA59F4" w:rsidRPr="003F0EDE">
        <w:rPr>
          <w:rFonts w:ascii="Times New Roman" w:hAnsi="Times New Roman" w:cs="Times New Roman"/>
          <w:sz w:val="28"/>
          <w:szCs w:val="28"/>
        </w:rPr>
        <w:t xml:space="preserve"> либо учится. </w:t>
      </w:r>
      <w:r w:rsidRPr="003F0EDE">
        <w:rPr>
          <w:rFonts w:ascii="Times New Roman" w:hAnsi="Times New Roman" w:cs="Times New Roman"/>
          <w:sz w:val="28"/>
          <w:szCs w:val="28"/>
        </w:rPr>
        <w:t>Решение о замене принимает местное отделение службы тюрем и пробации на основе рекомендации службы пробации, котор</w:t>
      </w:r>
      <w:r w:rsidR="00B15C61" w:rsidRPr="003F0EDE">
        <w:rPr>
          <w:rFonts w:ascii="Times New Roman" w:hAnsi="Times New Roman" w:cs="Times New Roman"/>
          <w:sz w:val="28"/>
          <w:szCs w:val="28"/>
        </w:rPr>
        <w:t>ая</w:t>
      </w:r>
      <w:r w:rsidRPr="003F0EDE">
        <w:rPr>
          <w:rFonts w:ascii="Times New Roman" w:hAnsi="Times New Roman" w:cs="Times New Roman"/>
          <w:sz w:val="28"/>
          <w:szCs w:val="28"/>
        </w:rPr>
        <w:t xml:space="preserve"> изучает социальное положение осужденного и его психологические характеристики. С 2001 г. этот </w:t>
      </w:r>
      <w:r w:rsidR="009E14E2" w:rsidRPr="003F0EDE">
        <w:rPr>
          <w:rFonts w:ascii="Times New Roman" w:hAnsi="Times New Roman" w:cs="Times New Roman"/>
          <w:sz w:val="28"/>
          <w:szCs w:val="28"/>
        </w:rPr>
        <w:t xml:space="preserve">вид надзора </w:t>
      </w:r>
      <w:r w:rsidRPr="003F0EDE">
        <w:rPr>
          <w:rFonts w:ascii="Times New Roman" w:hAnsi="Times New Roman" w:cs="Times New Roman"/>
          <w:sz w:val="28"/>
          <w:szCs w:val="28"/>
        </w:rPr>
        <w:t xml:space="preserve">стал также применяться в </w:t>
      </w:r>
      <w:r w:rsidR="009E14E2" w:rsidRPr="003F0EDE">
        <w:rPr>
          <w:rFonts w:ascii="Times New Roman" w:hAnsi="Times New Roman" w:cs="Times New Roman"/>
          <w:sz w:val="28"/>
          <w:szCs w:val="28"/>
        </w:rPr>
        <w:t xml:space="preserve">качестве </w:t>
      </w:r>
      <w:r w:rsidRPr="003F0EDE">
        <w:rPr>
          <w:rFonts w:ascii="Times New Roman" w:hAnsi="Times New Roman" w:cs="Times New Roman"/>
          <w:sz w:val="28"/>
          <w:szCs w:val="28"/>
        </w:rPr>
        <w:t>переходно</w:t>
      </w:r>
      <w:r w:rsidR="009E14E2" w:rsidRPr="003F0EDE">
        <w:rPr>
          <w:rFonts w:ascii="Times New Roman" w:hAnsi="Times New Roman" w:cs="Times New Roman"/>
          <w:sz w:val="28"/>
          <w:szCs w:val="28"/>
        </w:rPr>
        <w:t xml:space="preserve">го этапа </w:t>
      </w:r>
      <w:r w:rsidRPr="003F0EDE">
        <w:rPr>
          <w:rFonts w:ascii="Times New Roman" w:hAnsi="Times New Roman" w:cs="Times New Roman"/>
          <w:sz w:val="28"/>
          <w:szCs w:val="28"/>
        </w:rPr>
        <w:t>от тюремного заключения к УДО</w:t>
      </w:r>
      <w:r w:rsidR="00B15C61" w:rsidRPr="003F0EDE">
        <w:rPr>
          <w:rFonts w:ascii="Times New Roman" w:hAnsi="Times New Roman" w:cs="Times New Roman"/>
          <w:sz w:val="28"/>
          <w:szCs w:val="28"/>
        </w:rPr>
        <w:t>:</w:t>
      </w:r>
      <w:r w:rsidR="00A47867" w:rsidRPr="003F0EDE">
        <w:rPr>
          <w:rFonts w:ascii="Times New Roman" w:hAnsi="Times New Roman" w:cs="Times New Roman"/>
          <w:sz w:val="28"/>
          <w:szCs w:val="28"/>
        </w:rPr>
        <w:t xml:space="preserve"> </w:t>
      </w:r>
      <w:r w:rsidR="00B15C61" w:rsidRPr="003F0EDE">
        <w:rPr>
          <w:rFonts w:ascii="Times New Roman" w:hAnsi="Times New Roman" w:cs="Times New Roman"/>
          <w:sz w:val="28"/>
          <w:szCs w:val="28"/>
        </w:rPr>
        <w:t>л</w:t>
      </w:r>
      <w:r w:rsidRPr="003F0EDE">
        <w:rPr>
          <w:rFonts w:ascii="Times New Roman" w:hAnsi="Times New Roman" w:cs="Times New Roman"/>
          <w:sz w:val="28"/>
          <w:szCs w:val="28"/>
        </w:rPr>
        <w:t xml:space="preserve">ицо, </w:t>
      </w:r>
      <w:r w:rsidR="009E14E2" w:rsidRPr="003F0EDE">
        <w:rPr>
          <w:rFonts w:ascii="Times New Roman" w:hAnsi="Times New Roman" w:cs="Times New Roman"/>
          <w:sz w:val="28"/>
          <w:szCs w:val="28"/>
        </w:rPr>
        <w:t xml:space="preserve">отбывающее </w:t>
      </w:r>
      <w:r w:rsidRPr="003F0EDE">
        <w:rPr>
          <w:rFonts w:ascii="Times New Roman" w:hAnsi="Times New Roman" w:cs="Times New Roman"/>
          <w:sz w:val="28"/>
          <w:szCs w:val="28"/>
        </w:rPr>
        <w:t>лишени</w:t>
      </w:r>
      <w:r w:rsidR="009E14E2" w:rsidRPr="003F0EDE">
        <w:rPr>
          <w:rFonts w:ascii="Times New Roman" w:hAnsi="Times New Roman" w:cs="Times New Roman"/>
          <w:sz w:val="28"/>
          <w:szCs w:val="28"/>
        </w:rPr>
        <w:t>е</w:t>
      </w:r>
      <w:r w:rsidRPr="003F0EDE">
        <w:rPr>
          <w:rFonts w:ascii="Times New Roman" w:hAnsi="Times New Roman" w:cs="Times New Roman"/>
          <w:sz w:val="28"/>
          <w:szCs w:val="28"/>
        </w:rPr>
        <w:t xml:space="preserve"> свободы</w:t>
      </w:r>
      <w:r w:rsidR="009E14E2" w:rsidRPr="003F0EDE">
        <w:rPr>
          <w:rFonts w:ascii="Times New Roman" w:hAnsi="Times New Roman" w:cs="Times New Roman"/>
          <w:sz w:val="28"/>
          <w:szCs w:val="28"/>
        </w:rPr>
        <w:t xml:space="preserve">, назначенное </w:t>
      </w:r>
      <w:r w:rsidRPr="003F0EDE">
        <w:rPr>
          <w:rFonts w:ascii="Times New Roman" w:hAnsi="Times New Roman" w:cs="Times New Roman"/>
          <w:sz w:val="28"/>
          <w:szCs w:val="28"/>
        </w:rPr>
        <w:t xml:space="preserve">на срок более </w:t>
      </w:r>
      <w:r w:rsidR="005E7342" w:rsidRPr="003F0EDE">
        <w:rPr>
          <w:rFonts w:ascii="Times New Roman" w:hAnsi="Times New Roman" w:cs="Times New Roman"/>
          <w:sz w:val="28"/>
          <w:szCs w:val="28"/>
        </w:rPr>
        <w:t>2-х</w:t>
      </w:r>
      <w:r w:rsidRPr="003F0EDE">
        <w:rPr>
          <w:rFonts w:ascii="Times New Roman" w:hAnsi="Times New Roman" w:cs="Times New Roman"/>
          <w:sz w:val="28"/>
          <w:szCs w:val="28"/>
        </w:rPr>
        <w:t xml:space="preserve"> лет, может быть помещено под интенсивный надзор с применением электронного мониторинга </w:t>
      </w:r>
      <w:r w:rsidR="009E14E2" w:rsidRPr="003F0EDE">
        <w:rPr>
          <w:rFonts w:ascii="Times New Roman" w:hAnsi="Times New Roman" w:cs="Times New Roman"/>
          <w:sz w:val="28"/>
          <w:szCs w:val="28"/>
        </w:rPr>
        <w:t xml:space="preserve">в </w:t>
      </w:r>
      <w:r w:rsidRPr="003F0EDE">
        <w:rPr>
          <w:rFonts w:ascii="Times New Roman" w:hAnsi="Times New Roman" w:cs="Times New Roman"/>
          <w:sz w:val="28"/>
          <w:szCs w:val="28"/>
        </w:rPr>
        <w:t xml:space="preserve">последние </w:t>
      </w:r>
      <w:r w:rsidR="005E7342" w:rsidRPr="003F0EDE">
        <w:rPr>
          <w:rFonts w:ascii="Times New Roman" w:hAnsi="Times New Roman" w:cs="Times New Roman"/>
          <w:sz w:val="28"/>
          <w:szCs w:val="28"/>
        </w:rPr>
        <w:t>4</w:t>
      </w:r>
      <w:r w:rsidRPr="003F0EDE">
        <w:rPr>
          <w:rFonts w:ascii="Times New Roman" w:hAnsi="Times New Roman" w:cs="Times New Roman"/>
          <w:sz w:val="28"/>
          <w:szCs w:val="28"/>
        </w:rPr>
        <w:t xml:space="preserve"> месяца, предшествующие </w:t>
      </w:r>
      <w:r w:rsidR="005E7342" w:rsidRPr="003F0EDE">
        <w:rPr>
          <w:rFonts w:ascii="Times New Roman" w:hAnsi="Times New Roman" w:cs="Times New Roman"/>
          <w:sz w:val="28"/>
          <w:szCs w:val="28"/>
        </w:rPr>
        <w:t>УДО</w:t>
      </w:r>
      <w:r w:rsidR="009E14E2" w:rsidRPr="003F0EDE">
        <w:rPr>
          <w:rFonts w:ascii="Times New Roman" w:hAnsi="Times New Roman" w:cs="Times New Roman"/>
          <w:sz w:val="28"/>
          <w:szCs w:val="28"/>
        </w:rPr>
        <w:t xml:space="preserve">. </w:t>
      </w:r>
      <w:r w:rsidR="005B1B7E" w:rsidRPr="003F0EDE">
        <w:rPr>
          <w:rFonts w:ascii="Times New Roman" w:hAnsi="Times New Roman" w:cs="Times New Roman"/>
          <w:sz w:val="28"/>
          <w:szCs w:val="28"/>
        </w:rPr>
        <w:t xml:space="preserve">При интенсивном надзоре </w:t>
      </w:r>
      <w:r w:rsidR="00AB50E5" w:rsidRPr="003F0EDE">
        <w:rPr>
          <w:rFonts w:ascii="Times New Roman" w:hAnsi="Times New Roman" w:cs="Times New Roman"/>
          <w:sz w:val="28"/>
          <w:szCs w:val="28"/>
        </w:rPr>
        <w:t>работником службы</w:t>
      </w:r>
      <w:r w:rsidR="00B15C61" w:rsidRPr="003F0EDE">
        <w:rPr>
          <w:rFonts w:ascii="Times New Roman" w:hAnsi="Times New Roman" w:cs="Times New Roman"/>
          <w:sz w:val="28"/>
          <w:szCs w:val="28"/>
        </w:rPr>
        <w:t xml:space="preserve"> </w:t>
      </w:r>
      <w:r w:rsidR="00EB5EB0" w:rsidRPr="003F0EDE">
        <w:rPr>
          <w:rFonts w:ascii="Times New Roman" w:hAnsi="Times New Roman" w:cs="Times New Roman"/>
          <w:sz w:val="28"/>
          <w:szCs w:val="28"/>
        </w:rPr>
        <w:t xml:space="preserve">пробации </w:t>
      </w:r>
      <w:r w:rsidR="00B15C61" w:rsidRPr="003F0EDE">
        <w:rPr>
          <w:rFonts w:ascii="Times New Roman" w:hAnsi="Times New Roman" w:cs="Times New Roman"/>
          <w:sz w:val="28"/>
          <w:szCs w:val="28"/>
        </w:rPr>
        <w:t>совместно с осужденным</w:t>
      </w:r>
      <w:r w:rsidR="00AB50E5" w:rsidRPr="003F0EDE">
        <w:rPr>
          <w:rFonts w:ascii="Times New Roman" w:hAnsi="Times New Roman" w:cs="Times New Roman"/>
          <w:sz w:val="28"/>
          <w:szCs w:val="28"/>
        </w:rPr>
        <w:t xml:space="preserve"> составляется расписание</w:t>
      </w:r>
      <w:r w:rsidR="00B15C61" w:rsidRPr="003F0EDE">
        <w:rPr>
          <w:rFonts w:ascii="Times New Roman" w:hAnsi="Times New Roman" w:cs="Times New Roman"/>
          <w:sz w:val="28"/>
          <w:szCs w:val="28"/>
        </w:rPr>
        <w:t>, которому последний должен неукоснительно следовать, а</w:t>
      </w:r>
      <w:r w:rsidR="00EB5EB0" w:rsidRPr="003F0EDE">
        <w:rPr>
          <w:rFonts w:ascii="Times New Roman" w:hAnsi="Times New Roman" w:cs="Times New Roman"/>
          <w:sz w:val="28"/>
          <w:szCs w:val="28"/>
        </w:rPr>
        <w:t xml:space="preserve"> </w:t>
      </w:r>
      <w:r w:rsidR="00B15C61" w:rsidRPr="003F0EDE">
        <w:rPr>
          <w:rFonts w:ascii="Times New Roman" w:hAnsi="Times New Roman" w:cs="Times New Roman"/>
          <w:sz w:val="28"/>
          <w:szCs w:val="28"/>
        </w:rPr>
        <w:t>в</w:t>
      </w:r>
      <w:r w:rsidR="00AB50E5" w:rsidRPr="003F0EDE">
        <w:rPr>
          <w:rFonts w:ascii="Times New Roman" w:hAnsi="Times New Roman" w:cs="Times New Roman"/>
          <w:sz w:val="28"/>
          <w:szCs w:val="28"/>
        </w:rPr>
        <w:t xml:space="preserve">се свои незапланированные перемещения осужденный обязан согласовывать с сотрудником службы пробации. </w:t>
      </w:r>
      <w:r w:rsidR="00B15C61" w:rsidRPr="003F0EDE">
        <w:rPr>
          <w:rFonts w:ascii="Times New Roman" w:hAnsi="Times New Roman" w:cs="Times New Roman"/>
          <w:sz w:val="28"/>
          <w:szCs w:val="28"/>
        </w:rPr>
        <w:t xml:space="preserve">Информация о нарушениях поступает </w:t>
      </w:r>
      <w:r w:rsidR="00AB50E5" w:rsidRPr="003F0EDE">
        <w:rPr>
          <w:rFonts w:ascii="Times New Roman" w:hAnsi="Times New Roman" w:cs="Times New Roman"/>
          <w:sz w:val="28"/>
          <w:szCs w:val="28"/>
        </w:rPr>
        <w:t>на центральный компьютер</w:t>
      </w:r>
      <w:r w:rsidR="00B15C61" w:rsidRPr="003F0EDE">
        <w:rPr>
          <w:rFonts w:ascii="Times New Roman" w:hAnsi="Times New Roman" w:cs="Times New Roman"/>
          <w:sz w:val="28"/>
          <w:szCs w:val="28"/>
        </w:rPr>
        <w:t>, и</w:t>
      </w:r>
      <w:r w:rsidR="00AB50E5" w:rsidRPr="003F0EDE">
        <w:rPr>
          <w:rFonts w:ascii="Times New Roman" w:hAnsi="Times New Roman" w:cs="Times New Roman"/>
          <w:sz w:val="28"/>
          <w:szCs w:val="28"/>
        </w:rPr>
        <w:t xml:space="preserve"> служба пробации принимает самостоятельные меры по установлению места нахождения осужденного</w:t>
      </w:r>
      <w:r w:rsidR="00DA6612">
        <w:rPr>
          <w:rFonts w:ascii="Times New Roman" w:hAnsi="Times New Roman" w:cs="Times New Roman"/>
          <w:sz w:val="28"/>
          <w:szCs w:val="28"/>
        </w:rPr>
        <w:t>,</w:t>
      </w:r>
      <w:r w:rsidR="00AB50E5" w:rsidRPr="003F0EDE">
        <w:rPr>
          <w:rFonts w:ascii="Times New Roman" w:hAnsi="Times New Roman" w:cs="Times New Roman"/>
          <w:sz w:val="28"/>
          <w:szCs w:val="28"/>
        </w:rPr>
        <w:t xml:space="preserve"> либо обращается в полицию</w:t>
      </w:r>
      <w:r w:rsidR="009E14E2" w:rsidRPr="003F0EDE">
        <w:rPr>
          <w:rFonts w:ascii="Times New Roman" w:hAnsi="Times New Roman" w:cs="Times New Roman"/>
          <w:sz w:val="28"/>
          <w:szCs w:val="28"/>
        </w:rPr>
        <w:t xml:space="preserve">. </w:t>
      </w:r>
    </w:p>
    <w:p w14:paraId="4DD76407" w14:textId="447BAF49" w:rsidR="00AC63C7" w:rsidRPr="003F0EDE" w:rsidRDefault="008F2000"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Э</w:t>
      </w:r>
      <w:r w:rsidR="009E14E2" w:rsidRPr="003F0EDE">
        <w:rPr>
          <w:rFonts w:ascii="Times New Roman" w:hAnsi="Times New Roman" w:cs="Times New Roman"/>
          <w:sz w:val="28"/>
          <w:szCs w:val="28"/>
        </w:rPr>
        <w:t xml:space="preserve">лектронный мониторинг, впрочем, </w:t>
      </w:r>
      <w:r w:rsidR="00EB5EB0" w:rsidRPr="003F0EDE">
        <w:rPr>
          <w:rFonts w:ascii="Times New Roman" w:hAnsi="Times New Roman" w:cs="Times New Roman"/>
          <w:sz w:val="28"/>
          <w:szCs w:val="28"/>
        </w:rPr>
        <w:t xml:space="preserve">является </w:t>
      </w:r>
      <w:r w:rsidR="009E14E2" w:rsidRPr="003F0EDE">
        <w:rPr>
          <w:rFonts w:ascii="Times New Roman" w:hAnsi="Times New Roman" w:cs="Times New Roman"/>
          <w:sz w:val="28"/>
          <w:szCs w:val="28"/>
        </w:rPr>
        <w:t>не единствен</w:t>
      </w:r>
      <w:r w:rsidR="001C22BD" w:rsidRPr="003F0EDE">
        <w:rPr>
          <w:rFonts w:ascii="Times New Roman" w:hAnsi="Times New Roman" w:cs="Times New Roman"/>
          <w:sz w:val="28"/>
          <w:szCs w:val="28"/>
        </w:rPr>
        <w:t>ны</w:t>
      </w:r>
      <w:r w:rsidR="00EB5EB0" w:rsidRPr="003F0EDE">
        <w:rPr>
          <w:rFonts w:ascii="Times New Roman" w:hAnsi="Times New Roman" w:cs="Times New Roman"/>
          <w:sz w:val="28"/>
          <w:szCs w:val="28"/>
        </w:rPr>
        <w:t>м</w:t>
      </w:r>
      <w:r w:rsidR="001C22BD" w:rsidRPr="003F0EDE">
        <w:rPr>
          <w:rFonts w:ascii="Times New Roman" w:hAnsi="Times New Roman" w:cs="Times New Roman"/>
          <w:sz w:val="28"/>
          <w:szCs w:val="28"/>
        </w:rPr>
        <w:t xml:space="preserve"> элемент</w:t>
      </w:r>
      <w:r w:rsidR="00EB5EB0" w:rsidRPr="003F0EDE">
        <w:rPr>
          <w:rFonts w:ascii="Times New Roman" w:hAnsi="Times New Roman" w:cs="Times New Roman"/>
          <w:sz w:val="28"/>
          <w:szCs w:val="28"/>
        </w:rPr>
        <w:t>ом</w:t>
      </w:r>
      <w:r w:rsidR="001C22BD" w:rsidRPr="003F0EDE">
        <w:rPr>
          <w:rFonts w:ascii="Times New Roman" w:hAnsi="Times New Roman" w:cs="Times New Roman"/>
          <w:sz w:val="28"/>
          <w:szCs w:val="28"/>
        </w:rPr>
        <w:t xml:space="preserve"> этого вида надзора</w:t>
      </w:r>
      <w:r w:rsidR="00A47867" w:rsidRPr="003F0EDE">
        <w:rPr>
          <w:rFonts w:ascii="Times New Roman" w:hAnsi="Times New Roman" w:cs="Times New Roman"/>
          <w:sz w:val="28"/>
          <w:szCs w:val="28"/>
        </w:rPr>
        <w:t xml:space="preserve"> </w:t>
      </w:r>
      <w:r w:rsidR="00AB50E5" w:rsidRPr="003F0EDE">
        <w:rPr>
          <w:rFonts w:ascii="Times New Roman" w:hAnsi="Times New Roman" w:cs="Times New Roman"/>
          <w:sz w:val="28"/>
          <w:szCs w:val="28"/>
        </w:rPr>
        <w:t>[</w:t>
      </w:r>
      <w:r w:rsidR="00727A74" w:rsidRPr="003F0EDE">
        <w:rPr>
          <w:rFonts w:ascii="Times New Roman" w:hAnsi="Times New Roman" w:cs="Times New Roman"/>
          <w:sz w:val="28"/>
          <w:szCs w:val="28"/>
        </w:rPr>
        <w:t>9</w:t>
      </w:r>
      <w:r w:rsidR="000639F7">
        <w:rPr>
          <w:rFonts w:ascii="Times New Roman" w:hAnsi="Times New Roman" w:cs="Times New Roman"/>
          <w:sz w:val="28"/>
          <w:szCs w:val="28"/>
        </w:rPr>
        <w:t>4</w:t>
      </w:r>
      <w:r w:rsidR="00AB50E5" w:rsidRPr="003F0EDE">
        <w:rPr>
          <w:rFonts w:ascii="Times New Roman" w:hAnsi="Times New Roman" w:cs="Times New Roman"/>
          <w:sz w:val="28"/>
          <w:szCs w:val="28"/>
        </w:rPr>
        <w:t xml:space="preserve">, </w:t>
      </w:r>
      <w:r w:rsidR="003B21BC" w:rsidRPr="003F0EDE">
        <w:rPr>
          <w:rFonts w:ascii="Times New Roman" w:hAnsi="Times New Roman" w:cs="Times New Roman"/>
          <w:sz w:val="28"/>
          <w:szCs w:val="28"/>
        </w:rPr>
        <w:t xml:space="preserve">с. </w:t>
      </w:r>
      <w:r w:rsidR="007F798D" w:rsidRPr="003F0EDE">
        <w:rPr>
          <w:rFonts w:ascii="Times New Roman" w:hAnsi="Times New Roman" w:cs="Times New Roman"/>
          <w:sz w:val="28"/>
          <w:szCs w:val="28"/>
        </w:rPr>
        <w:t>178-</w:t>
      </w:r>
      <w:r w:rsidR="00AB50E5" w:rsidRPr="003F0EDE">
        <w:rPr>
          <w:rFonts w:ascii="Times New Roman" w:hAnsi="Times New Roman" w:cs="Times New Roman"/>
          <w:sz w:val="28"/>
          <w:szCs w:val="28"/>
        </w:rPr>
        <w:t xml:space="preserve">179]. Во время интенсивного надзора представители службы пробации могут осуществлять проверки </w:t>
      </w:r>
      <w:r w:rsidR="009E14E2" w:rsidRPr="003F0EDE">
        <w:rPr>
          <w:rFonts w:ascii="Times New Roman" w:hAnsi="Times New Roman" w:cs="Times New Roman"/>
          <w:sz w:val="28"/>
          <w:szCs w:val="28"/>
        </w:rPr>
        <w:t>лиц</w:t>
      </w:r>
      <w:r w:rsidR="00AB50E5" w:rsidRPr="003F0EDE">
        <w:rPr>
          <w:rFonts w:ascii="Times New Roman" w:hAnsi="Times New Roman" w:cs="Times New Roman"/>
          <w:sz w:val="28"/>
          <w:szCs w:val="28"/>
        </w:rPr>
        <w:t xml:space="preserve"> с посещением </w:t>
      </w:r>
      <w:r w:rsidR="00AC63C7" w:rsidRPr="003F0EDE">
        <w:rPr>
          <w:rFonts w:ascii="Times New Roman" w:hAnsi="Times New Roman" w:cs="Times New Roman"/>
          <w:sz w:val="28"/>
          <w:szCs w:val="28"/>
        </w:rPr>
        <w:t>их</w:t>
      </w:r>
      <w:r w:rsidR="00A47867" w:rsidRPr="003F0EDE">
        <w:rPr>
          <w:rFonts w:ascii="Times New Roman" w:hAnsi="Times New Roman" w:cs="Times New Roman"/>
          <w:sz w:val="28"/>
          <w:szCs w:val="28"/>
        </w:rPr>
        <w:t xml:space="preserve"> </w:t>
      </w:r>
      <w:r w:rsidR="00AB50E5" w:rsidRPr="003F0EDE">
        <w:rPr>
          <w:rFonts w:ascii="Times New Roman" w:hAnsi="Times New Roman" w:cs="Times New Roman"/>
          <w:sz w:val="28"/>
          <w:szCs w:val="28"/>
        </w:rPr>
        <w:t xml:space="preserve">места жительства в целях контроля за тем, чтобы они не допускали случаев употребления наркотических средств и </w:t>
      </w:r>
      <w:r w:rsidR="001C22BD" w:rsidRPr="003F0EDE">
        <w:rPr>
          <w:rFonts w:ascii="Times New Roman" w:hAnsi="Times New Roman" w:cs="Times New Roman"/>
          <w:sz w:val="28"/>
          <w:szCs w:val="28"/>
        </w:rPr>
        <w:t xml:space="preserve">алкоголя. Кроме того, к лицам, </w:t>
      </w:r>
      <w:r w:rsidR="00AB50E5" w:rsidRPr="003F0EDE">
        <w:rPr>
          <w:rFonts w:ascii="Times New Roman" w:hAnsi="Times New Roman" w:cs="Times New Roman"/>
          <w:sz w:val="28"/>
          <w:szCs w:val="28"/>
        </w:rPr>
        <w:t>состоящим под интенсивным надзором, применяются специальные программы по их исправлению, осужденные обязаны посещать специальные встречи, на которых обсуждаются проблемы преступности, алкоголизма, наркомании и т.п. В случае</w:t>
      </w:r>
      <w:r w:rsidR="00EB5EB0" w:rsidRPr="003F0EDE">
        <w:rPr>
          <w:rFonts w:ascii="Times New Roman" w:hAnsi="Times New Roman" w:cs="Times New Roman"/>
          <w:sz w:val="28"/>
          <w:szCs w:val="28"/>
        </w:rPr>
        <w:t>,</w:t>
      </w:r>
      <w:r w:rsidR="00AB50E5" w:rsidRPr="003F0EDE">
        <w:rPr>
          <w:rFonts w:ascii="Times New Roman" w:hAnsi="Times New Roman" w:cs="Times New Roman"/>
          <w:sz w:val="28"/>
          <w:szCs w:val="28"/>
        </w:rPr>
        <w:t xml:space="preserve"> если поднадзорный не соблюдает расписание или иные требования надзора, в зависимости от серьезности нарушения ему может быть вынесено предупреждение или принято решение о его возвращении </w:t>
      </w:r>
      <w:r w:rsidR="004970FF" w:rsidRPr="003F0EDE">
        <w:rPr>
          <w:rFonts w:ascii="Times New Roman" w:hAnsi="Times New Roman" w:cs="Times New Roman"/>
          <w:sz w:val="28"/>
          <w:szCs w:val="28"/>
        </w:rPr>
        <w:t>в места лишения свободы. Также необходимо отметить, что существующий в Швеции и</w:t>
      </w:r>
      <w:r w:rsidR="003B21BC" w:rsidRPr="003F0EDE">
        <w:rPr>
          <w:rFonts w:ascii="Times New Roman" w:hAnsi="Times New Roman" w:cs="Times New Roman"/>
          <w:sz w:val="28"/>
          <w:szCs w:val="28"/>
        </w:rPr>
        <w:t>нститут «условного приговора»</w:t>
      </w:r>
      <w:r w:rsidR="00A47867" w:rsidRPr="003F0EDE">
        <w:rPr>
          <w:rFonts w:ascii="Times New Roman" w:hAnsi="Times New Roman" w:cs="Times New Roman"/>
          <w:sz w:val="28"/>
          <w:szCs w:val="28"/>
        </w:rPr>
        <w:t xml:space="preserve"> </w:t>
      </w:r>
      <w:r w:rsidR="00F835B6" w:rsidRPr="003F0EDE">
        <w:rPr>
          <w:rFonts w:ascii="Times New Roman" w:hAnsi="Times New Roman" w:cs="Times New Roman"/>
          <w:sz w:val="28"/>
          <w:szCs w:val="28"/>
        </w:rPr>
        <w:t>имеет самостоятельное значение</w:t>
      </w:r>
      <w:r w:rsidR="00AC63C7" w:rsidRPr="003F0EDE">
        <w:rPr>
          <w:rFonts w:ascii="Times New Roman" w:hAnsi="Times New Roman" w:cs="Times New Roman"/>
          <w:sz w:val="28"/>
          <w:szCs w:val="28"/>
        </w:rPr>
        <w:t xml:space="preserve"> (хоть и имеет схожие черты с пробацией), </w:t>
      </w:r>
      <w:r w:rsidR="004970FF" w:rsidRPr="003F0EDE">
        <w:rPr>
          <w:rFonts w:ascii="Times New Roman" w:hAnsi="Times New Roman" w:cs="Times New Roman"/>
          <w:sz w:val="28"/>
          <w:szCs w:val="28"/>
        </w:rPr>
        <w:t xml:space="preserve">поскольку </w:t>
      </w:r>
      <w:r w:rsidR="003B21BC" w:rsidRPr="003F0EDE">
        <w:rPr>
          <w:rFonts w:ascii="Times New Roman" w:hAnsi="Times New Roman" w:cs="Times New Roman"/>
          <w:sz w:val="28"/>
          <w:szCs w:val="28"/>
        </w:rPr>
        <w:t>не предполагает работ</w:t>
      </w:r>
      <w:r w:rsidR="004970FF" w:rsidRPr="003F0EDE">
        <w:rPr>
          <w:rFonts w:ascii="Times New Roman" w:hAnsi="Times New Roman" w:cs="Times New Roman"/>
          <w:sz w:val="28"/>
          <w:szCs w:val="28"/>
        </w:rPr>
        <w:t>у</w:t>
      </w:r>
      <w:r w:rsidR="00600E4F" w:rsidRPr="003F0EDE">
        <w:rPr>
          <w:rFonts w:ascii="Times New Roman" w:hAnsi="Times New Roman" w:cs="Times New Roman"/>
          <w:sz w:val="28"/>
          <w:szCs w:val="28"/>
        </w:rPr>
        <w:t xml:space="preserve"> </w:t>
      </w:r>
      <w:r w:rsidR="00EB5EB0" w:rsidRPr="003F0EDE">
        <w:rPr>
          <w:rFonts w:ascii="Times New Roman" w:hAnsi="Times New Roman" w:cs="Times New Roman"/>
          <w:sz w:val="28"/>
          <w:szCs w:val="28"/>
        </w:rPr>
        <w:t xml:space="preserve">службы пробации </w:t>
      </w:r>
      <w:r w:rsidR="00C7736A" w:rsidRPr="003F0EDE">
        <w:rPr>
          <w:rFonts w:ascii="Times New Roman" w:hAnsi="Times New Roman" w:cs="Times New Roman"/>
          <w:sz w:val="28"/>
          <w:szCs w:val="28"/>
        </w:rPr>
        <w:t xml:space="preserve">с условно осужденным </w:t>
      </w:r>
      <w:r w:rsidR="00A47867" w:rsidRPr="003F0EDE">
        <w:rPr>
          <w:rFonts w:ascii="Times New Roman" w:hAnsi="Times New Roman" w:cs="Times New Roman"/>
          <w:sz w:val="28"/>
          <w:szCs w:val="28"/>
        </w:rPr>
        <w:t>[</w:t>
      </w:r>
      <w:r w:rsidR="00727A74" w:rsidRPr="003F0EDE">
        <w:rPr>
          <w:rFonts w:ascii="Times New Roman" w:hAnsi="Times New Roman" w:cs="Times New Roman"/>
          <w:sz w:val="28"/>
          <w:szCs w:val="28"/>
        </w:rPr>
        <w:t>9</w:t>
      </w:r>
      <w:r w:rsidR="000639F7">
        <w:rPr>
          <w:rFonts w:ascii="Times New Roman" w:hAnsi="Times New Roman" w:cs="Times New Roman"/>
          <w:sz w:val="28"/>
          <w:szCs w:val="28"/>
        </w:rPr>
        <w:t>4</w:t>
      </w:r>
      <w:r w:rsidR="009E14E2" w:rsidRPr="003F0EDE">
        <w:rPr>
          <w:rFonts w:ascii="Times New Roman" w:hAnsi="Times New Roman" w:cs="Times New Roman"/>
          <w:sz w:val="28"/>
          <w:szCs w:val="28"/>
        </w:rPr>
        <w:t>, с. 17</w:t>
      </w:r>
      <w:r w:rsidR="004970FF" w:rsidRPr="003F0EDE">
        <w:rPr>
          <w:rFonts w:ascii="Times New Roman" w:hAnsi="Times New Roman" w:cs="Times New Roman"/>
          <w:sz w:val="28"/>
          <w:szCs w:val="28"/>
        </w:rPr>
        <w:t>9</w:t>
      </w:r>
      <w:r w:rsidR="009E14E2" w:rsidRPr="003F0EDE">
        <w:rPr>
          <w:rFonts w:ascii="Times New Roman" w:hAnsi="Times New Roman" w:cs="Times New Roman"/>
          <w:sz w:val="28"/>
          <w:szCs w:val="28"/>
        </w:rPr>
        <w:t>-180</w:t>
      </w:r>
      <w:r w:rsidR="00A47867" w:rsidRPr="003F0EDE">
        <w:rPr>
          <w:rFonts w:ascii="Times New Roman" w:hAnsi="Times New Roman" w:cs="Times New Roman"/>
          <w:sz w:val="28"/>
          <w:szCs w:val="28"/>
        </w:rPr>
        <w:t xml:space="preserve">; </w:t>
      </w:r>
      <w:r w:rsidR="00727A74" w:rsidRPr="003F0EDE">
        <w:rPr>
          <w:rFonts w:ascii="Times New Roman" w:hAnsi="Times New Roman" w:cs="Times New Roman"/>
          <w:sz w:val="28"/>
          <w:szCs w:val="28"/>
        </w:rPr>
        <w:t>9</w:t>
      </w:r>
      <w:r w:rsidR="000639F7">
        <w:rPr>
          <w:rFonts w:ascii="Times New Roman" w:hAnsi="Times New Roman" w:cs="Times New Roman"/>
          <w:sz w:val="28"/>
          <w:szCs w:val="28"/>
        </w:rPr>
        <w:t>5</w:t>
      </w:r>
      <w:r w:rsidR="00A47867" w:rsidRPr="003F0EDE">
        <w:rPr>
          <w:rFonts w:ascii="Times New Roman" w:hAnsi="Times New Roman" w:cs="Times New Roman"/>
          <w:sz w:val="28"/>
          <w:szCs w:val="28"/>
        </w:rPr>
        <w:t xml:space="preserve">; </w:t>
      </w:r>
      <w:r w:rsidR="00727A74" w:rsidRPr="003F0EDE">
        <w:rPr>
          <w:rFonts w:ascii="Times New Roman" w:hAnsi="Times New Roman" w:cs="Times New Roman"/>
          <w:sz w:val="28"/>
          <w:szCs w:val="28"/>
        </w:rPr>
        <w:t>9</w:t>
      </w:r>
      <w:r w:rsidR="000639F7">
        <w:rPr>
          <w:rFonts w:ascii="Times New Roman" w:hAnsi="Times New Roman" w:cs="Times New Roman"/>
          <w:sz w:val="28"/>
          <w:szCs w:val="28"/>
        </w:rPr>
        <w:t>8</w:t>
      </w:r>
      <w:r w:rsidR="009E14E2" w:rsidRPr="003F0EDE">
        <w:rPr>
          <w:rFonts w:ascii="Times New Roman" w:hAnsi="Times New Roman" w:cs="Times New Roman"/>
          <w:sz w:val="28"/>
          <w:szCs w:val="28"/>
        </w:rPr>
        <w:t xml:space="preserve">]. </w:t>
      </w:r>
    </w:p>
    <w:p w14:paraId="5B255129" w14:textId="176454E9" w:rsidR="00AC63C7" w:rsidRPr="003F0EDE" w:rsidRDefault="005E377C"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Норвегия относится к тем странам, в которых </w:t>
      </w:r>
      <w:r w:rsidR="00AC63C7" w:rsidRPr="003F0EDE">
        <w:rPr>
          <w:rFonts w:ascii="Times New Roman" w:hAnsi="Times New Roman" w:cs="Times New Roman"/>
          <w:sz w:val="28"/>
          <w:szCs w:val="28"/>
        </w:rPr>
        <w:t>первичные</w:t>
      </w:r>
      <w:r w:rsidRPr="003F0EDE">
        <w:rPr>
          <w:rFonts w:ascii="Times New Roman" w:hAnsi="Times New Roman" w:cs="Times New Roman"/>
          <w:sz w:val="28"/>
          <w:szCs w:val="28"/>
        </w:rPr>
        <w:t xml:space="preserve"> элементы </w:t>
      </w:r>
      <w:r w:rsidR="00E56FA5" w:rsidRPr="003F0EDE">
        <w:rPr>
          <w:rFonts w:ascii="Times New Roman" w:hAnsi="Times New Roman" w:cs="Times New Roman"/>
          <w:sz w:val="28"/>
          <w:szCs w:val="28"/>
        </w:rPr>
        <w:t xml:space="preserve">пробации </w:t>
      </w:r>
      <w:r w:rsidRPr="003F0EDE">
        <w:rPr>
          <w:rFonts w:ascii="Times New Roman" w:hAnsi="Times New Roman" w:cs="Times New Roman"/>
          <w:sz w:val="28"/>
          <w:szCs w:val="28"/>
        </w:rPr>
        <w:t>появились еще в начале XIX в</w:t>
      </w:r>
      <w:r w:rsidR="00AC63C7" w:rsidRPr="003F0EDE">
        <w:rPr>
          <w:rFonts w:ascii="Times New Roman" w:hAnsi="Times New Roman" w:cs="Times New Roman"/>
          <w:sz w:val="28"/>
          <w:szCs w:val="28"/>
        </w:rPr>
        <w:t>., причем</w:t>
      </w:r>
      <w:r w:rsidR="00DB5CAD" w:rsidRPr="003F0EDE">
        <w:rPr>
          <w:rFonts w:ascii="Times New Roman" w:hAnsi="Times New Roman" w:cs="Times New Roman"/>
          <w:sz w:val="28"/>
          <w:szCs w:val="28"/>
        </w:rPr>
        <w:t xml:space="preserve"> </w:t>
      </w:r>
      <w:r w:rsidR="00AC63C7" w:rsidRPr="003F0EDE">
        <w:rPr>
          <w:rFonts w:ascii="Times New Roman" w:hAnsi="Times New Roman" w:cs="Times New Roman"/>
          <w:sz w:val="28"/>
          <w:szCs w:val="28"/>
        </w:rPr>
        <w:t xml:space="preserve">изначально </w:t>
      </w:r>
      <w:r w:rsidRPr="003F0EDE">
        <w:rPr>
          <w:rFonts w:ascii="Times New Roman" w:hAnsi="Times New Roman" w:cs="Times New Roman"/>
          <w:sz w:val="28"/>
          <w:szCs w:val="28"/>
        </w:rPr>
        <w:t xml:space="preserve">функции, </w:t>
      </w:r>
      <w:r w:rsidRPr="003F0EDE">
        <w:rPr>
          <w:rFonts w:ascii="Times New Roman" w:hAnsi="Times New Roman" w:cs="Times New Roman"/>
          <w:sz w:val="28"/>
          <w:szCs w:val="28"/>
        </w:rPr>
        <w:lastRenderedPageBreak/>
        <w:t xml:space="preserve">связанные с </w:t>
      </w:r>
      <w:proofErr w:type="spellStart"/>
      <w:r w:rsidRPr="003F0EDE">
        <w:rPr>
          <w:rFonts w:ascii="Times New Roman" w:hAnsi="Times New Roman" w:cs="Times New Roman"/>
          <w:sz w:val="28"/>
          <w:szCs w:val="28"/>
        </w:rPr>
        <w:t>пробац</w:t>
      </w:r>
      <w:r w:rsidR="001C22BD" w:rsidRPr="003F0EDE">
        <w:rPr>
          <w:rFonts w:ascii="Times New Roman" w:hAnsi="Times New Roman" w:cs="Times New Roman"/>
          <w:sz w:val="28"/>
          <w:szCs w:val="28"/>
        </w:rPr>
        <w:t>и</w:t>
      </w:r>
      <w:r w:rsidRPr="003F0EDE">
        <w:rPr>
          <w:rFonts w:ascii="Times New Roman" w:hAnsi="Times New Roman" w:cs="Times New Roman"/>
          <w:sz w:val="28"/>
          <w:szCs w:val="28"/>
        </w:rPr>
        <w:t>онной</w:t>
      </w:r>
      <w:proofErr w:type="spellEnd"/>
      <w:r w:rsidRPr="003F0EDE">
        <w:rPr>
          <w:rFonts w:ascii="Times New Roman" w:hAnsi="Times New Roman" w:cs="Times New Roman"/>
          <w:sz w:val="28"/>
          <w:szCs w:val="28"/>
        </w:rPr>
        <w:t xml:space="preserve"> деятельностью в отношении лиц, освобожденных из мест лишения свободы</w:t>
      </w:r>
      <w:r w:rsidR="00AC63C7" w:rsidRPr="003F0EDE">
        <w:rPr>
          <w:rFonts w:ascii="Times New Roman" w:hAnsi="Times New Roman" w:cs="Times New Roman"/>
          <w:sz w:val="28"/>
          <w:szCs w:val="28"/>
        </w:rPr>
        <w:t>,</w:t>
      </w:r>
      <w:r w:rsidRPr="003F0EDE">
        <w:rPr>
          <w:rFonts w:ascii="Times New Roman" w:hAnsi="Times New Roman" w:cs="Times New Roman"/>
          <w:sz w:val="28"/>
          <w:szCs w:val="28"/>
        </w:rPr>
        <w:t xml:space="preserve"> осуществлялись рядом благотворительных частных организаций. </w:t>
      </w:r>
      <w:r w:rsidR="00AC63C7" w:rsidRPr="003F0EDE">
        <w:rPr>
          <w:rFonts w:ascii="Times New Roman" w:hAnsi="Times New Roman" w:cs="Times New Roman"/>
          <w:sz w:val="28"/>
          <w:szCs w:val="28"/>
        </w:rPr>
        <w:t>В</w:t>
      </w:r>
      <w:r w:rsidRPr="003F0EDE">
        <w:rPr>
          <w:rFonts w:ascii="Times New Roman" w:hAnsi="Times New Roman" w:cs="Times New Roman"/>
          <w:sz w:val="28"/>
          <w:szCs w:val="28"/>
        </w:rPr>
        <w:t>плоть до второй половины ХХ в. в Норвегии функции пробации осуществляли волонтеры</w:t>
      </w:r>
      <w:r w:rsidR="00AC63C7" w:rsidRPr="003F0EDE">
        <w:rPr>
          <w:rFonts w:ascii="Times New Roman" w:hAnsi="Times New Roman" w:cs="Times New Roman"/>
          <w:sz w:val="28"/>
          <w:szCs w:val="28"/>
        </w:rPr>
        <w:t>;</w:t>
      </w:r>
      <w:r w:rsidR="00A47867" w:rsidRPr="003F0EDE">
        <w:rPr>
          <w:rFonts w:ascii="Times New Roman" w:hAnsi="Times New Roman" w:cs="Times New Roman"/>
          <w:sz w:val="28"/>
          <w:szCs w:val="28"/>
        </w:rPr>
        <w:t xml:space="preserve"> </w:t>
      </w:r>
      <w:r w:rsidR="00AC63C7" w:rsidRPr="003F0EDE">
        <w:rPr>
          <w:rFonts w:ascii="Times New Roman" w:hAnsi="Times New Roman" w:cs="Times New Roman"/>
          <w:sz w:val="28"/>
          <w:szCs w:val="28"/>
        </w:rPr>
        <w:t>в</w:t>
      </w:r>
      <w:r w:rsidRPr="003F0EDE">
        <w:rPr>
          <w:rFonts w:ascii="Times New Roman" w:hAnsi="Times New Roman" w:cs="Times New Roman"/>
          <w:sz w:val="28"/>
          <w:szCs w:val="28"/>
        </w:rPr>
        <w:t xml:space="preserve"> 1980 г. осуществление пробации станов</w:t>
      </w:r>
      <w:r w:rsidR="00AC63C7" w:rsidRPr="003F0EDE">
        <w:rPr>
          <w:rFonts w:ascii="Times New Roman" w:hAnsi="Times New Roman" w:cs="Times New Roman"/>
          <w:sz w:val="28"/>
          <w:szCs w:val="28"/>
        </w:rPr>
        <w:t>и</w:t>
      </w:r>
      <w:r w:rsidRPr="003F0EDE">
        <w:rPr>
          <w:rFonts w:ascii="Times New Roman" w:hAnsi="Times New Roman" w:cs="Times New Roman"/>
          <w:sz w:val="28"/>
          <w:szCs w:val="28"/>
        </w:rPr>
        <w:t>тся частью функций Министерства юстиции и полиции</w:t>
      </w:r>
      <w:r w:rsidR="003D1CD2" w:rsidRPr="003F0EDE">
        <w:rPr>
          <w:rFonts w:ascii="Times New Roman" w:hAnsi="Times New Roman" w:cs="Times New Roman"/>
          <w:sz w:val="28"/>
          <w:szCs w:val="28"/>
        </w:rPr>
        <w:t>, в рамках которой была создана И</w:t>
      </w:r>
      <w:r w:rsidR="001C22BD" w:rsidRPr="003F0EDE">
        <w:rPr>
          <w:rFonts w:ascii="Times New Roman" w:hAnsi="Times New Roman" w:cs="Times New Roman"/>
          <w:sz w:val="28"/>
          <w:szCs w:val="28"/>
        </w:rPr>
        <w:t xml:space="preserve">справительная </w:t>
      </w:r>
      <w:r w:rsidR="003D1CD2" w:rsidRPr="003F0EDE">
        <w:rPr>
          <w:rFonts w:ascii="Times New Roman" w:hAnsi="Times New Roman" w:cs="Times New Roman"/>
          <w:sz w:val="28"/>
          <w:szCs w:val="28"/>
        </w:rPr>
        <w:t xml:space="preserve">служба (служба тюрем и пробации). </w:t>
      </w:r>
      <w:r w:rsidR="00C95B50" w:rsidRPr="003F0EDE">
        <w:rPr>
          <w:rFonts w:ascii="Times New Roman" w:hAnsi="Times New Roman" w:cs="Times New Roman"/>
          <w:sz w:val="28"/>
          <w:szCs w:val="28"/>
        </w:rPr>
        <w:t>Функции службы пробации в Норвегии</w:t>
      </w:r>
      <w:r w:rsidR="00AC63C7" w:rsidRPr="003F0EDE">
        <w:rPr>
          <w:rFonts w:ascii="Times New Roman" w:hAnsi="Times New Roman" w:cs="Times New Roman"/>
          <w:sz w:val="28"/>
          <w:szCs w:val="28"/>
        </w:rPr>
        <w:t>,</w:t>
      </w:r>
      <w:r w:rsidR="00C95B50" w:rsidRPr="003F0EDE">
        <w:rPr>
          <w:rFonts w:ascii="Times New Roman" w:hAnsi="Times New Roman" w:cs="Times New Roman"/>
          <w:sz w:val="28"/>
          <w:szCs w:val="28"/>
        </w:rPr>
        <w:t xml:space="preserve"> в принципе</w:t>
      </w:r>
      <w:r w:rsidR="00AC63C7" w:rsidRPr="003F0EDE">
        <w:rPr>
          <w:rFonts w:ascii="Times New Roman" w:hAnsi="Times New Roman" w:cs="Times New Roman"/>
          <w:sz w:val="28"/>
          <w:szCs w:val="28"/>
        </w:rPr>
        <w:t>,</w:t>
      </w:r>
      <w:r w:rsidR="00C95B50" w:rsidRPr="003F0EDE">
        <w:rPr>
          <w:rFonts w:ascii="Times New Roman" w:hAnsi="Times New Roman" w:cs="Times New Roman"/>
          <w:sz w:val="28"/>
          <w:szCs w:val="28"/>
        </w:rPr>
        <w:t xml:space="preserve"> не отличаются от функций аналогичных служб в иных стра</w:t>
      </w:r>
      <w:r w:rsidR="003D1CD2" w:rsidRPr="003F0EDE">
        <w:rPr>
          <w:rFonts w:ascii="Times New Roman" w:hAnsi="Times New Roman" w:cs="Times New Roman"/>
          <w:sz w:val="28"/>
          <w:szCs w:val="28"/>
        </w:rPr>
        <w:t xml:space="preserve">нах. </w:t>
      </w:r>
      <w:r w:rsidR="00FB2DEC" w:rsidRPr="003F0EDE">
        <w:rPr>
          <w:rFonts w:ascii="Times New Roman" w:hAnsi="Times New Roman" w:cs="Times New Roman"/>
          <w:sz w:val="28"/>
          <w:szCs w:val="28"/>
        </w:rPr>
        <w:t>Структура Исправительной службы имеет три уровня: центральный, региональный и местный. Центральный уровень представлен Департаментом исправительных служб</w:t>
      </w:r>
      <w:r w:rsidR="00AC63C7" w:rsidRPr="003F0EDE">
        <w:rPr>
          <w:rFonts w:ascii="Times New Roman" w:hAnsi="Times New Roman" w:cs="Times New Roman"/>
          <w:sz w:val="28"/>
          <w:szCs w:val="28"/>
        </w:rPr>
        <w:t>;</w:t>
      </w:r>
      <w:r w:rsidR="00A47867" w:rsidRPr="003F0EDE">
        <w:rPr>
          <w:rFonts w:ascii="Times New Roman" w:hAnsi="Times New Roman" w:cs="Times New Roman"/>
          <w:sz w:val="28"/>
          <w:szCs w:val="28"/>
        </w:rPr>
        <w:t xml:space="preserve"> </w:t>
      </w:r>
      <w:r w:rsidR="00AC63C7" w:rsidRPr="003F0EDE">
        <w:rPr>
          <w:rFonts w:ascii="Times New Roman" w:hAnsi="Times New Roman" w:cs="Times New Roman"/>
          <w:sz w:val="28"/>
          <w:szCs w:val="28"/>
        </w:rPr>
        <w:t>в</w:t>
      </w:r>
      <w:r w:rsidR="00FB2DEC" w:rsidRPr="003F0EDE">
        <w:rPr>
          <w:rFonts w:ascii="Times New Roman" w:hAnsi="Times New Roman" w:cs="Times New Roman"/>
          <w:sz w:val="28"/>
          <w:szCs w:val="28"/>
        </w:rPr>
        <w:t>торой уровень представлен региональными управлениями</w:t>
      </w:r>
      <w:r w:rsidR="00AC63C7" w:rsidRPr="003F0EDE">
        <w:rPr>
          <w:rFonts w:ascii="Times New Roman" w:hAnsi="Times New Roman" w:cs="Times New Roman"/>
          <w:sz w:val="28"/>
          <w:szCs w:val="28"/>
        </w:rPr>
        <w:t xml:space="preserve">, а третий </w:t>
      </w:r>
      <w:r w:rsidR="00816D68" w:rsidRPr="003F0EDE">
        <w:rPr>
          <w:rFonts w:ascii="Times New Roman" w:hAnsi="Times New Roman" w:cs="Times New Roman"/>
          <w:sz w:val="28"/>
          <w:szCs w:val="28"/>
        </w:rPr>
        <w:t>–</w:t>
      </w:r>
      <w:r w:rsidR="00A47867" w:rsidRPr="003F0EDE">
        <w:rPr>
          <w:rFonts w:ascii="Times New Roman" w:hAnsi="Times New Roman" w:cs="Times New Roman"/>
          <w:sz w:val="28"/>
          <w:szCs w:val="28"/>
        </w:rPr>
        <w:t xml:space="preserve"> </w:t>
      </w:r>
      <w:r w:rsidR="003D1CD2" w:rsidRPr="003F0EDE">
        <w:rPr>
          <w:rFonts w:ascii="Times New Roman" w:hAnsi="Times New Roman" w:cs="Times New Roman"/>
          <w:sz w:val="28"/>
          <w:szCs w:val="28"/>
        </w:rPr>
        <w:t xml:space="preserve">49 тюрьмами и 17 отделениями исполнения наказания без изоляции от общества (службы пробации) </w:t>
      </w:r>
      <w:r w:rsidR="00FB2DEC" w:rsidRPr="003F0EDE">
        <w:rPr>
          <w:rFonts w:ascii="Times New Roman" w:hAnsi="Times New Roman" w:cs="Times New Roman"/>
          <w:sz w:val="28"/>
          <w:szCs w:val="28"/>
        </w:rPr>
        <w:t>[</w:t>
      </w:r>
      <w:r w:rsidR="00727A74" w:rsidRPr="003F0EDE">
        <w:rPr>
          <w:rFonts w:ascii="Times New Roman" w:hAnsi="Times New Roman" w:cs="Times New Roman"/>
          <w:sz w:val="28"/>
          <w:szCs w:val="28"/>
        </w:rPr>
        <w:t>8</w:t>
      </w:r>
      <w:r w:rsidR="000639F7">
        <w:rPr>
          <w:rFonts w:ascii="Times New Roman" w:hAnsi="Times New Roman" w:cs="Times New Roman"/>
          <w:sz w:val="28"/>
          <w:szCs w:val="28"/>
        </w:rPr>
        <w:t>8</w:t>
      </w:r>
      <w:r w:rsidR="00FB2DEC" w:rsidRPr="003F0EDE">
        <w:rPr>
          <w:rFonts w:ascii="Times New Roman" w:hAnsi="Times New Roman" w:cs="Times New Roman"/>
          <w:sz w:val="28"/>
          <w:szCs w:val="28"/>
        </w:rPr>
        <w:t xml:space="preserve">; </w:t>
      </w:r>
      <w:r w:rsidR="000639F7">
        <w:rPr>
          <w:rFonts w:ascii="Times New Roman" w:hAnsi="Times New Roman" w:cs="Times New Roman"/>
          <w:sz w:val="28"/>
          <w:szCs w:val="28"/>
        </w:rPr>
        <w:t>94</w:t>
      </w:r>
      <w:r w:rsidR="00A47867" w:rsidRPr="003F0EDE">
        <w:rPr>
          <w:rFonts w:ascii="Times New Roman" w:hAnsi="Times New Roman" w:cs="Times New Roman"/>
          <w:sz w:val="28"/>
          <w:szCs w:val="28"/>
        </w:rPr>
        <w:t>, с. </w:t>
      </w:r>
      <w:r w:rsidR="00FB2DEC" w:rsidRPr="003F0EDE">
        <w:rPr>
          <w:rFonts w:ascii="Times New Roman" w:hAnsi="Times New Roman" w:cs="Times New Roman"/>
          <w:sz w:val="28"/>
          <w:szCs w:val="28"/>
        </w:rPr>
        <w:t>189].</w:t>
      </w:r>
    </w:p>
    <w:p w14:paraId="41A76BF5" w14:textId="2E80BD39" w:rsidR="002030D7" w:rsidRPr="003F0EDE" w:rsidRDefault="005E377C"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Местные отделы </w:t>
      </w:r>
      <w:r w:rsidR="0030150E" w:rsidRPr="003F0EDE">
        <w:rPr>
          <w:rFonts w:ascii="Times New Roman" w:hAnsi="Times New Roman" w:cs="Times New Roman"/>
          <w:sz w:val="28"/>
          <w:szCs w:val="28"/>
        </w:rPr>
        <w:t xml:space="preserve">служб пробации </w:t>
      </w:r>
      <w:r w:rsidRPr="003F0EDE">
        <w:rPr>
          <w:rFonts w:ascii="Times New Roman" w:hAnsi="Times New Roman" w:cs="Times New Roman"/>
          <w:sz w:val="28"/>
          <w:szCs w:val="28"/>
        </w:rPr>
        <w:t>осуществл</w:t>
      </w:r>
      <w:r w:rsidR="006776B4" w:rsidRPr="003F0EDE">
        <w:rPr>
          <w:rFonts w:ascii="Times New Roman" w:hAnsi="Times New Roman" w:cs="Times New Roman"/>
          <w:sz w:val="28"/>
          <w:szCs w:val="28"/>
        </w:rPr>
        <w:t xml:space="preserve">яют </w:t>
      </w:r>
      <w:r w:rsidRPr="003F0EDE">
        <w:rPr>
          <w:rFonts w:ascii="Times New Roman" w:hAnsi="Times New Roman" w:cs="Times New Roman"/>
          <w:sz w:val="28"/>
          <w:szCs w:val="28"/>
        </w:rPr>
        <w:t xml:space="preserve">надзор </w:t>
      </w:r>
      <w:r w:rsidR="00AC63C7" w:rsidRPr="003F0EDE">
        <w:rPr>
          <w:rFonts w:ascii="Times New Roman" w:hAnsi="Times New Roman" w:cs="Times New Roman"/>
          <w:sz w:val="28"/>
          <w:szCs w:val="28"/>
        </w:rPr>
        <w:t>за</w:t>
      </w:r>
      <w:r w:rsidRPr="003F0EDE">
        <w:rPr>
          <w:rFonts w:ascii="Times New Roman" w:hAnsi="Times New Roman" w:cs="Times New Roman"/>
          <w:sz w:val="28"/>
          <w:szCs w:val="28"/>
        </w:rPr>
        <w:t xml:space="preserve"> лицами, освобожденными </w:t>
      </w:r>
      <w:r w:rsidR="0030150E" w:rsidRPr="003F0EDE">
        <w:rPr>
          <w:rFonts w:ascii="Times New Roman" w:hAnsi="Times New Roman" w:cs="Times New Roman"/>
          <w:sz w:val="28"/>
          <w:szCs w:val="28"/>
        </w:rPr>
        <w:t>по УДО</w:t>
      </w:r>
      <w:r w:rsidRPr="003F0EDE">
        <w:rPr>
          <w:rFonts w:ascii="Times New Roman" w:hAnsi="Times New Roman" w:cs="Times New Roman"/>
          <w:sz w:val="28"/>
          <w:szCs w:val="28"/>
        </w:rPr>
        <w:t>, исполн</w:t>
      </w:r>
      <w:r w:rsidR="006776B4" w:rsidRPr="003F0EDE">
        <w:rPr>
          <w:rFonts w:ascii="Times New Roman" w:hAnsi="Times New Roman" w:cs="Times New Roman"/>
          <w:sz w:val="28"/>
          <w:szCs w:val="28"/>
        </w:rPr>
        <w:t>яют наказания</w:t>
      </w:r>
      <w:r w:rsidRPr="003F0EDE">
        <w:rPr>
          <w:rFonts w:ascii="Times New Roman" w:hAnsi="Times New Roman" w:cs="Times New Roman"/>
          <w:sz w:val="28"/>
          <w:szCs w:val="28"/>
        </w:rPr>
        <w:t>, не связанны</w:t>
      </w:r>
      <w:r w:rsidR="00444F87" w:rsidRPr="003F0EDE">
        <w:rPr>
          <w:rFonts w:ascii="Times New Roman" w:hAnsi="Times New Roman" w:cs="Times New Roman"/>
          <w:sz w:val="28"/>
          <w:szCs w:val="28"/>
        </w:rPr>
        <w:t>е</w:t>
      </w:r>
      <w:r w:rsidRPr="003F0EDE">
        <w:rPr>
          <w:rFonts w:ascii="Times New Roman" w:hAnsi="Times New Roman" w:cs="Times New Roman"/>
          <w:sz w:val="28"/>
          <w:szCs w:val="28"/>
        </w:rPr>
        <w:t xml:space="preserve"> с изоляцией от общества, </w:t>
      </w:r>
      <w:r w:rsidR="0030150E" w:rsidRPr="003F0EDE">
        <w:rPr>
          <w:rFonts w:ascii="Times New Roman" w:hAnsi="Times New Roman" w:cs="Times New Roman"/>
          <w:sz w:val="28"/>
          <w:szCs w:val="28"/>
        </w:rPr>
        <w:t xml:space="preserve">а также </w:t>
      </w:r>
      <w:r w:rsidRPr="003F0EDE">
        <w:rPr>
          <w:rFonts w:ascii="Times New Roman" w:hAnsi="Times New Roman" w:cs="Times New Roman"/>
          <w:sz w:val="28"/>
          <w:szCs w:val="28"/>
        </w:rPr>
        <w:t>представл</w:t>
      </w:r>
      <w:r w:rsidR="0030150E" w:rsidRPr="003F0EDE">
        <w:rPr>
          <w:rFonts w:ascii="Times New Roman" w:hAnsi="Times New Roman" w:cs="Times New Roman"/>
          <w:sz w:val="28"/>
          <w:szCs w:val="28"/>
        </w:rPr>
        <w:t xml:space="preserve">яют </w:t>
      </w:r>
      <w:r w:rsidRPr="003F0EDE">
        <w:rPr>
          <w:rFonts w:ascii="Times New Roman" w:hAnsi="Times New Roman" w:cs="Times New Roman"/>
          <w:sz w:val="28"/>
          <w:szCs w:val="28"/>
        </w:rPr>
        <w:t>суду заключени</w:t>
      </w:r>
      <w:r w:rsidR="0030150E" w:rsidRPr="003F0EDE">
        <w:rPr>
          <w:rFonts w:ascii="Times New Roman" w:hAnsi="Times New Roman" w:cs="Times New Roman"/>
          <w:sz w:val="28"/>
          <w:szCs w:val="28"/>
        </w:rPr>
        <w:t>я</w:t>
      </w:r>
      <w:r w:rsidRPr="003F0EDE">
        <w:rPr>
          <w:rFonts w:ascii="Times New Roman" w:hAnsi="Times New Roman" w:cs="Times New Roman"/>
          <w:sz w:val="28"/>
          <w:szCs w:val="28"/>
        </w:rPr>
        <w:t xml:space="preserve"> о возможности и целесообразности их назначения конкретному лицу. </w:t>
      </w:r>
      <w:r w:rsidR="0030150E" w:rsidRPr="003F0EDE">
        <w:rPr>
          <w:rFonts w:ascii="Times New Roman" w:hAnsi="Times New Roman" w:cs="Times New Roman"/>
          <w:sz w:val="28"/>
          <w:szCs w:val="28"/>
        </w:rPr>
        <w:t xml:space="preserve">При этом необходимо отметить, </w:t>
      </w:r>
      <w:r w:rsidR="0004363B" w:rsidRPr="003F0EDE">
        <w:rPr>
          <w:rFonts w:ascii="Times New Roman" w:hAnsi="Times New Roman" w:cs="Times New Roman"/>
          <w:sz w:val="28"/>
          <w:szCs w:val="28"/>
        </w:rPr>
        <w:t xml:space="preserve">что вступивший в силу в 2002 г. </w:t>
      </w:r>
      <w:r w:rsidR="0030150E" w:rsidRPr="003F0EDE">
        <w:rPr>
          <w:rFonts w:ascii="Times New Roman" w:hAnsi="Times New Roman" w:cs="Times New Roman"/>
          <w:sz w:val="28"/>
          <w:szCs w:val="28"/>
        </w:rPr>
        <w:t>Закон «Об исполнении наказаний» упразднил общественн</w:t>
      </w:r>
      <w:r w:rsidR="006776B4" w:rsidRPr="003F0EDE">
        <w:rPr>
          <w:rFonts w:ascii="Times New Roman" w:hAnsi="Times New Roman" w:cs="Times New Roman"/>
          <w:sz w:val="28"/>
          <w:szCs w:val="28"/>
        </w:rPr>
        <w:t xml:space="preserve">ые </w:t>
      </w:r>
      <w:r w:rsidR="0030150E" w:rsidRPr="003F0EDE">
        <w:rPr>
          <w:rFonts w:ascii="Times New Roman" w:hAnsi="Times New Roman" w:cs="Times New Roman"/>
          <w:sz w:val="28"/>
          <w:szCs w:val="28"/>
        </w:rPr>
        <w:t>работы и уголовный надзор как автономные виды наказания</w:t>
      </w:r>
      <w:r w:rsidR="00AC63C7" w:rsidRPr="003F0EDE">
        <w:rPr>
          <w:rFonts w:ascii="Times New Roman" w:hAnsi="Times New Roman" w:cs="Times New Roman"/>
          <w:sz w:val="28"/>
          <w:szCs w:val="28"/>
        </w:rPr>
        <w:t>, а</w:t>
      </w:r>
      <w:r w:rsidR="00A47867" w:rsidRPr="003F0EDE">
        <w:rPr>
          <w:rFonts w:ascii="Times New Roman" w:hAnsi="Times New Roman" w:cs="Times New Roman"/>
          <w:sz w:val="28"/>
          <w:szCs w:val="28"/>
        </w:rPr>
        <w:t xml:space="preserve"> </w:t>
      </w:r>
      <w:r w:rsidR="00AC63C7" w:rsidRPr="003F0EDE">
        <w:rPr>
          <w:rFonts w:ascii="Times New Roman" w:hAnsi="Times New Roman" w:cs="Times New Roman"/>
          <w:sz w:val="28"/>
          <w:szCs w:val="28"/>
        </w:rPr>
        <w:t>в</w:t>
      </w:r>
      <w:r w:rsidR="0030150E" w:rsidRPr="003F0EDE">
        <w:rPr>
          <w:rFonts w:ascii="Times New Roman" w:hAnsi="Times New Roman" w:cs="Times New Roman"/>
          <w:sz w:val="28"/>
          <w:szCs w:val="28"/>
        </w:rPr>
        <w:t xml:space="preserve">место них </w:t>
      </w:r>
      <w:r w:rsidR="0004363B" w:rsidRPr="003F0EDE">
        <w:rPr>
          <w:rFonts w:ascii="Times New Roman" w:hAnsi="Times New Roman" w:cs="Times New Roman"/>
          <w:sz w:val="28"/>
          <w:szCs w:val="28"/>
        </w:rPr>
        <w:t xml:space="preserve">была </w:t>
      </w:r>
      <w:r w:rsidR="0030150E" w:rsidRPr="003F0EDE">
        <w:rPr>
          <w:rFonts w:ascii="Times New Roman" w:hAnsi="Times New Roman" w:cs="Times New Roman"/>
          <w:sz w:val="28"/>
          <w:szCs w:val="28"/>
        </w:rPr>
        <w:t>введена санкция «наказание, не связанное с изоляцией от общества», которая назначается в случае</w:t>
      </w:r>
      <w:r w:rsidR="00AC63C7" w:rsidRPr="003F0EDE">
        <w:rPr>
          <w:rFonts w:ascii="Times New Roman" w:hAnsi="Times New Roman" w:cs="Times New Roman"/>
          <w:sz w:val="28"/>
          <w:szCs w:val="28"/>
        </w:rPr>
        <w:t>,</w:t>
      </w:r>
      <w:r w:rsidR="0030150E" w:rsidRPr="003F0EDE">
        <w:rPr>
          <w:rFonts w:ascii="Times New Roman" w:hAnsi="Times New Roman" w:cs="Times New Roman"/>
          <w:sz w:val="28"/>
          <w:szCs w:val="28"/>
        </w:rPr>
        <w:t xml:space="preserve"> если лицо осуждается к лишению свободы условно [</w:t>
      </w:r>
      <w:r w:rsidR="00727A74" w:rsidRPr="003F0EDE">
        <w:rPr>
          <w:rFonts w:ascii="Times New Roman" w:hAnsi="Times New Roman" w:cs="Times New Roman"/>
          <w:sz w:val="28"/>
          <w:szCs w:val="28"/>
        </w:rPr>
        <w:t>9</w:t>
      </w:r>
      <w:r w:rsidR="0082284B">
        <w:rPr>
          <w:rFonts w:ascii="Times New Roman" w:hAnsi="Times New Roman" w:cs="Times New Roman"/>
          <w:sz w:val="28"/>
          <w:szCs w:val="28"/>
        </w:rPr>
        <w:t>4</w:t>
      </w:r>
      <w:r w:rsidR="0030150E" w:rsidRPr="003F0EDE">
        <w:rPr>
          <w:rFonts w:ascii="Times New Roman" w:hAnsi="Times New Roman" w:cs="Times New Roman"/>
          <w:sz w:val="28"/>
          <w:szCs w:val="28"/>
        </w:rPr>
        <w:t>, с. 190</w:t>
      </w:r>
      <w:r w:rsidR="003B1C7D" w:rsidRPr="003F0EDE">
        <w:rPr>
          <w:rFonts w:ascii="Times New Roman" w:hAnsi="Times New Roman" w:cs="Times New Roman"/>
          <w:sz w:val="28"/>
          <w:szCs w:val="28"/>
        </w:rPr>
        <w:t>, 192</w:t>
      </w:r>
      <w:r w:rsidR="0030150E" w:rsidRPr="003F0EDE">
        <w:rPr>
          <w:rFonts w:ascii="Times New Roman" w:hAnsi="Times New Roman" w:cs="Times New Roman"/>
          <w:sz w:val="28"/>
          <w:szCs w:val="28"/>
        </w:rPr>
        <w:t>].</w:t>
      </w:r>
      <w:r w:rsidR="00A47867" w:rsidRPr="003F0EDE">
        <w:rPr>
          <w:rFonts w:ascii="Times New Roman" w:hAnsi="Times New Roman" w:cs="Times New Roman"/>
          <w:sz w:val="28"/>
          <w:szCs w:val="28"/>
        </w:rPr>
        <w:t xml:space="preserve"> </w:t>
      </w:r>
      <w:r w:rsidR="0004363B" w:rsidRPr="003F0EDE">
        <w:rPr>
          <w:rFonts w:ascii="Times New Roman" w:hAnsi="Times New Roman" w:cs="Times New Roman"/>
          <w:sz w:val="28"/>
          <w:szCs w:val="28"/>
        </w:rPr>
        <w:t>Данное наказание</w:t>
      </w:r>
      <w:r w:rsidR="0030150E" w:rsidRPr="003F0EDE">
        <w:rPr>
          <w:rFonts w:ascii="Times New Roman" w:hAnsi="Times New Roman" w:cs="Times New Roman"/>
          <w:sz w:val="28"/>
          <w:szCs w:val="28"/>
        </w:rPr>
        <w:t xml:space="preserve"> имеет несколько форм исполнения:</w:t>
      </w:r>
      <w:r w:rsidR="00A47867" w:rsidRPr="003F0EDE">
        <w:rPr>
          <w:rFonts w:ascii="Times New Roman" w:hAnsi="Times New Roman" w:cs="Times New Roman"/>
          <w:sz w:val="28"/>
          <w:szCs w:val="28"/>
        </w:rPr>
        <w:t xml:space="preserve"> </w:t>
      </w:r>
      <w:r w:rsidR="0030150E" w:rsidRPr="003F0EDE">
        <w:rPr>
          <w:rFonts w:ascii="Times New Roman" w:hAnsi="Times New Roman" w:cs="Times New Roman"/>
          <w:sz w:val="28"/>
          <w:szCs w:val="28"/>
        </w:rPr>
        <w:t>общественн</w:t>
      </w:r>
      <w:r w:rsidR="006776B4" w:rsidRPr="003F0EDE">
        <w:rPr>
          <w:rFonts w:ascii="Times New Roman" w:hAnsi="Times New Roman" w:cs="Times New Roman"/>
          <w:sz w:val="28"/>
          <w:szCs w:val="28"/>
        </w:rPr>
        <w:t>ые</w:t>
      </w:r>
      <w:r w:rsidR="00A47867" w:rsidRPr="003F0EDE">
        <w:rPr>
          <w:rFonts w:ascii="Times New Roman" w:hAnsi="Times New Roman" w:cs="Times New Roman"/>
          <w:sz w:val="28"/>
          <w:szCs w:val="28"/>
        </w:rPr>
        <w:t xml:space="preserve"> </w:t>
      </w:r>
      <w:r w:rsidR="0030150E" w:rsidRPr="003F0EDE">
        <w:rPr>
          <w:rFonts w:ascii="Times New Roman" w:hAnsi="Times New Roman" w:cs="Times New Roman"/>
          <w:sz w:val="28"/>
          <w:szCs w:val="28"/>
        </w:rPr>
        <w:t>работы;</w:t>
      </w:r>
      <w:r w:rsidR="00A47867" w:rsidRPr="003F0EDE">
        <w:rPr>
          <w:rFonts w:ascii="Times New Roman" w:hAnsi="Times New Roman" w:cs="Times New Roman"/>
          <w:sz w:val="28"/>
          <w:szCs w:val="28"/>
        </w:rPr>
        <w:t xml:space="preserve"> </w:t>
      </w:r>
      <w:r w:rsidR="0030150E" w:rsidRPr="003F0EDE">
        <w:rPr>
          <w:rFonts w:ascii="Times New Roman" w:hAnsi="Times New Roman" w:cs="Times New Roman"/>
          <w:sz w:val="28"/>
          <w:szCs w:val="28"/>
        </w:rPr>
        <w:t xml:space="preserve">прохождение соответствующих программ (курсов); иные формы исполнения, способствующие прекращению преступной </w:t>
      </w:r>
      <w:r w:rsidR="006776B4" w:rsidRPr="003F0EDE">
        <w:rPr>
          <w:rFonts w:ascii="Times New Roman" w:hAnsi="Times New Roman" w:cs="Times New Roman"/>
          <w:sz w:val="28"/>
          <w:szCs w:val="28"/>
        </w:rPr>
        <w:t xml:space="preserve">деятельности </w:t>
      </w:r>
      <w:r w:rsidR="0030150E" w:rsidRPr="003F0EDE">
        <w:rPr>
          <w:rFonts w:ascii="Times New Roman" w:hAnsi="Times New Roman" w:cs="Times New Roman"/>
          <w:sz w:val="28"/>
          <w:szCs w:val="28"/>
        </w:rPr>
        <w:t>осужденного.</w:t>
      </w:r>
      <w:r w:rsidR="00A47867" w:rsidRPr="003F0EDE">
        <w:rPr>
          <w:rFonts w:ascii="Times New Roman" w:hAnsi="Times New Roman" w:cs="Times New Roman"/>
          <w:sz w:val="28"/>
          <w:szCs w:val="28"/>
        </w:rPr>
        <w:t xml:space="preserve"> </w:t>
      </w:r>
      <w:r w:rsidR="00AC63C7" w:rsidRPr="003F0EDE">
        <w:rPr>
          <w:rFonts w:ascii="Times New Roman" w:hAnsi="Times New Roman" w:cs="Times New Roman"/>
          <w:sz w:val="28"/>
          <w:szCs w:val="28"/>
        </w:rPr>
        <w:t>Примечательно в данном случае, что р</w:t>
      </w:r>
      <w:r w:rsidR="0030150E" w:rsidRPr="003F0EDE">
        <w:rPr>
          <w:rFonts w:ascii="Times New Roman" w:hAnsi="Times New Roman" w:cs="Times New Roman"/>
          <w:sz w:val="28"/>
          <w:szCs w:val="28"/>
        </w:rPr>
        <w:t xml:space="preserve">айонный суд принимает своего рода </w:t>
      </w:r>
      <w:r w:rsidR="002030D7" w:rsidRPr="003F0EDE">
        <w:rPr>
          <w:rFonts w:ascii="Times New Roman" w:hAnsi="Times New Roman" w:cs="Times New Roman"/>
          <w:sz w:val="28"/>
          <w:szCs w:val="28"/>
        </w:rPr>
        <w:t>«</w:t>
      </w:r>
      <w:r w:rsidR="0030150E" w:rsidRPr="003F0EDE">
        <w:rPr>
          <w:rFonts w:ascii="Times New Roman" w:hAnsi="Times New Roman" w:cs="Times New Roman"/>
          <w:sz w:val="28"/>
          <w:szCs w:val="28"/>
        </w:rPr>
        <w:t>рамочное</w:t>
      </w:r>
      <w:r w:rsidR="002030D7" w:rsidRPr="003F0EDE">
        <w:rPr>
          <w:rFonts w:ascii="Times New Roman" w:hAnsi="Times New Roman" w:cs="Times New Roman"/>
          <w:sz w:val="28"/>
          <w:szCs w:val="28"/>
        </w:rPr>
        <w:t>»</w:t>
      </w:r>
      <w:r w:rsidR="0030150E" w:rsidRPr="003F0EDE">
        <w:rPr>
          <w:rFonts w:ascii="Times New Roman" w:hAnsi="Times New Roman" w:cs="Times New Roman"/>
          <w:sz w:val="28"/>
          <w:szCs w:val="28"/>
        </w:rPr>
        <w:t xml:space="preserve"> решение, а</w:t>
      </w:r>
      <w:r w:rsidR="00AC63C7" w:rsidRPr="003F0EDE">
        <w:rPr>
          <w:rFonts w:ascii="Times New Roman" w:hAnsi="Times New Roman" w:cs="Times New Roman"/>
          <w:sz w:val="28"/>
          <w:szCs w:val="28"/>
        </w:rPr>
        <w:t xml:space="preserve"> уже</w:t>
      </w:r>
      <w:r w:rsidR="0030150E" w:rsidRPr="003F0EDE">
        <w:rPr>
          <w:rFonts w:ascii="Times New Roman" w:hAnsi="Times New Roman" w:cs="Times New Roman"/>
          <w:sz w:val="28"/>
          <w:szCs w:val="28"/>
        </w:rPr>
        <w:t xml:space="preserve"> </w:t>
      </w:r>
      <w:r w:rsidR="00727A74" w:rsidRPr="003F0EDE">
        <w:rPr>
          <w:rFonts w:ascii="Times New Roman" w:hAnsi="Times New Roman" w:cs="Times New Roman"/>
          <w:sz w:val="28"/>
          <w:szCs w:val="28"/>
          <w:lang w:val="kk-KZ"/>
        </w:rPr>
        <w:t>служба</w:t>
      </w:r>
      <w:r w:rsidR="00823A93" w:rsidRPr="003F0EDE">
        <w:rPr>
          <w:rFonts w:ascii="Times New Roman" w:hAnsi="Times New Roman" w:cs="Times New Roman"/>
          <w:sz w:val="28"/>
          <w:szCs w:val="28"/>
        </w:rPr>
        <w:t xml:space="preserve"> пробации </w:t>
      </w:r>
      <w:r w:rsidR="0030150E" w:rsidRPr="003F0EDE">
        <w:rPr>
          <w:rFonts w:ascii="Times New Roman" w:hAnsi="Times New Roman" w:cs="Times New Roman"/>
          <w:sz w:val="28"/>
          <w:szCs w:val="28"/>
        </w:rPr>
        <w:t xml:space="preserve">устанавливает конкретные элементы наказания и их соотношение. </w:t>
      </w:r>
    </w:p>
    <w:p w14:paraId="4EE57C95" w14:textId="2C47E4EC" w:rsidR="002030D7" w:rsidRPr="003F0EDE" w:rsidRDefault="0030150E"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Местные отделы пробации также могут изменять условия отбывания наказания, руководствуясь</w:t>
      </w:r>
      <w:r w:rsidR="00A47867" w:rsidRPr="003F0EDE">
        <w:rPr>
          <w:rFonts w:ascii="Times New Roman" w:hAnsi="Times New Roman" w:cs="Times New Roman"/>
          <w:sz w:val="28"/>
          <w:szCs w:val="28"/>
        </w:rPr>
        <w:t xml:space="preserve"> </w:t>
      </w:r>
      <w:r w:rsidRPr="003F0EDE">
        <w:rPr>
          <w:rFonts w:ascii="Times New Roman" w:hAnsi="Times New Roman" w:cs="Times New Roman"/>
          <w:sz w:val="28"/>
          <w:szCs w:val="28"/>
        </w:rPr>
        <w:t>при этом соображениями общественной безопасности, потребностью лица в реабилитации и возможностями службы.</w:t>
      </w:r>
      <w:r w:rsidR="0004363B" w:rsidRPr="003F0EDE">
        <w:rPr>
          <w:rFonts w:ascii="Times New Roman" w:hAnsi="Times New Roman" w:cs="Times New Roman"/>
          <w:sz w:val="28"/>
          <w:szCs w:val="28"/>
        </w:rPr>
        <w:t xml:space="preserve"> При </w:t>
      </w:r>
      <w:r w:rsidR="00816D68" w:rsidRPr="003F0EDE">
        <w:rPr>
          <w:rFonts w:ascii="Times New Roman" w:hAnsi="Times New Roman" w:cs="Times New Roman"/>
          <w:sz w:val="28"/>
          <w:szCs w:val="28"/>
        </w:rPr>
        <w:t>этом</w:t>
      </w:r>
      <w:r w:rsidR="00823A93" w:rsidRPr="003F0EDE">
        <w:rPr>
          <w:rFonts w:ascii="Times New Roman" w:hAnsi="Times New Roman" w:cs="Times New Roman"/>
          <w:sz w:val="28"/>
          <w:szCs w:val="28"/>
        </w:rPr>
        <w:t>,</w:t>
      </w:r>
      <w:r w:rsidR="0004363B" w:rsidRPr="003F0EDE">
        <w:rPr>
          <w:rFonts w:ascii="Times New Roman" w:hAnsi="Times New Roman" w:cs="Times New Roman"/>
          <w:sz w:val="28"/>
          <w:szCs w:val="28"/>
        </w:rPr>
        <w:t xml:space="preserve"> п</w:t>
      </w:r>
      <w:r w:rsidRPr="003F0EDE">
        <w:rPr>
          <w:rFonts w:ascii="Times New Roman" w:hAnsi="Times New Roman" w:cs="Times New Roman"/>
          <w:sz w:val="28"/>
          <w:szCs w:val="28"/>
        </w:rPr>
        <w:t xml:space="preserve">режде чем принять решение о назначении наказания, не связанного с изоляцией от общества, суд </w:t>
      </w:r>
      <w:r w:rsidR="0004363B" w:rsidRPr="003F0EDE">
        <w:rPr>
          <w:rFonts w:ascii="Times New Roman" w:hAnsi="Times New Roman" w:cs="Times New Roman"/>
          <w:sz w:val="28"/>
          <w:szCs w:val="28"/>
        </w:rPr>
        <w:t xml:space="preserve">дает задание службе пробации </w:t>
      </w:r>
      <w:r w:rsidRPr="003F0EDE">
        <w:rPr>
          <w:rFonts w:ascii="Times New Roman" w:hAnsi="Times New Roman" w:cs="Times New Roman"/>
          <w:sz w:val="28"/>
          <w:szCs w:val="28"/>
        </w:rPr>
        <w:t>составить доклад о психологических особенностях личности</w:t>
      </w:r>
      <w:r w:rsidR="002030D7" w:rsidRPr="003F0EDE">
        <w:rPr>
          <w:rFonts w:ascii="Times New Roman" w:hAnsi="Times New Roman" w:cs="Times New Roman"/>
          <w:sz w:val="28"/>
          <w:szCs w:val="28"/>
        </w:rPr>
        <w:t xml:space="preserve">, </w:t>
      </w:r>
      <w:r w:rsidRPr="003F0EDE">
        <w:rPr>
          <w:rFonts w:ascii="Times New Roman" w:hAnsi="Times New Roman" w:cs="Times New Roman"/>
          <w:sz w:val="28"/>
          <w:szCs w:val="28"/>
        </w:rPr>
        <w:t>социальном положении подсудимого и целесообразности назначения ему наказания, альтернативного тюремному заключению. После назначения наказания судом инспектор отдела пробации при участии поднадзорного составляет план исполнения наказания, в котором фиксируются основные требования и условия исполнения наказания</w:t>
      </w:r>
      <w:r w:rsidR="00A47867" w:rsidRPr="003F0EDE">
        <w:rPr>
          <w:rFonts w:ascii="Times New Roman" w:hAnsi="Times New Roman" w:cs="Times New Roman"/>
          <w:sz w:val="28"/>
          <w:szCs w:val="28"/>
        </w:rPr>
        <w:t xml:space="preserve"> </w:t>
      </w:r>
      <w:r w:rsidRPr="003F0EDE">
        <w:rPr>
          <w:rFonts w:ascii="Times New Roman" w:hAnsi="Times New Roman" w:cs="Times New Roman"/>
          <w:sz w:val="28"/>
          <w:szCs w:val="28"/>
        </w:rPr>
        <w:t>[</w:t>
      </w:r>
      <w:r w:rsidR="0082284B">
        <w:rPr>
          <w:rFonts w:ascii="Times New Roman" w:hAnsi="Times New Roman" w:cs="Times New Roman"/>
          <w:sz w:val="28"/>
          <w:szCs w:val="28"/>
        </w:rPr>
        <w:t>94</w:t>
      </w:r>
      <w:r w:rsidR="00A47867" w:rsidRPr="003F0EDE">
        <w:rPr>
          <w:rFonts w:ascii="Times New Roman" w:hAnsi="Times New Roman" w:cs="Times New Roman"/>
          <w:sz w:val="28"/>
          <w:szCs w:val="28"/>
        </w:rPr>
        <w:t>, с. </w:t>
      </w:r>
      <w:r w:rsidRPr="003F0EDE">
        <w:rPr>
          <w:rFonts w:ascii="Times New Roman" w:hAnsi="Times New Roman" w:cs="Times New Roman"/>
          <w:sz w:val="28"/>
          <w:szCs w:val="28"/>
        </w:rPr>
        <w:t>192].</w:t>
      </w:r>
      <w:r w:rsidR="002030D7" w:rsidRPr="003F0EDE">
        <w:rPr>
          <w:rFonts w:ascii="Times New Roman" w:hAnsi="Times New Roman" w:cs="Times New Roman"/>
          <w:sz w:val="28"/>
          <w:szCs w:val="28"/>
        </w:rPr>
        <w:t xml:space="preserve"> Коррекционные п</w:t>
      </w:r>
      <w:r w:rsidR="005E377C" w:rsidRPr="003F0EDE">
        <w:rPr>
          <w:rFonts w:ascii="Times New Roman" w:hAnsi="Times New Roman" w:cs="Times New Roman"/>
          <w:sz w:val="28"/>
          <w:szCs w:val="28"/>
        </w:rPr>
        <w:t>рограммы проводятся либо в форме тренингов, либо в форме бесед, причем как в индивидуальном порядке, так и в форме групповых занятий. Как правило, программы направлены на отдельные целевые группы:</w:t>
      </w:r>
      <w:r w:rsidR="00A47867" w:rsidRPr="003F0EDE">
        <w:rPr>
          <w:rFonts w:ascii="Times New Roman" w:hAnsi="Times New Roman" w:cs="Times New Roman"/>
          <w:sz w:val="28"/>
          <w:szCs w:val="28"/>
        </w:rPr>
        <w:t xml:space="preserve"> </w:t>
      </w:r>
      <w:r w:rsidR="005E377C" w:rsidRPr="003F0EDE">
        <w:rPr>
          <w:rFonts w:ascii="Times New Roman" w:hAnsi="Times New Roman" w:cs="Times New Roman"/>
          <w:sz w:val="28"/>
          <w:szCs w:val="28"/>
        </w:rPr>
        <w:t>программа для осужденных, страдающих наркотической зависимостью;</w:t>
      </w:r>
      <w:r w:rsidR="00A47867" w:rsidRPr="003F0EDE">
        <w:rPr>
          <w:rFonts w:ascii="Times New Roman" w:hAnsi="Times New Roman" w:cs="Times New Roman"/>
          <w:sz w:val="28"/>
          <w:szCs w:val="28"/>
        </w:rPr>
        <w:t xml:space="preserve"> </w:t>
      </w:r>
      <w:r w:rsidR="005E377C" w:rsidRPr="003F0EDE">
        <w:rPr>
          <w:rFonts w:ascii="Times New Roman" w:hAnsi="Times New Roman" w:cs="Times New Roman"/>
          <w:sz w:val="28"/>
          <w:szCs w:val="28"/>
        </w:rPr>
        <w:t xml:space="preserve">программа </w:t>
      </w:r>
      <w:r w:rsidR="00E80BA1" w:rsidRPr="003F0EDE">
        <w:rPr>
          <w:rFonts w:ascii="Times New Roman" w:hAnsi="Times New Roman" w:cs="Times New Roman"/>
          <w:sz w:val="28"/>
          <w:szCs w:val="28"/>
        </w:rPr>
        <w:t>для рецидивистов</w:t>
      </w:r>
      <w:r w:rsidR="005E377C" w:rsidRPr="003F0EDE">
        <w:rPr>
          <w:rFonts w:ascii="Times New Roman" w:hAnsi="Times New Roman" w:cs="Times New Roman"/>
          <w:sz w:val="28"/>
          <w:szCs w:val="28"/>
        </w:rPr>
        <w:t>;</w:t>
      </w:r>
      <w:r w:rsidR="00A47867" w:rsidRPr="003F0EDE">
        <w:rPr>
          <w:rFonts w:ascii="Times New Roman" w:hAnsi="Times New Roman" w:cs="Times New Roman"/>
          <w:sz w:val="28"/>
          <w:szCs w:val="28"/>
        </w:rPr>
        <w:t xml:space="preserve"> </w:t>
      </w:r>
      <w:r w:rsidR="005E377C" w:rsidRPr="003F0EDE">
        <w:rPr>
          <w:rFonts w:ascii="Times New Roman" w:hAnsi="Times New Roman" w:cs="Times New Roman"/>
          <w:sz w:val="28"/>
          <w:szCs w:val="28"/>
        </w:rPr>
        <w:t>специальная программа для женщин-правонарушителей;</w:t>
      </w:r>
      <w:r w:rsidR="00A47867" w:rsidRPr="003F0EDE">
        <w:rPr>
          <w:rFonts w:ascii="Times New Roman" w:hAnsi="Times New Roman" w:cs="Times New Roman"/>
          <w:sz w:val="28"/>
          <w:szCs w:val="28"/>
        </w:rPr>
        <w:t xml:space="preserve"> </w:t>
      </w:r>
      <w:r w:rsidR="005E377C" w:rsidRPr="003F0EDE">
        <w:rPr>
          <w:rFonts w:ascii="Times New Roman" w:hAnsi="Times New Roman" w:cs="Times New Roman"/>
          <w:sz w:val="28"/>
          <w:szCs w:val="28"/>
        </w:rPr>
        <w:t>программа по управлению гневом и др.</w:t>
      </w:r>
      <w:r w:rsidR="00A47867" w:rsidRPr="003F0EDE">
        <w:rPr>
          <w:rFonts w:ascii="Times New Roman" w:hAnsi="Times New Roman" w:cs="Times New Roman"/>
          <w:sz w:val="28"/>
          <w:szCs w:val="28"/>
        </w:rPr>
        <w:t xml:space="preserve"> </w:t>
      </w:r>
      <w:r w:rsidR="005E377C" w:rsidRPr="003F0EDE">
        <w:rPr>
          <w:rFonts w:ascii="Times New Roman" w:hAnsi="Times New Roman" w:cs="Times New Roman"/>
          <w:sz w:val="28"/>
          <w:szCs w:val="28"/>
        </w:rPr>
        <w:t>[</w:t>
      </w:r>
      <w:r w:rsidR="00727A74" w:rsidRPr="003F0EDE">
        <w:rPr>
          <w:rFonts w:ascii="Times New Roman" w:hAnsi="Times New Roman" w:cs="Times New Roman"/>
          <w:sz w:val="28"/>
          <w:szCs w:val="28"/>
        </w:rPr>
        <w:t>9</w:t>
      </w:r>
      <w:r w:rsidR="0082284B">
        <w:rPr>
          <w:rFonts w:ascii="Times New Roman" w:hAnsi="Times New Roman" w:cs="Times New Roman"/>
          <w:sz w:val="28"/>
          <w:szCs w:val="28"/>
        </w:rPr>
        <w:t>4</w:t>
      </w:r>
      <w:r w:rsidR="00E80BA1" w:rsidRPr="003F0EDE">
        <w:rPr>
          <w:rFonts w:ascii="Times New Roman" w:hAnsi="Times New Roman" w:cs="Times New Roman"/>
          <w:sz w:val="28"/>
          <w:szCs w:val="28"/>
        </w:rPr>
        <w:t>,</w:t>
      </w:r>
      <w:r w:rsidR="005E377C" w:rsidRPr="003F0EDE">
        <w:rPr>
          <w:rFonts w:ascii="Times New Roman" w:hAnsi="Times New Roman" w:cs="Times New Roman"/>
          <w:sz w:val="28"/>
          <w:szCs w:val="28"/>
        </w:rPr>
        <w:t xml:space="preserve"> с. 193].</w:t>
      </w:r>
      <w:r w:rsidR="009A04A3" w:rsidRPr="003F0EDE">
        <w:rPr>
          <w:rFonts w:ascii="Times New Roman" w:hAnsi="Times New Roman" w:cs="Times New Roman"/>
          <w:sz w:val="28"/>
          <w:szCs w:val="28"/>
          <w:lang w:val="kk-KZ"/>
        </w:rPr>
        <w:t xml:space="preserve"> </w:t>
      </w:r>
      <w:r w:rsidR="00416DB7" w:rsidRPr="003F0EDE">
        <w:rPr>
          <w:rFonts w:ascii="Times New Roman" w:hAnsi="Times New Roman" w:cs="Times New Roman"/>
          <w:sz w:val="28"/>
          <w:szCs w:val="28"/>
        </w:rPr>
        <w:t>С 2008 </w:t>
      </w:r>
      <w:r w:rsidR="005E377C" w:rsidRPr="003F0EDE">
        <w:rPr>
          <w:rFonts w:ascii="Times New Roman" w:hAnsi="Times New Roman" w:cs="Times New Roman"/>
          <w:sz w:val="28"/>
          <w:szCs w:val="28"/>
        </w:rPr>
        <w:t>г</w:t>
      </w:r>
      <w:r w:rsidR="008D72E3" w:rsidRPr="003F0EDE">
        <w:rPr>
          <w:rFonts w:ascii="Times New Roman" w:hAnsi="Times New Roman" w:cs="Times New Roman"/>
          <w:sz w:val="28"/>
          <w:szCs w:val="28"/>
        </w:rPr>
        <w:t>.</w:t>
      </w:r>
      <w:r w:rsidR="00A47867" w:rsidRPr="003F0EDE">
        <w:rPr>
          <w:rFonts w:ascii="Times New Roman" w:hAnsi="Times New Roman" w:cs="Times New Roman"/>
          <w:sz w:val="28"/>
          <w:szCs w:val="28"/>
        </w:rPr>
        <w:t xml:space="preserve"> </w:t>
      </w:r>
      <w:r w:rsidR="0004363B" w:rsidRPr="003F0EDE">
        <w:rPr>
          <w:rFonts w:ascii="Times New Roman" w:hAnsi="Times New Roman" w:cs="Times New Roman"/>
          <w:sz w:val="28"/>
          <w:szCs w:val="28"/>
        </w:rPr>
        <w:t>служба пробации Норвегии</w:t>
      </w:r>
      <w:r w:rsidR="001709F5" w:rsidRPr="003F0EDE">
        <w:rPr>
          <w:rFonts w:ascii="Times New Roman" w:hAnsi="Times New Roman" w:cs="Times New Roman"/>
          <w:sz w:val="28"/>
          <w:szCs w:val="28"/>
        </w:rPr>
        <w:t xml:space="preserve"> осуществляет специальн</w:t>
      </w:r>
      <w:r w:rsidR="002030D7" w:rsidRPr="003F0EDE">
        <w:rPr>
          <w:rFonts w:ascii="Times New Roman" w:hAnsi="Times New Roman" w:cs="Times New Roman"/>
          <w:sz w:val="28"/>
          <w:szCs w:val="28"/>
        </w:rPr>
        <w:t>ую</w:t>
      </w:r>
      <w:r w:rsidR="001709F5" w:rsidRPr="003F0EDE">
        <w:rPr>
          <w:rFonts w:ascii="Times New Roman" w:hAnsi="Times New Roman" w:cs="Times New Roman"/>
          <w:sz w:val="28"/>
          <w:szCs w:val="28"/>
        </w:rPr>
        <w:t xml:space="preserve"> программ</w:t>
      </w:r>
      <w:r w:rsidR="002030D7" w:rsidRPr="003F0EDE">
        <w:rPr>
          <w:rFonts w:ascii="Times New Roman" w:hAnsi="Times New Roman" w:cs="Times New Roman"/>
          <w:sz w:val="28"/>
          <w:szCs w:val="28"/>
        </w:rPr>
        <w:t>у</w:t>
      </w:r>
      <w:r w:rsidR="001709F5" w:rsidRPr="003F0EDE">
        <w:rPr>
          <w:rFonts w:ascii="Times New Roman" w:hAnsi="Times New Roman" w:cs="Times New Roman"/>
          <w:sz w:val="28"/>
          <w:szCs w:val="28"/>
        </w:rPr>
        <w:t xml:space="preserve"> для водителей, осужденных за управление транспортным средством в состоянии алкогольного опьянения, которая является </w:t>
      </w:r>
      <w:r w:rsidR="005E377C" w:rsidRPr="003F0EDE">
        <w:rPr>
          <w:rFonts w:ascii="Times New Roman" w:hAnsi="Times New Roman" w:cs="Times New Roman"/>
          <w:sz w:val="28"/>
          <w:szCs w:val="28"/>
        </w:rPr>
        <w:t>альтернатив</w:t>
      </w:r>
      <w:r w:rsidR="001709F5" w:rsidRPr="003F0EDE">
        <w:rPr>
          <w:rFonts w:ascii="Times New Roman" w:hAnsi="Times New Roman" w:cs="Times New Roman"/>
          <w:sz w:val="28"/>
          <w:szCs w:val="28"/>
        </w:rPr>
        <w:t xml:space="preserve">ой </w:t>
      </w:r>
      <w:r w:rsidR="005E377C" w:rsidRPr="003F0EDE">
        <w:rPr>
          <w:rFonts w:ascii="Times New Roman" w:hAnsi="Times New Roman" w:cs="Times New Roman"/>
          <w:sz w:val="28"/>
          <w:szCs w:val="28"/>
        </w:rPr>
        <w:t>21</w:t>
      </w:r>
      <w:r w:rsidR="002030D7" w:rsidRPr="003F0EDE">
        <w:rPr>
          <w:rFonts w:ascii="Times New Roman" w:hAnsi="Times New Roman" w:cs="Times New Roman"/>
          <w:sz w:val="28"/>
          <w:szCs w:val="28"/>
        </w:rPr>
        <w:t>-</w:t>
      </w:r>
      <w:r w:rsidR="005E377C" w:rsidRPr="003F0EDE">
        <w:rPr>
          <w:rFonts w:ascii="Times New Roman" w:hAnsi="Times New Roman" w:cs="Times New Roman"/>
          <w:sz w:val="28"/>
          <w:szCs w:val="28"/>
        </w:rPr>
        <w:t xml:space="preserve">дневному лишению свободы </w:t>
      </w:r>
      <w:r w:rsidR="005E377C" w:rsidRPr="003F0EDE">
        <w:rPr>
          <w:rStyle w:val="af9"/>
          <w:rFonts w:ascii="Times New Roman" w:hAnsi="Times New Roman" w:cs="Times New Roman"/>
          <w:bCs/>
          <w:i w:val="0"/>
          <w:sz w:val="28"/>
          <w:szCs w:val="28"/>
        </w:rPr>
        <w:t xml:space="preserve">за </w:t>
      </w:r>
      <w:r w:rsidR="005E377C" w:rsidRPr="003F0EDE">
        <w:rPr>
          <w:rFonts w:ascii="Times New Roman" w:hAnsi="Times New Roman" w:cs="Times New Roman"/>
          <w:sz w:val="28"/>
          <w:szCs w:val="28"/>
        </w:rPr>
        <w:t xml:space="preserve">нарушение </w:t>
      </w:r>
      <w:r w:rsidR="005E377C" w:rsidRPr="003F0EDE">
        <w:rPr>
          <w:rFonts w:ascii="Times New Roman" w:hAnsi="Times New Roman" w:cs="Times New Roman"/>
          <w:sz w:val="28"/>
          <w:szCs w:val="28"/>
        </w:rPr>
        <w:lastRenderedPageBreak/>
        <w:t>правил дорожного движения в состоян</w:t>
      </w:r>
      <w:r w:rsidR="00DC49C5" w:rsidRPr="003F0EDE">
        <w:rPr>
          <w:rFonts w:ascii="Times New Roman" w:hAnsi="Times New Roman" w:cs="Times New Roman"/>
          <w:sz w:val="28"/>
          <w:szCs w:val="28"/>
        </w:rPr>
        <w:t xml:space="preserve">ии алкогольного </w:t>
      </w:r>
      <w:r w:rsidR="005E377C" w:rsidRPr="003F0EDE">
        <w:rPr>
          <w:rFonts w:ascii="Times New Roman" w:hAnsi="Times New Roman" w:cs="Times New Roman"/>
          <w:sz w:val="28"/>
          <w:szCs w:val="28"/>
        </w:rPr>
        <w:t>опьянения. Для участия в программе необходимо согласие самого осужденного</w:t>
      </w:r>
      <w:r w:rsidR="002030D7" w:rsidRPr="003F0EDE">
        <w:rPr>
          <w:rFonts w:ascii="Times New Roman" w:hAnsi="Times New Roman" w:cs="Times New Roman"/>
          <w:sz w:val="28"/>
          <w:szCs w:val="28"/>
        </w:rPr>
        <w:t>, который этим обязуется</w:t>
      </w:r>
      <w:r w:rsidR="005E377C" w:rsidRPr="003F0EDE">
        <w:rPr>
          <w:rFonts w:ascii="Times New Roman" w:hAnsi="Times New Roman" w:cs="Times New Roman"/>
          <w:sz w:val="28"/>
          <w:szCs w:val="28"/>
        </w:rPr>
        <w:t xml:space="preserve"> регулярно сда</w:t>
      </w:r>
      <w:r w:rsidR="002030D7" w:rsidRPr="003F0EDE">
        <w:rPr>
          <w:rFonts w:ascii="Times New Roman" w:hAnsi="Times New Roman" w:cs="Times New Roman"/>
          <w:sz w:val="28"/>
          <w:szCs w:val="28"/>
        </w:rPr>
        <w:t>вать</w:t>
      </w:r>
      <w:r w:rsidR="009A04A3" w:rsidRPr="003F0EDE">
        <w:rPr>
          <w:rFonts w:ascii="Times New Roman" w:hAnsi="Times New Roman" w:cs="Times New Roman"/>
          <w:sz w:val="28"/>
          <w:szCs w:val="28"/>
          <w:lang w:val="kk-KZ"/>
        </w:rPr>
        <w:t xml:space="preserve"> </w:t>
      </w:r>
      <w:r w:rsidR="002030D7" w:rsidRPr="003F0EDE">
        <w:rPr>
          <w:rFonts w:ascii="Times New Roman" w:hAnsi="Times New Roman" w:cs="Times New Roman"/>
          <w:sz w:val="28"/>
          <w:szCs w:val="28"/>
        </w:rPr>
        <w:t xml:space="preserve">пробы и не уклоняться от них </w:t>
      </w:r>
      <w:r w:rsidR="009A04A3" w:rsidRPr="003F0EDE">
        <w:rPr>
          <w:rFonts w:ascii="Times New Roman" w:hAnsi="Times New Roman" w:cs="Times New Roman"/>
          <w:sz w:val="28"/>
          <w:szCs w:val="28"/>
        </w:rPr>
        <w:br/>
      </w:r>
      <w:r w:rsidR="00305116" w:rsidRPr="003F0EDE">
        <w:rPr>
          <w:rFonts w:ascii="Times New Roman" w:hAnsi="Times New Roman" w:cs="Times New Roman"/>
          <w:sz w:val="28"/>
          <w:szCs w:val="28"/>
        </w:rPr>
        <w:t>[</w:t>
      </w:r>
      <w:r w:rsidR="00727A74" w:rsidRPr="003F0EDE">
        <w:rPr>
          <w:rFonts w:ascii="Times New Roman" w:hAnsi="Times New Roman" w:cs="Times New Roman"/>
          <w:sz w:val="28"/>
          <w:szCs w:val="28"/>
        </w:rPr>
        <w:t>9</w:t>
      </w:r>
      <w:r w:rsidR="0082284B">
        <w:rPr>
          <w:rFonts w:ascii="Times New Roman" w:hAnsi="Times New Roman" w:cs="Times New Roman"/>
          <w:sz w:val="28"/>
          <w:szCs w:val="28"/>
        </w:rPr>
        <w:t>4</w:t>
      </w:r>
      <w:r w:rsidR="00305116" w:rsidRPr="003F0EDE">
        <w:rPr>
          <w:rFonts w:ascii="Times New Roman" w:hAnsi="Times New Roman" w:cs="Times New Roman"/>
          <w:sz w:val="28"/>
          <w:szCs w:val="28"/>
        </w:rPr>
        <w:t>, с. 193</w:t>
      </w:r>
      <w:r w:rsidR="00A47867" w:rsidRPr="003F0EDE">
        <w:rPr>
          <w:rFonts w:ascii="Times New Roman" w:hAnsi="Times New Roman" w:cs="Times New Roman"/>
          <w:sz w:val="28"/>
          <w:szCs w:val="28"/>
        </w:rPr>
        <w:t>; 1</w:t>
      </w:r>
      <w:r w:rsidR="00727A74" w:rsidRPr="003F0EDE">
        <w:rPr>
          <w:rFonts w:ascii="Times New Roman" w:hAnsi="Times New Roman" w:cs="Times New Roman"/>
          <w:sz w:val="28"/>
          <w:szCs w:val="28"/>
        </w:rPr>
        <w:t>01</w:t>
      </w:r>
      <w:r w:rsidR="00816D68" w:rsidRPr="003F0EDE">
        <w:rPr>
          <w:rFonts w:ascii="Times New Roman" w:hAnsi="Times New Roman" w:cs="Times New Roman"/>
          <w:sz w:val="28"/>
          <w:szCs w:val="28"/>
        </w:rPr>
        <w:t>].</w:t>
      </w:r>
    </w:p>
    <w:p w14:paraId="54E92D27" w14:textId="323B3932" w:rsidR="002030D7" w:rsidRPr="003F0EDE" w:rsidRDefault="005E377C"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Style w:val="af8"/>
          <w:rFonts w:ascii="Times New Roman" w:hAnsi="Times New Roman" w:cs="Times New Roman"/>
          <w:b w:val="0"/>
          <w:sz w:val="28"/>
          <w:szCs w:val="28"/>
        </w:rPr>
        <w:t>Служба пробации</w:t>
      </w:r>
      <w:r w:rsidR="002030D7" w:rsidRPr="003F0EDE">
        <w:rPr>
          <w:rStyle w:val="af8"/>
          <w:rFonts w:ascii="Times New Roman" w:hAnsi="Times New Roman" w:cs="Times New Roman"/>
          <w:b w:val="0"/>
          <w:sz w:val="28"/>
          <w:szCs w:val="28"/>
        </w:rPr>
        <w:t xml:space="preserve"> Норвегии</w:t>
      </w:r>
      <w:r w:rsidRPr="003F0EDE">
        <w:rPr>
          <w:rStyle w:val="af8"/>
          <w:rFonts w:ascii="Times New Roman" w:hAnsi="Times New Roman" w:cs="Times New Roman"/>
          <w:b w:val="0"/>
          <w:sz w:val="28"/>
          <w:szCs w:val="28"/>
        </w:rPr>
        <w:t xml:space="preserve"> осуществляет и электронный надзор – </w:t>
      </w:r>
      <w:r w:rsidRPr="003F0EDE">
        <w:rPr>
          <w:rFonts w:ascii="Times New Roman" w:hAnsi="Times New Roman" w:cs="Times New Roman"/>
          <w:sz w:val="28"/>
          <w:szCs w:val="28"/>
        </w:rPr>
        <w:t>вид наказания</w:t>
      </w:r>
      <w:r w:rsidR="00BA4D71" w:rsidRPr="003F0EDE">
        <w:rPr>
          <w:rFonts w:ascii="Times New Roman" w:hAnsi="Times New Roman" w:cs="Times New Roman"/>
          <w:sz w:val="28"/>
          <w:szCs w:val="28"/>
        </w:rPr>
        <w:t xml:space="preserve">, представляющий собой </w:t>
      </w:r>
      <w:r w:rsidRPr="003F0EDE">
        <w:rPr>
          <w:rStyle w:val="af8"/>
          <w:rFonts w:ascii="Times New Roman" w:hAnsi="Times New Roman" w:cs="Times New Roman"/>
          <w:b w:val="0"/>
          <w:sz w:val="28"/>
          <w:szCs w:val="28"/>
        </w:rPr>
        <w:t>альтернатив</w:t>
      </w:r>
      <w:r w:rsidR="00BA4D71" w:rsidRPr="003F0EDE">
        <w:rPr>
          <w:rStyle w:val="af8"/>
          <w:rFonts w:ascii="Times New Roman" w:hAnsi="Times New Roman" w:cs="Times New Roman"/>
          <w:b w:val="0"/>
          <w:sz w:val="28"/>
          <w:szCs w:val="28"/>
        </w:rPr>
        <w:t>у</w:t>
      </w:r>
      <w:r w:rsidRPr="003F0EDE">
        <w:rPr>
          <w:rStyle w:val="af8"/>
          <w:rFonts w:ascii="Times New Roman" w:hAnsi="Times New Roman" w:cs="Times New Roman"/>
          <w:b w:val="0"/>
          <w:sz w:val="28"/>
          <w:szCs w:val="28"/>
        </w:rPr>
        <w:t xml:space="preserve"> лишению свободы</w:t>
      </w:r>
      <w:r w:rsidRPr="003F0EDE">
        <w:rPr>
          <w:rFonts w:ascii="Times New Roman" w:hAnsi="Times New Roman" w:cs="Times New Roman"/>
          <w:sz w:val="28"/>
          <w:szCs w:val="28"/>
        </w:rPr>
        <w:t>, который представляет собой домашний арест с электронным контролем. Осужденному запрещено покидать жилое помещение в установленное время, кроме специально отведенных для этого 5 часов в неделю. Назначаемый срок отбывания наказания не может превышать 4</w:t>
      </w:r>
      <w:r w:rsidR="009A04A3" w:rsidRPr="003F0EDE">
        <w:rPr>
          <w:rFonts w:ascii="Times New Roman" w:hAnsi="Times New Roman" w:cs="Times New Roman"/>
          <w:sz w:val="28"/>
          <w:szCs w:val="28"/>
          <w:lang w:val="kk-KZ"/>
        </w:rPr>
        <w:t>-х</w:t>
      </w:r>
      <w:r w:rsidR="00A47867" w:rsidRPr="003F0EDE">
        <w:rPr>
          <w:rFonts w:ascii="Times New Roman" w:hAnsi="Times New Roman" w:cs="Times New Roman"/>
          <w:sz w:val="28"/>
          <w:szCs w:val="28"/>
        </w:rPr>
        <w:t xml:space="preserve"> </w:t>
      </w:r>
      <w:r w:rsidRPr="003F0EDE">
        <w:rPr>
          <w:rFonts w:ascii="Times New Roman" w:hAnsi="Times New Roman" w:cs="Times New Roman"/>
          <w:sz w:val="28"/>
          <w:szCs w:val="28"/>
        </w:rPr>
        <w:t>месяцев</w:t>
      </w:r>
      <w:r w:rsidR="002030D7" w:rsidRPr="003F0EDE">
        <w:rPr>
          <w:rFonts w:ascii="Times New Roman" w:hAnsi="Times New Roman" w:cs="Times New Roman"/>
          <w:sz w:val="28"/>
          <w:szCs w:val="28"/>
        </w:rPr>
        <w:t>, при этом</w:t>
      </w:r>
      <w:r w:rsidR="009A04A3" w:rsidRPr="003F0EDE">
        <w:rPr>
          <w:rFonts w:ascii="Times New Roman" w:hAnsi="Times New Roman" w:cs="Times New Roman"/>
          <w:sz w:val="28"/>
          <w:szCs w:val="28"/>
          <w:lang w:val="kk-KZ"/>
        </w:rPr>
        <w:t xml:space="preserve"> </w:t>
      </w:r>
      <w:r w:rsidR="002030D7" w:rsidRPr="003F0EDE">
        <w:rPr>
          <w:rFonts w:ascii="Times New Roman" w:hAnsi="Times New Roman" w:cs="Times New Roman"/>
          <w:sz w:val="28"/>
          <w:szCs w:val="28"/>
        </w:rPr>
        <w:t>в</w:t>
      </w:r>
      <w:r w:rsidRPr="003F0EDE">
        <w:rPr>
          <w:rFonts w:ascii="Times New Roman" w:hAnsi="Times New Roman" w:cs="Times New Roman"/>
          <w:sz w:val="28"/>
          <w:szCs w:val="28"/>
        </w:rPr>
        <w:t>се осужденные должны работать или учиться не менее 20 часов в неделю. Необходимым условием при назначении электронного контроля</w:t>
      </w:r>
      <w:r w:rsidR="00A47867" w:rsidRPr="003F0EDE">
        <w:rPr>
          <w:rFonts w:ascii="Times New Roman" w:hAnsi="Times New Roman" w:cs="Times New Roman"/>
          <w:sz w:val="28"/>
          <w:szCs w:val="28"/>
        </w:rPr>
        <w:t xml:space="preserve"> </w:t>
      </w:r>
      <w:r w:rsidRPr="003F0EDE">
        <w:rPr>
          <w:rFonts w:ascii="Times New Roman" w:hAnsi="Times New Roman" w:cs="Times New Roman"/>
          <w:sz w:val="28"/>
          <w:szCs w:val="28"/>
        </w:rPr>
        <w:t>являе</w:t>
      </w:r>
      <w:r w:rsidR="001709F5" w:rsidRPr="003F0EDE">
        <w:rPr>
          <w:rFonts w:ascii="Times New Roman" w:hAnsi="Times New Roman" w:cs="Times New Roman"/>
          <w:sz w:val="28"/>
          <w:szCs w:val="28"/>
        </w:rPr>
        <w:t xml:space="preserve">тся наличие собственного жилья </w:t>
      </w:r>
      <w:r w:rsidRPr="003F0EDE">
        <w:rPr>
          <w:rFonts w:ascii="Times New Roman" w:hAnsi="Times New Roman" w:cs="Times New Roman"/>
          <w:sz w:val="28"/>
          <w:szCs w:val="28"/>
        </w:rPr>
        <w:t>[</w:t>
      </w:r>
      <w:r w:rsidR="0082284B">
        <w:rPr>
          <w:rFonts w:ascii="Times New Roman" w:hAnsi="Times New Roman" w:cs="Times New Roman"/>
          <w:sz w:val="28"/>
          <w:szCs w:val="28"/>
        </w:rPr>
        <w:t>99</w:t>
      </w:r>
      <w:r w:rsidRPr="003F0EDE">
        <w:rPr>
          <w:rFonts w:ascii="Times New Roman" w:hAnsi="Times New Roman" w:cs="Times New Roman"/>
          <w:sz w:val="28"/>
          <w:szCs w:val="28"/>
        </w:rPr>
        <w:t>].</w:t>
      </w:r>
      <w:r w:rsidR="00AB589F" w:rsidRPr="003F0EDE">
        <w:rPr>
          <w:rFonts w:ascii="Times New Roman" w:hAnsi="Times New Roman" w:cs="Times New Roman"/>
          <w:sz w:val="28"/>
          <w:szCs w:val="28"/>
        </w:rPr>
        <w:t xml:space="preserve"> </w:t>
      </w:r>
    </w:p>
    <w:p w14:paraId="107626E2" w14:textId="39B3F7C3" w:rsidR="002030D7" w:rsidRPr="003F0EDE" w:rsidRDefault="005E377C"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 функции службы пробации Норвегии также входит осуществление надзора над лицами, освобожденными </w:t>
      </w:r>
      <w:r w:rsidR="00BA4D71" w:rsidRPr="003F0EDE">
        <w:rPr>
          <w:rFonts w:ascii="Times New Roman" w:hAnsi="Times New Roman" w:cs="Times New Roman"/>
          <w:sz w:val="28"/>
          <w:szCs w:val="28"/>
        </w:rPr>
        <w:t>по УДО</w:t>
      </w:r>
      <w:r w:rsidR="001709F5"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Продолжительность срока пробации </w:t>
      </w:r>
      <w:r w:rsidR="00B35FA5" w:rsidRPr="003F0EDE">
        <w:rPr>
          <w:rFonts w:ascii="Times New Roman" w:hAnsi="Times New Roman" w:cs="Times New Roman"/>
          <w:sz w:val="28"/>
          <w:szCs w:val="28"/>
        </w:rPr>
        <w:t xml:space="preserve">в данном случае </w:t>
      </w:r>
      <w:r w:rsidRPr="003F0EDE">
        <w:rPr>
          <w:rFonts w:ascii="Times New Roman" w:hAnsi="Times New Roman" w:cs="Times New Roman"/>
          <w:sz w:val="28"/>
          <w:szCs w:val="28"/>
        </w:rPr>
        <w:t>составляет неотбыт</w:t>
      </w:r>
      <w:r w:rsidR="008D72E3" w:rsidRPr="003F0EDE">
        <w:rPr>
          <w:rFonts w:ascii="Times New Roman" w:hAnsi="Times New Roman" w:cs="Times New Roman"/>
          <w:sz w:val="28"/>
          <w:szCs w:val="28"/>
        </w:rPr>
        <w:t>ая</w:t>
      </w:r>
      <w:r w:rsidRPr="003F0EDE">
        <w:rPr>
          <w:rFonts w:ascii="Times New Roman" w:hAnsi="Times New Roman" w:cs="Times New Roman"/>
          <w:sz w:val="28"/>
          <w:szCs w:val="28"/>
        </w:rPr>
        <w:t xml:space="preserve"> часть срока</w:t>
      </w:r>
      <w:r w:rsidR="002030D7" w:rsidRPr="003F0EDE">
        <w:rPr>
          <w:rFonts w:ascii="Times New Roman" w:hAnsi="Times New Roman" w:cs="Times New Roman"/>
          <w:sz w:val="28"/>
          <w:szCs w:val="28"/>
        </w:rPr>
        <w:t>, в рамках которого</w:t>
      </w:r>
      <w:r w:rsidR="00AB0C1B" w:rsidRPr="003F0EDE">
        <w:rPr>
          <w:rFonts w:ascii="Times New Roman" w:hAnsi="Times New Roman" w:cs="Times New Roman"/>
          <w:sz w:val="28"/>
          <w:szCs w:val="28"/>
          <w:lang w:val="kk-KZ"/>
        </w:rPr>
        <w:t xml:space="preserve"> </w:t>
      </w:r>
      <w:r w:rsidR="002030D7" w:rsidRPr="003F0EDE">
        <w:rPr>
          <w:rFonts w:ascii="Times New Roman" w:hAnsi="Times New Roman" w:cs="Times New Roman"/>
          <w:sz w:val="28"/>
          <w:szCs w:val="28"/>
        </w:rPr>
        <w:t>н</w:t>
      </w:r>
      <w:r w:rsidRPr="003F0EDE">
        <w:rPr>
          <w:rFonts w:ascii="Times New Roman" w:hAnsi="Times New Roman" w:cs="Times New Roman"/>
          <w:sz w:val="28"/>
          <w:szCs w:val="28"/>
        </w:rPr>
        <w:t>а службу пробации и администраци</w:t>
      </w:r>
      <w:r w:rsidR="00B35FA5" w:rsidRPr="003F0EDE">
        <w:rPr>
          <w:rFonts w:ascii="Times New Roman" w:hAnsi="Times New Roman" w:cs="Times New Roman"/>
          <w:sz w:val="28"/>
          <w:szCs w:val="28"/>
        </w:rPr>
        <w:t>ю</w:t>
      </w:r>
      <w:r w:rsidRPr="003F0EDE">
        <w:rPr>
          <w:rFonts w:ascii="Times New Roman" w:hAnsi="Times New Roman" w:cs="Times New Roman"/>
          <w:sz w:val="28"/>
          <w:szCs w:val="28"/>
        </w:rPr>
        <w:t xml:space="preserve"> тюрьмы возложена обязанность про</w:t>
      </w:r>
      <w:r w:rsidR="00305116" w:rsidRPr="003F0EDE">
        <w:rPr>
          <w:rFonts w:ascii="Times New Roman" w:hAnsi="Times New Roman" w:cs="Times New Roman"/>
          <w:sz w:val="28"/>
          <w:szCs w:val="28"/>
        </w:rPr>
        <w:t>вести необходимые приготовления</w:t>
      </w:r>
      <w:r w:rsidR="002030D7" w:rsidRPr="003F0EDE">
        <w:rPr>
          <w:rFonts w:ascii="Times New Roman" w:hAnsi="Times New Roman" w:cs="Times New Roman"/>
          <w:sz w:val="28"/>
          <w:szCs w:val="28"/>
        </w:rPr>
        <w:t>:</w:t>
      </w:r>
      <w:r w:rsidRPr="003F0EDE">
        <w:rPr>
          <w:rFonts w:ascii="Times New Roman" w:hAnsi="Times New Roman" w:cs="Times New Roman"/>
          <w:sz w:val="28"/>
          <w:szCs w:val="28"/>
        </w:rPr>
        <w:t xml:space="preserve"> установить контакт с государственными службами и частными организациями, которые могут оказать помощь </w:t>
      </w:r>
      <w:r w:rsidR="001709F5" w:rsidRPr="003F0EDE">
        <w:rPr>
          <w:rFonts w:ascii="Times New Roman" w:hAnsi="Times New Roman" w:cs="Times New Roman"/>
          <w:sz w:val="28"/>
          <w:szCs w:val="28"/>
        </w:rPr>
        <w:t xml:space="preserve">в трудоустройстве и </w:t>
      </w:r>
      <w:r w:rsidRPr="003F0EDE">
        <w:rPr>
          <w:rFonts w:ascii="Times New Roman" w:hAnsi="Times New Roman" w:cs="Times New Roman"/>
          <w:sz w:val="28"/>
          <w:szCs w:val="28"/>
        </w:rPr>
        <w:t>иных форм</w:t>
      </w:r>
      <w:r w:rsidR="00AB0C1B" w:rsidRPr="003F0EDE">
        <w:rPr>
          <w:rFonts w:ascii="Times New Roman" w:hAnsi="Times New Roman" w:cs="Times New Roman"/>
          <w:sz w:val="28"/>
          <w:szCs w:val="28"/>
          <w:lang w:val="kk-KZ"/>
        </w:rPr>
        <w:t>ах</w:t>
      </w:r>
      <w:r w:rsidRPr="003F0EDE">
        <w:rPr>
          <w:rFonts w:ascii="Times New Roman" w:hAnsi="Times New Roman" w:cs="Times New Roman"/>
          <w:sz w:val="28"/>
          <w:szCs w:val="28"/>
        </w:rPr>
        <w:t xml:space="preserve"> социальной помощи</w:t>
      </w:r>
      <w:r w:rsidR="00AB0C1B" w:rsidRPr="003F0EDE">
        <w:rPr>
          <w:rFonts w:ascii="Times New Roman" w:hAnsi="Times New Roman" w:cs="Times New Roman"/>
          <w:sz w:val="28"/>
          <w:szCs w:val="28"/>
          <w:lang w:val="kk-KZ"/>
        </w:rPr>
        <w:t xml:space="preserve"> </w:t>
      </w:r>
      <w:r w:rsidR="00B35FA5" w:rsidRPr="003F0EDE">
        <w:rPr>
          <w:rFonts w:ascii="Times New Roman" w:hAnsi="Times New Roman" w:cs="Times New Roman"/>
          <w:sz w:val="28"/>
          <w:szCs w:val="28"/>
        </w:rPr>
        <w:t>освобожденному</w:t>
      </w:r>
      <w:r w:rsidRPr="003F0EDE">
        <w:rPr>
          <w:rFonts w:ascii="Times New Roman" w:hAnsi="Times New Roman" w:cs="Times New Roman"/>
          <w:sz w:val="28"/>
          <w:szCs w:val="28"/>
        </w:rPr>
        <w:t xml:space="preserve">. </w:t>
      </w:r>
      <w:r w:rsidR="00B35FA5" w:rsidRPr="003F0EDE">
        <w:rPr>
          <w:rFonts w:ascii="Times New Roman" w:hAnsi="Times New Roman" w:cs="Times New Roman"/>
          <w:sz w:val="28"/>
          <w:szCs w:val="28"/>
        </w:rPr>
        <w:t>При этом з</w:t>
      </w:r>
      <w:r w:rsidRPr="003F0EDE">
        <w:rPr>
          <w:rFonts w:ascii="Times New Roman" w:hAnsi="Times New Roman" w:cs="Times New Roman"/>
          <w:sz w:val="28"/>
          <w:szCs w:val="28"/>
        </w:rPr>
        <w:t>а счет денежных средств, выделяемых государственным бюджетом, осуществляется программа обеспечения освобождающихся персо</w:t>
      </w:r>
      <w:r w:rsidR="004B247B" w:rsidRPr="003F0EDE">
        <w:rPr>
          <w:rFonts w:ascii="Times New Roman" w:hAnsi="Times New Roman" w:cs="Times New Roman"/>
          <w:sz w:val="28"/>
          <w:szCs w:val="28"/>
        </w:rPr>
        <w:t>нальным жильем [</w:t>
      </w:r>
      <w:r w:rsidR="00727A74" w:rsidRPr="003F0EDE">
        <w:rPr>
          <w:rFonts w:ascii="Times New Roman" w:hAnsi="Times New Roman" w:cs="Times New Roman"/>
          <w:sz w:val="28"/>
          <w:szCs w:val="28"/>
        </w:rPr>
        <w:t>9</w:t>
      </w:r>
      <w:r w:rsidR="0069707F">
        <w:rPr>
          <w:rFonts w:ascii="Times New Roman" w:hAnsi="Times New Roman" w:cs="Times New Roman"/>
          <w:sz w:val="28"/>
          <w:szCs w:val="28"/>
        </w:rPr>
        <w:t>4</w:t>
      </w:r>
      <w:r w:rsidR="004B247B" w:rsidRPr="003F0EDE">
        <w:rPr>
          <w:rFonts w:ascii="Times New Roman" w:hAnsi="Times New Roman" w:cs="Times New Roman"/>
          <w:sz w:val="28"/>
          <w:szCs w:val="28"/>
        </w:rPr>
        <w:t xml:space="preserve">, с. 190; </w:t>
      </w:r>
      <w:r w:rsidR="0069707F">
        <w:rPr>
          <w:rFonts w:ascii="Times New Roman" w:hAnsi="Times New Roman" w:cs="Times New Roman"/>
          <w:sz w:val="28"/>
          <w:szCs w:val="28"/>
        </w:rPr>
        <w:t>99</w:t>
      </w:r>
      <w:r w:rsidR="00A47867" w:rsidRPr="003F0EDE">
        <w:rPr>
          <w:rFonts w:ascii="Times New Roman" w:hAnsi="Times New Roman" w:cs="Times New Roman"/>
          <w:sz w:val="28"/>
          <w:szCs w:val="28"/>
        </w:rPr>
        <w:t>; 10</w:t>
      </w:r>
      <w:r w:rsidR="0069707F">
        <w:rPr>
          <w:rFonts w:ascii="Times New Roman" w:hAnsi="Times New Roman" w:cs="Times New Roman"/>
          <w:sz w:val="28"/>
          <w:szCs w:val="28"/>
        </w:rPr>
        <w:t>0</w:t>
      </w:r>
      <w:r w:rsidR="00A47867" w:rsidRPr="003F0EDE">
        <w:rPr>
          <w:rFonts w:ascii="Times New Roman" w:hAnsi="Times New Roman" w:cs="Times New Roman"/>
          <w:sz w:val="28"/>
          <w:szCs w:val="28"/>
        </w:rPr>
        <w:t>; 10</w:t>
      </w:r>
      <w:r w:rsidR="0069707F">
        <w:rPr>
          <w:rFonts w:ascii="Times New Roman" w:hAnsi="Times New Roman" w:cs="Times New Roman"/>
          <w:sz w:val="28"/>
          <w:szCs w:val="28"/>
        </w:rPr>
        <w:t>1</w:t>
      </w:r>
      <w:r w:rsidR="004B247B"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Осужденный, освобожденный </w:t>
      </w:r>
      <w:r w:rsidR="004B247B" w:rsidRPr="003F0EDE">
        <w:rPr>
          <w:rFonts w:ascii="Times New Roman" w:hAnsi="Times New Roman" w:cs="Times New Roman"/>
          <w:sz w:val="28"/>
          <w:szCs w:val="28"/>
        </w:rPr>
        <w:t>по УДО,</w:t>
      </w:r>
      <w:r w:rsidRPr="003F0EDE">
        <w:rPr>
          <w:rFonts w:ascii="Times New Roman" w:hAnsi="Times New Roman" w:cs="Times New Roman"/>
          <w:sz w:val="28"/>
          <w:szCs w:val="28"/>
        </w:rPr>
        <w:t xml:space="preserve"> находится под надзором инспектора местного отдела пробации и обязан соблюдать условия пробации</w:t>
      </w:r>
      <w:r w:rsidR="002030D7" w:rsidRPr="003F0EDE">
        <w:rPr>
          <w:rFonts w:ascii="Times New Roman" w:hAnsi="Times New Roman" w:cs="Times New Roman"/>
          <w:sz w:val="28"/>
          <w:szCs w:val="28"/>
        </w:rPr>
        <w:t>,</w:t>
      </w:r>
      <w:r w:rsidR="00A47867" w:rsidRPr="003F0EDE">
        <w:rPr>
          <w:rFonts w:ascii="Times New Roman" w:hAnsi="Times New Roman" w:cs="Times New Roman"/>
          <w:sz w:val="28"/>
          <w:szCs w:val="28"/>
        </w:rPr>
        <w:t xml:space="preserve"> </w:t>
      </w:r>
      <w:r w:rsidR="002030D7" w:rsidRPr="003F0EDE">
        <w:rPr>
          <w:rFonts w:ascii="Times New Roman" w:hAnsi="Times New Roman" w:cs="Times New Roman"/>
          <w:sz w:val="28"/>
          <w:szCs w:val="28"/>
        </w:rPr>
        <w:t>с</w:t>
      </w:r>
      <w:r w:rsidRPr="003F0EDE">
        <w:rPr>
          <w:rFonts w:ascii="Times New Roman" w:hAnsi="Times New Roman" w:cs="Times New Roman"/>
          <w:sz w:val="28"/>
          <w:szCs w:val="28"/>
        </w:rPr>
        <w:t>реди</w:t>
      </w:r>
      <w:r w:rsidR="002030D7" w:rsidRPr="003F0EDE">
        <w:rPr>
          <w:rFonts w:ascii="Times New Roman" w:hAnsi="Times New Roman" w:cs="Times New Roman"/>
          <w:sz w:val="28"/>
          <w:szCs w:val="28"/>
        </w:rPr>
        <w:t xml:space="preserve"> которых</w:t>
      </w:r>
      <w:r w:rsidR="00305116" w:rsidRPr="003F0EDE">
        <w:rPr>
          <w:rFonts w:ascii="Times New Roman" w:hAnsi="Times New Roman" w:cs="Times New Roman"/>
          <w:sz w:val="28"/>
          <w:szCs w:val="28"/>
        </w:rPr>
        <w:t xml:space="preserve"> </w:t>
      </w:r>
      <w:r w:rsidRPr="003F0EDE">
        <w:rPr>
          <w:rFonts w:ascii="Times New Roman" w:hAnsi="Times New Roman" w:cs="Times New Roman"/>
          <w:sz w:val="28"/>
          <w:szCs w:val="28"/>
        </w:rPr>
        <w:t>требования, связанные с местом постоянного проживания</w:t>
      </w:r>
      <w:r w:rsidR="00AB0C1B" w:rsidRPr="003F0EDE">
        <w:rPr>
          <w:rFonts w:ascii="Times New Roman" w:hAnsi="Times New Roman" w:cs="Times New Roman"/>
          <w:sz w:val="28"/>
          <w:szCs w:val="28"/>
        </w:rPr>
        <w:t>;</w:t>
      </w:r>
      <w:r w:rsidRPr="003F0EDE">
        <w:rPr>
          <w:rFonts w:ascii="Times New Roman" w:hAnsi="Times New Roman" w:cs="Times New Roman"/>
          <w:sz w:val="28"/>
          <w:szCs w:val="28"/>
        </w:rPr>
        <w:t xml:space="preserve"> недопустимость употребления алкоголя и наркотических средств</w:t>
      </w:r>
      <w:r w:rsidR="007331D6" w:rsidRPr="003F0EDE">
        <w:rPr>
          <w:rFonts w:ascii="Times New Roman" w:hAnsi="Times New Roman" w:cs="Times New Roman"/>
          <w:sz w:val="28"/>
          <w:szCs w:val="28"/>
        </w:rPr>
        <w:t>;</w:t>
      </w:r>
      <w:r w:rsidRPr="003F0EDE">
        <w:rPr>
          <w:rFonts w:ascii="Times New Roman" w:hAnsi="Times New Roman" w:cs="Times New Roman"/>
          <w:sz w:val="28"/>
          <w:szCs w:val="28"/>
        </w:rPr>
        <w:t xml:space="preserve"> необходимость периодических встреч с инспектором службы пробации. Также может быть установлено требование посетить в период пробации определенные курсы, пройти реабилитационные и учебные программы.</w:t>
      </w:r>
    </w:p>
    <w:p w14:paraId="1FBE6D4B" w14:textId="102A2579" w:rsidR="002030D7" w:rsidRPr="003F0EDE" w:rsidRDefault="005E377C"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Нарушение лицом, освобожденным </w:t>
      </w:r>
      <w:r w:rsidR="004B247B" w:rsidRPr="003F0EDE">
        <w:rPr>
          <w:rFonts w:ascii="Times New Roman" w:hAnsi="Times New Roman" w:cs="Times New Roman"/>
          <w:sz w:val="28"/>
          <w:szCs w:val="28"/>
        </w:rPr>
        <w:t>по УДО</w:t>
      </w:r>
      <w:r w:rsidRPr="003F0EDE">
        <w:rPr>
          <w:rFonts w:ascii="Times New Roman" w:hAnsi="Times New Roman" w:cs="Times New Roman"/>
          <w:sz w:val="28"/>
          <w:szCs w:val="28"/>
        </w:rPr>
        <w:t xml:space="preserve">, условий досрочного освобождения ведет к установлению более строгих условий пробации. Отдел пробации может потребовать, чтобы </w:t>
      </w:r>
      <w:r w:rsidR="00E56FA5" w:rsidRPr="003F0EDE">
        <w:rPr>
          <w:rFonts w:ascii="Times New Roman" w:hAnsi="Times New Roman" w:cs="Times New Roman"/>
          <w:sz w:val="28"/>
          <w:szCs w:val="28"/>
        </w:rPr>
        <w:t xml:space="preserve">лицо </w:t>
      </w:r>
      <w:r w:rsidRPr="003F0EDE">
        <w:rPr>
          <w:rFonts w:ascii="Times New Roman" w:hAnsi="Times New Roman" w:cs="Times New Roman"/>
          <w:sz w:val="28"/>
          <w:szCs w:val="28"/>
        </w:rPr>
        <w:t>впредь избегал</w:t>
      </w:r>
      <w:r w:rsidR="00E56FA5" w:rsidRPr="003F0EDE">
        <w:rPr>
          <w:rFonts w:ascii="Times New Roman" w:hAnsi="Times New Roman" w:cs="Times New Roman"/>
          <w:sz w:val="28"/>
          <w:szCs w:val="28"/>
        </w:rPr>
        <w:t>о</w:t>
      </w:r>
      <w:r w:rsidRPr="003F0EDE">
        <w:rPr>
          <w:rFonts w:ascii="Times New Roman" w:hAnsi="Times New Roman" w:cs="Times New Roman"/>
          <w:sz w:val="28"/>
          <w:szCs w:val="28"/>
        </w:rPr>
        <w:t xml:space="preserve"> контактов с определенными людьми, не посещал</w:t>
      </w:r>
      <w:r w:rsidR="00E56FA5" w:rsidRPr="003F0EDE">
        <w:rPr>
          <w:rFonts w:ascii="Times New Roman" w:hAnsi="Times New Roman" w:cs="Times New Roman"/>
          <w:sz w:val="28"/>
          <w:szCs w:val="28"/>
        </w:rPr>
        <w:t>о</w:t>
      </w:r>
      <w:r w:rsidRPr="003F0EDE">
        <w:rPr>
          <w:rFonts w:ascii="Times New Roman" w:hAnsi="Times New Roman" w:cs="Times New Roman"/>
          <w:sz w:val="28"/>
          <w:szCs w:val="28"/>
        </w:rPr>
        <w:t xml:space="preserve"> определенных мест или заведений, воздержал</w:t>
      </w:r>
      <w:r w:rsidR="007331D6" w:rsidRPr="003F0EDE">
        <w:rPr>
          <w:rFonts w:ascii="Times New Roman" w:hAnsi="Times New Roman" w:cs="Times New Roman"/>
          <w:sz w:val="28"/>
          <w:szCs w:val="28"/>
        </w:rPr>
        <w:t>ось</w:t>
      </w:r>
      <w:r w:rsidRPr="003F0EDE">
        <w:rPr>
          <w:rFonts w:ascii="Times New Roman" w:hAnsi="Times New Roman" w:cs="Times New Roman"/>
          <w:sz w:val="28"/>
          <w:szCs w:val="28"/>
        </w:rPr>
        <w:t xml:space="preserve"> от употребления алкоголя.</w:t>
      </w:r>
      <w:r w:rsidR="00A47867" w:rsidRPr="003F0EDE">
        <w:rPr>
          <w:rFonts w:ascii="Times New Roman" w:hAnsi="Times New Roman" w:cs="Times New Roman"/>
          <w:sz w:val="28"/>
          <w:szCs w:val="28"/>
        </w:rPr>
        <w:t xml:space="preserve"> </w:t>
      </w:r>
      <w:r w:rsidRPr="003F0EDE">
        <w:rPr>
          <w:rFonts w:ascii="Times New Roman" w:hAnsi="Times New Roman" w:cs="Times New Roman"/>
          <w:sz w:val="28"/>
          <w:szCs w:val="28"/>
        </w:rPr>
        <w:t>В случае</w:t>
      </w:r>
      <w:r w:rsidR="002030D7" w:rsidRPr="003F0EDE">
        <w:rPr>
          <w:rFonts w:ascii="Times New Roman" w:hAnsi="Times New Roman" w:cs="Times New Roman"/>
          <w:sz w:val="28"/>
          <w:szCs w:val="28"/>
        </w:rPr>
        <w:t xml:space="preserve"> же</w:t>
      </w:r>
      <w:r w:rsidRPr="003F0EDE">
        <w:rPr>
          <w:rFonts w:ascii="Times New Roman" w:hAnsi="Times New Roman" w:cs="Times New Roman"/>
          <w:sz w:val="28"/>
          <w:szCs w:val="28"/>
        </w:rPr>
        <w:t xml:space="preserve"> повторного нарушения условий пробации местный отдел направляет дело в региональное управление, которое после оценки обстоятельств уполномочено передать дело в районный суд с ходатайством о возвращении лица в </w:t>
      </w:r>
      <w:r w:rsidR="004B247B" w:rsidRPr="003F0EDE">
        <w:rPr>
          <w:rFonts w:ascii="Times New Roman" w:hAnsi="Times New Roman" w:cs="Times New Roman"/>
          <w:sz w:val="28"/>
          <w:szCs w:val="28"/>
        </w:rPr>
        <w:t xml:space="preserve">места лишения свободы </w:t>
      </w:r>
      <w:r w:rsidRPr="003F0EDE">
        <w:rPr>
          <w:rFonts w:ascii="Times New Roman" w:hAnsi="Times New Roman" w:cs="Times New Roman"/>
          <w:sz w:val="28"/>
          <w:szCs w:val="28"/>
        </w:rPr>
        <w:t>для отбывания оставшейся час</w:t>
      </w:r>
      <w:r w:rsidR="00F977BC" w:rsidRPr="003F0EDE">
        <w:rPr>
          <w:rFonts w:ascii="Times New Roman" w:hAnsi="Times New Roman" w:cs="Times New Roman"/>
          <w:sz w:val="28"/>
          <w:szCs w:val="28"/>
        </w:rPr>
        <w:t xml:space="preserve">ти срока. Совершение осужденным, освобожденным по УДО, нового преступления в течение периода пробации приводит, как правило, к возвращению </w:t>
      </w:r>
      <w:r w:rsidR="002030D7" w:rsidRPr="003F0EDE">
        <w:rPr>
          <w:rFonts w:ascii="Times New Roman" w:hAnsi="Times New Roman" w:cs="Times New Roman"/>
          <w:sz w:val="28"/>
          <w:szCs w:val="28"/>
        </w:rPr>
        <w:t>его</w:t>
      </w:r>
      <w:r w:rsidR="00F977BC" w:rsidRPr="003F0EDE">
        <w:rPr>
          <w:rFonts w:ascii="Times New Roman" w:hAnsi="Times New Roman" w:cs="Times New Roman"/>
          <w:sz w:val="28"/>
          <w:szCs w:val="28"/>
        </w:rPr>
        <w:t xml:space="preserve"> в тюрьму. </w:t>
      </w:r>
      <w:r w:rsidRPr="003F0EDE">
        <w:rPr>
          <w:rFonts w:ascii="Times New Roman" w:hAnsi="Times New Roman" w:cs="Times New Roman"/>
          <w:sz w:val="28"/>
          <w:szCs w:val="28"/>
        </w:rPr>
        <w:t xml:space="preserve">Лицо, направленное в места лишения свободы в качестве санкции за нарушение условий досрочного освобождения, может быть повторно освобождено </w:t>
      </w:r>
      <w:r w:rsidR="004B247B" w:rsidRPr="003F0EDE">
        <w:rPr>
          <w:rFonts w:ascii="Times New Roman" w:hAnsi="Times New Roman" w:cs="Times New Roman"/>
          <w:sz w:val="28"/>
          <w:szCs w:val="28"/>
        </w:rPr>
        <w:t>по УДО</w:t>
      </w:r>
      <w:r w:rsidRPr="003F0EDE">
        <w:rPr>
          <w:rFonts w:ascii="Times New Roman" w:hAnsi="Times New Roman" w:cs="Times New Roman"/>
          <w:sz w:val="28"/>
          <w:szCs w:val="28"/>
        </w:rPr>
        <w:t xml:space="preserve"> даже</w:t>
      </w:r>
      <w:r w:rsidR="007331D6" w:rsidRPr="003F0EDE">
        <w:rPr>
          <w:rFonts w:ascii="Times New Roman" w:hAnsi="Times New Roman" w:cs="Times New Roman"/>
          <w:sz w:val="28"/>
          <w:szCs w:val="28"/>
        </w:rPr>
        <w:t xml:space="preserve"> </w:t>
      </w:r>
      <w:r w:rsidRPr="003F0EDE">
        <w:rPr>
          <w:rFonts w:ascii="Times New Roman" w:hAnsi="Times New Roman" w:cs="Times New Roman"/>
          <w:sz w:val="28"/>
          <w:szCs w:val="28"/>
        </w:rPr>
        <w:t>в случае</w:t>
      </w:r>
      <w:r w:rsidR="002030D7" w:rsidRPr="003F0EDE">
        <w:rPr>
          <w:rFonts w:ascii="Times New Roman" w:hAnsi="Times New Roman" w:cs="Times New Roman"/>
          <w:sz w:val="28"/>
          <w:szCs w:val="28"/>
        </w:rPr>
        <w:t>,</w:t>
      </w:r>
      <w:r w:rsidRPr="003F0EDE">
        <w:rPr>
          <w:rFonts w:ascii="Times New Roman" w:hAnsi="Times New Roman" w:cs="Times New Roman"/>
          <w:sz w:val="28"/>
          <w:szCs w:val="28"/>
        </w:rPr>
        <w:t xml:space="preserve"> если минимальный срок пребывания в тюрьме соста</w:t>
      </w:r>
      <w:r w:rsidR="00F977BC" w:rsidRPr="003F0EDE">
        <w:rPr>
          <w:rFonts w:ascii="Times New Roman" w:hAnsi="Times New Roman" w:cs="Times New Roman"/>
          <w:sz w:val="28"/>
          <w:szCs w:val="28"/>
        </w:rPr>
        <w:t>вит менее 60</w:t>
      </w:r>
      <w:r w:rsidR="00A47867" w:rsidRPr="003F0EDE">
        <w:rPr>
          <w:rFonts w:ascii="Times New Roman" w:hAnsi="Times New Roman" w:cs="Times New Roman"/>
          <w:sz w:val="28"/>
          <w:szCs w:val="28"/>
        </w:rPr>
        <w:t xml:space="preserve"> </w:t>
      </w:r>
      <w:r w:rsidR="00F977BC" w:rsidRPr="003F0EDE">
        <w:rPr>
          <w:rFonts w:ascii="Times New Roman" w:hAnsi="Times New Roman" w:cs="Times New Roman"/>
          <w:sz w:val="28"/>
          <w:szCs w:val="28"/>
        </w:rPr>
        <w:t xml:space="preserve">дней </w:t>
      </w:r>
      <w:r w:rsidRPr="003F0EDE">
        <w:rPr>
          <w:rFonts w:ascii="Times New Roman" w:hAnsi="Times New Roman" w:cs="Times New Roman"/>
          <w:sz w:val="28"/>
          <w:szCs w:val="28"/>
        </w:rPr>
        <w:t>[</w:t>
      </w:r>
      <w:r w:rsidR="00727A74" w:rsidRPr="003F0EDE">
        <w:rPr>
          <w:rFonts w:ascii="Times New Roman" w:hAnsi="Times New Roman" w:cs="Times New Roman"/>
          <w:sz w:val="28"/>
          <w:szCs w:val="28"/>
        </w:rPr>
        <w:t>9</w:t>
      </w:r>
      <w:r w:rsidR="00D543D6">
        <w:rPr>
          <w:rFonts w:ascii="Times New Roman" w:hAnsi="Times New Roman" w:cs="Times New Roman"/>
          <w:sz w:val="28"/>
          <w:szCs w:val="28"/>
        </w:rPr>
        <w:t>4</w:t>
      </w:r>
      <w:r w:rsidRPr="003F0EDE">
        <w:rPr>
          <w:rFonts w:ascii="Times New Roman" w:hAnsi="Times New Roman" w:cs="Times New Roman"/>
          <w:sz w:val="28"/>
          <w:szCs w:val="28"/>
        </w:rPr>
        <w:t>, с. 190-191].</w:t>
      </w:r>
    </w:p>
    <w:p w14:paraId="67738AC5" w14:textId="74900863" w:rsidR="000532B9" w:rsidRPr="003F0EDE" w:rsidRDefault="00373EDC"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П</w:t>
      </w:r>
      <w:r w:rsidR="005E377C" w:rsidRPr="003F0EDE">
        <w:rPr>
          <w:rFonts w:ascii="Times New Roman" w:hAnsi="Times New Roman" w:cs="Times New Roman"/>
          <w:sz w:val="28"/>
          <w:szCs w:val="28"/>
        </w:rPr>
        <w:t>од надзором отделов про</w:t>
      </w:r>
      <w:r w:rsidRPr="003F0EDE">
        <w:rPr>
          <w:rFonts w:ascii="Times New Roman" w:hAnsi="Times New Roman" w:cs="Times New Roman"/>
          <w:sz w:val="28"/>
          <w:szCs w:val="28"/>
        </w:rPr>
        <w:t xml:space="preserve">бации находятся и </w:t>
      </w:r>
      <w:r w:rsidR="005E377C" w:rsidRPr="003F0EDE">
        <w:rPr>
          <w:rFonts w:ascii="Times New Roman" w:hAnsi="Times New Roman" w:cs="Times New Roman"/>
          <w:sz w:val="28"/>
          <w:szCs w:val="28"/>
        </w:rPr>
        <w:t xml:space="preserve">осужденные, которым назначено отбывание наказания в </w:t>
      </w:r>
      <w:r w:rsidR="00305116" w:rsidRPr="003F0EDE">
        <w:rPr>
          <w:rFonts w:ascii="Times New Roman" w:hAnsi="Times New Roman" w:cs="Times New Roman"/>
          <w:sz w:val="28"/>
          <w:szCs w:val="28"/>
        </w:rPr>
        <w:t>виде лишения свободы вне тюрьмы</w:t>
      </w:r>
      <w:r w:rsidR="005E377C" w:rsidRPr="003F0EDE">
        <w:rPr>
          <w:rFonts w:ascii="Times New Roman" w:hAnsi="Times New Roman" w:cs="Times New Roman"/>
          <w:sz w:val="28"/>
          <w:szCs w:val="28"/>
        </w:rPr>
        <w:t xml:space="preserve">. Их статус </w:t>
      </w:r>
      <w:r w:rsidR="005E377C" w:rsidRPr="003F0EDE">
        <w:rPr>
          <w:rFonts w:ascii="Times New Roman" w:hAnsi="Times New Roman" w:cs="Times New Roman"/>
          <w:sz w:val="28"/>
          <w:szCs w:val="28"/>
        </w:rPr>
        <w:lastRenderedPageBreak/>
        <w:t xml:space="preserve">практически не отличается от статуса осужденных, освобожденных </w:t>
      </w:r>
      <w:r w:rsidR="00F977BC" w:rsidRPr="003F0EDE">
        <w:rPr>
          <w:rFonts w:ascii="Times New Roman" w:hAnsi="Times New Roman" w:cs="Times New Roman"/>
          <w:sz w:val="28"/>
          <w:szCs w:val="28"/>
        </w:rPr>
        <w:t>по УДО</w:t>
      </w:r>
      <w:r w:rsidR="005E377C" w:rsidRPr="003F0EDE">
        <w:rPr>
          <w:rFonts w:ascii="Times New Roman" w:hAnsi="Times New Roman" w:cs="Times New Roman"/>
          <w:sz w:val="28"/>
          <w:szCs w:val="28"/>
        </w:rPr>
        <w:t xml:space="preserve">, за исключением того, что они могут ходатайствовать об изменении условий </w:t>
      </w:r>
      <w:r w:rsidR="00F977BC" w:rsidRPr="003F0EDE">
        <w:rPr>
          <w:rFonts w:ascii="Times New Roman" w:hAnsi="Times New Roman" w:cs="Times New Roman"/>
          <w:sz w:val="28"/>
          <w:szCs w:val="28"/>
        </w:rPr>
        <w:t xml:space="preserve">пробации </w:t>
      </w:r>
      <w:r w:rsidR="005E377C" w:rsidRPr="003F0EDE">
        <w:rPr>
          <w:rFonts w:ascii="Times New Roman" w:hAnsi="Times New Roman" w:cs="Times New Roman"/>
          <w:sz w:val="28"/>
          <w:szCs w:val="28"/>
        </w:rPr>
        <w:t>сразу после того, как истекла</w:t>
      </w:r>
      <w:r w:rsidR="007331D6" w:rsidRPr="003F0EDE">
        <w:rPr>
          <w:rFonts w:ascii="Times New Roman" w:hAnsi="Times New Roman" w:cs="Times New Roman"/>
          <w:sz w:val="28"/>
          <w:szCs w:val="28"/>
        </w:rPr>
        <w:t xml:space="preserve"> </w:t>
      </w:r>
      <w:r w:rsidR="005E377C" w:rsidRPr="003F0EDE">
        <w:rPr>
          <w:rFonts w:ascii="Times New Roman" w:hAnsi="Times New Roman" w:cs="Times New Roman"/>
          <w:sz w:val="28"/>
          <w:szCs w:val="28"/>
        </w:rPr>
        <w:t xml:space="preserve">половина </w:t>
      </w:r>
      <w:r w:rsidR="00F977BC" w:rsidRPr="003F0EDE">
        <w:rPr>
          <w:rFonts w:ascii="Times New Roman" w:hAnsi="Times New Roman" w:cs="Times New Roman"/>
          <w:sz w:val="28"/>
          <w:szCs w:val="28"/>
        </w:rPr>
        <w:t xml:space="preserve">назначенного им срока </w:t>
      </w:r>
      <w:r w:rsidR="005E377C" w:rsidRPr="003F0EDE">
        <w:rPr>
          <w:rFonts w:ascii="Times New Roman" w:hAnsi="Times New Roman" w:cs="Times New Roman"/>
          <w:sz w:val="28"/>
          <w:szCs w:val="28"/>
        </w:rPr>
        <w:t>тюремного заключения.</w:t>
      </w:r>
      <w:r w:rsidR="00A47867" w:rsidRPr="003F0EDE">
        <w:rPr>
          <w:rFonts w:ascii="Times New Roman" w:hAnsi="Times New Roman" w:cs="Times New Roman"/>
          <w:sz w:val="28"/>
          <w:szCs w:val="28"/>
        </w:rPr>
        <w:t xml:space="preserve"> </w:t>
      </w:r>
      <w:r w:rsidR="00743231" w:rsidRPr="003F0EDE">
        <w:rPr>
          <w:rFonts w:ascii="Times New Roman" w:hAnsi="Times New Roman" w:cs="Times New Roman"/>
          <w:sz w:val="28"/>
          <w:szCs w:val="28"/>
        </w:rPr>
        <w:t xml:space="preserve">В отношении </w:t>
      </w:r>
      <w:r w:rsidR="001C7C14" w:rsidRPr="003F0EDE">
        <w:rPr>
          <w:rFonts w:ascii="Times New Roman" w:hAnsi="Times New Roman" w:cs="Times New Roman"/>
          <w:sz w:val="28"/>
          <w:szCs w:val="28"/>
        </w:rPr>
        <w:t xml:space="preserve">лиц </w:t>
      </w:r>
      <w:r w:rsidR="00743231" w:rsidRPr="003F0EDE">
        <w:rPr>
          <w:rFonts w:ascii="Times New Roman" w:hAnsi="Times New Roman" w:cs="Times New Roman"/>
          <w:sz w:val="28"/>
          <w:szCs w:val="28"/>
        </w:rPr>
        <w:t xml:space="preserve">до 18 лет, совершивших незначительные преступления </w:t>
      </w:r>
      <w:r w:rsidR="00E364AC" w:rsidRPr="003F0EDE">
        <w:rPr>
          <w:rFonts w:ascii="Times New Roman" w:hAnsi="Times New Roman" w:cs="Times New Roman"/>
          <w:sz w:val="28"/>
          <w:szCs w:val="28"/>
        </w:rPr>
        <w:t>либо впервые</w:t>
      </w:r>
      <w:r w:rsidR="00743231" w:rsidRPr="003F0EDE">
        <w:rPr>
          <w:rFonts w:ascii="Times New Roman" w:hAnsi="Times New Roman" w:cs="Times New Roman"/>
          <w:sz w:val="28"/>
          <w:szCs w:val="28"/>
        </w:rPr>
        <w:t>,</w:t>
      </w:r>
      <w:r w:rsidR="001C7C14" w:rsidRPr="003F0EDE">
        <w:rPr>
          <w:rFonts w:ascii="Times New Roman" w:hAnsi="Times New Roman" w:cs="Times New Roman"/>
          <w:sz w:val="28"/>
          <w:szCs w:val="28"/>
        </w:rPr>
        <w:t xml:space="preserve"> в Норвегии</w:t>
      </w:r>
      <w:r w:rsidR="00E364AC" w:rsidRPr="003F0EDE">
        <w:rPr>
          <w:rFonts w:ascii="Times New Roman" w:hAnsi="Times New Roman" w:cs="Times New Roman"/>
          <w:sz w:val="28"/>
          <w:szCs w:val="28"/>
        </w:rPr>
        <w:t>,</w:t>
      </w:r>
      <w:r w:rsidR="00A47867" w:rsidRPr="003F0EDE">
        <w:rPr>
          <w:rFonts w:ascii="Times New Roman" w:hAnsi="Times New Roman" w:cs="Times New Roman"/>
          <w:sz w:val="28"/>
          <w:szCs w:val="28"/>
        </w:rPr>
        <w:t xml:space="preserve"> </w:t>
      </w:r>
      <w:r w:rsidR="00743231" w:rsidRPr="003F0EDE">
        <w:rPr>
          <w:rFonts w:ascii="Times New Roman" w:hAnsi="Times New Roman" w:cs="Times New Roman"/>
          <w:sz w:val="28"/>
          <w:szCs w:val="28"/>
        </w:rPr>
        <w:t>как правило, применяется либо условное наказание, либо внесудебное освобождение от ответственности и помещение их под надзор местных служб социальной помощи детям [</w:t>
      </w:r>
      <w:r w:rsidR="00727A74" w:rsidRPr="003F0EDE">
        <w:rPr>
          <w:rFonts w:ascii="Times New Roman" w:hAnsi="Times New Roman" w:cs="Times New Roman"/>
          <w:sz w:val="28"/>
          <w:szCs w:val="28"/>
        </w:rPr>
        <w:t>9</w:t>
      </w:r>
      <w:r w:rsidR="00D543D6">
        <w:rPr>
          <w:rFonts w:ascii="Times New Roman" w:hAnsi="Times New Roman" w:cs="Times New Roman"/>
          <w:sz w:val="28"/>
          <w:szCs w:val="28"/>
        </w:rPr>
        <w:t>4</w:t>
      </w:r>
      <w:r w:rsidR="00743231" w:rsidRPr="003F0EDE">
        <w:rPr>
          <w:rFonts w:ascii="Times New Roman" w:hAnsi="Times New Roman" w:cs="Times New Roman"/>
          <w:sz w:val="28"/>
          <w:szCs w:val="28"/>
        </w:rPr>
        <w:t xml:space="preserve">, с. </w:t>
      </w:r>
      <w:r w:rsidRPr="003F0EDE">
        <w:rPr>
          <w:rFonts w:ascii="Times New Roman" w:hAnsi="Times New Roman" w:cs="Times New Roman"/>
          <w:sz w:val="28"/>
          <w:szCs w:val="28"/>
        </w:rPr>
        <w:t xml:space="preserve">190, </w:t>
      </w:r>
      <w:r w:rsidR="00743231" w:rsidRPr="003F0EDE">
        <w:rPr>
          <w:rFonts w:ascii="Times New Roman" w:hAnsi="Times New Roman" w:cs="Times New Roman"/>
          <w:sz w:val="28"/>
          <w:szCs w:val="28"/>
        </w:rPr>
        <w:t>194].</w:t>
      </w:r>
    </w:p>
    <w:p w14:paraId="569F8E11" w14:textId="77777777" w:rsidR="000532B9" w:rsidRPr="003F0EDE" w:rsidRDefault="001C7C14"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 Финляндии функции службы </w:t>
      </w:r>
      <w:r w:rsidR="00E56FA5" w:rsidRPr="003F0EDE">
        <w:rPr>
          <w:rFonts w:ascii="Times New Roman" w:hAnsi="Times New Roman" w:cs="Times New Roman"/>
          <w:sz w:val="28"/>
          <w:szCs w:val="28"/>
        </w:rPr>
        <w:t xml:space="preserve">пробации </w:t>
      </w:r>
      <w:r w:rsidR="00230DAD" w:rsidRPr="003F0EDE">
        <w:rPr>
          <w:rFonts w:ascii="Times New Roman" w:hAnsi="Times New Roman" w:cs="Times New Roman"/>
          <w:sz w:val="28"/>
          <w:szCs w:val="28"/>
        </w:rPr>
        <w:t xml:space="preserve">первоначально </w:t>
      </w:r>
      <w:r w:rsidRPr="003F0EDE">
        <w:rPr>
          <w:rFonts w:ascii="Times New Roman" w:hAnsi="Times New Roman" w:cs="Times New Roman"/>
          <w:sz w:val="28"/>
          <w:szCs w:val="28"/>
        </w:rPr>
        <w:t>относились к ведению частных организаций, которые функционировал</w:t>
      </w:r>
      <w:r w:rsidR="00230DAD" w:rsidRPr="003F0EDE">
        <w:rPr>
          <w:rFonts w:ascii="Times New Roman" w:hAnsi="Times New Roman" w:cs="Times New Roman"/>
          <w:sz w:val="28"/>
          <w:szCs w:val="28"/>
        </w:rPr>
        <w:t>и</w:t>
      </w:r>
      <w:r w:rsidRPr="003F0EDE">
        <w:rPr>
          <w:rFonts w:ascii="Times New Roman" w:hAnsi="Times New Roman" w:cs="Times New Roman"/>
          <w:sz w:val="28"/>
          <w:szCs w:val="28"/>
        </w:rPr>
        <w:t xml:space="preserve"> с 1870 г. при Ассоциации тюрем.</w:t>
      </w:r>
      <w:r w:rsidR="00230DAD" w:rsidRPr="003F0EDE">
        <w:rPr>
          <w:rFonts w:ascii="Times New Roman" w:hAnsi="Times New Roman" w:cs="Times New Roman"/>
          <w:sz w:val="28"/>
          <w:szCs w:val="28"/>
        </w:rPr>
        <w:t xml:space="preserve"> В начале своей работы Ассоциация тюрем сосредоточивалась исключительно на оказани</w:t>
      </w:r>
      <w:r w:rsidR="006776B4" w:rsidRPr="003F0EDE">
        <w:rPr>
          <w:rFonts w:ascii="Times New Roman" w:hAnsi="Times New Roman" w:cs="Times New Roman"/>
          <w:sz w:val="28"/>
          <w:szCs w:val="28"/>
        </w:rPr>
        <w:t>и</w:t>
      </w:r>
      <w:r w:rsidR="00230DAD" w:rsidRPr="003F0EDE">
        <w:rPr>
          <w:rFonts w:ascii="Times New Roman" w:hAnsi="Times New Roman" w:cs="Times New Roman"/>
          <w:sz w:val="28"/>
          <w:szCs w:val="28"/>
        </w:rPr>
        <w:t xml:space="preserve"> помощи осужденным в тюрьмах</w:t>
      </w:r>
      <w:r w:rsidR="000532B9" w:rsidRPr="003F0EDE">
        <w:rPr>
          <w:rFonts w:ascii="Times New Roman" w:hAnsi="Times New Roman" w:cs="Times New Roman"/>
          <w:sz w:val="28"/>
          <w:szCs w:val="28"/>
        </w:rPr>
        <w:t>, в</w:t>
      </w:r>
      <w:r w:rsidR="00230DAD" w:rsidRPr="003F0EDE">
        <w:rPr>
          <w:rFonts w:ascii="Times New Roman" w:hAnsi="Times New Roman" w:cs="Times New Roman"/>
          <w:sz w:val="28"/>
          <w:szCs w:val="28"/>
        </w:rPr>
        <w:t xml:space="preserve"> дальнейшем </w:t>
      </w:r>
      <w:r w:rsidR="006776B4" w:rsidRPr="003F0EDE">
        <w:rPr>
          <w:rFonts w:ascii="Times New Roman" w:hAnsi="Times New Roman" w:cs="Times New Roman"/>
          <w:sz w:val="28"/>
          <w:szCs w:val="28"/>
        </w:rPr>
        <w:t xml:space="preserve">она </w:t>
      </w:r>
      <w:r w:rsidR="00230DAD" w:rsidRPr="003F0EDE">
        <w:rPr>
          <w:rFonts w:ascii="Times New Roman" w:hAnsi="Times New Roman" w:cs="Times New Roman"/>
          <w:sz w:val="28"/>
          <w:szCs w:val="28"/>
        </w:rPr>
        <w:t xml:space="preserve">начала осуществлять помощь </w:t>
      </w:r>
      <w:r w:rsidR="00655769" w:rsidRPr="003F0EDE">
        <w:rPr>
          <w:rFonts w:ascii="Times New Roman" w:hAnsi="Times New Roman" w:cs="Times New Roman"/>
          <w:sz w:val="28"/>
          <w:szCs w:val="28"/>
        </w:rPr>
        <w:t xml:space="preserve">и лицам, </w:t>
      </w:r>
      <w:r w:rsidR="00230DAD" w:rsidRPr="003F0EDE">
        <w:rPr>
          <w:rFonts w:ascii="Times New Roman" w:hAnsi="Times New Roman" w:cs="Times New Roman"/>
          <w:sz w:val="28"/>
          <w:szCs w:val="28"/>
        </w:rPr>
        <w:t>освобожден</w:t>
      </w:r>
      <w:r w:rsidR="00655769" w:rsidRPr="003F0EDE">
        <w:rPr>
          <w:rFonts w:ascii="Times New Roman" w:hAnsi="Times New Roman" w:cs="Times New Roman"/>
          <w:sz w:val="28"/>
          <w:szCs w:val="28"/>
        </w:rPr>
        <w:t>ным из пенитенциарных учреждений</w:t>
      </w:r>
      <w:r w:rsidR="000171E0" w:rsidRPr="003F0EDE">
        <w:rPr>
          <w:rFonts w:ascii="Times New Roman" w:hAnsi="Times New Roman" w:cs="Times New Roman"/>
          <w:sz w:val="28"/>
          <w:szCs w:val="28"/>
        </w:rPr>
        <w:t>.</w:t>
      </w:r>
      <w:r w:rsidR="00A47867" w:rsidRPr="003F0EDE">
        <w:rPr>
          <w:rFonts w:ascii="Times New Roman" w:hAnsi="Times New Roman" w:cs="Times New Roman"/>
          <w:sz w:val="28"/>
          <w:szCs w:val="28"/>
        </w:rPr>
        <w:t xml:space="preserve"> </w:t>
      </w:r>
      <w:r w:rsidR="000171E0" w:rsidRPr="003F0EDE">
        <w:rPr>
          <w:rFonts w:ascii="Times New Roman" w:hAnsi="Times New Roman" w:cs="Times New Roman"/>
          <w:sz w:val="28"/>
          <w:szCs w:val="28"/>
        </w:rPr>
        <w:t>В 40</w:t>
      </w:r>
      <w:r w:rsidR="00471A51" w:rsidRPr="003F0EDE">
        <w:rPr>
          <w:rFonts w:ascii="Times New Roman" w:hAnsi="Times New Roman" w:cs="Times New Roman"/>
          <w:sz w:val="28"/>
          <w:szCs w:val="28"/>
        </w:rPr>
        <w:t>-</w:t>
      </w:r>
      <w:r w:rsidR="000171E0" w:rsidRPr="003F0EDE">
        <w:rPr>
          <w:rFonts w:ascii="Times New Roman" w:hAnsi="Times New Roman" w:cs="Times New Roman"/>
          <w:sz w:val="28"/>
          <w:szCs w:val="28"/>
        </w:rPr>
        <w:t>50-х г</w:t>
      </w:r>
      <w:r w:rsidR="00471A51" w:rsidRPr="003F0EDE">
        <w:rPr>
          <w:rFonts w:ascii="Times New Roman" w:hAnsi="Times New Roman" w:cs="Times New Roman"/>
          <w:sz w:val="28"/>
          <w:szCs w:val="28"/>
        </w:rPr>
        <w:t xml:space="preserve">г. ХХ в. Ассоциация тюрем осуществляла два </w:t>
      </w:r>
      <w:r w:rsidR="00655769" w:rsidRPr="003F0EDE">
        <w:rPr>
          <w:rFonts w:ascii="Times New Roman" w:hAnsi="Times New Roman" w:cs="Times New Roman"/>
          <w:sz w:val="28"/>
          <w:szCs w:val="28"/>
        </w:rPr>
        <w:t xml:space="preserve">вида </w:t>
      </w:r>
      <w:r w:rsidR="00471A51" w:rsidRPr="003F0EDE">
        <w:rPr>
          <w:rFonts w:ascii="Times New Roman" w:hAnsi="Times New Roman" w:cs="Times New Roman"/>
          <w:sz w:val="28"/>
          <w:szCs w:val="28"/>
        </w:rPr>
        <w:t>контрол</w:t>
      </w:r>
      <w:r w:rsidR="000532B9" w:rsidRPr="003F0EDE">
        <w:rPr>
          <w:rFonts w:ascii="Times New Roman" w:hAnsi="Times New Roman" w:cs="Times New Roman"/>
          <w:sz w:val="28"/>
          <w:szCs w:val="28"/>
        </w:rPr>
        <w:t>я</w:t>
      </w:r>
      <w:r w:rsidR="0050728C" w:rsidRPr="003F0EDE">
        <w:rPr>
          <w:rFonts w:ascii="Times New Roman" w:hAnsi="Times New Roman" w:cs="Times New Roman"/>
          <w:sz w:val="28"/>
          <w:szCs w:val="28"/>
        </w:rPr>
        <w:t>:</w:t>
      </w:r>
      <w:r w:rsidR="00471A51" w:rsidRPr="003F0EDE">
        <w:rPr>
          <w:rFonts w:ascii="Times New Roman" w:hAnsi="Times New Roman" w:cs="Times New Roman"/>
          <w:sz w:val="28"/>
          <w:szCs w:val="28"/>
        </w:rPr>
        <w:t xml:space="preserve"> за условно освобожденными, который характеризовался обеспечением работой и осуществлением жесткого контроля</w:t>
      </w:r>
      <w:r w:rsidR="00A836E5" w:rsidRPr="003F0EDE">
        <w:rPr>
          <w:rFonts w:ascii="Times New Roman" w:hAnsi="Times New Roman" w:cs="Times New Roman"/>
          <w:sz w:val="28"/>
          <w:szCs w:val="28"/>
        </w:rPr>
        <w:t xml:space="preserve">, а также за </w:t>
      </w:r>
      <w:r w:rsidR="00471A51" w:rsidRPr="003F0EDE">
        <w:rPr>
          <w:rFonts w:ascii="Times New Roman" w:hAnsi="Times New Roman" w:cs="Times New Roman"/>
          <w:sz w:val="28"/>
          <w:szCs w:val="28"/>
        </w:rPr>
        <w:t xml:space="preserve">условно приговоренными молодыми преступниками, </w:t>
      </w:r>
      <w:r w:rsidR="00A836E5" w:rsidRPr="003F0EDE">
        <w:rPr>
          <w:rFonts w:ascii="Times New Roman" w:hAnsi="Times New Roman" w:cs="Times New Roman"/>
          <w:sz w:val="28"/>
          <w:szCs w:val="28"/>
        </w:rPr>
        <w:t xml:space="preserve">при этом </w:t>
      </w:r>
      <w:r w:rsidR="009056CE" w:rsidRPr="003F0EDE">
        <w:rPr>
          <w:rFonts w:ascii="Times New Roman" w:hAnsi="Times New Roman" w:cs="Times New Roman"/>
          <w:sz w:val="28"/>
          <w:szCs w:val="28"/>
        </w:rPr>
        <w:t>о</w:t>
      </w:r>
      <w:r w:rsidR="00471A51" w:rsidRPr="003F0EDE">
        <w:rPr>
          <w:rFonts w:ascii="Times New Roman" w:hAnsi="Times New Roman" w:cs="Times New Roman"/>
          <w:sz w:val="28"/>
          <w:szCs w:val="28"/>
        </w:rPr>
        <w:t xml:space="preserve">собое внимание уделялось оказанию </w:t>
      </w:r>
      <w:r w:rsidR="0050728C" w:rsidRPr="003F0EDE">
        <w:rPr>
          <w:rFonts w:ascii="Times New Roman" w:hAnsi="Times New Roman" w:cs="Times New Roman"/>
          <w:sz w:val="28"/>
          <w:szCs w:val="28"/>
        </w:rPr>
        <w:t xml:space="preserve">им </w:t>
      </w:r>
      <w:r w:rsidR="00471A51" w:rsidRPr="003F0EDE">
        <w:rPr>
          <w:rFonts w:ascii="Times New Roman" w:hAnsi="Times New Roman" w:cs="Times New Roman"/>
          <w:sz w:val="28"/>
          <w:szCs w:val="28"/>
        </w:rPr>
        <w:t>помощи и поддержк</w:t>
      </w:r>
      <w:r w:rsidR="000532B9" w:rsidRPr="003F0EDE">
        <w:rPr>
          <w:rFonts w:ascii="Times New Roman" w:hAnsi="Times New Roman" w:cs="Times New Roman"/>
          <w:sz w:val="28"/>
          <w:szCs w:val="28"/>
        </w:rPr>
        <w:t>и</w:t>
      </w:r>
      <w:r w:rsidR="00471A51" w:rsidRPr="003F0EDE">
        <w:rPr>
          <w:rFonts w:ascii="Times New Roman" w:hAnsi="Times New Roman" w:cs="Times New Roman"/>
          <w:sz w:val="28"/>
          <w:szCs w:val="28"/>
        </w:rPr>
        <w:t xml:space="preserve">. </w:t>
      </w:r>
      <w:r w:rsidR="00B35FA5" w:rsidRPr="003F0EDE">
        <w:rPr>
          <w:rFonts w:ascii="Times New Roman" w:hAnsi="Times New Roman" w:cs="Times New Roman"/>
          <w:sz w:val="28"/>
          <w:szCs w:val="28"/>
        </w:rPr>
        <w:t xml:space="preserve">В </w:t>
      </w:r>
      <w:r w:rsidR="00471A51" w:rsidRPr="003F0EDE">
        <w:rPr>
          <w:rFonts w:ascii="Times New Roman" w:hAnsi="Times New Roman" w:cs="Times New Roman"/>
          <w:sz w:val="28"/>
          <w:szCs w:val="28"/>
        </w:rPr>
        <w:t xml:space="preserve">60-х гг. ХХ в. </w:t>
      </w:r>
      <w:r w:rsidR="00B35FA5" w:rsidRPr="003F0EDE">
        <w:rPr>
          <w:rFonts w:ascii="Times New Roman" w:hAnsi="Times New Roman" w:cs="Times New Roman"/>
          <w:sz w:val="28"/>
          <w:szCs w:val="28"/>
        </w:rPr>
        <w:t>она получила</w:t>
      </w:r>
      <w:r w:rsidR="00A47867" w:rsidRPr="003F0EDE">
        <w:rPr>
          <w:rFonts w:ascii="Times New Roman" w:hAnsi="Times New Roman" w:cs="Times New Roman"/>
          <w:sz w:val="28"/>
          <w:szCs w:val="28"/>
        </w:rPr>
        <w:t xml:space="preserve"> </w:t>
      </w:r>
      <w:r w:rsidR="00613404" w:rsidRPr="003F0EDE">
        <w:rPr>
          <w:rFonts w:ascii="Times New Roman" w:hAnsi="Times New Roman" w:cs="Times New Roman"/>
          <w:sz w:val="28"/>
          <w:szCs w:val="28"/>
        </w:rPr>
        <w:t>н</w:t>
      </w:r>
      <w:r w:rsidR="00471A51" w:rsidRPr="003F0EDE">
        <w:rPr>
          <w:rFonts w:ascii="Times New Roman" w:hAnsi="Times New Roman" w:cs="Times New Roman"/>
          <w:sz w:val="28"/>
          <w:szCs w:val="28"/>
        </w:rPr>
        <w:t>азвание Ассоциаци</w:t>
      </w:r>
      <w:r w:rsidR="00D32176" w:rsidRPr="003F0EDE">
        <w:rPr>
          <w:rFonts w:ascii="Times New Roman" w:hAnsi="Times New Roman" w:cs="Times New Roman"/>
          <w:sz w:val="28"/>
          <w:szCs w:val="28"/>
        </w:rPr>
        <w:t>я</w:t>
      </w:r>
      <w:r w:rsidR="00471A51" w:rsidRPr="003F0EDE">
        <w:rPr>
          <w:rFonts w:ascii="Times New Roman" w:hAnsi="Times New Roman" w:cs="Times New Roman"/>
          <w:sz w:val="28"/>
          <w:szCs w:val="28"/>
        </w:rPr>
        <w:t xml:space="preserve"> службы пробации</w:t>
      </w:r>
      <w:r w:rsidR="000532B9" w:rsidRPr="003F0EDE">
        <w:rPr>
          <w:rFonts w:ascii="Times New Roman" w:hAnsi="Times New Roman" w:cs="Times New Roman"/>
          <w:sz w:val="28"/>
          <w:szCs w:val="28"/>
        </w:rPr>
        <w:t>, а</w:t>
      </w:r>
      <w:r w:rsidR="007331D6" w:rsidRPr="003F0EDE">
        <w:rPr>
          <w:rFonts w:ascii="Times New Roman" w:hAnsi="Times New Roman" w:cs="Times New Roman"/>
          <w:sz w:val="28"/>
          <w:szCs w:val="28"/>
        </w:rPr>
        <w:t xml:space="preserve"> </w:t>
      </w:r>
      <w:r w:rsidR="000532B9" w:rsidRPr="003F0EDE">
        <w:rPr>
          <w:rFonts w:ascii="Times New Roman" w:hAnsi="Times New Roman" w:cs="Times New Roman"/>
          <w:sz w:val="28"/>
          <w:szCs w:val="28"/>
        </w:rPr>
        <w:t>в</w:t>
      </w:r>
      <w:r w:rsidR="00471A51" w:rsidRPr="003F0EDE">
        <w:rPr>
          <w:rFonts w:ascii="Times New Roman" w:hAnsi="Times New Roman" w:cs="Times New Roman"/>
          <w:sz w:val="28"/>
          <w:szCs w:val="28"/>
        </w:rPr>
        <w:t xml:space="preserve"> 1975 г. </w:t>
      </w:r>
      <w:r w:rsidR="000532B9" w:rsidRPr="003F0EDE">
        <w:rPr>
          <w:rFonts w:ascii="Times New Roman" w:hAnsi="Times New Roman" w:cs="Times New Roman"/>
          <w:sz w:val="28"/>
          <w:szCs w:val="28"/>
        </w:rPr>
        <w:t>д</w:t>
      </w:r>
      <w:r w:rsidR="009056CE" w:rsidRPr="003F0EDE">
        <w:rPr>
          <w:rFonts w:ascii="Times New Roman" w:hAnsi="Times New Roman" w:cs="Times New Roman"/>
          <w:sz w:val="28"/>
          <w:szCs w:val="28"/>
        </w:rPr>
        <w:t xml:space="preserve">еятельность </w:t>
      </w:r>
      <w:r w:rsidR="00471A51" w:rsidRPr="003F0EDE">
        <w:rPr>
          <w:rFonts w:ascii="Times New Roman" w:hAnsi="Times New Roman" w:cs="Times New Roman"/>
          <w:sz w:val="28"/>
          <w:szCs w:val="28"/>
        </w:rPr>
        <w:t>Ассоциаци</w:t>
      </w:r>
      <w:r w:rsidR="009056CE" w:rsidRPr="003F0EDE">
        <w:rPr>
          <w:rFonts w:ascii="Times New Roman" w:hAnsi="Times New Roman" w:cs="Times New Roman"/>
          <w:sz w:val="28"/>
          <w:szCs w:val="28"/>
        </w:rPr>
        <w:t>и</w:t>
      </w:r>
      <w:r w:rsidR="00471A51" w:rsidRPr="003F0EDE">
        <w:rPr>
          <w:rFonts w:ascii="Times New Roman" w:hAnsi="Times New Roman" w:cs="Times New Roman"/>
          <w:sz w:val="28"/>
          <w:szCs w:val="28"/>
        </w:rPr>
        <w:t xml:space="preserve"> службы пробации была </w:t>
      </w:r>
      <w:r w:rsidR="009056CE" w:rsidRPr="003F0EDE">
        <w:rPr>
          <w:rFonts w:ascii="Times New Roman" w:hAnsi="Times New Roman" w:cs="Times New Roman"/>
          <w:sz w:val="28"/>
          <w:szCs w:val="28"/>
        </w:rPr>
        <w:t>законодательно урегулирована. Она стала являться учреждением</w:t>
      </w:r>
      <w:r w:rsidR="00C765D6" w:rsidRPr="003F0EDE">
        <w:rPr>
          <w:rFonts w:ascii="Times New Roman" w:hAnsi="Times New Roman" w:cs="Times New Roman"/>
          <w:sz w:val="28"/>
          <w:szCs w:val="28"/>
        </w:rPr>
        <w:t>, д</w:t>
      </w:r>
      <w:r w:rsidR="00471A51" w:rsidRPr="003F0EDE">
        <w:rPr>
          <w:rFonts w:ascii="Times New Roman" w:hAnsi="Times New Roman" w:cs="Times New Roman"/>
          <w:sz w:val="28"/>
          <w:szCs w:val="28"/>
        </w:rPr>
        <w:t xml:space="preserve">еятельность </w:t>
      </w:r>
      <w:r w:rsidR="00C765D6" w:rsidRPr="003F0EDE">
        <w:rPr>
          <w:rFonts w:ascii="Times New Roman" w:hAnsi="Times New Roman" w:cs="Times New Roman"/>
          <w:sz w:val="28"/>
          <w:szCs w:val="28"/>
        </w:rPr>
        <w:t>котор</w:t>
      </w:r>
      <w:r w:rsidR="0050728C" w:rsidRPr="003F0EDE">
        <w:rPr>
          <w:rFonts w:ascii="Times New Roman" w:hAnsi="Times New Roman" w:cs="Times New Roman"/>
          <w:sz w:val="28"/>
          <w:szCs w:val="28"/>
        </w:rPr>
        <w:t xml:space="preserve">ого </w:t>
      </w:r>
      <w:r w:rsidR="00471A51" w:rsidRPr="003F0EDE">
        <w:rPr>
          <w:rFonts w:ascii="Times New Roman" w:hAnsi="Times New Roman" w:cs="Times New Roman"/>
          <w:sz w:val="28"/>
          <w:szCs w:val="28"/>
        </w:rPr>
        <w:t>управля</w:t>
      </w:r>
      <w:r w:rsidR="00C765D6" w:rsidRPr="003F0EDE">
        <w:rPr>
          <w:rFonts w:ascii="Times New Roman" w:hAnsi="Times New Roman" w:cs="Times New Roman"/>
          <w:sz w:val="28"/>
          <w:szCs w:val="28"/>
        </w:rPr>
        <w:t>л</w:t>
      </w:r>
      <w:r w:rsidR="007331D6" w:rsidRPr="003F0EDE">
        <w:rPr>
          <w:rFonts w:ascii="Times New Roman" w:hAnsi="Times New Roman" w:cs="Times New Roman"/>
          <w:sz w:val="28"/>
          <w:szCs w:val="28"/>
        </w:rPr>
        <w:t>а</w:t>
      </w:r>
      <w:r w:rsidR="00C765D6" w:rsidRPr="003F0EDE">
        <w:rPr>
          <w:rFonts w:ascii="Times New Roman" w:hAnsi="Times New Roman" w:cs="Times New Roman"/>
          <w:sz w:val="28"/>
          <w:szCs w:val="28"/>
        </w:rPr>
        <w:t xml:space="preserve">сь </w:t>
      </w:r>
      <w:r w:rsidR="00471A51" w:rsidRPr="003F0EDE">
        <w:rPr>
          <w:rFonts w:ascii="Times New Roman" w:hAnsi="Times New Roman" w:cs="Times New Roman"/>
          <w:sz w:val="28"/>
          <w:szCs w:val="28"/>
        </w:rPr>
        <w:t>советом директоров при надзоре со стороны Департамента тюрем Министерства юстиции</w:t>
      </w:r>
      <w:r w:rsidR="000532B9" w:rsidRPr="003F0EDE">
        <w:rPr>
          <w:rFonts w:ascii="Times New Roman" w:hAnsi="Times New Roman" w:cs="Times New Roman"/>
          <w:sz w:val="28"/>
          <w:szCs w:val="28"/>
        </w:rPr>
        <w:t>, при этом</w:t>
      </w:r>
      <w:r w:rsidR="007331D6" w:rsidRPr="003F0EDE">
        <w:rPr>
          <w:rFonts w:ascii="Times New Roman" w:hAnsi="Times New Roman" w:cs="Times New Roman"/>
          <w:sz w:val="28"/>
          <w:szCs w:val="28"/>
        </w:rPr>
        <w:t xml:space="preserve"> </w:t>
      </w:r>
      <w:r w:rsidR="000532B9" w:rsidRPr="003F0EDE">
        <w:rPr>
          <w:rFonts w:ascii="Times New Roman" w:hAnsi="Times New Roman" w:cs="Times New Roman"/>
          <w:sz w:val="28"/>
          <w:szCs w:val="28"/>
        </w:rPr>
        <w:t>р</w:t>
      </w:r>
      <w:r w:rsidR="00471A51" w:rsidRPr="003F0EDE">
        <w:rPr>
          <w:rFonts w:ascii="Times New Roman" w:hAnsi="Times New Roman" w:cs="Times New Roman"/>
          <w:sz w:val="28"/>
          <w:szCs w:val="28"/>
        </w:rPr>
        <w:t>егиональные офисы были открыты в раз</w:t>
      </w:r>
      <w:r w:rsidR="00B35FA5" w:rsidRPr="003F0EDE">
        <w:rPr>
          <w:rFonts w:ascii="Times New Roman" w:hAnsi="Times New Roman" w:cs="Times New Roman"/>
          <w:sz w:val="28"/>
          <w:szCs w:val="28"/>
        </w:rPr>
        <w:t>ных регионах страны</w:t>
      </w:r>
      <w:r w:rsidR="00655769" w:rsidRPr="003F0EDE">
        <w:rPr>
          <w:rFonts w:ascii="Times New Roman" w:hAnsi="Times New Roman" w:cs="Times New Roman"/>
          <w:sz w:val="28"/>
          <w:szCs w:val="28"/>
        </w:rPr>
        <w:t xml:space="preserve">. </w:t>
      </w:r>
    </w:p>
    <w:p w14:paraId="421A0E99" w14:textId="3442947C" w:rsidR="000532B9" w:rsidRPr="003F0EDE" w:rsidRDefault="00E325F7"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Р</w:t>
      </w:r>
      <w:r w:rsidR="00743231" w:rsidRPr="003F0EDE">
        <w:rPr>
          <w:rFonts w:ascii="Times New Roman" w:hAnsi="Times New Roman" w:cs="Times New Roman"/>
          <w:sz w:val="28"/>
          <w:szCs w:val="28"/>
        </w:rPr>
        <w:t xml:space="preserve">азвитие системы альтернативных наказаний и конституционная реформа привели к организационным изменениям </w:t>
      </w:r>
      <w:r w:rsidRPr="003F0EDE">
        <w:rPr>
          <w:rFonts w:ascii="Times New Roman" w:hAnsi="Times New Roman" w:cs="Times New Roman"/>
          <w:sz w:val="28"/>
          <w:szCs w:val="28"/>
        </w:rPr>
        <w:t xml:space="preserve">в </w:t>
      </w:r>
      <w:proofErr w:type="spellStart"/>
      <w:r w:rsidRPr="003F0EDE">
        <w:rPr>
          <w:rFonts w:ascii="Times New Roman" w:hAnsi="Times New Roman" w:cs="Times New Roman"/>
          <w:sz w:val="28"/>
          <w:szCs w:val="28"/>
        </w:rPr>
        <w:t>пробационной</w:t>
      </w:r>
      <w:proofErr w:type="spellEnd"/>
      <w:r w:rsidRPr="003F0EDE">
        <w:rPr>
          <w:rFonts w:ascii="Times New Roman" w:hAnsi="Times New Roman" w:cs="Times New Roman"/>
          <w:sz w:val="28"/>
          <w:szCs w:val="28"/>
        </w:rPr>
        <w:t xml:space="preserve"> деятельности </w:t>
      </w:r>
      <w:r w:rsidR="00743231" w:rsidRPr="003F0EDE">
        <w:rPr>
          <w:rFonts w:ascii="Times New Roman" w:hAnsi="Times New Roman" w:cs="Times New Roman"/>
          <w:sz w:val="28"/>
          <w:szCs w:val="28"/>
        </w:rPr>
        <w:t>в конце 90-х гг</w:t>
      </w:r>
      <w:r w:rsidRPr="003F0EDE">
        <w:rPr>
          <w:rFonts w:ascii="Times New Roman" w:hAnsi="Times New Roman" w:cs="Times New Roman"/>
          <w:sz w:val="28"/>
          <w:szCs w:val="28"/>
        </w:rPr>
        <w:t xml:space="preserve">. </w:t>
      </w:r>
      <w:r w:rsidR="001C7C14" w:rsidRPr="003F0EDE">
        <w:rPr>
          <w:rFonts w:ascii="Times New Roman" w:hAnsi="Times New Roman" w:cs="Times New Roman"/>
          <w:sz w:val="28"/>
          <w:szCs w:val="28"/>
        </w:rPr>
        <w:t>ХХ в.</w:t>
      </w:r>
      <w:r w:rsidR="00A47867" w:rsidRPr="003F0EDE">
        <w:rPr>
          <w:rFonts w:ascii="Times New Roman" w:hAnsi="Times New Roman" w:cs="Times New Roman"/>
          <w:sz w:val="28"/>
          <w:szCs w:val="28"/>
        </w:rPr>
        <w:t xml:space="preserve"> </w:t>
      </w:r>
      <w:r w:rsidR="00743231" w:rsidRPr="003F0EDE">
        <w:rPr>
          <w:rFonts w:ascii="Times New Roman" w:hAnsi="Times New Roman" w:cs="Times New Roman"/>
          <w:sz w:val="28"/>
          <w:szCs w:val="28"/>
        </w:rPr>
        <w:t>Конституция Финляндии 1999 г</w:t>
      </w:r>
      <w:r w:rsidR="001C7C14" w:rsidRPr="003F0EDE">
        <w:rPr>
          <w:rFonts w:ascii="Times New Roman" w:hAnsi="Times New Roman" w:cs="Times New Roman"/>
          <w:sz w:val="28"/>
          <w:szCs w:val="28"/>
        </w:rPr>
        <w:t>.</w:t>
      </w:r>
      <w:r w:rsidR="00743231" w:rsidRPr="003F0EDE">
        <w:rPr>
          <w:rFonts w:ascii="Times New Roman" w:hAnsi="Times New Roman" w:cs="Times New Roman"/>
          <w:sz w:val="28"/>
          <w:szCs w:val="28"/>
        </w:rPr>
        <w:t xml:space="preserve"> закрепила положение о невозможности делегирования полномочий по управлению частным организациям в случае</w:t>
      </w:r>
      <w:r w:rsidR="000532B9" w:rsidRPr="003F0EDE">
        <w:rPr>
          <w:rFonts w:ascii="Times New Roman" w:hAnsi="Times New Roman" w:cs="Times New Roman"/>
          <w:sz w:val="28"/>
          <w:szCs w:val="28"/>
        </w:rPr>
        <w:t>,</w:t>
      </w:r>
      <w:r w:rsidR="00743231" w:rsidRPr="003F0EDE">
        <w:rPr>
          <w:rFonts w:ascii="Times New Roman" w:hAnsi="Times New Roman" w:cs="Times New Roman"/>
          <w:sz w:val="28"/>
          <w:szCs w:val="28"/>
        </w:rPr>
        <w:t xml:space="preserve"> если они примен</w:t>
      </w:r>
      <w:r w:rsidR="000532B9" w:rsidRPr="003F0EDE">
        <w:rPr>
          <w:rFonts w:ascii="Times New Roman" w:hAnsi="Times New Roman" w:cs="Times New Roman"/>
          <w:sz w:val="28"/>
          <w:szCs w:val="28"/>
        </w:rPr>
        <w:t>яют меры</w:t>
      </w:r>
      <w:r w:rsidR="00743231" w:rsidRPr="003F0EDE">
        <w:rPr>
          <w:rFonts w:ascii="Times New Roman" w:hAnsi="Times New Roman" w:cs="Times New Roman"/>
          <w:sz w:val="28"/>
          <w:szCs w:val="28"/>
        </w:rPr>
        <w:t xml:space="preserve"> принудительного характера. </w:t>
      </w:r>
      <w:r w:rsidR="00463873" w:rsidRPr="003F0EDE">
        <w:rPr>
          <w:rFonts w:ascii="Times New Roman" w:hAnsi="Times New Roman" w:cs="Times New Roman"/>
          <w:sz w:val="28"/>
          <w:szCs w:val="28"/>
        </w:rPr>
        <w:t xml:space="preserve">В связи с этим в </w:t>
      </w:r>
      <w:r w:rsidR="00743231" w:rsidRPr="003F0EDE">
        <w:rPr>
          <w:rFonts w:ascii="Times New Roman" w:hAnsi="Times New Roman" w:cs="Times New Roman"/>
          <w:sz w:val="28"/>
          <w:szCs w:val="28"/>
        </w:rPr>
        <w:t>200</w:t>
      </w:r>
      <w:r w:rsidRPr="003F0EDE">
        <w:rPr>
          <w:rFonts w:ascii="Times New Roman" w:hAnsi="Times New Roman" w:cs="Times New Roman"/>
          <w:sz w:val="28"/>
          <w:szCs w:val="28"/>
        </w:rPr>
        <w:t>1</w:t>
      </w:r>
      <w:r w:rsidR="00463873" w:rsidRPr="003F0EDE">
        <w:rPr>
          <w:rFonts w:ascii="Times New Roman" w:hAnsi="Times New Roman" w:cs="Times New Roman"/>
          <w:sz w:val="28"/>
          <w:szCs w:val="28"/>
        </w:rPr>
        <w:t xml:space="preserve"> г. </w:t>
      </w:r>
      <w:r w:rsidR="00743231" w:rsidRPr="003F0EDE">
        <w:rPr>
          <w:rFonts w:ascii="Times New Roman" w:hAnsi="Times New Roman" w:cs="Times New Roman"/>
          <w:sz w:val="28"/>
          <w:szCs w:val="28"/>
        </w:rPr>
        <w:t xml:space="preserve">в составе Департамента </w:t>
      </w:r>
      <w:r w:rsidR="00E13BBC" w:rsidRPr="003F0EDE">
        <w:rPr>
          <w:rFonts w:ascii="Times New Roman" w:hAnsi="Times New Roman" w:cs="Times New Roman"/>
          <w:sz w:val="28"/>
          <w:szCs w:val="28"/>
        </w:rPr>
        <w:t xml:space="preserve">исполнения наказании </w:t>
      </w:r>
      <w:r w:rsidR="00743231" w:rsidRPr="003F0EDE">
        <w:rPr>
          <w:rFonts w:ascii="Times New Roman" w:hAnsi="Times New Roman" w:cs="Times New Roman"/>
          <w:sz w:val="28"/>
          <w:szCs w:val="28"/>
        </w:rPr>
        <w:t>Мини</w:t>
      </w:r>
      <w:r w:rsidR="0050728C" w:rsidRPr="003F0EDE">
        <w:rPr>
          <w:rFonts w:ascii="Times New Roman" w:hAnsi="Times New Roman" w:cs="Times New Roman"/>
          <w:sz w:val="28"/>
          <w:szCs w:val="28"/>
        </w:rPr>
        <w:t>стерства юстиции</w:t>
      </w:r>
      <w:r w:rsidR="00F21C46" w:rsidRPr="003F0EDE">
        <w:rPr>
          <w:rFonts w:ascii="Times New Roman" w:hAnsi="Times New Roman" w:cs="Times New Roman"/>
          <w:sz w:val="28"/>
          <w:szCs w:val="28"/>
        </w:rPr>
        <w:t xml:space="preserve"> </w:t>
      </w:r>
      <w:r w:rsidR="000532B9" w:rsidRPr="003F0EDE">
        <w:rPr>
          <w:rFonts w:ascii="Times New Roman" w:hAnsi="Times New Roman" w:cs="Times New Roman"/>
          <w:sz w:val="28"/>
          <w:szCs w:val="28"/>
        </w:rPr>
        <w:t>начали</w:t>
      </w:r>
      <w:r w:rsidR="00743231" w:rsidRPr="003F0EDE">
        <w:rPr>
          <w:rFonts w:ascii="Times New Roman" w:hAnsi="Times New Roman" w:cs="Times New Roman"/>
          <w:sz w:val="28"/>
          <w:szCs w:val="28"/>
        </w:rPr>
        <w:t xml:space="preserve"> действовать </w:t>
      </w:r>
      <w:r w:rsidRPr="003F0EDE">
        <w:rPr>
          <w:rFonts w:ascii="Times New Roman" w:hAnsi="Times New Roman" w:cs="Times New Roman"/>
          <w:sz w:val="28"/>
          <w:szCs w:val="28"/>
        </w:rPr>
        <w:t>две службы: тюремная служб</w:t>
      </w:r>
      <w:r w:rsidR="00F21C46" w:rsidRPr="003F0EDE">
        <w:rPr>
          <w:rFonts w:ascii="Times New Roman" w:hAnsi="Times New Roman" w:cs="Times New Roman"/>
          <w:sz w:val="28"/>
          <w:szCs w:val="28"/>
        </w:rPr>
        <w:t>а</w:t>
      </w:r>
      <w:r w:rsidRPr="003F0EDE">
        <w:rPr>
          <w:rFonts w:ascii="Times New Roman" w:hAnsi="Times New Roman" w:cs="Times New Roman"/>
          <w:sz w:val="28"/>
          <w:szCs w:val="28"/>
        </w:rPr>
        <w:t xml:space="preserve"> и Ассоциация по делам испытания и последующего ухода</w:t>
      </w:r>
      <w:r w:rsidR="00A836E5" w:rsidRPr="003F0EDE">
        <w:rPr>
          <w:rFonts w:ascii="Times New Roman" w:hAnsi="Times New Roman" w:cs="Times New Roman"/>
          <w:sz w:val="28"/>
          <w:szCs w:val="28"/>
        </w:rPr>
        <w:t xml:space="preserve"> (служба пробации</w:t>
      </w:r>
      <w:r w:rsidRPr="003F0EDE">
        <w:rPr>
          <w:rFonts w:ascii="Times New Roman" w:hAnsi="Times New Roman" w:cs="Times New Roman"/>
          <w:sz w:val="28"/>
          <w:szCs w:val="28"/>
        </w:rPr>
        <w:t>)</w:t>
      </w:r>
      <w:r w:rsidR="00916558" w:rsidRPr="003F0EDE">
        <w:rPr>
          <w:rFonts w:ascii="Times New Roman" w:hAnsi="Times New Roman" w:cs="Times New Roman"/>
          <w:sz w:val="28"/>
          <w:szCs w:val="28"/>
        </w:rPr>
        <w:t xml:space="preserve">. </w:t>
      </w:r>
      <w:r w:rsidR="00A836E5" w:rsidRPr="003F0EDE">
        <w:rPr>
          <w:rFonts w:ascii="Times New Roman" w:hAnsi="Times New Roman" w:cs="Times New Roman"/>
          <w:sz w:val="28"/>
          <w:szCs w:val="28"/>
        </w:rPr>
        <w:t>Но ф</w:t>
      </w:r>
      <w:r w:rsidR="00C728DC" w:rsidRPr="003F0EDE">
        <w:rPr>
          <w:rFonts w:ascii="Times New Roman" w:hAnsi="Times New Roman" w:cs="Times New Roman"/>
          <w:sz w:val="28"/>
          <w:szCs w:val="28"/>
        </w:rPr>
        <w:t xml:space="preserve">ункции службы пробации могут осуществлять также частные лица, работающие по контракту, которые </w:t>
      </w:r>
      <w:r w:rsidR="000532B9" w:rsidRPr="003F0EDE">
        <w:rPr>
          <w:rFonts w:ascii="Times New Roman" w:hAnsi="Times New Roman" w:cs="Times New Roman"/>
          <w:sz w:val="28"/>
          <w:szCs w:val="28"/>
        </w:rPr>
        <w:t xml:space="preserve">находятся </w:t>
      </w:r>
      <w:r w:rsidR="00C728DC" w:rsidRPr="003F0EDE">
        <w:rPr>
          <w:rFonts w:ascii="Times New Roman" w:hAnsi="Times New Roman" w:cs="Times New Roman"/>
          <w:sz w:val="28"/>
          <w:szCs w:val="28"/>
        </w:rPr>
        <w:t>под руководством районных управлений и, как правило, ведут работу с юными правонарушителями</w:t>
      </w:r>
      <w:r w:rsidR="00A47867" w:rsidRPr="003F0EDE">
        <w:rPr>
          <w:rFonts w:ascii="Times New Roman" w:hAnsi="Times New Roman" w:cs="Times New Roman"/>
          <w:sz w:val="28"/>
          <w:szCs w:val="28"/>
        </w:rPr>
        <w:t xml:space="preserve"> </w:t>
      </w:r>
      <w:r w:rsidR="00F21C46" w:rsidRPr="003F0EDE">
        <w:rPr>
          <w:rFonts w:ascii="Times New Roman" w:hAnsi="Times New Roman" w:cs="Times New Roman"/>
          <w:sz w:val="28"/>
          <w:szCs w:val="28"/>
        </w:rPr>
        <w:br/>
      </w:r>
      <w:r w:rsidR="00743231" w:rsidRPr="003F0EDE">
        <w:rPr>
          <w:rFonts w:ascii="Times New Roman" w:hAnsi="Times New Roman" w:cs="Times New Roman"/>
          <w:sz w:val="28"/>
          <w:szCs w:val="28"/>
        </w:rPr>
        <w:t>[</w:t>
      </w:r>
      <w:r w:rsidR="00727A74" w:rsidRPr="003F0EDE">
        <w:rPr>
          <w:rFonts w:ascii="Times New Roman" w:hAnsi="Times New Roman" w:cs="Times New Roman"/>
          <w:sz w:val="28"/>
          <w:szCs w:val="28"/>
        </w:rPr>
        <w:t>9</w:t>
      </w:r>
      <w:r w:rsidR="00D543D6">
        <w:rPr>
          <w:rFonts w:ascii="Times New Roman" w:hAnsi="Times New Roman" w:cs="Times New Roman"/>
          <w:sz w:val="28"/>
          <w:szCs w:val="28"/>
        </w:rPr>
        <w:t>4</w:t>
      </w:r>
      <w:r w:rsidR="00A47867" w:rsidRPr="003F0EDE">
        <w:rPr>
          <w:rFonts w:ascii="Times New Roman" w:hAnsi="Times New Roman" w:cs="Times New Roman"/>
          <w:sz w:val="28"/>
          <w:szCs w:val="28"/>
        </w:rPr>
        <w:t>, с. </w:t>
      </w:r>
      <w:r w:rsidR="00743231" w:rsidRPr="003F0EDE">
        <w:rPr>
          <w:rFonts w:ascii="Times New Roman" w:hAnsi="Times New Roman" w:cs="Times New Roman"/>
          <w:sz w:val="28"/>
          <w:szCs w:val="28"/>
        </w:rPr>
        <w:t>13</w:t>
      </w:r>
      <w:r w:rsidR="0050728C" w:rsidRPr="003F0EDE">
        <w:rPr>
          <w:rFonts w:ascii="Times New Roman" w:hAnsi="Times New Roman" w:cs="Times New Roman"/>
          <w:sz w:val="28"/>
          <w:szCs w:val="28"/>
        </w:rPr>
        <w:t>2</w:t>
      </w:r>
      <w:r w:rsidR="00C728DC" w:rsidRPr="003F0EDE">
        <w:rPr>
          <w:rFonts w:ascii="Times New Roman" w:hAnsi="Times New Roman" w:cs="Times New Roman"/>
          <w:sz w:val="28"/>
          <w:szCs w:val="28"/>
        </w:rPr>
        <w:t>-135</w:t>
      </w:r>
      <w:r w:rsidR="00772275" w:rsidRPr="003F0EDE">
        <w:rPr>
          <w:rFonts w:ascii="Times New Roman" w:hAnsi="Times New Roman" w:cs="Times New Roman"/>
          <w:sz w:val="28"/>
          <w:szCs w:val="28"/>
        </w:rPr>
        <w:t xml:space="preserve">; </w:t>
      </w:r>
      <w:r w:rsidR="00D543D6">
        <w:rPr>
          <w:rFonts w:ascii="Times New Roman" w:hAnsi="Times New Roman" w:cs="Times New Roman"/>
          <w:sz w:val="28"/>
          <w:szCs w:val="28"/>
        </w:rPr>
        <w:t>102</w:t>
      </w:r>
      <w:r w:rsidR="00772275" w:rsidRPr="003F0EDE">
        <w:rPr>
          <w:rFonts w:ascii="Times New Roman" w:hAnsi="Times New Roman" w:cs="Times New Roman"/>
          <w:sz w:val="28"/>
          <w:szCs w:val="28"/>
        </w:rPr>
        <w:t xml:space="preserve">, с. </w:t>
      </w:r>
      <w:r w:rsidR="00655769" w:rsidRPr="003F0EDE">
        <w:rPr>
          <w:rFonts w:ascii="Times New Roman" w:hAnsi="Times New Roman" w:cs="Times New Roman"/>
          <w:sz w:val="28"/>
          <w:szCs w:val="28"/>
        </w:rPr>
        <w:t>4-</w:t>
      </w:r>
      <w:r w:rsidR="0050728C" w:rsidRPr="003F0EDE">
        <w:rPr>
          <w:rFonts w:ascii="Times New Roman" w:hAnsi="Times New Roman" w:cs="Times New Roman"/>
          <w:sz w:val="28"/>
          <w:szCs w:val="28"/>
        </w:rPr>
        <w:t xml:space="preserve">10, </w:t>
      </w:r>
      <w:r w:rsidR="00772275" w:rsidRPr="00D543D6">
        <w:rPr>
          <w:rFonts w:ascii="Times New Roman" w:hAnsi="Times New Roman" w:cs="Times New Roman"/>
          <w:sz w:val="28"/>
          <w:szCs w:val="28"/>
        </w:rPr>
        <w:t>18</w:t>
      </w:r>
      <w:r w:rsidR="00A47867" w:rsidRPr="003F0EDE">
        <w:rPr>
          <w:rFonts w:ascii="Times New Roman" w:hAnsi="Times New Roman" w:cs="Times New Roman"/>
          <w:sz w:val="28"/>
          <w:szCs w:val="28"/>
        </w:rPr>
        <w:t xml:space="preserve">; </w:t>
      </w:r>
      <w:r w:rsidR="00D543D6">
        <w:rPr>
          <w:rFonts w:ascii="Times New Roman" w:hAnsi="Times New Roman" w:cs="Times New Roman"/>
          <w:sz w:val="28"/>
          <w:szCs w:val="28"/>
        </w:rPr>
        <w:t>103</w:t>
      </w:r>
      <w:r w:rsidR="00727A74" w:rsidRPr="003F0EDE">
        <w:rPr>
          <w:rFonts w:ascii="Times New Roman" w:hAnsi="Times New Roman" w:cs="Times New Roman"/>
          <w:sz w:val="28"/>
          <w:szCs w:val="28"/>
        </w:rPr>
        <w:t xml:space="preserve">; </w:t>
      </w:r>
      <w:r w:rsidR="00A47867" w:rsidRPr="003F0EDE">
        <w:rPr>
          <w:rFonts w:ascii="Times New Roman" w:hAnsi="Times New Roman" w:cs="Times New Roman"/>
          <w:sz w:val="28"/>
          <w:szCs w:val="28"/>
        </w:rPr>
        <w:t>10</w:t>
      </w:r>
      <w:r w:rsidR="00D543D6">
        <w:rPr>
          <w:rFonts w:ascii="Times New Roman" w:hAnsi="Times New Roman" w:cs="Times New Roman"/>
          <w:sz w:val="28"/>
          <w:szCs w:val="28"/>
        </w:rPr>
        <w:t>4</w:t>
      </w:r>
      <w:r w:rsidR="00A47867" w:rsidRPr="003F0EDE">
        <w:rPr>
          <w:rFonts w:ascii="Times New Roman" w:hAnsi="Times New Roman" w:cs="Times New Roman"/>
          <w:sz w:val="28"/>
          <w:szCs w:val="28"/>
        </w:rPr>
        <w:t>, с. 22-24</w:t>
      </w:r>
      <w:r w:rsidR="0050728C" w:rsidRPr="003F0EDE">
        <w:rPr>
          <w:rFonts w:ascii="Times New Roman" w:hAnsi="Times New Roman" w:cs="Times New Roman"/>
          <w:sz w:val="28"/>
          <w:szCs w:val="28"/>
        </w:rPr>
        <w:t>].</w:t>
      </w:r>
    </w:p>
    <w:p w14:paraId="7CAED70C" w14:textId="3CA8B26E" w:rsidR="000532B9" w:rsidRPr="0059305D" w:rsidRDefault="00A836E5"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П</w:t>
      </w:r>
      <w:r w:rsidR="00743231" w:rsidRPr="003F0EDE">
        <w:rPr>
          <w:rFonts w:ascii="Times New Roman" w:hAnsi="Times New Roman" w:cs="Times New Roman"/>
          <w:sz w:val="28"/>
          <w:szCs w:val="28"/>
        </w:rPr>
        <w:t xml:space="preserve">од юрисдикцию службы пробации подпадают следующие категории: лица, которым судом назначены общественно полезные работы; лица, освобожденные </w:t>
      </w:r>
      <w:r w:rsidR="00D4537C" w:rsidRPr="003F0EDE">
        <w:rPr>
          <w:rFonts w:ascii="Times New Roman" w:hAnsi="Times New Roman" w:cs="Times New Roman"/>
          <w:sz w:val="28"/>
          <w:szCs w:val="28"/>
        </w:rPr>
        <w:t>по УДО</w:t>
      </w:r>
      <w:r w:rsidR="00743231" w:rsidRPr="003F0EDE">
        <w:rPr>
          <w:rFonts w:ascii="Times New Roman" w:hAnsi="Times New Roman" w:cs="Times New Roman"/>
          <w:sz w:val="28"/>
          <w:szCs w:val="28"/>
        </w:rPr>
        <w:t xml:space="preserve">; юные правонарушители, приговоренные к условному лишению свободы. </w:t>
      </w:r>
      <w:r w:rsidR="00F247BA" w:rsidRPr="003F0EDE">
        <w:rPr>
          <w:rFonts w:ascii="Times New Roman" w:hAnsi="Times New Roman" w:cs="Times New Roman"/>
          <w:sz w:val="28"/>
          <w:szCs w:val="28"/>
        </w:rPr>
        <w:t>Н</w:t>
      </w:r>
      <w:r w:rsidR="00743231" w:rsidRPr="003F0EDE">
        <w:rPr>
          <w:rFonts w:ascii="Times New Roman" w:hAnsi="Times New Roman" w:cs="Times New Roman"/>
          <w:sz w:val="28"/>
          <w:szCs w:val="28"/>
        </w:rPr>
        <w:t xml:space="preserve">аказание в виде общественных работ может быть назначено взамен </w:t>
      </w:r>
      <w:r w:rsidRPr="003F0EDE">
        <w:rPr>
          <w:rFonts w:ascii="Times New Roman" w:hAnsi="Times New Roman" w:cs="Times New Roman"/>
          <w:sz w:val="28"/>
          <w:szCs w:val="28"/>
        </w:rPr>
        <w:t>у</w:t>
      </w:r>
      <w:r w:rsidR="00743231" w:rsidRPr="003F0EDE">
        <w:rPr>
          <w:rFonts w:ascii="Times New Roman" w:hAnsi="Times New Roman" w:cs="Times New Roman"/>
          <w:sz w:val="28"/>
          <w:szCs w:val="28"/>
        </w:rPr>
        <w:t>словного лишения свободы</w:t>
      </w:r>
      <w:r w:rsidR="00F247BA" w:rsidRPr="003F0EDE">
        <w:rPr>
          <w:rFonts w:ascii="Times New Roman" w:hAnsi="Times New Roman" w:cs="Times New Roman"/>
          <w:sz w:val="28"/>
          <w:szCs w:val="28"/>
        </w:rPr>
        <w:t xml:space="preserve"> и </w:t>
      </w:r>
      <w:r w:rsidR="00743231" w:rsidRPr="003F0EDE">
        <w:rPr>
          <w:rFonts w:ascii="Times New Roman" w:hAnsi="Times New Roman" w:cs="Times New Roman"/>
          <w:sz w:val="28"/>
          <w:szCs w:val="28"/>
        </w:rPr>
        <w:t xml:space="preserve">заключается в выполнении осужденным регулярных бесплатных </w:t>
      </w:r>
      <w:r w:rsidR="00743231" w:rsidRPr="0059305D">
        <w:rPr>
          <w:rFonts w:ascii="Times New Roman" w:hAnsi="Times New Roman" w:cs="Times New Roman"/>
          <w:sz w:val="28"/>
          <w:szCs w:val="28"/>
        </w:rPr>
        <w:t>общественн</w:t>
      </w:r>
      <w:r w:rsidRPr="0059305D">
        <w:rPr>
          <w:rFonts w:ascii="Times New Roman" w:hAnsi="Times New Roman" w:cs="Times New Roman"/>
          <w:sz w:val="28"/>
          <w:szCs w:val="28"/>
        </w:rPr>
        <w:t xml:space="preserve">ых </w:t>
      </w:r>
      <w:r w:rsidR="00743231" w:rsidRPr="0059305D">
        <w:rPr>
          <w:rFonts w:ascii="Times New Roman" w:hAnsi="Times New Roman" w:cs="Times New Roman"/>
          <w:sz w:val="28"/>
          <w:szCs w:val="28"/>
        </w:rPr>
        <w:t>работ под надзором инспек</w:t>
      </w:r>
      <w:r w:rsidR="00F247BA" w:rsidRPr="0059305D">
        <w:rPr>
          <w:rFonts w:ascii="Times New Roman" w:hAnsi="Times New Roman" w:cs="Times New Roman"/>
          <w:sz w:val="28"/>
          <w:szCs w:val="28"/>
        </w:rPr>
        <w:t>тора службы пробации на срок от 12 до 200 часов. При этом один день лишения свободы приравнивается к одному часу общественно полезных работ</w:t>
      </w:r>
      <w:r w:rsidR="00A47867" w:rsidRPr="0059305D">
        <w:rPr>
          <w:rFonts w:ascii="Times New Roman" w:hAnsi="Times New Roman" w:cs="Times New Roman"/>
          <w:sz w:val="28"/>
          <w:szCs w:val="28"/>
        </w:rPr>
        <w:t xml:space="preserve"> </w:t>
      </w:r>
      <w:r w:rsidR="00F247BA" w:rsidRPr="0059305D">
        <w:rPr>
          <w:rFonts w:ascii="Times New Roman" w:hAnsi="Times New Roman" w:cs="Times New Roman"/>
          <w:sz w:val="28"/>
          <w:szCs w:val="28"/>
        </w:rPr>
        <w:t>[</w:t>
      </w:r>
      <w:r w:rsidR="00727A74" w:rsidRPr="0059305D">
        <w:rPr>
          <w:rFonts w:ascii="Times New Roman" w:hAnsi="Times New Roman" w:cs="Times New Roman"/>
          <w:sz w:val="28"/>
          <w:szCs w:val="28"/>
        </w:rPr>
        <w:t>9</w:t>
      </w:r>
      <w:r w:rsidR="00D543D6" w:rsidRPr="0059305D">
        <w:rPr>
          <w:rFonts w:ascii="Times New Roman" w:hAnsi="Times New Roman" w:cs="Times New Roman"/>
          <w:sz w:val="28"/>
          <w:szCs w:val="28"/>
        </w:rPr>
        <w:t>4</w:t>
      </w:r>
      <w:r w:rsidR="00F247BA" w:rsidRPr="0059305D">
        <w:rPr>
          <w:rFonts w:ascii="Times New Roman" w:hAnsi="Times New Roman" w:cs="Times New Roman"/>
          <w:sz w:val="28"/>
          <w:szCs w:val="28"/>
        </w:rPr>
        <w:t>, с. 138</w:t>
      </w:r>
      <w:r w:rsidR="001E3B3F" w:rsidRPr="0059305D">
        <w:rPr>
          <w:rFonts w:ascii="Times New Roman" w:hAnsi="Times New Roman" w:cs="Times New Roman"/>
          <w:sz w:val="28"/>
          <w:szCs w:val="28"/>
        </w:rPr>
        <w:t>, 139</w:t>
      </w:r>
      <w:r w:rsidR="00F247BA" w:rsidRPr="0059305D">
        <w:rPr>
          <w:rFonts w:ascii="Times New Roman" w:hAnsi="Times New Roman" w:cs="Times New Roman"/>
          <w:sz w:val="28"/>
          <w:szCs w:val="28"/>
        </w:rPr>
        <w:t>].</w:t>
      </w:r>
    </w:p>
    <w:p w14:paraId="5A7CF4E6" w14:textId="71337DF5" w:rsidR="000532B9" w:rsidRPr="003F0EDE" w:rsidRDefault="00297191"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59305D">
        <w:rPr>
          <w:rFonts w:ascii="Times New Roman" w:hAnsi="Times New Roman" w:cs="Times New Roman"/>
          <w:sz w:val="28"/>
          <w:szCs w:val="28"/>
        </w:rPr>
        <w:t>При назначении наказания в</w:t>
      </w:r>
      <w:r w:rsidR="00455457" w:rsidRPr="0059305D">
        <w:rPr>
          <w:rFonts w:ascii="Times New Roman" w:hAnsi="Times New Roman" w:cs="Times New Roman"/>
          <w:sz w:val="28"/>
          <w:szCs w:val="28"/>
        </w:rPr>
        <w:t xml:space="preserve"> случае</w:t>
      </w:r>
      <w:r w:rsidR="000532B9" w:rsidRPr="0059305D">
        <w:rPr>
          <w:rFonts w:ascii="Times New Roman" w:hAnsi="Times New Roman" w:cs="Times New Roman"/>
          <w:sz w:val="28"/>
          <w:szCs w:val="28"/>
        </w:rPr>
        <w:t>,</w:t>
      </w:r>
      <w:r w:rsidR="00455457" w:rsidRPr="0059305D">
        <w:rPr>
          <w:rFonts w:ascii="Times New Roman" w:hAnsi="Times New Roman" w:cs="Times New Roman"/>
          <w:sz w:val="28"/>
          <w:szCs w:val="28"/>
        </w:rPr>
        <w:t xml:space="preserve"> если суд приходит к выводу,</w:t>
      </w:r>
      <w:r w:rsidR="00455457" w:rsidRPr="003F0EDE">
        <w:rPr>
          <w:rFonts w:ascii="Times New Roman" w:hAnsi="Times New Roman" w:cs="Times New Roman"/>
          <w:sz w:val="28"/>
          <w:szCs w:val="28"/>
        </w:rPr>
        <w:t xml:space="preserve"> что лицу может быть назначено наказание в виде условного лишения свободы, он </w:t>
      </w:r>
      <w:r w:rsidR="00455457" w:rsidRPr="003F0EDE">
        <w:rPr>
          <w:rFonts w:ascii="Times New Roman" w:hAnsi="Times New Roman" w:cs="Times New Roman"/>
          <w:sz w:val="28"/>
          <w:szCs w:val="28"/>
        </w:rPr>
        <w:lastRenderedPageBreak/>
        <w:t>принимает решение о назначении общественн</w:t>
      </w:r>
      <w:r w:rsidR="00B35FA5" w:rsidRPr="003F0EDE">
        <w:rPr>
          <w:rFonts w:ascii="Times New Roman" w:hAnsi="Times New Roman" w:cs="Times New Roman"/>
          <w:sz w:val="28"/>
          <w:szCs w:val="28"/>
        </w:rPr>
        <w:t xml:space="preserve">ых </w:t>
      </w:r>
      <w:r w:rsidR="00455457" w:rsidRPr="003F0EDE">
        <w:rPr>
          <w:rFonts w:ascii="Times New Roman" w:hAnsi="Times New Roman" w:cs="Times New Roman"/>
          <w:sz w:val="28"/>
          <w:szCs w:val="28"/>
        </w:rPr>
        <w:t>работ</w:t>
      </w:r>
      <w:r w:rsidR="00916558" w:rsidRPr="003F0EDE">
        <w:rPr>
          <w:rFonts w:ascii="Times New Roman" w:hAnsi="Times New Roman" w:cs="Times New Roman"/>
          <w:sz w:val="28"/>
          <w:szCs w:val="28"/>
        </w:rPr>
        <w:t>. При этом з</w:t>
      </w:r>
      <w:r w:rsidR="00743231" w:rsidRPr="003F0EDE">
        <w:rPr>
          <w:rFonts w:ascii="Times New Roman" w:hAnsi="Times New Roman" w:cs="Times New Roman"/>
          <w:sz w:val="28"/>
          <w:szCs w:val="28"/>
        </w:rPr>
        <w:t xml:space="preserve">аключение о возможности применения </w:t>
      </w:r>
      <w:r w:rsidR="00CD6984" w:rsidRPr="003F0EDE">
        <w:rPr>
          <w:rFonts w:ascii="Times New Roman" w:hAnsi="Times New Roman" w:cs="Times New Roman"/>
          <w:sz w:val="28"/>
          <w:szCs w:val="28"/>
        </w:rPr>
        <w:t>об</w:t>
      </w:r>
      <w:r w:rsidR="00B35FA5" w:rsidRPr="003F0EDE">
        <w:rPr>
          <w:rFonts w:ascii="Times New Roman" w:hAnsi="Times New Roman" w:cs="Times New Roman"/>
          <w:sz w:val="28"/>
          <w:szCs w:val="28"/>
        </w:rPr>
        <w:t xml:space="preserve">щественных </w:t>
      </w:r>
      <w:r w:rsidR="00CD6984" w:rsidRPr="003F0EDE">
        <w:rPr>
          <w:rFonts w:ascii="Times New Roman" w:hAnsi="Times New Roman" w:cs="Times New Roman"/>
          <w:sz w:val="28"/>
          <w:szCs w:val="28"/>
        </w:rPr>
        <w:t xml:space="preserve">работ </w:t>
      </w:r>
      <w:r w:rsidR="00743231" w:rsidRPr="003F0EDE">
        <w:rPr>
          <w:rFonts w:ascii="Times New Roman" w:hAnsi="Times New Roman" w:cs="Times New Roman"/>
          <w:sz w:val="28"/>
          <w:szCs w:val="28"/>
        </w:rPr>
        <w:t xml:space="preserve">к конкретному лицу дает </w:t>
      </w:r>
      <w:r w:rsidR="00CD6984" w:rsidRPr="003F0EDE">
        <w:rPr>
          <w:rFonts w:ascii="Times New Roman" w:hAnsi="Times New Roman" w:cs="Times New Roman"/>
          <w:sz w:val="28"/>
          <w:szCs w:val="28"/>
        </w:rPr>
        <w:t xml:space="preserve">сотрудник </w:t>
      </w:r>
      <w:r w:rsidR="00743231" w:rsidRPr="003F0EDE">
        <w:rPr>
          <w:rFonts w:ascii="Times New Roman" w:hAnsi="Times New Roman" w:cs="Times New Roman"/>
          <w:sz w:val="28"/>
          <w:szCs w:val="28"/>
        </w:rPr>
        <w:t>службы пробаци</w:t>
      </w:r>
      <w:r w:rsidR="000532B9" w:rsidRPr="003F0EDE">
        <w:rPr>
          <w:rFonts w:ascii="Times New Roman" w:hAnsi="Times New Roman" w:cs="Times New Roman"/>
          <w:sz w:val="28"/>
          <w:szCs w:val="28"/>
        </w:rPr>
        <w:t>и (соответствующее ходатайство может исходить от прокурора или суда), а и</w:t>
      </w:r>
      <w:r w:rsidR="00655769" w:rsidRPr="003F0EDE">
        <w:rPr>
          <w:rFonts w:ascii="Times New Roman" w:hAnsi="Times New Roman" w:cs="Times New Roman"/>
          <w:sz w:val="28"/>
          <w:szCs w:val="28"/>
        </w:rPr>
        <w:t>сполнение</w:t>
      </w:r>
      <w:r w:rsidR="000532B9" w:rsidRPr="003F0EDE">
        <w:rPr>
          <w:rFonts w:ascii="Times New Roman" w:hAnsi="Times New Roman" w:cs="Times New Roman"/>
          <w:sz w:val="28"/>
          <w:szCs w:val="28"/>
        </w:rPr>
        <w:t xml:space="preserve"> самого</w:t>
      </w:r>
      <w:r w:rsidR="00655769" w:rsidRPr="003F0EDE">
        <w:rPr>
          <w:rFonts w:ascii="Times New Roman" w:hAnsi="Times New Roman" w:cs="Times New Roman"/>
          <w:sz w:val="28"/>
          <w:szCs w:val="28"/>
        </w:rPr>
        <w:t xml:space="preserve"> наказания контролируется службой пробации. Если осужденный уклоняется от исполнения общественных работ, нарушает запрет на употребление алкоголя или наркотиков, служба пробации выносит устное или письменное предупреждение осужденному.</w:t>
      </w:r>
      <w:r w:rsidR="000532B9" w:rsidRPr="003F0EDE">
        <w:rPr>
          <w:rFonts w:ascii="Times New Roman" w:hAnsi="Times New Roman" w:cs="Times New Roman"/>
          <w:sz w:val="28"/>
          <w:szCs w:val="28"/>
        </w:rPr>
        <w:t xml:space="preserve"> Е</w:t>
      </w:r>
      <w:r w:rsidR="0076722F" w:rsidRPr="003F0EDE">
        <w:rPr>
          <w:rFonts w:ascii="Times New Roman" w:hAnsi="Times New Roman" w:cs="Times New Roman"/>
          <w:sz w:val="28"/>
          <w:szCs w:val="28"/>
        </w:rPr>
        <w:t xml:space="preserve">сли осужденный не приступает к исполнению </w:t>
      </w:r>
      <w:r w:rsidR="002F1F1A" w:rsidRPr="003F0EDE">
        <w:rPr>
          <w:rFonts w:ascii="Times New Roman" w:hAnsi="Times New Roman" w:cs="Times New Roman"/>
          <w:sz w:val="28"/>
          <w:szCs w:val="28"/>
        </w:rPr>
        <w:t xml:space="preserve">общественных </w:t>
      </w:r>
      <w:r w:rsidR="0076722F" w:rsidRPr="003F0EDE">
        <w:rPr>
          <w:rFonts w:ascii="Times New Roman" w:hAnsi="Times New Roman" w:cs="Times New Roman"/>
          <w:sz w:val="28"/>
          <w:szCs w:val="28"/>
        </w:rPr>
        <w:t xml:space="preserve">работ, не завершает их или каким-либо иным образом серьезно нарушает </w:t>
      </w:r>
      <w:r w:rsidR="00655769" w:rsidRPr="003F0EDE">
        <w:rPr>
          <w:rFonts w:ascii="Times New Roman" w:hAnsi="Times New Roman" w:cs="Times New Roman"/>
          <w:sz w:val="28"/>
          <w:szCs w:val="28"/>
        </w:rPr>
        <w:t xml:space="preserve">условия </w:t>
      </w:r>
      <w:r w:rsidR="0076722F" w:rsidRPr="003F0EDE">
        <w:rPr>
          <w:rFonts w:ascii="Times New Roman" w:hAnsi="Times New Roman" w:cs="Times New Roman"/>
          <w:sz w:val="28"/>
          <w:szCs w:val="28"/>
        </w:rPr>
        <w:t xml:space="preserve">отбывания наказания, служба пробации обязана немедленно уведомить об этом прокурора. </w:t>
      </w:r>
      <w:r w:rsidR="000532B9" w:rsidRPr="003F0EDE">
        <w:rPr>
          <w:rFonts w:ascii="Times New Roman" w:hAnsi="Times New Roman" w:cs="Times New Roman"/>
          <w:sz w:val="28"/>
          <w:szCs w:val="28"/>
        </w:rPr>
        <w:t xml:space="preserve">В случае, когда </w:t>
      </w:r>
      <w:r w:rsidR="0076722F" w:rsidRPr="003F0EDE">
        <w:rPr>
          <w:rFonts w:ascii="Times New Roman" w:hAnsi="Times New Roman" w:cs="Times New Roman"/>
          <w:sz w:val="28"/>
          <w:szCs w:val="28"/>
        </w:rPr>
        <w:t xml:space="preserve">прокурор </w:t>
      </w:r>
      <w:r w:rsidR="000532B9" w:rsidRPr="003F0EDE">
        <w:rPr>
          <w:rFonts w:ascii="Times New Roman" w:hAnsi="Times New Roman" w:cs="Times New Roman"/>
          <w:sz w:val="28"/>
          <w:szCs w:val="28"/>
        </w:rPr>
        <w:t>сочтет</w:t>
      </w:r>
      <w:r w:rsidR="0076722F" w:rsidRPr="003F0EDE">
        <w:rPr>
          <w:rFonts w:ascii="Times New Roman" w:hAnsi="Times New Roman" w:cs="Times New Roman"/>
          <w:sz w:val="28"/>
          <w:szCs w:val="28"/>
        </w:rPr>
        <w:t xml:space="preserve">, что </w:t>
      </w:r>
      <w:r w:rsidR="002F1F1A" w:rsidRPr="003F0EDE">
        <w:rPr>
          <w:rFonts w:ascii="Times New Roman" w:hAnsi="Times New Roman" w:cs="Times New Roman"/>
          <w:sz w:val="28"/>
          <w:szCs w:val="28"/>
        </w:rPr>
        <w:t xml:space="preserve">общественные </w:t>
      </w:r>
      <w:r w:rsidR="0076722F" w:rsidRPr="003F0EDE">
        <w:rPr>
          <w:rFonts w:ascii="Times New Roman" w:hAnsi="Times New Roman" w:cs="Times New Roman"/>
          <w:sz w:val="28"/>
          <w:szCs w:val="28"/>
        </w:rPr>
        <w:t xml:space="preserve">работы должны быть заменены тюремным заключением, он направляет предложение по данному вопросу в суд. Суд, устанавливая наличие серьезного нарушения </w:t>
      </w:r>
      <w:r w:rsidR="0040717C" w:rsidRPr="003F0EDE">
        <w:rPr>
          <w:rFonts w:ascii="Times New Roman" w:hAnsi="Times New Roman" w:cs="Times New Roman"/>
          <w:sz w:val="28"/>
          <w:szCs w:val="28"/>
        </w:rPr>
        <w:t>и уч</w:t>
      </w:r>
      <w:r w:rsidR="001224AD" w:rsidRPr="003F0EDE">
        <w:rPr>
          <w:rFonts w:ascii="Times New Roman" w:hAnsi="Times New Roman" w:cs="Times New Roman"/>
          <w:sz w:val="28"/>
          <w:szCs w:val="28"/>
        </w:rPr>
        <w:t xml:space="preserve">итывая </w:t>
      </w:r>
      <w:r w:rsidR="0040717C" w:rsidRPr="003F0EDE">
        <w:rPr>
          <w:rFonts w:ascii="Times New Roman" w:hAnsi="Times New Roman" w:cs="Times New Roman"/>
          <w:sz w:val="28"/>
          <w:szCs w:val="28"/>
        </w:rPr>
        <w:t>отбыт</w:t>
      </w:r>
      <w:r w:rsidR="001224AD" w:rsidRPr="003F0EDE">
        <w:rPr>
          <w:rFonts w:ascii="Times New Roman" w:hAnsi="Times New Roman" w:cs="Times New Roman"/>
          <w:sz w:val="28"/>
          <w:szCs w:val="28"/>
        </w:rPr>
        <w:t>ый</w:t>
      </w:r>
      <w:r w:rsidR="0040717C" w:rsidRPr="003F0EDE">
        <w:rPr>
          <w:rFonts w:ascii="Times New Roman" w:hAnsi="Times New Roman" w:cs="Times New Roman"/>
          <w:sz w:val="28"/>
          <w:szCs w:val="28"/>
        </w:rPr>
        <w:t xml:space="preserve"> срок наказания</w:t>
      </w:r>
      <w:r w:rsidR="001224AD" w:rsidRPr="003F0EDE">
        <w:rPr>
          <w:rFonts w:ascii="Times New Roman" w:hAnsi="Times New Roman" w:cs="Times New Roman"/>
          <w:sz w:val="28"/>
          <w:szCs w:val="28"/>
        </w:rPr>
        <w:t>,</w:t>
      </w:r>
      <w:r w:rsidR="0040717C" w:rsidRPr="003F0EDE">
        <w:rPr>
          <w:rFonts w:ascii="Times New Roman" w:hAnsi="Times New Roman" w:cs="Times New Roman"/>
          <w:sz w:val="28"/>
          <w:szCs w:val="28"/>
        </w:rPr>
        <w:t xml:space="preserve"> назначает условное лишение свободы [</w:t>
      </w:r>
      <w:r w:rsidR="00727A74" w:rsidRPr="003F0EDE">
        <w:rPr>
          <w:rFonts w:ascii="Times New Roman" w:hAnsi="Times New Roman" w:cs="Times New Roman"/>
          <w:sz w:val="28"/>
          <w:szCs w:val="28"/>
        </w:rPr>
        <w:t>9</w:t>
      </w:r>
      <w:r w:rsidR="0059305D">
        <w:rPr>
          <w:rFonts w:ascii="Times New Roman" w:hAnsi="Times New Roman" w:cs="Times New Roman"/>
          <w:sz w:val="28"/>
          <w:szCs w:val="28"/>
        </w:rPr>
        <w:t>4</w:t>
      </w:r>
      <w:r w:rsidR="0040717C" w:rsidRPr="003F0EDE">
        <w:rPr>
          <w:rFonts w:ascii="Times New Roman" w:hAnsi="Times New Roman" w:cs="Times New Roman"/>
          <w:sz w:val="28"/>
          <w:szCs w:val="28"/>
        </w:rPr>
        <w:t xml:space="preserve">, с. </w:t>
      </w:r>
      <w:r w:rsidR="002F1F1A" w:rsidRPr="003F0EDE">
        <w:rPr>
          <w:rFonts w:ascii="Times New Roman" w:hAnsi="Times New Roman" w:cs="Times New Roman"/>
          <w:sz w:val="28"/>
          <w:szCs w:val="28"/>
        </w:rPr>
        <w:t>139-</w:t>
      </w:r>
      <w:r w:rsidR="0040717C" w:rsidRPr="003F0EDE">
        <w:rPr>
          <w:rFonts w:ascii="Times New Roman" w:hAnsi="Times New Roman" w:cs="Times New Roman"/>
          <w:sz w:val="28"/>
          <w:szCs w:val="28"/>
        </w:rPr>
        <w:t xml:space="preserve">140; </w:t>
      </w:r>
      <w:r w:rsidR="0059305D">
        <w:rPr>
          <w:rFonts w:ascii="Times New Roman" w:hAnsi="Times New Roman" w:cs="Times New Roman"/>
          <w:sz w:val="28"/>
          <w:szCs w:val="28"/>
        </w:rPr>
        <w:t>102</w:t>
      </w:r>
      <w:r w:rsidR="0040717C" w:rsidRPr="003F0EDE">
        <w:rPr>
          <w:rFonts w:ascii="Times New Roman" w:hAnsi="Times New Roman" w:cs="Times New Roman"/>
          <w:sz w:val="28"/>
          <w:szCs w:val="28"/>
        </w:rPr>
        <w:t xml:space="preserve">, с. </w:t>
      </w:r>
      <w:r w:rsidR="002F1F1A" w:rsidRPr="003F0EDE">
        <w:rPr>
          <w:rFonts w:ascii="Times New Roman" w:hAnsi="Times New Roman" w:cs="Times New Roman"/>
          <w:sz w:val="28"/>
          <w:szCs w:val="28"/>
        </w:rPr>
        <w:t xml:space="preserve">12, </w:t>
      </w:r>
      <w:r w:rsidR="0040717C" w:rsidRPr="003F0EDE">
        <w:rPr>
          <w:rFonts w:ascii="Times New Roman" w:hAnsi="Times New Roman" w:cs="Times New Roman"/>
          <w:sz w:val="28"/>
          <w:szCs w:val="28"/>
        </w:rPr>
        <w:t>32].</w:t>
      </w:r>
      <w:r w:rsidR="00AB589F" w:rsidRPr="003F0EDE">
        <w:rPr>
          <w:rFonts w:ascii="Times New Roman" w:hAnsi="Times New Roman" w:cs="Times New Roman"/>
          <w:sz w:val="28"/>
          <w:szCs w:val="28"/>
        </w:rPr>
        <w:t xml:space="preserve"> </w:t>
      </w:r>
    </w:p>
    <w:p w14:paraId="06CBFA0B" w14:textId="7682F059" w:rsidR="000532B9" w:rsidRPr="003F0EDE" w:rsidRDefault="005E6F94"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Условный тюремный срок назначается в случае осуждения </w:t>
      </w:r>
      <w:r w:rsidR="00297191" w:rsidRPr="003F0EDE">
        <w:rPr>
          <w:rFonts w:ascii="Times New Roman" w:hAnsi="Times New Roman" w:cs="Times New Roman"/>
          <w:sz w:val="28"/>
          <w:szCs w:val="28"/>
        </w:rPr>
        <w:t xml:space="preserve">лиц </w:t>
      </w:r>
      <w:r w:rsidRPr="003F0EDE">
        <w:rPr>
          <w:rFonts w:ascii="Times New Roman" w:hAnsi="Times New Roman" w:cs="Times New Roman"/>
          <w:sz w:val="28"/>
          <w:szCs w:val="28"/>
        </w:rPr>
        <w:t>в возрасте 15</w:t>
      </w:r>
      <w:r w:rsidR="000532B9" w:rsidRPr="003F0EDE">
        <w:rPr>
          <w:rFonts w:ascii="Times New Roman" w:hAnsi="Times New Roman" w:cs="Times New Roman"/>
          <w:sz w:val="28"/>
          <w:szCs w:val="28"/>
        </w:rPr>
        <w:t>-</w:t>
      </w:r>
      <w:r w:rsidRPr="003F0EDE">
        <w:rPr>
          <w:rFonts w:ascii="Times New Roman" w:hAnsi="Times New Roman" w:cs="Times New Roman"/>
          <w:sz w:val="28"/>
          <w:szCs w:val="28"/>
        </w:rPr>
        <w:t xml:space="preserve">20 лет </w:t>
      </w:r>
      <w:r w:rsidR="002F1F1A" w:rsidRPr="003F0EDE">
        <w:rPr>
          <w:rFonts w:ascii="Times New Roman" w:hAnsi="Times New Roman" w:cs="Times New Roman"/>
          <w:sz w:val="28"/>
          <w:szCs w:val="28"/>
        </w:rPr>
        <w:t>за совершения нетяжких преступлений</w:t>
      </w:r>
      <w:r w:rsidR="002F4CE2" w:rsidRPr="003F0EDE">
        <w:rPr>
          <w:rFonts w:ascii="Times New Roman" w:hAnsi="Times New Roman" w:cs="Times New Roman"/>
          <w:sz w:val="28"/>
          <w:szCs w:val="28"/>
        </w:rPr>
        <w:t>. На начальном этапе надзора сотрудником службы пробации оцениваются нужды поднадзорного, обстоятельства, могущие воспрепятствовать успешному исполнению наказания. На основе такой оценки совместно с поднадзорным составляется план надзора</w:t>
      </w:r>
      <w:r w:rsidR="000532B9" w:rsidRPr="003F0EDE">
        <w:rPr>
          <w:rFonts w:ascii="Times New Roman" w:hAnsi="Times New Roman" w:cs="Times New Roman"/>
          <w:sz w:val="28"/>
          <w:szCs w:val="28"/>
        </w:rPr>
        <w:t>, при реализации которого и</w:t>
      </w:r>
      <w:r w:rsidR="002F4CE2" w:rsidRPr="003F0EDE">
        <w:rPr>
          <w:rFonts w:ascii="Times New Roman" w:hAnsi="Times New Roman" w:cs="Times New Roman"/>
          <w:sz w:val="28"/>
          <w:szCs w:val="28"/>
        </w:rPr>
        <w:t>нспектор службы пробации встречается с поднадзорным</w:t>
      </w:r>
      <w:r w:rsidR="000532B9" w:rsidRPr="003F0EDE">
        <w:rPr>
          <w:rFonts w:ascii="Times New Roman" w:hAnsi="Times New Roman" w:cs="Times New Roman"/>
          <w:sz w:val="28"/>
          <w:szCs w:val="28"/>
        </w:rPr>
        <w:t>;</w:t>
      </w:r>
      <w:r w:rsidR="002F4CE2" w:rsidRPr="003F0EDE">
        <w:rPr>
          <w:rFonts w:ascii="Times New Roman" w:hAnsi="Times New Roman" w:cs="Times New Roman"/>
          <w:sz w:val="28"/>
          <w:szCs w:val="28"/>
        </w:rPr>
        <w:t xml:space="preserve"> к сотрудничеству привлека</w:t>
      </w:r>
      <w:r w:rsidR="00E64E62" w:rsidRPr="003F0EDE">
        <w:rPr>
          <w:rFonts w:ascii="Times New Roman" w:hAnsi="Times New Roman" w:cs="Times New Roman"/>
          <w:sz w:val="28"/>
          <w:szCs w:val="28"/>
        </w:rPr>
        <w:t>ю</w:t>
      </w:r>
      <w:r w:rsidR="002F4CE2" w:rsidRPr="003F0EDE">
        <w:rPr>
          <w:rFonts w:ascii="Times New Roman" w:hAnsi="Times New Roman" w:cs="Times New Roman"/>
          <w:sz w:val="28"/>
          <w:szCs w:val="28"/>
        </w:rPr>
        <w:t xml:space="preserve">тся семья поднадзорного, а также представители власти и общественных организаций </w:t>
      </w:r>
      <w:r w:rsidRPr="003F0EDE">
        <w:rPr>
          <w:rFonts w:ascii="Times New Roman" w:hAnsi="Times New Roman" w:cs="Times New Roman"/>
          <w:sz w:val="28"/>
          <w:szCs w:val="28"/>
        </w:rPr>
        <w:t>[</w:t>
      </w:r>
      <w:r w:rsidR="00727A74" w:rsidRPr="003F0EDE">
        <w:rPr>
          <w:rFonts w:ascii="Times New Roman" w:hAnsi="Times New Roman" w:cs="Times New Roman"/>
          <w:sz w:val="28"/>
          <w:szCs w:val="28"/>
        </w:rPr>
        <w:t>9</w:t>
      </w:r>
      <w:r w:rsidR="0059305D">
        <w:rPr>
          <w:rFonts w:ascii="Times New Roman" w:hAnsi="Times New Roman" w:cs="Times New Roman"/>
          <w:sz w:val="28"/>
          <w:szCs w:val="28"/>
        </w:rPr>
        <w:t>4</w:t>
      </w:r>
      <w:r w:rsidRPr="003F0EDE">
        <w:rPr>
          <w:rFonts w:ascii="Times New Roman" w:hAnsi="Times New Roman" w:cs="Times New Roman"/>
          <w:sz w:val="28"/>
          <w:szCs w:val="28"/>
        </w:rPr>
        <w:t xml:space="preserve">, с. 147; </w:t>
      </w:r>
      <w:r w:rsidR="0059305D">
        <w:rPr>
          <w:rFonts w:ascii="Times New Roman" w:hAnsi="Times New Roman" w:cs="Times New Roman"/>
          <w:sz w:val="28"/>
          <w:szCs w:val="28"/>
        </w:rPr>
        <w:t>102</w:t>
      </w:r>
      <w:r w:rsidRPr="003F0EDE">
        <w:rPr>
          <w:rFonts w:ascii="Times New Roman" w:hAnsi="Times New Roman" w:cs="Times New Roman"/>
          <w:sz w:val="28"/>
          <w:szCs w:val="28"/>
        </w:rPr>
        <w:t>, с. 24].</w:t>
      </w:r>
    </w:p>
    <w:p w14:paraId="5A442D58" w14:textId="64DB11DC" w:rsidR="000532B9" w:rsidRPr="003F0EDE" w:rsidRDefault="00743231"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 Финляндии подавляющее большинство заключенных имеют право освободиться </w:t>
      </w:r>
      <w:r w:rsidR="005E6F94" w:rsidRPr="003F0EDE">
        <w:rPr>
          <w:rFonts w:ascii="Times New Roman" w:hAnsi="Times New Roman" w:cs="Times New Roman"/>
          <w:sz w:val="28"/>
          <w:szCs w:val="28"/>
        </w:rPr>
        <w:t>по УДО</w:t>
      </w:r>
      <w:r w:rsidRPr="003F0EDE">
        <w:rPr>
          <w:rFonts w:ascii="Times New Roman" w:hAnsi="Times New Roman" w:cs="Times New Roman"/>
          <w:sz w:val="28"/>
          <w:szCs w:val="28"/>
        </w:rPr>
        <w:t xml:space="preserve">. </w:t>
      </w:r>
      <w:r w:rsidR="009056CE" w:rsidRPr="003F0EDE">
        <w:rPr>
          <w:rFonts w:ascii="Times New Roman" w:hAnsi="Times New Roman" w:cs="Times New Roman"/>
          <w:sz w:val="28"/>
          <w:szCs w:val="28"/>
        </w:rPr>
        <w:t>О</w:t>
      </w:r>
      <w:r w:rsidR="002A424B" w:rsidRPr="003F0EDE">
        <w:rPr>
          <w:rFonts w:ascii="Times New Roman" w:hAnsi="Times New Roman" w:cs="Times New Roman"/>
          <w:sz w:val="28"/>
          <w:szCs w:val="28"/>
        </w:rPr>
        <w:t>свобожденные по УДО, как правило, берут</w:t>
      </w:r>
      <w:r w:rsidR="002F4CE2" w:rsidRPr="003F0EDE">
        <w:rPr>
          <w:rFonts w:ascii="Times New Roman" w:hAnsi="Times New Roman" w:cs="Times New Roman"/>
          <w:sz w:val="28"/>
          <w:szCs w:val="28"/>
        </w:rPr>
        <w:t xml:space="preserve">ся под </w:t>
      </w:r>
      <w:proofErr w:type="spellStart"/>
      <w:r w:rsidR="002F4CE2" w:rsidRPr="003F0EDE">
        <w:rPr>
          <w:rFonts w:ascii="Times New Roman" w:hAnsi="Times New Roman" w:cs="Times New Roman"/>
          <w:sz w:val="28"/>
          <w:szCs w:val="28"/>
        </w:rPr>
        <w:t>пробационный</w:t>
      </w:r>
      <w:proofErr w:type="spellEnd"/>
      <w:r w:rsidR="002F4CE2" w:rsidRPr="003F0EDE">
        <w:rPr>
          <w:rFonts w:ascii="Times New Roman" w:hAnsi="Times New Roman" w:cs="Times New Roman"/>
          <w:sz w:val="28"/>
          <w:szCs w:val="28"/>
        </w:rPr>
        <w:t xml:space="preserve"> контроль, п</w:t>
      </w:r>
      <w:r w:rsidR="002A424B" w:rsidRPr="003F0EDE">
        <w:rPr>
          <w:rFonts w:ascii="Times New Roman" w:hAnsi="Times New Roman" w:cs="Times New Roman"/>
          <w:sz w:val="28"/>
          <w:szCs w:val="28"/>
        </w:rPr>
        <w:t xml:space="preserve">родолжительность </w:t>
      </w:r>
      <w:r w:rsidR="002F4CE2" w:rsidRPr="003F0EDE">
        <w:rPr>
          <w:rFonts w:ascii="Times New Roman" w:hAnsi="Times New Roman" w:cs="Times New Roman"/>
          <w:sz w:val="28"/>
          <w:szCs w:val="28"/>
        </w:rPr>
        <w:t xml:space="preserve">которого </w:t>
      </w:r>
      <w:r w:rsidR="002A424B" w:rsidRPr="003F0EDE">
        <w:rPr>
          <w:rFonts w:ascii="Times New Roman" w:hAnsi="Times New Roman" w:cs="Times New Roman"/>
          <w:sz w:val="28"/>
          <w:szCs w:val="28"/>
        </w:rPr>
        <w:t>равна неотбытой части срока лишения свободы, но не может быт</w:t>
      </w:r>
      <w:r w:rsidR="000532B9" w:rsidRPr="003F0EDE">
        <w:rPr>
          <w:rFonts w:ascii="Times New Roman" w:hAnsi="Times New Roman" w:cs="Times New Roman"/>
          <w:sz w:val="28"/>
          <w:szCs w:val="28"/>
        </w:rPr>
        <w:t>ь</w:t>
      </w:r>
      <w:r w:rsidR="002A424B" w:rsidRPr="003F0EDE">
        <w:rPr>
          <w:rFonts w:ascii="Times New Roman" w:hAnsi="Times New Roman" w:cs="Times New Roman"/>
          <w:sz w:val="28"/>
          <w:szCs w:val="28"/>
        </w:rPr>
        <w:t xml:space="preserve"> меньше 3</w:t>
      </w:r>
      <w:r w:rsidR="009056CE" w:rsidRPr="003F0EDE">
        <w:rPr>
          <w:rFonts w:ascii="Times New Roman" w:hAnsi="Times New Roman" w:cs="Times New Roman"/>
          <w:sz w:val="28"/>
          <w:szCs w:val="28"/>
        </w:rPr>
        <w:t>-х</w:t>
      </w:r>
      <w:r w:rsidR="002A424B" w:rsidRPr="003F0EDE">
        <w:rPr>
          <w:rFonts w:ascii="Times New Roman" w:hAnsi="Times New Roman" w:cs="Times New Roman"/>
          <w:sz w:val="28"/>
          <w:szCs w:val="28"/>
        </w:rPr>
        <w:t xml:space="preserve"> месяцев или больше 3</w:t>
      </w:r>
      <w:r w:rsidR="009056CE" w:rsidRPr="003F0EDE">
        <w:rPr>
          <w:rFonts w:ascii="Times New Roman" w:hAnsi="Times New Roman" w:cs="Times New Roman"/>
          <w:sz w:val="28"/>
          <w:szCs w:val="28"/>
        </w:rPr>
        <w:t>-х</w:t>
      </w:r>
      <w:r w:rsidR="002A424B" w:rsidRPr="003F0EDE">
        <w:rPr>
          <w:rFonts w:ascii="Times New Roman" w:hAnsi="Times New Roman" w:cs="Times New Roman"/>
          <w:sz w:val="28"/>
          <w:szCs w:val="28"/>
        </w:rPr>
        <w:t xml:space="preserve"> лет</w:t>
      </w:r>
      <w:r w:rsidR="00405619" w:rsidRPr="003F0EDE">
        <w:rPr>
          <w:rFonts w:ascii="Times New Roman" w:hAnsi="Times New Roman" w:cs="Times New Roman"/>
          <w:sz w:val="28"/>
          <w:szCs w:val="28"/>
        </w:rPr>
        <w:t>.</w:t>
      </w:r>
      <w:r w:rsidR="00002D45" w:rsidRPr="003F0EDE">
        <w:rPr>
          <w:rFonts w:ascii="Times New Roman" w:hAnsi="Times New Roman" w:cs="Times New Roman"/>
          <w:sz w:val="28"/>
          <w:szCs w:val="28"/>
        </w:rPr>
        <w:t xml:space="preserve"> </w:t>
      </w:r>
      <w:r w:rsidR="002A424B" w:rsidRPr="003F0EDE">
        <w:rPr>
          <w:rFonts w:ascii="Times New Roman" w:hAnsi="Times New Roman" w:cs="Times New Roman"/>
          <w:sz w:val="28"/>
          <w:szCs w:val="28"/>
        </w:rPr>
        <w:t xml:space="preserve">Но не все освобожденные </w:t>
      </w:r>
      <w:r w:rsidR="00405619" w:rsidRPr="003F0EDE">
        <w:rPr>
          <w:rFonts w:ascii="Times New Roman" w:hAnsi="Times New Roman" w:cs="Times New Roman"/>
          <w:sz w:val="28"/>
          <w:szCs w:val="28"/>
        </w:rPr>
        <w:t xml:space="preserve">по УДО </w:t>
      </w:r>
      <w:r w:rsidR="009056CE" w:rsidRPr="003F0EDE">
        <w:rPr>
          <w:rFonts w:ascii="Times New Roman" w:hAnsi="Times New Roman" w:cs="Times New Roman"/>
          <w:sz w:val="28"/>
          <w:szCs w:val="28"/>
        </w:rPr>
        <w:t xml:space="preserve">берутся на </w:t>
      </w:r>
      <w:proofErr w:type="spellStart"/>
      <w:r w:rsidR="009056CE" w:rsidRPr="003F0EDE">
        <w:rPr>
          <w:rFonts w:ascii="Times New Roman" w:hAnsi="Times New Roman" w:cs="Times New Roman"/>
          <w:sz w:val="28"/>
          <w:szCs w:val="28"/>
        </w:rPr>
        <w:t>пробационны</w:t>
      </w:r>
      <w:r w:rsidR="001C22BD" w:rsidRPr="003F0EDE">
        <w:rPr>
          <w:rFonts w:ascii="Times New Roman" w:hAnsi="Times New Roman" w:cs="Times New Roman"/>
          <w:sz w:val="28"/>
          <w:szCs w:val="28"/>
        </w:rPr>
        <w:t>й</w:t>
      </w:r>
      <w:proofErr w:type="spellEnd"/>
      <w:r w:rsidR="009056CE" w:rsidRPr="003F0EDE">
        <w:rPr>
          <w:rFonts w:ascii="Times New Roman" w:hAnsi="Times New Roman" w:cs="Times New Roman"/>
          <w:sz w:val="28"/>
          <w:szCs w:val="28"/>
        </w:rPr>
        <w:t xml:space="preserve"> контроль</w:t>
      </w:r>
      <w:r w:rsidR="000532B9" w:rsidRPr="003F0EDE">
        <w:rPr>
          <w:rFonts w:ascii="Times New Roman" w:hAnsi="Times New Roman" w:cs="Times New Roman"/>
          <w:sz w:val="28"/>
          <w:szCs w:val="28"/>
        </w:rPr>
        <w:t>;</w:t>
      </w:r>
      <w:r w:rsidR="002A424B" w:rsidRPr="003F0EDE">
        <w:rPr>
          <w:rFonts w:ascii="Times New Roman" w:hAnsi="Times New Roman" w:cs="Times New Roman"/>
          <w:sz w:val="28"/>
          <w:szCs w:val="28"/>
        </w:rPr>
        <w:t xml:space="preserve"> их доля в общем количестве освобожденных лиц составляет в среднем чуть более 20%. </w:t>
      </w:r>
      <w:r w:rsidR="002F7F66" w:rsidRPr="003F0EDE">
        <w:rPr>
          <w:rFonts w:ascii="Times New Roman" w:hAnsi="Times New Roman" w:cs="Times New Roman"/>
          <w:sz w:val="28"/>
          <w:szCs w:val="28"/>
        </w:rPr>
        <w:t xml:space="preserve">В свою очередь, </w:t>
      </w:r>
      <w:r w:rsidR="002A424B" w:rsidRPr="003F0EDE">
        <w:rPr>
          <w:rFonts w:ascii="Times New Roman" w:hAnsi="Times New Roman" w:cs="Times New Roman"/>
          <w:sz w:val="28"/>
          <w:szCs w:val="28"/>
        </w:rPr>
        <w:t xml:space="preserve">доля несовершеннолетних среди лиц, освобожденных </w:t>
      </w:r>
      <w:r w:rsidR="009056CE" w:rsidRPr="003F0EDE">
        <w:rPr>
          <w:rFonts w:ascii="Times New Roman" w:hAnsi="Times New Roman" w:cs="Times New Roman"/>
          <w:sz w:val="28"/>
          <w:szCs w:val="28"/>
        </w:rPr>
        <w:t>по УДО</w:t>
      </w:r>
      <w:r w:rsidR="002A424B" w:rsidRPr="003F0EDE">
        <w:rPr>
          <w:rFonts w:ascii="Times New Roman" w:hAnsi="Times New Roman" w:cs="Times New Roman"/>
          <w:sz w:val="28"/>
          <w:szCs w:val="28"/>
        </w:rPr>
        <w:t>, составляет в среднем 5%</w:t>
      </w:r>
      <w:r w:rsidR="00405619" w:rsidRPr="003F0EDE">
        <w:rPr>
          <w:rFonts w:ascii="Times New Roman" w:hAnsi="Times New Roman" w:cs="Times New Roman"/>
          <w:sz w:val="28"/>
          <w:szCs w:val="28"/>
        </w:rPr>
        <w:t xml:space="preserve"> [</w:t>
      </w:r>
      <w:r w:rsidR="00727A74" w:rsidRPr="003F0EDE">
        <w:rPr>
          <w:rFonts w:ascii="Times New Roman" w:hAnsi="Times New Roman" w:cs="Times New Roman"/>
          <w:sz w:val="28"/>
          <w:szCs w:val="28"/>
        </w:rPr>
        <w:t>9</w:t>
      </w:r>
      <w:r w:rsidR="0059305D">
        <w:rPr>
          <w:rFonts w:ascii="Times New Roman" w:hAnsi="Times New Roman" w:cs="Times New Roman"/>
          <w:sz w:val="28"/>
          <w:szCs w:val="28"/>
        </w:rPr>
        <w:t>4</w:t>
      </w:r>
      <w:r w:rsidR="00405619" w:rsidRPr="003F0EDE">
        <w:rPr>
          <w:rFonts w:ascii="Times New Roman" w:hAnsi="Times New Roman" w:cs="Times New Roman"/>
          <w:sz w:val="28"/>
          <w:szCs w:val="28"/>
        </w:rPr>
        <w:t xml:space="preserve">, с. 144; </w:t>
      </w:r>
      <w:r w:rsidR="0059305D">
        <w:rPr>
          <w:rFonts w:ascii="Times New Roman" w:hAnsi="Times New Roman" w:cs="Times New Roman"/>
          <w:sz w:val="28"/>
          <w:szCs w:val="28"/>
        </w:rPr>
        <w:t>102</w:t>
      </w:r>
      <w:r w:rsidR="00405619" w:rsidRPr="003F0EDE">
        <w:rPr>
          <w:rFonts w:ascii="Times New Roman" w:hAnsi="Times New Roman" w:cs="Times New Roman"/>
          <w:sz w:val="28"/>
          <w:szCs w:val="28"/>
        </w:rPr>
        <w:t>, с. 13-14</w:t>
      </w:r>
      <w:r w:rsidR="009056CE" w:rsidRPr="003F0EDE">
        <w:rPr>
          <w:rFonts w:ascii="Times New Roman" w:hAnsi="Times New Roman" w:cs="Times New Roman"/>
          <w:sz w:val="28"/>
          <w:szCs w:val="28"/>
        </w:rPr>
        <w:t>, 37</w:t>
      </w:r>
      <w:r w:rsidR="00405619" w:rsidRPr="003F0EDE">
        <w:rPr>
          <w:rFonts w:ascii="Times New Roman" w:hAnsi="Times New Roman" w:cs="Times New Roman"/>
          <w:sz w:val="28"/>
          <w:szCs w:val="28"/>
        </w:rPr>
        <w:t>].</w:t>
      </w:r>
      <w:r w:rsidR="00002D45" w:rsidRPr="003F0EDE">
        <w:rPr>
          <w:rFonts w:ascii="Times New Roman" w:hAnsi="Times New Roman" w:cs="Times New Roman"/>
          <w:sz w:val="28"/>
          <w:szCs w:val="28"/>
        </w:rPr>
        <w:t xml:space="preserve"> </w:t>
      </w:r>
      <w:proofErr w:type="spellStart"/>
      <w:r w:rsidR="00405619" w:rsidRPr="003F0EDE">
        <w:rPr>
          <w:rFonts w:ascii="Times New Roman" w:hAnsi="Times New Roman" w:cs="Times New Roman"/>
          <w:sz w:val="28"/>
          <w:szCs w:val="28"/>
        </w:rPr>
        <w:t>Пробационный</w:t>
      </w:r>
      <w:proofErr w:type="spellEnd"/>
      <w:r w:rsidR="00405619" w:rsidRPr="003F0EDE">
        <w:rPr>
          <w:rFonts w:ascii="Times New Roman" w:hAnsi="Times New Roman" w:cs="Times New Roman"/>
          <w:sz w:val="28"/>
          <w:szCs w:val="28"/>
        </w:rPr>
        <w:t xml:space="preserve"> н</w:t>
      </w:r>
      <w:r w:rsidRPr="003F0EDE">
        <w:rPr>
          <w:rFonts w:ascii="Times New Roman" w:hAnsi="Times New Roman" w:cs="Times New Roman"/>
          <w:sz w:val="28"/>
          <w:szCs w:val="28"/>
        </w:rPr>
        <w:t>адзор осуществляет инспектор службы пробации или частный надзиратель</w:t>
      </w:r>
      <w:r w:rsidR="000532B9" w:rsidRPr="003F0EDE">
        <w:rPr>
          <w:rFonts w:ascii="Times New Roman" w:hAnsi="Times New Roman" w:cs="Times New Roman"/>
          <w:sz w:val="28"/>
          <w:szCs w:val="28"/>
        </w:rPr>
        <w:t>, а</w:t>
      </w:r>
      <w:r w:rsidR="00002D45" w:rsidRPr="003F0EDE">
        <w:rPr>
          <w:rFonts w:ascii="Times New Roman" w:hAnsi="Times New Roman" w:cs="Times New Roman"/>
          <w:sz w:val="28"/>
          <w:szCs w:val="28"/>
        </w:rPr>
        <w:t xml:space="preserve"> </w:t>
      </w:r>
      <w:r w:rsidR="000532B9" w:rsidRPr="003F0EDE">
        <w:rPr>
          <w:rFonts w:ascii="Times New Roman" w:hAnsi="Times New Roman" w:cs="Times New Roman"/>
          <w:sz w:val="28"/>
          <w:szCs w:val="28"/>
        </w:rPr>
        <w:t>в</w:t>
      </w:r>
      <w:r w:rsidRPr="003F0EDE">
        <w:rPr>
          <w:rFonts w:ascii="Times New Roman" w:hAnsi="Times New Roman" w:cs="Times New Roman"/>
          <w:sz w:val="28"/>
          <w:szCs w:val="28"/>
        </w:rPr>
        <w:t xml:space="preserve"> их задачу входит контроль поведения и осуществление социальной поддержки</w:t>
      </w:r>
      <w:r w:rsidR="00405619" w:rsidRPr="003F0EDE">
        <w:rPr>
          <w:rFonts w:ascii="Times New Roman" w:hAnsi="Times New Roman" w:cs="Times New Roman"/>
          <w:sz w:val="28"/>
          <w:szCs w:val="28"/>
        </w:rPr>
        <w:t xml:space="preserve">. При этом уже во время отбывания тюремного заключения служба пробации участвует в составлении плана </w:t>
      </w:r>
      <w:r w:rsidR="00E34ECE" w:rsidRPr="003F0EDE">
        <w:rPr>
          <w:rFonts w:ascii="Times New Roman" w:hAnsi="Times New Roman" w:cs="Times New Roman"/>
          <w:sz w:val="28"/>
          <w:szCs w:val="28"/>
        </w:rPr>
        <w:t xml:space="preserve">освобождения </w:t>
      </w:r>
      <w:r w:rsidR="00405619" w:rsidRPr="003F0EDE">
        <w:rPr>
          <w:rFonts w:ascii="Times New Roman" w:hAnsi="Times New Roman" w:cs="Times New Roman"/>
          <w:sz w:val="28"/>
          <w:szCs w:val="28"/>
        </w:rPr>
        <w:t>для заключенных, освобожд</w:t>
      </w:r>
      <w:r w:rsidR="000532B9" w:rsidRPr="003F0EDE">
        <w:rPr>
          <w:rFonts w:ascii="Times New Roman" w:hAnsi="Times New Roman" w:cs="Times New Roman"/>
          <w:sz w:val="28"/>
          <w:szCs w:val="28"/>
        </w:rPr>
        <w:t>аемых</w:t>
      </w:r>
      <w:r w:rsidR="00E64E62" w:rsidRPr="003F0EDE">
        <w:rPr>
          <w:rFonts w:ascii="Times New Roman" w:hAnsi="Times New Roman" w:cs="Times New Roman"/>
          <w:sz w:val="28"/>
          <w:szCs w:val="28"/>
        </w:rPr>
        <w:t xml:space="preserve"> </w:t>
      </w:r>
      <w:r w:rsidR="00E34ECE" w:rsidRPr="003F0EDE">
        <w:rPr>
          <w:rFonts w:ascii="Times New Roman" w:hAnsi="Times New Roman" w:cs="Times New Roman"/>
          <w:sz w:val="28"/>
          <w:szCs w:val="28"/>
        </w:rPr>
        <w:t xml:space="preserve">по УДО </w:t>
      </w:r>
      <w:r w:rsidR="00405619" w:rsidRPr="003F0EDE">
        <w:rPr>
          <w:rFonts w:ascii="Times New Roman" w:hAnsi="Times New Roman" w:cs="Times New Roman"/>
          <w:sz w:val="28"/>
          <w:szCs w:val="28"/>
        </w:rPr>
        <w:t>и переда</w:t>
      </w:r>
      <w:r w:rsidR="00E34ECE" w:rsidRPr="003F0EDE">
        <w:rPr>
          <w:rFonts w:ascii="Times New Roman" w:hAnsi="Times New Roman" w:cs="Times New Roman"/>
          <w:sz w:val="28"/>
          <w:szCs w:val="28"/>
        </w:rPr>
        <w:t xml:space="preserve">ваемых </w:t>
      </w:r>
      <w:r w:rsidR="00405619" w:rsidRPr="003F0EDE">
        <w:rPr>
          <w:rFonts w:ascii="Times New Roman" w:hAnsi="Times New Roman" w:cs="Times New Roman"/>
          <w:sz w:val="28"/>
          <w:szCs w:val="28"/>
        </w:rPr>
        <w:t>под надзор</w:t>
      </w:r>
      <w:r w:rsidR="00E34ECE" w:rsidRPr="003F0EDE">
        <w:rPr>
          <w:rFonts w:ascii="Times New Roman" w:hAnsi="Times New Roman" w:cs="Times New Roman"/>
          <w:sz w:val="28"/>
          <w:szCs w:val="28"/>
        </w:rPr>
        <w:t>.</w:t>
      </w:r>
      <w:r w:rsidR="003C634B" w:rsidRPr="003F0EDE">
        <w:rPr>
          <w:rFonts w:ascii="Times New Roman" w:hAnsi="Times New Roman" w:cs="Times New Roman"/>
          <w:sz w:val="28"/>
          <w:szCs w:val="28"/>
        </w:rPr>
        <w:t xml:space="preserve"> </w:t>
      </w:r>
      <w:r w:rsidR="00E34ECE" w:rsidRPr="003F0EDE">
        <w:rPr>
          <w:rFonts w:ascii="Times New Roman" w:hAnsi="Times New Roman" w:cs="Times New Roman"/>
          <w:sz w:val="28"/>
          <w:szCs w:val="28"/>
        </w:rPr>
        <w:t>План составляется в сотрудничестве с другими органами власти и соответствует планам по реабилитации и социальному обеспечению со стороны местных властей [</w:t>
      </w:r>
      <w:r w:rsidR="00727A74" w:rsidRPr="003F0EDE">
        <w:rPr>
          <w:rFonts w:ascii="Times New Roman" w:hAnsi="Times New Roman" w:cs="Times New Roman"/>
          <w:sz w:val="28"/>
          <w:szCs w:val="28"/>
        </w:rPr>
        <w:t>9</w:t>
      </w:r>
      <w:r w:rsidR="0059305D">
        <w:rPr>
          <w:rFonts w:ascii="Times New Roman" w:hAnsi="Times New Roman" w:cs="Times New Roman"/>
          <w:sz w:val="28"/>
          <w:szCs w:val="28"/>
        </w:rPr>
        <w:t>4</w:t>
      </w:r>
      <w:r w:rsidR="00E34ECE" w:rsidRPr="003F0EDE">
        <w:rPr>
          <w:rFonts w:ascii="Times New Roman" w:hAnsi="Times New Roman" w:cs="Times New Roman"/>
          <w:sz w:val="28"/>
          <w:szCs w:val="28"/>
        </w:rPr>
        <w:t xml:space="preserve">, с. 144; </w:t>
      </w:r>
      <w:r w:rsidR="0059305D">
        <w:rPr>
          <w:rFonts w:ascii="Times New Roman" w:hAnsi="Times New Roman" w:cs="Times New Roman"/>
          <w:sz w:val="28"/>
          <w:szCs w:val="28"/>
        </w:rPr>
        <w:t>102</w:t>
      </w:r>
      <w:r w:rsidR="00E34ECE" w:rsidRPr="003F0EDE">
        <w:rPr>
          <w:rFonts w:ascii="Times New Roman" w:hAnsi="Times New Roman" w:cs="Times New Roman"/>
          <w:sz w:val="28"/>
          <w:szCs w:val="28"/>
        </w:rPr>
        <w:t>, с. 35].</w:t>
      </w:r>
    </w:p>
    <w:p w14:paraId="048C6F66" w14:textId="27D9D711" w:rsidR="006B078D" w:rsidRPr="003F0EDE" w:rsidRDefault="00771A78"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Если надзор </w:t>
      </w:r>
      <w:r w:rsidR="009056CE" w:rsidRPr="003F0EDE">
        <w:rPr>
          <w:rFonts w:ascii="Times New Roman" w:hAnsi="Times New Roman" w:cs="Times New Roman"/>
          <w:sz w:val="28"/>
          <w:szCs w:val="28"/>
        </w:rPr>
        <w:t xml:space="preserve">осуществляется </w:t>
      </w:r>
      <w:r w:rsidRPr="003F0EDE">
        <w:rPr>
          <w:rFonts w:ascii="Times New Roman" w:hAnsi="Times New Roman" w:cs="Times New Roman"/>
          <w:sz w:val="28"/>
          <w:szCs w:val="28"/>
        </w:rPr>
        <w:t>в течение не менее 6</w:t>
      </w:r>
      <w:r w:rsidR="00E64E62" w:rsidRPr="003F0EDE">
        <w:rPr>
          <w:rFonts w:ascii="Times New Roman" w:hAnsi="Times New Roman" w:cs="Times New Roman"/>
          <w:sz w:val="28"/>
          <w:szCs w:val="28"/>
        </w:rPr>
        <w:t xml:space="preserve"> </w:t>
      </w:r>
      <w:r w:rsidRPr="003F0EDE">
        <w:rPr>
          <w:rFonts w:ascii="Times New Roman" w:hAnsi="Times New Roman" w:cs="Times New Roman"/>
          <w:sz w:val="28"/>
          <w:szCs w:val="28"/>
        </w:rPr>
        <w:t>месяцев, служба пробации</w:t>
      </w:r>
      <w:r w:rsidR="00E64E62" w:rsidRPr="003F0EDE">
        <w:rPr>
          <w:rFonts w:ascii="Times New Roman" w:hAnsi="Times New Roman" w:cs="Times New Roman"/>
          <w:sz w:val="28"/>
          <w:szCs w:val="28"/>
        </w:rPr>
        <w:t xml:space="preserve"> </w:t>
      </w:r>
      <w:r w:rsidRPr="003F0EDE">
        <w:rPr>
          <w:rFonts w:ascii="Times New Roman" w:hAnsi="Times New Roman" w:cs="Times New Roman"/>
          <w:sz w:val="28"/>
          <w:szCs w:val="28"/>
        </w:rPr>
        <w:t>может принять решение о</w:t>
      </w:r>
      <w:r w:rsidR="00B05467" w:rsidRPr="003F0EDE">
        <w:rPr>
          <w:rFonts w:ascii="Times New Roman" w:hAnsi="Times New Roman" w:cs="Times New Roman"/>
          <w:sz w:val="28"/>
          <w:szCs w:val="28"/>
        </w:rPr>
        <w:t xml:space="preserve"> его</w:t>
      </w:r>
      <w:r w:rsidRPr="003F0EDE">
        <w:rPr>
          <w:rFonts w:ascii="Times New Roman" w:hAnsi="Times New Roman" w:cs="Times New Roman"/>
          <w:sz w:val="28"/>
          <w:szCs w:val="28"/>
        </w:rPr>
        <w:t xml:space="preserve"> завершении </w:t>
      </w:r>
      <w:r w:rsidR="00B05467" w:rsidRPr="003F0EDE">
        <w:rPr>
          <w:rFonts w:ascii="Times New Roman" w:hAnsi="Times New Roman" w:cs="Times New Roman"/>
          <w:sz w:val="28"/>
          <w:szCs w:val="28"/>
        </w:rPr>
        <w:t>в случаях,</w:t>
      </w:r>
      <w:r w:rsidRPr="003F0EDE">
        <w:rPr>
          <w:rFonts w:ascii="Times New Roman" w:hAnsi="Times New Roman" w:cs="Times New Roman"/>
          <w:sz w:val="28"/>
          <w:szCs w:val="28"/>
        </w:rPr>
        <w:t xml:space="preserve"> если жизненн</w:t>
      </w:r>
      <w:r w:rsidR="00B05467" w:rsidRPr="003F0EDE">
        <w:rPr>
          <w:rFonts w:ascii="Times New Roman" w:hAnsi="Times New Roman" w:cs="Times New Roman"/>
          <w:sz w:val="28"/>
          <w:szCs w:val="28"/>
        </w:rPr>
        <w:t>ую</w:t>
      </w:r>
      <w:r w:rsidRPr="003F0EDE">
        <w:rPr>
          <w:rFonts w:ascii="Times New Roman" w:hAnsi="Times New Roman" w:cs="Times New Roman"/>
          <w:sz w:val="28"/>
          <w:szCs w:val="28"/>
        </w:rPr>
        <w:t xml:space="preserve"> ситуацию освобожденного</w:t>
      </w:r>
      <w:r w:rsidR="00B05467" w:rsidRPr="003F0EDE">
        <w:rPr>
          <w:rFonts w:ascii="Times New Roman" w:hAnsi="Times New Roman" w:cs="Times New Roman"/>
          <w:sz w:val="28"/>
          <w:szCs w:val="28"/>
        </w:rPr>
        <w:t xml:space="preserve"> уже</w:t>
      </w:r>
      <w:r w:rsidRPr="003F0EDE">
        <w:rPr>
          <w:rFonts w:ascii="Times New Roman" w:hAnsi="Times New Roman" w:cs="Times New Roman"/>
          <w:sz w:val="28"/>
          <w:szCs w:val="28"/>
        </w:rPr>
        <w:t xml:space="preserve"> можно считать устойчивой. При этом требуется, чтобы он не допускал нарушений во время осуществления надзора</w:t>
      </w:r>
      <w:r w:rsidR="00B05467" w:rsidRPr="003F0EDE">
        <w:rPr>
          <w:rFonts w:ascii="Times New Roman" w:hAnsi="Times New Roman" w:cs="Times New Roman"/>
          <w:sz w:val="28"/>
          <w:szCs w:val="28"/>
        </w:rPr>
        <w:t>, в противном случае</w:t>
      </w:r>
      <w:r w:rsidR="003C634B" w:rsidRPr="003F0EDE">
        <w:rPr>
          <w:rFonts w:ascii="Times New Roman" w:hAnsi="Times New Roman" w:cs="Times New Roman"/>
          <w:sz w:val="28"/>
          <w:szCs w:val="28"/>
        </w:rPr>
        <w:t xml:space="preserve"> </w:t>
      </w:r>
      <w:r w:rsidR="00B05467" w:rsidRPr="003F0EDE">
        <w:rPr>
          <w:rFonts w:ascii="Times New Roman" w:hAnsi="Times New Roman" w:cs="Times New Roman"/>
          <w:sz w:val="28"/>
          <w:szCs w:val="28"/>
        </w:rPr>
        <w:t xml:space="preserve">ему </w:t>
      </w:r>
      <w:r w:rsidR="003C634B" w:rsidRPr="003F0EDE">
        <w:rPr>
          <w:rFonts w:ascii="Times New Roman" w:hAnsi="Times New Roman" w:cs="Times New Roman"/>
          <w:sz w:val="28"/>
          <w:szCs w:val="28"/>
        </w:rPr>
        <w:t>выносит</w:t>
      </w:r>
      <w:r w:rsidR="00715DEC" w:rsidRPr="003F0EDE">
        <w:rPr>
          <w:rFonts w:ascii="Times New Roman" w:hAnsi="Times New Roman" w:cs="Times New Roman"/>
          <w:sz w:val="28"/>
          <w:szCs w:val="28"/>
        </w:rPr>
        <w:t>ся письменное предупреждение</w:t>
      </w:r>
      <w:r w:rsidR="006B078D" w:rsidRPr="003F0EDE">
        <w:rPr>
          <w:rFonts w:ascii="Times New Roman" w:hAnsi="Times New Roman" w:cs="Times New Roman"/>
          <w:sz w:val="28"/>
          <w:szCs w:val="28"/>
        </w:rPr>
        <w:t xml:space="preserve">, а </w:t>
      </w:r>
      <w:r w:rsidR="00715DEC" w:rsidRPr="003F0EDE">
        <w:rPr>
          <w:rFonts w:ascii="Times New Roman" w:hAnsi="Times New Roman" w:cs="Times New Roman"/>
          <w:sz w:val="28"/>
          <w:szCs w:val="28"/>
        </w:rPr>
        <w:t>в случае грубых нарушений направляется соответствующее уведомление прокурору, который</w:t>
      </w:r>
      <w:r w:rsidR="006B078D" w:rsidRPr="003F0EDE">
        <w:rPr>
          <w:rFonts w:ascii="Times New Roman" w:hAnsi="Times New Roman" w:cs="Times New Roman"/>
          <w:sz w:val="28"/>
          <w:szCs w:val="28"/>
        </w:rPr>
        <w:t>,</w:t>
      </w:r>
      <w:r w:rsidR="00715DEC" w:rsidRPr="003F0EDE">
        <w:rPr>
          <w:rFonts w:ascii="Times New Roman" w:hAnsi="Times New Roman" w:cs="Times New Roman"/>
          <w:sz w:val="28"/>
          <w:szCs w:val="28"/>
        </w:rPr>
        <w:t xml:space="preserve"> в свою очередь</w:t>
      </w:r>
      <w:r w:rsidR="006B078D" w:rsidRPr="003F0EDE">
        <w:rPr>
          <w:rFonts w:ascii="Times New Roman" w:hAnsi="Times New Roman" w:cs="Times New Roman"/>
          <w:sz w:val="28"/>
          <w:szCs w:val="28"/>
        </w:rPr>
        <w:t>,</w:t>
      </w:r>
      <w:r w:rsidR="00715DEC" w:rsidRPr="003F0EDE">
        <w:rPr>
          <w:rFonts w:ascii="Times New Roman" w:hAnsi="Times New Roman" w:cs="Times New Roman"/>
          <w:sz w:val="28"/>
          <w:szCs w:val="28"/>
        </w:rPr>
        <w:t xml:space="preserve"> может в</w:t>
      </w:r>
      <w:r w:rsidR="006B078D" w:rsidRPr="003F0EDE">
        <w:rPr>
          <w:rFonts w:ascii="Times New Roman" w:hAnsi="Times New Roman" w:cs="Times New Roman"/>
          <w:sz w:val="28"/>
          <w:szCs w:val="28"/>
        </w:rPr>
        <w:t>ы</w:t>
      </w:r>
      <w:r w:rsidR="00715DEC" w:rsidRPr="003F0EDE">
        <w:rPr>
          <w:rFonts w:ascii="Times New Roman" w:hAnsi="Times New Roman" w:cs="Times New Roman"/>
          <w:sz w:val="28"/>
          <w:szCs w:val="28"/>
        </w:rPr>
        <w:t xml:space="preserve">йти с ходатайством в суд об отмене УДО. В случае </w:t>
      </w:r>
      <w:r w:rsidRPr="003F0EDE">
        <w:rPr>
          <w:rFonts w:ascii="Times New Roman" w:hAnsi="Times New Roman" w:cs="Times New Roman"/>
          <w:sz w:val="28"/>
          <w:szCs w:val="28"/>
        </w:rPr>
        <w:t>со</w:t>
      </w:r>
      <w:r w:rsidR="00715DEC" w:rsidRPr="003F0EDE">
        <w:rPr>
          <w:rFonts w:ascii="Times New Roman" w:hAnsi="Times New Roman" w:cs="Times New Roman"/>
          <w:sz w:val="28"/>
          <w:szCs w:val="28"/>
        </w:rPr>
        <w:t>вершения освобожденным, состоящим под надзором</w:t>
      </w:r>
      <w:r w:rsidR="006B078D" w:rsidRPr="003F0EDE">
        <w:rPr>
          <w:rFonts w:ascii="Times New Roman" w:hAnsi="Times New Roman" w:cs="Times New Roman"/>
          <w:sz w:val="28"/>
          <w:szCs w:val="28"/>
        </w:rPr>
        <w:t>,</w:t>
      </w:r>
      <w:r w:rsidR="00715DEC" w:rsidRPr="003F0EDE">
        <w:rPr>
          <w:rFonts w:ascii="Times New Roman" w:hAnsi="Times New Roman" w:cs="Times New Roman"/>
          <w:sz w:val="28"/>
          <w:szCs w:val="28"/>
        </w:rPr>
        <w:t xml:space="preserve"> нового преступления, за </w:t>
      </w:r>
      <w:r w:rsidR="00715DEC" w:rsidRPr="003F0EDE">
        <w:rPr>
          <w:rFonts w:ascii="Times New Roman" w:hAnsi="Times New Roman" w:cs="Times New Roman"/>
          <w:sz w:val="28"/>
          <w:szCs w:val="28"/>
        </w:rPr>
        <w:lastRenderedPageBreak/>
        <w:t>которое пред</w:t>
      </w:r>
      <w:r w:rsidR="001C22BD" w:rsidRPr="003F0EDE">
        <w:rPr>
          <w:rFonts w:ascii="Times New Roman" w:hAnsi="Times New Roman" w:cs="Times New Roman"/>
          <w:sz w:val="28"/>
          <w:szCs w:val="28"/>
        </w:rPr>
        <w:t>усмотрено тюремное заключение</w:t>
      </w:r>
      <w:r w:rsidR="00E64E62" w:rsidRPr="003F0EDE">
        <w:rPr>
          <w:rFonts w:ascii="Times New Roman" w:hAnsi="Times New Roman" w:cs="Times New Roman"/>
          <w:sz w:val="28"/>
          <w:szCs w:val="28"/>
        </w:rPr>
        <w:t>,</w:t>
      </w:r>
      <w:r w:rsidR="001C22BD" w:rsidRPr="003F0EDE">
        <w:rPr>
          <w:rFonts w:ascii="Times New Roman" w:hAnsi="Times New Roman" w:cs="Times New Roman"/>
          <w:sz w:val="28"/>
          <w:szCs w:val="28"/>
        </w:rPr>
        <w:t xml:space="preserve"> </w:t>
      </w:r>
      <w:r w:rsidR="00727A74" w:rsidRPr="003F0EDE">
        <w:rPr>
          <w:rFonts w:ascii="Times New Roman" w:hAnsi="Times New Roman" w:cs="Times New Roman"/>
          <w:sz w:val="28"/>
          <w:szCs w:val="28"/>
        </w:rPr>
        <w:t>и,</w:t>
      </w:r>
      <w:r w:rsidR="00715DEC" w:rsidRPr="003F0EDE">
        <w:rPr>
          <w:rFonts w:ascii="Times New Roman" w:hAnsi="Times New Roman" w:cs="Times New Roman"/>
          <w:sz w:val="28"/>
          <w:szCs w:val="28"/>
        </w:rPr>
        <w:t xml:space="preserve"> если срок нового наказания длительный, суд выносит решение о завершении условного освобождения, которым автоматически заканчивается надзор. Если срок наказания краткий, условное освобождение не может быть прекращено, но срок надзора возобновляется после того, как преступник снова освобождается из тюрьмы</w:t>
      </w:r>
      <w:r w:rsidRPr="003F0EDE">
        <w:rPr>
          <w:rFonts w:ascii="Times New Roman" w:hAnsi="Times New Roman" w:cs="Times New Roman"/>
          <w:sz w:val="28"/>
          <w:szCs w:val="28"/>
        </w:rPr>
        <w:t xml:space="preserve"> [</w:t>
      </w:r>
      <w:r w:rsidR="0059305D">
        <w:rPr>
          <w:rFonts w:ascii="Times New Roman" w:hAnsi="Times New Roman" w:cs="Times New Roman"/>
          <w:sz w:val="28"/>
          <w:szCs w:val="28"/>
        </w:rPr>
        <w:t>102</w:t>
      </w:r>
      <w:r w:rsidRPr="003F0EDE">
        <w:rPr>
          <w:rFonts w:ascii="Times New Roman" w:hAnsi="Times New Roman" w:cs="Times New Roman"/>
          <w:sz w:val="28"/>
          <w:szCs w:val="28"/>
        </w:rPr>
        <w:t>, с. 36-37].</w:t>
      </w:r>
    </w:p>
    <w:p w14:paraId="1A9A5B26" w14:textId="06FE9677" w:rsidR="006B078D" w:rsidRPr="003F0EDE" w:rsidRDefault="00CC4348"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w:t>
      </w:r>
      <w:r w:rsidR="003C634B"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Дании кроме тюремного заключения существуют </w:t>
      </w:r>
      <w:r w:rsidR="00D86399" w:rsidRPr="003F0EDE">
        <w:rPr>
          <w:rFonts w:ascii="Times New Roman" w:hAnsi="Times New Roman" w:cs="Times New Roman"/>
          <w:sz w:val="28"/>
          <w:szCs w:val="28"/>
        </w:rPr>
        <w:t xml:space="preserve">и такие </w:t>
      </w:r>
      <w:r w:rsidRPr="003F0EDE">
        <w:rPr>
          <w:rFonts w:ascii="Times New Roman" w:hAnsi="Times New Roman" w:cs="Times New Roman"/>
          <w:sz w:val="28"/>
          <w:szCs w:val="28"/>
        </w:rPr>
        <w:t>виды наказания</w:t>
      </w:r>
      <w:r w:rsidR="00E64E62" w:rsidRPr="003F0EDE">
        <w:rPr>
          <w:rFonts w:ascii="Times New Roman" w:hAnsi="Times New Roman" w:cs="Times New Roman"/>
          <w:sz w:val="28"/>
          <w:szCs w:val="28"/>
        </w:rPr>
        <w:t>,</w:t>
      </w:r>
      <w:r w:rsidRPr="003F0EDE">
        <w:rPr>
          <w:rFonts w:ascii="Times New Roman" w:hAnsi="Times New Roman" w:cs="Times New Roman"/>
          <w:sz w:val="28"/>
          <w:szCs w:val="28"/>
        </w:rPr>
        <w:t xml:space="preserve"> </w:t>
      </w:r>
      <w:r w:rsidR="00D86399" w:rsidRPr="003F0EDE">
        <w:rPr>
          <w:rFonts w:ascii="Times New Roman" w:hAnsi="Times New Roman" w:cs="Times New Roman"/>
          <w:sz w:val="28"/>
          <w:szCs w:val="28"/>
        </w:rPr>
        <w:t xml:space="preserve">как </w:t>
      </w:r>
      <w:r w:rsidRPr="003F0EDE">
        <w:rPr>
          <w:rFonts w:ascii="Times New Roman" w:hAnsi="Times New Roman" w:cs="Times New Roman"/>
          <w:sz w:val="28"/>
          <w:szCs w:val="28"/>
        </w:rPr>
        <w:t>общественные работы, назначаемые преступникам, совершившим нетяжк</w:t>
      </w:r>
      <w:r w:rsidR="00B64818" w:rsidRPr="003F0EDE">
        <w:rPr>
          <w:rFonts w:ascii="Times New Roman" w:hAnsi="Times New Roman" w:cs="Times New Roman"/>
          <w:sz w:val="28"/>
          <w:szCs w:val="28"/>
        </w:rPr>
        <w:t>ие преступления, а также надзор</w:t>
      </w:r>
      <w:r w:rsidRPr="003F0EDE">
        <w:rPr>
          <w:rFonts w:ascii="Times New Roman" w:hAnsi="Times New Roman" w:cs="Times New Roman"/>
          <w:sz w:val="28"/>
          <w:szCs w:val="28"/>
        </w:rPr>
        <w:t>.</w:t>
      </w:r>
      <w:r w:rsidR="003C634B" w:rsidRPr="003F0EDE">
        <w:rPr>
          <w:rFonts w:ascii="Times New Roman" w:hAnsi="Times New Roman" w:cs="Times New Roman"/>
          <w:sz w:val="28"/>
          <w:szCs w:val="28"/>
        </w:rPr>
        <w:t xml:space="preserve"> </w:t>
      </w:r>
      <w:r w:rsidR="00D86399" w:rsidRPr="003F0EDE">
        <w:rPr>
          <w:rFonts w:ascii="Times New Roman" w:hAnsi="Times New Roman" w:cs="Times New Roman"/>
          <w:sz w:val="28"/>
          <w:szCs w:val="28"/>
        </w:rPr>
        <w:t>Условные наказания стали пр</w:t>
      </w:r>
      <w:r w:rsidR="004F2E41" w:rsidRPr="003F0EDE">
        <w:rPr>
          <w:rFonts w:ascii="Times New Roman" w:hAnsi="Times New Roman" w:cs="Times New Roman"/>
          <w:sz w:val="28"/>
          <w:szCs w:val="28"/>
        </w:rPr>
        <w:t>именяться в Дании уже с 1905 г.</w:t>
      </w:r>
      <w:r w:rsidR="006B078D" w:rsidRPr="003F0EDE">
        <w:rPr>
          <w:rFonts w:ascii="Times New Roman" w:hAnsi="Times New Roman" w:cs="Times New Roman"/>
          <w:sz w:val="28"/>
          <w:szCs w:val="28"/>
        </w:rPr>
        <w:t>, при этом</w:t>
      </w:r>
      <w:r w:rsidR="00D140A8" w:rsidRPr="003F0EDE">
        <w:rPr>
          <w:rFonts w:ascii="Times New Roman" w:hAnsi="Times New Roman" w:cs="Times New Roman"/>
          <w:sz w:val="28"/>
          <w:szCs w:val="28"/>
        </w:rPr>
        <w:t xml:space="preserve"> </w:t>
      </w:r>
      <w:r w:rsidR="006B078D" w:rsidRPr="003F0EDE">
        <w:rPr>
          <w:rFonts w:ascii="Times New Roman" w:hAnsi="Times New Roman" w:cs="Times New Roman"/>
          <w:sz w:val="28"/>
          <w:szCs w:val="28"/>
        </w:rPr>
        <w:t>и</w:t>
      </w:r>
      <w:r w:rsidRPr="003F0EDE">
        <w:rPr>
          <w:rFonts w:ascii="Times New Roman" w:hAnsi="Times New Roman" w:cs="Times New Roman"/>
          <w:sz w:val="28"/>
          <w:szCs w:val="28"/>
        </w:rPr>
        <w:t>сполнение</w:t>
      </w:r>
      <w:r w:rsidR="006B078D" w:rsidRPr="003F0EDE">
        <w:rPr>
          <w:rFonts w:ascii="Times New Roman" w:hAnsi="Times New Roman" w:cs="Times New Roman"/>
          <w:sz w:val="28"/>
          <w:szCs w:val="28"/>
        </w:rPr>
        <w:t>м</w:t>
      </w:r>
      <w:r w:rsidRPr="003F0EDE">
        <w:rPr>
          <w:rFonts w:ascii="Times New Roman" w:hAnsi="Times New Roman" w:cs="Times New Roman"/>
          <w:sz w:val="28"/>
          <w:szCs w:val="28"/>
        </w:rPr>
        <w:t xml:space="preserve"> наказаний</w:t>
      </w:r>
      <w:r w:rsidR="006B078D" w:rsidRPr="003F0EDE">
        <w:rPr>
          <w:rFonts w:ascii="Times New Roman" w:hAnsi="Times New Roman" w:cs="Times New Roman"/>
          <w:sz w:val="28"/>
          <w:szCs w:val="28"/>
        </w:rPr>
        <w:t>,</w:t>
      </w:r>
      <w:r w:rsidRPr="003F0EDE">
        <w:rPr>
          <w:rFonts w:ascii="Times New Roman" w:hAnsi="Times New Roman" w:cs="Times New Roman"/>
          <w:sz w:val="28"/>
          <w:szCs w:val="28"/>
        </w:rPr>
        <w:t xml:space="preserve"> не связанных с лишением свободы (за исключением штрафа)</w:t>
      </w:r>
      <w:r w:rsidR="006B078D" w:rsidRPr="003F0EDE">
        <w:rPr>
          <w:rFonts w:ascii="Times New Roman" w:hAnsi="Times New Roman" w:cs="Times New Roman"/>
          <w:sz w:val="28"/>
          <w:szCs w:val="28"/>
        </w:rPr>
        <w:t>,</w:t>
      </w:r>
      <w:r w:rsidR="003C634B" w:rsidRPr="003F0EDE">
        <w:rPr>
          <w:rFonts w:ascii="Times New Roman" w:hAnsi="Times New Roman" w:cs="Times New Roman"/>
          <w:sz w:val="28"/>
          <w:szCs w:val="28"/>
        </w:rPr>
        <w:t xml:space="preserve"> </w:t>
      </w:r>
      <w:r w:rsidR="00D86399" w:rsidRPr="003F0EDE">
        <w:rPr>
          <w:rFonts w:ascii="Times New Roman" w:hAnsi="Times New Roman" w:cs="Times New Roman"/>
          <w:sz w:val="28"/>
          <w:szCs w:val="28"/>
        </w:rPr>
        <w:t xml:space="preserve">в Дании </w:t>
      </w:r>
      <w:r w:rsidRPr="003F0EDE">
        <w:rPr>
          <w:rFonts w:ascii="Times New Roman" w:hAnsi="Times New Roman" w:cs="Times New Roman"/>
          <w:sz w:val="28"/>
          <w:szCs w:val="28"/>
        </w:rPr>
        <w:t>занимаются службы пробации</w:t>
      </w:r>
      <w:r w:rsidR="00D86399" w:rsidRPr="003F0EDE">
        <w:rPr>
          <w:rFonts w:ascii="Times New Roman" w:hAnsi="Times New Roman" w:cs="Times New Roman"/>
          <w:sz w:val="28"/>
          <w:szCs w:val="28"/>
        </w:rPr>
        <w:t xml:space="preserve">, </w:t>
      </w:r>
      <w:r w:rsidR="006B078D" w:rsidRPr="003F0EDE">
        <w:rPr>
          <w:rFonts w:ascii="Times New Roman" w:hAnsi="Times New Roman" w:cs="Times New Roman"/>
          <w:sz w:val="28"/>
          <w:szCs w:val="28"/>
        </w:rPr>
        <w:t xml:space="preserve">находящиеся </w:t>
      </w:r>
      <w:r w:rsidR="00D86399" w:rsidRPr="003F0EDE">
        <w:rPr>
          <w:rFonts w:ascii="Times New Roman" w:hAnsi="Times New Roman" w:cs="Times New Roman"/>
          <w:sz w:val="28"/>
          <w:szCs w:val="28"/>
        </w:rPr>
        <w:t>в ведении Министерств</w:t>
      </w:r>
      <w:r w:rsidR="00D140A8" w:rsidRPr="003F0EDE">
        <w:rPr>
          <w:rFonts w:ascii="Times New Roman" w:hAnsi="Times New Roman" w:cs="Times New Roman"/>
          <w:sz w:val="28"/>
          <w:szCs w:val="28"/>
        </w:rPr>
        <w:t>а</w:t>
      </w:r>
      <w:r w:rsidR="00D86399" w:rsidRPr="003F0EDE">
        <w:rPr>
          <w:rFonts w:ascii="Times New Roman" w:hAnsi="Times New Roman" w:cs="Times New Roman"/>
          <w:sz w:val="28"/>
          <w:szCs w:val="28"/>
        </w:rPr>
        <w:t xml:space="preserve"> юстиции, в составе которого имеется Директорат тюрем и пробации</w:t>
      </w:r>
      <w:r w:rsidR="0030545A" w:rsidRPr="003F0EDE">
        <w:rPr>
          <w:rFonts w:ascii="Times New Roman" w:hAnsi="Times New Roman" w:cs="Times New Roman"/>
          <w:sz w:val="28"/>
          <w:szCs w:val="28"/>
        </w:rPr>
        <w:t xml:space="preserve"> [</w:t>
      </w:r>
      <w:r w:rsidR="00727A74" w:rsidRPr="003F0EDE">
        <w:rPr>
          <w:rFonts w:ascii="Times New Roman" w:hAnsi="Times New Roman" w:cs="Times New Roman"/>
          <w:sz w:val="28"/>
          <w:szCs w:val="28"/>
        </w:rPr>
        <w:t>8</w:t>
      </w:r>
      <w:r w:rsidR="0059305D">
        <w:rPr>
          <w:rFonts w:ascii="Times New Roman" w:hAnsi="Times New Roman" w:cs="Times New Roman"/>
          <w:sz w:val="28"/>
          <w:szCs w:val="28"/>
        </w:rPr>
        <w:t>8</w:t>
      </w:r>
      <w:r w:rsidR="003C634B" w:rsidRPr="003F0EDE">
        <w:rPr>
          <w:rFonts w:ascii="Times New Roman" w:hAnsi="Times New Roman" w:cs="Times New Roman"/>
          <w:sz w:val="28"/>
          <w:szCs w:val="28"/>
        </w:rPr>
        <w:t xml:space="preserve">; </w:t>
      </w:r>
      <w:r w:rsidR="00727A74" w:rsidRPr="003F0EDE">
        <w:rPr>
          <w:rFonts w:ascii="Times New Roman" w:hAnsi="Times New Roman" w:cs="Times New Roman"/>
          <w:sz w:val="28"/>
          <w:szCs w:val="28"/>
        </w:rPr>
        <w:t>9</w:t>
      </w:r>
      <w:r w:rsidR="0059305D">
        <w:rPr>
          <w:rFonts w:ascii="Times New Roman" w:hAnsi="Times New Roman" w:cs="Times New Roman"/>
          <w:sz w:val="28"/>
          <w:szCs w:val="28"/>
        </w:rPr>
        <w:t>4</w:t>
      </w:r>
      <w:r w:rsidR="0030545A" w:rsidRPr="003F0EDE">
        <w:rPr>
          <w:rFonts w:ascii="Times New Roman" w:hAnsi="Times New Roman" w:cs="Times New Roman"/>
          <w:sz w:val="28"/>
          <w:szCs w:val="28"/>
        </w:rPr>
        <w:t xml:space="preserve">, с. 158; </w:t>
      </w:r>
      <w:r w:rsidR="003C634B" w:rsidRPr="003F0EDE">
        <w:rPr>
          <w:rFonts w:ascii="Times New Roman" w:hAnsi="Times New Roman" w:cs="Times New Roman"/>
          <w:sz w:val="28"/>
          <w:szCs w:val="28"/>
        </w:rPr>
        <w:t>10</w:t>
      </w:r>
      <w:r w:rsidR="0059305D">
        <w:rPr>
          <w:rFonts w:ascii="Times New Roman" w:hAnsi="Times New Roman" w:cs="Times New Roman"/>
          <w:sz w:val="28"/>
          <w:szCs w:val="28"/>
        </w:rPr>
        <w:t>1</w:t>
      </w:r>
      <w:r w:rsidR="0030545A" w:rsidRPr="003F0EDE">
        <w:rPr>
          <w:rFonts w:ascii="Times New Roman" w:hAnsi="Times New Roman" w:cs="Times New Roman"/>
          <w:sz w:val="28"/>
          <w:szCs w:val="28"/>
        </w:rPr>
        <w:t>].</w:t>
      </w:r>
      <w:r w:rsidR="003C634B" w:rsidRPr="003F0EDE">
        <w:rPr>
          <w:rFonts w:ascii="Times New Roman" w:hAnsi="Times New Roman" w:cs="Times New Roman"/>
          <w:sz w:val="28"/>
          <w:szCs w:val="28"/>
        </w:rPr>
        <w:t xml:space="preserve"> </w:t>
      </w:r>
      <w:r w:rsidR="006B078D" w:rsidRPr="003F0EDE">
        <w:rPr>
          <w:rFonts w:ascii="Times New Roman" w:hAnsi="Times New Roman" w:cs="Times New Roman"/>
          <w:sz w:val="28"/>
          <w:szCs w:val="28"/>
        </w:rPr>
        <w:t>Д</w:t>
      </w:r>
      <w:r w:rsidR="004F2E41" w:rsidRPr="003F0EDE">
        <w:rPr>
          <w:rFonts w:ascii="Times New Roman" w:hAnsi="Times New Roman" w:cs="Times New Roman"/>
          <w:sz w:val="28"/>
          <w:szCs w:val="28"/>
        </w:rPr>
        <w:t>о 1</w:t>
      </w:r>
      <w:r w:rsidR="003C634B" w:rsidRPr="003F0EDE">
        <w:rPr>
          <w:rFonts w:ascii="Times New Roman" w:hAnsi="Times New Roman" w:cs="Times New Roman"/>
          <w:sz w:val="28"/>
          <w:szCs w:val="28"/>
        </w:rPr>
        <w:t>973 </w:t>
      </w:r>
      <w:r w:rsidRPr="003F0EDE">
        <w:rPr>
          <w:rFonts w:ascii="Times New Roman" w:hAnsi="Times New Roman" w:cs="Times New Roman"/>
          <w:sz w:val="28"/>
          <w:szCs w:val="28"/>
        </w:rPr>
        <w:t xml:space="preserve">г. в Дании функции службы пробации </w:t>
      </w:r>
      <w:r w:rsidR="004F2E41" w:rsidRPr="003F0EDE">
        <w:rPr>
          <w:rFonts w:ascii="Times New Roman" w:hAnsi="Times New Roman" w:cs="Times New Roman"/>
          <w:sz w:val="28"/>
          <w:szCs w:val="28"/>
        </w:rPr>
        <w:t xml:space="preserve">выполняла </w:t>
      </w:r>
      <w:r w:rsidRPr="003F0EDE">
        <w:rPr>
          <w:rFonts w:ascii="Times New Roman" w:hAnsi="Times New Roman" w:cs="Times New Roman"/>
          <w:sz w:val="28"/>
          <w:szCs w:val="28"/>
        </w:rPr>
        <w:t>негосударственная организация – Датское общество социальной помощи (</w:t>
      </w:r>
      <w:proofErr w:type="spellStart"/>
      <w:r w:rsidRPr="003F0EDE">
        <w:rPr>
          <w:rFonts w:ascii="Times New Roman" w:hAnsi="Times New Roman" w:cs="Times New Roman"/>
          <w:sz w:val="28"/>
          <w:szCs w:val="28"/>
        </w:rPr>
        <w:t>Danish</w:t>
      </w:r>
      <w:proofErr w:type="spellEnd"/>
      <w:r w:rsidR="003C634B" w:rsidRPr="003F0EDE">
        <w:rPr>
          <w:rFonts w:ascii="Times New Roman" w:hAnsi="Times New Roman" w:cs="Times New Roman"/>
          <w:sz w:val="28"/>
          <w:szCs w:val="28"/>
        </w:rPr>
        <w:t xml:space="preserve"> </w:t>
      </w:r>
      <w:proofErr w:type="spellStart"/>
      <w:r w:rsidRPr="003F0EDE">
        <w:rPr>
          <w:rFonts w:ascii="Times New Roman" w:hAnsi="Times New Roman" w:cs="Times New Roman"/>
          <w:sz w:val="28"/>
          <w:szCs w:val="28"/>
        </w:rPr>
        <w:t>Welfare</w:t>
      </w:r>
      <w:proofErr w:type="spellEnd"/>
      <w:r w:rsidRPr="003F0EDE">
        <w:rPr>
          <w:rFonts w:ascii="Times New Roman" w:hAnsi="Times New Roman" w:cs="Times New Roman"/>
          <w:sz w:val="28"/>
          <w:szCs w:val="28"/>
        </w:rPr>
        <w:t xml:space="preserve"> Society)</w:t>
      </w:r>
      <w:r w:rsidR="0030545A" w:rsidRPr="003F0EDE">
        <w:rPr>
          <w:rFonts w:ascii="Times New Roman" w:hAnsi="Times New Roman" w:cs="Times New Roman"/>
          <w:sz w:val="28"/>
          <w:szCs w:val="28"/>
        </w:rPr>
        <w:t xml:space="preserve">. Данное </w:t>
      </w:r>
      <w:r w:rsidRPr="003F0EDE">
        <w:rPr>
          <w:rFonts w:ascii="Times New Roman" w:hAnsi="Times New Roman" w:cs="Times New Roman"/>
          <w:sz w:val="28"/>
          <w:szCs w:val="28"/>
        </w:rPr>
        <w:t>общество</w:t>
      </w:r>
      <w:r w:rsidR="00D140A8" w:rsidRPr="003F0EDE">
        <w:rPr>
          <w:rFonts w:ascii="Times New Roman" w:hAnsi="Times New Roman" w:cs="Times New Roman"/>
          <w:sz w:val="28"/>
          <w:szCs w:val="28"/>
        </w:rPr>
        <w:t xml:space="preserve"> </w:t>
      </w:r>
      <w:r w:rsidR="00E935FA" w:rsidRPr="003F0EDE">
        <w:rPr>
          <w:rFonts w:ascii="Times New Roman" w:hAnsi="Times New Roman" w:cs="Times New Roman"/>
          <w:sz w:val="28"/>
          <w:szCs w:val="28"/>
        </w:rPr>
        <w:t>был</w:t>
      </w:r>
      <w:r w:rsidR="006B078D" w:rsidRPr="003F0EDE">
        <w:rPr>
          <w:rFonts w:ascii="Times New Roman" w:hAnsi="Times New Roman" w:cs="Times New Roman"/>
          <w:sz w:val="28"/>
          <w:szCs w:val="28"/>
        </w:rPr>
        <w:t>о</w:t>
      </w:r>
      <w:r w:rsidR="00D140A8" w:rsidRPr="003F0EDE">
        <w:rPr>
          <w:rFonts w:ascii="Times New Roman" w:hAnsi="Times New Roman" w:cs="Times New Roman"/>
          <w:sz w:val="28"/>
          <w:szCs w:val="28"/>
        </w:rPr>
        <w:t xml:space="preserve"> </w:t>
      </w:r>
      <w:r w:rsidRPr="003F0EDE">
        <w:rPr>
          <w:rFonts w:ascii="Times New Roman" w:hAnsi="Times New Roman" w:cs="Times New Roman"/>
          <w:sz w:val="28"/>
          <w:szCs w:val="28"/>
        </w:rPr>
        <w:t>образова</w:t>
      </w:r>
      <w:r w:rsidR="00E935FA" w:rsidRPr="003F0EDE">
        <w:rPr>
          <w:rFonts w:ascii="Times New Roman" w:hAnsi="Times New Roman" w:cs="Times New Roman"/>
          <w:sz w:val="28"/>
          <w:szCs w:val="28"/>
        </w:rPr>
        <w:t>н</w:t>
      </w:r>
      <w:r w:rsidR="006B078D" w:rsidRPr="003F0EDE">
        <w:rPr>
          <w:rFonts w:ascii="Times New Roman" w:hAnsi="Times New Roman" w:cs="Times New Roman"/>
          <w:sz w:val="28"/>
          <w:szCs w:val="28"/>
        </w:rPr>
        <w:t>о</w:t>
      </w:r>
      <w:r w:rsidR="007606AC" w:rsidRPr="003F0EDE">
        <w:rPr>
          <w:rFonts w:ascii="Times New Roman" w:hAnsi="Times New Roman" w:cs="Times New Roman"/>
          <w:sz w:val="28"/>
          <w:szCs w:val="28"/>
        </w:rPr>
        <w:t xml:space="preserve"> </w:t>
      </w:r>
      <w:r w:rsidRPr="003F0EDE">
        <w:rPr>
          <w:rFonts w:ascii="Times New Roman" w:hAnsi="Times New Roman" w:cs="Times New Roman"/>
          <w:sz w:val="28"/>
          <w:szCs w:val="28"/>
        </w:rPr>
        <w:t>в 1951 г</w:t>
      </w:r>
      <w:r w:rsidR="007606AC" w:rsidRPr="003F0EDE">
        <w:rPr>
          <w:rFonts w:ascii="Times New Roman" w:hAnsi="Times New Roman" w:cs="Times New Roman"/>
          <w:sz w:val="28"/>
          <w:szCs w:val="28"/>
        </w:rPr>
        <w:t>.</w:t>
      </w:r>
      <w:r w:rsidRPr="003F0EDE">
        <w:rPr>
          <w:rFonts w:ascii="Times New Roman" w:hAnsi="Times New Roman" w:cs="Times New Roman"/>
          <w:sz w:val="28"/>
          <w:szCs w:val="28"/>
        </w:rPr>
        <w:t xml:space="preserve"> в результате слияния различных частных служб, оказывающих социальную помощь. Это общество</w:t>
      </w:r>
      <w:r w:rsidR="006B078D" w:rsidRPr="003F0EDE">
        <w:rPr>
          <w:rFonts w:ascii="Times New Roman" w:hAnsi="Times New Roman" w:cs="Times New Roman"/>
          <w:sz w:val="28"/>
          <w:szCs w:val="28"/>
        </w:rPr>
        <w:t>,</w:t>
      </w:r>
      <w:r w:rsidR="003C634B" w:rsidRPr="003F0EDE">
        <w:rPr>
          <w:rFonts w:ascii="Times New Roman" w:hAnsi="Times New Roman" w:cs="Times New Roman"/>
          <w:sz w:val="28"/>
          <w:szCs w:val="28"/>
        </w:rPr>
        <w:t xml:space="preserve"> </w:t>
      </w:r>
      <w:r w:rsidR="0030545A" w:rsidRPr="003F0EDE">
        <w:rPr>
          <w:rFonts w:ascii="Times New Roman" w:hAnsi="Times New Roman" w:cs="Times New Roman"/>
          <w:sz w:val="28"/>
          <w:szCs w:val="28"/>
        </w:rPr>
        <w:t xml:space="preserve">являясь </w:t>
      </w:r>
      <w:r w:rsidRPr="003F0EDE">
        <w:rPr>
          <w:rFonts w:ascii="Times New Roman" w:hAnsi="Times New Roman" w:cs="Times New Roman"/>
          <w:sz w:val="28"/>
          <w:szCs w:val="28"/>
        </w:rPr>
        <w:t>частной организацией, финансир</w:t>
      </w:r>
      <w:r w:rsidR="0030545A" w:rsidRPr="003F0EDE">
        <w:rPr>
          <w:rFonts w:ascii="Times New Roman" w:hAnsi="Times New Roman" w:cs="Times New Roman"/>
          <w:sz w:val="28"/>
          <w:szCs w:val="28"/>
        </w:rPr>
        <w:t xml:space="preserve">овалось </w:t>
      </w:r>
      <w:r w:rsidRPr="003F0EDE">
        <w:rPr>
          <w:rFonts w:ascii="Times New Roman" w:hAnsi="Times New Roman" w:cs="Times New Roman"/>
          <w:sz w:val="28"/>
          <w:szCs w:val="28"/>
        </w:rPr>
        <w:t>государством пропорционально выполняемой работе (количество клиентов, находящихся под надзором</w:t>
      </w:r>
      <w:r w:rsidR="000E1BA4" w:rsidRPr="003F0EDE">
        <w:rPr>
          <w:rFonts w:ascii="Times New Roman" w:hAnsi="Times New Roman" w:cs="Times New Roman"/>
          <w:sz w:val="28"/>
          <w:szCs w:val="28"/>
        </w:rPr>
        <w:t>;</w:t>
      </w:r>
      <w:r w:rsidRPr="003F0EDE">
        <w:rPr>
          <w:rFonts w:ascii="Times New Roman" w:hAnsi="Times New Roman" w:cs="Times New Roman"/>
          <w:sz w:val="28"/>
          <w:szCs w:val="28"/>
        </w:rPr>
        <w:t xml:space="preserve"> количество докладов о социальном положении и характеристиках личности, представляемых по запросу суда</w:t>
      </w:r>
      <w:r w:rsidR="006B078D" w:rsidRPr="003F0EDE">
        <w:rPr>
          <w:rFonts w:ascii="Times New Roman" w:hAnsi="Times New Roman" w:cs="Times New Roman"/>
          <w:sz w:val="28"/>
          <w:szCs w:val="28"/>
        </w:rPr>
        <w:t xml:space="preserve"> и т.д.</w:t>
      </w:r>
      <w:r w:rsidRPr="003F0EDE">
        <w:rPr>
          <w:rFonts w:ascii="Times New Roman" w:hAnsi="Times New Roman" w:cs="Times New Roman"/>
          <w:sz w:val="28"/>
          <w:szCs w:val="28"/>
        </w:rPr>
        <w:t xml:space="preserve">) и финансовым затратам на содержание помещений, персонала и расходов на проезд. </w:t>
      </w:r>
      <w:r w:rsidR="006B078D" w:rsidRPr="003F0EDE">
        <w:rPr>
          <w:rFonts w:ascii="Times New Roman" w:hAnsi="Times New Roman" w:cs="Times New Roman"/>
          <w:sz w:val="28"/>
          <w:szCs w:val="28"/>
        </w:rPr>
        <w:t xml:space="preserve">Частично </w:t>
      </w:r>
      <w:r w:rsidR="0030545A" w:rsidRPr="003F0EDE">
        <w:rPr>
          <w:rFonts w:ascii="Times New Roman" w:hAnsi="Times New Roman" w:cs="Times New Roman"/>
          <w:sz w:val="28"/>
          <w:szCs w:val="28"/>
        </w:rPr>
        <w:t>оно о</w:t>
      </w:r>
      <w:r w:rsidRPr="003F0EDE">
        <w:rPr>
          <w:rFonts w:ascii="Times New Roman" w:hAnsi="Times New Roman" w:cs="Times New Roman"/>
          <w:sz w:val="28"/>
          <w:szCs w:val="28"/>
        </w:rPr>
        <w:t>существлял</w:t>
      </w:r>
      <w:r w:rsidR="000E1BA4" w:rsidRPr="003F0EDE">
        <w:rPr>
          <w:rFonts w:ascii="Times New Roman" w:hAnsi="Times New Roman" w:cs="Times New Roman"/>
          <w:sz w:val="28"/>
          <w:szCs w:val="28"/>
        </w:rPr>
        <w:t>о</w:t>
      </w:r>
      <w:r w:rsidRPr="003F0EDE">
        <w:rPr>
          <w:rFonts w:ascii="Times New Roman" w:hAnsi="Times New Roman" w:cs="Times New Roman"/>
          <w:sz w:val="28"/>
          <w:szCs w:val="28"/>
        </w:rPr>
        <w:t xml:space="preserve"> свою деятельность за счет пожертвований</w:t>
      </w:r>
      <w:r w:rsidR="003C634B" w:rsidRPr="003F0EDE">
        <w:rPr>
          <w:rFonts w:ascii="Times New Roman" w:hAnsi="Times New Roman" w:cs="Times New Roman"/>
          <w:sz w:val="28"/>
          <w:szCs w:val="28"/>
        </w:rPr>
        <w:t xml:space="preserve"> </w:t>
      </w:r>
      <w:r w:rsidRPr="003F0EDE">
        <w:rPr>
          <w:rFonts w:ascii="Times New Roman" w:hAnsi="Times New Roman" w:cs="Times New Roman"/>
          <w:sz w:val="28"/>
          <w:szCs w:val="28"/>
        </w:rPr>
        <w:t>[</w:t>
      </w:r>
      <w:r w:rsidR="00B64818" w:rsidRPr="003F0EDE">
        <w:rPr>
          <w:rFonts w:ascii="Times New Roman" w:hAnsi="Times New Roman" w:cs="Times New Roman"/>
          <w:sz w:val="28"/>
          <w:szCs w:val="28"/>
        </w:rPr>
        <w:t>8</w:t>
      </w:r>
      <w:r w:rsidR="0059305D">
        <w:rPr>
          <w:rFonts w:ascii="Times New Roman" w:hAnsi="Times New Roman" w:cs="Times New Roman"/>
          <w:sz w:val="28"/>
          <w:szCs w:val="28"/>
        </w:rPr>
        <w:t>8</w:t>
      </w:r>
      <w:r w:rsidR="00B64818" w:rsidRPr="003F0EDE">
        <w:rPr>
          <w:rFonts w:ascii="Times New Roman" w:hAnsi="Times New Roman" w:cs="Times New Roman"/>
          <w:sz w:val="28"/>
          <w:szCs w:val="28"/>
        </w:rPr>
        <w:t>; 9</w:t>
      </w:r>
      <w:r w:rsidR="0059305D">
        <w:rPr>
          <w:rFonts w:ascii="Times New Roman" w:hAnsi="Times New Roman" w:cs="Times New Roman"/>
          <w:sz w:val="28"/>
          <w:szCs w:val="28"/>
        </w:rPr>
        <w:t>4</w:t>
      </w:r>
      <w:r w:rsidR="00E935FA" w:rsidRPr="003F0EDE">
        <w:rPr>
          <w:rFonts w:ascii="Times New Roman" w:hAnsi="Times New Roman" w:cs="Times New Roman"/>
          <w:sz w:val="28"/>
          <w:szCs w:val="28"/>
        </w:rPr>
        <w:t>, с. 158</w:t>
      </w:r>
      <w:r w:rsidRPr="003F0EDE">
        <w:rPr>
          <w:rFonts w:ascii="Times New Roman" w:hAnsi="Times New Roman" w:cs="Times New Roman"/>
          <w:sz w:val="28"/>
          <w:szCs w:val="28"/>
        </w:rPr>
        <w:t xml:space="preserve">]. </w:t>
      </w:r>
    </w:p>
    <w:p w14:paraId="2EA77209" w14:textId="5B3C11F9" w:rsidR="006B078D" w:rsidRPr="003F0EDE" w:rsidRDefault="00CC4348"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 1973 г</w:t>
      </w:r>
      <w:r w:rsidR="00E935FA" w:rsidRPr="003F0EDE">
        <w:rPr>
          <w:rFonts w:ascii="Times New Roman" w:hAnsi="Times New Roman" w:cs="Times New Roman"/>
          <w:sz w:val="28"/>
          <w:szCs w:val="28"/>
        </w:rPr>
        <w:t>.</w:t>
      </w:r>
      <w:r w:rsidR="003C634B" w:rsidRPr="003F0EDE">
        <w:rPr>
          <w:rFonts w:ascii="Times New Roman" w:hAnsi="Times New Roman" w:cs="Times New Roman"/>
          <w:sz w:val="28"/>
          <w:szCs w:val="28"/>
        </w:rPr>
        <w:t xml:space="preserve"> </w:t>
      </w:r>
      <w:r w:rsidR="004F2E41" w:rsidRPr="003F0EDE">
        <w:rPr>
          <w:rFonts w:ascii="Times New Roman" w:hAnsi="Times New Roman" w:cs="Times New Roman"/>
          <w:sz w:val="28"/>
          <w:szCs w:val="28"/>
        </w:rPr>
        <w:t xml:space="preserve">функции </w:t>
      </w:r>
      <w:proofErr w:type="spellStart"/>
      <w:r w:rsidR="004F2E41" w:rsidRPr="003F0EDE">
        <w:rPr>
          <w:rFonts w:ascii="Times New Roman" w:hAnsi="Times New Roman" w:cs="Times New Roman"/>
          <w:sz w:val="28"/>
          <w:szCs w:val="28"/>
        </w:rPr>
        <w:t>Danish</w:t>
      </w:r>
      <w:proofErr w:type="spellEnd"/>
      <w:r w:rsidR="003C634B" w:rsidRPr="003F0EDE">
        <w:rPr>
          <w:rFonts w:ascii="Times New Roman" w:hAnsi="Times New Roman" w:cs="Times New Roman"/>
          <w:sz w:val="28"/>
          <w:szCs w:val="28"/>
        </w:rPr>
        <w:t xml:space="preserve"> </w:t>
      </w:r>
      <w:proofErr w:type="spellStart"/>
      <w:r w:rsidR="004F2E41" w:rsidRPr="003F0EDE">
        <w:rPr>
          <w:rFonts w:ascii="Times New Roman" w:hAnsi="Times New Roman" w:cs="Times New Roman"/>
          <w:sz w:val="28"/>
          <w:szCs w:val="28"/>
        </w:rPr>
        <w:t>Welfare</w:t>
      </w:r>
      <w:proofErr w:type="spellEnd"/>
      <w:r w:rsidR="004F2E41" w:rsidRPr="003F0EDE">
        <w:rPr>
          <w:rFonts w:ascii="Times New Roman" w:hAnsi="Times New Roman" w:cs="Times New Roman"/>
          <w:sz w:val="28"/>
          <w:szCs w:val="28"/>
        </w:rPr>
        <w:t xml:space="preserve"> Society </w:t>
      </w:r>
      <w:r w:rsidRPr="003F0EDE">
        <w:rPr>
          <w:rFonts w:ascii="Times New Roman" w:hAnsi="Times New Roman" w:cs="Times New Roman"/>
          <w:sz w:val="28"/>
          <w:szCs w:val="28"/>
        </w:rPr>
        <w:t>был</w:t>
      </w:r>
      <w:r w:rsidR="004F2E41" w:rsidRPr="003F0EDE">
        <w:rPr>
          <w:rFonts w:ascii="Times New Roman" w:hAnsi="Times New Roman" w:cs="Times New Roman"/>
          <w:sz w:val="28"/>
          <w:szCs w:val="28"/>
        </w:rPr>
        <w:t>и</w:t>
      </w:r>
      <w:r w:rsidRPr="003F0EDE">
        <w:rPr>
          <w:rFonts w:ascii="Times New Roman" w:hAnsi="Times New Roman" w:cs="Times New Roman"/>
          <w:sz w:val="28"/>
          <w:szCs w:val="28"/>
        </w:rPr>
        <w:t xml:space="preserve"> </w:t>
      </w:r>
      <w:r w:rsidR="000E1BA4" w:rsidRPr="003F0EDE">
        <w:rPr>
          <w:rFonts w:ascii="Times New Roman" w:hAnsi="Times New Roman" w:cs="Times New Roman"/>
          <w:sz w:val="28"/>
          <w:szCs w:val="28"/>
        </w:rPr>
        <w:t xml:space="preserve">переданы </w:t>
      </w:r>
      <w:r w:rsidR="004F2E41" w:rsidRPr="003F0EDE">
        <w:rPr>
          <w:rFonts w:ascii="Times New Roman" w:hAnsi="Times New Roman" w:cs="Times New Roman"/>
          <w:sz w:val="28"/>
          <w:szCs w:val="28"/>
        </w:rPr>
        <w:t xml:space="preserve">Директорату тюрем и пробации, созданному в рамках </w:t>
      </w:r>
      <w:r w:rsidR="002F1F1A" w:rsidRPr="003F0EDE">
        <w:rPr>
          <w:rFonts w:ascii="Times New Roman" w:hAnsi="Times New Roman" w:cs="Times New Roman"/>
          <w:sz w:val="28"/>
          <w:szCs w:val="28"/>
        </w:rPr>
        <w:t>Министерства юстиции</w:t>
      </w:r>
      <w:r w:rsidRPr="003F0EDE">
        <w:rPr>
          <w:rFonts w:ascii="Times New Roman" w:hAnsi="Times New Roman" w:cs="Times New Roman"/>
          <w:sz w:val="28"/>
          <w:szCs w:val="28"/>
        </w:rPr>
        <w:t xml:space="preserve">. Однако </w:t>
      </w:r>
      <w:r w:rsidR="004F2E41" w:rsidRPr="003F0EDE">
        <w:rPr>
          <w:rFonts w:ascii="Times New Roman" w:hAnsi="Times New Roman" w:cs="Times New Roman"/>
          <w:sz w:val="28"/>
          <w:szCs w:val="28"/>
        </w:rPr>
        <w:t xml:space="preserve">оно </w:t>
      </w:r>
      <w:r w:rsidRPr="003F0EDE">
        <w:rPr>
          <w:rFonts w:ascii="Times New Roman" w:hAnsi="Times New Roman" w:cs="Times New Roman"/>
          <w:sz w:val="28"/>
          <w:szCs w:val="28"/>
        </w:rPr>
        <w:t xml:space="preserve">не прекратило своего существования </w:t>
      </w:r>
      <w:r w:rsidR="004F2E41" w:rsidRPr="003F0EDE">
        <w:rPr>
          <w:rFonts w:ascii="Times New Roman" w:hAnsi="Times New Roman" w:cs="Times New Roman"/>
          <w:sz w:val="28"/>
          <w:szCs w:val="28"/>
        </w:rPr>
        <w:t xml:space="preserve">и </w:t>
      </w:r>
      <w:r w:rsidRPr="003F0EDE">
        <w:rPr>
          <w:rFonts w:ascii="Times New Roman" w:hAnsi="Times New Roman" w:cs="Times New Roman"/>
          <w:sz w:val="28"/>
          <w:szCs w:val="28"/>
        </w:rPr>
        <w:t xml:space="preserve">по-прежнему является частной организацией, предоставляющей социальную помощь осужденным. Общество предоставляет финансовую поддержку </w:t>
      </w:r>
      <w:r w:rsidR="004F2E41" w:rsidRPr="003F0EDE">
        <w:rPr>
          <w:rFonts w:ascii="Times New Roman" w:hAnsi="Times New Roman" w:cs="Times New Roman"/>
          <w:sz w:val="28"/>
          <w:szCs w:val="28"/>
        </w:rPr>
        <w:t xml:space="preserve">как </w:t>
      </w:r>
      <w:r w:rsidR="006B078D" w:rsidRPr="003F0EDE">
        <w:rPr>
          <w:rFonts w:ascii="Times New Roman" w:hAnsi="Times New Roman" w:cs="Times New Roman"/>
          <w:sz w:val="28"/>
          <w:szCs w:val="28"/>
        </w:rPr>
        <w:t>осужденным</w:t>
      </w:r>
      <w:r w:rsidR="004F2E41" w:rsidRPr="003F0EDE">
        <w:rPr>
          <w:rFonts w:ascii="Times New Roman" w:hAnsi="Times New Roman" w:cs="Times New Roman"/>
          <w:sz w:val="28"/>
          <w:szCs w:val="28"/>
        </w:rPr>
        <w:t xml:space="preserve">, так </w:t>
      </w:r>
      <w:r w:rsidR="000E1BA4" w:rsidRPr="003F0EDE">
        <w:rPr>
          <w:rFonts w:ascii="Times New Roman" w:hAnsi="Times New Roman" w:cs="Times New Roman"/>
          <w:sz w:val="28"/>
          <w:szCs w:val="28"/>
        </w:rPr>
        <w:t xml:space="preserve">и </w:t>
      </w:r>
      <w:r w:rsidRPr="003F0EDE">
        <w:rPr>
          <w:rFonts w:ascii="Times New Roman" w:hAnsi="Times New Roman" w:cs="Times New Roman"/>
          <w:sz w:val="28"/>
          <w:szCs w:val="28"/>
        </w:rPr>
        <w:t xml:space="preserve">их семьям в случаях, когда им не могут помочь ни служба пробации, ни социальные службы. Инспекторы службы пробации достаточно часто обращаются в </w:t>
      </w:r>
      <w:r w:rsidR="004F2E41" w:rsidRPr="003F0EDE">
        <w:rPr>
          <w:rFonts w:ascii="Times New Roman" w:hAnsi="Times New Roman" w:cs="Times New Roman"/>
          <w:sz w:val="28"/>
          <w:szCs w:val="28"/>
        </w:rPr>
        <w:t>данное о</w:t>
      </w:r>
      <w:r w:rsidRPr="003F0EDE">
        <w:rPr>
          <w:rFonts w:ascii="Times New Roman" w:hAnsi="Times New Roman" w:cs="Times New Roman"/>
          <w:sz w:val="28"/>
          <w:szCs w:val="28"/>
        </w:rPr>
        <w:t>бщество с целью получения финансовой помощи для своих клиентов, поскольку денежные средства здесь предоставляются быстро, без бюрокра</w:t>
      </w:r>
      <w:r w:rsidR="00C7529F" w:rsidRPr="003F0EDE">
        <w:rPr>
          <w:rFonts w:ascii="Times New Roman" w:hAnsi="Times New Roman" w:cs="Times New Roman"/>
          <w:sz w:val="28"/>
          <w:szCs w:val="28"/>
        </w:rPr>
        <w:t>тических проволочек</w:t>
      </w:r>
      <w:r w:rsidRPr="003F0EDE">
        <w:rPr>
          <w:rFonts w:ascii="Times New Roman" w:hAnsi="Times New Roman" w:cs="Times New Roman"/>
          <w:sz w:val="28"/>
          <w:szCs w:val="28"/>
        </w:rPr>
        <w:t xml:space="preserve"> [</w:t>
      </w:r>
      <w:r w:rsidR="00727A74" w:rsidRPr="003F0EDE">
        <w:rPr>
          <w:rFonts w:ascii="Times New Roman" w:hAnsi="Times New Roman" w:cs="Times New Roman"/>
          <w:sz w:val="28"/>
          <w:szCs w:val="28"/>
        </w:rPr>
        <w:t>9</w:t>
      </w:r>
      <w:r w:rsidR="0059305D">
        <w:rPr>
          <w:rFonts w:ascii="Times New Roman" w:hAnsi="Times New Roman" w:cs="Times New Roman"/>
          <w:sz w:val="28"/>
          <w:szCs w:val="28"/>
        </w:rPr>
        <w:t>4</w:t>
      </w:r>
      <w:r w:rsidRPr="003F0EDE">
        <w:rPr>
          <w:rFonts w:ascii="Times New Roman" w:hAnsi="Times New Roman" w:cs="Times New Roman"/>
          <w:sz w:val="28"/>
          <w:szCs w:val="28"/>
        </w:rPr>
        <w:t>, с. 158].</w:t>
      </w:r>
    </w:p>
    <w:p w14:paraId="68CE83B5" w14:textId="1CFB19F8" w:rsidR="006B078D" w:rsidRPr="003F0EDE" w:rsidRDefault="00E94142"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 подчинении </w:t>
      </w:r>
      <w:r w:rsidR="004F2E41" w:rsidRPr="003F0EDE">
        <w:rPr>
          <w:rFonts w:ascii="Times New Roman" w:hAnsi="Times New Roman" w:cs="Times New Roman"/>
          <w:sz w:val="28"/>
          <w:szCs w:val="28"/>
        </w:rPr>
        <w:t xml:space="preserve">Директората </w:t>
      </w:r>
      <w:r w:rsidR="0030545A" w:rsidRPr="003F0EDE">
        <w:rPr>
          <w:rFonts w:ascii="Times New Roman" w:hAnsi="Times New Roman" w:cs="Times New Roman"/>
          <w:sz w:val="28"/>
          <w:szCs w:val="28"/>
        </w:rPr>
        <w:t>наход</w:t>
      </w:r>
      <w:r w:rsidR="006B078D" w:rsidRPr="003F0EDE">
        <w:rPr>
          <w:rFonts w:ascii="Times New Roman" w:hAnsi="Times New Roman" w:cs="Times New Roman"/>
          <w:sz w:val="28"/>
          <w:szCs w:val="28"/>
        </w:rPr>
        <w:t>я</w:t>
      </w:r>
      <w:r w:rsidR="0030545A" w:rsidRPr="003F0EDE">
        <w:rPr>
          <w:rFonts w:ascii="Times New Roman" w:hAnsi="Times New Roman" w:cs="Times New Roman"/>
          <w:sz w:val="28"/>
          <w:szCs w:val="28"/>
        </w:rPr>
        <w:t xml:space="preserve">тся </w:t>
      </w:r>
      <w:r w:rsidR="00CC4348" w:rsidRPr="003F0EDE">
        <w:rPr>
          <w:rFonts w:ascii="Times New Roman" w:hAnsi="Times New Roman" w:cs="Times New Roman"/>
          <w:sz w:val="28"/>
          <w:szCs w:val="28"/>
        </w:rPr>
        <w:t>местны</w:t>
      </w:r>
      <w:r w:rsidR="002F1F1A" w:rsidRPr="003F0EDE">
        <w:rPr>
          <w:rFonts w:ascii="Times New Roman" w:hAnsi="Times New Roman" w:cs="Times New Roman"/>
          <w:sz w:val="28"/>
          <w:szCs w:val="28"/>
        </w:rPr>
        <w:t>е</w:t>
      </w:r>
      <w:r w:rsidR="003C634B" w:rsidRPr="003F0EDE">
        <w:rPr>
          <w:rFonts w:ascii="Times New Roman" w:hAnsi="Times New Roman" w:cs="Times New Roman"/>
          <w:sz w:val="28"/>
          <w:szCs w:val="28"/>
        </w:rPr>
        <w:t xml:space="preserve"> </w:t>
      </w:r>
      <w:proofErr w:type="spellStart"/>
      <w:r w:rsidR="00CC4348" w:rsidRPr="003F0EDE">
        <w:rPr>
          <w:rFonts w:ascii="Times New Roman" w:hAnsi="Times New Roman" w:cs="Times New Roman"/>
          <w:sz w:val="28"/>
          <w:szCs w:val="28"/>
        </w:rPr>
        <w:t>пробационны</w:t>
      </w:r>
      <w:r w:rsidR="00C81AFD" w:rsidRPr="003F0EDE">
        <w:rPr>
          <w:rFonts w:ascii="Times New Roman" w:hAnsi="Times New Roman" w:cs="Times New Roman"/>
          <w:sz w:val="28"/>
          <w:szCs w:val="28"/>
        </w:rPr>
        <w:t>е</w:t>
      </w:r>
      <w:proofErr w:type="spellEnd"/>
      <w:r w:rsidR="00C81AFD" w:rsidRPr="003F0EDE">
        <w:rPr>
          <w:rFonts w:ascii="Times New Roman" w:hAnsi="Times New Roman" w:cs="Times New Roman"/>
          <w:sz w:val="28"/>
          <w:szCs w:val="28"/>
        </w:rPr>
        <w:t xml:space="preserve"> центры</w:t>
      </w:r>
      <w:r w:rsidR="006B078D" w:rsidRPr="003F0EDE">
        <w:rPr>
          <w:rFonts w:ascii="Times New Roman" w:hAnsi="Times New Roman" w:cs="Times New Roman"/>
          <w:sz w:val="28"/>
          <w:szCs w:val="28"/>
        </w:rPr>
        <w:t>, причем отсутствуют какие-либо иные промежуточные звенья.</w:t>
      </w:r>
      <w:r w:rsidR="003C634B" w:rsidRPr="003F0EDE">
        <w:rPr>
          <w:rFonts w:ascii="Times New Roman" w:hAnsi="Times New Roman" w:cs="Times New Roman"/>
          <w:sz w:val="28"/>
          <w:szCs w:val="28"/>
        </w:rPr>
        <w:t xml:space="preserve"> </w:t>
      </w:r>
      <w:r w:rsidR="0041234B" w:rsidRPr="003F0EDE">
        <w:rPr>
          <w:rFonts w:ascii="Times New Roman" w:hAnsi="Times New Roman" w:cs="Times New Roman"/>
          <w:sz w:val="28"/>
          <w:szCs w:val="28"/>
        </w:rPr>
        <w:t xml:space="preserve">Основными </w:t>
      </w:r>
      <w:r w:rsidR="004F2E41" w:rsidRPr="003F0EDE">
        <w:rPr>
          <w:rFonts w:ascii="Times New Roman" w:hAnsi="Times New Roman" w:cs="Times New Roman"/>
          <w:sz w:val="28"/>
          <w:szCs w:val="28"/>
        </w:rPr>
        <w:t xml:space="preserve">функциями </w:t>
      </w:r>
      <w:proofErr w:type="spellStart"/>
      <w:r w:rsidR="0041234B" w:rsidRPr="003F0EDE">
        <w:rPr>
          <w:rFonts w:ascii="Times New Roman" w:hAnsi="Times New Roman" w:cs="Times New Roman"/>
          <w:sz w:val="28"/>
          <w:szCs w:val="28"/>
        </w:rPr>
        <w:t>пробационных</w:t>
      </w:r>
      <w:proofErr w:type="spellEnd"/>
      <w:r w:rsidR="0041234B" w:rsidRPr="003F0EDE">
        <w:rPr>
          <w:rFonts w:ascii="Times New Roman" w:hAnsi="Times New Roman" w:cs="Times New Roman"/>
          <w:sz w:val="28"/>
          <w:szCs w:val="28"/>
        </w:rPr>
        <w:t xml:space="preserve"> центров являются надзор за </w:t>
      </w:r>
      <w:r w:rsidR="004F2E41" w:rsidRPr="003F0EDE">
        <w:rPr>
          <w:rFonts w:ascii="Times New Roman" w:hAnsi="Times New Roman" w:cs="Times New Roman"/>
          <w:sz w:val="28"/>
          <w:szCs w:val="28"/>
        </w:rPr>
        <w:t xml:space="preserve">лицами </w:t>
      </w:r>
      <w:r w:rsidR="0041234B" w:rsidRPr="003F0EDE">
        <w:rPr>
          <w:rFonts w:ascii="Times New Roman" w:hAnsi="Times New Roman" w:cs="Times New Roman"/>
          <w:sz w:val="28"/>
          <w:szCs w:val="28"/>
        </w:rPr>
        <w:t xml:space="preserve">во время </w:t>
      </w:r>
      <w:r w:rsidR="004F2E41" w:rsidRPr="003F0EDE">
        <w:rPr>
          <w:rFonts w:ascii="Times New Roman" w:hAnsi="Times New Roman" w:cs="Times New Roman"/>
          <w:sz w:val="28"/>
          <w:szCs w:val="28"/>
        </w:rPr>
        <w:t>осуществления пробации</w:t>
      </w:r>
      <w:r w:rsidR="0041234B" w:rsidRPr="003F0EDE">
        <w:rPr>
          <w:rFonts w:ascii="Times New Roman" w:hAnsi="Times New Roman" w:cs="Times New Roman"/>
          <w:sz w:val="28"/>
          <w:szCs w:val="28"/>
        </w:rPr>
        <w:t>, подготовка для суда докладов о необходимости и целесообразности применения альтернативных санкций, деятельность по оказанию социальной помощи лицам, содержащимся в предварительном заключении, а также участие в общих мероприятиях по предупреждению правонарушений [</w:t>
      </w:r>
      <w:r w:rsidR="00727A74" w:rsidRPr="003F0EDE">
        <w:rPr>
          <w:rFonts w:ascii="Times New Roman" w:hAnsi="Times New Roman" w:cs="Times New Roman"/>
          <w:sz w:val="28"/>
          <w:szCs w:val="28"/>
        </w:rPr>
        <w:t>9</w:t>
      </w:r>
      <w:r w:rsidR="0059305D">
        <w:rPr>
          <w:rFonts w:ascii="Times New Roman" w:hAnsi="Times New Roman" w:cs="Times New Roman"/>
          <w:sz w:val="28"/>
          <w:szCs w:val="28"/>
        </w:rPr>
        <w:t>4</w:t>
      </w:r>
      <w:r w:rsidR="0041234B" w:rsidRPr="003F0EDE">
        <w:rPr>
          <w:rFonts w:ascii="Times New Roman" w:hAnsi="Times New Roman" w:cs="Times New Roman"/>
          <w:sz w:val="28"/>
          <w:szCs w:val="28"/>
        </w:rPr>
        <w:t>, с. 163-164].</w:t>
      </w:r>
      <w:r w:rsidR="003C634B" w:rsidRPr="003F0EDE">
        <w:rPr>
          <w:rFonts w:ascii="Times New Roman" w:hAnsi="Times New Roman" w:cs="Times New Roman"/>
          <w:sz w:val="28"/>
          <w:szCs w:val="28"/>
        </w:rPr>
        <w:t xml:space="preserve"> </w:t>
      </w:r>
      <w:r w:rsidR="0041234B" w:rsidRPr="003F0EDE">
        <w:rPr>
          <w:rFonts w:ascii="Times New Roman" w:hAnsi="Times New Roman" w:cs="Times New Roman"/>
          <w:sz w:val="28"/>
          <w:szCs w:val="28"/>
        </w:rPr>
        <w:t>Положения Закона «Об осуществлении правосудия» предусматривают, что служба пробации предоставляет суду информацию о личности подсудимого, которая имеет значение для назначения на</w:t>
      </w:r>
      <w:r w:rsidR="006B2296" w:rsidRPr="003F0EDE">
        <w:rPr>
          <w:rFonts w:ascii="Times New Roman" w:hAnsi="Times New Roman" w:cs="Times New Roman"/>
          <w:sz w:val="28"/>
          <w:szCs w:val="28"/>
        </w:rPr>
        <w:t xml:space="preserve">казания, </w:t>
      </w:r>
      <w:r w:rsidR="0041234B" w:rsidRPr="003F0EDE">
        <w:rPr>
          <w:rFonts w:ascii="Times New Roman" w:hAnsi="Times New Roman" w:cs="Times New Roman"/>
          <w:sz w:val="28"/>
          <w:szCs w:val="28"/>
        </w:rPr>
        <w:t>направлени</w:t>
      </w:r>
      <w:r w:rsidR="006B078D" w:rsidRPr="003F0EDE">
        <w:rPr>
          <w:rFonts w:ascii="Times New Roman" w:hAnsi="Times New Roman" w:cs="Times New Roman"/>
          <w:sz w:val="28"/>
          <w:szCs w:val="28"/>
        </w:rPr>
        <w:t>я</w:t>
      </w:r>
      <w:r w:rsidR="000E1BA4" w:rsidRPr="003F0EDE">
        <w:rPr>
          <w:rFonts w:ascii="Times New Roman" w:hAnsi="Times New Roman" w:cs="Times New Roman"/>
          <w:sz w:val="28"/>
          <w:szCs w:val="28"/>
        </w:rPr>
        <w:t xml:space="preserve"> </w:t>
      </w:r>
      <w:r w:rsidR="004F2E41" w:rsidRPr="003F0EDE">
        <w:rPr>
          <w:rFonts w:ascii="Times New Roman" w:hAnsi="Times New Roman" w:cs="Times New Roman"/>
          <w:sz w:val="28"/>
          <w:szCs w:val="28"/>
        </w:rPr>
        <w:t xml:space="preserve">лица </w:t>
      </w:r>
      <w:r w:rsidR="0041234B" w:rsidRPr="003F0EDE">
        <w:rPr>
          <w:rFonts w:ascii="Times New Roman" w:hAnsi="Times New Roman" w:cs="Times New Roman"/>
          <w:sz w:val="28"/>
          <w:szCs w:val="28"/>
        </w:rPr>
        <w:t>на пробацию, вынесени</w:t>
      </w:r>
      <w:r w:rsidR="006B078D" w:rsidRPr="003F0EDE">
        <w:rPr>
          <w:rFonts w:ascii="Times New Roman" w:hAnsi="Times New Roman" w:cs="Times New Roman"/>
          <w:sz w:val="28"/>
          <w:szCs w:val="28"/>
        </w:rPr>
        <w:t>я</w:t>
      </w:r>
      <w:r w:rsidR="0041234B" w:rsidRPr="003F0EDE">
        <w:rPr>
          <w:rFonts w:ascii="Times New Roman" w:hAnsi="Times New Roman" w:cs="Times New Roman"/>
          <w:sz w:val="28"/>
          <w:szCs w:val="28"/>
        </w:rPr>
        <w:t xml:space="preserve"> в его отношении приговора с отсрочкой исполнения, направлени</w:t>
      </w:r>
      <w:r w:rsidR="006B078D" w:rsidRPr="003F0EDE">
        <w:rPr>
          <w:rFonts w:ascii="Times New Roman" w:hAnsi="Times New Roman" w:cs="Times New Roman"/>
          <w:sz w:val="28"/>
          <w:szCs w:val="28"/>
        </w:rPr>
        <w:t>я</w:t>
      </w:r>
      <w:r w:rsidR="0041234B" w:rsidRPr="003F0EDE">
        <w:rPr>
          <w:rFonts w:ascii="Times New Roman" w:hAnsi="Times New Roman" w:cs="Times New Roman"/>
          <w:sz w:val="28"/>
          <w:szCs w:val="28"/>
        </w:rPr>
        <w:t xml:space="preserve"> на общественные работы или </w:t>
      </w:r>
      <w:r w:rsidR="0041234B" w:rsidRPr="003F0EDE">
        <w:rPr>
          <w:rFonts w:ascii="Times New Roman" w:hAnsi="Times New Roman" w:cs="Times New Roman"/>
          <w:sz w:val="28"/>
          <w:szCs w:val="28"/>
        </w:rPr>
        <w:lastRenderedPageBreak/>
        <w:t>освобождени</w:t>
      </w:r>
      <w:r w:rsidR="006B078D" w:rsidRPr="003F0EDE">
        <w:rPr>
          <w:rFonts w:ascii="Times New Roman" w:hAnsi="Times New Roman" w:cs="Times New Roman"/>
          <w:sz w:val="28"/>
          <w:szCs w:val="28"/>
        </w:rPr>
        <w:t>я</w:t>
      </w:r>
      <w:r w:rsidR="0041234B" w:rsidRPr="003F0EDE">
        <w:rPr>
          <w:rFonts w:ascii="Times New Roman" w:hAnsi="Times New Roman" w:cs="Times New Roman"/>
          <w:sz w:val="28"/>
          <w:szCs w:val="28"/>
        </w:rPr>
        <w:t xml:space="preserve"> из мест заключения по УДО,</w:t>
      </w:r>
      <w:r w:rsidR="003C634B" w:rsidRPr="003F0EDE">
        <w:rPr>
          <w:rFonts w:ascii="Times New Roman" w:hAnsi="Times New Roman" w:cs="Times New Roman"/>
          <w:sz w:val="28"/>
          <w:szCs w:val="28"/>
        </w:rPr>
        <w:t xml:space="preserve"> </w:t>
      </w:r>
      <w:r w:rsidR="0041234B" w:rsidRPr="003F0EDE">
        <w:rPr>
          <w:rFonts w:ascii="Times New Roman" w:hAnsi="Times New Roman" w:cs="Times New Roman"/>
          <w:sz w:val="28"/>
          <w:szCs w:val="28"/>
        </w:rPr>
        <w:t>либо</w:t>
      </w:r>
      <w:r w:rsidR="006B078D" w:rsidRPr="003F0EDE">
        <w:rPr>
          <w:rFonts w:ascii="Times New Roman" w:hAnsi="Times New Roman" w:cs="Times New Roman"/>
          <w:sz w:val="28"/>
          <w:szCs w:val="28"/>
        </w:rPr>
        <w:t xml:space="preserve"> для</w:t>
      </w:r>
      <w:r w:rsidR="0041234B" w:rsidRPr="003F0EDE">
        <w:rPr>
          <w:rFonts w:ascii="Times New Roman" w:hAnsi="Times New Roman" w:cs="Times New Roman"/>
          <w:sz w:val="28"/>
          <w:szCs w:val="28"/>
        </w:rPr>
        <w:t xml:space="preserve"> возможности замены наказания иными </w:t>
      </w:r>
      <w:r w:rsidR="00C81AFD" w:rsidRPr="003F0EDE">
        <w:rPr>
          <w:rFonts w:ascii="Times New Roman" w:hAnsi="Times New Roman" w:cs="Times New Roman"/>
          <w:sz w:val="28"/>
          <w:szCs w:val="28"/>
        </w:rPr>
        <w:t>мерами</w:t>
      </w:r>
      <w:r w:rsidR="0041234B" w:rsidRPr="003F0EDE">
        <w:rPr>
          <w:rFonts w:ascii="Times New Roman" w:hAnsi="Times New Roman" w:cs="Times New Roman"/>
          <w:sz w:val="28"/>
          <w:szCs w:val="28"/>
        </w:rPr>
        <w:t xml:space="preserve">. В таких случаях прокурор направляет в </w:t>
      </w:r>
      <w:proofErr w:type="spellStart"/>
      <w:r w:rsidR="0041234B" w:rsidRPr="003F0EDE">
        <w:rPr>
          <w:rFonts w:ascii="Times New Roman" w:hAnsi="Times New Roman" w:cs="Times New Roman"/>
          <w:sz w:val="28"/>
          <w:szCs w:val="28"/>
        </w:rPr>
        <w:t>пробационный</w:t>
      </w:r>
      <w:proofErr w:type="spellEnd"/>
      <w:r w:rsidR="0041234B" w:rsidRPr="003F0EDE">
        <w:rPr>
          <w:rFonts w:ascii="Times New Roman" w:hAnsi="Times New Roman" w:cs="Times New Roman"/>
          <w:sz w:val="28"/>
          <w:szCs w:val="28"/>
        </w:rPr>
        <w:t xml:space="preserve"> центр запрос о предоставлении в суд соответствующего доклада.</w:t>
      </w:r>
    </w:p>
    <w:p w14:paraId="559F98AF" w14:textId="40F85B12" w:rsidR="006B078D" w:rsidRPr="003F0EDE" w:rsidRDefault="004F2E41"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При этом </w:t>
      </w:r>
      <w:r w:rsidR="0041234B" w:rsidRPr="003F0EDE">
        <w:rPr>
          <w:rFonts w:ascii="Times New Roman" w:hAnsi="Times New Roman" w:cs="Times New Roman"/>
          <w:sz w:val="28"/>
          <w:szCs w:val="28"/>
        </w:rPr>
        <w:t>основная деятельность службы пробации Дании связана с исполнением альтернативных санкций, в первую очередь уголовного (</w:t>
      </w:r>
      <w:proofErr w:type="spellStart"/>
      <w:r w:rsidR="0041234B" w:rsidRPr="003F0EDE">
        <w:rPr>
          <w:rFonts w:ascii="Times New Roman" w:hAnsi="Times New Roman" w:cs="Times New Roman"/>
          <w:sz w:val="28"/>
          <w:szCs w:val="28"/>
        </w:rPr>
        <w:t>пробационного</w:t>
      </w:r>
      <w:proofErr w:type="spellEnd"/>
      <w:r w:rsidR="0041234B" w:rsidRPr="003F0EDE">
        <w:rPr>
          <w:rFonts w:ascii="Times New Roman" w:hAnsi="Times New Roman" w:cs="Times New Roman"/>
          <w:sz w:val="28"/>
          <w:szCs w:val="28"/>
        </w:rPr>
        <w:t>) надзора над различными категориями осужденных</w:t>
      </w:r>
      <w:r w:rsidR="000E1BA4" w:rsidRPr="003F0EDE">
        <w:rPr>
          <w:rFonts w:ascii="Times New Roman" w:hAnsi="Times New Roman" w:cs="Times New Roman"/>
          <w:sz w:val="28"/>
          <w:szCs w:val="28"/>
        </w:rPr>
        <w:t>,</w:t>
      </w:r>
      <w:r w:rsidR="0041234B" w:rsidRPr="003F0EDE">
        <w:rPr>
          <w:rFonts w:ascii="Times New Roman" w:hAnsi="Times New Roman" w:cs="Times New Roman"/>
          <w:sz w:val="28"/>
          <w:szCs w:val="28"/>
        </w:rPr>
        <w:t xml:space="preserve"> и общественно полезных работ. </w:t>
      </w:r>
      <w:r w:rsidR="006B078D" w:rsidRPr="003F0EDE">
        <w:rPr>
          <w:rFonts w:ascii="Times New Roman" w:hAnsi="Times New Roman" w:cs="Times New Roman"/>
          <w:sz w:val="28"/>
          <w:szCs w:val="28"/>
        </w:rPr>
        <w:t>Л</w:t>
      </w:r>
      <w:r w:rsidR="0041234B" w:rsidRPr="003F0EDE">
        <w:rPr>
          <w:rFonts w:ascii="Times New Roman" w:hAnsi="Times New Roman" w:cs="Times New Roman"/>
          <w:sz w:val="28"/>
          <w:szCs w:val="28"/>
        </w:rPr>
        <w:t>ица, в отношении которых служба пробации осуществляет надзор, делятся на две большие категории: осужденные, которым назначен надзор в качестве альтернативной меры или санкции, и лица, освобожденные из мест лишения свободы по УДО [</w:t>
      </w:r>
      <w:r w:rsidR="00727A74" w:rsidRPr="003F0EDE">
        <w:rPr>
          <w:rFonts w:ascii="Times New Roman" w:hAnsi="Times New Roman" w:cs="Times New Roman"/>
          <w:sz w:val="28"/>
          <w:szCs w:val="28"/>
        </w:rPr>
        <w:t>9</w:t>
      </w:r>
      <w:r w:rsidR="0059305D">
        <w:rPr>
          <w:rFonts w:ascii="Times New Roman" w:hAnsi="Times New Roman" w:cs="Times New Roman"/>
          <w:sz w:val="28"/>
          <w:szCs w:val="28"/>
        </w:rPr>
        <w:t>4</w:t>
      </w:r>
      <w:r w:rsidR="0041234B" w:rsidRPr="003F0EDE">
        <w:rPr>
          <w:rFonts w:ascii="Times New Roman" w:hAnsi="Times New Roman" w:cs="Times New Roman"/>
          <w:sz w:val="28"/>
          <w:szCs w:val="28"/>
        </w:rPr>
        <w:t xml:space="preserve">, с. 166-167]. </w:t>
      </w:r>
      <w:proofErr w:type="spellStart"/>
      <w:r w:rsidR="00666A27" w:rsidRPr="003F0EDE">
        <w:rPr>
          <w:rFonts w:ascii="Times New Roman" w:hAnsi="Times New Roman" w:cs="Times New Roman"/>
          <w:sz w:val="28"/>
          <w:szCs w:val="28"/>
        </w:rPr>
        <w:t>П</w:t>
      </w:r>
      <w:r w:rsidR="0041234B" w:rsidRPr="003F0EDE">
        <w:rPr>
          <w:rFonts w:ascii="Times New Roman" w:hAnsi="Times New Roman" w:cs="Times New Roman"/>
          <w:sz w:val="28"/>
          <w:szCs w:val="28"/>
        </w:rPr>
        <w:t>робационн</w:t>
      </w:r>
      <w:r w:rsidR="00666A27" w:rsidRPr="003F0EDE">
        <w:rPr>
          <w:rFonts w:ascii="Times New Roman" w:hAnsi="Times New Roman" w:cs="Times New Roman"/>
          <w:sz w:val="28"/>
          <w:szCs w:val="28"/>
        </w:rPr>
        <w:t>ый</w:t>
      </w:r>
      <w:proofErr w:type="spellEnd"/>
      <w:r w:rsidR="0041234B" w:rsidRPr="003F0EDE">
        <w:rPr>
          <w:rFonts w:ascii="Times New Roman" w:hAnsi="Times New Roman" w:cs="Times New Roman"/>
          <w:sz w:val="28"/>
          <w:szCs w:val="28"/>
        </w:rPr>
        <w:t xml:space="preserve"> надзор может быть установлен </w:t>
      </w:r>
      <w:r w:rsidR="008B7D2F" w:rsidRPr="003F0EDE">
        <w:rPr>
          <w:rFonts w:ascii="Times New Roman" w:hAnsi="Times New Roman" w:cs="Times New Roman"/>
          <w:sz w:val="28"/>
          <w:szCs w:val="28"/>
        </w:rPr>
        <w:t xml:space="preserve">судом </w:t>
      </w:r>
      <w:r w:rsidR="0041234B" w:rsidRPr="003F0EDE">
        <w:rPr>
          <w:rFonts w:ascii="Times New Roman" w:hAnsi="Times New Roman" w:cs="Times New Roman"/>
          <w:sz w:val="28"/>
          <w:szCs w:val="28"/>
        </w:rPr>
        <w:t xml:space="preserve">на срок от 3-х месяцев до 2-х лет, однако наиболее распространенным является однолетний срок. </w:t>
      </w:r>
      <w:r w:rsidR="00AF1BEC" w:rsidRPr="003F0EDE">
        <w:rPr>
          <w:rFonts w:ascii="Times New Roman" w:hAnsi="Times New Roman" w:cs="Times New Roman"/>
          <w:sz w:val="28"/>
          <w:szCs w:val="28"/>
        </w:rPr>
        <w:t>В последние годы наблюдается</w:t>
      </w:r>
      <w:r w:rsidR="006B078D" w:rsidRPr="003F0EDE">
        <w:rPr>
          <w:rFonts w:ascii="Times New Roman" w:hAnsi="Times New Roman" w:cs="Times New Roman"/>
          <w:sz w:val="28"/>
          <w:szCs w:val="28"/>
        </w:rPr>
        <w:t xml:space="preserve"> акцент на </w:t>
      </w:r>
      <w:r w:rsidR="00AF1BEC" w:rsidRPr="003F0EDE">
        <w:rPr>
          <w:rFonts w:ascii="Times New Roman" w:hAnsi="Times New Roman" w:cs="Times New Roman"/>
          <w:sz w:val="28"/>
          <w:szCs w:val="28"/>
        </w:rPr>
        <w:t>дв</w:t>
      </w:r>
      <w:r w:rsidR="006B078D" w:rsidRPr="003F0EDE">
        <w:rPr>
          <w:rFonts w:ascii="Times New Roman" w:hAnsi="Times New Roman" w:cs="Times New Roman"/>
          <w:sz w:val="28"/>
          <w:szCs w:val="28"/>
        </w:rPr>
        <w:t>ух</w:t>
      </w:r>
      <w:r w:rsidR="00AF1BEC" w:rsidRPr="003F0EDE">
        <w:rPr>
          <w:rFonts w:ascii="Times New Roman" w:hAnsi="Times New Roman" w:cs="Times New Roman"/>
          <w:sz w:val="28"/>
          <w:szCs w:val="28"/>
        </w:rPr>
        <w:t xml:space="preserve"> групп</w:t>
      </w:r>
      <w:r w:rsidR="006B078D" w:rsidRPr="003F0EDE">
        <w:rPr>
          <w:rFonts w:ascii="Times New Roman" w:hAnsi="Times New Roman" w:cs="Times New Roman"/>
          <w:sz w:val="28"/>
          <w:szCs w:val="28"/>
        </w:rPr>
        <w:t>ах</w:t>
      </w:r>
      <w:r w:rsidR="00AF1BEC" w:rsidRPr="003F0EDE">
        <w:rPr>
          <w:rFonts w:ascii="Times New Roman" w:hAnsi="Times New Roman" w:cs="Times New Roman"/>
          <w:sz w:val="28"/>
          <w:szCs w:val="28"/>
        </w:rPr>
        <w:t xml:space="preserve"> поднадзорных лиц: водители, привлеченные к ответственности за управление транспортным средством в состоянии алкогольного опьянения и имеющие возможность избежать тюремного заключения путем прохождения курса лечения от алкоголизма; душевнобольные правонарушители.</w:t>
      </w:r>
      <w:r w:rsidR="003C634B" w:rsidRPr="003F0EDE">
        <w:rPr>
          <w:rFonts w:ascii="Times New Roman" w:hAnsi="Times New Roman" w:cs="Times New Roman"/>
          <w:sz w:val="28"/>
          <w:szCs w:val="28"/>
        </w:rPr>
        <w:t xml:space="preserve"> </w:t>
      </w:r>
      <w:r w:rsidR="00AF1BEC" w:rsidRPr="003F0EDE">
        <w:rPr>
          <w:rFonts w:ascii="Times New Roman" w:hAnsi="Times New Roman" w:cs="Times New Roman"/>
          <w:sz w:val="28"/>
          <w:szCs w:val="28"/>
        </w:rPr>
        <w:t xml:space="preserve">Надзор </w:t>
      </w:r>
      <w:r w:rsidR="006B078D" w:rsidRPr="003F0EDE">
        <w:rPr>
          <w:rFonts w:ascii="Times New Roman" w:hAnsi="Times New Roman" w:cs="Times New Roman"/>
          <w:sz w:val="28"/>
          <w:szCs w:val="28"/>
        </w:rPr>
        <w:t>в отношении</w:t>
      </w:r>
      <w:r w:rsidR="003C634B" w:rsidRPr="003F0EDE">
        <w:rPr>
          <w:rFonts w:ascii="Times New Roman" w:hAnsi="Times New Roman" w:cs="Times New Roman"/>
          <w:sz w:val="28"/>
          <w:szCs w:val="28"/>
        </w:rPr>
        <w:t xml:space="preserve"> </w:t>
      </w:r>
      <w:r w:rsidR="00AF1BEC" w:rsidRPr="003F0EDE">
        <w:rPr>
          <w:rFonts w:ascii="Times New Roman" w:hAnsi="Times New Roman" w:cs="Times New Roman"/>
          <w:sz w:val="28"/>
          <w:szCs w:val="28"/>
        </w:rPr>
        <w:t>водител</w:t>
      </w:r>
      <w:r w:rsidR="008B7D2F" w:rsidRPr="003F0EDE">
        <w:rPr>
          <w:rFonts w:ascii="Times New Roman" w:hAnsi="Times New Roman" w:cs="Times New Roman"/>
          <w:sz w:val="28"/>
          <w:szCs w:val="28"/>
        </w:rPr>
        <w:t>ей</w:t>
      </w:r>
      <w:r w:rsidR="00AF1BEC" w:rsidRPr="003F0EDE">
        <w:rPr>
          <w:rFonts w:ascii="Times New Roman" w:hAnsi="Times New Roman" w:cs="Times New Roman"/>
          <w:sz w:val="28"/>
          <w:szCs w:val="28"/>
        </w:rPr>
        <w:t xml:space="preserve"> был введен в 1990 г. </w:t>
      </w:r>
      <w:r w:rsidR="008B7D2F" w:rsidRPr="003F0EDE">
        <w:rPr>
          <w:rFonts w:ascii="Times New Roman" w:hAnsi="Times New Roman" w:cs="Times New Roman"/>
          <w:sz w:val="28"/>
          <w:szCs w:val="28"/>
        </w:rPr>
        <w:t>Данные л</w:t>
      </w:r>
      <w:r w:rsidR="00AF1BEC" w:rsidRPr="003F0EDE">
        <w:rPr>
          <w:rFonts w:ascii="Times New Roman" w:hAnsi="Times New Roman" w:cs="Times New Roman"/>
          <w:sz w:val="28"/>
          <w:szCs w:val="28"/>
        </w:rPr>
        <w:t>ица, приговоренные судом к лишению свободы на срок до 60 дней, могут ходатайствовать об отсрочке исполнения наказания в связи с потребностью прохождения специального курса лечения. В случае</w:t>
      </w:r>
      <w:r w:rsidR="000E1BA4" w:rsidRPr="003F0EDE">
        <w:rPr>
          <w:rFonts w:ascii="Times New Roman" w:hAnsi="Times New Roman" w:cs="Times New Roman"/>
          <w:sz w:val="28"/>
          <w:szCs w:val="28"/>
        </w:rPr>
        <w:t>,</w:t>
      </w:r>
      <w:r w:rsidR="00AF1BEC" w:rsidRPr="003F0EDE">
        <w:rPr>
          <w:rFonts w:ascii="Times New Roman" w:hAnsi="Times New Roman" w:cs="Times New Roman"/>
          <w:sz w:val="28"/>
          <w:szCs w:val="28"/>
        </w:rPr>
        <w:t xml:space="preserve"> если они соблюдают условия прохождения курса (как правило, год надзора и лечения)</w:t>
      </w:r>
      <w:r w:rsidR="005006B8" w:rsidRPr="003F0EDE">
        <w:rPr>
          <w:rFonts w:ascii="Times New Roman" w:hAnsi="Times New Roman" w:cs="Times New Roman"/>
          <w:sz w:val="28"/>
          <w:szCs w:val="28"/>
        </w:rPr>
        <w:t>,</w:t>
      </w:r>
      <w:r w:rsidR="00AF1BEC" w:rsidRPr="003F0EDE">
        <w:rPr>
          <w:rFonts w:ascii="Times New Roman" w:hAnsi="Times New Roman" w:cs="Times New Roman"/>
          <w:sz w:val="28"/>
          <w:szCs w:val="28"/>
        </w:rPr>
        <w:t xml:space="preserve"> они могут быть </w:t>
      </w:r>
      <w:r w:rsidR="008B7D2F" w:rsidRPr="003F0EDE">
        <w:rPr>
          <w:rFonts w:ascii="Times New Roman" w:hAnsi="Times New Roman" w:cs="Times New Roman"/>
          <w:sz w:val="28"/>
          <w:szCs w:val="28"/>
        </w:rPr>
        <w:t xml:space="preserve">полностью освобождены </w:t>
      </w:r>
      <w:r w:rsidR="00AF1BEC" w:rsidRPr="003F0EDE">
        <w:rPr>
          <w:rFonts w:ascii="Times New Roman" w:hAnsi="Times New Roman" w:cs="Times New Roman"/>
          <w:sz w:val="28"/>
          <w:szCs w:val="28"/>
        </w:rPr>
        <w:t>после уплаты штрафа. В большинстве случаев, однако, установление надзора связано с направлением правонарушителей на пробацию, отсрочкой исполнения приговора и освобожден</w:t>
      </w:r>
      <w:r w:rsidR="006B078D" w:rsidRPr="003F0EDE">
        <w:rPr>
          <w:rFonts w:ascii="Times New Roman" w:hAnsi="Times New Roman" w:cs="Times New Roman"/>
          <w:sz w:val="28"/>
          <w:szCs w:val="28"/>
        </w:rPr>
        <w:t>ием</w:t>
      </w:r>
      <w:r w:rsidR="00AF1BEC" w:rsidRPr="003F0EDE">
        <w:rPr>
          <w:rFonts w:ascii="Times New Roman" w:hAnsi="Times New Roman" w:cs="Times New Roman"/>
          <w:sz w:val="28"/>
          <w:szCs w:val="28"/>
        </w:rPr>
        <w:t xml:space="preserve"> по УДО [</w:t>
      </w:r>
      <w:r w:rsidR="00727A74" w:rsidRPr="003F0EDE">
        <w:rPr>
          <w:rFonts w:ascii="Times New Roman" w:hAnsi="Times New Roman" w:cs="Times New Roman"/>
          <w:sz w:val="28"/>
          <w:szCs w:val="28"/>
        </w:rPr>
        <w:t>9</w:t>
      </w:r>
      <w:r w:rsidR="0059305D">
        <w:rPr>
          <w:rFonts w:ascii="Times New Roman" w:hAnsi="Times New Roman" w:cs="Times New Roman"/>
          <w:sz w:val="28"/>
          <w:szCs w:val="28"/>
        </w:rPr>
        <w:t>4</w:t>
      </w:r>
      <w:r w:rsidR="00AF1BEC" w:rsidRPr="003F0EDE">
        <w:rPr>
          <w:rFonts w:ascii="Times New Roman" w:hAnsi="Times New Roman" w:cs="Times New Roman"/>
          <w:sz w:val="28"/>
          <w:szCs w:val="28"/>
        </w:rPr>
        <w:t>, с. 167, 170].</w:t>
      </w:r>
    </w:p>
    <w:p w14:paraId="66B15AEC" w14:textId="6A82F141" w:rsidR="003D413D" w:rsidRPr="003F0EDE" w:rsidRDefault="00AF1BEC"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Предусмотренное УК Дании право заключенного освободиться по УДО может быть связано с требованием находиться под надзором службы пробации. Решение об УДО принимает администрация тюремного учреждения после консультаций с соответствующим </w:t>
      </w:r>
      <w:proofErr w:type="spellStart"/>
      <w:r w:rsidRPr="003F0EDE">
        <w:rPr>
          <w:rFonts w:ascii="Times New Roman" w:hAnsi="Times New Roman" w:cs="Times New Roman"/>
          <w:sz w:val="28"/>
          <w:szCs w:val="28"/>
        </w:rPr>
        <w:t>пр</w:t>
      </w:r>
      <w:r w:rsidR="00912B64" w:rsidRPr="003F0EDE">
        <w:rPr>
          <w:rFonts w:ascii="Times New Roman" w:hAnsi="Times New Roman" w:cs="Times New Roman"/>
          <w:sz w:val="28"/>
          <w:szCs w:val="28"/>
        </w:rPr>
        <w:t>о</w:t>
      </w:r>
      <w:r w:rsidRPr="003F0EDE">
        <w:rPr>
          <w:rFonts w:ascii="Times New Roman" w:hAnsi="Times New Roman" w:cs="Times New Roman"/>
          <w:sz w:val="28"/>
          <w:szCs w:val="28"/>
        </w:rPr>
        <w:t>бационным</w:t>
      </w:r>
      <w:proofErr w:type="spellEnd"/>
      <w:r w:rsidRPr="003F0EDE">
        <w:rPr>
          <w:rFonts w:ascii="Times New Roman" w:hAnsi="Times New Roman" w:cs="Times New Roman"/>
          <w:sz w:val="28"/>
          <w:szCs w:val="28"/>
        </w:rPr>
        <w:t xml:space="preserve"> центром. Надзор за</w:t>
      </w:r>
      <w:r w:rsidR="003C634B"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освобожденными по УДО устанавливается на неопределенный срок и прекращается только по решению суда. Помимо осуществления контроля за поднадзорным лицом,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центр оказывает ему индивидуальную поддержку, целью которой является создание оптимальных условий для социальной адаптации лица [</w:t>
      </w:r>
      <w:r w:rsidR="00727A74" w:rsidRPr="003F0EDE">
        <w:rPr>
          <w:rFonts w:ascii="Times New Roman" w:hAnsi="Times New Roman" w:cs="Times New Roman"/>
          <w:sz w:val="28"/>
          <w:szCs w:val="28"/>
        </w:rPr>
        <w:t>9</w:t>
      </w:r>
      <w:r w:rsidR="000E6D0C">
        <w:rPr>
          <w:rFonts w:ascii="Times New Roman" w:hAnsi="Times New Roman" w:cs="Times New Roman"/>
          <w:sz w:val="28"/>
          <w:szCs w:val="28"/>
        </w:rPr>
        <w:t>4</w:t>
      </w:r>
      <w:r w:rsidRPr="003F0EDE">
        <w:rPr>
          <w:rFonts w:ascii="Times New Roman" w:hAnsi="Times New Roman" w:cs="Times New Roman"/>
          <w:sz w:val="28"/>
          <w:szCs w:val="28"/>
        </w:rPr>
        <w:t>, с. 167-168].</w:t>
      </w:r>
      <w:r w:rsidR="003C634B" w:rsidRPr="003F0EDE">
        <w:rPr>
          <w:rFonts w:ascii="Times New Roman" w:hAnsi="Times New Roman" w:cs="Times New Roman"/>
          <w:sz w:val="28"/>
          <w:szCs w:val="28"/>
        </w:rPr>
        <w:t xml:space="preserve"> </w:t>
      </w:r>
      <w:r w:rsidRPr="003F0EDE">
        <w:rPr>
          <w:rFonts w:ascii="Times New Roman" w:hAnsi="Times New Roman" w:cs="Times New Roman"/>
          <w:sz w:val="28"/>
          <w:szCs w:val="28"/>
        </w:rPr>
        <w:t>Лицо, находящееся под надзором, должно периодически являться на прием к инспектору по надзору или принимать инспектора у себя дома, а также предварительно ставить его в известность об изменении места проживания и источник</w:t>
      </w:r>
      <w:r w:rsidR="003D413D" w:rsidRPr="003F0EDE">
        <w:rPr>
          <w:rFonts w:ascii="Times New Roman" w:hAnsi="Times New Roman" w:cs="Times New Roman"/>
          <w:sz w:val="28"/>
          <w:szCs w:val="28"/>
        </w:rPr>
        <w:t>ов</w:t>
      </w:r>
      <w:r w:rsidRPr="003F0EDE">
        <w:rPr>
          <w:rFonts w:ascii="Times New Roman" w:hAnsi="Times New Roman" w:cs="Times New Roman"/>
          <w:sz w:val="28"/>
          <w:szCs w:val="28"/>
        </w:rPr>
        <w:t xml:space="preserve"> средств к существованию. При этом вначале периода осуществления надзора встречи поднадзорного с инспектором центра должны иметь место не реже</w:t>
      </w:r>
      <w:r w:rsidR="005A2714"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1 раза в неделю, с последующим снижением периодичности встреч до 1 раза в две недели, а при стабильной ситуации – до </w:t>
      </w:r>
      <w:r w:rsidR="003D413D" w:rsidRPr="003F0EDE">
        <w:rPr>
          <w:rFonts w:ascii="Times New Roman" w:hAnsi="Times New Roman" w:cs="Times New Roman"/>
          <w:sz w:val="28"/>
          <w:szCs w:val="28"/>
        </w:rPr>
        <w:t>1</w:t>
      </w:r>
      <w:r w:rsidRPr="003F0EDE">
        <w:rPr>
          <w:rFonts w:ascii="Times New Roman" w:hAnsi="Times New Roman" w:cs="Times New Roman"/>
          <w:sz w:val="28"/>
          <w:szCs w:val="28"/>
        </w:rPr>
        <w:t xml:space="preserve"> раза в месяц. Лицам, находящимся под </w:t>
      </w:r>
      <w:proofErr w:type="spellStart"/>
      <w:r w:rsidRPr="003F0EDE">
        <w:rPr>
          <w:rFonts w:ascii="Times New Roman" w:hAnsi="Times New Roman" w:cs="Times New Roman"/>
          <w:sz w:val="28"/>
          <w:szCs w:val="28"/>
        </w:rPr>
        <w:t>пробационным</w:t>
      </w:r>
      <w:proofErr w:type="spellEnd"/>
      <w:r w:rsidRPr="003F0EDE">
        <w:rPr>
          <w:rFonts w:ascii="Times New Roman" w:hAnsi="Times New Roman" w:cs="Times New Roman"/>
          <w:sz w:val="28"/>
          <w:szCs w:val="28"/>
        </w:rPr>
        <w:t xml:space="preserve"> надзор</w:t>
      </w:r>
      <w:r w:rsidR="003D413D" w:rsidRPr="003F0EDE">
        <w:rPr>
          <w:rFonts w:ascii="Times New Roman" w:hAnsi="Times New Roman" w:cs="Times New Roman"/>
          <w:sz w:val="28"/>
          <w:szCs w:val="28"/>
        </w:rPr>
        <w:t>о</w:t>
      </w:r>
      <w:r w:rsidRPr="003F0EDE">
        <w:rPr>
          <w:rFonts w:ascii="Times New Roman" w:hAnsi="Times New Roman" w:cs="Times New Roman"/>
          <w:sz w:val="28"/>
          <w:szCs w:val="28"/>
        </w:rPr>
        <w:t>м</w:t>
      </w:r>
      <w:r w:rsidR="003D413D" w:rsidRPr="003F0EDE">
        <w:rPr>
          <w:rFonts w:ascii="Times New Roman" w:hAnsi="Times New Roman" w:cs="Times New Roman"/>
          <w:sz w:val="28"/>
          <w:szCs w:val="28"/>
        </w:rPr>
        <w:t>,</w:t>
      </w:r>
      <w:r w:rsidRPr="003F0EDE">
        <w:rPr>
          <w:rFonts w:ascii="Times New Roman" w:hAnsi="Times New Roman" w:cs="Times New Roman"/>
          <w:sz w:val="28"/>
          <w:szCs w:val="28"/>
        </w:rPr>
        <w:t xml:space="preserve"> помимо общих условий надзора могут также быть установлены и различные особые условия, </w:t>
      </w:r>
      <w:r w:rsidR="003D413D" w:rsidRPr="003F0EDE">
        <w:rPr>
          <w:rFonts w:ascii="Times New Roman" w:hAnsi="Times New Roman" w:cs="Times New Roman"/>
          <w:sz w:val="28"/>
          <w:szCs w:val="28"/>
        </w:rPr>
        <w:t xml:space="preserve">связанные </w:t>
      </w:r>
      <w:r w:rsidRPr="003F0EDE">
        <w:rPr>
          <w:rFonts w:ascii="Times New Roman" w:hAnsi="Times New Roman" w:cs="Times New Roman"/>
          <w:sz w:val="28"/>
          <w:szCs w:val="28"/>
        </w:rPr>
        <w:t>с конкретными обстоятельствами и характером совершенного лицом правонарушения</w:t>
      </w:r>
      <w:r w:rsidR="003D413D" w:rsidRPr="003F0EDE">
        <w:rPr>
          <w:rFonts w:ascii="Times New Roman" w:hAnsi="Times New Roman" w:cs="Times New Roman"/>
          <w:sz w:val="28"/>
          <w:szCs w:val="28"/>
        </w:rPr>
        <w:t xml:space="preserve"> (например, </w:t>
      </w:r>
      <w:r w:rsidRPr="003F0EDE">
        <w:rPr>
          <w:rFonts w:ascii="Times New Roman" w:hAnsi="Times New Roman" w:cs="Times New Roman"/>
          <w:sz w:val="28"/>
          <w:szCs w:val="28"/>
        </w:rPr>
        <w:t>амбулаторно</w:t>
      </w:r>
      <w:r w:rsidR="000E1BA4" w:rsidRPr="003F0EDE">
        <w:rPr>
          <w:rFonts w:ascii="Times New Roman" w:hAnsi="Times New Roman" w:cs="Times New Roman"/>
          <w:sz w:val="28"/>
          <w:szCs w:val="28"/>
        </w:rPr>
        <w:t>е</w:t>
      </w:r>
      <w:r w:rsidRPr="003F0EDE">
        <w:rPr>
          <w:rFonts w:ascii="Times New Roman" w:hAnsi="Times New Roman" w:cs="Times New Roman"/>
          <w:sz w:val="28"/>
          <w:szCs w:val="28"/>
        </w:rPr>
        <w:t xml:space="preserve"> лечени</w:t>
      </w:r>
      <w:r w:rsidR="003D413D" w:rsidRPr="003F0EDE">
        <w:rPr>
          <w:rFonts w:ascii="Times New Roman" w:hAnsi="Times New Roman" w:cs="Times New Roman"/>
          <w:sz w:val="28"/>
          <w:szCs w:val="28"/>
        </w:rPr>
        <w:t>е зависимостей)</w:t>
      </w:r>
      <w:r w:rsidRPr="003F0EDE">
        <w:rPr>
          <w:rFonts w:ascii="Times New Roman" w:hAnsi="Times New Roman" w:cs="Times New Roman"/>
          <w:sz w:val="28"/>
          <w:szCs w:val="28"/>
        </w:rPr>
        <w:t xml:space="preserve">. Особое условие может носить и более специфический характер: например, лицу, </w:t>
      </w:r>
      <w:r w:rsidRPr="003F0EDE">
        <w:rPr>
          <w:rFonts w:ascii="Times New Roman" w:hAnsi="Times New Roman" w:cs="Times New Roman"/>
          <w:sz w:val="28"/>
          <w:szCs w:val="28"/>
        </w:rPr>
        <w:lastRenderedPageBreak/>
        <w:t>осужденному за совершени</w:t>
      </w:r>
      <w:r w:rsidR="000E1BA4" w:rsidRPr="003F0EDE">
        <w:rPr>
          <w:rFonts w:ascii="Times New Roman" w:hAnsi="Times New Roman" w:cs="Times New Roman"/>
          <w:sz w:val="28"/>
          <w:szCs w:val="28"/>
        </w:rPr>
        <w:t>е</w:t>
      </w:r>
      <w:r w:rsidRPr="003F0EDE">
        <w:rPr>
          <w:rFonts w:ascii="Times New Roman" w:hAnsi="Times New Roman" w:cs="Times New Roman"/>
          <w:sz w:val="28"/>
          <w:szCs w:val="28"/>
        </w:rPr>
        <w:t xml:space="preserve"> преступлений, связанны</w:t>
      </w:r>
      <w:r w:rsidR="000E1BA4" w:rsidRPr="003F0EDE">
        <w:rPr>
          <w:rFonts w:ascii="Times New Roman" w:hAnsi="Times New Roman" w:cs="Times New Roman"/>
          <w:sz w:val="28"/>
          <w:szCs w:val="28"/>
        </w:rPr>
        <w:t>х</w:t>
      </w:r>
      <w:r w:rsidRPr="003F0EDE">
        <w:rPr>
          <w:rFonts w:ascii="Times New Roman" w:hAnsi="Times New Roman" w:cs="Times New Roman"/>
          <w:sz w:val="28"/>
          <w:szCs w:val="28"/>
        </w:rPr>
        <w:t xml:space="preserve"> с полов</w:t>
      </w:r>
      <w:r w:rsidR="003D413D" w:rsidRPr="003F0EDE">
        <w:rPr>
          <w:rFonts w:ascii="Times New Roman" w:hAnsi="Times New Roman" w:cs="Times New Roman"/>
          <w:sz w:val="28"/>
          <w:szCs w:val="28"/>
        </w:rPr>
        <w:t>ой</w:t>
      </w:r>
      <w:r w:rsidRPr="003F0EDE">
        <w:rPr>
          <w:rFonts w:ascii="Times New Roman" w:hAnsi="Times New Roman" w:cs="Times New Roman"/>
          <w:sz w:val="28"/>
          <w:szCs w:val="28"/>
        </w:rPr>
        <w:t xml:space="preserve"> неприкосновен</w:t>
      </w:r>
      <w:r w:rsidR="003D413D" w:rsidRPr="003F0EDE">
        <w:rPr>
          <w:rFonts w:ascii="Times New Roman" w:hAnsi="Times New Roman" w:cs="Times New Roman"/>
          <w:sz w:val="28"/>
          <w:szCs w:val="28"/>
        </w:rPr>
        <w:t>ностью</w:t>
      </w:r>
      <w:r w:rsidRPr="003F0EDE">
        <w:rPr>
          <w:rFonts w:ascii="Times New Roman" w:hAnsi="Times New Roman" w:cs="Times New Roman"/>
          <w:sz w:val="28"/>
          <w:szCs w:val="28"/>
        </w:rPr>
        <w:t xml:space="preserve"> несовершеннолет</w:t>
      </w:r>
      <w:r w:rsidR="00666A27" w:rsidRPr="003F0EDE">
        <w:rPr>
          <w:rFonts w:ascii="Times New Roman" w:hAnsi="Times New Roman" w:cs="Times New Roman"/>
          <w:sz w:val="28"/>
          <w:szCs w:val="28"/>
        </w:rPr>
        <w:t xml:space="preserve">них, </w:t>
      </w:r>
      <w:r w:rsidRPr="003F0EDE">
        <w:rPr>
          <w:rFonts w:ascii="Times New Roman" w:hAnsi="Times New Roman" w:cs="Times New Roman"/>
          <w:sz w:val="28"/>
          <w:szCs w:val="28"/>
        </w:rPr>
        <w:t>запрещается работать в школах и других детских учреждениях [</w:t>
      </w:r>
      <w:r w:rsidR="00727A74" w:rsidRPr="003F0EDE">
        <w:rPr>
          <w:rFonts w:ascii="Times New Roman" w:hAnsi="Times New Roman" w:cs="Times New Roman"/>
          <w:sz w:val="28"/>
          <w:szCs w:val="28"/>
        </w:rPr>
        <w:t>9</w:t>
      </w:r>
      <w:r w:rsidR="000E6D0C">
        <w:rPr>
          <w:rFonts w:ascii="Times New Roman" w:hAnsi="Times New Roman" w:cs="Times New Roman"/>
          <w:sz w:val="28"/>
          <w:szCs w:val="28"/>
        </w:rPr>
        <w:t>4</w:t>
      </w:r>
      <w:r w:rsidRPr="003F0EDE">
        <w:rPr>
          <w:rFonts w:ascii="Times New Roman" w:hAnsi="Times New Roman" w:cs="Times New Roman"/>
          <w:sz w:val="28"/>
          <w:szCs w:val="28"/>
        </w:rPr>
        <w:t>, с. 168-169].</w:t>
      </w:r>
    </w:p>
    <w:p w14:paraId="3CF9F869" w14:textId="6D27F1E2" w:rsidR="00A71F1B" w:rsidRPr="003F0EDE" w:rsidRDefault="00AF1BEC"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Деятельность по надзору осуществляется сотрудниками </w:t>
      </w:r>
      <w:proofErr w:type="spellStart"/>
      <w:r w:rsidRPr="003F0EDE">
        <w:rPr>
          <w:rFonts w:ascii="Times New Roman" w:hAnsi="Times New Roman" w:cs="Times New Roman"/>
          <w:sz w:val="28"/>
          <w:szCs w:val="28"/>
        </w:rPr>
        <w:t>пробационных</w:t>
      </w:r>
      <w:proofErr w:type="spellEnd"/>
      <w:r w:rsidRPr="003F0EDE">
        <w:rPr>
          <w:rFonts w:ascii="Times New Roman" w:hAnsi="Times New Roman" w:cs="Times New Roman"/>
          <w:sz w:val="28"/>
          <w:szCs w:val="28"/>
        </w:rPr>
        <w:t xml:space="preserve"> центров в соответствии с подробным планом работы, который составляется сразу после вынесения решения суда или администрации тюрьмы</w:t>
      </w:r>
      <w:r w:rsidR="00A71F1B" w:rsidRPr="003F0EDE">
        <w:rPr>
          <w:rFonts w:ascii="Times New Roman" w:hAnsi="Times New Roman" w:cs="Times New Roman"/>
          <w:sz w:val="28"/>
          <w:szCs w:val="28"/>
        </w:rPr>
        <w:t>, причем</w:t>
      </w:r>
      <w:r w:rsidR="005A2714" w:rsidRPr="003F0EDE">
        <w:rPr>
          <w:rFonts w:ascii="Times New Roman" w:hAnsi="Times New Roman" w:cs="Times New Roman"/>
          <w:sz w:val="28"/>
          <w:szCs w:val="28"/>
        </w:rPr>
        <w:t xml:space="preserve"> </w:t>
      </w:r>
      <w:r w:rsidR="00A71F1B" w:rsidRPr="003F0EDE">
        <w:rPr>
          <w:rFonts w:ascii="Times New Roman" w:hAnsi="Times New Roman" w:cs="Times New Roman"/>
          <w:sz w:val="28"/>
          <w:szCs w:val="28"/>
        </w:rPr>
        <w:t>п</w:t>
      </w:r>
      <w:r w:rsidRPr="003F0EDE">
        <w:rPr>
          <w:rFonts w:ascii="Times New Roman" w:hAnsi="Times New Roman" w:cs="Times New Roman"/>
          <w:sz w:val="28"/>
          <w:szCs w:val="28"/>
        </w:rPr>
        <w:t xml:space="preserve">однадзорный участвует в составлении </w:t>
      </w:r>
      <w:r w:rsidR="00A71F1B" w:rsidRPr="003F0EDE">
        <w:rPr>
          <w:rFonts w:ascii="Times New Roman" w:hAnsi="Times New Roman" w:cs="Times New Roman"/>
          <w:sz w:val="28"/>
          <w:szCs w:val="28"/>
        </w:rPr>
        <w:t>этого</w:t>
      </w:r>
      <w:r w:rsidRPr="003F0EDE">
        <w:rPr>
          <w:rFonts w:ascii="Times New Roman" w:hAnsi="Times New Roman" w:cs="Times New Roman"/>
          <w:sz w:val="28"/>
          <w:szCs w:val="28"/>
        </w:rPr>
        <w:t xml:space="preserve"> плана. При контроле поведения лица, находящегося под надзором, инспектор опирается не только на ту информацию, которую получает сам, но и на сведения полиции</w:t>
      </w:r>
      <w:r w:rsidR="00A71F1B" w:rsidRPr="003F0EDE">
        <w:rPr>
          <w:rFonts w:ascii="Times New Roman" w:hAnsi="Times New Roman" w:cs="Times New Roman"/>
          <w:sz w:val="28"/>
          <w:szCs w:val="28"/>
        </w:rPr>
        <w:t>,</w:t>
      </w:r>
      <w:r w:rsidR="000E1BA4" w:rsidRPr="003F0EDE">
        <w:rPr>
          <w:rFonts w:ascii="Times New Roman" w:hAnsi="Times New Roman" w:cs="Times New Roman"/>
          <w:sz w:val="28"/>
          <w:szCs w:val="28"/>
        </w:rPr>
        <w:t xml:space="preserve"> </w:t>
      </w:r>
      <w:r w:rsidR="00A71F1B" w:rsidRPr="003F0EDE">
        <w:rPr>
          <w:rFonts w:ascii="Times New Roman" w:hAnsi="Times New Roman" w:cs="Times New Roman"/>
          <w:sz w:val="28"/>
          <w:szCs w:val="28"/>
        </w:rPr>
        <w:t>с</w:t>
      </w:r>
      <w:r w:rsidRPr="003F0EDE">
        <w:rPr>
          <w:rFonts w:ascii="Times New Roman" w:hAnsi="Times New Roman" w:cs="Times New Roman"/>
          <w:sz w:val="28"/>
          <w:szCs w:val="28"/>
        </w:rPr>
        <w:t xml:space="preserve">отрудники </w:t>
      </w:r>
      <w:r w:rsidR="00A71F1B" w:rsidRPr="003F0EDE">
        <w:rPr>
          <w:rFonts w:ascii="Times New Roman" w:hAnsi="Times New Roman" w:cs="Times New Roman"/>
          <w:sz w:val="28"/>
          <w:szCs w:val="28"/>
        </w:rPr>
        <w:t>которой</w:t>
      </w:r>
      <w:r w:rsidRPr="003F0EDE">
        <w:rPr>
          <w:rFonts w:ascii="Times New Roman" w:hAnsi="Times New Roman" w:cs="Times New Roman"/>
          <w:sz w:val="28"/>
          <w:szCs w:val="28"/>
        </w:rPr>
        <w:t xml:space="preserve"> обязаны информировать инспекторов службы пробации о возможном нарушении лицом, находящимся в юрисдикции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центра, условий отбывания наказания либо совершении им правонарушения.</w:t>
      </w:r>
      <w:r w:rsidR="005A2714" w:rsidRPr="003F0EDE">
        <w:rPr>
          <w:rFonts w:ascii="Times New Roman" w:hAnsi="Times New Roman" w:cs="Times New Roman"/>
          <w:sz w:val="28"/>
          <w:szCs w:val="28"/>
        </w:rPr>
        <w:t xml:space="preserve"> </w:t>
      </w:r>
      <w:r w:rsidRPr="003F0EDE">
        <w:rPr>
          <w:rFonts w:ascii="Times New Roman" w:hAnsi="Times New Roman" w:cs="Times New Roman"/>
          <w:sz w:val="28"/>
          <w:szCs w:val="28"/>
        </w:rPr>
        <w:t>Незначительные нарушения условий осуществления надзора вле</w:t>
      </w:r>
      <w:r w:rsidR="00A71F1B" w:rsidRPr="003F0EDE">
        <w:rPr>
          <w:rFonts w:ascii="Times New Roman" w:hAnsi="Times New Roman" w:cs="Times New Roman"/>
          <w:sz w:val="28"/>
          <w:szCs w:val="28"/>
        </w:rPr>
        <w:t>кут</w:t>
      </w:r>
      <w:r w:rsidRPr="003F0EDE">
        <w:rPr>
          <w:rFonts w:ascii="Times New Roman" w:hAnsi="Times New Roman" w:cs="Times New Roman"/>
          <w:sz w:val="28"/>
          <w:szCs w:val="28"/>
        </w:rPr>
        <w:t xml:space="preserve"> вынесени</w:t>
      </w:r>
      <w:r w:rsidR="00A71F1B" w:rsidRPr="003F0EDE">
        <w:rPr>
          <w:rFonts w:ascii="Times New Roman" w:hAnsi="Times New Roman" w:cs="Times New Roman"/>
          <w:sz w:val="28"/>
          <w:szCs w:val="28"/>
        </w:rPr>
        <w:t>е</w:t>
      </w:r>
      <w:r w:rsidRPr="003F0EDE">
        <w:rPr>
          <w:rFonts w:ascii="Times New Roman" w:hAnsi="Times New Roman" w:cs="Times New Roman"/>
          <w:sz w:val="28"/>
          <w:szCs w:val="28"/>
        </w:rPr>
        <w:t xml:space="preserve"> поднадзорному замечаний</w:t>
      </w:r>
      <w:r w:rsidR="00A71F1B" w:rsidRPr="003F0EDE">
        <w:rPr>
          <w:rFonts w:ascii="Times New Roman" w:hAnsi="Times New Roman" w:cs="Times New Roman"/>
          <w:sz w:val="28"/>
          <w:szCs w:val="28"/>
        </w:rPr>
        <w:t>;</w:t>
      </w:r>
      <w:r w:rsidR="000E1BA4" w:rsidRPr="003F0EDE">
        <w:rPr>
          <w:rFonts w:ascii="Times New Roman" w:hAnsi="Times New Roman" w:cs="Times New Roman"/>
          <w:sz w:val="28"/>
          <w:szCs w:val="28"/>
        </w:rPr>
        <w:t xml:space="preserve"> </w:t>
      </w:r>
      <w:r w:rsidR="00A71F1B" w:rsidRPr="003F0EDE">
        <w:rPr>
          <w:rFonts w:ascii="Times New Roman" w:hAnsi="Times New Roman" w:cs="Times New Roman"/>
          <w:sz w:val="28"/>
          <w:szCs w:val="28"/>
        </w:rPr>
        <w:t>о</w:t>
      </w:r>
      <w:r w:rsidRPr="003F0EDE">
        <w:rPr>
          <w:rFonts w:ascii="Times New Roman" w:hAnsi="Times New Roman" w:cs="Times New Roman"/>
          <w:sz w:val="28"/>
          <w:szCs w:val="28"/>
        </w:rPr>
        <w:t xml:space="preserve"> более серьезных нарушениях инспектор службы пробации докладывает прокурору, который после оценки обстоятельств либо передает дело в суд, либо оставляет </w:t>
      </w:r>
      <w:r w:rsidR="00A71F1B" w:rsidRPr="003F0EDE">
        <w:rPr>
          <w:rFonts w:ascii="Times New Roman" w:hAnsi="Times New Roman" w:cs="Times New Roman"/>
          <w:sz w:val="28"/>
          <w:szCs w:val="28"/>
        </w:rPr>
        <w:t>его</w:t>
      </w:r>
      <w:r w:rsidRPr="003F0EDE">
        <w:rPr>
          <w:rFonts w:ascii="Times New Roman" w:hAnsi="Times New Roman" w:cs="Times New Roman"/>
          <w:sz w:val="28"/>
          <w:szCs w:val="28"/>
        </w:rPr>
        <w:t xml:space="preserve"> без движения. В случае</w:t>
      </w:r>
      <w:r w:rsidR="000E1BA4" w:rsidRPr="003F0EDE">
        <w:rPr>
          <w:rFonts w:ascii="Times New Roman" w:hAnsi="Times New Roman" w:cs="Times New Roman"/>
          <w:sz w:val="28"/>
          <w:szCs w:val="28"/>
        </w:rPr>
        <w:t>,</w:t>
      </w:r>
      <w:r w:rsidRPr="003F0EDE">
        <w:rPr>
          <w:rFonts w:ascii="Times New Roman" w:hAnsi="Times New Roman" w:cs="Times New Roman"/>
          <w:sz w:val="28"/>
          <w:szCs w:val="28"/>
        </w:rPr>
        <w:t xml:space="preserve"> если лицо нарушает условия </w:t>
      </w:r>
      <w:r w:rsidR="00666A27" w:rsidRPr="003F0EDE">
        <w:rPr>
          <w:rFonts w:ascii="Times New Roman" w:hAnsi="Times New Roman" w:cs="Times New Roman"/>
          <w:sz w:val="28"/>
          <w:szCs w:val="28"/>
        </w:rPr>
        <w:t>надзора</w:t>
      </w:r>
      <w:r w:rsidRPr="003F0EDE">
        <w:rPr>
          <w:rFonts w:ascii="Times New Roman" w:hAnsi="Times New Roman" w:cs="Times New Roman"/>
          <w:sz w:val="28"/>
          <w:szCs w:val="28"/>
        </w:rPr>
        <w:t>, но не совершает правонарушения, суд может принять одно из следующих решений: вынес</w:t>
      </w:r>
      <w:r w:rsidR="008B7D2F" w:rsidRPr="003F0EDE">
        <w:rPr>
          <w:rFonts w:ascii="Times New Roman" w:hAnsi="Times New Roman" w:cs="Times New Roman"/>
          <w:sz w:val="28"/>
          <w:szCs w:val="28"/>
        </w:rPr>
        <w:t xml:space="preserve">ти </w:t>
      </w:r>
      <w:r w:rsidRPr="003F0EDE">
        <w:rPr>
          <w:rFonts w:ascii="Times New Roman" w:hAnsi="Times New Roman" w:cs="Times New Roman"/>
          <w:sz w:val="28"/>
          <w:szCs w:val="28"/>
        </w:rPr>
        <w:t>предупреждени</w:t>
      </w:r>
      <w:r w:rsidR="008B7D2F" w:rsidRPr="003F0EDE">
        <w:rPr>
          <w:rFonts w:ascii="Times New Roman" w:hAnsi="Times New Roman" w:cs="Times New Roman"/>
          <w:sz w:val="28"/>
          <w:szCs w:val="28"/>
        </w:rPr>
        <w:t>е</w:t>
      </w:r>
      <w:r w:rsidRPr="003F0EDE">
        <w:rPr>
          <w:rFonts w:ascii="Times New Roman" w:hAnsi="Times New Roman" w:cs="Times New Roman"/>
          <w:sz w:val="28"/>
          <w:szCs w:val="28"/>
        </w:rPr>
        <w:t>; изда</w:t>
      </w:r>
      <w:r w:rsidR="00C239F6" w:rsidRPr="003F0EDE">
        <w:rPr>
          <w:rFonts w:ascii="Times New Roman" w:hAnsi="Times New Roman" w:cs="Times New Roman"/>
          <w:sz w:val="28"/>
          <w:szCs w:val="28"/>
        </w:rPr>
        <w:t xml:space="preserve">ть </w:t>
      </w:r>
      <w:r w:rsidRPr="003F0EDE">
        <w:rPr>
          <w:rFonts w:ascii="Times New Roman" w:hAnsi="Times New Roman" w:cs="Times New Roman"/>
          <w:sz w:val="28"/>
          <w:szCs w:val="28"/>
        </w:rPr>
        <w:t>приказ об изменении условий и срока пробации в пределах максимально возможных сроков, предусмотренных УК; принят</w:t>
      </w:r>
      <w:r w:rsidR="00C239F6" w:rsidRPr="003F0EDE">
        <w:rPr>
          <w:rFonts w:ascii="Times New Roman" w:hAnsi="Times New Roman" w:cs="Times New Roman"/>
          <w:sz w:val="28"/>
          <w:szCs w:val="28"/>
        </w:rPr>
        <w:t xml:space="preserve">ь </w:t>
      </w:r>
      <w:r w:rsidRPr="003F0EDE">
        <w:rPr>
          <w:rFonts w:ascii="Times New Roman" w:hAnsi="Times New Roman" w:cs="Times New Roman"/>
          <w:sz w:val="28"/>
          <w:szCs w:val="28"/>
        </w:rPr>
        <w:t>решени</w:t>
      </w:r>
      <w:r w:rsidR="00C239F6" w:rsidRPr="003F0EDE">
        <w:rPr>
          <w:rFonts w:ascii="Times New Roman" w:hAnsi="Times New Roman" w:cs="Times New Roman"/>
          <w:sz w:val="28"/>
          <w:szCs w:val="28"/>
        </w:rPr>
        <w:t>е</w:t>
      </w:r>
      <w:r w:rsidRPr="003F0EDE">
        <w:rPr>
          <w:rFonts w:ascii="Times New Roman" w:hAnsi="Times New Roman" w:cs="Times New Roman"/>
          <w:sz w:val="28"/>
          <w:szCs w:val="28"/>
        </w:rPr>
        <w:t xml:space="preserve"> о назначении наказания; если имела место отсрочка исполнения приговора </w:t>
      </w:r>
      <w:r w:rsidR="00A71F1B" w:rsidRPr="003F0EDE">
        <w:rPr>
          <w:rFonts w:ascii="Times New Roman" w:hAnsi="Times New Roman" w:cs="Times New Roman"/>
          <w:sz w:val="28"/>
          <w:szCs w:val="28"/>
        </w:rPr>
        <w:t>-</w:t>
      </w:r>
      <w:r w:rsidRPr="003F0EDE">
        <w:rPr>
          <w:rFonts w:ascii="Times New Roman" w:hAnsi="Times New Roman" w:cs="Times New Roman"/>
          <w:sz w:val="28"/>
          <w:szCs w:val="28"/>
        </w:rPr>
        <w:t xml:space="preserve"> изда</w:t>
      </w:r>
      <w:r w:rsidR="00A71F1B" w:rsidRPr="003F0EDE">
        <w:rPr>
          <w:rFonts w:ascii="Times New Roman" w:hAnsi="Times New Roman" w:cs="Times New Roman"/>
          <w:sz w:val="28"/>
          <w:szCs w:val="28"/>
        </w:rPr>
        <w:t>ть</w:t>
      </w:r>
      <w:r w:rsidRPr="003F0EDE">
        <w:rPr>
          <w:rFonts w:ascii="Times New Roman" w:hAnsi="Times New Roman" w:cs="Times New Roman"/>
          <w:sz w:val="28"/>
          <w:szCs w:val="28"/>
        </w:rPr>
        <w:t xml:space="preserve"> приказ об исполнении наказания в части или полностью</w:t>
      </w:r>
      <w:r w:rsidR="00A71F1B" w:rsidRPr="003F0EDE">
        <w:rPr>
          <w:rFonts w:ascii="Times New Roman" w:hAnsi="Times New Roman" w:cs="Times New Roman"/>
          <w:sz w:val="28"/>
          <w:szCs w:val="28"/>
        </w:rPr>
        <w:t xml:space="preserve"> (а</w:t>
      </w:r>
      <w:r w:rsidRPr="003F0EDE">
        <w:rPr>
          <w:rFonts w:ascii="Times New Roman" w:hAnsi="Times New Roman" w:cs="Times New Roman"/>
          <w:sz w:val="28"/>
          <w:szCs w:val="28"/>
        </w:rPr>
        <w:t>налогичные санкции предусмотрены за нарушение условий УДО.</w:t>
      </w:r>
      <w:r w:rsidR="00A71F1B" w:rsidRPr="003F0EDE">
        <w:rPr>
          <w:rFonts w:ascii="Times New Roman" w:hAnsi="Times New Roman" w:cs="Times New Roman"/>
          <w:sz w:val="28"/>
          <w:szCs w:val="28"/>
        </w:rPr>
        <w:t xml:space="preserve">) </w:t>
      </w:r>
      <w:r w:rsidR="00C239F6" w:rsidRPr="003F0EDE">
        <w:rPr>
          <w:rFonts w:ascii="Times New Roman" w:hAnsi="Times New Roman" w:cs="Times New Roman"/>
          <w:sz w:val="28"/>
          <w:szCs w:val="28"/>
        </w:rPr>
        <w:t xml:space="preserve">Однако полномочия по принятию решений о применении тех или иных санкций предоставлены не суду, а </w:t>
      </w:r>
      <w:r w:rsidR="008B7D2F" w:rsidRPr="003F0EDE">
        <w:rPr>
          <w:rFonts w:ascii="Times New Roman" w:hAnsi="Times New Roman" w:cs="Times New Roman"/>
          <w:sz w:val="28"/>
          <w:szCs w:val="28"/>
        </w:rPr>
        <w:t>Директорату</w:t>
      </w:r>
      <w:r w:rsidR="008B262D" w:rsidRPr="003F0EDE">
        <w:rPr>
          <w:rFonts w:ascii="Times New Roman" w:hAnsi="Times New Roman" w:cs="Times New Roman"/>
          <w:sz w:val="28"/>
          <w:szCs w:val="28"/>
        </w:rPr>
        <w:t xml:space="preserve"> </w:t>
      </w:r>
      <w:r w:rsidR="00C239F6" w:rsidRPr="003F0EDE">
        <w:rPr>
          <w:rFonts w:ascii="Times New Roman" w:hAnsi="Times New Roman" w:cs="Times New Roman"/>
          <w:sz w:val="28"/>
          <w:szCs w:val="28"/>
        </w:rPr>
        <w:t>тюрем и проба</w:t>
      </w:r>
      <w:r w:rsidR="008B7D2F" w:rsidRPr="003F0EDE">
        <w:rPr>
          <w:rFonts w:ascii="Times New Roman" w:hAnsi="Times New Roman" w:cs="Times New Roman"/>
          <w:sz w:val="28"/>
          <w:szCs w:val="28"/>
        </w:rPr>
        <w:t>ции</w:t>
      </w:r>
      <w:r w:rsidR="00C239F6" w:rsidRPr="003F0EDE">
        <w:rPr>
          <w:rFonts w:ascii="Times New Roman" w:hAnsi="Times New Roman" w:cs="Times New Roman"/>
          <w:sz w:val="28"/>
          <w:szCs w:val="28"/>
        </w:rPr>
        <w:t xml:space="preserve">. Решение в отношении лица, полностью уклонившегося от надзора, принимается, как </w:t>
      </w:r>
      <w:r w:rsidR="00727A74" w:rsidRPr="003F0EDE">
        <w:rPr>
          <w:rFonts w:ascii="Times New Roman" w:hAnsi="Times New Roman" w:cs="Times New Roman"/>
          <w:sz w:val="28"/>
          <w:szCs w:val="28"/>
        </w:rPr>
        <w:t>правило после того, как</w:t>
      </w:r>
      <w:r w:rsidR="00C239F6" w:rsidRPr="003F0EDE">
        <w:rPr>
          <w:rFonts w:ascii="Times New Roman" w:hAnsi="Times New Roman" w:cs="Times New Roman"/>
          <w:sz w:val="28"/>
          <w:szCs w:val="28"/>
        </w:rPr>
        <w:t xml:space="preserve"> это дело будет предварительно заслушано судом [</w:t>
      </w:r>
      <w:r w:rsidR="00727A74" w:rsidRPr="003F0EDE">
        <w:rPr>
          <w:rFonts w:ascii="Times New Roman" w:hAnsi="Times New Roman" w:cs="Times New Roman"/>
          <w:sz w:val="28"/>
          <w:szCs w:val="28"/>
        </w:rPr>
        <w:t>9</w:t>
      </w:r>
      <w:r w:rsidR="000E6D0C">
        <w:rPr>
          <w:rFonts w:ascii="Times New Roman" w:hAnsi="Times New Roman" w:cs="Times New Roman"/>
          <w:sz w:val="28"/>
          <w:szCs w:val="28"/>
        </w:rPr>
        <w:t>4</w:t>
      </w:r>
      <w:r w:rsidR="00C239F6" w:rsidRPr="003F0EDE">
        <w:rPr>
          <w:rFonts w:ascii="Times New Roman" w:hAnsi="Times New Roman" w:cs="Times New Roman"/>
          <w:sz w:val="28"/>
          <w:szCs w:val="28"/>
        </w:rPr>
        <w:t>, с. 169-170].</w:t>
      </w:r>
    </w:p>
    <w:p w14:paraId="5CBBA477" w14:textId="3810B450" w:rsidR="00512D3B" w:rsidRPr="003F0EDE" w:rsidRDefault="00C239F6"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 ведении службы пробации Дании находятся </w:t>
      </w:r>
      <w:r w:rsidR="009E0D36" w:rsidRPr="003F0EDE">
        <w:rPr>
          <w:rFonts w:ascii="Times New Roman" w:hAnsi="Times New Roman" w:cs="Times New Roman"/>
          <w:sz w:val="28"/>
          <w:szCs w:val="28"/>
        </w:rPr>
        <w:t>7 хостелов</w:t>
      </w:r>
      <w:r w:rsidR="00A71F1B" w:rsidRPr="003F0EDE">
        <w:rPr>
          <w:rFonts w:ascii="Times New Roman" w:hAnsi="Times New Roman" w:cs="Times New Roman"/>
          <w:sz w:val="28"/>
          <w:szCs w:val="28"/>
        </w:rPr>
        <w:t>,</w:t>
      </w:r>
      <w:r w:rsidR="005A2714" w:rsidRPr="003F0EDE">
        <w:rPr>
          <w:rFonts w:ascii="Times New Roman" w:hAnsi="Times New Roman" w:cs="Times New Roman"/>
          <w:sz w:val="28"/>
          <w:szCs w:val="28"/>
        </w:rPr>
        <w:t xml:space="preserve"> </w:t>
      </w:r>
      <w:r w:rsidR="00A71F1B" w:rsidRPr="003F0EDE">
        <w:rPr>
          <w:rFonts w:ascii="Times New Roman" w:hAnsi="Times New Roman" w:cs="Times New Roman"/>
          <w:sz w:val="28"/>
          <w:szCs w:val="28"/>
        </w:rPr>
        <w:t>о</w:t>
      </w:r>
      <w:r w:rsidRPr="003F0EDE">
        <w:rPr>
          <w:rFonts w:ascii="Times New Roman" w:hAnsi="Times New Roman" w:cs="Times New Roman"/>
          <w:sz w:val="28"/>
          <w:szCs w:val="28"/>
        </w:rPr>
        <w:t xml:space="preserve">сновная функция </w:t>
      </w:r>
      <w:r w:rsidR="00A71F1B" w:rsidRPr="003F0EDE">
        <w:rPr>
          <w:rFonts w:ascii="Times New Roman" w:hAnsi="Times New Roman" w:cs="Times New Roman"/>
          <w:sz w:val="28"/>
          <w:szCs w:val="28"/>
        </w:rPr>
        <w:t>которых</w:t>
      </w:r>
      <w:r w:rsidRPr="003F0EDE">
        <w:rPr>
          <w:rFonts w:ascii="Times New Roman" w:hAnsi="Times New Roman" w:cs="Times New Roman"/>
          <w:sz w:val="28"/>
          <w:szCs w:val="28"/>
        </w:rPr>
        <w:t xml:space="preserve"> заключается в предоставлении</w:t>
      </w:r>
      <w:r w:rsidR="00A71F1B" w:rsidRPr="003F0EDE">
        <w:rPr>
          <w:rFonts w:ascii="Times New Roman" w:hAnsi="Times New Roman" w:cs="Times New Roman"/>
          <w:sz w:val="28"/>
          <w:szCs w:val="28"/>
        </w:rPr>
        <w:t xml:space="preserve"> содержащимся в них лицам</w:t>
      </w:r>
      <w:r w:rsidRPr="003F0EDE">
        <w:rPr>
          <w:rFonts w:ascii="Times New Roman" w:hAnsi="Times New Roman" w:cs="Times New Roman"/>
          <w:sz w:val="28"/>
          <w:szCs w:val="28"/>
        </w:rPr>
        <w:t xml:space="preserve"> социальной и педагогической помощи, которая может позволить им по возвращении домой вести нормальный образ жизни. Целевая группа этих учреждений – </w:t>
      </w:r>
      <w:r w:rsidR="00666A27" w:rsidRPr="003F0EDE">
        <w:rPr>
          <w:rFonts w:ascii="Times New Roman" w:hAnsi="Times New Roman" w:cs="Times New Roman"/>
          <w:sz w:val="28"/>
          <w:szCs w:val="28"/>
        </w:rPr>
        <w:t>лица</w:t>
      </w:r>
      <w:r w:rsidRPr="003F0EDE">
        <w:rPr>
          <w:rFonts w:ascii="Times New Roman" w:hAnsi="Times New Roman" w:cs="Times New Roman"/>
          <w:sz w:val="28"/>
          <w:szCs w:val="28"/>
        </w:rPr>
        <w:t>, помещенные под надзор</w:t>
      </w:r>
      <w:r w:rsidR="00512D3B" w:rsidRPr="003F0EDE">
        <w:rPr>
          <w:rFonts w:ascii="Times New Roman" w:hAnsi="Times New Roman" w:cs="Times New Roman"/>
          <w:sz w:val="28"/>
          <w:szCs w:val="28"/>
        </w:rPr>
        <w:t>,</w:t>
      </w:r>
      <w:r w:rsidRPr="003F0EDE">
        <w:rPr>
          <w:rFonts w:ascii="Times New Roman" w:hAnsi="Times New Roman" w:cs="Times New Roman"/>
          <w:sz w:val="28"/>
          <w:szCs w:val="28"/>
        </w:rPr>
        <w:t xml:space="preserve"> и заключенные, отбывающие заключительную часть тюремного срока [</w:t>
      </w:r>
      <w:r w:rsidR="00727A74" w:rsidRPr="003F0EDE">
        <w:rPr>
          <w:rFonts w:ascii="Times New Roman" w:hAnsi="Times New Roman" w:cs="Times New Roman"/>
          <w:sz w:val="28"/>
          <w:szCs w:val="28"/>
        </w:rPr>
        <w:t>9</w:t>
      </w:r>
      <w:r w:rsidR="000E6D0C">
        <w:rPr>
          <w:rFonts w:ascii="Times New Roman" w:hAnsi="Times New Roman" w:cs="Times New Roman"/>
          <w:sz w:val="28"/>
          <w:szCs w:val="28"/>
        </w:rPr>
        <w:t>4</w:t>
      </w:r>
      <w:r w:rsidRPr="003F0EDE">
        <w:rPr>
          <w:rFonts w:ascii="Times New Roman" w:hAnsi="Times New Roman" w:cs="Times New Roman"/>
          <w:sz w:val="28"/>
          <w:szCs w:val="28"/>
        </w:rPr>
        <w:t>, с. 164].</w:t>
      </w:r>
      <w:r w:rsidR="00512D3B" w:rsidRPr="003F0EDE">
        <w:rPr>
          <w:rFonts w:ascii="Times New Roman" w:hAnsi="Times New Roman" w:cs="Times New Roman"/>
          <w:sz w:val="28"/>
          <w:szCs w:val="28"/>
        </w:rPr>
        <w:t xml:space="preserve"> При этом в</w:t>
      </w:r>
      <w:r w:rsidRPr="003F0EDE">
        <w:rPr>
          <w:rFonts w:ascii="Times New Roman" w:hAnsi="Times New Roman" w:cs="Times New Roman"/>
          <w:sz w:val="28"/>
          <w:szCs w:val="28"/>
        </w:rPr>
        <w:t xml:space="preserve"> Дании в работе службы пробации</w:t>
      </w:r>
      <w:r w:rsidR="00512D3B" w:rsidRPr="003F0EDE">
        <w:rPr>
          <w:rFonts w:ascii="Times New Roman" w:hAnsi="Times New Roman" w:cs="Times New Roman"/>
          <w:sz w:val="28"/>
          <w:szCs w:val="28"/>
        </w:rPr>
        <w:t xml:space="preserve"> также</w:t>
      </w:r>
      <w:r w:rsidRPr="003F0EDE">
        <w:rPr>
          <w:rFonts w:ascii="Times New Roman" w:hAnsi="Times New Roman" w:cs="Times New Roman"/>
          <w:sz w:val="28"/>
          <w:szCs w:val="28"/>
        </w:rPr>
        <w:t xml:space="preserve"> широко используется помощь волонтеров</w:t>
      </w:r>
      <w:r w:rsidR="00512D3B" w:rsidRPr="003F0EDE">
        <w:rPr>
          <w:rFonts w:ascii="Times New Roman" w:hAnsi="Times New Roman" w:cs="Times New Roman"/>
          <w:sz w:val="28"/>
          <w:szCs w:val="28"/>
        </w:rPr>
        <w:t>,</w:t>
      </w:r>
      <w:r w:rsidRPr="003F0EDE">
        <w:rPr>
          <w:rFonts w:ascii="Times New Roman" w:hAnsi="Times New Roman" w:cs="Times New Roman"/>
          <w:sz w:val="28"/>
          <w:szCs w:val="28"/>
        </w:rPr>
        <w:t xml:space="preserve"> не связан</w:t>
      </w:r>
      <w:r w:rsidR="00512D3B" w:rsidRPr="003F0EDE">
        <w:rPr>
          <w:rFonts w:ascii="Times New Roman" w:hAnsi="Times New Roman" w:cs="Times New Roman"/>
          <w:sz w:val="28"/>
          <w:szCs w:val="28"/>
        </w:rPr>
        <w:t>ных</w:t>
      </w:r>
      <w:r w:rsidRPr="003F0EDE">
        <w:rPr>
          <w:rFonts w:ascii="Times New Roman" w:hAnsi="Times New Roman" w:cs="Times New Roman"/>
          <w:sz w:val="28"/>
          <w:szCs w:val="28"/>
        </w:rPr>
        <w:t xml:space="preserve"> трудовыми отношениями со службой, однако выполня</w:t>
      </w:r>
      <w:r w:rsidR="00512D3B" w:rsidRPr="003F0EDE">
        <w:rPr>
          <w:rFonts w:ascii="Times New Roman" w:hAnsi="Times New Roman" w:cs="Times New Roman"/>
          <w:sz w:val="28"/>
          <w:szCs w:val="28"/>
        </w:rPr>
        <w:t>ющи</w:t>
      </w:r>
      <w:r w:rsidR="008B262D" w:rsidRPr="003F0EDE">
        <w:rPr>
          <w:rFonts w:ascii="Times New Roman" w:hAnsi="Times New Roman" w:cs="Times New Roman"/>
          <w:sz w:val="28"/>
          <w:szCs w:val="28"/>
        </w:rPr>
        <w:t>х</w:t>
      </w:r>
      <w:r w:rsidRPr="003F0EDE">
        <w:rPr>
          <w:rFonts w:ascii="Times New Roman" w:hAnsi="Times New Roman" w:cs="Times New Roman"/>
          <w:sz w:val="28"/>
          <w:szCs w:val="28"/>
        </w:rPr>
        <w:t xml:space="preserve"> ту же работу, что и инспектор, только в отношении меньшего числа клиентов. Как правило, волонтер получает зарплату, покрывающую только их фактические расходы. Помимо функций надзора волонтеры также готовят доклады, которые направляются</w:t>
      </w:r>
      <w:r w:rsidR="00512D3B" w:rsidRPr="003F0EDE">
        <w:rPr>
          <w:rFonts w:ascii="Times New Roman" w:hAnsi="Times New Roman" w:cs="Times New Roman"/>
          <w:sz w:val="28"/>
          <w:szCs w:val="28"/>
        </w:rPr>
        <w:t xml:space="preserve"> в суд</w:t>
      </w:r>
      <w:r w:rsidRPr="003F0EDE">
        <w:rPr>
          <w:rFonts w:ascii="Times New Roman" w:hAnsi="Times New Roman" w:cs="Times New Roman"/>
          <w:sz w:val="28"/>
          <w:szCs w:val="28"/>
        </w:rPr>
        <w:t xml:space="preserve"> после того, как их завизирует инспектор [</w:t>
      </w:r>
      <w:r w:rsidR="00727A74" w:rsidRPr="003F0EDE">
        <w:rPr>
          <w:rFonts w:ascii="Times New Roman" w:hAnsi="Times New Roman" w:cs="Times New Roman"/>
          <w:sz w:val="28"/>
          <w:szCs w:val="28"/>
        </w:rPr>
        <w:t>9</w:t>
      </w:r>
      <w:r w:rsidR="000E6D0C">
        <w:rPr>
          <w:rFonts w:ascii="Times New Roman" w:hAnsi="Times New Roman" w:cs="Times New Roman"/>
          <w:sz w:val="28"/>
          <w:szCs w:val="28"/>
        </w:rPr>
        <w:t>4</w:t>
      </w:r>
      <w:r w:rsidRPr="003F0EDE">
        <w:rPr>
          <w:rFonts w:ascii="Times New Roman" w:hAnsi="Times New Roman" w:cs="Times New Roman"/>
          <w:sz w:val="28"/>
          <w:szCs w:val="28"/>
        </w:rPr>
        <w:t>, с. 162-163].</w:t>
      </w:r>
    </w:p>
    <w:p w14:paraId="25A15EA5" w14:textId="470344AF" w:rsidR="002B1E75" w:rsidRPr="003F0EDE" w:rsidRDefault="00B91AC2"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Пробация как форма социально-правового контроля</w:t>
      </w:r>
      <w:r w:rsidR="00510A05" w:rsidRPr="003F0EDE">
        <w:rPr>
          <w:rFonts w:ascii="Times New Roman" w:hAnsi="Times New Roman" w:cs="Times New Roman"/>
          <w:sz w:val="28"/>
          <w:szCs w:val="28"/>
        </w:rPr>
        <w:t>, согласно УК Японии</w:t>
      </w:r>
      <w:r w:rsidR="00B07930" w:rsidRPr="003F0EDE">
        <w:rPr>
          <w:rFonts w:ascii="Times New Roman" w:hAnsi="Times New Roman" w:cs="Times New Roman"/>
          <w:sz w:val="28"/>
          <w:szCs w:val="28"/>
        </w:rPr>
        <w:t>, осуществляется в виде «защитного надзора», задачей которого является установление контроля за нуждающимися в нем лицами, обеспечение их социальной адаптации и предупреждение возврата на антиобщественный путь</w:t>
      </w:r>
      <w:r w:rsidR="00711A52" w:rsidRPr="003F0EDE">
        <w:rPr>
          <w:rFonts w:ascii="Times New Roman" w:hAnsi="Times New Roman" w:cs="Times New Roman"/>
          <w:sz w:val="28"/>
          <w:szCs w:val="28"/>
        </w:rPr>
        <w:t>.</w:t>
      </w:r>
      <w:r w:rsidR="005A2714" w:rsidRPr="003F0EDE">
        <w:rPr>
          <w:rFonts w:ascii="Times New Roman" w:hAnsi="Times New Roman" w:cs="Times New Roman"/>
          <w:sz w:val="28"/>
          <w:szCs w:val="28"/>
        </w:rPr>
        <w:t xml:space="preserve"> </w:t>
      </w:r>
      <w:r w:rsidR="00B07930" w:rsidRPr="003F0EDE">
        <w:rPr>
          <w:rFonts w:ascii="Times New Roman" w:hAnsi="Times New Roman" w:cs="Times New Roman"/>
          <w:sz w:val="28"/>
          <w:szCs w:val="28"/>
        </w:rPr>
        <w:t>В настоящее время «защитный надзор» может быть установлен за следующими категориями</w:t>
      </w:r>
      <w:r w:rsidR="00482DC3" w:rsidRPr="003F0EDE">
        <w:rPr>
          <w:rFonts w:ascii="Times New Roman" w:hAnsi="Times New Roman" w:cs="Times New Roman"/>
          <w:sz w:val="28"/>
          <w:szCs w:val="28"/>
        </w:rPr>
        <w:t xml:space="preserve">: </w:t>
      </w:r>
      <w:r w:rsidR="00510A05" w:rsidRPr="003F0EDE">
        <w:rPr>
          <w:rFonts w:ascii="Times New Roman" w:hAnsi="Times New Roman" w:cs="Times New Roman"/>
          <w:sz w:val="28"/>
          <w:szCs w:val="28"/>
        </w:rPr>
        <w:t>несовершеннолетними</w:t>
      </w:r>
      <w:r w:rsidR="002B1E75" w:rsidRPr="003F0EDE">
        <w:rPr>
          <w:rFonts w:ascii="Times New Roman" w:hAnsi="Times New Roman" w:cs="Times New Roman"/>
          <w:sz w:val="28"/>
          <w:szCs w:val="28"/>
        </w:rPr>
        <w:t>;</w:t>
      </w:r>
      <w:r w:rsidR="00664C98"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освобожденными </w:t>
      </w:r>
      <w:r w:rsidR="00510A05" w:rsidRPr="003F0EDE">
        <w:rPr>
          <w:rFonts w:ascii="Times New Roman" w:hAnsi="Times New Roman" w:cs="Times New Roman"/>
          <w:sz w:val="28"/>
          <w:szCs w:val="28"/>
        </w:rPr>
        <w:t>по УДО</w:t>
      </w:r>
      <w:r w:rsidRPr="003F0EDE">
        <w:rPr>
          <w:rFonts w:ascii="Times New Roman" w:hAnsi="Times New Roman" w:cs="Times New Roman"/>
          <w:sz w:val="28"/>
          <w:szCs w:val="28"/>
        </w:rPr>
        <w:t xml:space="preserve">; </w:t>
      </w:r>
      <w:r w:rsidR="00B07930" w:rsidRPr="003F0EDE">
        <w:rPr>
          <w:rFonts w:ascii="Times New Roman" w:hAnsi="Times New Roman" w:cs="Times New Roman"/>
          <w:sz w:val="28"/>
          <w:szCs w:val="28"/>
        </w:rPr>
        <w:t xml:space="preserve">условно </w:t>
      </w:r>
      <w:r w:rsidR="00B07930" w:rsidRPr="003F0EDE">
        <w:rPr>
          <w:rFonts w:ascii="Times New Roman" w:hAnsi="Times New Roman" w:cs="Times New Roman"/>
          <w:sz w:val="28"/>
          <w:szCs w:val="28"/>
        </w:rPr>
        <w:lastRenderedPageBreak/>
        <w:t>осужденными к н</w:t>
      </w:r>
      <w:r w:rsidRPr="003F0EDE">
        <w:rPr>
          <w:rFonts w:ascii="Times New Roman" w:hAnsi="Times New Roman" w:cs="Times New Roman"/>
          <w:sz w:val="28"/>
          <w:szCs w:val="28"/>
        </w:rPr>
        <w:t>аказани</w:t>
      </w:r>
      <w:r w:rsidR="00B07930" w:rsidRPr="003F0EDE">
        <w:rPr>
          <w:rFonts w:ascii="Times New Roman" w:hAnsi="Times New Roman" w:cs="Times New Roman"/>
          <w:sz w:val="28"/>
          <w:szCs w:val="28"/>
        </w:rPr>
        <w:t>ю</w:t>
      </w:r>
      <w:r w:rsidR="005F50B0" w:rsidRPr="003F0EDE">
        <w:rPr>
          <w:rFonts w:ascii="Times New Roman" w:hAnsi="Times New Roman" w:cs="Times New Roman"/>
          <w:sz w:val="28"/>
          <w:szCs w:val="28"/>
        </w:rPr>
        <w:t xml:space="preserve"> </w:t>
      </w:r>
      <w:r w:rsidRPr="003F0EDE">
        <w:rPr>
          <w:rFonts w:ascii="Times New Roman" w:hAnsi="Times New Roman" w:cs="Times New Roman"/>
          <w:sz w:val="28"/>
          <w:szCs w:val="28"/>
        </w:rPr>
        <w:t>в виде лишения свободы; проститутками, освобожденными</w:t>
      </w:r>
      <w:r w:rsidR="005F50B0" w:rsidRPr="003F0EDE">
        <w:rPr>
          <w:rFonts w:ascii="Times New Roman" w:hAnsi="Times New Roman" w:cs="Times New Roman"/>
          <w:sz w:val="28"/>
          <w:szCs w:val="28"/>
        </w:rPr>
        <w:t xml:space="preserve"> </w:t>
      </w:r>
      <w:r w:rsidRPr="003F0EDE">
        <w:rPr>
          <w:rFonts w:ascii="Times New Roman" w:hAnsi="Times New Roman" w:cs="Times New Roman"/>
          <w:sz w:val="28"/>
          <w:szCs w:val="28"/>
        </w:rPr>
        <w:t>из женских воспитательных домов</w:t>
      </w:r>
      <w:r w:rsidR="00510A05" w:rsidRPr="003F0EDE">
        <w:rPr>
          <w:rFonts w:ascii="Times New Roman" w:hAnsi="Times New Roman" w:cs="Times New Roman"/>
          <w:sz w:val="28"/>
          <w:szCs w:val="28"/>
        </w:rPr>
        <w:t xml:space="preserve"> по УДО </w:t>
      </w:r>
      <w:r w:rsidR="004D263E" w:rsidRPr="003F0EDE">
        <w:rPr>
          <w:rFonts w:ascii="Times New Roman" w:hAnsi="Times New Roman" w:cs="Times New Roman"/>
          <w:sz w:val="28"/>
          <w:szCs w:val="28"/>
        </w:rPr>
        <w:t>[</w:t>
      </w:r>
      <w:r w:rsidR="00974205" w:rsidRPr="003F0EDE">
        <w:rPr>
          <w:rFonts w:ascii="Times New Roman" w:hAnsi="Times New Roman" w:cs="Times New Roman"/>
          <w:sz w:val="28"/>
          <w:szCs w:val="28"/>
        </w:rPr>
        <w:t>29</w:t>
      </w:r>
      <w:r w:rsidR="001B3605" w:rsidRPr="003F0EDE">
        <w:rPr>
          <w:rFonts w:ascii="Times New Roman" w:hAnsi="Times New Roman" w:cs="Times New Roman"/>
          <w:sz w:val="28"/>
          <w:szCs w:val="28"/>
        </w:rPr>
        <w:t xml:space="preserve">, с. </w:t>
      </w:r>
      <w:r w:rsidR="009E0D36" w:rsidRPr="003F0EDE">
        <w:rPr>
          <w:rFonts w:ascii="Times New Roman" w:hAnsi="Times New Roman" w:cs="Times New Roman"/>
          <w:sz w:val="28"/>
          <w:szCs w:val="28"/>
        </w:rPr>
        <w:t>50-</w:t>
      </w:r>
      <w:r w:rsidR="001B3605" w:rsidRPr="003F0EDE">
        <w:rPr>
          <w:rFonts w:ascii="Times New Roman" w:hAnsi="Times New Roman" w:cs="Times New Roman"/>
          <w:sz w:val="28"/>
          <w:szCs w:val="28"/>
        </w:rPr>
        <w:t xml:space="preserve">51; </w:t>
      </w:r>
      <w:r w:rsidR="005A2714" w:rsidRPr="003F0EDE">
        <w:rPr>
          <w:rFonts w:ascii="Times New Roman" w:hAnsi="Times New Roman" w:cs="Times New Roman"/>
          <w:sz w:val="28"/>
          <w:szCs w:val="28"/>
        </w:rPr>
        <w:t>3</w:t>
      </w:r>
      <w:r w:rsidR="00974205" w:rsidRPr="003F0EDE">
        <w:rPr>
          <w:rFonts w:ascii="Times New Roman" w:hAnsi="Times New Roman" w:cs="Times New Roman"/>
          <w:sz w:val="28"/>
          <w:szCs w:val="28"/>
        </w:rPr>
        <w:t>5</w:t>
      </w:r>
      <w:r w:rsidR="004D263E" w:rsidRPr="003F0EDE">
        <w:rPr>
          <w:rFonts w:ascii="Times New Roman" w:hAnsi="Times New Roman" w:cs="Times New Roman"/>
          <w:sz w:val="28"/>
          <w:szCs w:val="28"/>
        </w:rPr>
        <w:t xml:space="preserve">, </w:t>
      </w:r>
      <w:r w:rsidR="005F50B0" w:rsidRPr="003F0EDE">
        <w:rPr>
          <w:rFonts w:ascii="Times New Roman" w:hAnsi="Times New Roman" w:cs="Times New Roman"/>
          <w:sz w:val="28"/>
          <w:szCs w:val="28"/>
        </w:rPr>
        <w:br/>
      </w:r>
      <w:r w:rsidR="004D263E" w:rsidRPr="003F0EDE">
        <w:rPr>
          <w:rFonts w:ascii="Times New Roman" w:hAnsi="Times New Roman" w:cs="Times New Roman"/>
          <w:sz w:val="28"/>
          <w:szCs w:val="28"/>
        </w:rPr>
        <w:t>с.</w:t>
      </w:r>
      <w:r w:rsidR="005F50B0" w:rsidRPr="003F0EDE">
        <w:rPr>
          <w:rFonts w:ascii="Times New Roman" w:hAnsi="Times New Roman" w:cs="Times New Roman"/>
          <w:sz w:val="28"/>
          <w:szCs w:val="28"/>
        </w:rPr>
        <w:t xml:space="preserve"> </w:t>
      </w:r>
      <w:r w:rsidR="004D263E" w:rsidRPr="003F0EDE">
        <w:rPr>
          <w:rFonts w:ascii="Times New Roman" w:hAnsi="Times New Roman" w:cs="Times New Roman"/>
          <w:sz w:val="28"/>
          <w:szCs w:val="28"/>
        </w:rPr>
        <w:t>504</w:t>
      </w:r>
      <w:r w:rsidR="005A2714" w:rsidRPr="003F0EDE">
        <w:rPr>
          <w:rFonts w:ascii="Times New Roman" w:hAnsi="Times New Roman" w:cs="Times New Roman"/>
          <w:sz w:val="28"/>
          <w:szCs w:val="28"/>
        </w:rPr>
        <w:t xml:space="preserve">; </w:t>
      </w:r>
      <w:r w:rsidR="00974205" w:rsidRPr="003F0EDE">
        <w:rPr>
          <w:rFonts w:ascii="Times New Roman" w:hAnsi="Times New Roman" w:cs="Times New Roman"/>
          <w:sz w:val="28"/>
          <w:szCs w:val="28"/>
        </w:rPr>
        <w:t>59</w:t>
      </w:r>
      <w:r w:rsidR="005A2714" w:rsidRPr="003F0EDE">
        <w:rPr>
          <w:rFonts w:ascii="Times New Roman" w:hAnsi="Times New Roman" w:cs="Times New Roman"/>
          <w:sz w:val="28"/>
          <w:szCs w:val="28"/>
        </w:rPr>
        <w:t xml:space="preserve">; </w:t>
      </w:r>
      <w:r w:rsidR="00974205" w:rsidRPr="003F0EDE">
        <w:rPr>
          <w:rFonts w:ascii="Times New Roman" w:hAnsi="Times New Roman" w:cs="Times New Roman"/>
          <w:sz w:val="28"/>
          <w:szCs w:val="28"/>
        </w:rPr>
        <w:t>105</w:t>
      </w:r>
      <w:r w:rsidR="009E0D36" w:rsidRPr="003F0EDE">
        <w:rPr>
          <w:rFonts w:ascii="Times New Roman" w:hAnsi="Times New Roman" w:cs="Times New Roman"/>
          <w:sz w:val="28"/>
          <w:szCs w:val="28"/>
        </w:rPr>
        <w:t>, с. 162, 190</w:t>
      </w:r>
      <w:r w:rsidR="004D263E" w:rsidRPr="003F0EDE">
        <w:rPr>
          <w:rFonts w:ascii="Times New Roman" w:hAnsi="Times New Roman" w:cs="Times New Roman"/>
          <w:sz w:val="28"/>
          <w:szCs w:val="28"/>
        </w:rPr>
        <w:t>].</w:t>
      </w:r>
      <w:r w:rsidR="005A2714" w:rsidRPr="003F0EDE">
        <w:rPr>
          <w:rFonts w:ascii="Times New Roman" w:hAnsi="Times New Roman" w:cs="Times New Roman"/>
          <w:sz w:val="28"/>
          <w:szCs w:val="28"/>
        </w:rPr>
        <w:t xml:space="preserve"> </w:t>
      </w:r>
      <w:r w:rsidR="00B07930" w:rsidRPr="003F0EDE">
        <w:rPr>
          <w:rFonts w:ascii="Times New Roman" w:hAnsi="Times New Roman" w:cs="Times New Roman"/>
          <w:sz w:val="28"/>
          <w:szCs w:val="28"/>
        </w:rPr>
        <w:t xml:space="preserve">Для условно осужденных период защитного надзора равен сроку приговора, для </w:t>
      </w:r>
      <w:r w:rsidR="001B3605" w:rsidRPr="003F0EDE">
        <w:rPr>
          <w:rFonts w:ascii="Times New Roman" w:hAnsi="Times New Roman" w:cs="Times New Roman"/>
          <w:sz w:val="28"/>
          <w:szCs w:val="28"/>
        </w:rPr>
        <w:t>освобожденных</w:t>
      </w:r>
      <w:r w:rsidR="00B07930" w:rsidRPr="003F0EDE">
        <w:rPr>
          <w:rFonts w:ascii="Times New Roman" w:hAnsi="Times New Roman" w:cs="Times New Roman"/>
          <w:sz w:val="28"/>
          <w:szCs w:val="28"/>
        </w:rPr>
        <w:t xml:space="preserve"> по УДО</w:t>
      </w:r>
      <w:r w:rsidR="005F50B0" w:rsidRPr="003F0EDE">
        <w:rPr>
          <w:rFonts w:ascii="Times New Roman" w:hAnsi="Times New Roman" w:cs="Times New Roman"/>
          <w:sz w:val="28"/>
          <w:szCs w:val="28"/>
        </w:rPr>
        <w:t xml:space="preserve"> </w:t>
      </w:r>
      <w:r w:rsidR="002B1E75" w:rsidRPr="003F0EDE">
        <w:rPr>
          <w:rFonts w:ascii="Times New Roman" w:hAnsi="Times New Roman" w:cs="Times New Roman"/>
          <w:sz w:val="28"/>
          <w:szCs w:val="28"/>
        </w:rPr>
        <w:t>-</w:t>
      </w:r>
      <w:r w:rsidR="005F50B0" w:rsidRPr="003F0EDE">
        <w:rPr>
          <w:rFonts w:ascii="Times New Roman" w:hAnsi="Times New Roman" w:cs="Times New Roman"/>
          <w:sz w:val="28"/>
          <w:szCs w:val="28"/>
        </w:rPr>
        <w:t xml:space="preserve"> </w:t>
      </w:r>
      <w:r w:rsidR="00B07930" w:rsidRPr="003F0EDE">
        <w:rPr>
          <w:rFonts w:ascii="Times New Roman" w:hAnsi="Times New Roman" w:cs="Times New Roman"/>
          <w:sz w:val="28"/>
          <w:szCs w:val="28"/>
        </w:rPr>
        <w:t xml:space="preserve">неотбытой части </w:t>
      </w:r>
      <w:r w:rsidR="001B3605" w:rsidRPr="003F0EDE">
        <w:rPr>
          <w:rFonts w:ascii="Times New Roman" w:hAnsi="Times New Roman" w:cs="Times New Roman"/>
          <w:sz w:val="28"/>
          <w:szCs w:val="28"/>
        </w:rPr>
        <w:t xml:space="preserve">срока </w:t>
      </w:r>
      <w:r w:rsidR="00B07930" w:rsidRPr="003F0EDE">
        <w:rPr>
          <w:rFonts w:ascii="Times New Roman" w:hAnsi="Times New Roman" w:cs="Times New Roman"/>
          <w:sz w:val="28"/>
          <w:szCs w:val="28"/>
        </w:rPr>
        <w:t>наказания</w:t>
      </w:r>
      <w:r w:rsidR="00581730" w:rsidRPr="003F0EDE">
        <w:rPr>
          <w:rFonts w:ascii="Times New Roman" w:hAnsi="Times New Roman" w:cs="Times New Roman"/>
          <w:sz w:val="28"/>
          <w:szCs w:val="28"/>
        </w:rPr>
        <w:t>.</w:t>
      </w:r>
      <w:r w:rsidR="005A2714" w:rsidRPr="003F0EDE">
        <w:rPr>
          <w:rFonts w:ascii="Times New Roman" w:hAnsi="Times New Roman" w:cs="Times New Roman"/>
          <w:sz w:val="28"/>
          <w:szCs w:val="28"/>
        </w:rPr>
        <w:t xml:space="preserve"> </w:t>
      </w:r>
      <w:r w:rsidR="00B07930" w:rsidRPr="003F0EDE">
        <w:rPr>
          <w:rFonts w:ascii="Times New Roman" w:hAnsi="Times New Roman" w:cs="Times New Roman"/>
          <w:sz w:val="28"/>
          <w:szCs w:val="28"/>
        </w:rPr>
        <w:t xml:space="preserve">Поднадзорные обязаны подчиняться предписаниям о месте и образе жизни, о связях и т.п., поддерживать контакт с работниками службы </w:t>
      </w:r>
      <w:r w:rsidR="00581730" w:rsidRPr="003F0EDE">
        <w:rPr>
          <w:rFonts w:ascii="Times New Roman" w:hAnsi="Times New Roman" w:cs="Times New Roman"/>
          <w:sz w:val="28"/>
          <w:szCs w:val="28"/>
        </w:rPr>
        <w:t>защитного</w:t>
      </w:r>
      <w:r w:rsidR="00B07930" w:rsidRPr="003F0EDE">
        <w:rPr>
          <w:rFonts w:ascii="Times New Roman" w:hAnsi="Times New Roman" w:cs="Times New Roman"/>
          <w:sz w:val="28"/>
          <w:szCs w:val="28"/>
        </w:rPr>
        <w:t xml:space="preserve"> надзора, выполнять их рекомендации и т.п.</w:t>
      </w:r>
      <w:r w:rsidR="008500AA" w:rsidRPr="003F0EDE">
        <w:rPr>
          <w:rFonts w:ascii="Times New Roman" w:hAnsi="Times New Roman" w:cs="Times New Roman"/>
          <w:sz w:val="28"/>
          <w:szCs w:val="28"/>
        </w:rPr>
        <w:t xml:space="preserve"> Кроме того, в отношении освобожденных из мест лишения свободы</w:t>
      </w:r>
      <w:r w:rsidR="0073433E" w:rsidRPr="003F0EDE">
        <w:rPr>
          <w:rFonts w:ascii="Times New Roman" w:hAnsi="Times New Roman" w:cs="Times New Roman"/>
          <w:sz w:val="28"/>
          <w:szCs w:val="28"/>
        </w:rPr>
        <w:t xml:space="preserve"> по окончании срока наказания</w:t>
      </w:r>
      <w:r w:rsidR="008500AA" w:rsidRPr="003F0EDE">
        <w:rPr>
          <w:rFonts w:ascii="Times New Roman" w:hAnsi="Times New Roman" w:cs="Times New Roman"/>
          <w:sz w:val="28"/>
          <w:szCs w:val="28"/>
        </w:rPr>
        <w:t xml:space="preserve"> предусмотрена </w:t>
      </w:r>
      <w:r w:rsidR="005F50B0" w:rsidRPr="003F0EDE">
        <w:rPr>
          <w:rFonts w:ascii="Times New Roman" w:hAnsi="Times New Roman" w:cs="Times New Roman"/>
          <w:sz w:val="28"/>
          <w:szCs w:val="28"/>
        </w:rPr>
        <w:t>шести</w:t>
      </w:r>
      <w:r w:rsidR="008500AA" w:rsidRPr="003F0EDE">
        <w:rPr>
          <w:rFonts w:ascii="Times New Roman" w:hAnsi="Times New Roman" w:cs="Times New Roman"/>
          <w:sz w:val="28"/>
          <w:szCs w:val="28"/>
        </w:rPr>
        <w:t>месячная реабилитационная защита, которая состоит в помощи с устройством на жительство</w:t>
      </w:r>
      <w:r w:rsidR="005A2714" w:rsidRPr="003F0EDE">
        <w:rPr>
          <w:rFonts w:ascii="Times New Roman" w:hAnsi="Times New Roman" w:cs="Times New Roman"/>
          <w:sz w:val="28"/>
          <w:szCs w:val="28"/>
        </w:rPr>
        <w:t xml:space="preserve"> [</w:t>
      </w:r>
      <w:r w:rsidR="00974205" w:rsidRPr="003F0EDE">
        <w:rPr>
          <w:rFonts w:ascii="Times New Roman" w:hAnsi="Times New Roman" w:cs="Times New Roman"/>
          <w:sz w:val="28"/>
          <w:szCs w:val="28"/>
        </w:rPr>
        <w:t>29</w:t>
      </w:r>
      <w:r w:rsidR="001B3605" w:rsidRPr="003F0EDE">
        <w:rPr>
          <w:rFonts w:ascii="Times New Roman" w:hAnsi="Times New Roman" w:cs="Times New Roman"/>
          <w:sz w:val="28"/>
          <w:szCs w:val="28"/>
        </w:rPr>
        <w:t>, с. 504</w:t>
      </w:r>
      <w:r w:rsidR="00581730" w:rsidRPr="003F0EDE">
        <w:rPr>
          <w:rFonts w:ascii="Times New Roman" w:hAnsi="Times New Roman" w:cs="Times New Roman"/>
          <w:sz w:val="28"/>
          <w:szCs w:val="28"/>
        </w:rPr>
        <w:t>; 1</w:t>
      </w:r>
      <w:r w:rsidR="00974205" w:rsidRPr="003F0EDE">
        <w:rPr>
          <w:rFonts w:ascii="Times New Roman" w:hAnsi="Times New Roman" w:cs="Times New Roman"/>
          <w:sz w:val="28"/>
          <w:szCs w:val="28"/>
        </w:rPr>
        <w:t>05</w:t>
      </w:r>
      <w:r w:rsidR="00581730" w:rsidRPr="003F0EDE">
        <w:rPr>
          <w:rFonts w:ascii="Times New Roman" w:hAnsi="Times New Roman" w:cs="Times New Roman"/>
          <w:sz w:val="28"/>
          <w:szCs w:val="28"/>
        </w:rPr>
        <w:t>, с. 162</w:t>
      </w:r>
      <w:r w:rsidR="00DA4D07" w:rsidRPr="003F0EDE">
        <w:rPr>
          <w:rFonts w:ascii="Times New Roman" w:hAnsi="Times New Roman" w:cs="Times New Roman"/>
          <w:sz w:val="28"/>
          <w:szCs w:val="28"/>
        </w:rPr>
        <w:t>; 1</w:t>
      </w:r>
      <w:r w:rsidR="007E60E7" w:rsidRPr="003F0EDE">
        <w:rPr>
          <w:rFonts w:ascii="Times New Roman" w:hAnsi="Times New Roman" w:cs="Times New Roman"/>
          <w:sz w:val="28"/>
          <w:szCs w:val="28"/>
        </w:rPr>
        <w:t>06</w:t>
      </w:r>
      <w:r w:rsidR="005A2714" w:rsidRPr="003F0EDE">
        <w:rPr>
          <w:rFonts w:ascii="Times New Roman" w:hAnsi="Times New Roman" w:cs="Times New Roman"/>
          <w:sz w:val="28"/>
          <w:szCs w:val="28"/>
        </w:rPr>
        <w:t>; 1</w:t>
      </w:r>
      <w:r w:rsidR="007E60E7" w:rsidRPr="003F0EDE">
        <w:rPr>
          <w:rFonts w:ascii="Times New Roman" w:hAnsi="Times New Roman" w:cs="Times New Roman"/>
          <w:sz w:val="28"/>
          <w:szCs w:val="28"/>
        </w:rPr>
        <w:t>07</w:t>
      </w:r>
      <w:r w:rsidR="001B3605" w:rsidRPr="003F0EDE">
        <w:rPr>
          <w:rFonts w:ascii="Times New Roman" w:hAnsi="Times New Roman" w:cs="Times New Roman"/>
          <w:sz w:val="28"/>
          <w:szCs w:val="28"/>
        </w:rPr>
        <w:t>].</w:t>
      </w:r>
    </w:p>
    <w:p w14:paraId="3AB8AB9F" w14:textId="0BDCFF3C" w:rsidR="002B1E75" w:rsidRPr="003F0EDE" w:rsidRDefault="00581730"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Надзор осуществляется </w:t>
      </w:r>
      <w:r w:rsidR="00711A52" w:rsidRPr="003F0EDE">
        <w:rPr>
          <w:rFonts w:ascii="Times New Roman" w:hAnsi="Times New Roman" w:cs="Times New Roman"/>
          <w:sz w:val="28"/>
          <w:szCs w:val="28"/>
        </w:rPr>
        <w:t>с</w:t>
      </w:r>
      <w:r w:rsidRPr="003F0EDE">
        <w:rPr>
          <w:rFonts w:ascii="Times New Roman" w:hAnsi="Times New Roman" w:cs="Times New Roman"/>
          <w:sz w:val="28"/>
          <w:szCs w:val="28"/>
        </w:rPr>
        <w:t xml:space="preserve">лужбой защитного надзора (служба пробации), которая входит в систему Министерства юстиции, и состоит из Комиссий реабилитационной защиты и подчиненных им пунктов защитного надзора. </w:t>
      </w:r>
      <w:r w:rsidR="005006B8" w:rsidRPr="003F0EDE">
        <w:rPr>
          <w:rFonts w:ascii="Times New Roman" w:hAnsi="Times New Roman" w:cs="Times New Roman"/>
          <w:sz w:val="28"/>
          <w:szCs w:val="28"/>
        </w:rPr>
        <w:t>К пунктам</w:t>
      </w:r>
      <w:r w:rsidR="0024613A" w:rsidRPr="003F0EDE">
        <w:rPr>
          <w:rFonts w:ascii="Times New Roman" w:hAnsi="Times New Roman" w:cs="Times New Roman"/>
          <w:sz w:val="28"/>
          <w:szCs w:val="28"/>
        </w:rPr>
        <w:t xml:space="preserve"> </w:t>
      </w:r>
      <w:r w:rsidR="002B1E75" w:rsidRPr="003F0EDE">
        <w:rPr>
          <w:rFonts w:ascii="Times New Roman" w:hAnsi="Times New Roman" w:cs="Times New Roman"/>
          <w:sz w:val="28"/>
          <w:szCs w:val="28"/>
        </w:rPr>
        <w:t>защитного надзора</w:t>
      </w:r>
      <w:r w:rsidR="005006B8" w:rsidRPr="003F0EDE">
        <w:rPr>
          <w:rFonts w:ascii="Times New Roman" w:hAnsi="Times New Roman" w:cs="Times New Roman"/>
          <w:sz w:val="28"/>
          <w:szCs w:val="28"/>
        </w:rPr>
        <w:t xml:space="preserve"> прикрепле</w:t>
      </w:r>
      <w:r w:rsidRPr="003F0EDE">
        <w:rPr>
          <w:rFonts w:ascii="Times New Roman" w:hAnsi="Times New Roman" w:cs="Times New Roman"/>
          <w:sz w:val="28"/>
          <w:szCs w:val="28"/>
        </w:rPr>
        <w:t>ны штатные сотрудник</w:t>
      </w:r>
      <w:r w:rsidR="002B1E75" w:rsidRPr="003F0EDE">
        <w:rPr>
          <w:rFonts w:ascii="Times New Roman" w:hAnsi="Times New Roman" w:cs="Times New Roman"/>
          <w:sz w:val="28"/>
          <w:szCs w:val="28"/>
        </w:rPr>
        <w:t>и</w:t>
      </w:r>
      <w:r w:rsidRPr="003F0EDE">
        <w:rPr>
          <w:rFonts w:ascii="Times New Roman" w:hAnsi="Times New Roman" w:cs="Times New Roman"/>
          <w:sz w:val="28"/>
          <w:szCs w:val="28"/>
        </w:rPr>
        <w:t>, в обязанности которых, кроме осуществления надзора, вход</w:t>
      </w:r>
      <w:r w:rsidR="0024613A" w:rsidRPr="003F0EDE">
        <w:rPr>
          <w:rFonts w:ascii="Times New Roman" w:hAnsi="Times New Roman" w:cs="Times New Roman"/>
          <w:sz w:val="28"/>
          <w:szCs w:val="28"/>
        </w:rPr>
        <w:t>я</w:t>
      </w:r>
      <w:r w:rsidRPr="003F0EDE">
        <w:rPr>
          <w:rFonts w:ascii="Times New Roman" w:hAnsi="Times New Roman" w:cs="Times New Roman"/>
          <w:sz w:val="28"/>
          <w:szCs w:val="28"/>
        </w:rPr>
        <w:t>т организация просветительской деятельности среди населения в целях пр</w:t>
      </w:r>
      <w:r w:rsidR="005006B8" w:rsidRPr="003F0EDE">
        <w:rPr>
          <w:rFonts w:ascii="Times New Roman" w:hAnsi="Times New Roman" w:cs="Times New Roman"/>
          <w:sz w:val="28"/>
          <w:szCs w:val="28"/>
        </w:rPr>
        <w:t>едупреждения преступности, пред</w:t>
      </w:r>
      <w:r w:rsidRPr="003F0EDE">
        <w:rPr>
          <w:rFonts w:ascii="Times New Roman" w:hAnsi="Times New Roman" w:cs="Times New Roman"/>
          <w:sz w:val="28"/>
          <w:szCs w:val="28"/>
        </w:rPr>
        <w:t xml:space="preserve">ставление сведений об амнистии и иная деятельность по предупреждению преступности. </w:t>
      </w:r>
      <w:r w:rsidR="005006B8" w:rsidRPr="003F0EDE">
        <w:rPr>
          <w:rFonts w:ascii="Times New Roman" w:hAnsi="Times New Roman" w:cs="Times New Roman"/>
          <w:sz w:val="28"/>
          <w:szCs w:val="28"/>
        </w:rPr>
        <w:t>Однако ввиду малочислен</w:t>
      </w:r>
      <w:r w:rsidRPr="003F0EDE">
        <w:rPr>
          <w:rFonts w:ascii="Times New Roman" w:hAnsi="Times New Roman" w:cs="Times New Roman"/>
          <w:sz w:val="28"/>
          <w:szCs w:val="28"/>
        </w:rPr>
        <w:t>ности штатных сотрудников службы защитного надзора (около 900 человек по</w:t>
      </w:r>
      <w:r w:rsidR="002B1E75" w:rsidRPr="003F0EDE">
        <w:rPr>
          <w:rFonts w:ascii="Times New Roman" w:hAnsi="Times New Roman" w:cs="Times New Roman"/>
          <w:sz w:val="28"/>
          <w:szCs w:val="28"/>
        </w:rPr>
        <w:t xml:space="preserve"> всей</w:t>
      </w:r>
      <w:r w:rsidRPr="003F0EDE">
        <w:rPr>
          <w:rFonts w:ascii="Times New Roman" w:hAnsi="Times New Roman" w:cs="Times New Roman"/>
          <w:sz w:val="28"/>
          <w:szCs w:val="28"/>
        </w:rPr>
        <w:t xml:space="preserve"> стране) практически вся работа осуществляется силами добровольных сотрудников службы защитного надзора (около 50 </w:t>
      </w:r>
      <w:r w:rsidR="0073433E" w:rsidRPr="003F0EDE">
        <w:rPr>
          <w:rFonts w:ascii="Times New Roman" w:hAnsi="Times New Roman" w:cs="Times New Roman"/>
          <w:sz w:val="28"/>
          <w:szCs w:val="28"/>
        </w:rPr>
        <w:t>000</w:t>
      </w:r>
      <w:r w:rsidRPr="003F0EDE">
        <w:rPr>
          <w:rFonts w:ascii="Times New Roman" w:hAnsi="Times New Roman" w:cs="Times New Roman"/>
          <w:sz w:val="28"/>
          <w:szCs w:val="28"/>
        </w:rPr>
        <w:t xml:space="preserve"> человек.). Последние не получают зарплату от государства, но им возмещаются (полностью или частично) расходы, связанные с осуществлением деятельности по линии защитного надзора. Следует отметить, что добровольцы выполняют большую часть работы по защитному надзору</w:t>
      </w:r>
      <w:r w:rsidR="002B1E75" w:rsidRPr="003F0EDE">
        <w:rPr>
          <w:rFonts w:ascii="Times New Roman" w:hAnsi="Times New Roman" w:cs="Times New Roman"/>
          <w:sz w:val="28"/>
          <w:szCs w:val="28"/>
        </w:rPr>
        <w:t xml:space="preserve">, а </w:t>
      </w:r>
      <w:r w:rsidR="00F1229F" w:rsidRPr="003F0EDE">
        <w:rPr>
          <w:rFonts w:ascii="Times New Roman" w:hAnsi="Times New Roman" w:cs="Times New Roman"/>
          <w:sz w:val="28"/>
          <w:szCs w:val="28"/>
        </w:rPr>
        <w:t>штатные работники выступают координаторами</w:t>
      </w:r>
      <w:r w:rsidR="002B1E75" w:rsidRPr="003F0EDE">
        <w:rPr>
          <w:rFonts w:ascii="Times New Roman" w:hAnsi="Times New Roman" w:cs="Times New Roman"/>
          <w:sz w:val="28"/>
          <w:szCs w:val="28"/>
        </w:rPr>
        <w:t xml:space="preserve"> их</w:t>
      </w:r>
      <w:r w:rsidR="00F1229F" w:rsidRPr="003F0EDE">
        <w:rPr>
          <w:rFonts w:ascii="Times New Roman" w:hAnsi="Times New Roman" w:cs="Times New Roman"/>
          <w:sz w:val="28"/>
          <w:szCs w:val="28"/>
        </w:rPr>
        <w:t xml:space="preserve"> работы </w:t>
      </w:r>
      <w:r w:rsidRPr="003F0EDE">
        <w:rPr>
          <w:rFonts w:ascii="Times New Roman" w:hAnsi="Times New Roman" w:cs="Times New Roman"/>
          <w:sz w:val="28"/>
          <w:szCs w:val="28"/>
        </w:rPr>
        <w:t>[</w:t>
      </w:r>
      <w:r w:rsidR="005A2714" w:rsidRPr="003F0EDE">
        <w:rPr>
          <w:rFonts w:ascii="Times New Roman" w:hAnsi="Times New Roman" w:cs="Times New Roman"/>
          <w:sz w:val="28"/>
          <w:szCs w:val="28"/>
        </w:rPr>
        <w:t>3</w:t>
      </w:r>
      <w:r w:rsidR="00974205" w:rsidRPr="003F0EDE">
        <w:rPr>
          <w:rFonts w:ascii="Times New Roman" w:hAnsi="Times New Roman" w:cs="Times New Roman"/>
          <w:sz w:val="28"/>
          <w:szCs w:val="28"/>
        </w:rPr>
        <w:t>4</w:t>
      </w:r>
      <w:r w:rsidR="00F1229F" w:rsidRPr="003F0EDE">
        <w:rPr>
          <w:rFonts w:ascii="Times New Roman" w:hAnsi="Times New Roman" w:cs="Times New Roman"/>
          <w:sz w:val="28"/>
          <w:szCs w:val="28"/>
        </w:rPr>
        <w:t xml:space="preserve">, с. 52; </w:t>
      </w:r>
      <w:r w:rsidR="00974205" w:rsidRPr="003F0EDE">
        <w:rPr>
          <w:rFonts w:ascii="Times New Roman" w:hAnsi="Times New Roman" w:cs="Times New Roman"/>
          <w:sz w:val="28"/>
          <w:szCs w:val="28"/>
        </w:rPr>
        <w:t>29</w:t>
      </w:r>
      <w:r w:rsidR="005A2714" w:rsidRPr="003F0EDE">
        <w:rPr>
          <w:rFonts w:ascii="Times New Roman" w:hAnsi="Times New Roman" w:cs="Times New Roman"/>
          <w:sz w:val="28"/>
          <w:szCs w:val="28"/>
        </w:rPr>
        <w:t xml:space="preserve">, с. 505; </w:t>
      </w:r>
      <w:r w:rsidR="00974205" w:rsidRPr="003F0EDE">
        <w:rPr>
          <w:rFonts w:ascii="Times New Roman" w:hAnsi="Times New Roman" w:cs="Times New Roman"/>
          <w:sz w:val="28"/>
          <w:szCs w:val="28"/>
        </w:rPr>
        <w:t>79</w:t>
      </w:r>
      <w:r w:rsidRPr="003F0EDE">
        <w:rPr>
          <w:rFonts w:ascii="Times New Roman" w:hAnsi="Times New Roman" w:cs="Times New Roman"/>
          <w:sz w:val="28"/>
          <w:szCs w:val="28"/>
        </w:rPr>
        <w:t>, с. 47; 1</w:t>
      </w:r>
      <w:r w:rsidR="007E60E7" w:rsidRPr="003F0EDE">
        <w:rPr>
          <w:rFonts w:ascii="Times New Roman" w:hAnsi="Times New Roman" w:cs="Times New Roman"/>
          <w:sz w:val="28"/>
          <w:szCs w:val="28"/>
        </w:rPr>
        <w:t>05</w:t>
      </w:r>
      <w:r w:rsidRPr="003F0EDE">
        <w:rPr>
          <w:rFonts w:ascii="Times New Roman" w:hAnsi="Times New Roman" w:cs="Times New Roman"/>
          <w:sz w:val="28"/>
          <w:szCs w:val="28"/>
        </w:rPr>
        <w:t xml:space="preserve">, с. 169]. </w:t>
      </w:r>
    </w:p>
    <w:p w14:paraId="599CB7C5" w14:textId="6F69652B" w:rsidR="002B1E75" w:rsidRPr="003F0EDE" w:rsidRDefault="00F1229F"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К</w:t>
      </w:r>
      <w:r w:rsidR="00037A92" w:rsidRPr="003F0EDE">
        <w:rPr>
          <w:rFonts w:ascii="Times New Roman" w:hAnsi="Times New Roman" w:cs="Times New Roman"/>
          <w:sz w:val="28"/>
          <w:szCs w:val="28"/>
        </w:rPr>
        <w:t xml:space="preserve"> поднадзорным п</w:t>
      </w:r>
      <w:r w:rsidR="00912B64" w:rsidRPr="003F0EDE">
        <w:rPr>
          <w:rFonts w:ascii="Times New Roman" w:hAnsi="Times New Roman" w:cs="Times New Roman"/>
          <w:sz w:val="28"/>
          <w:szCs w:val="28"/>
        </w:rPr>
        <w:t>редъявляются требования</w:t>
      </w:r>
      <w:r w:rsidR="002B1E75" w:rsidRPr="003F0EDE">
        <w:rPr>
          <w:rFonts w:ascii="Times New Roman" w:hAnsi="Times New Roman" w:cs="Times New Roman"/>
          <w:sz w:val="28"/>
          <w:szCs w:val="28"/>
        </w:rPr>
        <w:t>:</w:t>
      </w:r>
      <w:r w:rsidR="00664C98" w:rsidRPr="003F0EDE">
        <w:rPr>
          <w:rFonts w:ascii="Times New Roman" w:hAnsi="Times New Roman" w:cs="Times New Roman"/>
          <w:sz w:val="28"/>
          <w:szCs w:val="28"/>
        </w:rPr>
        <w:t xml:space="preserve"> </w:t>
      </w:r>
      <w:r w:rsidR="00912B64" w:rsidRPr="003F0EDE">
        <w:rPr>
          <w:rFonts w:ascii="Times New Roman" w:hAnsi="Times New Roman" w:cs="Times New Roman"/>
          <w:sz w:val="28"/>
          <w:szCs w:val="28"/>
        </w:rPr>
        <w:t>прожи</w:t>
      </w:r>
      <w:r w:rsidR="00037A92" w:rsidRPr="003F0EDE">
        <w:rPr>
          <w:rFonts w:ascii="Times New Roman" w:hAnsi="Times New Roman" w:cs="Times New Roman"/>
          <w:sz w:val="28"/>
          <w:szCs w:val="28"/>
        </w:rPr>
        <w:t>вать в определенном месте, вести упорядоченный образ жизни, не общаться с</w:t>
      </w:r>
      <w:r w:rsidR="00912B64" w:rsidRPr="003F0EDE">
        <w:rPr>
          <w:rFonts w:ascii="Times New Roman" w:hAnsi="Times New Roman" w:cs="Times New Roman"/>
          <w:sz w:val="28"/>
          <w:szCs w:val="28"/>
        </w:rPr>
        <w:t xml:space="preserve"> преступными и ведущими амораль</w:t>
      </w:r>
      <w:r w:rsidR="00037A92" w:rsidRPr="003F0EDE">
        <w:rPr>
          <w:rFonts w:ascii="Times New Roman" w:hAnsi="Times New Roman" w:cs="Times New Roman"/>
          <w:sz w:val="28"/>
          <w:szCs w:val="28"/>
        </w:rPr>
        <w:t xml:space="preserve">ный образ жизни лицами, соблюдать другие «обязательные предписания», поддерживать контакты со штатным или добровольным сотрудником службы защитного надзора и следовать </w:t>
      </w:r>
      <w:r w:rsidR="002B1E75" w:rsidRPr="003F0EDE">
        <w:rPr>
          <w:rFonts w:ascii="Times New Roman" w:hAnsi="Times New Roman" w:cs="Times New Roman"/>
          <w:sz w:val="28"/>
          <w:szCs w:val="28"/>
        </w:rPr>
        <w:t>их</w:t>
      </w:r>
      <w:r w:rsidR="00037A92" w:rsidRPr="003F0EDE">
        <w:rPr>
          <w:rFonts w:ascii="Times New Roman" w:hAnsi="Times New Roman" w:cs="Times New Roman"/>
          <w:sz w:val="28"/>
          <w:szCs w:val="28"/>
        </w:rPr>
        <w:t xml:space="preserve"> указаниям</w:t>
      </w:r>
      <w:r w:rsidRPr="003F0EDE">
        <w:rPr>
          <w:rFonts w:ascii="Times New Roman" w:hAnsi="Times New Roman" w:cs="Times New Roman"/>
          <w:sz w:val="28"/>
          <w:szCs w:val="28"/>
        </w:rPr>
        <w:t xml:space="preserve">. </w:t>
      </w:r>
      <w:r w:rsidR="00711A52" w:rsidRPr="003F0EDE">
        <w:rPr>
          <w:rFonts w:ascii="Times New Roman" w:hAnsi="Times New Roman" w:cs="Times New Roman"/>
          <w:sz w:val="28"/>
          <w:szCs w:val="28"/>
        </w:rPr>
        <w:t>Если поднадзорный успешно выдержит режим испытания, то он освобождается от ответственности, а «приговор о наказании утрачивает силу»</w:t>
      </w:r>
      <w:r w:rsidRPr="003F0EDE">
        <w:rPr>
          <w:rFonts w:ascii="Times New Roman" w:hAnsi="Times New Roman" w:cs="Times New Roman"/>
          <w:sz w:val="28"/>
          <w:szCs w:val="28"/>
        </w:rPr>
        <w:t>.</w:t>
      </w:r>
      <w:r w:rsidR="00711A52" w:rsidRPr="003F0EDE">
        <w:rPr>
          <w:rFonts w:ascii="Times New Roman" w:hAnsi="Times New Roman" w:cs="Times New Roman"/>
          <w:sz w:val="28"/>
          <w:szCs w:val="28"/>
        </w:rPr>
        <w:t xml:space="preserve"> В свою очередь, </w:t>
      </w:r>
      <w:r w:rsidRPr="003F0EDE">
        <w:rPr>
          <w:rFonts w:ascii="Times New Roman" w:hAnsi="Times New Roman" w:cs="Times New Roman"/>
          <w:sz w:val="28"/>
          <w:szCs w:val="28"/>
        </w:rPr>
        <w:t xml:space="preserve">если </w:t>
      </w:r>
      <w:r w:rsidR="00711A52" w:rsidRPr="003F0EDE">
        <w:rPr>
          <w:rFonts w:ascii="Times New Roman" w:hAnsi="Times New Roman" w:cs="Times New Roman"/>
          <w:sz w:val="28"/>
          <w:szCs w:val="28"/>
        </w:rPr>
        <w:t xml:space="preserve">в период отсрочки исполнения наказания </w:t>
      </w:r>
      <w:r w:rsidRPr="003F0EDE">
        <w:rPr>
          <w:rFonts w:ascii="Times New Roman" w:hAnsi="Times New Roman" w:cs="Times New Roman"/>
          <w:sz w:val="28"/>
          <w:szCs w:val="28"/>
        </w:rPr>
        <w:t xml:space="preserve">поднадзорный </w:t>
      </w:r>
      <w:r w:rsidR="002B1E75" w:rsidRPr="003F0EDE">
        <w:rPr>
          <w:rFonts w:ascii="Times New Roman" w:hAnsi="Times New Roman" w:cs="Times New Roman"/>
          <w:sz w:val="28"/>
          <w:szCs w:val="28"/>
        </w:rPr>
        <w:t>вновь</w:t>
      </w:r>
      <w:r w:rsidR="00711A52" w:rsidRPr="003F0EDE">
        <w:rPr>
          <w:rFonts w:ascii="Times New Roman" w:hAnsi="Times New Roman" w:cs="Times New Roman"/>
          <w:sz w:val="28"/>
          <w:szCs w:val="28"/>
        </w:rPr>
        <w:t xml:space="preserve"> совершает преступление и подвергается за это штрафу, а </w:t>
      </w:r>
      <w:r w:rsidR="005A2714" w:rsidRPr="003F0EDE">
        <w:rPr>
          <w:rFonts w:ascii="Times New Roman" w:hAnsi="Times New Roman" w:cs="Times New Roman"/>
          <w:sz w:val="28"/>
          <w:szCs w:val="28"/>
        </w:rPr>
        <w:t>также</w:t>
      </w:r>
      <w:r w:rsidR="00711A52" w:rsidRPr="003F0EDE">
        <w:rPr>
          <w:rFonts w:ascii="Times New Roman" w:hAnsi="Times New Roman" w:cs="Times New Roman"/>
          <w:sz w:val="28"/>
          <w:szCs w:val="28"/>
        </w:rPr>
        <w:t xml:space="preserve"> если он не соблюдает </w:t>
      </w:r>
      <w:r w:rsidRPr="003F0EDE">
        <w:rPr>
          <w:rFonts w:ascii="Times New Roman" w:hAnsi="Times New Roman" w:cs="Times New Roman"/>
          <w:sz w:val="28"/>
          <w:szCs w:val="28"/>
        </w:rPr>
        <w:t>возложенные на него обязанности</w:t>
      </w:r>
      <w:r w:rsidR="00711A52" w:rsidRPr="003F0EDE">
        <w:rPr>
          <w:rFonts w:ascii="Times New Roman" w:hAnsi="Times New Roman" w:cs="Times New Roman"/>
          <w:sz w:val="28"/>
          <w:szCs w:val="28"/>
        </w:rPr>
        <w:t xml:space="preserve">, суд вправе направить испытуемого в пенитенциарное учреждение </w:t>
      </w:r>
      <w:r w:rsidRPr="003F0EDE">
        <w:rPr>
          <w:rFonts w:ascii="Times New Roman" w:hAnsi="Times New Roman" w:cs="Times New Roman"/>
          <w:sz w:val="28"/>
          <w:szCs w:val="28"/>
        </w:rPr>
        <w:t>[</w:t>
      </w:r>
      <w:r w:rsidR="00B0193A" w:rsidRPr="003F0EDE">
        <w:rPr>
          <w:rFonts w:ascii="Times New Roman" w:hAnsi="Times New Roman" w:cs="Times New Roman"/>
          <w:sz w:val="28"/>
          <w:szCs w:val="28"/>
        </w:rPr>
        <w:t>28</w:t>
      </w:r>
      <w:r w:rsidRPr="003F0EDE">
        <w:rPr>
          <w:rFonts w:ascii="Times New Roman" w:hAnsi="Times New Roman" w:cs="Times New Roman"/>
          <w:sz w:val="28"/>
          <w:szCs w:val="28"/>
        </w:rPr>
        <w:t>, с. 54; 1</w:t>
      </w:r>
      <w:r w:rsidR="00B0193A" w:rsidRPr="003F0EDE">
        <w:rPr>
          <w:rFonts w:ascii="Times New Roman" w:hAnsi="Times New Roman" w:cs="Times New Roman"/>
          <w:sz w:val="28"/>
          <w:szCs w:val="28"/>
        </w:rPr>
        <w:t>05</w:t>
      </w:r>
      <w:r w:rsidRPr="003F0EDE">
        <w:rPr>
          <w:rFonts w:ascii="Times New Roman" w:hAnsi="Times New Roman" w:cs="Times New Roman"/>
          <w:sz w:val="28"/>
          <w:szCs w:val="28"/>
        </w:rPr>
        <w:t>, с. 169; 1</w:t>
      </w:r>
      <w:r w:rsidR="00B0193A" w:rsidRPr="003F0EDE">
        <w:rPr>
          <w:rFonts w:ascii="Times New Roman" w:hAnsi="Times New Roman" w:cs="Times New Roman"/>
          <w:sz w:val="28"/>
          <w:szCs w:val="28"/>
        </w:rPr>
        <w:t>06</w:t>
      </w:r>
      <w:r w:rsidRPr="003F0EDE">
        <w:rPr>
          <w:rFonts w:ascii="Times New Roman" w:hAnsi="Times New Roman" w:cs="Times New Roman"/>
          <w:sz w:val="28"/>
          <w:szCs w:val="28"/>
        </w:rPr>
        <w:t>]</w:t>
      </w:r>
      <w:r w:rsidR="00912B64" w:rsidRPr="003F0EDE">
        <w:rPr>
          <w:rFonts w:ascii="Times New Roman" w:hAnsi="Times New Roman" w:cs="Times New Roman"/>
          <w:sz w:val="28"/>
          <w:szCs w:val="28"/>
        </w:rPr>
        <w:t>.</w:t>
      </w:r>
    </w:p>
    <w:p w14:paraId="6C42E591" w14:textId="5A3D36CE" w:rsidR="00AD653C" w:rsidRPr="003F0EDE" w:rsidRDefault="00711A52"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proofErr w:type="spellStart"/>
      <w:r w:rsidRPr="003F0EDE">
        <w:rPr>
          <w:rFonts w:ascii="Times New Roman" w:hAnsi="Times New Roman" w:cs="Times New Roman"/>
          <w:sz w:val="28"/>
          <w:szCs w:val="28"/>
        </w:rPr>
        <w:t>П</w:t>
      </w:r>
      <w:r w:rsidR="00037A92" w:rsidRPr="003F0EDE">
        <w:rPr>
          <w:rFonts w:ascii="Times New Roman" w:hAnsi="Times New Roman" w:cs="Times New Roman"/>
          <w:sz w:val="28"/>
          <w:szCs w:val="28"/>
        </w:rPr>
        <w:t>остпенитенциарный</w:t>
      </w:r>
      <w:proofErr w:type="spellEnd"/>
      <w:r w:rsidR="00037A92" w:rsidRPr="003F0EDE">
        <w:rPr>
          <w:rFonts w:ascii="Times New Roman" w:hAnsi="Times New Roman" w:cs="Times New Roman"/>
          <w:sz w:val="28"/>
          <w:szCs w:val="28"/>
        </w:rPr>
        <w:t xml:space="preserve"> защитный надзор, осуществляемый в Японии, в принципе не отличается от аналогичного надзора в других случаях. </w:t>
      </w:r>
      <w:r w:rsidRPr="003F0EDE">
        <w:rPr>
          <w:rFonts w:ascii="Times New Roman" w:hAnsi="Times New Roman" w:cs="Times New Roman"/>
          <w:sz w:val="28"/>
          <w:szCs w:val="28"/>
        </w:rPr>
        <w:t>При этом п</w:t>
      </w:r>
      <w:r w:rsidR="00037A92" w:rsidRPr="003F0EDE">
        <w:rPr>
          <w:rFonts w:ascii="Times New Roman" w:hAnsi="Times New Roman" w:cs="Times New Roman"/>
          <w:sz w:val="28"/>
          <w:szCs w:val="28"/>
        </w:rPr>
        <w:t>одготовка к нему начинается еще во время пребывания осужденного в тюрьме, когда служба защитного надзора проводит работу по месту его жительства</w:t>
      </w:r>
      <w:r w:rsidRPr="003F0EDE">
        <w:rPr>
          <w:rFonts w:ascii="Times New Roman" w:hAnsi="Times New Roman" w:cs="Times New Roman"/>
          <w:sz w:val="28"/>
          <w:szCs w:val="28"/>
        </w:rPr>
        <w:t xml:space="preserve">. </w:t>
      </w:r>
      <w:r w:rsidR="00037A92" w:rsidRPr="003F0EDE">
        <w:rPr>
          <w:rFonts w:ascii="Times New Roman" w:hAnsi="Times New Roman" w:cs="Times New Roman"/>
          <w:sz w:val="28"/>
          <w:szCs w:val="28"/>
        </w:rPr>
        <w:t>Сотрудник службы защитного надзора изучает ближайшее окружение заключенного, определяет, возможно ли возвращение заключенного после освобождения на прежнее место жительства</w:t>
      </w:r>
      <w:r w:rsidR="005A2714" w:rsidRPr="003F0EDE">
        <w:rPr>
          <w:rFonts w:ascii="Times New Roman" w:hAnsi="Times New Roman" w:cs="Times New Roman"/>
          <w:sz w:val="28"/>
          <w:szCs w:val="28"/>
        </w:rPr>
        <w:t xml:space="preserve"> </w:t>
      </w:r>
      <w:r w:rsidR="00037A92" w:rsidRPr="003F0EDE">
        <w:rPr>
          <w:rFonts w:ascii="Times New Roman" w:hAnsi="Times New Roman" w:cs="Times New Roman"/>
          <w:sz w:val="28"/>
          <w:szCs w:val="28"/>
        </w:rPr>
        <w:t>[</w:t>
      </w:r>
      <w:r w:rsidR="00CA5617" w:rsidRPr="003F0EDE">
        <w:rPr>
          <w:rFonts w:ascii="Times New Roman" w:hAnsi="Times New Roman" w:cs="Times New Roman"/>
          <w:sz w:val="28"/>
          <w:szCs w:val="28"/>
        </w:rPr>
        <w:t>1</w:t>
      </w:r>
      <w:r w:rsidR="00B0193A" w:rsidRPr="003F0EDE">
        <w:rPr>
          <w:rFonts w:ascii="Times New Roman" w:hAnsi="Times New Roman" w:cs="Times New Roman"/>
          <w:sz w:val="28"/>
          <w:szCs w:val="28"/>
        </w:rPr>
        <w:t>0</w:t>
      </w:r>
      <w:r w:rsidR="00774210">
        <w:rPr>
          <w:rFonts w:ascii="Times New Roman" w:hAnsi="Times New Roman" w:cs="Times New Roman"/>
          <w:sz w:val="28"/>
          <w:szCs w:val="28"/>
        </w:rPr>
        <w:t>7</w:t>
      </w:r>
      <w:r w:rsidR="00037A92" w:rsidRPr="003F0EDE">
        <w:rPr>
          <w:rFonts w:ascii="Times New Roman" w:hAnsi="Times New Roman" w:cs="Times New Roman"/>
          <w:sz w:val="28"/>
          <w:szCs w:val="28"/>
        </w:rPr>
        <w:t xml:space="preserve">]. </w:t>
      </w:r>
    </w:p>
    <w:p w14:paraId="5D6DE62F" w14:textId="1643D0D7" w:rsidR="00AD653C" w:rsidRPr="003F0EDE" w:rsidRDefault="00CA5617"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 Эстонии</w:t>
      </w:r>
      <w:r w:rsidR="0024613A" w:rsidRPr="003F0EDE">
        <w:rPr>
          <w:rFonts w:ascii="Times New Roman" w:hAnsi="Times New Roman" w:cs="Times New Roman"/>
          <w:sz w:val="28"/>
          <w:szCs w:val="28"/>
        </w:rPr>
        <w:t xml:space="preserve"> </w:t>
      </w:r>
      <w:proofErr w:type="spellStart"/>
      <w:r w:rsidR="003613CC" w:rsidRPr="003F0EDE">
        <w:rPr>
          <w:rFonts w:ascii="Times New Roman" w:hAnsi="Times New Roman" w:cs="Times New Roman"/>
          <w:sz w:val="28"/>
          <w:szCs w:val="28"/>
        </w:rPr>
        <w:t>пробацио</w:t>
      </w:r>
      <w:r w:rsidR="00FF34F3" w:rsidRPr="003F0EDE">
        <w:rPr>
          <w:rFonts w:ascii="Times New Roman" w:hAnsi="Times New Roman" w:cs="Times New Roman"/>
          <w:sz w:val="28"/>
          <w:szCs w:val="28"/>
        </w:rPr>
        <w:t>н</w:t>
      </w:r>
      <w:r w:rsidR="003613CC" w:rsidRPr="003F0EDE">
        <w:rPr>
          <w:rFonts w:ascii="Times New Roman" w:hAnsi="Times New Roman" w:cs="Times New Roman"/>
          <w:sz w:val="28"/>
          <w:szCs w:val="28"/>
        </w:rPr>
        <w:t>ная</w:t>
      </w:r>
      <w:proofErr w:type="spellEnd"/>
      <w:r w:rsidR="003613CC" w:rsidRPr="003F0EDE">
        <w:rPr>
          <w:rFonts w:ascii="Times New Roman" w:hAnsi="Times New Roman" w:cs="Times New Roman"/>
          <w:sz w:val="28"/>
          <w:szCs w:val="28"/>
        </w:rPr>
        <w:t xml:space="preserve"> деятельност</w:t>
      </w:r>
      <w:r w:rsidR="00AD653C" w:rsidRPr="003F0EDE">
        <w:rPr>
          <w:rFonts w:ascii="Times New Roman" w:hAnsi="Times New Roman" w:cs="Times New Roman"/>
          <w:sz w:val="28"/>
          <w:szCs w:val="28"/>
        </w:rPr>
        <w:t>ь</w:t>
      </w:r>
      <w:r w:rsidR="003613CC" w:rsidRPr="003F0EDE">
        <w:rPr>
          <w:rFonts w:ascii="Times New Roman" w:hAnsi="Times New Roman" w:cs="Times New Roman"/>
          <w:sz w:val="28"/>
          <w:szCs w:val="28"/>
        </w:rPr>
        <w:t xml:space="preserve"> начал</w:t>
      </w:r>
      <w:r w:rsidR="00AD653C" w:rsidRPr="003F0EDE">
        <w:rPr>
          <w:rFonts w:ascii="Times New Roman" w:hAnsi="Times New Roman" w:cs="Times New Roman"/>
          <w:sz w:val="28"/>
          <w:szCs w:val="28"/>
        </w:rPr>
        <w:t>а</w:t>
      </w:r>
      <w:r w:rsidR="003613CC" w:rsidRPr="003F0EDE">
        <w:rPr>
          <w:rFonts w:ascii="Times New Roman" w:hAnsi="Times New Roman" w:cs="Times New Roman"/>
          <w:sz w:val="28"/>
          <w:szCs w:val="28"/>
        </w:rPr>
        <w:t xml:space="preserve"> осуществляться с принятием в мае 1998 г. </w:t>
      </w:r>
      <w:r w:rsidRPr="003F0EDE">
        <w:rPr>
          <w:rFonts w:ascii="Times New Roman" w:hAnsi="Times New Roman" w:cs="Times New Roman"/>
          <w:sz w:val="28"/>
          <w:szCs w:val="28"/>
        </w:rPr>
        <w:t>Закон</w:t>
      </w:r>
      <w:r w:rsidR="003613CC" w:rsidRPr="003F0EDE">
        <w:rPr>
          <w:rFonts w:ascii="Times New Roman" w:hAnsi="Times New Roman" w:cs="Times New Roman"/>
          <w:sz w:val="28"/>
          <w:szCs w:val="28"/>
        </w:rPr>
        <w:t>а</w:t>
      </w:r>
      <w:r w:rsidR="005A2714" w:rsidRPr="003F0EDE">
        <w:rPr>
          <w:rFonts w:ascii="Times New Roman" w:hAnsi="Times New Roman" w:cs="Times New Roman"/>
          <w:sz w:val="28"/>
          <w:szCs w:val="28"/>
        </w:rPr>
        <w:t xml:space="preserve"> </w:t>
      </w:r>
      <w:r w:rsidR="00BC39D1" w:rsidRPr="003F0EDE">
        <w:rPr>
          <w:rFonts w:ascii="Times New Roman" w:hAnsi="Times New Roman" w:cs="Times New Roman"/>
          <w:sz w:val="28"/>
          <w:szCs w:val="28"/>
        </w:rPr>
        <w:t>«О</w:t>
      </w:r>
      <w:r w:rsidRPr="003F0EDE">
        <w:rPr>
          <w:rFonts w:ascii="Times New Roman" w:hAnsi="Times New Roman" w:cs="Times New Roman"/>
          <w:sz w:val="28"/>
          <w:szCs w:val="28"/>
        </w:rPr>
        <w:t>б уголовном надзоре</w:t>
      </w:r>
      <w:r w:rsidR="00BC39D1" w:rsidRPr="003F0EDE">
        <w:rPr>
          <w:rFonts w:ascii="Times New Roman" w:hAnsi="Times New Roman" w:cs="Times New Roman"/>
          <w:sz w:val="28"/>
          <w:szCs w:val="28"/>
        </w:rPr>
        <w:t>»</w:t>
      </w:r>
      <w:r w:rsidR="003613CC" w:rsidRPr="003F0EDE">
        <w:rPr>
          <w:rFonts w:ascii="Times New Roman" w:hAnsi="Times New Roman" w:cs="Times New Roman"/>
          <w:sz w:val="28"/>
          <w:szCs w:val="28"/>
        </w:rPr>
        <w:t xml:space="preserve"> и созданием службы </w:t>
      </w:r>
      <w:r w:rsidR="003613CC" w:rsidRPr="003F0EDE">
        <w:rPr>
          <w:rFonts w:ascii="Times New Roman" w:hAnsi="Times New Roman" w:cs="Times New Roman"/>
          <w:sz w:val="28"/>
          <w:szCs w:val="28"/>
        </w:rPr>
        <w:lastRenderedPageBreak/>
        <w:t>пробации</w:t>
      </w:r>
      <w:r w:rsidR="00AD653C" w:rsidRPr="003F0EDE">
        <w:rPr>
          <w:rFonts w:ascii="Times New Roman" w:hAnsi="Times New Roman" w:cs="Times New Roman"/>
          <w:sz w:val="28"/>
          <w:szCs w:val="28"/>
        </w:rPr>
        <w:t xml:space="preserve">, </w:t>
      </w:r>
      <w:r w:rsidR="003613CC" w:rsidRPr="003F0EDE">
        <w:rPr>
          <w:rFonts w:ascii="Times New Roman" w:hAnsi="Times New Roman" w:cs="Times New Roman"/>
          <w:sz w:val="28"/>
          <w:szCs w:val="28"/>
        </w:rPr>
        <w:t>интегрирован</w:t>
      </w:r>
      <w:r w:rsidR="00AD653C" w:rsidRPr="003F0EDE">
        <w:rPr>
          <w:rFonts w:ascii="Times New Roman" w:hAnsi="Times New Roman" w:cs="Times New Roman"/>
          <w:sz w:val="28"/>
          <w:szCs w:val="28"/>
        </w:rPr>
        <w:t>ной</w:t>
      </w:r>
      <w:r w:rsidR="003613CC" w:rsidRPr="003F0EDE">
        <w:rPr>
          <w:rFonts w:ascii="Times New Roman" w:hAnsi="Times New Roman" w:cs="Times New Roman"/>
          <w:sz w:val="28"/>
          <w:szCs w:val="28"/>
        </w:rPr>
        <w:t xml:space="preserve"> в судебную систему. Сотрудники службы пробации объединены в отделы уголовного надзора, функционирую</w:t>
      </w:r>
      <w:r w:rsidR="00AD653C" w:rsidRPr="003F0EDE">
        <w:rPr>
          <w:rFonts w:ascii="Times New Roman" w:hAnsi="Times New Roman" w:cs="Times New Roman"/>
          <w:sz w:val="28"/>
          <w:szCs w:val="28"/>
        </w:rPr>
        <w:t>щие</w:t>
      </w:r>
      <w:r w:rsidR="003613CC" w:rsidRPr="003F0EDE">
        <w:rPr>
          <w:rFonts w:ascii="Times New Roman" w:hAnsi="Times New Roman" w:cs="Times New Roman"/>
          <w:sz w:val="28"/>
          <w:szCs w:val="28"/>
        </w:rPr>
        <w:t xml:space="preserve"> в составе практически всех судов первой инстанции</w:t>
      </w:r>
      <w:r w:rsidR="00AD653C" w:rsidRPr="003F0EDE">
        <w:rPr>
          <w:rFonts w:ascii="Times New Roman" w:hAnsi="Times New Roman" w:cs="Times New Roman"/>
          <w:sz w:val="28"/>
          <w:szCs w:val="28"/>
        </w:rPr>
        <w:t>, при этом о</w:t>
      </w:r>
      <w:r w:rsidR="003613CC" w:rsidRPr="003F0EDE">
        <w:rPr>
          <w:rFonts w:ascii="Times New Roman" w:hAnsi="Times New Roman" w:cs="Times New Roman"/>
          <w:sz w:val="28"/>
          <w:szCs w:val="28"/>
        </w:rPr>
        <w:t>тдел уголовного надзора подчиняется председателю суда, который осуществляет общее руководство и контроль</w:t>
      </w:r>
      <w:r w:rsidR="00AD653C" w:rsidRPr="003F0EDE">
        <w:rPr>
          <w:rFonts w:ascii="Times New Roman" w:hAnsi="Times New Roman" w:cs="Times New Roman"/>
          <w:sz w:val="28"/>
          <w:szCs w:val="28"/>
        </w:rPr>
        <w:t xml:space="preserve"> (текущий к</w:t>
      </w:r>
      <w:r w:rsidR="003613CC" w:rsidRPr="003F0EDE">
        <w:rPr>
          <w:rFonts w:ascii="Times New Roman" w:hAnsi="Times New Roman" w:cs="Times New Roman"/>
          <w:sz w:val="28"/>
          <w:szCs w:val="28"/>
        </w:rPr>
        <w:t>онтроль за работой отделов уголовного надзора осуществляют административные директоры судов</w:t>
      </w:r>
      <w:r w:rsidR="00AD653C" w:rsidRPr="003F0EDE">
        <w:rPr>
          <w:rFonts w:ascii="Times New Roman" w:hAnsi="Times New Roman" w:cs="Times New Roman"/>
          <w:sz w:val="28"/>
          <w:szCs w:val="28"/>
        </w:rPr>
        <w:t xml:space="preserve">). </w:t>
      </w:r>
      <w:r w:rsidR="005D2F72" w:rsidRPr="003F0EDE">
        <w:rPr>
          <w:rFonts w:ascii="Times New Roman" w:hAnsi="Times New Roman" w:cs="Times New Roman"/>
          <w:sz w:val="28"/>
          <w:szCs w:val="28"/>
        </w:rPr>
        <w:t xml:space="preserve">Отделы уголовного надзора </w:t>
      </w:r>
      <w:r w:rsidR="0070065C" w:rsidRPr="003F0EDE">
        <w:rPr>
          <w:rFonts w:ascii="Times New Roman" w:hAnsi="Times New Roman" w:cs="Times New Roman"/>
          <w:sz w:val="28"/>
          <w:szCs w:val="28"/>
        </w:rPr>
        <w:t>осуществля</w:t>
      </w:r>
      <w:r w:rsidR="0024613A" w:rsidRPr="003F0EDE">
        <w:rPr>
          <w:rFonts w:ascii="Times New Roman" w:hAnsi="Times New Roman" w:cs="Times New Roman"/>
          <w:sz w:val="28"/>
          <w:szCs w:val="28"/>
        </w:rPr>
        <w:t>ю</w:t>
      </w:r>
      <w:r w:rsidR="0070065C" w:rsidRPr="003F0EDE">
        <w:rPr>
          <w:rFonts w:ascii="Times New Roman" w:hAnsi="Times New Roman" w:cs="Times New Roman"/>
          <w:sz w:val="28"/>
          <w:szCs w:val="28"/>
        </w:rPr>
        <w:t xml:space="preserve">т </w:t>
      </w:r>
      <w:proofErr w:type="spellStart"/>
      <w:r w:rsidR="0070065C" w:rsidRPr="003F0EDE">
        <w:rPr>
          <w:rFonts w:ascii="Times New Roman" w:hAnsi="Times New Roman" w:cs="Times New Roman"/>
          <w:sz w:val="28"/>
          <w:szCs w:val="28"/>
        </w:rPr>
        <w:t>пробационный</w:t>
      </w:r>
      <w:proofErr w:type="spellEnd"/>
      <w:r w:rsidR="0070065C" w:rsidRPr="003F0EDE">
        <w:rPr>
          <w:rFonts w:ascii="Times New Roman" w:hAnsi="Times New Roman" w:cs="Times New Roman"/>
          <w:sz w:val="28"/>
          <w:szCs w:val="28"/>
        </w:rPr>
        <w:t xml:space="preserve"> надзор в отношении следующих категорий</w:t>
      </w:r>
      <w:r w:rsidR="00BC39D1" w:rsidRPr="003F0EDE">
        <w:rPr>
          <w:rFonts w:ascii="Times New Roman" w:hAnsi="Times New Roman" w:cs="Times New Roman"/>
          <w:sz w:val="28"/>
          <w:szCs w:val="28"/>
        </w:rPr>
        <w:t>:</w:t>
      </w:r>
      <w:r w:rsidR="005A2714" w:rsidRPr="003F0EDE">
        <w:rPr>
          <w:rFonts w:ascii="Times New Roman" w:hAnsi="Times New Roman" w:cs="Times New Roman"/>
          <w:sz w:val="28"/>
          <w:szCs w:val="28"/>
        </w:rPr>
        <w:t xml:space="preserve"> </w:t>
      </w:r>
      <w:r w:rsidR="00303994" w:rsidRPr="003F0EDE">
        <w:rPr>
          <w:rFonts w:ascii="Times New Roman" w:hAnsi="Times New Roman" w:cs="Times New Roman"/>
          <w:bCs/>
          <w:sz w:val="28"/>
          <w:szCs w:val="28"/>
        </w:rPr>
        <w:t>осужденны</w:t>
      </w:r>
      <w:r w:rsidR="00D32176" w:rsidRPr="003F0EDE">
        <w:rPr>
          <w:rFonts w:ascii="Times New Roman" w:hAnsi="Times New Roman" w:cs="Times New Roman"/>
          <w:bCs/>
          <w:sz w:val="28"/>
          <w:szCs w:val="28"/>
        </w:rPr>
        <w:t>х</w:t>
      </w:r>
      <w:r w:rsidR="00303994" w:rsidRPr="003F0EDE">
        <w:rPr>
          <w:rFonts w:ascii="Times New Roman" w:hAnsi="Times New Roman" w:cs="Times New Roman"/>
          <w:bCs/>
          <w:sz w:val="28"/>
          <w:szCs w:val="28"/>
        </w:rPr>
        <w:t xml:space="preserve"> условно, которые п</w:t>
      </w:r>
      <w:r w:rsidR="0070065C" w:rsidRPr="003F0EDE">
        <w:rPr>
          <w:rFonts w:ascii="Times New Roman" w:hAnsi="Times New Roman" w:cs="Times New Roman"/>
          <w:sz w:val="28"/>
          <w:szCs w:val="28"/>
        </w:rPr>
        <w:t>омещаются под надзор на срок от 1</w:t>
      </w:r>
      <w:r w:rsidR="00AD653C" w:rsidRPr="003F0EDE">
        <w:rPr>
          <w:rFonts w:ascii="Times New Roman" w:hAnsi="Times New Roman" w:cs="Times New Roman"/>
          <w:sz w:val="28"/>
          <w:szCs w:val="28"/>
        </w:rPr>
        <w:t xml:space="preserve">8 </w:t>
      </w:r>
      <w:r w:rsidR="0070065C" w:rsidRPr="003F0EDE">
        <w:rPr>
          <w:rFonts w:ascii="Times New Roman" w:hAnsi="Times New Roman" w:cs="Times New Roman"/>
          <w:sz w:val="28"/>
          <w:szCs w:val="28"/>
        </w:rPr>
        <w:t>до 36</w:t>
      </w:r>
      <w:r w:rsidR="005A2714" w:rsidRPr="003F0EDE">
        <w:rPr>
          <w:rFonts w:ascii="Times New Roman" w:hAnsi="Times New Roman" w:cs="Times New Roman"/>
          <w:sz w:val="28"/>
          <w:szCs w:val="28"/>
        </w:rPr>
        <w:t xml:space="preserve"> </w:t>
      </w:r>
      <w:r w:rsidR="0070065C" w:rsidRPr="003F0EDE">
        <w:rPr>
          <w:rFonts w:ascii="Times New Roman" w:hAnsi="Times New Roman" w:cs="Times New Roman"/>
          <w:sz w:val="28"/>
          <w:szCs w:val="28"/>
        </w:rPr>
        <w:t>месяце</w:t>
      </w:r>
      <w:r w:rsidR="00303994" w:rsidRPr="003F0EDE">
        <w:rPr>
          <w:rFonts w:ascii="Times New Roman" w:hAnsi="Times New Roman" w:cs="Times New Roman"/>
          <w:sz w:val="28"/>
          <w:szCs w:val="28"/>
        </w:rPr>
        <w:t>в</w:t>
      </w:r>
      <w:r w:rsidR="0070065C" w:rsidRPr="003F0EDE">
        <w:rPr>
          <w:rFonts w:ascii="Times New Roman" w:hAnsi="Times New Roman" w:cs="Times New Roman"/>
          <w:sz w:val="28"/>
          <w:szCs w:val="28"/>
        </w:rPr>
        <w:t>;</w:t>
      </w:r>
      <w:r w:rsidR="005A2714" w:rsidRPr="003F0EDE">
        <w:rPr>
          <w:rFonts w:ascii="Times New Roman" w:hAnsi="Times New Roman" w:cs="Times New Roman"/>
          <w:sz w:val="28"/>
          <w:szCs w:val="28"/>
        </w:rPr>
        <w:t xml:space="preserve"> </w:t>
      </w:r>
      <w:r w:rsidR="00303994" w:rsidRPr="003F0EDE">
        <w:rPr>
          <w:rFonts w:ascii="Times New Roman" w:hAnsi="Times New Roman" w:cs="Times New Roman"/>
          <w:bCs/>
          <w:sz w:val="28"/>
          <w:szCs w:val="28"/>
        </w:rPr>
        <w:t>лиц, которым судом назначены общественн</w:t>
      </w:r>
      <w:r w:rsidR="00D32176" w:rsidRPr="003F0EDE">
        <w:rPr>
          <w:rFonts w:ascii="Times New Roman" w:hAnsi="Times New Roman" w:cs="Times New Roman"/>
          <w:bCs/>
          <w:sz w:val="28"/>
          <w:szCs w:val="28"/>
        </w:rPr>
        <w:t xml:space="preserve">ые </w:t>
      </w:r>
      <w:r w:rsidR="00303994" w:rsidRPr="003F0EDE">
        <w:rPr>
          <w:rFonts w:ascii="Times New Roman" w:hAnsi="Times New Roman" w:cs="Times New Roman"/>
          <w:bCs/>
          <w:sz w:val="28"/>
          <w:szCs w:val="28"/>
        </w:rPr>
        <w:t>работы, п</w:t>
      </w:r>
      <w:r w:rsidR="00303994" w:rsidRPr="003F0EDE">
        <w:rPr>
          <w:rFonts w:ascii="Times New Roman" w:hAnsi="Times New Roman" w:cs="Times New Roman"/>
          <w:sz w:val="28"/>
          <w:szCs w:val="28"/>
        </w:rPr>
        <w:t>родолжительность до 24 месяцев;</w:t>
      </w:r>
      <w:r w:rsidR="00303994" w:rsidRPr="003F0EDE">
        <w:rPr>
          <w:rFonts w:ascii="Times New Roman" w:hAnsi="Times New Roman" w:cs="Times New Roman"/>
          <w:bCs/>
          <w:sz w:val="28"/>
          <w:szCs w:val="28"/>
        </w:rPr>
        <w:t xml:space="preserve"> освобожденны</w:t>
      </w:r>
      <w:r w:rsidR="00CF1356" w:rsidRPr="003F0EDE">
        <w:rPr>
          <w:rFonts w:ascii="Times New Roman" w:hAnsi="Times New Roman" w:cs="Times New Roman"/>
          <w:bCs/>
          <w:sz w:val="28"/>
          <w:szCs w:val="28"/>
        </w:rPr>
        <w:t>х</w:t>
      </w:r>
      <w:r w:rsidR="00303994" w:rsidRPr="003F0EDE">
        <w:rPr>
          <w:rFonts w:ascii="Times New Roman" w:hAnsi="Times New Roman" w:cs="Times New Roman"/>
          <w:bCs/>
          <w:sz w:val="28"/>
          <w:szCs w:val="28"/>
        </w:rPr>
        <w:t xml:space="preserve"> из мест лишения свободы по УДО, которые п</w:t>
      </w:r>
      <w:r w:rsidR="00303994" w:rsidRPr="003F0EDE">
        <w:rPr>
          <w:rFonts w:ascii="Times New Roman" w:hAnsi="Times New Roman" w:cs="Times New Roman"/>
          <w:sz w:val="28"/>
          <w:szCs w:val="28"/>
        </w:rPr>
        <w:t xml:space="preserve">омещаются под надзор на срок от </w:t>
      </w:r>
      <w:r w:rsidR="00B4508E" w:rsidRPr="003F0EDE">
        <w:rPr>
          <w:rFonts w:ascii="Times New Roman" w:hAnsi="Times New Roman" w:cs="Times New Roman"/>
          <w:sz w:val="28"/>
          <w:szCs w:val="28"/>
        </w:rPr>
        <w:t xml:space="preserve">1 </w:t>
      </w:r>
      <w:r w:rsidR="00303994" w:rsidRPr="003F0EDE">
        <w:rPr>
          <w:rFonts w:ascii="Times New Roman" w:hAnsi="Times New Roman" w:cs="Times New Roman"/>
          <w:sz w:val="28"/>
          <w:szCs w:val="28"/>
        </w:rPr>
        <w:t>года</w:t>
      </w:r>
      <w:r w:rsidR="00B4508E" w:rsidRPr="003F0EDE">
        <w:rPr>
          <w:rFonts w:ascii="Times New Roman" w:hAnsi="Times New Roman" w:cs="Times New Roman"/>
          <w:sz w:val="28"/>
          <w:szCs w:val="28"/>
        </w:rPr>
        <w:t xml:space="preserve">. Также на учете службы пробации состоят </w:t>
      </w:r>
      <w:r w:rsidR="00303994" w:rsidRPr="003F0EDE">
        <w:rPr>
          <w:rFonts w:ascii="Times New Roman" w:hAnsi="Times New Roman" w:cs="Times New Roman"/>
          <w:sz w:val="28"/>
          <w:szCs w:val="28"/>
        </w:rPr>
        <w:t>н</w:t>
      </w:r>
      <w:r w:rsidR="00303994" w:rsidRPr="003F0EDE">
        <w:rPr>
          <w:rFonts w:ascii="Times New Roman" w:hAnsi="Times New Roman" w:cs="Times New Roman"/>
          <w:bCs/>
          <w:sz w:val="28"/>
          <w:szCs w:val="28"/>
        </w:rPr>
        <w:t>есовершеннолетние, освобожденные от наказания. В данном случае п</w:t>
      </w:r>
      <w:r w:rsidR="00303994" w:rsidRPr="003F0EDE">
        <w:rPr>
          <w:rFonts w:ascii="Times New Roman" w:hAnsi="Times New Roman" w:cs="Times New Roman"/>
          <w:sz w:val="28"/>
          <w:szCs w:val="28"/>
        </w:rPr>
        <w:t xml:space="preserve">ериод надзора равен </w:t>
      </w:r>
      <w:r w:rsidR="00D32176" w:rsidRPr="003F0EDE">
        <w:rPr>
          <w:rFonts w:ascii="Times New Roman" w:hAnsi="Times New Roman" w:cs="Times New Roman"/>
          <w:sz w:val="28"/>
          <w:szCs w:val="28"/>
        </w:rPr>
        <w:t>1</w:t>
      </w:r>
      <w:r w:rsidR="00AD653C" w:rsidRPr="003F0EDE">
        <w:rPr>
          <w:rFonts w:ascii="Times New Roman" w:hAnsi="Times New Roman" w:cs="Times New Roman"/>
          <w:sz w:val="28"/>
          <w:szCs w:val="28"/>
        </w:rPr>
        <w:t xml:space="preserve"> году</w:t>
      </w:r>
      <w:r w:rsidR="00303994" w:rsidRPr="003F0EDE">
        <w:rPr>
          <w:rFonts w:ascii="Times New Roman" w:hAnsi="Times New Roman" w:cs="Times New Roman"/>
          <w:sz w:val="28"/>
          <w:szCs w:val="28"/>
        </w:rPr>
        <w:t>, но может быть про</w:t>
      </w:r>
      <w:r w:rsidR="00B4508E" w:rsidRPr="003F0EDE">
        <w:rPr>
          <w:rFonts w:ascii="Times New Roman" w:hAnsi="Times New Roman" w:cs="Times New Roman"/>
          <w:sz w:val="28"/>
          <w:szCs w:val="28"/>
        </w:rPr>
        <w:t xml:space="preserve">длен </w:t>
      </w:r>
      <w:r w:rsidR="00303994" w:rsidRPr="003F0EDE">
        <w:rPr>
          <w:rFonts w:ascii="Times New Roman" w:hAnsi="Times New Roman" w:cs="Times New Roman"/>
          <w:sz w:val="28"/>
          <w:szCs w:val="28"/>
        </w:rPr>
        <w:t>[</w:t>
      </w:r>
      <w:r w:rsidR="00B0193A" w:rsidRPr="003F0EDE">
        <w:rPr>
          <w:rFonts w:ascii="Times New Roman" w:hAnsi="Times New Roman" w:cs="Times New Roman"/>
          <w:sz w:val="28"/>
          <w:szCs w:val="28"/>
        </w:rPr>
        <w:t>9</w:t>
      </w:r>
      <w:r w:rsidR="00774210">
        <w:rPr>
          <w:rFonts w:ascii="Times New Roman" w:hAnsi="Times New Roman" w:cs="Times New Roman"/>
          <w:sz w:val="28"/>
          <w:szCs w:val="28"/>
        </w:rPr>
        <w:t>4</w:t>
      </w:r>
      <w:r w:rsidR="00B4508E" w:rsidRPr="003F0EDE">
        <w:rPr>
          <w:rFonts w:ascii="Times New Roman" w:hAnsi="Times New Roman" w:cs="Times New Roman"/>
          <w:sz w:val="28"/>
          <w:szCs w:val="28"/>
        </w:rPr>
        <w:t>,</w:t>
      </w:r>
      <w:r w:rsidR="00303994" w:rsidRPr="003F0EDE">
        <w:rPr>
          <w:rFonts w:ascii="Times New Roman" w:hAnsi="Times New Roman" w:cs="Times New Roman"/>
          <w:sz w:val="28"/>
          <w:szCs w:val="28"/>
        </w:rPr>
        <w:t xml:space="preserve"> с. </w:t>
      </w:r>
      <w:r w:rsidR="00B4508E" w:rsidRPr="003F0EDE">
        <w:rPr>
          <w:rFonts w:ascii="Times New Roman" w:hAnsi="Times New Roman" w:cs="Times New Roman"/>
          <w:sz w:val="28"/>
          <w:szCs w:val="28"/>
        </w:rPr>
        <w:t>12-17</w:t>
      </w:r>
      <w:r w:rsidR="00303994" w:rsidRPr="003F0EDE">
        <w:rPr>
          <w:rFonts w:ascii="Times New Roman" w:hAnsi="Times New Roman" w:cs="Times New Roman"/>
          <w:sz w:val="28"/>
          <w:szCs w:val="28"/>
        </w:rPr>
        <w:t>].</w:t>
      </w:r>
    </w:p>
    <w:p w14:paraId="5C247250" w14:textId="6512E789" w:rsidR="00AD653C" w:rsidRPr="003F0EDE" w:rsidRDefault="009E0D36"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О</w:t>
      </w:r>
      <w:r w:rsidR="002652B7" w:rsidRPr="003F0EDE">
        <w:rPr>
          <w:rFonts w:ascii="Times New Roman" w:hAnsi="Times New Roman" w:cs="Times New Roman"/>
          <w:bCs/>
          <w:sz w:val="28"/>
          <w:szCs w:val="28"/>
        </w:rPr>
        <w:t>сужденные условно, находящие</w:t>
      </w:r>
      <w:r w:rsidR="00CF1356" w:rsidRPr="003F0EDE">
        <w:rPr>
          <w:rFonts w:ascii="Times New Roman" w:hAnsi="Times New Roman" w:cs="Times New Roman"/>
          <w:bCs/>
          <w:sz w:val="28"/>
          <w:szCs w:val="28"/>
        </w:rPr>
        <w:t>ся</w:t>
      </w:r>
      <w:r w:rsidR="002652B7" w:rsidRPr="003F0EDE">
        <w:rPr>
          <w:rFonts w:ascii="Times New Roman" w:hAnsi="Times New Roman" w:cs="Times New Roman"/>
          <w:bCs/>
          <w:sz w:val="28"/>
          <w:szCs w:val="28"/>
        </w:rPr>
        <w:t xml:space="preserve"> под </w:t>
      </w:r>
      <w:r w:rsidR="002652B7" w:rsidRPr="003F0EDE">
        <w:rPr>
          <w:rFonts w:ascii="Times New Roman" w:hAnsi="Times New Roman" w:cs="Times New Roman"/>
          <w:sz w:val="28"/>
          <w:szCs w:val="28"/>
        </w:rPr>
        <w:t>надзором</w:t>
      </w:r>
      <w:r w:rsidR="00303994" w:rsidRPr="003F0EDE">
        <w:rPr>
          <w:rFonts w:ascii="Times New Roman" w:hAnsi="Times New Roman" w:cs="Times New Roman"/>
          <w:sz w:val="28"/>
          <w:szCs w:val="28"/>
        </w:rPr>
        <w:t>, должно выполнять следующие</w:t>
      </w:r>
      <w:r w:rsidR="00664C98" w:rsidRPr="003F0EDE">
        <w:rPr>
          <w:rFonts w:ascii="Times New Roman" w:hAnsi="Times New Roman" w:cs="Times New Roman"/>
          <w:sz w:val="28"/>
          <w:szCs w:val="28"/>
        </w:rPr>
        <w:t xml:space="preserve"> </w:t>
      </w:r>
      <w:r w:rsidR="00303994" w:rsidRPr="003F0EDE">
        <w:rPr>
          <w:rFonts w:ascii="Times New Roman" w:hAnsi="Times New Roman" w:cs="Times New Roman"/>
          <w:sz w:val="28"/>
          <w:szCs w:val="28"/>
        </w:rPr>
        <w:t>требования: проживать по постоянному месту жительст</w:t>
      </w:r>
      <w:r w:rsidR="00B4508E" w:rsidRPr="003F0EDE">
        <w:rPr>
          <w:rFonts w:ascii="Times New Roman" w:hAnsi="Times New Roman" w:cs="Times New Roman"/>
          <w:sz w:val="28"/>
          <w:szCs w:val="28"/>
        </w:rPr>
        <w:t>ва</w:t>
      </w:r>
      <w:r w:rsidR="00303994" w:rsidRPr="003F0EDE">
        <w:rPr>
          <w:rFonts w:ascii="Times New Roman" w:hAnsi="Times New Roman" w:cs="Times New Roman"/>
          <w:sz w:val="28"/>
          <w:szCs w:val="28"/>
        </w:rPr>
        <w:t>; являться на регистрацию в отдел уголовного надзора в</w:t>
      </w:r>
      <w:r w:rsidR="00CF1356" w:rsidRPr="003F0EDE">
        <w:rPr>
          <w:rFonts w:ascii="Times New Roman" w:hAnsi="Times New Roman" w:cs="Times New Roman"/>
          <w:sz w:val="28"/>
          <w:szCs w:val="28"/>
        </w:rPr>
        <w:t xml:space="preserve"> </w:t>
      </w:r>
      <w:r w:rsidR="00303994" w:rsidRPr="003F0EDE">
        <w:rPr>
          <w:rFonts w:ascii="Times New Roman" w:hAnsi="Times New Roman" w:cs="Times New Roman"/>
          <w:sz w:val="28"/>
          <w:szCs w:val="28"/>
        </w:rPr>
        <w:t xml:space="preserve">дни и время, установленные </w:t>
      </w:r>
      <w:r w:rsidR="002652B7" w:rsidRPr="003F0EDE">
        <w:rPr>
          <w:rFonts w:ascii="Times New Roman" w:hAnsi="Times New Roman" w:cs="Times New Roman"/>
          <w:sz w:val="28"/>
          <w:szCs w:val="28"/>
        </w:rPr>
        <w:t>сотрудником службы пробации</w:t>
      </w:r>
      <w:r w:rsidR="00AD653C" w:rsidRPr="003F0EDE">
        <w:rPr>
          <w:rFonts w:ascii="Times New Roman" w:hAnsi="Times New Roman" w:cs="Times New Roman"/>
          <w:sz w:val="28"/>
          <w:szCs w:val="28"/>
        </w:rPr>
        <w:t>,</w:t>
      </w:r>
      <w:r w:rsidR="002652B7" w:rsidRPr="003F0EDE">
        <w:rPr>
          <w:rFonts w:ascii="Times New Roman" w:hAnsi="Times New Roman" w:cs="Times New Roman"/>
          <w:sz w:val="28"/>
          <w:szCs w:val="28"/>
        </w:rPr>
        <w:t xml:space="preserve"> и </w:t>
      </w:r>
      <w:r w:rsidR="00303994" w:rsidRPr="003F0EDE">
        <w:rPr>
          <w:rFonts w:ascii="Times New Roman" w:hAnsi="Times New Roman" w:cs="Times New Roman"/>
          <w:sz w:val="28"/>
          <w:szCs w:val="28"/>
        </w:rPr>
        <w:t>пред</w:t>
      </w:r>
      <w:r w:rsidR="00CF1356" w:rsidRPr="003F0EDE">
        <w:rPr>
          <w:rFonts w:ascii="Times New Roman" w:hAnsi="Times New Roman" w:cs="Times New Roman"/>
          <w:sz w:val="28"/>
          <w:szCs w:val="28"/>
        </w:rPr>
        <w:t>о</w:t>
      </w:r>
      <w:r w:rsidR="00303994" w:rsidRPr="003F0EDE">
        <w:rPr>
          <w:rFonts w:ascii="Times New Roman" w:hAnsi="Times New Roman" w:cs="Times New Roman"/>
          <w:sz w:val="28"/>
          <w:szCs w:val="28"/>
        </w:rPr>
        <w:t>ставлять ему сведения</w:t>
      </w:r>
      <w:r w:rsidR="00664C98" w:rsidRPr="003F0EDE">
        <w:rPr>
          <w:rFonts w:ascii="Times New Roman" w:hAnsi="Times New Roman" w:cs="Times New Roman"/>
          <w:sz w:val="28"/>
          <w:szCs w:val="28"/>
        </w:rPr>
        <w:t xml:space="preserve"> </w:t>
      </w:r>
      <w:r w:rsidR="00303994" w:rsidRPr="003F0EDE">
        <w:rPr>
          <w:rFonts w:ascii="Times New Roman" w:hAnsi="Times New Roman" w:cs="Times New Roman"/>
          <w:sz w:val="28"/>
          <w:szCs w:val="28"/>
        </w:rPr>
        <w:t>о выполнении своих обязанностей и средствах к существованию;</w:t>
      </w:r>
      <w:r w:rsidR="002652B7" w:rsidRPr="003F0EDE">
        <w:rPr>
          <w:rFonts w:ascii="Times New Roman" w:hAnsi="Times New Roman" w:cs="Times New Roman"/>
          <w:sz w:val="28"/>
          <w:szCs w:val="28"/>
        </w:rPr>
        <w:t xml:space="preserve"> без разрешения сотрудника службы пробации</w:t>
      </w:r>
      <w:r w:rsidR="00AD653C" w:rsidRPr="003F0EDE">
        <w:rPr>
          <w:rFonts w:ascii="Times New Roman" w:hAnsi="Times New Roman" w:cs="Times New Roman"/>
          <w:sz w:val="28"/>
          <w:szCs w:val="28"/>
        </w:rPr>
        <w:t xml:space="preserve"> не</w:t>
      </w:r>
      <w:r w:rsidR="002652B7" w:rsidRPr="003F0EDE">
        <w:rPr>
          <w:rFonts w:ascii="Times New Roman" w:hAnsi="Times New Roman" w:cs="Times New Roman"/>
          <w:sz w:val="28"/>
          <w:szCs w:val="28"/>
        </w:rPr>
        <w:t xml:space="preserve"> покидать </w:t>
      </w:r>
      <w:r w:rsidR="00303994" w:rsidRPr="003F0EDE">
        <w:rPr>
          <w:rFonts w:ascii="Times New Roman" w:hAnsi="Times New Roman" w:cs="Times New Roman"/>
          <w:sz w:val="28"/>
          <w:szCs w:val="28"/>
        </w:rPr>
        <w:t>мест</w:t>
      </w:r>
      <w:r w:rsidR="002652B7" w:rsidRPr="003F0EDE">
        <w:rPr>
          <w:rFonts w:ascii="Times New Roman" w:hAnsi="Times New Roman" w:cs="Times New Roman"/>
          <w:sz w:val="28"/>
          <w:szCs w:val="28"/>
        </w:rPr>
        <w:t>о</w:t>
      </w:r>
      <w:r w:rsidR="00303994" w:rsidRPr="003F0EDE">
        <w:rPr>
          <w:rFonts w:ascii="Times New Roman" w:hAnsi="Times New Roman" w:cs="Times New Roman"/>
          <w:sz w:val="28"/>
          <w:szCs w:val="28"/>
        </w:rPr>
        <w:t xml:space="preserve"> жительства на</w:t>
      </w:r>
      <w:r w:rsidR="00CF1356" w:rsidRPr="003F0EDE">
        <w:rPr>
          <w:rFonts w:ascii="Times New Roman" w:hAnsi="Times New Roman" w:cs="Times New Roman"/>
          <w:sz w:val="28"/>
          <w:szCs w:val="28"/>
        </w:rPr>
        <w:t xml:space="preserve"> </w:t>
      </w:r>
      <w:r w:rsidR="00303994" w:rsidRPr="003F0EDE">
        <w:rPr>
          <w:rFonts w:ascii="Times New Roman" w:hAnsi="Times New Roman" w:cs="Times New Roman"/>
          <w:sz w:val="28"/>
          <w:szCs w:val="28"/>
        </w:rPr>
        <w:t>срок свыше 15 дней</w:t>
      </w:r>
      <w:r w:rsidR="002652B7" w:rsidRPr="003F0EDE">
        <w:rPr>
          <w:rFonts w:ascii="Times New Roman" w:hAnsi="Times New Roman" w:cs="Times New Roman"/>
          <w:sz w:val="28"/>
          <w:szCs w:val="28"/>
        </w:rPr>
        <w:t xml:space="preserve">, </w:t>
      </w:r>
      <w:r w:rsidR="00AD653C" w:rsidRPr="003F0EDE">
        <w:rPr>
          <w:rFonts w:ascii="Times New Roman" w:hAnsi="Times New Roman" w:cs="Times New Roman"/>
          <w:sz w:val="28"/>
          <w:szCs w:val="28"/>
        </w:rPr>
        <w:t xml:space="preserve">не </w:t>
      </w:r>
      <w:r w:rsidR="002652B7" w:rsidRPr="003F0EDE">
        <w:rPr>
          <w:rFonts w:ascii="Times New Roman" w:hAnsi="Times New Roman" w:cs="Times New Roman"/>
          <w:sz w:val="28"/>
          <w:szCs w:val="28"/>
        </w:rPr>
        <w:t>менять его</w:t>
      </w:r>
      <w:r w:rsidR="00AD653C" w:rsidRPr="003F0EDE">
        <w:rPr>
          <w:rFonts w:ascii="Times New Roman" w:hAnsi="Times New Roman" w:cs="Times New Roman"/>
          <w:sz w:val="28"/>
          <w:szCs w:val="28"/>
        </w:rPr>
        <w:t xml:space="preserve">, как и место </w:t>
      </w:r>
      <w:r w:rsidR="002652B7" w:rsidRPr="003F0EDE">
        <w:rPr>
          <w:rFonts w:ascii="Times New Roman" w:hAnsi="Times New Roman" w:cs="Times New Roman"/>
          <w:sz w:val="28"/>
          <w:szCs w:val="28"/>
        </w:rPr>
        <w:t>работы или учебы. Помимо этого суд при назначении надзора также может во</w:t>
      </w:r>
      <w:r w:rsidR="00FF34F3" w:rsidRPr="003F0EDE">
        <w:rPr>
          <w:rFonts w:ascii="Times New Roman" w:hAnsi="Times New Roman" w:cs="Times New Roman"/>
          <w:sz w:val="28"/>
          <w:szCs w:val="28"/>
        </w:rPr>
        <w:t>зложить на условно осужденного</w:t>
      </w:r>
      <w:r w:rsidR="00AD653C" w:rsidRPr="003F0EDE">
        <w:rPr>
          <w:rFonts w:ascii="Times New Roman" w:hAnsi="Times New Roman" w:cs="Times New Roman"/>
          <w:sz w:val="28"/>
          <w:szCs w:val="28"/>
        </w:rPr>
        <w:t xml:space="preserve"> обязанности</w:t>
      </w:r>
      <w:r w:rsidR="00FF34F3" w:rsidRPr="003F0EDE">
        <w:rPr>
          <w:rFonts w:ascii="Times New Roman" w:hAnsi="Times New Roman" w:cs="Times New Roman"/>
          <w:sz w:val="28"/>
          <w:szCs w:val="28"/>
        </w:rPr>
        <w:t>:</w:t>
      </w:r>
      <w:r w:rsidR="002652B7" w:rsidRPr="003F0EDE">
        <w:rPr>
          <w:rFonts w:ascii="Times New Roman" w:hAnsi="Times New Roman" w:cs="Times New Roman"/>
          <w:sz w:val="28"/>
          <w:szCs w:val="28"/>
        </w:rPr>
        <w:t xml:space="preserve"> возместить вред, нанесенный преступлением, в течение срока, установленного судом; не употреблять наркотики и алкоголь, а также не хранить</w:t>
      </w:r>
      <w:r w:rsidR="00AD653C" w:rsidRPr="003F0EDE">
        <w:rPr>
          <w:rFonts w:ascii="Times New Roman" w:hAnsi="Times New Roman" w:cs="Times New Roman"/>
          <w:sz w:val="28"/>
          <w:szCs w:val="28"/>
        </w:rPr>
        <w:t xml:space="preserve"> и</w:t>
      </w:r>
      <w:r w:rsidR="00664C98" w:rsidRPr="003F0EDE">
        <w:rPr>
          <w:rFonts w:ascii="Times New Roman" w:hAnsi="Times New Roman" w:cs="Times New Roman"/>
          <w:sz w:val="28"/>
          <w:szCs w:val="28"/>
        </w:rPr>
        <w:t xml:space="preserve"> </w:t>
      </w:r>
      <w:r w:rsidR="00AD653C" w:rsidRPr="003F0EDE">
        <w:rPr>
          <w:rFonts w:ascii="Times New Roman" w:hAnsi="Times New Roman" w:cs="Times New Roman"/>
          <w:sz w:val="28"/>
          <w:szCs w:val="28"/>
        </w:rPr>
        <w:t>(</w:t>
      </w:r>
      <w:r w:rsidR="002652B7" w:rsidRPr="003F0EDE">
        <w:rPr>
          <w:rFonts w:ascii="Times New Roman" w:hAnsi="Times New Roman" w:cs="Times New Roman"/>
          <w:sz w:val="28"/>
          <w:szCs w:val="28"/>
        </w:rPr>
        <w:t>или</w:t>
      </w:r>
      <w:r w:rsidR="00AD653C" w:rsidRPr="003F0EDE">
        <w:rPr>
          <w:rFonts w:ascii="Times New Roman" w:hAnsi="Times New Roman" w:cs="Times New Roman"/>
          <w:sz w:val="28"/>
          <w:szCs w:val="28"/>
        </w:rPr>
        <w:t>) не</w:t>
      </w:r>
      <w:r w:rsidR="002652B7" w:rsidRPr="003F0EDE">
        <w:rPr>
          <w:rFonts w:ascii="Times New Roman" w:hAnsi="Times New Roman" w:cs="Times New Roman"/>
          <w:sz w:val="28"/>
          <w:szCs w:val="28"/>
        </w:rPr>
        <w:t xml:space="preserve"> использовать оружие; найти работу, получить общее образование или специализацию в сроки, установленные судом; выполнять обязанность по обеспечению семьи, ребенка; не посещать определенные места и не встречаться с определенными людьми; принимать участие в программах по представлению социальной помощи</w:t>
      </w:r>
      <w:r w:rsidR="005A2714" w:rsidRPr="003F0EDE">
        <w:rPr>
          <w:rFonts w:ascii="Times New Roman" w:hAnsi="Times New Roman" w:cs="Times New Roman"/>
          <w:sz w:val="28"/>
          <w:szCs w:val="28"/>
        </w:rPr>
        <w:t xml:space="preserve"> </w:t>
      </w:r>
      <w:r w:rsidR="00F702F5" w:rsidRPr="003F0EDE">
        <w:rPr>
          <w:rFonts w:ascii="Times New Roman" w:hAnsi="Times New Roman" w:cs="Times New Roman"/>
          <w:sz w:val="28"/>
          <w:szCs w:val="28"/>
        </w:rPr>
        <w:t>[</w:t>
      </w:r>
      <w:r w:rsidR="00B0193A" w:rsidRPr="003F0EDE">
        <w:rPr>
          <w:rFonts w:ascii="Times New Roman" w:hAnsi="Times New Roman" w:cs="Times New Roman"/>
          <w:sz w:val="28"/>
          <w:szCs w:val="28"/>
        </w:rPr>
        <w:t>9</w:t>
      </w:r>
      <w:r w:rsidR="00774210">
        <w:rPr>
          <w:rFonts w:ascii="Times New Roman" w:hAnsi="Times New Roman" w:cs="Times New Roman"/>
          <w:sz w:val="28"/>
          <w:szCs w:val="28"/>
        </w:rPr>
        <w:t>4</w:t>
      </w:r>
      <w:r w:rsidR="00F702F5" w:rsidRPr="003F0EDE">
        <w:rPr>
          <w:rFonts w:ascii="Times New Roman" w:hAnsi="Times New Roman" w:cs="Times New Roman"/>
          <w:sz w:val="28"/>
          <w:szCs w:val="28"/>
        </w:rPr>
        <w:t>, с. 20-21].</w:t>
      </w:r>
    </w:p>
    <w:p w14:paraId="7D424DB6" w14:textId="164BB47B" w:rsidR="002D0620" w:rsidRPr="003F0EDE" w:rsidRDefault="00F702F5"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После вступления приговора в силу чиновник по надзору обязан встретиться с поднадзорным и назначить ему </w:t>
      </w:r>
      <w:r w:rsidR="00C728F4" w:rsidRPr="003F0EDE">
        <w:rPr>
          <w:rFonts w:ascii="Times New Roman" w:hAnsi="Times New Roman" w:cs="Times New Roman"/>
          <w:sz w:val="28"/>
          <w:szCs w:val="28"/>
        </w:rPr>
        <w:t>срок последующей явки</w:t>
      </w:r>
      <w:r w:rsidR="00AD653C" w:rsidRPr="003F0EDE">
        <w:rPr>
          <w:rFonts w:ascii="Times New Roman" w:hAnsi="Times New Roman" w:cs="Times New Roman"/>
          <w:sz w:val="28"/>
          <w:szCs w:val="28"/>
        </w:rPr>
        <w:t xml:space="preserve">, </w:t>
      </w:r>
      <w:r w:rsidR="00C728F4" w:rsidRPr="003F0EDE">
        <w:rPr>
          <w:rFonts w:ascii="Times New Roman" w:hAnsi="Times New Roman" w:cs="Times New Roman"/>
          <w:sz w:val="28"/>
          <w:szCs w:val="28"/>
        </w:rPr>
        <w:t xml:space="preserve">который не может быть нарушен. </w:t>
      </w:r>
      <w:r w:rsidRPr="003F0EDE">
        <w:rPr>
          <w:rFonts w:ascii="Times New Roman" w:hAnsi="Times New Roman" w:cs="Times New Roman"/>
          <w:sz w:val="28"/>
          <w:szCs w:val="28"/>
        </w:rPr>
        <w:t>Инспектор</w:t>
      </w:r>
      <w:r w:rsidR="00C728F4" w:rsidRPr="003F0EDE">
        <w:rPr>
          <w:rFonts w:ascii="Times New Roman" w:hAnsi="Times New Roman" w:cs="Times New Roman"/>
          <w:sz w:val="28"/>
          <w:szCs w:val="28"/>
        </w:rPr>
        <w:t>ом</w:t>
      </w:r>
      <w:r w:rsidRPr="003F0EDE">
        <w:rPr>
          <w:rFonts w:ascii="Times New Roman" w:hAnsi="Times New Roman" w:cs="Times New Roman"/>
          <w:sz w:val="28"/>
          <w:szCs w:val="28"/>
        </w:rPr>
        <w:t xml:space="preserve"> состав</w:t>
      </w:r>
      <w:r w:rsidR="00C728F4" w:rsidRPr="003F0EDE">
        <w:rPr>
          <w:rFonts w:ascii="Times New Roman" w:hAnsi="Times New Roman" w:cs="Times New Roman"/>
          <w:sz w:val="28"/>
          <w:szCs w:val="28"/>
        </w:rPr>
        <w:t>ляется</w:t>
      </w:r>
      <w:r w:rsidRPr="003F0EDE">
        <w:rPr>
          <w:rFonts w:ascii="Times New Roman" w:hAnsi="Times New Roman" w:cs="Times New Roman"/>
          <w:sz w:val="28"/>
          <w:szCs w:val="28"/>
        </w:rPr>
        <w:t xml:space="preserve"> план надзора</w:t>
      </w:r>
      <w:r w:rsidR="002219B2" w:rsidRPr="003F0EDE">
        <w:rPr>
          <w:rFonts w:ascii="Times New Roman" w:hAnsi="Times New Roman" w:cs="Times New Roman"/>
          <w:sz w:val="28"/>
          <w:szCs w:val="28"/>
        </w:rPr>
        <w:t xml:space="preserve">, который </w:t>
      </w:r>
      <w:r w:rsidRPr="003F0EDE">
        <w:rPr>
          <w:rFonts w:ascii="Times New Roman" w:hAnsi="Times New Roman" w:cs="Times New Roman"/>
          <w:sz w:val="28"/>
          <w:szCs w:val="28"/>
        </w:rPr>
        <w:t>может корректироваться на протяжении всего срока осуществления надзора</w:t>
      </w:r>
      <w:r w:rsidR="00C728F4" w:rsidRPr="003F0EDE">
        <w:rPr>
          <w:rFonts w:ascii="Times New Roman" w:hAnsi="Times New Roman" w:cs="Times New Roman"/>
          <w:sz w:val="28"/>
          <w:szCs w:val="28"/>
        </w:rPr>
        <w:t xml:space="preserve"> и включает в себя</w:t>
      </w:r>
      <w:r w:rsidR="00CF1356" w:rsidRPr="003F0EDE">
        <w:rPr>
          <w:rFonts w:ascii="Times New Roman" w:hAnsi="Times New Roman" w:cs="Times New Roman"/>
          <w:sz w:val="28"/>
          <w:szCs w:val="28"/>
        </w:rPr>
        <w:t xml:space="preserve"> </w:t>
      </w:r>
      <w:r w:rsidRPr="003F0EDE">
        <w:rPr>
          <w:rFonts w:ascii="Times New Roman" w:hAnsi="Times New Roman" w:cs="Times New Roman"/>
          <w:sz w:val="28"/>
          <w:szCs w:val="28"/>
        </w:rPr>
        <w:t>регист</w:t>
      </w:r>
      <w:r w:rsidR="00C728F4" w:rsidRPr="003F0EDE">
        <w:rPr>
          <w:rFonts w:ascii="Times New Roman" w:hAnsi="Times New Roman" w:cs="Times New Roman"/>
          <w:sz w:val="28"/>
          <w:szCs w:val="28"/>
        </w:rPr>
        <w:t>рацию</w:t>
      </w:r>
      <w:r w:rsidRPr="003F0EDE">
        <w:rPr>
          <w:rFonts w:ascii="Times New Roman" w:hAnsi="Times New Roman" w:cs="Times New Roman"/>
          <w:sz w:val="28"/>
          <w:szCs w:val="28"/>
        </w:rPr>
        <w:t xml:space="preserve"> посещени</w:t>
      </w:r>
      <w:r w:rsidR="00C728F4" w:rsidRPr="003F0EDE">
        <w:rPr>
          <w:rFonts w:ascii="Times New Roman" w:hAnsi="Times New Roman" w:cs="Times New Roman"/>
          <w:sz w:val="28"/>
          <w:szCs w:val="28"/>
        </w:rPr>
        <w:t>й</w:t>
      </w:r>
      <w:r w:rsidRPr="003F0EDE">
        <w:rPr>
          <w:rFonts w:ascii="Times New Roman" w:hAnsi="Times New Roman" w:cs="Times New Roman"/>
          <w:sz w:val="28"/>
          <w:szCs w:val="28"/>
        </w:rPr>
        <w:t xml:space="preserve"> поднадзорного, веде</w:t>
      </w:r>
      <w:r w:rsidR="00C728F4" w:rsidRPr="003F0EDE">
        <w:rPr>
          <w:rFonts w:ascii="Times New Roman" w:hAnsi="Times New Roman" w:cs="Times New Roman"/>
          <w:sz w:val="28"/>
          <w:szCs w:val="28"/>
        </w:rPr>
        <w:t>ние</w:t>
      </w:r>
      <w:r w:rsidRPr="003F0EDE">
        <w:rPr>
          <w:rFonts w:ascii="Times New Roman" w:hAnsi="Times New Roman" w:cs="Times New Roman"/>
          <w:sz w:val="28"/>
          <w:szCs w:val="28"/>
        </w:rPr>
        <w:t xml:space="preserve"> запис</w:t>
      </w:r>
      <w:r w:rsidR="00C728F4" w:rsidRPr="003F0EDE">
        <w:rPr>
          <w:rFonts w:ascii="Times New Roman" w:hAnsi="Times New Roman" w:cs="Times New Roman"/>
          <w:sz w:val="28"/>
          <w:szCs w:val="28"/>
        </w:rPr>
        <w:t>ей</w:t>
      </w:r>
      <w:r w:rsidRPr="003F0EDE">
        <w:rPr>
          <w:rFonts w:ascii="Times New Roman" w:hAnsi="Times New Roman" w:cs="Times New Roman"/>
          <w:sz w:val="28"/>
          <w:szCs w:val="28"/>
        </w:rPr>
        <w:t xml:space="preserve"> о беседах с ним,</w:t>
      </w:r>
      <w:r w:rsidR="005A2714" w:rsidRPr="003F0EDE">
        <w:rPr>
          <w:rFonts w:ascii="Times New Roman" w:hAnsi="Times New Roman" w:cs="Times New Roman"/>
          <w:sz w:val="28"/>
          <w:szCs w:val="28"/>
        </w:rPr>
        <w:t xml:space="preserve"> </w:t>
      </w:r>
      <w:r w:rsidR="00C728F4" w:rsidRPr="003F0EDE">
        <w:rPr>
          <w:rFonts w:ascii="Times New Roman" w:hAnsi="Times New Roman" w:cs="Times New Roman"/>
          <w:sz w:val="28"/>
          <w:szCs w:val="28"/>
        </w:rPr>
        <w:t>составление</w:t>
      </w:r>
      <w:r w:rsidRPr="003F0EDE">
        <w:rPr>
          <w:rFonts w:ascii="Times New Roman" w:hAnsi="Times New Roman" w:cs="Times New Roman"/>
          <w:sz w:val="28"/>
          <w:szCs w:val="28"/>
        </w:rPr>
        <w:t xml:space="preserve"> отчет</w:t>
      </w:r>
      <w:r w:rsidR="00C728F4" w:rsidRPr="003F0EDE">
        <w:rPr>
          <w:rFonts w:ascii="Times New Roman" w:hAnsi="Times New Roman" w:cs="Times New Roman"/>
          <w:sz w:val="28"/>
          <w:szCs w:val="28"/>
        </w:rPr>
        <w:t>а</w:t>
      </w:r>
      <w:r w:rsidRPr="003F0EDE">
        <w:rPr>
          <w:rFonts w:ascii="Times New Roman" w:hAnsi="Times New Roman" w:cs="Times New Roman"/>
          <w:sz w:val="28"/>
          <w:szCs w:val="28"/>
        </w:rPr>
        <w:t xml:space="preserve"> о каждой встрече</w:t>
      </w:r>
      <w:r w:rsidR="00C728F4" w:rsidRPr="003F0EDE">
        <w:rPr>
          <w:rFonts w:ascii="Times New Roman" w:hAnsi="Times New Roman" w:cs="Times New Roman"/>
          <w:sz w:val="28"/>
          <w:szCs w:val="28"/>
        </w:rPr>
        <w:t xml:space="preserve"> и др.</w:t>
      </w:r>
      <w:r w:rsidR="00F252B1" w:rsidRPr="003F0EDE">
        <w:rPr>
          <w:rFonts w:ascii="Times New Roman" w:hAnsi="Times New Roman" w:cs="Times New Roman"/>
          <w:sz w:val="28"/>
          <w:szCs w:val="28"/>
        </w:rPr>
        <w:t xml:space="preserve"> При </w:t>
      </w:r>
      <w:r w:rsidR="009E0D36" w:rsidRPr="003F0EDE">
        <w:rPr>
          <w:rFonts w:ascii="Times New Roman" w:hAnsi="Times New Roman" w:cs="Times New Roman"/>
          <w:sz w:val="28"/>
          <w:szCs w:val="28"/>
        </w:rPr>
        <w:t xml:space="preserve">этом </w:t>
      </w:r>
      <w:r w:rsidR="00C728F4" w:rsidRPr="003F0EDE">
        <w:rPr>
          <w:rFonts w:ascii="Times New Roman" w:hAnsi="Times New Roman" w:cs="Times New Roman"/>
          <w:sz w:val="28"/>
          <w:szCs w:val="28"/>
        </w:rPr>
        <w:t>инспектор</w:t>
      </w:r>
      <w:r w:rsidR="005A2714" w:rsidRPr="003F0EDE">
        <w:rPr>
          <w:rFonts w:ascii="Times New Roman" w:hAnsi="Times New Roman" w:cs="Times New Roman"/>
          <w:sz w:val="28"/>
          <w:szCs w:val="28"/>
        </w:rPr>
        <w:t xml:space="preserve"> </w:t>
      </w:r>
      <w:r w:rsidRPr="003F0EDE">
        <w:rPr>
          <w:rFonts w:ascii="Times New Roman" w:hAnsi="Times New Roman" w:cs="Times New Roman"/>
          <w:sz w:val="28"/>
          <w:szCs w:val="28"/>
        </w:rPr>
        <w:t>обязан каждые</w:t>
      </w:r>
      <w:r w:rsidR="00F252B1" w:rsidRPr="003F0EDE">
        <w:rPr>
          <w:rFonts w:ascii="Times New Roman" w:hAnsi="Times New Roman" w:cs="Times New Roman"/>
          <w:sz w:val="28"/>
          <w:szCs w:val="28"/>
        </w:rPr>
        <w:t xml:space="preserve"> 6</w:t>
      </w:r>
      <w:r w:rsidRPr="003F0EDE">
        <w:rPr>
          <w:rFonts w:ascii="Times New Roman" w:hAnsi="Times New Roman" w:cs="Times New Roman"/>
          <w:sz w:val="28"/>
          <w:szCs w:val="28"/>
        </w:rPr>
        <w:t xml:space="preserve"> месяцев пред</w:t>
      </w:r>
      <w:r w:rsidR="00CF1356" w:rsidRPr="003F0EDE">
        <w:rPr>
          <w:rFonts w:ascii="Times New Roman" w:hAnsi="Times New Roman" w:cs="Times New Roman"/>
          <w:sz w:val="28"/>
          <w:szCs w:val="28"/>
        </w:rPr>
        <w:t>о</w:t>
      </w:r>
      <w:r w:rsidRPr="003F0EDE">
        <w:rPr>
          <w:rFonts w:ascii="Times New Roman" w:hAnsi="Times New Roman" w:cs="Times New Roman"/>
          <w:sz w:val="28"/>
          <w:szCs w:val="28"/>
        </w:rPr>
        <w:t>ставлять суду отчеты, содержащие сведения о</w:t>
      </w:r>
      <w:r w:rsidR="00CF1356"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выполнении плана надзора и </w:t>
      </w:r>
      <w:r w:rsidR="00C728F4" w:rsidRPr="003F0EDE">
        <w:rPr>
          <w:rFonts w:ascii="Times New Roman" w:hAnsi="Times New Roman" w:cs="Times New Roman"/>
          <w:sz w:val="28"/>
          <w:szCs w:val="28"/>
        </w:rPr>
        <w:t>о внесенных в него изменениях,</w:t>
      </w:r>
      <w:r w:rsidR="00664C98" w:rsidRPr="003F0EDE">
        <w:rPr>
          <w:rFonts w:ascii="Times New Roman" w:hAnsi="Times New Roman" w:cs="Times New Roman"/>
          <w:sz w:val="28"/>
          <w:szCs w:val="28"/>
        </w:rPr>
        <w:t xml:space="preserve"> </w:t>
      </w:r>
      <w:r w:rsidR="00C728F4" w:rsidRPr="003F0EDE">
        <w:rPr>
          <w:rFonts w:ascii="Times New Roman" w:hAnsi="Times New Roman" w:cs="Times New Roman"/>
          <w:sz w:val="28"/>
          <w:szCs w:val="28"/>
        </w:rPr>
        <w:t>н</w:t>
      </w:r>
      <w:r w:rsidRPr="003F0EDE">
        <w:rPr>
          <w:rFonts w:ascii="Times New Roman" w:hAnsi="Times New Roman" w:cs="Times New Roman"/>
          <w:sz w:val="28"/>
          <w:szCs w:val="28"/>
        </w:rPr>
        <w:t xml:space="preserve">а основании </w:t>
      </w:r>
      <w:r w:rsidR="00C728F4" w:rsidRPr="003F0EDE">
        <w:rPr>
          <w:rFonts w:ascii="Times New Roman" w:hAnsi="Times New Roman" w:cs="Times New Roman"/>
          <w:sz w:val="28"/>
          <w:szCs w:val="28"/>
        </w:rPr>
        <w:t xml:space="preserve">которых </w:t>
      </w:r>
      <w:r w:rsidRPr="003F0EDE">
        <w:rPr>
          <w:rFonts w:ascii="Times New Roman" w:hAnsi="Times New Roman" w:cs="Times New Roman"/>
          <w:sz w:val="28"/>
          <w:szCs w:val="28"/>
        </w:rPr>
        <w:t>судья</w:t>
      </w:r>
      <w:r w:rsidR="00CF1356" w:rsidRPr="003F0EDE">
        <w:rPr>
          <w:rFonts w:ascii="Times New Roman" w:hAnsi="Times New Roman" w:cs="Times New Roman"/>
          <w:sz w:val="28"/>
          <w:szCs w:val="28"/>
        </w:rPr>
        <w:t xml:space="preserve"> </w:t>
      </w:r>
      <w:r w:rsidRPr="003F0EDE">
        <w:rPr>
          <w:rFonts w:ascii="Times New Roman" w:hAnsi="Times New Roman" w:cs="Times New Roman"/>
          <w:sz w:val="28"/>
          <w:szCs w:val="28"/>
        </w:rPr>
        <w:t>имеет право</w:t>
      </w:r>
      <w:r w:rsidR="00F252B1" w:rsidRPr="003F0EDE">
        <w:rPr>
          <w:rFonts w:ascii="Times New Roman" w:hAnsi="Times New Roman" w:cs="Times New Roman"/>
          <w:sz w:val="28"/>
          <w:szCs w:val="28"/>
        </w:rPr>
        <w:t xml:space="preserve"> смягчить или ужесточить условия надзора</w:t>
      </w:r>
      <w:r w:rsidRPr="003F0EDE">
        <w:rPr>
          <w:rFonts w:ascii="Times New Roman" w:hAnsi="Times New Roman" w:cs="Times New Roman"/>
          <w:sz w:val="28"/>
          <w:szCs w:val="28"/>
        </w:rPr>
        <w:t>.</w:t>
      </w:r>
      <w:r w:rsidR="00307B6C" w:rsidRPr="003F0EDE">
        <w:rPr>
          <w:rFonts w:ascii="Times New Roman" w:hAnsi="Times New Roman" w:cs="Times New Roman"/>
          <w:sz w:val="28"/>
          <w:szCs w:val="28"/>
        </w:rPr>
        <w:t xml:space="preserve"> В</w:t>
      </w:r>
      <w:r w:rsidRPr="003F0EDE">
        <w:rPr>
          <w:rFonts w:ascii="Times New Roman" w:hAnsi="Times New Roman" w:cs="Times New Roman"/>
          <w:sz w:val="28"/>
          <w:szCs w:val="28"/>
        </w:rPr>
        <w:t xml:space="preserve">се нарушения </w:t>
      </w:r>
      <w:r w:rsidR="00F252B1" w:rsidRPr="003F0EDE">
        <w:rPr>
          <w:rFonts w:ascii="Times New Roman" w:hAnsi="Times New Roman" w:cs="Times New Roman"/>
          <w:sz w:val="28"/>
          <w:szCs w:val="28"/>
        </w:rPr>
        <w:t>фиксируются</w:t>
      </w:r>
      <w:r w:rsidR="00CF1356" w:rsidRPr="003F0EDE">
        <w:rPr>
          <w:rFonts w:ascii="Times New Roman" w:hAnsi="Times New Roman" w:cs="Times New Roman"/>
          <w:sz w:val="28"/>
          <w:szCs w:val="28"/>
        </w:rPr>
        <w:t xml:space="preserve"> </w:t>
      </w:r>
      <w:r w:rsidR="00F252B1" w:rsidRPr="003F0EDE">
        <w:rPr>
          <w:rFonts w:ascii="Times New Roman" w:hAnsi="Times New Roman" w:cs="Times New Roman"/>
          <w:sz w:val="28"/>
          <w:szCs w:val="28"/>
        </w:rPr>
        <w:t>инспектором, который имеет право с</w:t>
      </w:r>
      <w:r w:rsidRPr="003F0EDE">
        <w:rPr>
          <w:rFonts w:ascii="Times New Roman" w:hAnsi="Times New Roman" w:cs="Times New Roman"/>
          <w:sz w:val="28"/>
          <w:szCs w:val="28"/>
        </w:rPr>
        <w:t>амостоятельно принимат</w:t>
      </w:r>
      <w:r w:rsidR="00F252B1" w:rsidRPr="003F0EDE">
        <w:rPr>
          <w:rFonts w:ascii="Times New Roman" w:hAnsi="Times New Roman" w:cs="Times New Roman"/>
          <w:sz w:val="28"/>
          <w:szCs w:val="28"/>
        </w:rPr>
        <w:t>ь</w:t>
      </w:r>
      <w:r w:rsidRPr="003F0EDE">
        <w:rPr>
          <w:rFonts w:ascii="Times New Roman" w:hAnsi="Times New Roman" w:cs="Times New Roman"/>
          <w:sz w:val="28"/>
          <w:szCs w:val="28"/>
        </w:rPr>
        <w:t xml:space="preserve"> решение о необходимых </w:t>
      </w:r>
      <w:r w:rsidR="00F252B1" w:rsidRPr="003F0EDE">
        <w:rPr>
          <w:rFonts w:ascii="Times New Roman" w:hAnsi="Times New Roman" w:cs="Times New Roman"/>
          <w:sz w:val="28"/>
          <w:szCs w:val="28"/>
        </w:rPr>
        <w:t>«</w:t>
      </w:r>
      <w:r w:rsidRPr="003F0EDE">
        <w:rPr>
          <w:rFonts w:ascii="Times New Roman" w:hAnsi="Times New Roman" w:cs="Times New Roman"/>
          <w:sz w:val="28"/>
          <w:szCs w:val="28"/>
        </w:rPr>
        <w:t>ответных мерах</w:t>
      </w:r>
      <w:r w:rsidR="00F252B1" w:rsidRPr="003F0EDE">
        <w:rPr>
          <w:rFonts w:ascii="Times New Roman" w:hAnsi="Times New Roman" w:cs="Times New Roman"/>
          <w:sz w:val="28"/>
          <w:szCs w:val="28"/>
        </w:rPr>
        <w:t>»</w:t>
      </w:r>
      <w:r w:rsidRPr="003F0EDE">
        <w:rPr>
          <w:rFonts w:ascii="Times New Roman" w:hAnsi="Times New Roman" w:cs="Times New Roman"/>
          <w:sz w:val="28"/>
          <w:szCs w:val="28"/>
        </w:rPr>
        <w:t>. На</w:t>
      </w:r>
      <w:r w:rsidR="00F252B1" w:rsidRPr="003F0EDE">
        <w:rPr>
          <w:rFonts w:ascii="Times New Roman" w:hAnsi="Times New Roman" w:cs="Times New Roman"/>
          <w:sz w:val="28"/>
          <w:szCs w:val="28"/>
        </w:rPr>
        <w:t>пример, если поднадзорный не соблюдает сроки регулярного посещения, инспектор может назначить такие встречи чаще, чем предусмотрено в приговоре. В случае</w:t>
      </w:r>
      <w:r w:rsidR="00CF1356" w:rsidRPr="003F0EDE">
        <w:rPr>
          <w:rFonts w:ascii="Times New Roman" w:hAnsi="Times New Roman" w:cs="Times New Roman"/>
          <w:sz w:val="28"/>
          <w:szCs w:val="28"/>
        </w:rPr>
        <w:t>,</w:t>
      </w:r>
      <w:r w:rsidR="00F252B1" w:rsidRPr="003F0EDE">
        <w:rPr>
          <w:rFonts w:ascii="Times New Roman" w:hAnsi="Times New Roman" w:cs="Times New Roman"/>
          <w:sz w:val="28"/>
          <w:szCs w:val="28"/>
        </w:rPr>
        <w:t xml:space="preserve"> если нарушения режима накапливаются или имеют серьезный характер, инспектор может принять решение </w:t>
      </w:r>
      <w:r w:rsidR="002D0620" w:rsidRPr="003F0EDE">
        <w:rPr>
          <w:rFonts w:ascii="Times New Roman" w:hAnsi="Times New Roman" w:cs="Times New Roman"/>
          <w:sz w:val="28"/>
          <w:szCs w:val="28"/>
        </w:rPr>
        <w:t>о составлении</w:t>
      </w:r>
      <w:r w:rsidR="00F252B1" w:rsidRPr="003F0EDE">
        <w:rPr>
          <w:rFonts w:ascii="Times New Roman" w:hAnsi="Times New Roman" w:cs="Times New Roman"/>
          <w:sz w:val="28"/>
          <w:szCs w:val="28"/>
        </w:rPr>
        <w:t xml:space="preserve"> внеочередно</w:t>
      </w:r>
      <w:r w:rsidR="002D0620" w:rsidRPr="003F0EDE">
        <w:rPr>
          <w:rFonts w:ascii="Times New Roman" w:hAnsi="Times New Roman" w:cs="Times New Roman"/>
          <w:sz w:val="28"/>
          <w:szCs w:val="28"/>
        </w:rPr>
        <w:t>го</w:t>
      </w:r>
      <w:r w:rsidR="00F252B1" w:rsidRPr="003F0EDE">
        <w:rPr>
          <w:rFonts w:ascii="Times New Roman" w:hAnsi="Times New Roman" w:cs="Times New Roman"/>
          <w:sz w:val="28"/>
          <w:szCs w:val="28"/>
        </w:rPr>
        <w:t xml:space="preserve"> отчет</w:t>
      </w:r>
      <w:r w:rsidR="002D0620" w:rsidRPr="003F0EDE">
        <w:rPr>
          <w:rFonts w:ascii="Times New Roman" w:hAnsi="Times New Roman" w:cs="Times New Roman"/>
          <w:sz w:val="28"/>
          <w:szCs w:val="28"/>
        </w:rPr>
        <w:t>а</w:t>
      </w:r>
      <w:r w:rsidR="00F252B1" w:rsidRPr="003F0EDE">
        <w:rPr>
          <w:rFonts w:ascii="Times New Roman" w:hAnsi="Times New Roman" w:cs="Times New Roman"/>
          <w:sz w:val="28"/>
          <w:szCs w:val="28"/>
        </w:rPr>
        <w:t xml:space="preserve"> судье. </w:t>
      </w:r>
      <w:r w:rsidR="00B314C0" w:rsidRPr="003F0EDE">
        <w:rPr>
          <w:rFonts w:ascii="Times New Roman" w:hAnsi="Times New Roman" w:cs="Times New Roman"/>
          <w:sz w:val="28"/>
          <w:szCs w:val="28"/>
        </w:rPr>
        <w:t>На основании данных пр</w:t>
      </w:r>
      <w:r w:rsidR="002D0620" w:rsidRPr="003F0EDE">
        <w:rPr>
          <w:rFonts w:ascii="Times New Roman" w:hAnsi="Times New Roman" w:cs="Times New Roman"/>
          <w:sz w:val="28"/>
          <w:szCs w:val="28"/>
        </w:rPr>
        <w:t>едставленного</w:t>
      </w:r>
      <w:r w:rsidR="00B314C0" w:rsidRPr="003F0EDE">
        <w:rPr>
          <w:rFonts w:ascii="Times New Roman" w:hAnsi="Times New Roman" w:cs="Times New Roman"/>
          <w:sz w:val="28"/>
          <w:szCs w:val="28"/>
        </w:rPr>
        <w:t xml:space="preserve"> отчета судья уполномочен принять решение либо о продолжении уголовного надзора и назначении поднадзорному </w:t>
      </w:r>
      <w:r w:rsidR="00B314C0" w:rsidRPr="003F0EDE">
        <w:rPr>
          <w:rFonts w:ascii="Times New Roman" w:hAnsi="Times New Roman" w:cs="Times New Roman"/>
          <w:sz w:val="28"/>
          <w:szCs w:val="28"/>
        </w:rPr>
        <w:lastRenderedPageBreak/>
        <w:t xml:space="preserve">дополнительных обязанностей, либо о направлении осужденного </w:t>
      </w:r>
      <w:r w:rsidR="005D2F72" w:rsidRPr="003F0EDE">
        <w:rPr>
          <w:rFonts w:ascii="Times New Roman" w:hAnsi="Times New Roman" w:cs="Times New Roman"/>
          <w:sz w:val="28"/>
          <w:szCs w:val="28"/>
        </w:rPr>
        <w:t>в пенитенциарное учреждение</w:t>
      </w:r>
      <w:r w:rsidR="00B314C0" w:rsidRPr="003F0EDE">
        <w:rPr>
          <w:rFonts w:ascii="Times New Roman" w:hAnsi="Times New Roman" w:cs="Times New Roman"/>
          <w:sz w:val="28"/>
          <w:szCs w:val="28"/>
        </w:rPr>
        <w:t xml:space="preserve"> [</w:t>
      </w:r>
      <w:r w:rsidR="00B0193A" w:rsidRPr="003F0EDE">
        <w:rPr>
          <w:rFonts w:ascii="Times New Roman" w:hAnsi="Times New Roman" w:cs="Times New Roman"/>
          <w:sz w:val="28"/>
          <w:szCs w:val="28"/>
        </w:rPr>
        <w:t>9</w:t>
      </w:r>
      <w:r w:rsidR="00774210">
        <w:rPr>
          <w:rFonts w:ascii="Times New Roman" w:hAnsi="Times New Roman" w:cs="Times New Roman"/>
          <w:sz w:val="28"/>
          <w:szCs w:val="28"/>
        </w:rPr>
        <w:t>4</w:t>
      </w:r>
      <w:r w:rsidR="00B314C0" w:rsidRPr="003F0EDE">
        <w:rPr>
          <w:rFonts w:ascii="Times New Roman" w:hAnsi="Times New Roman" w:cs="Times New Roman"/>
          <w:sz w:val="28"/>
          <w:szCs w:val="28"/>
        </w:rPr>
        <w:t>, с. 2</w:t>
      </w:r>
      <w:r w:rsidR="002219B2" w:rsidRPr="003F0EDE">
        <w:rPr>
          <w:rFonts w:ascii="Times New Roman" w:hAnsi="Times New Roman" w:cs="Times New Roman"/>
          <w:sz w:val="28"/>
          <w:szCs w:val="28"/>
        </w:rPr>
        <w:t>0</w:t>
      </w:r>
      <w:r w:rsidR="00B314C0" w:rsidRPr="003F0EDE">
        <w:rPr>
          <w:rFonts w:ascii="Times New Roman" w:hAnsi="Times New Roman" w:cs="Times New Roman"/>
          <w:sz w:val="28"/>
          <w:szCs w:val="28"/>
        </w:rPr>
        <w:t>-23].</w:t>
      </w:r>
    </w:p>
    <w:p w14:paraId="73AC3979" w14:textId="48A84333" w:rsidR="00ED6ACC" w:rsidRPr="003F0EDE" w:rsidRDefault="007B202A"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Общественн</w:t>
      </w:r>
      <w:r w:rsidR="00581CF6" w:rsidRPr="003F0EDE">
        <w:rPr>
          <w:rFonts w:ascii="Times New Roman" w:hAnsi="Times New Roman" w:cs="Times New Roman"/>
          <w:sz w:val="28"/>
          <w:szCs w:val="28"/>
        </w:rPr>
        <w:t xml:space="preserve">ые </w:t>
      </w:r>
      <w:r w:rsidRPr="003F0EDE">
        <w:rPr>
          <w:rFonts w:ascii="Times New Roman" w:hAnsi="Times New Roman" w:cs="Times New Roman"/>
          <w:sz w:val="28"/>
          <w:szCs w:val="28"/>
        </w:rPr>
        <w:t>работы были введены</w:t>
      </w:r>
      <w:r w:rsidR="002D0620" w:rsidRPr="003F0EDE">
        <w:rPr>
          <w:rFonts w:ascii="Times New Roman" w:hAnsi="Times New Roman" w:cs="Times New Roman"/>
          <w:sz w:val="28"/>
          <w:szCs w:val="28"/>
        </w:rPr>
        <w:t xml:space="preserve"> в Эстонии</w:t>
      </w:r>
      <w:r w:rsidR="00CF1356" w:rsidRPr="003F0EDE">
        <w:rPr>
          <w:rFonts w:ascii="Times New Roman" w:hAnsi="Times New Roman" w:cs="Times New Roman"/>
          <w:sz w:val="28"/>
          <w:szCs w:val="28"/>
        </w:rPr>
        <w:t xml:space="preserve"> </w:t>
      </w:r>
      <w:r w:rsidR="00307B6C" w:rsidRPr="003F0EDE">
        <w:rPr>
          <w:rFonts w:ascii="Times New Roman" w:hAnsi="Times New Roman" w:cs="Times New Roman"/>
          <w:sz w:val="28"/>
          <w:szCs w:val="28"/>
        </w:rPr>
        <w:t xml:space="preserve">в </w:t>
      </w:r>
      <w:r w:rsidRPr="003F0EDE">
        <w:rPr>
          <w:rFonts w:ascii="Times New Roman" w:hAnsi="Times New Roman" w:cs="Times New Roman"/>
          <w:sz w:val="28"/>
          <w:szCs w:val="28"/>
        </w:rPr>
        <w:t>2002 г. как наказание</w:t>
      </w:r>
      <w:r w:rsidR="002D0620" w:rsidRPr="003F0EDE">
        <w:rPr>
          <w:rFonts w:ascii="Times New Roman" w:hAnsi="Times New Roman" w:cs="Times New Roman"/>
          <w:sz w:val="28"/>
          <w:szCs w:val="28"/>
        </w:rPr>
        <w:t>,</w:t>
      </w:r>
      <w:r w:rsidRPr="003F0EDE">
        <w:rPr>
          <w:rFonts w:ascii="Times New Roman" w:hAnsi="Times New Roman" w:cs="Times New Roman"/>
          <w:sz w:val="28"/>
          <w:szCs w:val="28"/>
        </w:rPr>
        <w:t xml:space="preserve"> альтернативное лишению свободы</w:t>
      </w:r>
      <w:r w:rsidR="002219B2" w:rsidRPr="003F0EDE">
        <w:rPr>
          <w:rFonts w:ascii="Times New Roman" w:hAnsi="Times New Roman" w:cs="Times New Roman"/>
          <w:sz w:val="28"/>
          <w:szCs w:val="28"/>
        </w:rPr>
        <w:t>, о</w:t>
      </w:r>
      <w:r w:rsidR="0079308C" w:rsidRPr="003F0EDE">
        <w:rPr>
          <w:rFonts w:ascii="Times New Roman" w:hAnsi="Times New Roman" w:cs="Times New Roman"/>
          <w:sz w:val="28"/>
          <w:szCs w:val="28"/>
        </w:rPr>
        <w:t xml:space="preserve">бщая продолжительность </w:t>
      </w:r>
      <w:r w:rsidR="002D0620" w:rsidRPr="003F0EDE">
        <w:rPr>
          <w:rFonts w:ascii="Times New Roman" w:hAnsi="Times New Roman" w:cs="Times New Roman"/>
          <w:sz w:val="28"/>
          <w:szCs w:val="28"/>
        </w:rPr>
        <w:t>исполнения которого</w:t>
      </w:r>
      <w:r w:rsidR="00664C98" w:rsidRPr="003F0EDE">
        <w:rPr>
          <w:rFonts w:ascii="Times New Roman" w:hAnsi="Times New Roman" w:cs="Times New Roman"/>
          <w:sz w:val="28"/>
          <w:szCs w:val="28"/>
        </w:rPr>
        <w:t xml:space="preserve"> </w:t>
      </w:r>
      <w:r w:rsidR="0079308C" w:rsidRPr="003F0EDE">
        <w:rPr>
          <w:rFonts w:ascii="Times New Roman" w:hAnsi="Times New Roman" w:cs="Times New Roman"/>
          <w:sz w:val="28"/>
          <w:szCs w:val="28"/>
        </w:rPr>
        <w:t>не должна превышать 24</w:t>
      </w:r>
      <w:r w:rsidR="00581CF6" w:rsidRPr="003F0EDE">
        <w:rPr>
          <w:rFonts w:ascii="Times New Roman" w:hAnsi="Times New Roman" w:cs="Times New Roman"/>
          <w:sz w:val="28"/>
          <w:szCs w:val="28"/>
        </w:rPr>
        <w:t>-х</w:t>
      </w:r>
      <w:r w:rsidR="0079308C" w:rsidRPr="003F0EDE">
        <w:rPr>
          <w:rFonts w:ascii="Times New Roman" w:hAnsi="Times New Roman" w:cs="Times New Roman"/>
          <w:sz w:val="28"/>
          <w:szCs w:val="28"/>
        </w:rPr>
        <w:t xml:space="preserve"> месяцев</w:t>
      </w:r>
      <w:r w:rsidR="002219B2" w:rsidRPr="003F0EDE">
        <w:rPr>
          <w:rFonts w:ascii="Times New Roman" w:hAnsi="Times New Roman" w:cs="Times New Roman"/>
          <w:sz w:val="28"/>
          <w:szCs w:val="28"/>
        </w:rPr>
        <w:t xml:space="preserve">. </w:t>
      </w:r>
      <w:r w:rsidR="0079308C" w:rsidRPr="003F0EDE">
        <w:rPr>
          <w:rFonts w:ascii="Times New Roman" w:hAnsi="Times New Roman" w:cs="Times New Roman"/>
          <w:sz w:val="28"/>
          <w:szCs w:val="28"/>
        </w:rPr>
        <w:t xml:space="preserve">Для </w:t>
      </w:r>
      <w:r w:rsidR="002219B2" w:rsidRPr="003F0EDE">
        <w:rPr>
          <w:rFonts w:ascii="Times New Roman" w:hAnsi="Times New Roman" w:cs="Times New Roman"/>
          <w:sz w:val="28"/>
          <w:szCs w:val="28"/>
        </w:rPr>
        <w:t xml:space="preserve">их </w:t>
      </w:r>
      <w:r w:rsidR="0079308C" w:rsidRPr="003F0EDE">
        <w:rPr>
          <w:rFonts w:ascii="Times New Roman" w:hAnsi="Times New Roman" w:cs="Times New Roman"/>
          <w:sz w:val="28"/>
          <w:szCs w:val="28"/>
        </w:rPr>
        <w:t>выполнения сотрудник службы пробации совместно с работодателем и осужденным составляет график.</w:t>
      </w:r>
      <w:r w:rsidR="005A2714" w:rsidRPr="003F0EDE">
        <w:rPr>
          <w:rFonts w:ascii="Times New Roman" w:hAnsi="Times New Roman" w:cs="Times New Roman"/>
          <w:sz w:val="28"/>
          <w:szCs w:val="28"/>
        </w:rPr>
        <w:t xml:space="preserve"> </w:t>
      </w:r>
      <w:r w:rsidR="0079308C" w:rsidRPr="003F0EDE">
        <w:rPr>
          <w:rFonts w:ascii="Times New Roman" w:hAnsi="Times New Roman" w:cs="Times New Roman"/>
          <w:sz w:val="28"/>
          <w:szCs w:val="28"/>
        </w:rPr>
        <w:t>Сотрудник службы пробации также следит за соблюдением</w:t>
      </w:r>
      <w:r w:rsidR="005A2714" w:rsidRPr="003F0EDE">
        <w:rPr>
          <w:rFonts w:ascii="Times New Roman" w:hAnsi="Times New Roman" w:cs="Times New Roman"/>
          <w:sz w:val="28"/>
          <w:szCs w:val="28"/>
        </w:rPr>
        <w:t xml:space="preserve"> </w:t>
      </w:r>
      <w:r w:rsidR="0079308C" w:rsidRPr="003F0EDE">
        <w:rPr>
          <w:rFonts w:ascii="Times New Roman" w:hAnsi="Times New Roman" w:cs="Times New Roman"/>
          <w:sz w:val="28"/>
          <w:szCs w:val="28"/>
        </w:rPr>
        <w:t xml:space="preserve">иных требований, которые идентичны обязанностям </w:t>
      </w:r>
      <w:r w:rsidR="00882DFB" w:rsidRPr="003F0EDE">
        <w:rPr>
          <w:rFonts w:ascii="Times New Roman" w:hAnsi="Times New Roman" w:cs="Times New Roman"/>
          <w:sz w:val="28"/>
          <w:szCs w:val="28"/>
        </w:rPr>
        <w:t>условно осужденных</w:t>
      </w:r>
      <w:r w:rsidR="0079308C" w:rsidRPr="003F0EDE">
        <w:rPr>
          <w:rFonts w:ascii="Times New Roman" w:hAnsi="Times New Roman" w:cs="Times New Roman"/>
          <w:sz w:val="28"/>
          <w:szCs w:val="28"/>
        </w:rPr>
        <w:t>, находящихся под надзором</w:t>
      </w:r>
      <w:r w:rsidR="002219B2" w:rsidRPr="003F0EDE">
        <w:rPr>
          <w:rFonts w:ascii="Times New Roman" w:hAnsi="Times New Roman" w:cs="Times New Roman"/>
          <w:sz w:val="28"/>
          <w:szCs w:val="28"/>
        </w:rPr>
        <w:t xml:space="preserve">. </w:t>
      </w:r>
      <w:r w:rsidR="00453DD1" w:rsidRPr="003F0EDE">
        <w:rPr>
          <w:rFonts w:ascii="Times New Roman" w:hAnsi="Times New Roman" w:cs="Times New Roman"/>
          <w:sz w:val="28"/>
          <w:szCs w:val="28"/>
        </w:rPr>
        <w:t xml:space="preserve">Если осужденный уклоняется от </w:t>
      </w:r>
      <w:r w:rsidR="00581CF6" w:rsidRPr="003F0EDE">
        <w:rPr>
          <w:rFonts w:ascii="Times New Roman" w:hAnsi="Times New Roman" w:cs="Times New Roman"/>
          <w:sz w:val="28"/>
          <w:szCs w:val="28"/>
        </w:rPr>
        <w:t xml:space="preserve">их выполнения, </w:t>
      </w:r>
      <w:r w:rsidR="00453DD1" w:rsidRPr="003F0EDE">
        <w:rPr>
          <w:rFonts w:ascii="Times New Roman" w:hAnsi="Times New Roman" w:cs="Times New Roman"/>
          <w:sz w:val="28"/>
          <w:szCs w:val="28"/>
        </w:rPr>
        <w:t xml:space="preserve">не соблюдает установленные судом условия и обязанности, то суд на основании представления сотрудника службы пробации </w:t>
      </w:r>
      <w:r w:rsidR="00581CF6" w:rsidRPr="003F0EDE">
        <w:rPr>
          <w:rFonts w:ascii="Times New Roman" w:hAnsi="Times New Roman" w:cs="Times New Roman"/>
          <w:sz w:val="28"/>
          <w:szCs w:val="28"/>
        </w:rPr>
        <w:t xml:space="preserve">имеет право </w:t>
      </w:r>
      <w:r w:rsidR="00453DD1" w:rsidRPr="003F0EDE">
        <w:rPr>
          <w:rFonts w:ascii="Times New Roman" w:hAnsi="Times New Roman" w:cs="Times New Roman"/>
          <w:sz w:val="28"/>
          <w:szCs w:val="28"/>
        </w:rPr>
        <w:t>обратить назначенное наказание в виде лишения свободы к исполнению [</w:t>
      </w:r>
      <w:r w:rsidR="00B0193A" w:rsidRPr="003F0EDE">
        <w:rPr>
          <w:rFonts w:ascii="Times New Roman" w:hAnsi="Times New Roman" w:cs="Times New Roman"/>
          <w:sz w:val="28"/>
          <w:szCs w:val="28"/>
        </w:rPr>
        <w:t>9</w:t>
      </w:r>
      <w:r w:rsidR="00774210">
        <w:rPr>
          <w:rFonts w:ascii="Times New Roman" w:hAnsi="Times New Roman" w:cs="Times New Roman"/>
          <w:sz w:val="28"/>
          <w:szCs w:val="28"/>
        </w:rPr>
        <w:t>4</w:t>
      </w:r>
      <w:r w:rsidR="00453DD1" w:rsidRPr="003F0EDE">
        <w:rPr>
          <w:rFonts w:ascii="Times New Roman" w:hAnsi="Times New Roman" w:cs="Times New Roman"/>
          <w:sz w:val="28"/>
          <w:szCs w:val="28"/>
        </w:rPr>
        <w:t>, с.</w:t>
      </w:r>
      <w:r w:rsidR="00CF1356" w:rsidRPr="003F0EDE">
        <w:rPr>
          <w:rFonts w:ascii="Times New Roman" w:hAnsi="Times New Roman" w:cs="Times New Roman"/>
          <w:sz w:val="28"/>
          <w:szCs w:val="28"/>
        </w:rPr>
        <w:t xml:space="preserve"> </w:t>
      </w:r>
      <w:r w:rsidR="00307B6C" w:rsidRPr="003F0EDE">
        <w:rPr>
          <w:rFonts w:ascii="Times New Roman" w:hAnsi="Times New Roman" w:cs="Times New Roman"/>
          <w:sz w:val="28"/>
          <w:szCs w:val="28"/>
        </w:rPr>
        <w:t>24-</w:t>
      </w:r>
      <w:r w:rsidR="00453DD1" w:rsidRPr="003F0EDE">
        <w:rPr>
          <w:rFonts w:ascii="Times New Roman" w:hAnsi="Times New Roman" w:cs="Times New Roman"/>
          <w:sz w:val="28"/>
          <w:szCs w:val="28"/>
        </w:rPr>
        <w:t xml:space="preserve"> 25].</w:t>
      </w:r>
    </w:p>
    <w:p w14:paraId="3125C8A0" w14:textId="4066B6B7" w:rsidR="00ED6ACC" w:rsidRPr="003F0EDE" w:rsidRDefault="00C24AA4"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bCs/>
          <w:sz w:val="28"/>
          <w:szCs w:val="28"/>
        </w:rPr>
        <w:t>Согласно УК Эстонии</w:t>
      </w:r>
      <w:r w:rsidR="00ED6ACC" w:rsidRPr="003F0EDE">
        <w:rPr>
          <w:rFonts w:ascii="Times New Roman" w:hAnsi="Times New Roman" w:cs="Times New Roman"/>
          <w:bCs/>
          <w:sz w:val="28"/>
          <w:szCs w:val="28"/>
        </w:rPr>
        <w:t>,</w:t>
      </w:r>
      <w:r w:rsidRPr="003F0EDE">
        <w:rPr>
          <w:rFonts w:ascii="Times New Roman" w:hAnsi="Times New Roman" w:cs="Times New Roman"/>
          <w:bCs/>
          <w:sz w:val="28"/>
          <w:szCs w:val="28"/>
        </w:rPr>
        <w:t xml:space="preserve"> лицо</w:t>
      </w:r>
      <w:r w:rsidR="00ED6ACC" w:rsidRPr="003F0EDE">
        <w:rPr>
          <w:rFonts w:ascii="Times New Roman" w:hAnsi="Times New Roman" w:cs="Times New Roman"/>
          <w:bCs/>
          <w:sz w:val="28"/>
          <w:szCs w:val="28"/>
        </w:rPr>
        <w:t>,</w:t>
      </w:r>
      <w:r w:rsidRPr="003F0EDE">
        <w:rPr>
          <w:rFonts w:ascii="Times New Roman" w:hAnsi="Times New Roman" w:cs="Times New Roman"/>
          <w:bCs/>
          <w:sz w:val="28"/>
          <w:szCs w:val="28"/>
        </w:rPr>
        <w:t xml:space="preserve"> отбывающее лишение свободы</w:t>
      </w:r>
      <w:r w:rsidR="00453DD1" w:rsidRPr="003F0EDE">
        <w:rPr>
          <w:rFonts w:ascii="Times New Roman" w:hAnsi="Times New Roman" w:cs="Times New Roman"/>
          <w:sz w:val="28"/>
          <w:szCs w:val="28"/>
        </w:rPr>
        <w:t>, может</w:t>
      </w:r>
      <w:r w:rsidRPr="003F0EDE">
        <w:rPr>
          <w:rFonts w:ascii="Times New Roman" w:hAnsi="Times New Roman" w:cs="Times New Roman"/>
          <w:sz w:val="28"/>
          <w:szCs w:val="28"/>
        </w:rPr>
        <w:t xml:space="preserve"> быть освобождено по УДО </w:t>
      </w:r>
      <w:r w:rsidR="00453DD1" w:rsidRPr="003F0EDE">
        <w:rPr>
          <w:rFonts w:ascii="Times New Roman" w:hAnsi="Times New Roman" w:cs="Times New Roman"/>
          <w:sz w:val="28"/>
          <w:szCs w:val="28"/>
        </w:rPr>
        <w:t>с установлением испытательного срока</w:t>
      </w:r>
      <w:r w:rsidRPr="003F0EDE">
        <w:rPr>
          <w:rFonts w:ascii="Times New Roman" w:hAnsi="Times New Roman" w:cs="Times New Roman"/>
          <w:sz w:val="28"/>
          <w:szCs w:val="28"/>
        </w:rPr>
        <w:t xml:space="preserve">. </w:t>
      </w:r>
      <w:r w:rsidR="00453DD1" w:rsidRPr="003F0EDE">
        <w:rPr>
          <w:rFonts w:ascii="Times New Roman" w:hAnsi="Times New Roman" w:cs="Times New Roman"/>
          <w:sz w:val="28"/>
          <w:szCs w:val="28"/>
        </w:rPr>
        <w:t>Испытательный срок устанавливается в пределах неотбытого</w:t>
      </w:r>
      <w:r w:rsidR="00CF1356" w:rsidRPr="003F0EDE">
        <w:rPr>
          <w:rFonts w:ascii="Times New Roman" w:hAnsi="Times New Roman" w:cs="Times New Roman"/>
          <w:sz w:val="28"/>
          <w:szCs w:val="28"/>
        </w:rPr>
        <w:t xml:space="preserve"> </w:t>
      </w:r>
      <w:r w:rsidR="00453DD1" w:rsidRPr="003F0EDE">
        <w:rPr>
          <w:rFonts w:ascii="Times New Roman" w:hAnsi="Times New Roman" w:cs="Times New Roman"/>
          <w:sz w:val="28"/>
          <w:szCs w:val="28"/>
        </w:rPr>
        <w:t xml:space="preserve">срока наказания, но не менее чем на </w:t>
      </w:r>
      <w:r w:rsidR="002219B2" w:rsidRPr="003F0EDE">
        <w:rPr>
          <w:rFonts w:ascii="Times New Roman" w:hAnsi="Times New Roman" w:cs="Times New Roman"/>
          <w:sz w:val="28"/>
          <w:szCs w:val="28"/>
        </w:rPr>
        <w:t xml:space="preserve">1 </w:t>
      </w:r>
      <w:r w:rsidR="00453DD1" w:rsidRPr="003F0EDE">
        <w:rPr>
          <w:rFonts w:ascii="Times New Roman" w:hAnsi="Times New Roman" w:cs="Times New Roman"/>
          <w:sz w:val="28"/>
          <w:szCs w:val="28"/>
        </w:rPr>
        <w:t xml:space="preserve">год. В течение испытательного срока лицо </w:t>
      </w:r>
      <w:r w:rsidRPr="003F0EDE">
        <w:rPr>
          <w:rFonts w:ascii="Times New Roman" w:hAnsi="Times New Roman" w:cs="Times New Roman"/>
          <w:sz w:val="28"/>
          <w:szCs w:val="28"/>
        </w:rPr>
        <w:t xml:space="preserve">находится под </w:t>
      </w:r>
      <w:r w:rsidR="00453DD1" w:rsidRPr="003F0EDE">
        <w:rPr>
          <w:rFonts w:ascii="Times New Roman" w:hAnsi="Times New Roman" w:cs="Times New Roman"/>
          <w:sz w:val="28"/>
          <w:szCs w:val="28"/>
        </w:rPr>
        <w:t>контрол</w:t>
      </w:r>
      <w:r w:rsidRPr="003F0EDE">
        <w:rPr>
          <w:rFonts w:ascii="Times New Roman" w:hAnsi="Times New Roman" w:cs="Times New Roman"/>
          <w:sz w:val="28"/>
          <w:szCs w:val="28"/>
        </w:rPr>
        <w:t>ем службы пробации и долж</w:t>
      </w:r>
      <w:r w:rsidR="00ED6ACC" w:rsidRPr="003F0EDE">
        <w:rPr>
          <w:rFonts w:ascii="Times New Roman" w:hAnsi="Times New Roman" w:cs="Times New Roman"/>
          <w:sz w:val="28"/>
          <w:szCs w:val="28"/>
        </w:rPr>
        <w:t>но</w:t>
      </w:r>
      <w:r w:rsidRPr="003F0EDE">
        <w:rPr>
          <w:rFonts w:ascii="Times New Roman" w:hAnsi="Times New Roman" w:cs="Times New Roman"/>
          <w:sz w:val="28"/>
          <w:szCs w:val="28"/>
        </w:rPr>
        <w:t xml:space="preserve"> соблюдать условия</w:t>
      </w:r>
      <w:r w:rsidR="00ED6ACC" w:rsidRPr="003F0EDE">
        <w:rPr>
          <w:rFonts w:ascii="Times New Roman" w:hAnsi="Times New Roman" w:cs="Times New Roman"/>
          <w:sz w:val="28"/>
          <w:szCs w:val="28"/>
        </w:rPr>
        <w:t>,</w:t>
      </w:r>
      <w:r w:rsidRPr="003F0EDE">
        <w:rPr>
          <w:rFonts w:ascii="Times New Roman" w:hAnsi="Times New Roman" w:cs="Times New Roman"/>
          <w:sz w:val="28"/>
          <w:szCs w:val="28"/>
        </w:rPr>
        <w:t xml:space="preserve"> аналогичные тем, которые установлены в отношении осужденных условно</w:t>
      </w:r>
      <w:r w:rsidR="002219B2" w:rsidRPr="003F0EDE">
        <w:rPr>
          <w:rFonts w:ascii="Times New Roman" w:hAnsi="Times New Roman" w:cs="Times New Roman"/>
          <w:sz w:val="28"/>
          <w:szCs w:val="28"/>
        </w:rPr>
        <w:t xml:space="preserve">. </w:t>
      </w:r>
      <w:r w:rsidR="00453DD1" w:rsidRPr="003F0EDE">
        <w:rPr>
          <w:rFonts w:ascii="Times New Roman" w:hAnsi="Times New Roman" w:cs="Times New Roman"/>
          <w:sz w:val="28"/>
          <w:szCs w:val="28"/>
        </w:rPr>
        <w:t>В случае несоблюдения лицом в течение испытательного</w:t>
      </w:r>
      <w:r w:rsidR="00664C98" w:rsidRPr="003F0EDE">
        <w:rPr>
          <w:rFonts w:ascii="Times New Roman" w:hAnsi="Times New Roman" w:cs="Times New Roman"/>
          <w:sz w:val="28"/>
          <w:szCs w:val="28"/>
        </w:rPr>
        <w:t xml:space="preserve"> </w:t>
      </w:r>
      <w:r w:rsidR="00453DD1" w:rsidRPr="003F0EDE">
        <w:rPr>
          <w:rFonts w:ascii="Times New Roman" w:hAnsi="Times New Roman" w:cs="Times New Roman"/>
          <w:sz w:val="28"/>
          <w:szCs w:val="28"/>
        </w:rPr>
        <w:t>срока контрольных требований или невыполнения возложенных на</w:t>
      </w:r>
      <w:r w:rsidR="00CF1356" w:rsidRPr="003F0EDE">
        <w:rPr>
          <w:rFonts w:ascii="Times New Roman" w:hAnsi="Times New Roman" w:cs="Times New Roman"/>
          <w:sz w:val="28"/>
          <w:szCs w:val="28"/>
        </w:rPr>
        <w:t xml:space="preserve"> </w:t>
      </w:r>
      <w:r w:rsidR="00453DD1" w:rsidRPr="003F0EDE">
        <w:rPr>
          <w:rFonts w:ascii="Times New Roman" w:hAnsi="Times New Roman" w:cs="Times New Roman"/>
          <w:sz w:val="28"/>
          <w:szCs w:val="28"/>
        </w:rPr>
        <w:t>него обязанностей</w:t>
      </w:r>
      <w:r w:rsidRPr="003F0EDE">
        <w:rPr>
          <w:rFonts w:ascii="Times New Roman" w:hAnsi="Times New Roman" w:cs="Times New Roman"/>
          <w:sz w:val="28"/>
          <w:szCs w:val="28"/>
        </w:rPr>
        <w:t xml:space="preserve">, </w:t>
      </w:r>
      <w:r w:rsidR="00453DD1" w:rsidRPr="003F0EDE">
        <w:rPr>
          <w:rFonts w:ascii="Times New Roman" w:hAnsi="Times New Roman" w:cs="Times New Roman"/>
          <w:sz w:val="28"/>
          <w:szCs w:val="28"/>
        </w:rPr>
        <w:t xml:space="preserve">суд на основании </w:t>
      </w:r>
      <w:r w:rsidRPr="003F0EDE">
        <w:rPr>
          <w:rFonts w:ascii="Times New Roman" w:hAnsi="Times New Roman" w:cs="Times New Roman"/>
          <w:sz w:val="28"/>
          <w:szCs w:val="28"/>
        </w:rPr>
        <w:t xml:space="preserve">представления </w:t>
      </w:r>
      <w:r w:rsidR="00453DD1" w:rsidRPr="003F0EDE">
        <w:rPr>
          <w:rFonts w:ascii="Times New Roman" w:hAnsi="Times New Roman" w:cs="Times New Roman"/>
          <w:sz w:val="28"/>
          <w:szCs w:val="28"/>
        </w:rPr>
        <w:t xml:space="preserve">инспектора </w:t>
      </w:r>
      <w:r w:rsidR="002219B2" w:rsidRPr="003F0EDE">
        <w:rPr>
          <w:rFonts w:ascii="Times New Roman" w:hAnsi="Times New Roman" w:cs="Times New Roman"/>
          <w:sz w:val="28"/>
          <w:szCs w:val="28"/>
        </w:rPr>
        <w:t xml:space="preserve">службы пробации </w:t>
      </w:r>
      <w:r w:rsidR="00453DD1" w:rsidRPr="003F0EDE">
        <w:rPr>
          <w:rFonts w:ascii="Times New Roman" w:hAnsi="Times New Roman" w:cs="Times New Roman"/>
          <w:sz w:val="28"/>
          <w:szCs w:val="28"/>
        </w:rPr>
        <w:t>обращает неотбытую часть наказания к исполнению</w:t>
      </w:r>
      <w:r w:rsidRPr="003F0EDE">
        <w:rPr>
          <w:rFonts w:ascii="Times New Roman" w:hAnsi="Times New Roman" w:cs="Times New Roman"/>
          <w:sz w:val="28"/>
          <w:szCs w:val="28"/>
        </w:rPr>
        <w:t xml:space="preserve"> [</w:t>
      </w:r>
      <w:r w:rsidR="00B0193A" w:rsidRPr="003F0EDE">
        <w:rPr>
          <w:rFonts w:ascii="Times New Roman" w:hAnsi="Times New Roman" w:cs="Times New Roman"/>
          <w:sz w:val="28"/>
          <w:szCs w:val="28"/>
        </w:rPr>
        <w:t>9</w:t>
      </w:r>
      <w:r w:rsidR="00774210">
        <w:rPr>
          <w:rFonts w:ascii="Times New Roman" w:hAnsi="Times New Roman" w:cs="Times New Roman"/>
          <w:sz w:val="28"/>
          <w:szCs w:val="28"/>
        </w:rPr>
        <w:t>4</w:t>
      </w:r>
      <w:r w:rsidR="005A2714" w:rsidRPr="003F0EDE">
        <w:rPr>
          <w:rFonts w:ascii="Times New Roman" w:hAnsi="Times New Roman" w:cs="Times New Roman"/>
          <w:sz w:val="28"/>
          <w:szCs w:val="28"/>
        </w:rPr>
        <w:t>, с. </w:t>
      </w:r>
      <w:r w:rsidRPr="003F0EDE">
        <w:rPr>
          <w:rFonts w:ascii="Times New Roman" w:hAnsi="Times New Roman" w:cs="Times New Roman"/>
          <w:sz w:val="28"/>
          <w:szCs w:val="28"/>
        </w:rPr>
        <w:t>49].</w:t>
      </w:r>
    </w:p>
    <w:p w14:paraId="118E6ABC" w14:textId="2681A542" w:rsidR="00D71323" w:rsidRPr="003F0EDE" w:rsidRDefault="00FA3251"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 </w:t>
      </w:r>
      <w:r w:rsidRPr="003F0EDE">
        <w:rPr>
          <w:rFonts w:ascii="Times New Roman" w:eastAsia="Times New Roman" w:hAnsi="Times New Roman" w:cs="Times New Roman"/>
          <w:sz w:val="28"/>
          <w:szCs w:val="28"/>
        </w:rPr>
        <w:t xml:space="preserve">Латвии осуществлением </w:t>
      </w:r>
      <w:proofErr w:type="spellStart"/>
      <w:r w:rsidRPr="003F0EDE">
        <w:rPr>
          <w:rFonts w:ascii="Times New Roman" w:eastAsia="Times New Roman" w:hAnsi="Times New Roman" w:cs="Times New Roman"/>
          <w:sz w:val="28"/>
          <w:szCs w:val="28"/>
        </w:rPr>
        <w:t>пробационной</w:t>
      </w:r>
      <w:proofErr w:type="spellEnd"/>
      <w:r w:rsidRPr="003F0EDE">
        <w:rPr>
          <w:rFonts w:ascii="Times New Roman" w:eastAsia="Times New Roman" w:hAnsi="Times New Roman" w:cs="Times New Roman"/>
          <w:sz w:val="28"/>
          <w:szCs w:val="28"/>
        </w:rPr>
        <w:t xml:space="preserve"> деятельности занимается Государственная служба пробации</w:t>
      </w:r>
      <w:r w:rsidR="00C7529F" w:rsidRPr="003F0EDE">
        <w:rPr>
          <w:rFonts w:ascii="Times New Roman" w:eastAsia="Times New Roman" w:hAnsi="Times New Roman" w:cs="Times New Roman"/>
          <w:sz w:val="28"/>
          <w:szCs w:val="28"/>
        </w:rPr>
        <w:t>, которая</w:t>
      </w:r>
      <w:r w:rsidR="005A2714" w:rsidRPr="003F0EDE">
        <w:rPr>
          <w:rFonts w:ascii="Times New Roman" w:eastAsia="Times New Roman" w:hAnsi="Times New Roman" w:cs="Times New Roman"/>
          <w:sz w:val="28"/>
          <w:szCs w:val="28"/>
        </w:rPr>
        <w:t xml:space="preserve"> находит</w:t>
      </w:r>
      <w:r w:rsidRPr="003F0EDE">
        <w:rPr>
          <w:rFonts w:ascii="Times New Roman" w:eastAsia="Times New Roman" w:hAnsi="Times New Roman" w:cs="Times New Roman"/>
          <w:sz w:val="28"/>
          <w:szCs w:val="28"/>
        </w:rPr>
        <w:t>ся в ведении Министерства юстиции и осуществляет свои функции на основании Закона</w:t>
      </w:r>
      <w:r w:rsidR="005A2714" w:rsidRPr="003F0EDE">
        <w:rPr>
          <w:rFonts w:ascii="Times New Roman" w:eastAsia="Times New Roman" w:hAnsi="Times New Roman" w:cs="Times New Roman"/>
          <w:sz w:val="28"/>
          <w:szCs w:val="28"/>
        </w:rPr>
        <w:t xml:space="preserve"> </w:t>
      </w:r>
      <w:r w:rsidR="00BC39D1" w:rsidRPr="003F0EDE">
        <w:rPr>
          <w:rFonts w:ascii="Times New Roman" w:eastAsia="Times New Roman" w:hAnsi="Times New Roman" w:cs="Times New Roman"/>
          <w:sz w:val="28"/>
          <w:szCs w:val="28"/>
        </w:rPr>
        <w:t>«</w:t>
      </w:r>
      <w:r w:rsidRPr="003F0EDE">
        <w:rPr>
          <w:rFonts w:ascii="Times New Roman" w:eastAsia="Times New Roman" w:hAnsi="Times New Roman" w:cs="Times New Roman"/>
          <w:sz w:val="28"/>
          <w:szCs w:val="28"/>
        </w:rPr>
        <w:t>О государственной службе пробации</w:t>
      </w:r>
      <w:r w:rsidR="00BC39D1" w:rsidRPr="003F0EDE">
        <w:rPr>
          <w:rFonts w:ascii="Times New Roman" w:eastAsia="Times New Roman" w:hAnsi="Times New Roman" w:cs="Times New Roman"/>
          <w:sz w:val="28"/>
          <w:szCs w:val="28"/>
        </w:rPr>
        <w:t>»</w:t>
      </w:r>
      <w:r w:rsidRPr="003F0EDE">
        <w:rPr>
          <w:rFonts w:ascii="Times New Roman" w:eastAsia="Times New Roman" w:hAnsi="Times New Roman" w:cs="Times New Roman"/>
          <w:sz w:val="28"/>
          <w:szCs w:val="28"/>
        </w:rPr>
        <w:t xml:space="preserve"> 2003 г. и Положени</w:t>
      </w:r>
      <w:r w:rsidR="00ED6ACC" w:rsidRPr="003F0EDE">
        <w:rPr>
          <w:rFonts w:ascii="Times New Roman" w:eastAsia="Times New Roman" w:hAnsi="Times New Roman" w:cs="Times New Roman"/>
          <w:sz w:val="28"/>
          <w:szCs w:val="28"/>
        </w:rPr>
        <w:t>я</w:t>
      </w:r>
      <w:r w:rsidRPr="003F0EDE">
        <w:rPr>
          <w:rFonts w:ascii="Times New Roman" w:eastAsia="Times New Roman" w:hAnsi="Times New Roman" w:cs="Times New Roman"/>
          <w:sz w:val="28"/>
          <w:szCs w:val="28"/>
        </w:rPr>
        <w:t xml:space="preserve"> об Управлении государственно</w:t>
      </w:r>
      <w:r w:rsidR="00ED6ACC" w:rsidRPr="003F0EDE">
        <w:rPr>
          <w:rFonts w:ascii="Times New Roman" w:eastAsia="Times New Roman" w:hAnsi="Times New Roman" w:cs="Times New Roman"/>
          <w:sz w:val="28"/>
          <w:szCs w:val="28"/>
        </w:rPr>
        <w:t>й</w:t>
      </w:r>
      <w:r w:rsidRPr="003F0EDE">
        <w:rPr>
          <w:rFonts w:ascii="Times New Roman" w:eastAsia="Times New Roman" w:hAnsi="Times New Roman" w:cs="Times New Roman"/>
          <w:sz w:val="28"/>
          <w:szCs w:val="28"/>
        </w:rPr>
        <w:t xml:space="preserve"> службы пробации 2003 г.</w:t>
      </w:r>
      <w:r w:rsidR="005A2714" w:rsidRPr="003F0EDE">
        <w:rPr>
          <w:rFonts w:ascii="Times New Roman" w:eastAsia="Times New Roman" w:hAnsi="Times New Roman" w:cs="Times New Roman"/>
          <w:sz w:val="28"/>
          <w:szCs w:val="28"/>
        </w:rPr>
        <w:t xml:space="preserve"> </w:t>
      </w:r>
      <w:r w:rsidR="00D35C91" w:rsidRPr="003F0EDE">
        <w:rPr>
          <w:rFonts w:ascii="Times New Roman" w:eastAsia="Times New Roman" w:hAnsi="Times New Roman" w:cs="Times New Roman"/>
          <w:sz w:val="28"/>
          <w:szCs w:val="28"/>
        </w:rPr>
        <w:t>Одной из основных функций латвийской службы пробации является осущ</w:t>
      </w:r>
      <w:r w:rsidR="002219B2" w:rsidRPr="003F0EDE">
        <w:rPr>
          <w:rFonts w:ascii="Times New Roman" w:eastAsia="Times New Roman" w:hAnsi="Times New Roman" w:cs="Times New Roman"/>
          <w:sz w:val="28"/>
          <w:szCs w:val="28"/>
        </w:rPr>
        <w:t xml:space="preserve">ествление </w:t>
      </w:r>
      <w:proofErr w:type="spellStart"/>
      <w:r w:rsidR="002219B2" w:rsidRPr="003F0EDE">
        <w:rPr>
          <w:rFonts w:ascii="Times New Roman" w:eastAsia="Times New Roman" w:hAnsi="Times New Roman" w:cs="Times New Roman"/>
          <w:sz w:val="28"/>
          <w:szCs w:val="28"/>
        </w:rPr>
        <w:t>пробационного</w:t>
      </w:r>
      <w:proofErr w:type="spellEnd"/>
      <w:r w:rsidR="002219B2" w:rsidRPr="003F0EDE">
        <w:rPr>
          <w:rFonts w:ascii="Times New Roman" w:eastAsia="Times New Roman" w:hAnsi="Times New Roman" w:cs="Times New Roman"/>
          <w:sz w:val="28"/>
          <w:szCs w:val="28"/>
        </w:rPr>
        <w:t xml:space="preserve"> надзора</w:t>
      </w:r>
      <w:r w:rsidR="00ED6ACC" w:rsidRPr="003F0EDE">
        <w:rPr>
          <w:rFonts w:ascii="Times New Roman" w:eastAsia="Times New Roman" w:hAnsi="Times New Roman" w:cs="Times New Roman"/>
          <w:sz w:val="28"/>
          <w:szCs w:val="28"/>
        </w:rPr>
        <w:t>, который реализуется</w:t>
      </w:r>
      <w:r w:rsidR="00CF1356" w:rsidRPr="003F0EDE">
        <w:rPr>
          <w:rFonts w:ascii="Times New Roman" w:eastAsia="Times New Roman" w:hAnsi="Times New Roman" w:cs="Times New Roman"/>
          <w:sz w:val="28"/>
          <w:szCs w:val="28"/>
        </w:rPr>
        <w:t xml:space="preserve"> </w:t>
      </w:r>
      <w:r w:rsidR="00D35C91" w:rsidRPr="003F0EDE">
        <w:rPr>
          <w:rFonts w:ascii="Times New Roman" w:eastAsia="Times New Roman" w:hAnsi="Times New Roman" w:cs="Times New Roman"/>
          <w:sz w:val="28"/>
          <w:szCs w:val="28"/>
        </w:rPr>
        <w:t>в отношении условно осужденных</w:t>
      </w:r>
      <w:r w:rsidR="00581CF6" w:rsidRPr="003F0EDE">
        <w:rPr>
          <w:rFonts w:ascii="Times New Roman" w:eastAsia="Times New Roman" w:hAnsi="Times New Roman" w:cs="Times New Roman"/>
          <w:sz w:val="28"/>
          <w:szCs w:val="28"/>
        </w:rPr>
        <w:t xml:space="preserve"> (от </w:t>
      </w:r>
      <w:r w:rsidR="00ED6ACC" w:rsidRPr="003F0EDE">
        <w:rPr>
          <w:rFonts w:ascii="Times New Roman" w:eastAsia="Times New Roman" w:hAnsi="Times New Roman" w:cs="Times New Roman"/>
          <w:sz w:val="28"/>
          <w:szCs w:val="28"/>
        </w:rPr>
        <w:t>6</w:t>
      </w:r>
      <w:r w:rsidR="005A2714" w:rsidRPr="003F0EDE">
        <w:rPr>
          <w:rFonts w:ascii="Times New Roman" w:eastAsia="Times New Roman" w:hAnsi="Times New Roman" w:cs="Times New Roman"/>
          <w:sz w:val="28"/>
          <w:szCs w:val="28"/>
        </w:rPr>
        <w:t xml:space="preserve"> </w:t>
      </w:r>
      <w:r w:rsidR="006D1DB6" w:rsidRPr="003F0EDE">
        <w:rPr>
          <w:rFonts w:ascii="Times New Roman" w:eastAsia="Times New Roman" w:hAnsi="Times New Roman" w:cs="Times New Roman"/>
          <w:sz w:val="28"/>
          <w:szCs w:val="28"/>
        </w:rPr>
        <w:t>месяцев до 3 лет)</w:t>
      </w:r>
      <w:r w:rsidR="00D35C91" w:rsidRPr="003F0EDE">
        <w:rPr>
          <w:rFonts w:ascii="Times New Roman" w:eastAsia="Times New Roman" w:hAnsi="Times New Roman" w:cs="Times New Roman"/>
          <w:sz w:val="28"/>
          <w:szCs w:val="28"/>
        </w:rPr>
        <w:t>, освобожден</w:t>
      </w:r>
      <w:r w:rsidR="00C7529F" w:rsidRPr="003F0EDE">
        <w:rPr>
          <w:rFonts w:ascii="Times New Roman" w:eastAsia="Times New Roman" w:hAnsi="Times New Roman" w:cs="Times New Roman"/>
          <w:sz w:val="28"/>
          <w:szCs w:val="28"/>
        </w:rPr>
        <w:t>ных из пенитенциарных учреждений</w:t>
      </w:r>
      <w:r w:rsidR="00D35C91" w:rsidRPr="003F0EDE">
        <w:rPr>
          <w:rFonts w:ascii="Times New Roman" w:eastAsia="Times New Roman" w:hAnsi="Times New Roman" w:cs="Times New Roman"/>
          <w:sz w:val="28"/>
          <w:szCs w:val="28"/>
        </w:rPr>
        <w:t xml:space="preserve"> по УДО </w:t>
      </w:r>
      <w:r w:rsidR="006D1DB6" w:rsidRPr="003F0EDE">
        <w:rPr>
          <w:rFonts w:ascii="Times New Roman" w:eastAsia="Times New Roman" w:hAnsi="Times New Roman" w:cs="Times New Roman"/>
          <w:sz w:val="28"/>
          <w:szCs w:val="28"/>
        </w:rPr>
        <w:t xml:space="preserve">(от 1 дня до </w:t>
      </w:r>
      <w:r w:rsidR="00581CF6" w:rsidRPr="003F0EDE">
        <w:rPr>
          <w:rFonts w:ascii="Times New Roman" w:eastAsia="Times New Roman" w:hAnsi="Times New Roman" w:cs="Times New Roman"/>
          <w:sz w:val="28"/>
          <w:szCs w:val="28"/>
        </w:rPr>
        <w:t xml:space="preserve">1/2 </w:t>
      </w:r>
      <w:r w:rsidR="006D1DB6" w:rsidRPr="003F0EDE">
        <w:rPr>
          <w:rFonts w:ascii="Times New Roman" w:eastAsia="Times New Roman" w:hAnsi="Times New Roman" w:cs="Times New Roman"/>
          <w:sz w:val="28"/>
          <w:szCs w:val="28"/>
        </w:rPr>
        <w:t>установленного судом срока лишения свободы)</w:t>
      </w:r>
      <w:r w:rsidR="00581CF6" w:rsidRPr="003F0EDE">
        <w:rPr>
          <w:rFonts w:ascii="Times New Roman" w:eastAsia="Times New Roman" w:hAnsi="Times New Roman" w:cs="Times New Roman"/>
          <w:sz w:val="28"/>
          <w:szCs w:val="28"/>
        </w:rPr>
        <w:t xml:space="preserve">; </w:t>
      </w:r>
      <w:r w:rsidR="00D35C91" w:rsidRPr="003F0EDE">
        <w:rPr>
          <w:rFonts w:ascii="Times New Roman" w:eastAsia="Times New Roman" w:hAnsi="Times New Roman" w:cs="Times New Roman"/>
          <w:sz w:val="28"/>
          <w:szCs w:val="28"/>
        </w:rPr>
        <w:t>лиц, в отношении которых прекращен</w:t>
      </w:r>
      <w:r w:rsidR="00CF1356" w:rsidRPr="003F0EDE">
        <w:rPr>
          <w:rFonts w:ascii="Times New Roman" w:eastAsia="Times New Roman" w:hAnsi="Times New Roman" w:cs="Times New Roman"/>
          <w:sz w:val="28"/>
          <w:szCs w:val="28"/>
        </w:rPr>
        <w:t xml:space="preserve"> </w:t>
      </w:r>
      <w:r w:rsidR="00D35C91" w:rsidRPr="003F0EDE">
        <w:rPr>
          <w:rFonts w:ascii="Times New Roman" w:eastAsia="Times New Roman" w:hAnsi="Times New Roman" w:cs="Times New Roman"/>
          <w:sz w:val="28"/>
          <w:szCs w:val="28"/>
        </w:rPr>
        <w:t>уголовный процесс</w:t>
      </w:r>
      <w:r w:rsidR="00ED6ACC" w:rsidRPr="003F0EDE">
        <w:rPr>
          <w:rFonts w:ascii="Times New Roman" w:eastAsia="Times New Roman" w:hAnsi="Times New Roman" w:cs="Times New Roman"/>
          <w:sz w:val="28"/>
          <w:szCs w:val="28"/>
        </w:rPr>
        <w:t>,</w:t>
      </w:r>
      <w:r w:rsidR="00D35C91" w:rsidRPr="003F0EDE">
        <w:rPr>
          <w:rFonts w:ascii="Times New Roman" w:eastAsia="Times New Roman" w:hAnsi="Times New Roman" w:cs="Times New Roman"/>
          <w:sz w:val="28"/>
          <w:szCs w:val="28"/>
        </w:rPr>
        <w:t xml:space="preserve"> и</w:t>
      </w:r>
      <w:r w:rsidR="00CF1356" w:rsidRPr="003F0EDE">
        <w:rPr>
          <w:rFonts w:ascii="Times New Roman" w:eastAsia="Times New Roman" w:hAnsi="Times New Roman" w:cs="Times New Roman"/>
          <w:sz w:val="28"/>
          <w:szCs w:val="28"/>
        </w:rPr>
        <w:t xml:space="preserve"> </w:t>
      </w:r>
      <w:r w:rsidR="00D35C91" w:rsidRPr="003F0EDE">
        <w:rPr>
          <w:rFonts w:ascii="Times New Roman" w:eastAsia="Times New Roman" w:hAnsi="Times New Roman" w:cs="Times New Roman"/>
          <w:sz w:val="28"/>
          <w:szCs w:val="28"/>
        </w:rPr>
        <w:t>они условно освобожден</w:t>
      </w:r>
      <w:r w:rsidR="00ED6ACC" w:rsidRPr="003F0EDE">
        <w:rPr>
          <w:rFonts w:ascii="Times New Roman" w:eastAsia="Times New Roman" w:hAnsi="Times New Roman" w:cs="Times New Roman"/>
          <w:sz w:val="28"/>
          <w:szCs w:val="28"/>
        </w:rPr>
        <w:t>ы</w:t>
      </w:r>
      <w:r w:rsidR="00D35C91" w:rsidRPr="003F0EDE">
        <w:rPr>
          <w:rFonts w:ascii="Times New Roman" w:eastAsia="Times New Roman" w:hAnsi="Times New Roman" w:cs="Times New Roman"/>
          <w:sz w:val="28"/>
          <w:szCs w:val="28"/>
        </w:rPr>
        <w:t xml:space="preserve"> от уголовной ответственности</w:t>
      </w:r>
      <w:r w:rsidR="006D1DB6" w:rsidRPr="003F0EDE">
        <w:rPr>
          <w:rFonts w:ascii="Times New Roman" w:eastAsia="Times New Roman" w:hAnsi="Times New Roman" w:cs="Times New Roman"/>
          <w:sz w:val="28"/>
          <w:szCs w:val="28"/>
        </w:rPr>
        <w:t xml:space="preserve"> (от 3 до 18</w:t>
      </w:r>
      <w:r w:rsidR="005A2714" w:rsidRPr="003F0EDE">
        <w:rPr>
          <w:rFonts w:ascii="Times New Roman" w:eastAsia="Times New Roman" w:hAnsi="Times New Roman" w:cs="Times New Roman"/>
          <w:sz w:val="28"/>
          <w:szCs w:val="28"/>
        </w:rPr>
        <w:t xml:space="preserve"> </w:t>
      </w:r>
      <w:r w:rsidR="006D1DB6" w:rsidRPr="003F0EDE">
        <w:rPr>
          <w:rFonts w:ascii="Times New Roman" w:eastAsia="Times New Roman" w:hAnsi="Times New Roman" w:cs="Times New Roman"/>
          <w:sz w:val="28"/>
          <w:szCs w:val="28"/>
        </w:rPr>
        <w:t>месяцев)</w:t>
      </w:r>
      <w:r w:rsidR="005A2714" w:rsidRPr="003F0EDE">
        <w:rPr>
          <w:rFonts w:ascii="Times New Roman" w:eastAsia="Times New Roman" w:hAnsi="Times New Roman" w:cs="Times New Roman"/>
          <w:sz w:val="28"/>
          <w:szCs w:val="28"/>
        </w:rPr>
        <w:t xml:space="preserve"> </w:t>
      </w:r>
      <w:r w:rsidR="005A2714" w:rsidRPr="003F0EDE">
        <w:rPr>
          <w:rFonts w:ascii="Times New Roman" w:hAnsi="Times New Roman" w:cs="Times New Roman"/>
          <w:sz w:val="28"/>
          <w:szCs w:val="28"/>
        </w:rPr>
        <w:t>[1</w:t>
      </w:r>
      <w:r w:rsidR="00B0193A" w:rsidRPr="003F0EDE">
        <w:rPr>
          <w:rFonts w:ascii="Times New Roman" w:hAnsi="Times New Roman" w:cs="Times New Roman"/>
          <w:sz w:val="28"/>
          <w:szCs w:val="28"/>
        </w:rPr>
        <w:t>0</w:t>
      </w:r>
      <w:r w:rsidR="00774210">
        <w:rPr>
          <w:rFonts w:ascii="Times New Roman" w:hAnsi="Times New Roman" w:cs="Times New Roman"/>
          <w:sz w:val="28"/>
          <w:szCs w:val="28"/>
        </w:rPr>
        <w:t>7</w:t>
      </w:r>
      <w:r w:rsidR="005A2714" w:rsidRPr="003F0EDE">
        <w:rPr>
          <w:rFonts w:ascii="Times New Roman" w:hAnsi="Times New Roman" w:cs="Times New Roman"/>
          <w:sz w:val="28"/>
          <w:szCs w:val="28"/>
        </w:rPr>
        <w:t>; 1</w:t>
      </w:r>
      <w:r w:rsidR="00B0193A" w:rsidRPr="003F0EDE">
        <w:rPr>
          <w:rFonts w:ascii="Times New Roman" w:hAnsi="Times New Roman" w:cs="Times New Roman"/>
          <w:sz w:val="28"/>
          <w:szCs w:val="28"/>
        </w:rPr>
        <w:t>08</w:t>
      </w:r>
      <w:r w:rsidR="002219B2" w:rsidRPr="003F0EDE">
        <w:rPr>
          <w:rFonts w:ascii="Times New Roman" w:hAnsi="Times New Roman" w:cs="Times New Roman"/>
          <w:sz w:val="28"/>
          <w:szCs w:val="28"/>
        </w:rPr>
        <w:t>].</w:t>
      </w:r>
      <w:r w:rsidR="005A2714" w:rsidRPr="003F0EDE">
        <w:rPr>
          <w:rFonts w:ascii="Times New Roman" w:hAnsi="Times New Roman" w:cs="Times New Roman"/>
          <w:sz w:val="28"/>
          <w:szCs w:val="28"/>
        </w:rPr>
        <w:t xml:space="preserve"> </w:t>
      </w:r>
      <w:proofErr w:type="spellStart"/>
      <w:r w:rsidR="006D1DB6" w:rsidRPr="003F0EDE">
        <w:rPr>
          <w:rFonts w:ascii="Times New Roman" w:eastAsia="Times New Roman" w:hAnsi="Times New Roman" w:cs="Times New Roman"/>
          <w:sz w:val="28"/>
          <w:szCs w:val="28"/>
        </w:rPr>
        <w:t>П</w:t>
      </w:r>
      <w:r w:rsidR="00FF34F3" w:rsidRPr="003F0EDE">
        <w:rPr>
          <w:rFonts w:ascii="Times New Roman" w:eastAsia="Times New Roman" w:hAnsi="Times New Roman" w:cs="Times New Roman"/>
          <w:sz w:val="28"/>
          <w:szCs w:val="28"/>
        </w:rPr>
        <w:t>р</w:t>
      </w:r>
      <w:r w:rsidR="006D1DB6" w:rsidRPr="003F0EDE">
        <w:rPr>
          <w:rFonts w:ascii="Times New Roman" w:eastAsia="Times New Roman" w:hAnsi="Times New Roman" w:cs="Times New Roman"/>
          <w:sz w:val="28"/>
          <w:szCs w:val="28"/>
        </w:rPr>
        <w:t>обационный</w:t>
      </w:r>
      <w:proofErr w:type="spellEnd"/>
      <w:r w:rsidR="006D1DB6" w:rsidRPr="003F0EDE">
        <w:rPr>
          <w:rFonts w:ascii="Times New Roman" w:eastAsia="Times New Roman" w:hAnsi="Times New Roman" w:cs="Times New Roman"/>
          <w:sz w:val="28"/>
          <w:szCs w:val="28"/>
        </w:rPr>
        <w:t xml:space="preserve"> н</w:t>
      </w:r>
      <w:r w:rsidR="00D35C91" w:rsidRPr="003F0EDE">
        <w:rPr>
          <w:rFonts w:ascii="Times New Roman" w:eastAsia="Times New Roman" w:hAnsi="Times New Roman" w:cs="Times New Roman"/>
          <w:sz w:val="28"/>
          <w:szCs w:val="28"/>
        </w:rPr>
        <w:t>адзор осуществляет отделение службы проба</w:t>
      </w:r>
      <w:r w:rsidR="006D1DB6" w:rsidRPr="003F0EDE">
        <w:rPr>
          <w:rFonts w:ascii="Times New Roman" w:eastAsia="Times New Roman" w:hAnsi="Times New Roman" w:cs="Times New Roman"/>
          <w:sz w:val="28"/>
          <w:szCs w:val="28"/>
        </w:rPr>
        <w:t>ции</w:t>
      </w:r>
      <w:r w:rsidR="00D35C91" w:rsidRPr="003F0EDE">
        <w:rPr>
          <w:rFonts w:ascii="Times New Roman" w:eastAsia="Times New Roman" w:hAnsi="Times New Roman" w:cs="Times New Roman"/>
          <w:sz w:val="28"/>
          <w:szCs w:val="28"/>
        </w:rPr>
        <w:t xml:space="preserve">, на территории деятельности которого проживает </w:t>
      </w:r>
      <w:r w:rsidR="006D1DB6" w:rsidRPr="003F0EDE">
        <w:rPr>
          <w:rFonts w:ascii="Times New Roman" w:eastAsia="Times New Roman" w:hAnsi="Times New Roman" w:cs="Times New Roman"/>
          <w:sz w:val="28"/>
          <w:szCs w:val="28"/>
        </w:rPr>
        <w:t xml:space="preserve">поднадзорный, </w:t>
      </w:r>
      <w:r w:rsidR="00D35C91" w:rsidRPr="003F0EDE">
        <w:rPr>
          <w:rFonts w:ascii="Times New Roman" w:eastAsia="Times New Roman" w:hAnsi="Times New Roman" w:cs="Times New Roman"/>
          <w:sz w:val="28"/>
          <w:szCs w:val="28"/>
        </w:rPr>
        <w:t xml:space="preserve">в соответствии с планом надзора, составленным </w:t>
      </w:r>
      <w:r w:rsidR="006D1DB6" w:rsidRPr="003F0EDE">
        <w:rPr>
          <w:rFonts w:ascii="Times New Roman" w:eastAsia="Times New Roman" w:hAnsi="Times New Roman" w:cs="Times New Roman"/>
          <w:sz w:val="28"/>
          <w:szCs w:val="28"/>
        </w:rPr>
        <w:t>сотрудником службы пробации совместно с поднадзорным</w:t>
      </w:r>
      <w:r w:rsidR="00581CF6" w:rsidRPr="003F0EDE">
        <w:rPr>
          <w:rFonts w:ascii="Times New Roman" w:eastAsia="Times New Roman" w:hAnsi="Times New Roman" w:cs="Times New Roman"/>
          <w:sz w:val="28"/>
          <w:szCs w:val="28"/>
        </w:rPr>
        <w:t xml:space="preserve">. </w:t>
      </w:r>
      <w:r w:rsidR="00912B64" w:rsidRPr="003F0EDE">
        <w:rPr>
          <w:rFonts w:ascii="Times New Roman" w:eastAsia="Times New Roman" w:hAnsi="Times New Roman" w:cs="Times New Roman"/>
          <w:bCs/>
          <w:sz w:val="28"/>
          <w:szCs w:val="28"/>
        </w:rPr>
        <w:t>Лица,</w:t>
      </w:r>
      <w:r w:rsidR="00241996" w:rsidRPr="003F0EDE">
        <w:rPr>
          <w:rFonts w:ascii="Times New Roman" w:eastAsia="Times New Roman" w:hAnsi="Times New Roman" w:cs="Times New Roman"/>
          <w:bCs/>
          <w:sz w:val="28"/>
          <w:szCs w:val="28"/>
        </w:rPr>
        <w:t xml:space="preserve"> находящие под надзором</w:t>
      </w:r>
      <w:r w:rsidR="00BC39D1" w:rsidRPr="003F0EDE">
        <w:rPr>
          <w:rFonts w:ascii="Times New Roman" w:eastAsia="Times New Roman" w:hAnsi="Times New Roman" w:cs="Times New Roman"/>
          <w:bCs/>
          <w:sz w:val="28"/>
          <w:szCs w:val="28"/>
        </w:rPr>
        <w:t>,</w:t>
      </w:r>
      <w:r w:rsidR="00241996" w:rsidRPr="003F0EDE">
        <w:rPr>
          <w:rFonts w:ascii="Times New Roman" w:eastAsia="Times New Roman" w:hAnsi="Times New Roman" w:cs="Times New Roman"/>
          <w:bCs/>
          <w:sz w:val="28"/>
          <w:szCs w:val="28"/>
        </w:rPr>
        <w:t xml:space="preserve"> обязаны </w:t>
      </w:r>
      <w:r w:rsidR="00D35C91" w:rsidRPr="003F0EDE">
        <w:rPr>
          <w:rFonts w:ascii="Times New Roman" w:eastAsia="Times New Roman" w:hAnsi="Times New Roman" w:cs="Times New Roman"/>
          <w:sz w:val="28"/>
          <w:szCs w:val="28"/>
        </w:rPr>
        <w:t>выполнять обязательства, предписанные судом (условно осужденные и условно досрочно освобожденные от наказания лица) или прокурором (условно освобожденные от уголовной ответственности лица)</w:t>
      </w:r>
      <w:r w:rsidR="00241996" w:rsidRPr="003F0EDE">
        <w:rPr>
          <w:rFonts w:ascii="Times New Roman" w:eastAsia="Times New Roman" w:hAnsi="Times New Roman" w:cs="Times New Roman"/>
          <w:sz w:val="28"/>
          <w:szCs w:val="28"/>
        </w:rPr>
        <w:t xml:space="preserve">; </w:t>
      </w:r>
      <w:r w:rsidR="00D35C91" w:rsidRPr="003F0EDE">
        <w:rPr>
          <w:rFonts w:ascii="Times New Roman" w:eastAsia="Times New Roman" w:hAnsi="Times New Roman" w:cs="Times New Roman"/>
          <w:sz w:val="28"/>
          <w:szCs w:val="28"/>
        </w:rPr>
        <w:t xml:space="preserve">выполнять все законные требования </w:t>
      </w:r>
      <w:r w:rsidR="00241996" w:rsidRPr="003F0EDE">
        <w:rPr>
          <w:rFonts w:ascii="Times New Roman" w:eastAsia="Times New Roman" w:hAnsi="Times New Roman" w:cs="Times New Roman"/>
          <w:sz w:val="28"/>
          <w:szCs w:val="28"/>
        </w:rPr>
        <w:t xml:space="preserve">сотрудников службы пробации и </w:t>
      </w:r>
      <w:r w:rsidR="00D35C91" w:rsidRPr="003F0EDE">
        <w:rPr>
          <w:rFonts w:ascii="Times New Roman" w:eastAsia="Times New Roman" w:hAnsi="Times New Roman" w:cs="Times New Roman"/>
          <w:sz w:val="28"/>
          <w:szCs w:val="28"/>
        </w:rPr>
        <w:t xml:space="preserve">предоставлять </w:t>
      </w:r>
      <w:r w:rsidR="00241996" w:rsidRPr="003F0EDE">
        <w:rPr>
          <w:rFonts w:ascii="Times New Roman" w:eastAsia="Times New Roman" w:hAnsi="Times New Roman" w:cs="Times New Roman"/>
          <w:sz w:val="28"/>
          <w:szCs w:val="28"/>
        </w:rPr>
        <w:t xml:space="preserve">им </w:t>
      </w:r>
      <w:r w:rsidR="00D35C91" w:rsidRPr="003F0EDE">
        <w:rPr>
          <w:rFonts w:ascii="Times New Roman" w:eastAsia="Times New Roman" w:hAnsi="Times New Roman" w:cs="Times New Roman"/>
          <w:sz w:val="28"/>
          <w:szCs w:val="28"/>
        </w:rPr>
        <w:t>только прав</w:t>
      </w:r>
      <w:r w:rsidR="00241996" w:rsidRPr="003F0EDE">
        <w:rPr>
          <w:rFonts w:ascii="Times New Roman" w:eastAsia="Times New Roman" w:hAnsi="Times New Roman" w:cs="Times New Roman"/>
          <w:sz w:val="28"/>
          <w:szCs w:val="28"/>
        </w:rPr>
        <w:t>дивую информацию</w:t>
      </w:r>
      <w:r w:rsidR="00FF34F3" w:rsidRPr="003F0EDE">
        <w:rPr>
          <w:rFonts w:ascii="Times New Roman" w:eastAsia="Times New Roman" w:hAnsi="Times New Roman" w:cs="Times New Roman"/>
          <w:sz w:val="28"/>
          <w:szCs w:val="28"/>
        </w:rPr>
        <w:t>.</w:t>
      </w:r>
    </w:p>
    <w:p w14:paraId="1FA16226" w14:textId="5D079CE7" w:rsidR="00311290" w:rsidRPr="003F0EDE" w:rsidRDefault="00241996"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eastAsia="Times New Roman" w:hAnsi="Times New Roman" w:cs="Times New Roman"/>
          <w:sz w:val="28"/>
          <w:szCs w:val="28"/>
        </w:rPr>
        <w:t>Кроме того</w:t>
      </w:r>
      <w:r w:rsidR="005C601C" w:rsidRPr="003F0EDE">
        <w:rPr>
          <w:rFonts w:ascii="Times New Roman" w:eastAsia="Times New Roman" w:hAnsi="Times New Roman" w:cs="Times New Roman"/>
          <w:sz w:val="28"/>
          <w:szCs w:val="28"/>
        </w:rPr>
        <w:t>,</w:t>
      </w:r>
      <w:r w:rsidRPr="003F0EDE">
        <w:rPr>
          <w:rFonts w:ascii="Times New Roman" w:eastAsia="Times New Roman" w:hAnsi="Times New Roman" w:cs="Times New Roman"/>
          <w:sz w:val="28"/>
          <w:szCs w:val="28"/>
        </w:rPr>
        <w:t xml:space="preserve"> </w:t>
      </w:r>
      <w:r w:rsidR="00D35C91" w:rsidRPr="003F0EDE">
        <w:rPr>
          <w:rFonts w:ascii="Times New Roman" w:eastAsia="Times New Roman" w:hAnsi="Times New Roman" w:cs="Times New Roman"/>
          <w:bCs/>
          <w:sz w:val="28"/>
          <w:szCs w:val="28"/>
        </w:rPr>
        <w:t>условно осужденны</w:t>
      </w:r>
      <w:r w:rsidRPr="003F0EDE">
        <w:rPr>
          <w:rFonts w:ascii="Times New Roman" w:eastAsia="Times New Roman" w:hAnsi="Times New Roman" w:cs="Times New Roman"/>
          <w:bCs/>
          <w:sz w:val="28"/>
          <w:szCs w:val="28"/>
        </w:rPr>
        <w:t xml:space="preserve">е </w:t>
      </w:r>
      <w:r w:rsidR="00D35C91" w:rsidRPr="003F0EDE">
        <w:rPr>
          <w:rFonts w:ascii="Times New Roman" w:eastAsia="Times New Roman" w:hAnsi="Times New Roman" w:cs="Times New Roman"/>
          <w:bCs/>
          <w:sz w:val="28"/>
          <w:szCs w:val="28"/>
        </w:rPr>
        <w:t>и освобожденны</w:t>
      </w:r>
      <w:r w:rsidRPr="003F0EDE">
        <w:rPr>
          <w:rFonts w:ascii="Times New Roman" w:eastAsia="Times New Roman" w:hAnsi="Times New Roman" w:cs="Times New Roman"/>
          <w:bCs/>
          <w:sz w:val="28"/>
          <w:szCs w:val="28"/>
        </w:rPr>
        <w:t>е по УДО обязаны</w:t>
      </w:r>
      <w:r w:rsidR="00790870" w:rsidRPr="003F0EDE">
        <w:rPr>
          <w:rFonts w:ascii="Times New Roman" w:eastAsia="Times New Roman" w:hAnsi="Times New Roman" w:cs="Times New Roman"/>
          <w:bCs/>
          <w:sz w:val="28"/>
          <w:szCs w:val="28"/>
        </w:rPr>
        <w:t xml:space="preserve"> </w:t>
      </w:r>
      <w:r w:rsidR="00D35C91" w:rsidRPr="003F0EDE">
        <w:rPr>
          <w:rFonts w:ascii="Times New Roman" w:eastAsia="Times New Roman" w:hAnsi="Times New Roman" w:cs="Times New Roman"/>
          <w:sz w:val="28"/>
          <w:szCs w:val="28"/>
        </w:rPr>
        <w:t xml:space="preserve">зарегистрироваться в </w:t>
      </w:r>
      <w:r w:rsidRPr="003F0EDE">
        <w:rPr>
          <w:rFonts w:ascii="Times New Roman" w:eastAsia="Times New Roman" w:hAnsi="Times New Roman" w:cs="Times New Roman"/>
          <w:sz w:val="28"/>
          <w:szCs w:val="28"/>
        </w:rPr>
        <w:t xml:space="preserve">службе пробации </w:t>
      </w:r>
      <w:r w:rsidR="00307B6C" w:rsidRPr="003F0EDE">
        <w:rPr>
          <w:rFonts w:ascii="Times New Roman" w:eastAsia="Times New Roman" w:hAnsi="Times New Roman" w:cs="Times New Roman"/>
          <w:sz w:val="28"/>
          <w:szCs w:val="28"/>
        </w:rPr>
        <w:t xml:space="preserve">в течение </w:t>
      </w:r>
      <w:r w:rsidRPr="003F0EDE">
        <w:rPr>
          <w:rFonts w:ascii="Times New Roman" w:eastAsia="Times New Roman" w:hAnsi="Times New Roman" w:cs="Times New Roman"/>
          <w:sz w:val="28"/>
          <w:szCs w:val="28"/>
        </w:rPr>
        <w:t xml:space="preserve">5 </w:t>
      </w:r>
      <w:r w:rsidR="00D35C91" w:rsidRPr="003F0EDE">
        <w:rPr>
          <w:rFonts w:ascii="Times New Roman" w:eastAsia="Times New Roman" w:hAnsi="Times New Roman" w:cs="Times New Roman"/>
          <w:sz w:val="28"/>
          <w:szCs w:val="28"/>
        </w:rPr>
        <w:t>рабочих дней после вступле</w:t>
      </w:r>
      <w:r w:rsidR="00FF34F3" w:rsidRPr="003F0EDE">
        <w:rPr>
          <w:rFonts w:ascii="Times New Roman" w:eastAsia="Times New Roman" w:hAnsi="Times New Roman" w:cs="Times New Roman"/>
          <w:sz w:val="28"/>
          <w:szCs w:val="28"/>
        </w:rPr>
        <w:t xml:space="preserve">ния в силу постановления суда; </w:t>
      </w:r>
      <w:r w:rsidR="00D35C91" w:rsidRPr="003F0EDE">
        <w:rPr>
          <w:rFonts w:ascii="Times New Roman" w:eastAsia="Times New Roman" w:hAnsi="Times New Roman" w:cs="Times New Roman"/>
          <w:sz w:val="28"/>
          <w:szCs w:val="28"/>
        </w:rPr>
        <w:t xml:space="preserve">лично являться в </w:t>
      </w:r>
      <w:r w:rsidRPr="003F0EDE">
        <w:rPr>
          <w:rFonts w:ascii="Times New Roman" w:eastAsia="Times New Roman" w:hAnsi="Times New Roman" w:cs="Times New Roman"/>
          <w:sz w:val="28"/>
          <w:szCs w:val="28"/>
        </w:rPr>
        <w:t>службу пробации в</w:t>
      </w:r>
      <w:r w:rsidR="00D35C91" w:rsidRPr="003F0EDE">
        <w:rPr>
          <w:rFonts w:ascii="Times New Roman" w:eastAsia="Times New Roman" w:hAnsi="Times New Roman" w:cs="Times New Roman"/>
          <w:sz w:val="28"/>
          <w:szCs w:val="28"/>
        </w:rPr>
        <w:t xml:space="preserve"> установленное должностным лицом время;</w:t>
      </w:r>
      <w:r w:rsidR="00790870" w:rsidRPr="003F0EDE">
        <w:rPr>
          <w:rFonts w:ascii="Times New Roman" w:eastAsia="Times New Roman" w:hAnsi="Times New Roman" w:cs="Times New Roman"/>
          <w:sz w:val="28"/>
          <w:szCs w:val="28"/>
        </w:rPr>
        <w:t xml:space="preserve"> </w:t>
      </w:r>
      <w:r w:rsidR="00D35C91" w:rsidRPr="003F0EDE">
        <w:rPr>
          <w:rFonts w:ascii="Times New Roman" w:eastAsia="Times New Roman" w:hAnsi="Times New Roman" w:cs="Times New Roman"/>
          <w:sz w:val="28"/>
          <w:szCs w:val="28"/>
        </w:rPr>
        <w:t xml:space="preserve">информировать </w:t>
      </w:r>
      <w:r w:rsidR="004D5C6F" w:rsidRPr="003F0EDE">
        <w:rPr>
          <w:rFonts w:ascii="Times New Roman" w:eastAsia="Times New Roman" w:hAnsi="Times New Roman" w:cs="Times New Roman"/>
          <w:sz w:val="28"/>
          <w:szCs w:val="28"/>
        </w:rPr>
        <w:t xml:space="preserve">службу пробации </w:t>
      </w:r>
      <w:r w:rsidR="00D35C91" w:rsidRPr="003F0EDE">
        <w:rPr>
          <w:rFonts w:ascii="Times New Roman" w:eastAsia="Times New Roman" w:hAnsi="Times New Roman" w:cs="Times New Roman"/>
          <w:sz w:val="28"/>
          <w:szCs w:val="28"/>
        </w:rPr>
        <w:t xml:space="preserve">о своем месте жительства, месте работы или учебы, а также незамедлительно </w:t>
      </w:r>
      <w:r w:rsidRPr="003F0EDE">
        <w:rPr>
          <w:rFonts w:ascii="Times New Roman" w:eastAsia="Times New Roman" w:hAnsi="Times New Roman" w:cs="Times New Roman"/>
          <w:sz w:val="28"/>
          <w:szCs w:val="28"/>
        </w:rPr>
        <w:lastRenderedPageBreak/>
        <w:t>сообщать о каких-либо изменения</w:t>
      </w:r>
      <w:r w:rsidR="00D71323" w:rsidRPr="003F0EDE">
        <w:rPr>
          <w:rFonts w:ascii="Times New Roman" w:eastAsia="Times New Roman" w:hAnsi="Times New Roman" w:cs="Times New Roman"/>
          <w:sz w:val="28"/>
          <w:szCs w:val="28"/>
        </w:rPr>
        <w:t>х</w:t>
      </w:r>
      <w:r w:rsidRPr="003F0EDE">
        <w:rPr>
          <w:rFonts w:ascii="Times New Roman" w:eastAsia="Times New Roman" w:hAnsi="Times New Roman" w:cs="Times New Roman"/>
          <w:sz w:val="28"/>
          <w:szCs w:val="28"/>
        </w:rPr>
        <w:t xml:space="preserve">, как только это стало известным, </w:t>
      </w:r>
      <w:r w:rsidR="004D5C6F" w:rsidRPr="003F0EDE">
        <w:rPr>
          <w:rFonts w:ascii="Times New Roman" w:eastAsia="Times New Roman" w:hAnsi="Times New Roman" w:cs="Times New Roman"/>
          <w:sz w:val="28"/>
          <w:szCs w:val="28"/>
        </w:rPr>
        <w:t xml:space="preserve">путем </w:t>
      </w:r>
      <w:r w:rsidR="00D35C91" w:rsidRPr="003F0EDE">
        <w:rPr>
          <w:rFonts w:ascii="Times New Roman" w:eastAsia="Times New Roman" w:hAnsi="Times New Roman" w:cs="Times New Roman"/>
          <w:sz w:val="28"/>
          <w:szCs w:val="28"/>
        </w:rPr>
        <w:t>лично</w:t>
      </w:r>
      <w:r w:rsidR="004D5C6F" w:rsidRPr="003F0EDE">
        <w:rPr>
          <w:rFonts w:ascii="Times New Roman" w:eastAsia="Times New Roman" w:hAnsi="Times New Roman" w:cs="Times New Roman"/>
          <w:sz w:val="28"/>
          <w:szCs w:val="28"/>
        </w:rPr>
        <w:t>й явки в службу пробации</w:t>
      </w:r>
      <w:r w:rsidR="00D35C91" w:rsidRPr="003F0EDE">
        <w:rPr>
          <w:rFonts w:ascii="Times New Roman" w:eastAsia="Times New Roman" w:hAnsi="Times New Roman" w:cs="Times New Roman"/>
          <w:sz w:val="28"/>
          <w:szCs w:val="28"/>
        </w:rPr>
        <w:t>;</w:t>
      </w:r>
      <w:r w:rsidR="00790870" w:rsidRPr="003F0EDE">
        <w:rPr>
          <w:rFonts w:ascii="Times New Roman" w:eastAsia="Times New Roman" w:hAnsi="Times New Roman" w:cs="Times New Roman"/>
          <w:sz w:val="28"/>
          <w:szCs w:val="28"/>
        </w:rPr>
        <w:t xml:space="preserve"> </w:t>
      </w:r>
      <w:r w:rsidR="004D5C6F" w:rsidRPr="003F0EDE">
        <w:rPr>
          <w:rFonts w:ascii="Times New Roman" w:eastAsia="Times New Roman" w:hAnsi="Times New Roman" w:cs="Times New Roman"/>
          <w:sz w:val="28"/>
          <w:szCs w:val="28"/>
        </w:rPr>
        <w:t xml:space="preserve">не выезжать без разрешения службы пробации </w:t>
      </w:r>
      <w:r w:rsidR="00D35C91" w:rsidRPr="003F0EDE">
        <w:rPr>
          <w:rFonts w:ascii="Times New Roman" w:eastAsia="Times New Roman" w:hAnsi="Times New Roman" w:cs="Times New Roman"/>
          <w:sz w:val="28"/>
          <w:szCs w:val="28"/>
        </w:rPr>
        <w:t xml:space="preserve">с места </w:t>
      </w:r>
      <w:r w:rsidR="004D5C6F" w:rsidRPr="003F0EDE">
        <w:rPr>
          <w:rFonts w:ascii="Times New Roman" w:eastAsia="Times New Roman" w:hAnsi="Times New Roman" w:cs="Times New Roman"/>
          <w:sz w:val="28"/>
          <w:szCs w:val="28"/>
        </w:rPr>
        <w:t xml:space="preserve">жительства на </w:t>
      </w:r>
      <w:r w:rsidR="00912B64" w:rsidRPr="003F0EDE">
        <w:rPr>
          <w:rFonts w:ascii="Times New Roman" w:eastAsia="Times New Roman" w:hAnsi="Times New Roman" w:cs="Times New Roman"/>
          <w:sz w:val="28"/>
          <w:szCs w:val="28"/>
        </w:rPr>
        <w:t>срок</w:t>
      </w:r>
      <w:r w:rsidR="00D35C91" w:rsidRPr="003F0EDE">
        <w:rPr>
          <w:rFonts w:ascii="Times New Roman" w:eastAsia="Times New Roman" w:hAnsi="Times New Roman" w:cs="Times New Roman"/>
          <w:sz w:val="28"/>
          <w:szCs w:val="28"/>
        </w:rPr>
        <w:t xml:space="preserve"> более </w:t>
      </w:r>
      <w:r w:rsidR="00BC39D1" w:rsidRPr="003F0EDE">
        <w:rPr>
          <w:rFonts w:ascii="Times New Roman" w:eastAsia="Times New Roman" w:hAnsi="Times New Roman" w:cs="Times New Roman"/>
          <w:sz w:val="28"/>
          <w:szCs w:val="28"/>
        </w:rPr>
        <w:t xml:space="preserve">15 </w:t>
      </w:r>
      <w:r w:rsidR="00912B64" w:rsidRPr="003F0EDE">
        <w:rPr>
          <w:rFonts w:ascii="Times New Roman" w:eastAsia="Times New Roman" w:hAnsi="Times New Roman" w:cs="Times New Roman"/>
          <w:sz w:val="28"/>
          <w:szCs w:val="28"/>
        </w:rPr>
        <w:t xml:space="preserve">дней; </w:t>
      </w:r>
      <w:r w:rsidR="00D35C91" w:rsidRPr="003F0EDE">
        <w:rPr>
          <w:rFonts w:ascii="Times New Roman" w:eastAsia="Times New Roman" w:hAnsi="Times New Roman" w:cs="Times New Roman"/>
          <w:sz w:val="28"/>
          <w:szCs w:val="28"/>
        </w:rPr>
        <w:t xml:space="preserve">информировать </w:t>
      </w:r>
      <w:r w:rsidR="004D5C6F" w:rsidRPr="003F0EDE">
        <w:rPr>
          <w:rFonts w:ascii="Times New Roman" w:eastAsia="Times New Roman" w:hAnsi="Times New Roman" w:cs="Times New Roman"/>
          <w:sz w:val="28"/>
          <w:szCs w:val="28"/>
        </w:rPr>
        <w:t xml:space="preserve">службу пробации </w:t>
      </w:r>
      <w:r w:rsidR="00D35C91" w:rsidRPr="003F0EDE">
        <w:rPr>
          <w:rFonts w:ascii="Times New Roman" w:eastAsia="Times New Roman" w:hAnsi="Times New Roman" w:cs="Times New Roman"/>
          <w:sz w:val="28"/>
          <w:szCs w:val="28"/>
        </w:rPr>
        <w:t>о выполн</w:t>
      </w:r>
      <w:r w:rsidR="00912B64" w:rsidRPr="003F0EDE">
        <w:rPr>
          <w:rFonts w:ascii="Times New Roman" w:eastAsia="Times New Roman" w:hAnsi="Times New Roman" w:cs="Times New Roman"/>
          <w:sz w:val="28"/>
          <w:szCs w:val="28"/>
        </w:rPr>
        <w:t>ени</w:t>
      </w:r>
      <w:r w:rsidR="00695333" w:rsidRPr="003F0EDE">
        <w:rPr>
          <w:rFonts w:ascii="Times New Roman" w:eastAsia="Times New Roman" w:hAnsi="Times New Roman" w:cs="Times New Roman"/>
          <w:sz w:val="28"/>
          <w:szCs w:val="28"/>
        </w:rPr>
        <w:t>и</w:t>
      </w:r>
      <w:r w:rsidR="00912B64" w:rsidRPr="003F0EDE">
        <w:rPr>
          <w:rFonts w:ascii="Times New Roman" w:eastAsia="Times New Roman" w:hAnsi="Times New Roman" w:cs="Times New Roman"/>
          <w:sz w:val="28"/>
          <w:szCs w:val="28"/>
        </w:rPr>
        <w:t xml:space="preserve"> обязательств, предписанных</w:t>
      </w:r>
      <w:r w:rsidR="00D35C91" w:rsidRPr="003F0EDE">
        <w:rPr>
          <w:rFonts w:ascii="Times New Roman" w:eastAsia="Times New Roman" w:hAnsi="Times New Roman" w:cs="Times New Roman"/>
          <w:sz w:val="28"/>
          <w:szCs w:val="28"/>
        </w:rPr>
        <w:t xml:space="preserve"> судом, а также сообщать об источниках существования</w:t>
      </w:r>
      <w:r w:rsidR="00C1434D" w:rsidRPr="003F0EDE">
        <w:rPr>
          <w:rFonts w:ascii="Times New Roman" w:eastAsia="Times New Roman" w:hAnsi="Times New Roman" w:cs="Times New Roman"/>
          <w:sz w:val="28"/>
          <w:szCs w:val="28"/>
        </w:rPr>
        <w:t>;</w:t>
      </w:r>
      <w:r w:rsidR="00664C98" w:rsidRPr="003F0EDE">
        <w:rPr>
          <w:rFonts w:ascii="Times New Roman" w:eastAsia="Times New Roman" w:hAnsi="Times New Roman" w:cs="Times New Roman"/>
          <w:sz w:val="28"/>
          <w:szCs w:val="28"/>
        </w:rPr>
        <w:t xml:space="preserve"> </w:t>
      </w:r>
      <w:r w:rsidR="00D35C91" w:rsidRPr="003F0EDE">
        <w:rPr>
          <w:rFonts w:ascii="Times New Roman" w:eastAsia="Times New Roman" w:hAnsi="Times New Roman" w:cs="Times New Roman"/>
          <w:sz w:val="28"/>
          <w:szCs w:val="28"/>
        </w:rPr>
        <w:t xml:space="preserve">лично являясь в </w:t>
      </w:r>
      <w:r w:rsidR="004D5C6F" w:rsidRPr="003F0EDE">
        <w:rPr>
          <w:rFonts w:ascii="Times New Roman" w:eastAsia="Times New Roman" w:hAnsi="Times New Roman" w:cs="Times New Roman"/>
          <w:sz w:val="28"/>
          <w:szCs w:val="28"/>
        </w:rPr>
        <w:t>службу пробации</w:t>
      </w:r>
      <w:r w:rsidR="00C1434D" w:rsidRPr="003F0EDE">
        <w:rPr>
          <w:rFonts w:ascii="Times New Roman" w:eastAsia="Times New Roman" w:hAnsi="Times New Roman" w:cs="Times New Roman"/>
          <w:sz w:val="28"/>
          <w:szCs w:val="28"/>
        </w:rPr>
        <w:t xml:space="preserve">; </w:t>
      </w:r>
      <w:r w:rsidR="00D35C91" w:rsidRPr="003F0EDE">
        <w:rPr>
          <w:rFonts w:ascii="Times New Roman" w:eastAsia="Times New Roman" w:hAnsi="Times New Roman" w:cs="Times New Roman"/>
          <w:sz w:val="28"/>
          <w:szCs w:val="28"/>
        </w:rPr>
        <w:t>не находиться под влиянием алкоголя, наркотических, психотропны</w:t>
      </w:r>
      <w:r w:rsidR="00EE4805" w:rsidRPr="003F0EDE">
        <w:rPr>
          <w:rFonts w:ascii="Times New Roman" w:eastAsia="Times New Roman" w:hAnsi="Times New Roman" w:cs="Times New Roman"/>
          <w:sz w:val="28"/>
          <w:szCs w:val="28"/>
        </w:rPr>
        <w:t xml:space="preserve">х или других опьяняющих средств; не нарушать общественный порядок. </w:t>
      </w:r>
      <w:r w:rsidR="004D5C6F" w:rsidRPr="003F0EDE">
        <w:rPr>
          <w:rFonts w:ascii="Times New Roman" w:eastAsia="Times New Roman" w:hAnsi="Times New Roman" w:cs="Times New Roman"/>
          <w:bCs/>
          <w:sz w:val="28"/>
          <w:szCs w:val="28"/>
        </w:rPr>
        <w:t xml:space="preserve">В случае несоблюдения поднадзорным условий </w:t>
      </w:r>
      <w:proofErr w:type="spellStart"/>
      <w:r w:rsidR="004D5C6F" w:rsidRPr="003F0EDE">
        <w:rPr>
          <w:rFonts w:ascii="Times New Roman" w:eastAsia="Times New Roman" w:hAnsi="Times New Roman" w:cs="Times New Roman"/>
          <w:bCs/>
          <w:sz w:val="28"/>
          <w:szCs w:val="28"/>
        </w:rPr>
        <w:t>пробационного</w:t>
      </w:r>
      <w:proofErr w:type="spellEnd"/>
      <w:r w:rsidR="004D5C6F" w:rsidRPr="003F0EDE">
        <w:rPr>
          <w:rFonts w:ascii="Times New Roman" w:eastAsia="Times New Roman" w:hAnsi="Times New Roman" w:cs="Times New Roman"/>
          <w:bCs/>
          <w:sz w:val="28"/>
          <w:szCs w:val="28"/>
        </w:rPr>
        <w:t xml:space="preserve"> надзора по</w:t>
      </w:r>
      <w:r w:rsidR="00FF34F3" w:rsidRPr="003F0EDE">
        <w:rPr>
          <w:rFonts w:ascii="Times New Roman" w:eastAsia="Times New Roman" w:hAnsi="Times New Roman" w:cs="Times New Roman"/>
          <w:bCs/>
          <w:sz w:val="28"/>
          <w:szCs w:val="28"/>
        </w:rPr>
        <w:t xml:space="preserve"> представлению службы пробации</w:t>
      </w:r>
      <w:r w:rsidR="004D5C6F" w:rsidRPr="003F0EDE">
        <w:rPr>
          <w:rFonts w:ascii="Times New Roman" w:eastAsia="Times New Roman" w:hAnsi="Times New Roman" w:cs="Times New Roman"/>
          <w:bCs/>
          <w:sz w:val="28"/>
          <w:szCs w:val="28"/>
        </w:rPr>
        <w:t xml:space="preserve"> в отношении у</w:t>
      </w:r>
      <w:r w:rsidR="00D35C91" w:rsidRPr="003F0EDE">
        <w:rPr>
          <w:rFonts w:ascii="Times New Roman" w:eastAsia="Times New Roman" w:hAnsi="Times New Roman" w:cs="Times New Roman"/>
          <w:bCs/>
          <w:sz w:val="28"/>
          <w:szCs w:val="28"/>
        </w:rPr>
        <w:t>словно осужденн</w:t>
      </w:r>
      <w:r w:rsidR="004D5C6F" w:rsidRPr="003F0EDE">
        <w:rPr>
          <w:rFonts w:ascii="Times New Roman" w:eastAsia="Times New Roman" w:hAnsi="Times New Roman" w:cs="Times New Roman"/>
          <w:bCs/>
          <w:sz w:val="28"/>
          <w:szCs w:val="28"/>
        </w:rPr>
        <w:t>ого</w:t>
      </w:r>
      <w:r w:rsidR="00D35C91" w:rsidRPr="003F0EDE">
        <w:rPr>
          <w:rFonts w:ascii="Times New Roman" w:eastAsia="Times New Roman" w:hAnsi="Times New Roman" w:cs="Times New Roman"/>
          <w:sz w:val="28"/>
          <w:szCs w:val="28"/>
        </w:rPr>
        <w:t xml:space="preserve"> суд может принять решение об исполнении приговор</w:t>
      </w:r>
      <w:r w:rsidR="00C1434D" w:rsidRPr="003F0EDE">
        <w:rPr>
          <w:rFonts w:ascii="Times New Roman" w:eastAsia="Times New Roman" w:hAnsi="Times New Roman" w:cs="Times New Roman"/>
          <w:sz w:val="28"/>
          <w:szCs w:val="28"/>
        </w:rPr>
        <w:t>а</w:t>
      </w:r>
      <w:r w:rsidR="00D35C91" w:rsidRPr="003F0EDE">
        <w:rPr>
          <w:rFonts w:ascii="Times New Roman" w:eastAsia="Times New Roman" w:hAnsi="Times New Roman" w:cs="Times New Roman"/>
          <w:sz w:val="28"/>
          <w:szCs w:val="28"/>
        </w:rPr>
        <w:t xml:space="preserve"> установленного наказания или продлении испытательного срока до 1 года</w:t>
      </w:r>
      <w:r w:rsidR="00EE4805" w:rsidRPr="003F0EDE">
        <w:rPr>
          <w:rFonts w:ascii="Times New Roman" w:eastAsia="Times New Roman" w:hAnsi="Times New Roman" w:cs="Times New Roman"/>
          <w:sz w:val="28"/>
          <w:szCs w:val="28"/>
        </w:rPr>
        <w:t xml:space="preserve">; </w:t>
      </w:r>
      <w:r w:rsidR="00D71323" w:rsidRPr="003F0EDE">
        <w:rPr>
          <w:rFonts w:ascii="Times New Roman" w:eastAsia="Times New Roman" w:hAnsi="Times New Roman" w:cs="Times New Roman"/>
          <w:sz w:val="28"/>
          <w:szCs w:val="28"/>
        </w:rPr>
        <w:t xml:space="preserve">в отношении </w:t>
      </w:r>
      <w:r w:rsidR="00D35C91" w:rsidRPr="003F0EDE">
        <w:rPr>
          <w:rFonts w:ascii="Times New Roman" w:eastAsia="Times New Roman" w:hAnsi="Times New Roman" w:cs="Times New Roman"/>
          <w:bCs/>
          <w:sz w:val="28"/>
          <w:szCs w:val="28"/>
        </w:rPr>
        <w:t>освобожденн</w:t>
      </w:r>
      <w:r w:rsidR="004D5C6F" w:rsidRPr="003F0EDE">
        <w:rPr>
          <w:rFonts w:ascii="Times New Roman" w:eastAsia="Times New Roman" w:hAnsi="Times New Roman" w:cs="Times New Roman"/>
          <w:bCs/>
          <w:sz w:val="28"/>
          <w:szCs w:val="28"/>
        </w:rPr>
        <w:t>ого по УДО</w:t>
      </w:r>
      <w:r w:rsidR="00D35C91" w:rsidRPr="003F0EDE">
        <w:rPr>
          <w:rFonts w:ascii="Times New Roman" w:eastAsia="Times New Roman" w:hAnsi="Times New Roman" w:cs="Times New Roman"/>
          <w:sz w:val="28"/>
          <w:szCs w:val="28"/>
        </w:rPr>
        <w:t xml:space="preserve"> суд может принять решение об отмене </w:t>
      </w:r>
      <w:r w:rsidR="004D5C6F" w:rsidRPr="003F0EDE">
        <w:rPr>
          <w:rFonts w:ascii="Times New Roman" w:eastAsia="Times New Roman" w:hAnsi="Times New Roman" w:cs="Times New Roman"/>
          <w:sz w:val="28"/>
          <w:szCs w:val="28"/>
        </w:rPr>
        <w:t xml:space="preserve">УДО </w:t>
      </w:r>
      <w:r w:rsidR="00D35C91" w:rsidRPr="003F0EDE">
        <w:rPr>
          <w:rFonts w:ascii="Times New Roman" w:eastAsia="Times New Roman" w:hAnsi="Times New Roman" w:cs="Times New Roman"/>
          <w:sz w:val="28"/>
          <w:szCs w:val="28"/>
        </w:rPr>
        <w:t>и исполнении неотбытой части наказания</w:t>
      </w:r>
      <w:r w:rsidR="00D71323" w:rsidRPr="003F0EDE">
        <w:rPr>
          <w:rFonts w:ascii="Times New Roman" w:eastAsia="Times New Roman" w:hAnsi="Times New Roman" w:cs="Times New Roman"/>
          <w:sz w:val="28"/>
          <w:szCs w:val="28"/>
        </w:rPr>
        <w:t xml:space="preserve">; а для </w:t>
      </w:r>
      <w:r w:rsidR="004D5C6F" w:rsidRPr="003F0EDE">
        <w:rPr>
          <w:rFonts w:ascii="Times New Roman" w:eastAsia="Times New Roman" w:hAnsi="Times New Roman" w:cs="Times New Roman"/>
          <w:bCs/>
          <w:sz w:val="28"/>
          <w:szCs w:val="28"/>
        </w:rPr>
        <w:t>у</w:t>
      </w:r>
      <w:r w:rsidR="00D35C91" w:rsidRPr="003F0EDE">
        <w:rPr>
          <w:rFonts w:ascii="Times New Roman" w:eastAsia="Times New Roman" w:hAnsi="Times New Roman" w:cs="Times New Roman"/>
          <w:bCs/>
          <w:sz w:val="28"/>
          <w:szCs w:val="28"/>
        </w:rPr>
        <w:t>словно освобожденны</w:t>
      </w:r>
      <w:r w:rsidR="008F766C" w:rsidRPr="003F0EDE">
        <w:rPr>
          <w:rFonts w:ascii="Times New Roman" w:eastAsia="Times New Roman" w:hAnsi="Times New Roman" w:cs="Times New Roman"/>
          <w:bCs/>
          <w:sz w:val="28"/>
          <w:szCs w:val="28"/>
        </w:rPr>
        <w:t>х</w:t>
      </w:r>
      <w:r w:rsidR="00C1434D" w:rsidRPr="003F0EDE">
        <w:rPr>
          <w:rFonts w:ascii="Times New Roman" w:eastAsia="Times New Roman" w:hAnsi="Times New Roman" w:cs="Times New Roman"/>
          <w:bCs/>
          <w:sz w:val="28"/>
          <w:szCs w:val="28"/>
        </w:rPr>
        <w:t xml:space="preserve"> </w:t>
      </w:r>
      <w:r w:rsidR="008F766C" w:rsidRPr="003F0EDE">
        <w:rPr>
          <w:rFonts w:ascii="Times New Roman" w:eastAsia="Times New Roman" w:hAnsi="Times New Roman" w:cs="Times New Roman"/>
          <w:bCs/>
          <w:sz w:val="28"/>
          <w:szCs w:val="28"/>
        </w:rPr>
        <w:t xml:space="preserve">от </w:t>
      </w:r>
      <w:r w:rsidR="00D35C91" w:rsidRPr="003F0EDE">
        <w:rPr>
          <w:rFonts w:ascii="Times New Roman" w:eastAsia="Times New Roman" w:hAnsi="Times New Roman" w:cs="Times New Roman"/>
          <w:bCs/>
          <w:sz w:val="28"/>
          <w:szCs w:val="28"/>
        </w:rPr>
        <w:t>уголовной ответственности</w:t>
      </w:r>
      <w:r w:rsidR="00790870" w:rsidRPr="003F0EDE">
        <w:rPr>
          <w:rFonts w:ascii="Times New Roman" w:eastAsia="Times New Roman" w:hAnsi="Times New Roman" w:cs="Times New Roman"/>
          <w:bCs/>
          <w:sz w:val="28"/>
          <w:szCs w:val="28"/>
        </w:rPr>
        <w:t xml:space="preserve"> </w:t>
      </w:r>
      <w:r w:rsidR="00D35C91" w:rsidRPr="003F0EDE">
        <w:rPr>
          <w:rFonts w:ascii="Times New Roman" w:eastAsia="Times New Roman" w:hAnsi="Times New Roman" w:cs="Times New Roman"/>
          <w:sz w:val="28"/>
          <w:szCs w:val="28"/>
        </w:rPr>
        <w:t>уголовный процесс может быть возобновлен</w:t>
      </w:r>
      <w:r w:rsidR="00790870" w:rsidRPr="003F0EDE">
        <w:rPr>
          <w:rFonts w:ascii="Times New Roman" w:eastAsia="Times New Roman" w:hAnsi="Times New Roman" w:cs="Times New Roman"/>
          <w:sz w:val="28"/>
          <w:szCs w:val="28"/>
        </w:rPr>
        <w:t xml:space="preserve"> </w:t>
      </w:r>
      <w:r w:rsidR="004D5C6F" w:rsidRPr="003F0EDE">
        <w:rPr>
          <w:rFonts w:ascii="Times New Roman" w:hAnsi="Times New Roman" w:cs="Times New Roman"/>
          <w:sz w:val="28"/>
          <w:szCs w:val="28"/>
        </w:rPr>
        <w:t>[</w:t>
      </w:r>
      <w:r w:rsidR="00404EEC" w:rsidRPr="003F0EDE">
        <w:rPr>
          <w:rFonts w:ascii="Times New Roman" w:hAnsi="Times New Roman" w:cs="Times New Roman"/>
          <w:sz w:val="28"/>
          <w:szCs w:val="28"/>
        </w:rPr>
        <w:t>10</w:t>
      </w:r>
      <w:r w:rsidR="00774210">
        <w:rPr>
          <w:rFonts w:ascii="Times New Roman" w:hAnsi="Times New Roman" w:cs="Times New Roman"/>
          <w:sz w:val="28"/>
          <w:szCs w:val="28"/>
        </w:rPr>
        <w:t>8</w:t>
      </w:r>
      <w:r w:rsidR="004D5C6F" w:rsidRPr="003F0EDE">
        <w:rPr>
          <w:rFonts w:ascii="Times New Roman" w:hAnsi="Times New Roman" w:cs="Times New Roman"/>
          <w:sz w:val="28"/>
          <w:szCs w:val="28"/>
        </w:rPr>
        <w:t>].</w:t>
      </w:r>
    </w:p>
    <w:p w14:paraId="0D3F19F5" w14:textId="77777777" w:rsidR="00D71323" w:rsidRPr="003F0EDE" w:rsidRDefault="000964AB"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Исследование отдельных национальных моделей, имеющих как достаточно длительный, так и более краткий период реализации пробации 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w:t>
      </w:r>
      <w:r w:rsidR="005D5B8B" w:rsidRPr="003F0EDE">
        <w:rPr>
          <w:rFonts w:ascii="Times New Roman" w:hAnsi="Times New Roman" w:cs="Times New Roman"/>
          <w:sz w:val="28"/>
          <w:szCs w:val="28"/>
        </w:rPr>
        <w:t>,</w:t>
      </w:r>
      <w:r w:rsidRPr="003F0EDE">
        <w:rPr>
          <w:rFonts w:ascii="Times New Roman" w:hAnsi="Times New Roman" w:cs="Times New Roman"/>
          <w:sz w:val="28"/>
          <w:szCs w:val="28"/>
        </w:rPr>
        <w:t xml:space="preserve"> позволяет сформулировать следующие основные выводы</w:t>
      </w:r>
      <w:r w:rsidR="00C1434D" w:rsidRPr="003F0EDE">
        <w:rPr>
          <w:rFonts w:ascii="Times New Roman" w:hAnsi="Times New Roman" w:cs="Times New Roman"/>
          <w:sz w:val="28"/>
          <w:szCs w:val="28"/>
        </w:rPr>
        <w:t>.</w:t>
      </w:r>
    </w:p>
    <w:p w14:paraId="48D390CA" w14:textId="77777777" w:rsidR="00580CE8" w:rsidRPr="003F0EDE" w:rsidRDefault="000964AB"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Во-первых, несмотря на отсутствие, собственно, самой сопоставимый дефиниции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деятельность большинства соответствующих служб в зарубежных странах в качестве подавляющего объема мероприятий включает именно контрольные и надзорные функции, осуществляемые с целью «испытания» лица, не подвергающегося физической изоляции по факту совершенного уголовного правонарушения. Сущ</w:t>
      </w:r>
      <w:r w:rsidR="00C7529F" w:rsidRPr="003F0EDE">
        <w:rPr>
          <w:rFonts w:ascii="Times New Roman" w:hAnsi="Times New Roman" w:cs="Times New Roman"/>
          <w:sz w:val="28"/>
          <w:szCs w:val="28"/>
        </w:rPr>
        <w:t>ественным фактором, который в</w:t>
      </w:r>
      <w:r w:rsidRPr="003F0EDE">
        <w:rPr>
          <w:rFonts w:ascii="Times New Roman" w:hAnsi="Times New Roman" w:cs="Times New Roman"/>
          <w:sz w:val="28"/>
          <w:szCs w:val="28"/>
        </w:rPr>
        <w:t xml:space="preserve"> настоящее время реплицируется и в казахстанский опыт функционирования пробации</w:t>
      </w:r>
      <w:r w:rsidR="00580CE8" w:rsidRPr="003F0EDE">
        <w:rPr>
          <w:rFonts w:ascii="Times New Roman" w:hAnsi="Times New Roman" w:cs="Times New Roman"/>
          <w:sz w:val="28"/>
          <w:szCs w:val="28"/>
        </w:rPr>
        <w:t>,</w:t>
      </w:r>
      <w:r w:rsidRPr="003F0EDE">
        <w:rPr>
          <w:rFonts w:ascii="Times New Roman" w:hAnsi="Times New Roman" w:cs="Times New Roman"/>
          <w:sz w:val="28"/>
          <w:szCs w:val="28"/>
        </w:rPr>
        <w:t xml:space="preserve"> является совмещение контрольных функций с мероприятиями по социально-правовому вспоможению, реализацией различных коррекционных программ</w:t>
      </w:r>
      <w:r w:rsidR="00580CE8" w:rsidRPr="003F0EDE">
        <w:rPr>
          <w:rFonts w:ascii="Times New Roman" w:hAnsi="Times New Roman" w:cs="Times New Roman"/>
          <w:sz w:val="28"/>
          <w:szCs w:val="28"/>
        </w:rPr>
        <w:t>, что в ряде случаев носило даже первоочередной характер, нежели появились функции контроля и надзора.</w:t>
      </w:r>
    </w:p>
    <w:p w14:paraId="7766657A" w14:textId="77777777" w:rsidR="00580CE8" w:rsidRPr="003F0EDE" w:rsidRDefault="00580CE8"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Во-вторых, в качестве основных выводов</w:t>
      </w:r>
      <w:r w:rsidR="00DA1131" w:rsidRPr="003F0EDE">
        <w:rPr>
          <w:rFonts w:ascii="Times New Roman" w:hAnsi="Times New Roman" w:cs="Times New Roman"/>
          <w:sz w:val="28"/>
          <w:szCs w:val="28"/>
        </w:rPr>
        <w:t xml:space="preserve">, комбинирующих общее представление об институте пробации и </w:t>
      </w:r>
      <w:proofErr w:type="spellStart"/>
      <w:r w:rsidR="00DA1131" w:rsidRPr="003F0EDE">
        <w:rPr>
          <w:rFonts w:ascii="Times New Roman" w:hAnsi="Times New Roman" w:cs="Times New Roman"/>
          <w:sz w:val="28"/>
          <w:szCs w:val="28"/>
        </w:rPr>
        <w:t>пробационном</w:t>
      </w:r>
      <w:proofErr w:type="spellEnd"/>
      <w:r w:rsidR="00DA1131" w:rsidRPr="003F0EDE">
        <w:rPr>
          <w:rFonts w:ascii="Times New Roman" w:hAnsi="Times New Roman" w:cs="Times New Roman"/>
          <w:sz w:val="28"/>
          <w:szCs w:val="28"/>
        </w:rPr>
        <w:t xml:space="preserve"> контроле в зарубежных странах</w:t>
      </w:r>
      <w:r w:rsidR="005D5B8B" w:rsidRPr="003F0EDE">
        <w:rPr>
          <w:rFonts w:ascii="Times New Roman" w:hAnsi="Times New Roman" w:cs="Times New Roman"/>
          <w:sz w:val="28"/>
          <w:szCs w:val="28"/>
        </w:rPr>
        <w:t>,</w:t>
      </w:r>
      <w:r w:rsidR="00DA1131" w:rsidRPr="003F0EDE">
        <w:rPr>
          <w:rFonts w:ascii="Times New Roman" w:hAnsi="Times New Roman" w:cs="Times New Roman"/>
          <w:sz w:val="28"/>
          <w:szCs w:val="28"/>
        </w:rPr>
        <w:t xml:space="preserve"> можно </w:t>
      </w:r>
      <w:r w:rsidR="005D5B8B" w:rsidRPr="003F0EDE">
        <w:rPr>
          <w:rFonts w:ascii="Times New Roman" w:hAnsi="Times New Roman" w:cs="Times New Roman"/>
          <w:sz w:val="28"/>
          <w:szCs w:val="28"/>
        </w:rPr>
        <w:t>обозначить</w:t>
      </w:r>
      <w:r w:rsidR="00DA1131" w:rsidRPr="003F0EDE">
        <w:rPr>
          <w:rFonts w:ascii="Times New Roman" w:hAnsi="Times New Roman" w:cs="Times New Roman"/>
          <w:sz w:val="28"/>
          <w:szCs w:val="28"/>
        </w:rPr>
        <w:t xml:space="preserve"> следующие обстоятельства:</w:t>
      </w:r>
      <w:r w:rsidR="00790870" w:rsidRPr="003F0EDE">
        <w:rPr>
          <w:rFonts w:ascii="Times New Roman" w:hAnsi="Times New Roman" w:cs="Times New Roman"/>
          <w:sz w:val="28"/>
          <w:szCs w:val="28"/>
        </w:rPr>
        <w:t xml:space="preserve"> </w:t>
      </w:r>
      <w:r w:rsidR="00CA3C71" w:rsidRPr="003F0EDE">
        <w:rPr>
          <w:rFonts w:ascii="Times New Roman" w:hAnsi="Times New Roman" w:cs="Times New Roman"/>
          <w:sz w:val="28"/>
          <w:szCs w:val="28"/>
        </w:rPr>
        <w:t xml:space="preserve">1) соответствующая деятельность, как правило, осуществляется специализированным органом, ведомственная принадлежность которого может отличаться; 2) имеет место сложившаяся практика привлечения волонтеров, других структур гражданского общества к </w:t>
      </w:r>
      <w:proofErr w:type="spellStart"/>
      <w:r w:rsidR="00CA3C71" w:rsidRPr="003F0EDE">
        <w:rPr>
          <w:rFonts w:ascii="Times New Roman" w:hAnsi="Times New Roman" w:cs="Times New Roman"/>
          <w:sz w:val="28"/>
          <w:szCs w:val="28"/>
        </w:rPr>
        <w:t>пробационной</w:t>
      </w:r>
      <w:proofErr w:type="spellEnd"/>
      <w:r w:rsidR="00CA3C71" w:rsidRPr="003F0EDE">
        <w:rPr>
          <w:rFonts w:ascii="Times New Roman" w:hAnsi="Times New Roman" w:cs="Times New Roman"/>
          <w:sz w:val="28"/>
          <w:szCs w:val="28"/>
        </w:rPr>
        <w:t xml:space="preserve"> деятельности; 3) как правило, в отношении несовершеннолетних правонарушителей формируются специальные меры воздействия преимущественно воспитательного, сдерживающего характера; </w:t>
      </w:r>
      <w:r w:rsidR="00DF1175" w:rsidRPr="003F0EDE">
        <w:rPr>
          <w:rFonts w:ascii="Times New Roman" w:hAnsi="Times New Roman" w:cs="Times New Roman"/>
          <w:sz w:val="28"/>
          <w:szCs w:val="28"/>
        </w:rPr>
        <w:br/>
      </w:r>
      <w:r w:rsidR="00CA3C71" w:rsidRPr="003F0EDE">
        <w:rPr>
          <w:rFonts w:ascii="Times New Roman" w:hAnsi="Times New Roman" w:cs="Times New Roman"/>
          <w:sz w:val="28"/>
          <w:szCs w:val="28"/>
        </w:rPr>
        <w:t xml:space="preserve">4) адресатами </w:t>
      </w:r>
      <w:proofErr w:type="spellStart"/>
      <w:r w:rsidR="00CA3C71" w:rsidRPr="003F0EDE">
        <w:rPr>
          <w:rFonts w:ascii="Times New Roman" w:hAnsi="Times New Roman" w:cs="Times New Roman"/>
          <w:sz w:val="28"/>
          <w:szCs w:val="28"/>
        </w:rPr>
        <w:t>пробационного</w:t>
      </w:r>
      <w:proofErr w:type="spellEnd"/>
      <w:r w:rsidR="00CA3C71" w:rsidRPr="003F0EDE">
        <w:rPr>
          <w:rFonts w:ascii="Times New Roman" w:hAnsi="Times New Roman" w:cs="Times New Roman"/>
          <w:sz w:val="28"/>
          <w:szCs w:val="28"/>
        </w:rPr>
        <w:t xml:space="preserve"> контроля являются примерно </w:t>
      </w:r>
      <w:r w:rsidR="0027425B" w:rsidRPr="003F0EDE">
        <w:rPr>
          <w:rFonts w:ascii="Times New Roman" w:hAnsi="Times New Roman" w:cs="Times New Roman"/>
          <w:sz w:val="28"/>
          <w:szCs w:val="28"/>
        </w:rPr>
        <w:t>схожие</w:t>
      </w:r>
      <w:r w:rsidR="00CA3C71" w:rsidRPr="003F0EDE">
        <w:rPr>
          <w:rFonts w:ascii="Times New Roman" w:hAnsi="Times New Roman" w:cs="Times New Roman"/>
          <w:sz w:val="28"/>
          <w:szCs w:val="28"/>
        </w:rPr>
        <w:t xml:space="preserve"> категории лиц (условно осужденные; условно-досрочно освобожденные;</w:t>
      </w:r>
      <w:r w:rsidR="005D5B8B" w:rsidRPr="003F0EDE">
        <w:rPr>
          <w:rFonts w:ascii="Times New Roman" w:hAnsi="Times New Roman" w:cs="Times New Roman"/>
          <w:sz w:val="28"/>
          <w:szCs w:val="28"/>
        </w:rPr>
        <w:t xml:space="preserve"> лица,</w:t>
      </w:r>
      <w:r w:rsidR="00CA3C71" w:rsidRPr="003F0EDE">
        <w:rPr>
          <w:rFonts w:ascii="Times New Roman" w:hAnsi="Times New Roman" w:cs="Times New Roman"/>
          <w:sz w:val="28"/>
          <w:szCs w:val="28"/>
        </w:rPr>
        <w:t xml:space="preserve"> в отношении которых применены те или иные виды отсрочки судебного разбирательства или исполнения наказания)</w:t>
      </w:r>
      <w:r w:rsidR="0027425B" w:rsidRPr="003F0EDE">
        <w:rPr>
          <w:rFonts w:ascii="Times New Roman" w:hAnsi="Times New Roman" w:cs="Times New Roman"/>
          <w:sz w:val="28"/>
          <w:szCs w:val="28"/>
        </w:rPr>
        <w:t>, при этом имеются отдельные специальные практики в отношении правонарушителей с</w:t>
      </w:r>
      <w:r w:rsidR="005D5B8B" w:rsidRPr="003F0EDE">
        <w:rPr>
          <w:rFonts w:ascii="Times New Roman" w:hAnsi="Times New Roman" w:cs="Times New Roman"/>
          <w:sz w:val="28"/>
          <w:szCs w:val="28"/>
        </w:rPr>
        <w:t>о специфическими</w:t>
      </w:r>
      <w:r w:rsidR="0027425B" w:rsidRPr="003F0EDE">
        <w:rPr>
          <w:rFonts w:ascii="Times New Roman" w:hAnsi="Times New Roman" w:cs="Times New Roman"/>
          <w:sz w:val="28"/>
          <w:szCs w:val="28"/>
        </w:rPr>
        <w:t xml:space="preserve"> потребностями в контроле (например, совершивши</w:t>
      </w:r>
      <w:r w:rsidR="00DF1175" w:rsidRPr="003F0EDE">
        <w:rPr>
          <w:rFonts w:ascii="Times New Roman" w:hAnsi="Times New Roman" w:cs="Times New Roman"/>
          <w:sz w:val="28"/>
          <w:szCs w:val="28"/>
        </w:rPr>
        <w:t>х</w:t>
      </w:r>
      <w:r w:rsidR="0027425B" w:rsidRPr="003F0EDE">
        <w:rPr>
          <w:rFonts w:ascii="Times New Roman" w:hAnsi="Times New Roman" w:cs="Times New Roman"/>
          <w:sz w:val="28"/>
          <w:szCs w:val="28"/>
        </w:rPr>
        <w:t xml:space="preserve"> преступления против половой неприкосновенности несовершеннолетних);</w:t>
      </w:r>
      <w:r w:rsidR="00CA3C71" w:rsidRPr="003F0EDE">
        <w:rPr>
          <w:rFonts w:ascii="Times New Roman" w:hAnsi="Times New Roman" w:cs="Times New Roman"/>
          <w:sz w:val="28"/>
          <w:szCs w:val="28"/>
        </w:rPr>
        <w:t xml:space="preserve"> 5) </w:t>
      </w:r>
      <w:proofErr w:type="spellStart"/>
      <w:r w:rsidR="00CA3C71" w:rsidRPr="003F0EDE">
        <w:rPr>
          <w:rFonts w:ascii="Times New Roman" w:hAnsi="Times New Roman" w:cs="Times New Roman"/>
          <w:sz w:val="28"/>
          <w:szCs w:val="28"/>
        </w:rPr>
        <w:t>пробационный</w:t>
      </w:r>
      <w:proofErr w:type="spellEnd"/>
      <w:r w:rsidR="00CA3C71" w:rsidRPr="003F0EDE">
        <w:rPr>
          <w:rFonts w:ascii="Times New Roman" w:hAnsi="Times New Roman" w:cs="Times New Roman"/>
          <w:sz w:val="28"/>
          <w:szCs w:val="28"/>
        </w:rPr>
        <w:t xml:space="preserve"> контроль</w:t>
      </w:r>
      <w:r w:rsidR="0027425B" w:rsidRPr="003F0EDE">
        <w:rPr>
          <w:rFonts w:ascii="Times New Roman" w:hAnsi="Times New Roman" w:cs="Times New Roman"/>
          <w:sz w:val="28"/>
          <w:szCs w:val="28"/>
        </w:rPr>
        <w:t xml:space="preserve"> </w:t>
      </w:r>
      <w:r w:rsidR="0027425B" w:rsidRPr="003F0EDE">
        <w:rPr>
          <w:rFonts w:ascii="Times New Roman" w:hAnsi="Times New Roman" w:cs="Times New Roman"/>
          <w:sz w:val="28"/>
          <w:szCs w:val="28"/>
        </w:rPr>
        <w:lastRenderedPageBreak/>
        <w:t xml:space="preserve">во всех моделях связан с возложением судом определенных обязанностей, в </w:t>
      </w:r>
      <w:r w:rsidR="00DD0DD4" w:rsidRPr="003F0EDE">
        <w:rPr>
          <w:rFonts w:ascii="Times New Roman" w:hAnsi="Times New Roman" w:cs="Times New Roman"/>
          <w:sz w:val="28"/>
          <w:szCs w:val="28"/>
        </w:rPr>
        <w:t>контексте которых усматривается возможность положительного влияния на поведение подконтрольного лица в будущем и неисполнение которых расценивается как нарушение режима испытания (причем в отдельных моделях служба пробации обладает существенным спектром полномочий по определению содержания и объема соответствующих обязанностей</w:t>
      </w:r>
      <w:r w:rsidR="005D5B8B" w:rsidRPr="003F0EDE">
        <w:rPr>
          <w:rFonts w:ascii="Times New Roman" w:hAnsi="Times New Roman" w:cs="Times New Roman"/>
          <w:sz w:val="28"/>
          <w:szCs w:val="28"/>
        </w:rPr>
        <w:t>)</w:t>
      </w:r>
      <w:r w:rsidR="00DD0DD4" w:rsidRPr="003F0EDE">
        <w:rPr>
          <w:rFonts w:ascii="Times New Roman" w:hAnsi="Times New Roman" w:cs="Times New Roman"/>
          <w:sz w:val="28"/>
          <w:szCs w:val="28"/>
        </w:rPr>
        <w:t xml:space="preserve">; 6) за редким исключением </w:t>
      </w:r>
      <w:proofErr w:type="spellStart"/>
      <w:r w:rsidR="00DD0DD4" w:rsidRPr="003F0EDE">
        <w:rPr>
          <w:rFonts w:ascii="Times New Roman" w:hAnsi="Times New Roman" w:cs="Times New Roman"/>
          <w:sz w:val="28"/>
          <w:szCs w:val="28"/>
        </w:rPr>
        <w:t>пробационный</w:t>
      </w:r>
      <w:proofErr w:type="spellEnd"/>
      <w:r w:rsidR="00DD0DD4" w:rsidRPr="003F0EDE">
        <w:rPr>
          <w:rFonts w:ascii="Times New Roman" w:hAnsi="Times New Roman" w:cs="Times New Roman"/>
          <w:sz w:val="28"/>
          <w:szCs w:val="28"/>
        </w:rPr>
        <w:t xml:space="preserve"> контроль осуществляется в условиях физической свободы лица</w:t>
      </w:r>
      <w:r w:rsidR="00DF1175" w:rsidRPr="003F0EDE">
        <w:rPr>
          <w:rFonts w:ascii="Times New Roman" w:hAnsi="Times New Roman" w:cs="Times New Roman"/>
          <w:sz w:val="28"/>
          <w:szCs w:val="28"/>
        </w:rPr>
        <w:t>,</w:t>
      </w:r>
      <w:r w:rsidR="00DD0DD4" w:rsidRPr="003F0EDE">
        <w:rPr>
          <w:rFonts w:ascii="Times New Roman" w:hAnsi="Times New Roman" w:cs="Times New Roman"/>
          <w:sz w:val="28"/>
          <w:szCs w:val="28"/>
        </w:rPr>
        <w:t xml:space="preserve"> и лишь</w:t>
      </w:r>
      <w:r w:rsidR="00ED5C24" w:rsidRPr="003F0EDE">
        <w:rPr>
          <w:rFonts w:ascii="Times New Roman" w:hAnsi="Times New Roman" w:cs="Times New Roman"/>
          <w:sz w:val="28"/>
          <w:szCs w:val="28"/>
        </w:rPr>
        <w:t xml:space="preserve"> некоторые национальные модели предполагают помещение в специализированные учреждения преимущественно для осуществления лечения;</w:t>
      </w:r>
      <w:r w:rsidR="00790870" w:rsidRPr="003F0EDE">
        <w:rPr>
          <w:rFonts w:ascii="Times New Roman" w:hAnsi="Times New Roman" w:cs="Times New Roman"/>
          <w:sz w:val="28"/>
          <w:szCs w:val="28"/>
        </w:rPr>
        <w:t xml:space="preserve"> </w:t>
      </w:r>
      <w:r w:rsidR="00ED5C24" w:rsidRPr="003F0EDE">
        <w:rPr>
          <w:rFonts w:ascii="Times New Roman" w:hAnsi="Times New Roman" w:cs="Times New Roman"/>
          <w:sz w:val="28"/>
          <w:szCs w:val="28"/>
        </w:rPr>
        <w:t xml:space="preserve">7) большинство практик сопряжены с элементами гибкого воздействия, предполагающего различные варианты принимаемых решений в случаях, если лицо допускает те или иные нарушения режима испытания; 8) во многих практиках имеет место режим поступательного снижения интенсивности контроля, когда самый строгий вариант применяется на первоначальной стадии с последующим послаблением; 9) </w:t>
      </w:r>
      <w:r w:rsidR="005D5B8B" w:rsidRPr="003F0EDE">
        <w:rPr>
          <w:rFonts w:ascii="Times New Roman" w:hAnsi="Times New Roman" w:cs="Times New Roman"/>
          <w:sz w:val="28"/>
          <w:szCs w:val="28"/>
        </w:rPr>
        <w:t xml:space="preserve">электронный мониторинг широко применяется практически во всех странах, и особенностью его реализации часто выступает наличие согласия со стороны самого испытуемого; 10) во многих моделях явно заметна активная роль подконтрольных лиц, реализуемая, в частности, в форме участия в разработке плана надзора (контроля) совместно с должностными лицами. </w:t>
      </w:r>
    </w:p>
    <w:p w14:paraId="2E500031" w14:textId="77777777" w:rsidR="00DF1175" w:rsidRPr="003F0EDE" w:rsidRDefault="00DF1175"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p>
    <w:p w14:paraId="4E242FD7" w14:textId="77777777" w:rsidR="00DF1175" w:rsidRPr="003F0EDE" w:rsidRDefault="00DF1175" w:rsidP="00C357CA">
      <w:pPr>
        <w:widowControl w:val="0"/>
        <w:autoSpaceDE w:val="0"/>
        <w:autoSpaceDN w:val="0"/>
        <w:adjustRightInd w:val="0"/>
        <w:spacing w:after="0" w:line="240" w:lineRule="auto"/>
        <w:ind w:right="-285" w:firstLine="708"/>
        <w:jc w:val="both"/>
        <w:rPr>
          <w:rFonts w:ascii="Times New Roman" w:hAnsi="Times New Roman" w:cs="Times New Roman"/>
          <w:sz w:val="28"/>
          <w:szCs w:val="28"/>
        </w:rPr>
      </w:pPr>
    </w:p>
    <w:p w14:paraId="5D4C355A" w14:textId="77777777" w:rsidR="00BB4BA1" w:rsidRPr="003F0EDE" w:rsidRDefault="00BB4BA1" w:rsidP="00C357CA">
      <w:pPr>
        <w:widowControl w:val="0"/>
        <w:rPr>
          <w:rFonts w:ascii="Times New Roman" w:hAnsi="Times New Roman" w:cs="Times New Roman"/>
          <w:b/>
          <w:sz w:val="28"/>
          <w:szCs w:val="28"/>
        </w:rPr>
      </w:pPr>
      <w:r w:rsidRPr="003F0EDE">
        <w:rPr>
          <w:rFonts w:ascii="Times New Roman" w:hAnsi="Times New Roman" w:cs="Times New Roman"/>
          <w:b/>
          <w:sz w:val="28"/>
          <w:szCs w:val="28"/>
        </w:rPr>
        <w:br w:type="page"/>
      </w:r>
    </w:p>
    <w:p w14:paraId="4FA7AD43" w14:textId="77777777" w:rsidR="008019C1" w:rsidRPr="003F0EDE" w:rsidRDefault="000F1468" w:rsidP="00C357CA">
      <w:pPr>
        <w:widowControl w:val="0"/>
        <w:spacing w:after="0" w:line="240" w:lineRule="auto"/>
        <w:ind w:right="-2" w:firstLine="709"/>
        <w:jc w:val="both"/>
        <w:rPr>
          <w:rFonts w:ascii="Times New Roman" w:hAnsi="Times New Roman" w:cs="Times New Roman"/>
          <w:b/>
          <w:sz w:val="28"/>
          <w:szCs w:val="28"/>
        </w:rPr>
      </w:pPr>
      <w:r w:rsidRPr="003F0EDE">
        <w:rPr>
          <w:rFonts w:ascii="Times New Roman" w:hAnsi="Times New Roman" w:cs="Times New Roman"/>
          <w:b/>
          <w:sz w:val="28"/>
          <w:szCs w:val="28"/>
        </w:rPr>
        <w:lastRenderedPageBreak/>
        <w:t xml:space="preserve">2 </w:t>
      </w:r>
      <w:r w:rsidR="00AD51E9" w:rsidRPr="003F0EDE">
        <w:rPr>
          <w:rFonts w:ascii="Times New Roman" w:hAnsi="Times New Roman" w:cs="Times New Roman"/>
          <w:b/>
          <w:sz w:val="28"/>
          <w:szCs w:val="28"/>
        </w:rPr>
        <w:t>СТАНОВЛЕНИЕ ИНСТИТУТА ПРОБАЦИОННОГО КОНТРОЛЯ В РЕСПУБЛИКЕ КАЗАХСТАН</w:t>
      </w:r>
      <w:r w:rsidR="005404CF" w:rsidRPr="003F0EDE">
        <w:rPr>
          <w:rFonts w:ascii="Times New Roman" w:hAnsi="Times New Roman" w:cs="Times New Roman"/>
          <w:b/>
          <w:sz w:val="28"/>
          <w:szCs w:val="28"/>
        </w:rPr>
        <w:t xml:space="preserve"> </w:t>
      </w:r>
      <w:r w:rsidR="00AD51E9" w:rsidRPr="003F0EDE">
        <w:rPr>
          <w:rFonts w:ascii="Times New Roman" w:hAnsi="Times New Roman" w:cs="Times New Roman"/>
          <w:b/>
          <w:sz w:val="28"/>
          <w:szCs w:val="28"/>
        </w:rPr>
        <w:t>И ЕГО СОЦИАЛЬНО-ПРАВОВАЯ ПРИРОДА ПО ДЕЙСТВУЮЩЕМУ ЗАКОНОДАТЕЛЬСТВУ</w:t>
      </w:r>
    </w:p>
    <w:p w14:paraId="6EAECEEF" w14:textId="77777777" w:rsidR="00AD51E9" w:rsidRPr="003F0EDE" w:rsidRDefault="00AD51E9" w:rsidP="00C357CA">
      <w:pPr>
        <w:widowControl w:val="0"/>
        <w:spacing w:after="0" w:line="240" w:lineRule="auto"/>
        <w:ind w:right="-2" w:firstLine="709"/>
        <w:jc w:val="both"/>
        <w:rPr>
          <w:rFonts w:ascii="Times New Roman" w:hAnsi="Times New Roman" w:cs="Times New Roman"/>
          <w:b/>
          <w:sz w:val="28"/>
          <w:szCs w:val="28"/>
        </w:rPr>
      </w:pPr>
    </w:p>
    <w:p w14:paraId="4345A0BC" w14:textId="77777777" w:rsidR="007B4103" w:rsidRPr="003F0EDE" w:rsidRDefault="007B4103" w:rsidP="00C357CA">
      <w:pPr>
        <w:widowControl w:val="0"/>
        <w:spacing w:after="0" w:line="240" w:lineRule="auto"/>
        <w:ind w:right="-2" w:firstLine="709"/>
        <w:jc w:val="both"/>
        <w:rPr>
          <w:rFonts w:ascii="Times New Roman" w:hAnsi="Times New Roman" w:cs="Times New Roman"/>
          <w:b/>
          <w:sz w:val="28"/>
          <w:szCs w:val="28"/>
        </w:rPr>
      </w:pPr>
    </w:p>
    <w:p w14:paraId="61341427" w14:textId="77777777" w:rsidR="00B62EE3" w:rsidRPr="003F0EDE" w:rsidRDefault="00AC7C43" w:rsidP="00C357CA">
      <w:pPr>
        <w:widowControl w:val="0"/>
        <w:spacing w:after="0" w:line="240" w:lineRule="auto"/>
        <w:ind w:right="-2" w:firstLine="709"/>
        <w:jc w:val="both"/>
        <w:rPr>
          <w:rFonts w:ascii="Times New Roman" w:hAnsi="Times New Roman" w:cs="Times New Roman"/>
          <w:sz w:val="28"/>
          <w:szCs w:val="28"/>
        </w:rPr>
      </w:pPr>
      <w:r w:rsidRPr="003F0EDE">
        <w:rPr>
          <w:rFonts w:ascii="Times New Roman" w:hAnsi="Times New Roman" w:cs="Times New Roman"/>
          <w:b/>
          <w:sz w:val="28"/>
          <w:szCs w:val="28"/>
        </w:rPr>
        <w:t xml:space="preserve">2.1 Историко-правовые аспекты </w:t>
      </w:r>
      <w:r w:rsidR="00B62EE3" w:rsidRPr="003F0EDE">
        <w:rPr>
          <w:rFonts w:ascii="Times New Roman" w:hAnsi="Times New Roman" w:cs="Times New Roman"/>
          <w:b/>
          <w:sz w:val="28"/>
          <w:szCs w:val="28"/>
        </w:rPr>
        <w:t xml:space="preserve">становления института </w:t>
      </w:r>
      <w:proofErr w:type="spellStart"/>
      <w:r w:rsidR="00B62EE3" w:rsidRPr="003F0EDE">
        <w:rPr>
          <w:rFonts w:ascii="Times New Roman" w:hAnsi="Times New Roman" w:cs="Times New Roman"/>
          <w:b/>
          <w:sz w:val="28"/>
          <w:szCs w:val="28"/>
        </w:rPr>
        <w:t>проба</w:t>
      </w:r>
      <w:r w:rsidRPr="003F0EDE">
        <w:rPr>
          <w:rFonts w:ascii="Times New Roman" w:hAnsi="Times New Roman" w:cs="Times New Roman"/>
          <w:b/>
          <w:sz w:val="28"/>
          <w:szCs w:val="28"/>
        </w:rPr>
        <w:t>ционного</w:t>
      </w:r>
      <w:proofErr w:type="spellEnd"/>
      <w:r w:rsidRPr="003F0EDE">
        <w:rPr>
          <w:rFonts w:ascii="Times New Roman" w:hAnsi="Times New Roman" w:cs="Times New Roman"/>
          <w:b/>
          <w:sz w:val="28"/>
          <w:szCs w:val="28"/>
        </w:rPr>
        <w:t xml:space="preserve"> контроля </w:t>
      </w:r>
      <w:r w:rsidR="00B62EE3" w:rsidRPr="003F0EDE">
        <w:rPr>
          <w:rFonts w:ascii="Times New Roman" w:hAnsi="Times New Roman" w:cs="Times New Roman"/>
          <w:b/>
          <w:sz w:val="28"/>
          <w:szCs w:val="28"/>
        </w:rPr>
        <w:t>в Республик</w:t>
      </w:r>
      <w:r w:rsidR="00AE55CC" w:rsidRPr="003F0EDE">
        <w:rPr>
          <w:rFonts w:ascii="Times New Roman" w:hAnsi="Times New Roman" w:cs="Times New Roman"/>
          <w:b/>
          <w:sz w:val="28"/>
          <w:szCs w:val="28"/>
        </w:rPr>
        <w:t>е</w:t>
      </w:r>
      <w:r w:rsidR="00B62EE3" w:rsidRPr="003F0EDE">
        <w:rPr>
          <w:rFonts w:ascii="Times New Roman" w:hAnsi="Times New Roman" w:cs="Times New Roman"/>
          <w:b/>
          <w:sz w:val="28"/>
          <w:szCs w:val="28"/>
        </w:rPr>
        <w:t xml:space="preserve"> Казахстан</w:t>
      </w:r>
    </w:p>
    <w:p w14:paraId="25F5FD6D" w14:textId="77777777" w:rsidR="00B62EE3" w:rsidRPr="003F0EDE" w:rsidRDefault="00B62EE3" w:rsidP="00C357CA">
      <w:pPr>
        <w:pStyle w:val="a3"/>
        <w:widowControl w:val="0"/>
        <w:spacing w:before="0" w:beforeAutospacing="0" w:after="0" w:afterAutospacing="0"/>
        <w:ind w:right="-2" w:firstLine="709"/>
        <w:jc w:val="both"/>
        <w:rPr>
          <w:sz w:val="28"/>
          <w:szCs w:val="28"/>
        </w:rPr>
      </w:pPr>
    </w:p>
    <w:p w14:paraId="69080F98" w14:textId="77777777" w:rsidR="004D28CC" w:rsidRPr="003F0EDE" w:rsidRDefault="006F500B" w:rsidP="00C357CA">
      <w:pPr>
        <w:pStyle w:val="a3"/>
        <w:widowControl w:val="0"/>
        <w:spacing w:before="0" w:beforeAutospacing="0" w:after="0" w:afterAutospacing="0"/>
        <w:ind w:right="-285" w:firstLine="709"/>
        <w:jc w:val="both"/>
        <w:rPr>
          <w:sz w:val="28"/>
          <w:szCs w:val="28"/>
        </w:rPr>
      </w:pPr>
      <w:r w:rsidRPr="003F0EDE">
        <w:rPr>
          <w:sz w:val="28"/>
          <w:szCs w:val="28"/>
        </w:rPr>
        <w:t xml:space="preserve">Осознание потребности казахстанского общества в качественном изменении мер уголовно-правового и уголовно-исполнительного воздействия стало одним из результатов эволюции взглядов на систему государственного принуждения в целом. Наибольшим образом данный вопрос обострился в связи с приобретением Казахстаном политической независимости, когда следование международным стандартам, выработанным в уголовно-исполнительной практике, стало одним из значимых индикаторов приобщения к передовому международному сообществу. </w:t>
      </w:r>
      <w:r w:rsidR="00E461CD" w:rsidRPr="003F0EDE">
        <w:rPr>
          <w:sz w:val="28"/>
          <w:szCs w:val="28"/>
        </w:rPr>
        <w:t xml:space="preserve">Именно по этой причине практика внедрения </w:t>
      </w:r>
      <w:proofErr w:type="spellStart"/>
      <w:r w:rsidR="00E461CD" w:rsidRPr="003F0EDE">
        <w:rPr>
          <w:sz w:val="28"/>
          <w:szCs w:val="28"/>
        </w:rPr>
        <w:t>пробационного</w:t>
      </w:r>
      <w:proofErr w:type="spellEnd"/>
      <w:r w:rsidR="00E461CD" w:rsidRPr="003F0EDE">
        <w:rPr>
          <w:sz w:val="28"/>
          <w:szCs w:val="28"/>
        </w:rPr>
        <w:t xml:space="preserve"> контроля в Казахстане имела явно выраженный форсированный характер, что неизбежно привело к большому количеству не всегда последовательных решений на первоначальных этапах. </w:t>
      </w:r>
    </w:p>
    <w:p w14:paraId="754B219E" w14:textId="77777777" w:rsidR="005D30EE" w:rsidRPr="003F0EDE" w:rsidRDefault="00E461CD" w:rsidP="00C357CA">
      <w:pPr>
        <w:pStyle w:val="a3"/>
        <w:widowControl w:val="0"/>
        <w:spacing w:before="0" w:beforeAutospacing="0" w:after="0" w:afterAutospacing="0"/>
        <w:ind w:right="-285" w:firstLine="709"/>
        <w:jc w:val="both"/>
        <w:rPr>
          <w:sz w:val="28"/>
          <w:szCs w:val="28"/>
        </w:rPr>
      </w:pPr>
      <w:r w:rsidRPr="003F0EDE">
        <w:rPr>
          <w:sz w:val="28"/>
          <w:szCs w:val="28"/>
        </w:rPr>
        <w:t xml:space="preserve">Социальная практика, к которой относится и правоприменение в сфере уголовно-исполнительного воздействия, не может быть сформирована в отрыве от объективно существующих процессов, равно как и не может быть создана «с нуля». Это в полной мере относимо к институту </w:t>
      </w:r>
      <w:proofErr w:type="spellStart"/>
      <w:r w:rsidRPr="003F0EDE">
        <w:rPr>
          <w:sz w:val="28"/>
          <w:szCs w:val="28"/>
        </w:rPr>
        <w:t>пробационного</w:t>
      </w:r>
      <w:proofErr w:type="spellEnd"/>
      <w:r w:rsidRPr="003F0EDE">
        <w:rPr>
          <w:sz w:val="28"/>
          <w:szCs w:val="28"/>
        </w:rPr>
        <w:t xml:space="preserve"> контроля, который фактически явился результатом преобразования ранее существовавших </w:t>
      </w:r>
      <w:r w:rsidR="008068E8" w:rsidRPr="003F0EDE">
        <w:rPr>
          <w:sz w:val="28"/>
          <w:szCs w:val="28"/>
        </w:rPr>
        <w:t xml:space="preserve">контрольных форм деятельности УИИ в более модернизированные формы. При этом за основу принятия новой формы контроля принимался тезис о том, что он доказал свою эффективность в большом количестве зарубежных стран. </w:t>
      </w:r>
      <w:r w:rsidR="00EA49FE" w:rsidRPr="003F0EDE">
        <w:rPr>
          <w:sz w:val="28"/>
          <w:szCs w:val="28"/>
        </w:rPr>
        <w:t>Б</w:t>
      </w:r>
      <w:r w:rsidR="00B62EE3" w:rsidRPr="003F0EDE">
        <w:rPr>
          <w:sz w:val="28"/>
          <w:szCs w:val="28"/>
        </w:rPr>
        <w:t>азовые признаки</w:t>
      </w:r>
      <w:r w:rsidR="0081769E" w:rsidRPr="003F0EDE">
        <w:rPr>
          <w:sz w:val="28"/>
          <w:szCs w:val="28"/>
        </w:rPr>
        <w:t xml:space="preserve"> данных институтов</w:t>
      </w:r>
      <w:r w:rsidR="00EA49FE" w:rsidRPr="003F0EDE">
        <w:rPr>
          <w:sz w:val="28"/>
          <w:szCs w:val="28"/>
        </w:rPr>
        <w:t xml:space="preserve"> уже присутствовали в уголовно-исполнительной практике казахстанской УИС и</w:t>
      </w:r>
      <w:r w:rsidR="00655886" w:rsidRPr="003F0EDE">
        <w:rPr>
          <w:sz w:val="28"/>
          <w:szCs w:val="28"/>
        </w:rPr>
        <w:t xml:space="preserve"> </w:t>
      </w:r>
      <w:r w:rsidR="00B62EE3" w:rsidRPr="003F0EDE">
        <w:rPr>
          <w:sz w:val="28"/>
          <w:szCs w:val="28"/>
        </w:rPr>
        <w:t xml:space="preserve">находили свое воплощение </w:t>
      </w:r>
      <w:r w:rsidR="0081769E" w:rsidRPr="003F0EDE">
        <w:rPr>
          <w:sz w:val="28"/>
          <w:szCs w:val="28"/>
        </w:rPr>
        <w:t>при реализации ряда мер уголовно-правового характера</w:t>
      </w:r>
      <w:r w:rsidR="00EA49FE" w:rsidRPr="003F0EDE">
        <w:rPr>
          <w:sz w:val="28"/>
          <w:szCs w:val="28"/>
        </w:rPr>
        <w:t xml:space="preserve"> (</w:t>
      </w:r>
      <w:r w:rsidR="00B62EE3" w:rsidRPr="003F0EDE">
        <w:rPr>
          <w:sz w:val="28"/>
          <w:szCs w:val="28"/>
        </w:rPr>
        <w:t>ограничение свободы</w:t>
      </w:r>
      <w:r w:rsidR="00EA49FE" w:rsidRPr="003F0EDE">
        <w:rPr>
          <w:sz w:val="28"/>
          <w:szCs w:val="28"/>
        </w:rPr>
        <w:t>;</w:t>
      </w:r>
      <w:r w:rsidR="00B62EE3" w:rsidRPr="003F0EDE">
        <w:rPr>
          <w:sz w:val="28"/>
          <w:szCs w:val="28"/>
        </w:rPr>
        <w:t xml:space="preserve"> условное осуждение; отсрочка отбывания наказания беременным женщинам и женщинам, имеющим малолетних детей,</w:t>
      </w:r>
      <w:r w:rsidR="00EA49FE" w:rsidRPr="003F0EDE">
        <w:rPr>
          <w:sz w:val="28"/>
          <w:szCs w:val="28"/>
        </w:rPr>
        <w:t xml:space="preserve"> а также</w:t>
      </w:r>
      <w:r w:rsidR="00B62EE3" w:rsidRPr="003F0EDE">
        <w:rPr>
          <w:sz w:val="28"/>
          <w:szCs w:val="28"/>
        </w:rPr>
        <w:t xml:space="preserve"> мужчинам</w:t>
      </w:r>
      <w:r w:rsidR="00C55991" w:rsidRPr="003F0EDE">
        <w:rPr>
          <w:sz w:val="28"/>
          <w:szCs w:val="28"/>
        </w:rPr>
        <w:t>,</w:t>
      </w:r>
      <w:r w:rsidR="00B62EE3" w:rsidRPr="003F0EDE">
        <w:rPr>
          <w:sz w:val="28"/>
          <w:szCs w:val="28"/>
        </w:rPr>
        <w:t xml:space="preserve"> в</w:t>
      </w:r>
      <w:r w:rsidR="00655886" w:rsidRPr="003F0EDE">
        <w:rPr>
          <w:sz w:val="28"/>
          <w:szCs w:val="28"/>
        </w:rPr>
        <w:t xml:space="preserve"> </w:t>
      </w:r>
      <w:r w:rsidR="00B62EE3" w:rsidRPr="003F0EDE">
        <w:rPr>
          <w:sz w:val="28"/>
          <w:szCs w:val="28"/>
        </w:rPr>
        <w:t xml:space="preserve">одиночку воспитывающим малолетних детей; </w:t>
      </w:r>
      <w:r w:rsidR="00C171F1" w:rsidRPr="003F0EDE">
        <w:rPr>
          <w:sz w:val="28"/>
          <w:szCs w:val="28"/>
        </w:rPr>
        <w:t>институт УДО</w:t>
      </w:r>
      <w:r w:rsidR="00EA49FE" w:rsidRPr="003F0EDE">
        <w:rPr>
          <w:sz w:val="28"/>
          <w:szCs w:val="28"/>
        </w:rPr>
        <w:t>)</w:t>
      </w:r>
      <w:r w:rsidR="0081769E" w:rsidRPr="003F0EDE">
        <w:rPr>
          <w:sz w:val="28"/>
          <w:szCs w:val="28"/>
        </w:rPr>
        <w:t>.</w:t>
      </w:r>
      <w:r w:rsidR="00EA49FE" w:rsidRPr="003F0EDE">
        <w:rPr>
          <w:sz w:val="28"/>
          <w:szCs w:val="28"/>
        </w:rPr>
        <w:t xml:space="preserve"> В целом, </w:t>
      </w:r>
      <w:r w:rsidR="00DC49C5" w:rsidRPr="003F0EDE">
        <w:rPr>
          <w:sz w:val="28"/>
          <w:szCs w:val="28"/>
        </w:rPr>
        <w:t>учитывая</w:t>
      </w:r>
      <w:r w:rsidR="00655886" w:rsidRPr="003F0EDE">
        <w:rPr>
          <w:sz w:val="28"/>
          <w:szCs w:val="28"/>
        </w:rPr>
        <w:t xml:space="preserve"> </w:t>
      </w:r>
      <w:r w:rsidR="00EA49FE" w:rsidRPr="003F0EDE">
        <w:rPr>
          <w:sz w:val="28"/>
          <w:szCs w:val="28"/>
        </w:rPr>
        <w:t xml:space="preserve">зарубежный опыт применения </w:t>
      </w:r>
      <w:proofErr w:type="spellStart"/>
      <w:r w:rsidR="00C10EFE" w:rsidRPr="003F0EDE">
        <w:rPr>
          <w:sz w:val="28"/>
          <w:szCs w:val="28"/>
        </w:rPr>
        <w:t>пробационн</w:t>
      </w:r>
      <w:r w:rsidR="00EA49FE" w:rsidRPr="003F0EDE">
        <w:rPr>
          <w:sz w:val="28"/>
          <w:szCs w:val="28"/>
        </w:rPr>
        <w:t>ого</w:t>
      </w:r>
      <w:proofErr w:type="spellEnd"/>
      <w:r w:rsidR="00C10EFE" w:rsidRPr="003F0EDE">
        <w:rPr>
          <w:sz w:val="28"/>
          <w:szCs w:val="28"/>
        </w:rPr>
        <w:t xml:space="preserve"> надзор</w:t>
      </w:r>
      <w:r w:rsidR="00EA49FE" w:rsidRPr="003F0EDE">
        <w:rPr>
          <w:sz w:val="28"/>
          <w:szCs w:val="28"/>
        </w:rPr>
        <w:t>а</w:t>
      </w:r>
      <w:r w:rsidR="00655886" w:rsidRPr="003F0EDE">
        <w:rPr>
          <w:sz w:val="28"/>
          <w:szCs w:val="28"/>
        </w:rPr>
        <w:t xml:space="preserve"> </w:t>
      </w:r>
      <w:r w:rsidR="00B62EE3" w:rsidRPr="003F0EDE">
        <w:rPr>
          <w:sz w:val="28"/>
          <w:szCs w:val="28"/>
        </w:rPr>
        <w:t xml:space="preserve">в сочетании с </w:t>
      </w:r>
      <w:r w:rsidR="00C171F1" w:rsidRPr="003F0EDE">
        <w:rPr>
          <w:sz w:val="28"/>
          <w:szCs w:val="28"/>
        </w:rPr>
        <w:t>выполнением общественн</w:t>
      </w:r>
      <w:r w:rsidR="003F4A7A" w:rsidRPr="003F0EDE">
        <w:rPr>
          <w:sz w:val="28"/>
          <w:szCs w:val="28"/>
        </w:rPr>
        <w:t xml:space="preserve">ых </w:t>
      </w:r>
      <w:r w:rsidR="00C171F1" w:rsidRPr="003F0EDE">
        <w:rPr>
          <w:sz w:val="28"/>
          <w:szCs w:val="28"/>
        </w:rPr>
        <w:t>работ</w:t>
      </w:r>
      <w:r w:rsidR="00B62EE3" w:rsidRPr="003F0EDE">
        <w:rPr>
          <w:sz w:val="28"/>
          <w:szCs w:val="28"/>
        </w:rPr>
        <w:t xml:space="preserve">, перечень названных институтов можно дополнить </w:t>
      </w:r>
      <w:r w:rsidR="00EA49FE" w:rsidRPr="003F0EDE">
        <w:rPr>
          <w:sz w:val="28"/>
          <w:szCs w:val="28"/>
        </w:rPr>
        <w:t>указанием и на данный вид наказания.</w:t>
      </w:r>
    </w:p>
    <w:p w14:paraId="5E559DB6" w14:textId="446DB463" w:rsidR="005D30EE" w:rsidRPr="003F0EDE" w:rsidRDefault="00EA49FE" w:rsidP="00C357CA">
      <w:pPr>
        <w:pStyle w:val="a3"/>
        <w:widowControl w:val="0"/>
        <w:spacing w:before="0" w:beforeAutospacing="0" w:after="0" w:afterAutospacing="0"/>
        <w:ind w:right="-285" w:firstLine="709"/>
        <w:jc w:val="both"/>
        <w:rPr>
          <w:sz w:val="28"/>
          <w:szCs w:val="40"/>
        </w:rPr>
      </w:pPr>
      <w:r w:rsidRPr="003F0EDE">
        <w:rPr>
          <w:sz w:val="28"/>
          <w:szCs w:val="28"/>
        </w:rPr>
        <w:t>Предвестниками внедрения в казахстанскую практику инструментов пробации являлись программные документы, экспертные площадки, выступления должностных лиц УИС и др</w:t>
      </w:r>
      <w:r w:rsidR="00655886" w:rsidRPr="003F0EDE">
        <w:rPr>
          <w:sz w:val="28"/>
          <w:szCs w:val="28"/>
        </w:rPr>
        <w:t>угие</w:t>
      </w:r>
      <w:r w:rsidRPr="003F0EDE">
        <w:rPr>
          <w:sz w:val="28"/>
          <w:szCs w:val="28"/>
        </w:rPr>
        <w:t xml:space="preserve"> формы анонсирования предстоящих изменений. Так, в </w:t>
      </w:r>
      <w:r w:rsidR="00B62EE3" w:rsidRPr="003F0EDE">
        <w:rPr>
          <w:sz w:val="28"/>
          <w:szCs w:val="28"/>
        </w:rPr>
        <w:t>Программе дальнейшего развития уголовно-исполнительной системы на 2007-2009 гг.</w:t>
      </w:r>
      <w:r w:rsidRPr="003F0EDE">
        <w:rPr>
          <w:sz w:val="28"/>
          <w:szCs w:val="28"/>
        </w:rPr>
        <w:t xml:space="preserve"> была отмечена</w:t>
      </w:r>
      <w:r w:rsidR="00B62EE3" w:rsidRPr="003F0EDE">
        <w:rPr>
          <w:sz w:val="28"/>
          <w:szCs w:val="28"/>
        </w:rPr>
        <w:t xml:space="preserve"> необходимост</w:t>
      </w:r>
      <w:r w:rsidRPr="003F0EDE">
        <w:rPr>
          <w:sz w:val="28"/>
          <w:szCs w:val="28"/>
        </w:rPr>
        <w:t>ь</w:t>
      </w:r>
      <w:r w:rsidR="00B62EE3" w:rsidRPr="003F0EDE">
        <w:rPr>
          <w:sz w:val="28"/>
          <w:szCs w:val="28"/>
        </w:rPr>
        <w:t xml:space="preserve"> повышения эффективности мер уголовно-правового воздействия, не связа</w:t>
      </w:r>
      <w:r w:rsidR="00C55991" w:rsidRPr="003F0EDE">
        <w:rPr>
          <w:sz w:val="28"/>
          <w:szCs w:val="28"/>
        </w:rPr>
        <w:t>н</w:t>
      </w:r>
      <w:r w:rsidR="00B62EE3" w:rsidRPr="003F0EDE">
        <w:rPr>
          <w:sz w:val="28"/>
          <w:szCs w:val="28"/>
        </w:rPr>
        <w:t>ных с изоляцией от общества</w:t>
      </w:r>
      <w:r w:rsidR="0081769E" w:rsidRPr="003F0EDE">
        <w:rPr>
          <w:sz w:val="28"/>
          <w:szCs w:val="28"/>
        </w:rPr>
        <w:t>,</w:t>
      </w:r>
      <w:r w:rsidR="00664C98" w:rsidRPr="003F0EDE">
        <w:rPr>
          <w:sz w:val="28"/>
          <w:szCs w:val="28"/>
        </w:rPr>
        <w:t xml:space="preserve"> </w:t>
      </w:r>
      <w:r w:rsidR="003F4A7A" w:rsidRPr="003F0EDE">
        <w:rPr>
          <w:sz w:val="28"/>
          <w:szCs w:val="28"/>
        </w:rPr>
        <w:t>в том числе путем создания службы пробации</w:t>
      </w:r>
      <w:r w:rsidR="00B62EE3" w:rsidRPr="003F0EDE">
        <w:rPr>
          <w:sz w:val="28"/>
          <w:szCs w:val="28"/>
        </w:rPr>
        <w:t>.</w:t>
      </w:r>
      <w:r w:rsidRPr="003F0EDE">
        <w:rPr>
          <w:sz w:val="28"/>
          <w:szCs w:val="28"/>
        </w:rPr>
        <w:t xml:space="preserve"> Презюмировалось, что д</w:t>
      </w:r>
      <w:r w:rsidR="003F4A7A" w:rsidRPr="003F0EDE">
        <w:rPr>
          <w:sz w:val="28"/>
          <w:szCs w:val="28"/>
        </w:rPr>
        <w:t>анная служба должна</w:t>
      </w:r>
      <w:r w:rsidR="00D225A0" w:rsidRPr="003F0EDE">
        <w:rPr>
          <w:sz w:val="28"/>
          <w:szCs w:val="28"/>
        </w:rPr>
        <w:t xml:space="preserve"> </w:t>
      </w:r>
      <w:r w:rsidR="003F4A7A" w:rsidRPr="003F0EDE">
        <w:rPr>
          <w:sz w:val="28"/>
          <w:szCs w:val="28"/>
        </w:rPr>
        <w:t>осуществлять систему мер</w:t>
      </w:r>
      <w:r w:rsidR="00C55991" w:rsidRPr="003F0EDE">
        <w:rPr>
          <w:sz w:val="28"/>
          <w:szCs w:val="28"/>
        </w:rPr>
        <w:t>,</w:t>
      </w:r>
      <w:r w:rsidR="001D7CA0" w:rsidRPr="003F0EDE">
        <w:rPr>
          <w:sz w:val="28"/>
          <w:szCs w:val="28"/>
        </w:rPr>
        <w:t xml:space="preserve"> </w:t>
      </w:r>
      <w:r w:rsidR="003F4A7A" w:rsidRPr="003F0EDE">
        <w:rPr>
          <w:sz w:val="28"/>
          <w:szCs w:val="28"/>
        </w:rPr>
        <w:lastRenderedPageBreak/>
        <w:t xml:space="preserve">связанных с адаптацией освобожденных из мест лишения свободы, </w:t>
      </w:r>
      <w:r w:rsidR="000378F4" w:rsidRPr="003F0EDE">
        <w:rPr>
          <w:sz w:val="28"/>
          <w:szCs w:val="28"/>
        </w:rPr>
        <w:t xml:space="preserve">а также </w:t>
      </w:r>
      <w:r w:rsidR="00B62EE3" w:rsidRPr="003F0EDE">
        <w:rPr>
          <w:sz w:val="28"/>
          <w:szCs w:val="28"/>
        </w:rPr>
        <w:t xml:space="preserve">по социальному исследованию правонарушителей на досудебной стадии уголовного процесса с предоставлением </w:t>
      </w:r>
      <w:r w:rsidR="003F4A7A" w:rsidRPr="003F0EDE">
        <w:rPr>
          <w:sz w:val="28"/>
          <w:szCs w:val="28"/>
        </w:rPr>
        <w:t>суд</w:t>
      </w:r>
      <w:r w:rsidR="00E92654" w:rsidRPr="003F0EDE">
        <w:rPr>
          <w:sz w:val="28"/>
          <w:szCs w:val="28"/>
        </w:rPr>
        <w:t>у</w:t>
      </w:r>
      <w:r w:rsidR="00AD51E9" w:rsidRPr="003F0EDE">
        <w:rPr>
          <w:sz w:val="28"/>
          <w:szCs w:val="28"/>
        </w:rPr>
        <w:t xml:space="preserve"> </w:t>
      </w:r>
      <w:r w:rsidR="00912B64" w:rsidRPr="003F0EDE">
        <w:rPr>
          <w:sz w:val="28"/>
          <w:szCs w:val="28"/>
        </w:rPr>
        <w:t>соответствующих докладов</w:t>
      </w:r>
      <w:r w:rsidR="001D7CA0" w:rsidRPr="003F0EDE">
        <w:rPr>
          <w:sz w:val="28"/>
          <w:szCs w:val="28"/>
        </w:rPr>
        <w:t xml:space="preserve"> </w:t>
      </w:r>
      <w:r w:rsidR="00B62EE3" w:rsidRPr="003F0EDE">
        <w:rPr>
          <w:sz w:val="28"/>
          <w:szCs w:val="28"/>
        </w:rPr>
        <w:t>[</w:t>
      </w:r>
      <w:r w:rsidR="00404EEC" w:rsidRPr="003F0EDE">
        <w:rPr>
          <w:sz w:val="28"/>
          <w:szCs w:val="28"/>
        </w:rPr>
        <w:t>109</w:t>
      </w:r>
      <w:r w:rsidR="00B62EE3" w:rsidRPr="003F0EDE">
        <w:rPr>
          <w:sz w:val="28"/>
          <w:szCs w:val="28"/>
        </w:rPr>
        <w:t>].</w:t>
      </w:r>
      <w:r w:rsidR="000378F4" w:rsidRPr="003F0EDE">
        <w:rPr>
          <w:sz w:val="28"/>
          <w:szCs w:val="28"/>
        </w:rPr>
        <w:t xml:space="preserve"> Научное сообщество преимущественно положительно восприняло внедрение инструментов пробации в стране, поскольку данный институт фактически концентрировал в себе решение тех назревших вопросов применения технологий ресоциализации осужденных, которые уже давно обосновывались в специальных исследованиях. В частности, К.Х. </w:t>
      </w:r>
      <w:proofErr w:type="spellStart"/>
      <w:r w:rsidR="00A63EF0" w:rsidRPr="003F0EDE">
        <w:rPr>
          <w:sz w:val="28"/>
          <w:szCs w:val="28"/>
        </w:rPr>
        <w:t>Рахимбердин</w:t>
      </w:r>
      <w:proofErr w:type="spellEnd"/>
      <w:r w:rsidR="000378F4" w:rsidRPr="003F0EDE">
        <w:rPr>
          <w:sz w:val="28"/>
          <w:szCs w:val="28"/>
        </w:rPr>
        <w:t xml:space="preserve"> отметил, что институт пробации следует оценивать как возможность </w:t>
      </w:r>
      <w:r w:rsidR="00B62EE3" w:rsidRPr="003F0EDE">
        <w:rPr>
          <w:sz w:val="28"/>
          <w:szCs w:val="28"/>
        </w:rPr>
        <w:t xml:space="preserve">качественной трансформации форм социального контроля в отношении лиц, совершивших </w:t>
      </w:r>
      <w:r w:rsidR="00A10EDC" w:rsidRPr="003F0EDE">
        <w:rPr>
          <w:sz w:val="28"/>
          <w:szCs w:val="28"/>
        </w:rPr>
        <w:t>уголовные прав</w:t>
      </w:r>
      <w:r w:rsidR="004C2430" w:rsidRPr="003F0EDE">
        <w:rPr>
          <w:sz w:val="28"/>
          <w:szCs w:val="28"/>
        </w:rPr>
        <w:t>о</w:t>
      </w:r>
      <w:r w:rsidR="00A10EDC" w:rsidRPr="003F0EDE">
        <w:rPr>
          <w:sz w:val="28"/>
          <w:szCs w:val="28"/>
        </w:rPr>
        <w:t>нарушения</w:t>
      </w:r>
      <w:r w:rsidR="00B62EE3" w:rsidRPr="003F0EDE">
        <w:rPr>
          <w:sz w:val="28"/>
          <w:szCs w:val="28"/>
        </w:rPr>
        <w:t xml:space="preserve">, </w:t>
      </w:r>
      <w:r w:rsidR="000378F4" w:rsidRPr="003F0EDE">
        <w:rPr>
          <w:sz w:val="28"/>
          <w:szCs w:val="28"/>
        </w:rPr>
        <w:t xml:space="preserve">причем совместимой с уважением человеческого достоинства </w:t>
      </w:r>
      <w:r w:rsidR="00B62EE3" w:rsidRPr="003F0EDE">
        <w:rPr>
          <w:sz w:val="28"/>
          <w:szCs w:val="28"/>
        </w:rPr>
        <w:t>[</w:t>
      </w:r>
      <w:r w:rsidR="00404EEC" w:rsidRPr="003F0EDE">
        <w:rPr>
          <w:sz w:val="28"/>
          <w:szCs w:val="28"/>
        </w:rPr>
        <w:t>110</w:t>
      </w:r>
      <w:r w:rsidR="003D4528" w:rsidRPr="003F0EDE">
        <w:rPr>
          <w:sz w:val="28"/>
          <w:szCs w:val="28"/>
        </w:rPr>
        <w:t>, с. 25</w:t>
      </w:r>
      <w:r w:rsidR="00B62EE3" w:rsidRPr="003F0EDE">
        <w:rPr>
          <w:sz w:val="28"/>
          <w:szCs w:val="28"/>
        </w:rPr>
        <w:t xml:space="preserve">]. </w:t>
      </w:r>
      <w:r w:rsidR="005D30EE" w:rsidRPr="003F0EDE">
        <w:rPr>
          <w:sz w:val="28"/>
          <w:szCs w:val="28"/>
        </w:rPr>
        <w:t>Служба пробации в Казахстане призвана гуманизировать уголовно-исполнительную систему страны, сократить расходы на содержание лиц, содержащихся в местах лишения свободы, а также приблизиться к международным стандартам по применению на</w:t>
      </w:r>
      <w:r w:rsidR="001D7CA0" w:rsidRPr="003F0EDE">
        <w:rPr>
          <w:sz w:val="28"/>
          <w:szCs w:val="28"/>
        </w:rPr>
        <w:t>казания в отношении осужденного [1</w:t>
      </w:r>
      <w:r w:rsidR="00404EEC" w:rsidRPr="003F0EDE">
        <w:rPr>
          <w:sz w:val="28"/>
          <w:szCs w:val="28"/>
        </w:rPr>
        <w:t>11</w:t>
      </w:r>
      <w:r w:rsidR="001D7CA0" w:rsidRPr="003F0EDE">
        <w:rPr>
          <w:sz w:val="28"/>
          <w:szCs w:val="28"/>
        </w:rPr>
        <w:t xml:space="preserve">]. </w:t>
      </w:r>
    </w:p>
    <w:p w14:paraId="15903DF0" w14:textId="27B8DC7F" w:rsidR="001D7CA0" w:rsidRPr="003F0EDE" w:rsidRDefault="00550CAD" w:rsidP="00C357CA">
      <w:pPr>
        <w:pStyle w:val="a3"/>
        <w:widowControl w:val="0"/>
        <w:spacing w:before="0" w:beforeAutospacing="0" w:after="0" w:afterAutospacing="0"/>
        <w:ind w:right="-285" w:firstLine="709"/>
        <w:jc w:val="both"/>
        <w:rPr>
          <w:sz w:val="28"/>
          <w:szCs w:val="28"/>
        </w:rPr>
      </w:pPr>
      <w:r w:rsidRPr="003F0EDE">
        <w:rPr>
          <w:sz w:val="28"/>
          <w:szCs w:val="28"/>
        </w:rPr>
        <w:t xml:space="preserve">Таким образом, институт пробации в совокупности его инструментов (в том числе </w:t>
      </w:r>
      <w:proofErr w:type="spellStart"/>
      <w:r w:rsidRPr="003F0EDE">
        <w:rPr>
          <w:sz w:val="28"/>
          <w:szCs w:val="28"/>
        </w:rPr>
        <w:t>пробационного</w:t>
      </w:r>
      <w:proofErr w:type="spellEnd"/>
      <w:r w:rsidRPr="003F0EDE">
        <w:rPr>
          <w:sz w:val="28"/>
          <w:szCs w:val="28"/>
        </w:rPr>
        <w:t xml:space="preserve"> контроля) по своему содержанию является модернизированной версией ранее существовавших форм уголовно-исполнительного воздействия. Вместе с тем его адаптация к действовавшему уголовному и уголовно-исполнительному законодательству потребовала некоторого времени. Так, </w:t>
      </w:r>
      <w:r w:rsidR="00B62EE3" w:rsidRPr="003F0EDE">
        <w:rPr>
          <w:sz w:val="28"/>
          <w:szCs w:val="28"/>
        </w:rPr>
        <w:t xml:space="preserve">Законом РК </w:t>
      </w:r>
      <w:r w:rsidR="00F2062B" w:rsidRPr="003F0EDE">
        <w:rPr>
          <w:sz w:val="28"/>
          <w:szCs w:val="28"/>
        </w:rPr>
        <w:t>от 15.02.2012 г.</w:t>
      </w:r>
      <w:r w:rsidR="001D7CA0" w:rsidRPr="003F0EDE">
        <w:rPr>
          <w:sz w:val="28"/>
          <w:szCs w:val="28"/>
        </w:rPr>
        <w:t xml:space="preserve"> </w:t>
      </w:r>
      <w:r w:rsidR="003D4528" w:rsidRPr="003F0EDE">
        <w:rPr>
          <w:sz w:val="28"/>
          <w:szCs w:val="28"/>
        </w:rPr>
        <w:t xml:space="preserve">были внесены изменения и дополнения в </w:t>
      </w:r>
      <w:r w:rsidRPr="003F0EDE">
        <w:rPr>
          <w:sz w:val="28"/>
          <w:szCs w:val="28"/>
        </w:rPr>
        <w:t xml:space="preserve">значительное </w:t>
      </w:r>
      <w:r w:rsidR="003D4528" w:rsidRPr="003F0EDE">
        <w:rPr>
          <w:sz w:val="28"/>
          <w:szCs w:val="28"/>
        </w:rPr>
        <w:t>количество законодательных акто</w:t>
      </w:r>
      <w:r w:rsidR="00E3407B" w:rsidRPr="003F0EDE">
        <w:rPr>
          <w:sz w:val="28"/>
          <w:szCs w:val="28"/>
        </w:rPr>
        <w:t>в</w:t>
      </w:r>
      <w:bookmarkStart w:id="2" w:name="z5"/>
      <w:bookmarkEnd w:id="2"/>
      <w:r w:rsidRPr="003F0EDE">
        <w:rPr>
          <w:sz w:val="28"/>
          <w:szCs w:val="28"/>
        </w:rPr>
        <w:t xml:space="preserve"> по вопросам службы пробации. Примечательно, что изменения коснулись только текста УИК РК, где было сформулировано понятие пробации, </w:t>
      </w:r>
      <w:r w:rsidR="00285ABC" w:rsidRPr="003F0EDE">
        <w:rPr>
          <w:sz w:val="28"/>
          <w:szCs w:val="28"/>
        </w:rPr>
        <w:t>ни УК РК 1997</w:t>
      </w:r>
      <w:r w:rsidR="00655886" w:rsidRPr="003F0EDE">
        <w:rPr>
          <w:sz w:val="28"/>
          <w:szCs w:val="28"/>
        </w:rPr>
        <w:t xml:space="preserve"> </w:t>
      </w:r>
      <w:r w:rsidR="00285ABC" w:rsidRPr="003F0EDE">
        <w:rPr>
          <w:sz w:val="28"/>
          <w:szCs w:val="28"/>
        </w:rPr>
        <w:t>г.</w:t>
      </w:r>
      <w:r w:rsidR="00C55991" w:rsidRPr="003F0EDE">
        <w:rPr>
          <w:sz w:val="28"/>
          <w:szCs w:val="28"/>
        </w:rPr>
        <w:t>,</w:t>
      </w:r>
      <w:r w:rsidR="00285ABC" w:rsidRPr="003F0EDE">
        <w:rPr>
          <w:sz w:val="28"/>
          <w:szCs w:val="28"/>
        </w:rPr>
        <w:t xml:space="preserve"> ни УПК РК 1997 г.</w:t>
      </w:r>
      <w:r w:rsidRPr="003F0EDE">
        <w:rPr>
          <w:sz w:val="28"/>
          <w:szCs w:val="28"/>
        </w:rPr>
        <w:t xml:space="preserve"> не были дополнены какими-либо дефинитивными или корреспондирующими с УИК РК нормами </w:t>
      </w:r>
      <w:r w:rsidR="002E4177" w:rsidRPr="003F0EDE">
        <w:rPr>
          <w:sz w:val="28"/>
          <w:szCs w:val="28"/>
        </w:rPr>
        <w:t>[</w:t>
      </w:r>
      <w:r w:rsidR="00404EEC" w:rsidRPr="003F0EDE">
        <w:rPr>
          <w:sz w:val="28"/>
          <w:szCs w:val="28"/>
        </w:rPr>
        <w:t>8</w:t>
      </w:r>
      <w:r w:rsidR="001B7429" w:rsidRPr="003F0EDE">
        <w:rPr>
          <w:sz w:val="28"/>
          <w:szCs w:val="28"/>
        </w:rPr>
        <w:t>;</w:t>
      </w:r>
      <w:r w:rsidR="001D7CA0" w:rsidRPr="003F0EDE">
        <w:rPr>
          <w:sz w:val="28"/>
          <w:szCs w:val="28"/>
        </w:rPr>
        <w:t xml:space="preserve"> </w:t>
      </w:r>
      <w:r w:rsidR="00404EEC" w:rsidRPr="003F0EDE">
        <w:rPr>
          <w:sz w:val="28"/>
          <w:szCs w:val="28"/>
        </w:rPr>
        <w:t>9</w:t>
      </w:r>
      <w:r w:rsidR="002E4177" w:rsidRPr="003F0EDE">
        <w:rPr>
          <w:sz w:val="28"/>
          <w:szCs w:val="28"/>
        </w:rPr>
        <w:t xml:space="preserve">; </w:t>
      </w:r>
      <w:r w:rsidR="00404EEC" w:rsidRPr="003F0EDE">
        <w:rPr>
          <w:sz w:val="28"/>
          <w:szCs w:val="28"/>
        </w:rPr>
        <w:t>112</w:t>
      </w:r>
      <w:r w:rsidR="002E4177" w:rsidRPr="003F0EDE">
        <w:rPr>
          <w:sz w:val="28"/>
          <w:szCs w:val="28"/>
        </w:rPr>
        <w:t>; 1</w:t>
      </w:r>
      <w:r w:rsidR="00404EEC" w:rsidRPr="003F0EDE">
        <w:rPr>
          <w:sz w:val="28"/>
          <w:szCs w:val="28"/>
        </w:rPr>
        <w:t>13</w:t>
      </w:r>
      <w:r w:rsidR="002E4177" w:rsidRPr="003F0EDE">
        <w:rPr>
          <w:sz w:val="28"/>
          <w:szCs w:val="28"/>
        </w:rPr>
        <w:t>].</w:t>
      </w:r>
      <w:r w:rsidRPr="003F0EDE">
        <w:rPr>
          <w:sz w:val="28"/>
          <w:szCs w:val="28"/>
        </w:rPr>
        <w:t xml:space="preserve"> То есть фактически </w:t>
      </w:r>
      <w:r w:rsidR="00AB6633" w:rsidRPr="003F0EDE">
        <w:rPr>
          <w:sz w:val="28"/>
          <w:szCs w:val="28"/>
        </w:rPr>
        <w:t>акцент производился на деятельностном аспекте (в рамках организационной структуры службы пробации); сам институт пробации не получил оформления в виде новой комбинированной формы социальной практики уголовно-исполнительной деятельности.</w:t>
      </w:r>
    </w:p>
    <w:p w14:paraId="59A4EC77" w14:textId="0556E73B" w:rsidR="0047305A" w:rsidRPr="003F0EDE" w:rsidRDefault="00AB6633" w:rsidP="00C357CA">
      <w:pPr>
        <w:pStyle w:val="a3"/>
        <w:widowControl w:val="0"/>
        <w:spacing w:before="0" w:beforeAutospacing="0" w:after="0" w:afterAutospacing="0"/>
        <w:ind w:right="-285" w:firstLine="709"/>
        <w:jc w:val="both"/>
        <w:rPr>
          <w:sz w:val="28"/>
          <w:szCs w:val="28"/>
        </w:rPr>
      </w:pPr>
      <w:r w:rsidRPr="003F0EDE">
        <w:rPr>
          <w:sz w:val="28"/>
          <w:szCs w:val="28"/>
        </w:rPr>
        <w:t xml:space="preserve">Следует признать, что уже первоначальное определение понятия «пробация» в ст. 7-1 УИК РК 1997 года в полной мере соответствовало его содержательному наполнению в зарубежных моделях. Она определялась как комплекс мер социально-правового характера, которые реализовываются сотрудниками УИИ индивидуально в отношении каждого условно осужденного в период испытательного срока и нахождения под </w:t>
      </w:r>
      <w:proofErr w:type="spellStart"/>
      <w:r w:rsidRPr="003F0EDE">
        <w:rPr>
          <w:sz w:val="28"/>
          <w:szCs w:val="28"/>
        </w:rPr>
        <w:t>пробационным</w:t>
      </w:r>
      <w:proofErr w:type="spellEnd"/>
      <w:r w:rsidRPr="003F0EDE">
        <w:rPr>
          <w:sz w:val="28"/>
          <w:szCs w:val="28"/>
        </w:rPr>
        <w:t xml:space="preserve"> контролем. Ст. 7-1 УИК РК 1997 г</w:t>
      </w:r>
      <w:r w:rsidR="00655886" w:rsidRPr="003F0EDE">
        <w:rPr>
          <w:sz w:val="28"/>
          <w:szCs w:val="28"/>
        </w:rPr>
        <w:t>.</w:t>
      </w:r>
      <w:r w:rsidRPr="003F0EDE">
        <w:rPr>
          <w:sz w:val="28"/>
          <w:szCs w:val="28"/>
        </w:rPr>
        <w:t xml:space="preserve"> имела единственное для той редакции упоминание понятия «пробация», все остальные нормы воспроизводили только термин «</w:t>
      </w:r>
      <w:proofErr w:type="spellStart"/>
      <w:r w:rsidRPr="003F0EDE">
        <w:rPr>
          <w:sz w:val="28"/>
          <w:szCs w:val="28"/>
        </w:rPr>
        <w:t>пробационный</w:t>
      </w:r>
      <w:proofErr w:type="spellEnd"/>
      <w:r w:rsidRPr="003F0EDE">
        <w:rPr>
          <w:sz w:val="28"/>
          <w:szCs w:val="28"/>
        </w:rPr>
        <w:t xml:space="preserve"> контроль» </w:t>
      </w:r>
      <w:r w:rsidR="00B62EE3" w:rsidRPr="003F0EDE">
        <w:rPr>
          <w:sz w:val="28"/>
          <w:szCs w:val="28"/>
        </w:rPr>
        <w:t>[</w:t>
      </w:r>
      <w:r w:rsidR="002E4177" w:rsidRPr="003F0EDE">
        <w:rPr>
          <w:sz w:val="28"/>
          <w:szCs w:val="28"/>
        </w:rPr>
        <w:t>1</w:t>
      </w:r>
      <w:r w:rsidR="00404EEC" w:rsidRPr="003F0EDE">
        <w:rPr>
          <w:sz w:val="28"/>
          <w:szCs w:val="28"/>
        </w:rPr>
        <w:t>1</w:t>
      </w:r>
      <w:r w:rsidR="00FB5DF8" w:rsidRPr="003F0EDE">
        <w:rPr>
          <w:sz w:val="28"/>
          <w:szCs w:val="28"/>
        </w:rPr>
        <w:t>4</w:t>
      </w:r>
      <w:r w:rsidR="00B62EE3" w:rsidRPr="003F0EDE">
        <w:rPr>
          <w:sz w:val="28"/>
          <w:szCs w:val="28"/>
        </w:rPr>
        <w:t xml:space="preserve">]. </w:t>
      </w:r>
      <w:r w:rsidR="000D5242" w:rsidRPr="003F0EDE">
        <w:rPr>
          <w:sz w:val="28"/>
          <w:szCs w:val="28"/>
        </w:rPr>
        <w:t xml:space="preserve">Это является свидетельством того, что </w:t>
      </w:r>
      <w:proofErr w:type="spellStart"/>
      <w:r w:rsidR="000D5242" w:rsidRPr="003F0EDE">
        <w:rPr>
          <w:sz w:val="28"/>
          <w:szCs w:val="28"/>
        </w:rPr>
        <w:t>пробационный</w:t>
      </w:r>
      <w:proofErr w:type="spellEnd"/>
      <w:r w:rsidR="000D5242" w:rsidRPr="003F0EDE">
        <w:rPr>
          <w:sz w:val="28"/>
          <w:szCs w:val="28"/>
        </w:rPr>
        <w:t xml:space="preserve"> контроль изначально воспринимался как единственный инструмент пробации, внедренный в казахстанскую правоприменительную практику. Причем само п</w:t>
      </w:r>
      <w:r w:rsidR="00B62EE3" w:rsidRPr="003F0EDE">
        <w:rPr>
          <w:sz w:val="28"/>
          <w:szCs w:val="28"/>
        </w:rPr>
        <w:t xml:space="preserve">онятие </w:t>
      </w:r>
      <w:proofErr w:type="spellStart"/>
      <w:r w:rsidR="00B62EE3" w:rsidRPr="003F0EDE">
        <w:rPr>
          <w:sz w:val="28"/>
          <w:szCs w:val="28"/>
        </w:rPr>
        <w:t>пробационного</w:t>
      </w:r>
      <w:proofErr w:type="spellEnd"/>
      <w:r w:rsidR="00B62EE3" w:rsidRPr="003F0EDE">
        <w:rPr>
          <w:sz w:val="28"/>
          <w:szCs w:val="28"/>
        </w:rPr>
        <w:t xml:space="preserve"> контроля </w:t>
      </w:r>
      <w:r w:rsidR="000D5242" w:rsidRPr="003F0EDE">
        <w:rPr>
          <w:sz w:val="28"/>
          <w:szCs w:val="28"/>
        </w:rPr>
        <w:t>содержалось</w:t>
      </w:r>
      <w:r w:rsidR="00B62EE3" w:rsidRPr="003F0EDE">
        <w:rPr>
          <w:sz w:val="28"/>
          <w:szCs w:val="28"/>
        </w:rPr>
        <w:t xml:space="preserve"> в </w:t>
      </w:r>
      <w:r w:rsidR="000D5242" w:rsidRPr="003F0EDE">
        <w:rPr>
          <w:sz w:val="28"/>
          <w:szCs w:val="28"/>
        </w:rPr>
        <w:t>обновленной</w:t>
      </w:r>
      <w:r w:rsidR="00B62EE3" w:rsidRPr="003F0EDE">
        <w:rPr>
          <w:sz w:val="28"/>
          <w:szCs w:val="28"/>
        </w:rPr>
        <w:t xml:space="preserve"> редакции ст. 182 УИК РК 1997 г</w:t>
      </w:r>
      <w:r w:rsidR="000D5242" w:rsidRPr="003F0EDE">
        <w:rPr>
          <w:sz w:val="28"/>
          <w:szCs w:val="28"/>
        </w:rPr>
        <w:t>. и характеризовало его как «</w:t>
      </w:r>
      <w:r w:rsidR="000D5242" w:rsidRPr="003F0EDE">
        <w:rPr>
          <w:spacing w:val="2"/>
          <w:sz w:val="28"/>
          <w:szCs w:val="28"/>
          <w:shd w:val="clear" w:color="auto" w:fill="FFFFFF"/>
        </w:rPr>
        <w:t xml:space="preserve">деятельность службы пробации уголовно-исполнительной инспекции по </w:t>
      </w:r>
      <w:r w:rsidR="000D5242" w:rsidRPr="003F0EDE">
        <w:rPr>
          <w:spacing w:val="2"/>
          <w:sz w:val="28"/>
          <w:szCs w:val="28"/>
          <w:shd w:val="clear" w:color="auto" w:fill="FFFFFF"/>
        </w:rPr>
        <w:lastRenderedPageBreak/>
        <w:t>осуществлению контроля за исполнением возложенных судом на условно осужденных обязанностей и их поведением с оказанием содействия в получении социально-правовой помощи в период испытательного срока»</w:t>
      </w:r>
      <w:r w:rsidR="001D7CA0" w:rsidRPr="003F0EDE">
        <w:rPr>
          <w:spacing w:val="2"/>
          <w:sz w:val="28"/>
          <w:szCs w:val="28"/>
          <w:shd w:val="clear" w:color="auto" w:fill="FFFFFF"/>
        </w:rPr>
        <w:t xml:space="preserve"> </w:t>
      </w:r>
      <w:r w:rsidR="00B62EE3" w:rsidRPr="003F0EDE">
        <w:rPr>
          <w:sz w:val="28"/>
          <w:szCs w:val="28"/>
        </w:rPr>
        <w:t>[</w:t>
      </w:r>
      <w:r w:rsidR="0047305A" w:rsidRPr="003F0EDE">
        <w:rPr>
          <w:sz w:val="28"/>
          <w:szCs w:val="28"/>
        </w:rPr>
        <w:t>1</w:t>
      </w:r>
      <w:r w:rsidR="00404EEC" w:rsidRPr="003F0EDE">
        <w:rPr>
          <w:sz w:val="28"/>
          <w:szCs w:val="28"/>
        </w:rPr>
        <w:t>1</w:t>
      </w:r>
      <w:r w:rsidR="00FB5DF8" w:rsidRPr="003F0EDE">
        <w:rPr>
          <w:sz w:val="28"/>
          <w:szCs w:val="28"/>
        </w:rPr>
        <w:t>4</w:t>
      </w:r>
      <w:r w:rsidR="00B62EE3" w:rsidRPr="003F0EDE">
        <w:rPr>
          <w:sz w:val="28"/>
          <w:szCs w:val="28"/>
        </w:rPr>
        <w:t xml:space="preserve">]. </w:t>
      </w:r>
    </w:p>
    <w:p w14:paraId="271067A0" w14:textId="76D30B47" w:rsidR="0065772C" w:rsidRPr="003F0EDE" w:rsidRDefault="000D5242"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Таким образом,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в первоначальном законодательном оформлении</w:t>
      </w:r>
      <w:r w:rsidR="001E269C" w:rsidRPr="003F0EDE">
        <w:rPr>
          <w:rFonts w:ascii="Times New Roman" w:hAnsi="Times New Roman" w:cs="Times New Roman"/>
          <w:sz w:val="28"/>
          <w:szCs w:val="28"/>
        </w:rPr>
        <w:t xml:space="preserve"> представлял собой сочетание расширительных (включение элемента социально-правового осужденного) и ограничительных (распространение только на категорию условно осужденных) компонентов. Подобная конструкция имела своего рода переходный характер и может быть оценена как фрагментарная адаптация уголовно-исполнительной практики к новым формам уголовно-исполнительной деятельности.</w:t>
      </w:r>
      <w:r w:rsidR="001D7CA0" w:rsidRPr="003F0EDE">
        <w:rPr>
          <w:rFonts w:ascii="Times New Roman" w:hAnsi="Times New Roman" w:cs="Times New Roman"/>
          <w:sz w:val="28"/>
          <w:szCs w:val="28"/>
        </w:rPr>
        <w:t xml:space="preserve"> </w:t>
      </w:r>
      <w:r w:rsidR="001E269C" w:rsidRPr="003F0EDE">
        <w:rPr>
          <w:rFonts w:ascii="Times New Roman" w:hAnsi="Times New Roman" w:cs="Times New Roman"/>
          <w:sz w:val="28"/>
          <w:szCs w:val="28"/>
        </w:rPr>
        <w:t xml:space="preserve">При этом сама реализация </w:t>
      </w:r>
      <w:proofErr w:type="spellStart"/>
      <w:r w:rsidR="001E269C" w:rsidRPr="003F0EDE">
        <w:rPr>
          <w:rFonts w:ascii="Times New Roman" w:hAnsi="Times New Roman" w:cs="Times New Roman"/>
          <w:sz w:val="28"/>
          <w:szCs w:val="28"/>
        </w:rPr>
        <w:t>пробационного</w:t>
      </w:r>
      <w:proofErr w:type="spellEnd"/>
      <w:r w:rsidR="001E269C" w:rsidRPr="003F0EDE">
        <w:rPr>
          <w:rFonts w:ascii="Times New Roman" w:hAnsi="Times New Roman" w:cs="Times New Roman"/>
          <w:sz w:val="28"/>
          <w:szCs w:val="28"/>
        </w:rPr>
        <w:t xml:space="preserve"> контроля </w:t>
      </w:r>
      <w:r w:rsidR="0065772C" w:rsidRPr="003F0EDE">
        <w:rPr>
          <w:rFonts w:ascii="Times New Roman" w:hAnsi="Times New Roman" w:cs="Times New Roman"/>
          <w:sz w:val="28"/>
          <w:szCs w:val="28"/>
        </w:rPr>
        <w:t>был</w:t>
      </w:r>
      <w:r w:rsidR="001E269C" w:rsidRPr="003F0EDE">
        <w:rPr>
          <w:rFonts w:ascii="Times New Roman" w:hAnsi="Times New Roman" w:cs="Times New Roman"/>
          <w:sz w:val="28"/>
          <w:szCs w:val="28"/>
        </w:rPr>
        <w:t>а</w:t>
      </w:r>
      <w:r w:rsidR="0065772C" w:rsidRPr="003F0EDE">
        <w:rPr>
          <w:rFonts w:ascii="Times New Roman" w:hAnsi="Times New Roman" w:cs="Times New Roman"/>
          <w:sz w:val="28"/>
          <w:szCs w:val="28"/>
        </w:rPr>
        <w:t xml:space="preserve"> возложен</w:t>
      </w:r>
      <w:r w:rsidR="001E269C" w:rsidRPr="003F0EDE">
        <w:rPr>
          <w:rFonts w:ascii="Times New Roman" w:hAnsi="Times New Roman" w:cs="Times New Roman"/>
          <w:sz w:val="28"/>
          <w:szCs w:val="28"/>
        </w:rPr>
        <w:t>а</w:t>
      </w:r>
      <w:r w:rsidR="0065772C" w:rsidRPr="003F0EDE">
        <w:rPr>
          <w:rFonts w:ascii="Times New Roman" w:hAnsi="Times New Roman" w:cs="Times New Roman"/>
          <w:sz w:val="28"/>
          <w:szCs w:val="28"/>
        </w:rPr>
        <w:t xml:space="preserve"> на созданную службу пробации как </w:t>
      </w:r>
      <w:r w:rsidR="00655886" w:rsidRPr="003F0EDE">
        <w:rPr>
          <w:rFonts w:ascii="Times New Roman" w:hAnsi="Times New Roman" w:cs="Times New Roman"/>
          <w:sz w:val="28"/>
          <w:szCs w:val="28"/>
        </w:rPr>
        <w:t xml:space="preserve">на </w:t>
      </w:r>
      <w:r w:rsidR="0065772C" w:rsidRPr="003F0EDE">
        <w:rPr>
          <w:rFonts w:ascii="Times New Roman" w:hAnsi="Times New Roman" w:cs="Times New Roman"/>
          <w:sz w:val="28"/>
          <w:szCs w:val="28"/>
        </w:rPr>
        <w:t>специально</w:t>
      </w:r>
      <w:r w:rsidR="00655886" w:rsidRPr="003F0EDE">
        <w:rPr>
          <w:rFonts w:ascii="Times New Roman" w:hAnsi="Times New Roman" w:cs="Times New Roman"/>
          <w:sz w:val="28"/>
          <w:szCs w:val="28"/>
        </w:rPr>
        <w:t>е</w:t>
      </w:r>
      <w:r w:rsidR="0065772C" w:rsidRPr="003F0EDE">
        <w:rPr>
          <w:rFonts w:ascii="Times New Roman" w:hAnsi="Times New Roman" w:cs="Times New Roman"/>
          <w:sz w:val="28"/>
          <w:szCs w:val="28"/>
        </w:rPr>
        <w:t xml:space="preserve"> подразделени</w:t>
      </w:r>
      <w:r w:rsidR="00655886" w:rsidRPr="003F0EDE">
        <w:rPr>
          <w:rFonts w:ascii="Times New Roman" w:hAnsi="Times New Roman" w:cs="Times New Roman"/>
          <w:sz w:val="28"/>
          <w:szCs w:val="28"/>
        </w:rPr>
        <w:t>е</w:t>
      </w:r>
      <w:r w:rsidR="0065772C" w:rsidRPr="003F0EDE">
        <w:rPr>
          <w:rFonts w:ascii="Times New Roman" w:hAnsi="Times New Roman" w:cs="Times New Roman"/>
          <w:sz w:val="28"/>
          <w:szCs w:val="28"/>
        </w:rPr>
        <w:t xml:space="preserve"> </w:t>
      </w:r>
      <w:r w:rsidR="000E644D" w:rsidRPr="003F0EDE">
        <w:rPr>
          <w:rFonts w:ascii="Times New Roman" w:hAnsi="Times New Roman" w:cs="Times New Roman"/>
          <w:sz w:val="28"/>
          <w:szCs w:val="28"/>
        </w:rPr>
        <w:t>УИИ</w:t>
      </w:r>
      <w:r w:rsidR="009D04A5" w:rsidRPr="003F0EDE">
        <w:rPr>
          <w:rFonts w:ascii="Times New Roman" w:hAnsi="Times New Roman" w:cs="Times New Roman"/>
          <w:sz w:val="28"/>
          <w:szCs w:val="28"/>
        </w:rPr>
        <w:t xml:space="preserve"> на фоне значительного увеличения его штатной численности (</w:t>
      </w:r>
      <w:r w:rsidR="00EC5A65" w:rsidRPr="003F0EDE">
        <w:rPr>
          <w:rFonts w:ascii="Times New Roman" w:hAnsi="Times New Roman" w:cs="Times New Roman"/>
          <w:sz w:val="28"/>
          <w:szCs w:val="28"/>
        </w:rPr>
        <w:t>на 1183 единицы</w:t>
      </w:r>
      <w:r w:rsidR="009D04A5" w:rsidRPr="003F0EDE">
        <w:rPr>
          <w:rFonts w:ascii="Times New Roman" w:hAnsi="Times New Roman" w:cs="Times New Roman"/>
          <w:sz w:val="28"/>
          <w:szCs w:val="28"/>
        </w:rPr>
        <w:t>)</w:t>
      </w:r>
      <w:r w:rsidR="0065772C" w:rsidRPr="003F0EDE">
        <w:rPr>
          <w:rFonts w:ascii="Times New Roman" w:hAnsi="Times New Roman" w:cs="Times New Roman"/>
          <w:sz w:val="28"/>
          <w:szCs w:val="28"/>
        </w:rPr>
        <w:t>.</w:t>
      </w:r>
      <w:r w:rsidR="009D04A5" w:rsidRPr="003F0EDE">
        <w:rPr>
          <w:rFonts w:ascii="Times New Roman" w:hAnsi="Times New Roman" w:cs="Times New Roman"/>
          <w:sz w:val="28"/>
          <w:szCs w:val="28"/>
        </w:rPr>
        <w:t xml:space="preserve"> В целях упорядочивания функций службы пробации по осуществлению </w:t>
      </w:r>
      <w:proofErr w:type="spellStart"/>
      <w:r w:rsidR="009D04A5" w:rsidRPr="003F0EDE">
        <w:rPr>
          <w:rFonts w:ascii="Times New Roman" w:hAnsi="Times New Roman" w:cs="Times New Roman"/>
          <w:sz w:val="28"/>
          <w:szCs w:val="28"/>
        </w:rPr>
        <w:t>пробационного</w:t>
      </w:r>
      <w:proofErr w:type="spellEnd"/>
      <w:r w:rsidR="009D04A5" w:rsidRPr="003F0EDE">
        <w:rPr>
          <w:rFonts w:ascii="Times New Roman" w:hAnsi="Times New Roman" w:cs="Times New Roman"/>
          <w:sz w:val="28"/>
          <w:szCs w:val="28"/>
        </w:rPr>
        <w:t xml:space="preserve"> контроля </w:t>
      </w:r>
      <w:r w:rsidR="00EC5A65" w:rsidRPr="003F0EDE">
        <w:rPr>
          <w:rFonts w:ascii="Times New Roman" w:hAnsi="Times New Roman" w:cs="Times New Roman"/>
          <w:bCs/>
          <w:sz w:val="28"/>
          <w:szCs w:val="28"/>
        </w:rPr>
        <w:t>п</w:t>
      </w:r>
      <w:r w:rsidR="00EC5A65" w:rsidRPr="003F0EDE">
        <w:rPr>
          <w:rFonts w:ascii="Times New Roman" w:hAnsi="Times New Roman" w:cs="Times New Roman"/>
          <w:sz w:val="28"/>
          <w:szCs w:val="28"/>
        </w:rPr>
        <w:t>риказом Министра внутренних дел РК от 19 марта 2012 г</w:t>
      </w:r>
      <w:r w:rsidR="00FA0B94" w:rsidRPr="003F0EDE">
        <w:rPr>
          <w:rFonts w:ascii="Times New Roman" w:hAnsi="Times New Roman" w:cs="Times New Roman"/>
          <w:sz w:val="28"/>
          <w:szCs w:val="28"/>
        </w:rPr>
        <w:t>.</w:t>
      </w:r>
      <w:r w:rsidR="00EC5A65" w:rsidRPr="003F0EDE">
        <w:rPr>
          <w:rFonts w:ascii="Times New Roman" w:hAnsi="Times New Roman" w:cs="Times New Roman"/>
          <w:sz w:val="28"/>
          <w:szCs w:val="28"/>
        </w:rPr>
        <w:t xml:space="preserve"> № 157 были утверждены Правила </w:t>
      </w:r>
      <w:r w:rsidR="00EC5A65" w:rsidRPr="003F0EDE">
        <w:rPr>
          <w:rFonts w:ascii="Times New Roman" w:hAnsi="Times New Roman" w:cs="Times New Roman"/>
          <w:bCs/>
          <w:sz w:val="28"/>
          <w:szCs w:val="28"/>
        </w:rPr>
        <w:t xml:space="preserve">организации деятельности службы пробации </w:t>
      </w:r>
      <w:r w:rsidR="000E644D" w:rsidRPr="003F0EDE">
        <w:rPr>
          <w:rFonts w:ascii="Times New Roman" w:hAnsi="Times New Roman" w:cs="Times New Roman"/>
          <w:bCs/>
          <w:sz w:val="28"/>
          <w:szCs w:val="28"/>
        </w:rPr>
        <w:t>УИИ</w:t>
      </w:r>
      <w:r w:rsidR="001D7CA0" w:rsidRPr="003F0EDE">
        <w:rPr>
          <w:rFonts w:ascii="Times New Roman" w:hAnsi="Times New Roman" w:cs="Times New Roman"/>
          <w:bCs/>
          <w:sz w:val="28"/>
          <w:szCs w:val="28"/>
        </w:rPr>
        <w:t xml:space="preserve"> </w:t>
      </w:r>
      <w:r w:rsidR="00EC5A65" w:rsidRPr="003F0EDE">
        <w:rPr>
          <w:rFonts w:ascii="Times New Roman" w:hAnsi="Times New Roman" w:cs="Times New Roman"/>
          <w:sz w:val="28"/>
          <w:szCs w:val="28"/>
        </w:rPr>
        <w:t>[1</w:t>
      </w:r>
      <w:r w:rsidR="00404EEC" w:rsidRPr="003F0EDE">
        <w:rPr>
          <w:rFonts w:ascii="Times New Roman" w:hAnsi="Times New Roman" w:cs="Times New Roman"/>
          <w:sz w:val="28"/>
          <w:szCs w:val="28"/>
        </w:rPr>
        <w:t>1</w:t>
      </w:r>
      <w:r w:rsidR="00FB5DF8" w:rsidRPr="003F0EDE">
        <w:rPr>
          <w:rFonts w:ascii="Times New Roman" w:hAnsi="Times New Roman" w:cs="Times New Roman"/>
          <w:sz w:val="28"/>
          <w:szCs w:val="28"/>
        </w:rPr>
        <w:t>4</w:t>
      </w:r>
      <w:r w:rsidR="001D7CA0" w:rsidRPr="003F0EDE">
        <w:rPr>
          <w:rFonts w:ascii="Times New Roman" w:hAnsi="Times New Roman" w:cs="Times New Roman"/>
          <w:sz w:val="28"/>
          <w:szCs w:val="28"/>
        </w:rPr>
        <w:t>; 1</w:t>
      </w:r>
      <w:r w:rsidR="00404EEC" w:rsidRPr="003F0EDE">
        <w:rPr>
          <w:rFonts w:ascii="Times New Roman" w:hAnsi="Times New Roman" w:cs="Times New Roman"/>
          <w:sz w:val="28"/>
          <w:szCs w:val="28"/>
        </w:rPr>
        <w:t>1</w:t>
      </w:r>
      <w:r w:rsidR="00FB5DF8" w:rsidRPr="003F0EDE">
        <w:rPr>
          <w:rFonts w:ascii="Times New Roman" w:hAnsi="Times New Roman" w:cs="Times New Roman"/>
          <w:sz w:val="28"/>
          <w:szCs w:val="28"/>
        </w:rPr>
        <w:t>6</w:t>
      </w:r>
      <w:r w:rsidR="00EC5A65" w:rsidRPr="003F0EDE">
        <w:rPr>
          <w:rFonts w:ascii="Times New Roman" w:hAnsi="Times New Roman" w:cs="Times New Roman"/>
          <w:sz w:val="28"/>
          <w:szCs w:val="28"/>
        </w:rPr>
        <w:t>].</w:t>
      </w:r>
    </w:p>
    <w:p w14:paraId="3B642929" w14:textId="6238B5D9" w:rsidR="00CF0698" w:rsidRPr="003F0EDE" w:rsidRDefault="009D04A5"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Закономерно, что первоначальная проекция института пробации исключительно на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в отношении условно осужденных лиц привела к корреспондирующим изменениям в рамках норм, регламентирующих вопросы условного осуждения. </w:t>
      </w:r>
      <w:r w:rsidR="00F2062B" w:rsidRPr="003F0EDE">
        <w:rPr>
          <w:rFonts w:ascii="Times New Roman" w:hAnsi="Times New Roman" w:cs="Times New Roman"/>
          <w:sz w:val="28"/>
          <w:szCs w:val="28"/>
        </w:rPr>
        <w:t xml:space="preserve">Так, в соответствии с ч. 5-1 ст. 63 УК РК 1997 г. </w:t>
      </w:r>
      <w:r w:rsidRPr="003F0EDE">
        <w:rPr>
          <w:rFonts w:ascii="Times New Roman" w:hAnsi="Times New Roman" w:cs="Times New Roman"/>
          <w:sz w:val="28"/>
          <w:szCs w:val="28"/>
        </w:rPr>
        <w:t>(</w:t>
      </w:r>
      <w:r w:rsidR="00F2062B" w:rsidRPr="003F0EDE">
        <w:rPr>
          <w:rFonts w:ascii="Times New Roman" w:hAnsi="Times New Roman" w:cs="Times New Roman"/>
          <w:sz w:val="28"/>
          <w:szCs w:val="28"/>
        </w:rPr>
        <w:t>в редакции Закона РК от 15.02.2012 г.</w:t>
      </w:r>
      <w:r w:rsidRPr="003F0EDE">
        <w:rPr>
          <w:rFonts w:ascii="Times New Roman" w:hAnsi="Times New Roman" w:cs="Times New Roman"/>
          <w:sz w:val="28"/>
          <w:szCs w:val="28"/>
        </w:rPr>
        <w:t>)</w:t>
      </w:r>
      <w:r w:rsidR="00F2062B" w:rsidRPr="003F0EDE">
        <w:rPr>
          <w:rFonts w:ascii="Times New Roman" w:hAnsi="Times New Roman" w:cs="Times New Roman"/>
          <w:sz w:val="28"/>
          <w:szCs w:val="28"/>
        </w:rPr>
        <w:t>, суд во всех случаях применения условного осуждения обязан</w:t>
      </w:r>
      <w:r w:rsidRPr="003F0EDE">
        <w:rPr>
          <w:rFonts w:ascii="Times New Roman" w:hAnsi="Times New Roman" w:cs="Times New Roman"/>
          <w:sz w:val="28"/>
          <w:szCs w:val="28"/>
        </w:rPr>
        <w:t xml:space="preserve"> был</w:t>
      </w:r>
      <w:r w:rsidR="00F2062B" w:rsidRPr="003F0EDE">
        <w:rPr>
          <w:rFonts w:ascii="Times New Roman" w:hAnsi="Times New Roman" w:cs="Times New Roman"/>
          <w:sz w:val="28"/>
          <w:szCs w:val="28"/>
        </w:rPr>
        <w:t xml:space="preserve"> не только возложить на условно осужденного выполнение ряда обязанностей и определить продолжительность испытательного срока, но и установить </w:t>
      </w:r>
      <w:r w:rsidRPr="003F0EDE">
        <w:rPr>
          <w:rFonts w:ascii="Times New Roman" w:hAnsi="Times New Roman" w:cs="Times New Roman"/>
          <w:sz w:val="28"/>
          <w:szCs w:val="28"/>
        </w:rPr>
        <w:t>в отношении него</w:t>
      </w:r>
      <w:r w:rsidR="00655886" w:rsidRPr="003F0EDE">
        <w:rPr>
          <w:rFonts w:ascii="Times New Roman" w:hAnsi="Times New Roman" w:cs="Times New Roman"/>
          <w:sz w:val="28"/>
          <w:szCs w:val="28"/>
        </w:rPr>
        <w:t xml:space="preserve"> </w:t>
      </w:r>
      <w:proofErr w:type="spellStart"/>
      <w:r w:rsidR="00F2062B" w:rsidRPr="003F0EDE">
        <w:rPr>
          <w:rFonts w:ascii="Times New Roman" w:hAnsi="Times New Roman" w:cs="Times New Roman"/>
          <w:sz w:val="28"/>
          <w:szCs w:val="28"/>
        </w:rPr>
        <w:t>пробационный</w:t>
      </w:r>
      <w:proofErr w:type="spellEnd"/>
      <w:r w:rsidR="00F2062B" w:rsidRPr="003F0EDE">
        <w:rPr>
          <w:rFonts w:ascii="Times New Roman" w:hAnsi="Times New Roman" w:cs="Times New Roman"/>
          <w:sz w:val="28"/>
          <w:szCs w:val="28"/>
        </w:rPr>
        <w:t xml:space="preserve"> контроль</w:t>
      </w:r>
      <w:r w:rsidRPr="003F0EDE">
        <w:rPr>
          <w:rFonts w:ascii="Times New Roman" w:hAnsi="Times New Roman" w:cs="Times New Roman"/>
          <w:sz w:val="28"/>
          <w:szCs w:val="28"/>
        </w:rPr>
        <w:t xml:space="preserve"> (за исключением условно осужденных военнослужащих) </w:t>
      </w:r>
      <w:r w:rsidR="00F2062B" w:rsidRPr="003F0EDE">
        <w:rPr>
          <w:rFonts w:ascii="Times New Roman" w:hAnsi="Times New Roman" w:cs="Times New Roman"/>
          <w:sz w:val="28"/>
          <w:szCs w:val="28"/>
        </w:rPr>
        <w:t>[1</w:t>
      </w:r>
      <w:r w:rsidR="00404EEC" w:rsidRPr="003F0EDE">
        <w:rPr>
          <w:rFonts w:ascii="Times New Roman" w:hAnsi="Times New Roman" w:cs="Times New Roman"/>
          <w:sz w:val="28"/>
          <w:szCs w:val="28"/>
        </w:rPr>
        <w:t>12</w:t>
      </w:r>
      <w:r w:rsidR="00F2062B" w:rsidRPr="003F0EDE">
        <w:rPr>
          <w:rFonts w:ascii="Times New Roman" w:hAnsi="Times New Roman" w:cs="Times New Roman"/>
          <w:sz w:val="28"/>
          <w:szCs w:val="28"/>
        </w:rPr>
        <w:t>].</w:t>
      </w:r>
    </w:p>
    <w:p w14:paraId="0C8BE10A" w14:textId="77777777" w:rsidR="00CF0698" w:rsidRPr="003F0EDE" w:rsidRDefault="00CF0698"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Будет справедливым утверждение, что к существенным изменениям в структуре контрольной деятельности УИИ по отношению к условно осужденным указанные законодательные новеллы не привели. Фактически единственным принципиально отличием было указание на то обстоятельство, что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устанавливался судом (ч. 1 ст. 63 УК 1997 г. после изменений 2012 г.), то есть исполнительный аспект фактически включался в структуру самого содержания условного осуждения. </w:t>
      </w:r>
    </w:p>
    <w:p w14:paraId="6D44F99F" w14:textId="37762A13" w:rsidR="00811D1B" w:rsidRPr="003F0EDE" w:rsidRDefault="00CF0698"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Некоторая дискретность и фрагментарность внесенных изменений не могли не привести к появлению явных или скрытых погрешностей в текстах законодательных актов. </w:t>
      </w:r>
      <w:r w:rsidR="00FB5DF8" w:rsidRPr="003F0EDE">
        <w:rPr>
          <w:rFonts w:ascii="Times New Roman" w:hAnsi="Times New Roman" w:cs="Times New Roman"/>
          <w:sz w:val="28"/>
          <w:szCs w:val="28"/>
        </w:rPr>
        <w:t>Так несмотря на то, что</w:t>
      </w:r>
      <w:r w:rsidRPr="003F0EDE">
        <w:rPr>
          <w:rFonts w:ascii="Times New Roman" w:hAnsi="Times New Roman" w:cs="Times New Roman"/>
          <w:sz w:val="28"/>
          <w:szCs w:val="28"/>
        </w:rPr>
        <w:t xml:space="preserve"> в ст. 63 УК РК 1997 г</w:t>
      </w:r>
      <w:r w:rsidR="00350755" w:rsidRPr="003F0EDE">
        <w:rPr>
          <w:rFonts w:ascii="Times New Roman" w:hAnsi="Times New Roman" w:cs="Times New Roman"/>
          <w:sz w:val="28"/>
          <w:szCs w:val="28"/>
        </w:rPr>
        <w:t>.</w:t>
      </w:r>
      <w:r w:rsidRPr="003F0EDE">
        <w:rPr>
          <w:rFonts w:ascii="Times New Roman" w:hAnsi="Times New Roman" w:cs="Times New Roman"/>
          <w:sz w:val="28"/>
          <w:szCs w:val="28"/>
        </w:rPr>
        <w:t xml:space="preserve"> на тот момент содержалось прямое указание, что </w:t>
      </w:r>
      <w:r w:rsidR="00C16B77" w:rsidRPr="003F0EDE">
        <w:rPr>
          <w:rFonts w:ascii="Times New Roman" w:hAnsi="Times New Roman" w:cs="Times New Roman"/>
          <w:sz w:val="28"/>
          <w:szCs w:val="28"/>
        </w:rPr>
        <w:t>«</w:t>
      </w:r>
      <w:r w:rsidR="00F2062B" w:rsidRPr="003F0EDE">
        <w:rPr>
          <w:rFonts w:ascii="Times New Roman" w:hAnsi="Times New Roman" w:cs="Times New Roman"/>
          <w:sz w:val="28"/>
          <w:szCs w:val="28"/>
        </w:rPr>
        <w:t xml:space="preserve">суд устанавливает </w:t>
      </w:r>
      <w:proofErr w:type="spellStart"/>
      <w:r w:rsidR="00F2062B" w:rsidRPr="003F0EDE">
        <w:rPr>
          <w:rFonts w:ascii="Times New Roman" w:hAnsi="Times New Roman" w:cs="Times New Roman"/>
          <w:sz w:val="28"/>
          <w:szCs w:val="28"/>
        </w:rPr>
        <w:t>пробационный</w:t>
      </w:r>
      <w:proofErr w:type="spellEnd"/>
      <w:r w:rsidR="00F2062B" w:rsidRPr="003F0EDE">
        <w:rPr>
          <w:rFonts w:ascii="Times New Roman" w:hAnsi="Times New Roman" w:cs="Times New Roman"/>
          <w:sz w:val="28"/>
          <w:szCs w:val="28"/>
        </w:rPr>
        <w:t xml:space="preserve"> контроль</w:t>
      </w:r>
      <w:r w:rsidR="00C16B77" w:rsidRPr="003F0EDE">
        <w:rPr>
          <w:rFonts w:ascii="Times New Roman" w:hAnsi="Times New Roman" w:cs="Times New Roman"/>
          <w:sz w:val="28"/>
          <w:szCs w:val="28"/>
        </w:rPr>
        <w:t>»</w:t>
      </w:r>
      <w:r w:rsidR="00F2062B" w:rsidRPr="003F0EDE">
        <w:rPr>
          <w:rFonts w:ascii="Times New Roman" w:hAnsi="Times New Roman" w:cs="Times New Roman"/>
          <w:sz w:val="28"/>
          <w:szCs w:val="28"/>
        </w:rPr>
        <w:t>,</w:t>
      </w:r>
      <w:r w:rsidRPr="003F0EDE">
        <w:rPr>
          <w:rFonts w:ascii="Times New Roman" w:hAnsi="Times New Roman" w:cs="Times New Roman"/>
          <w:sz w:val="28"/>
          <w:szCs w:val="28"/>
        </w:rPr>
        <w:t xml:space="preserve"> УПК РК не содержал дублирующее закрепление соответствующей обязанности суда. В</w:t>
      </w:r>
      <w:r w:rsidR="00350755" w:rsidRPr="003F0EDE">
        <w:rPr>
          <w:rFonts w:ascii="Times New Roman" w:hAnsi="Times New Roman" w:cs="Times New Roman"/>
          <w:sz w:val="28"/>
          <w:szCs w:val="28"/>
        </w:rPr>
        <w:t xml:space="preserve"> </w:t>
      </w:r>
      <w:r w:rsidR="00F506AF" w:rsidRPr="003F0EDE">
        <w:rPr>
          <w:rFonts w:ascii="Times New Roman" w:hAnsi="Times New Roman" w:cs="Times New Roman"/>
          <w:sz w:val="28"/>
          <w:szCs w:val="28"/>
        </w:rPr>
        <w:t xml:space="preserve">п. 5 ст. 380 УПК РК 1997 г. </w:t>
      </w:r>
      <w:r w:rsidRPr="003F0EDE">
        <w:rPr>
          <w:rFonts w:ascii="Times New Roman" w:hAnsi="Times New Roman" w:cs="Times New Roman"/>
          <w:sz w:val="28"/>
          <w:szCs w:val="28"/>
        </w:rPr>
        <w:t>(</w:t>
      </w:r>
      <w:r w:rsidR="00F506AF" w:rsidRPr="003F0EDE">
        <w:rPr>
          <w:rFonts w:ascii="Times New Roman" w:hAnsi="Times New Roman" w:cs="Times New Roman"/>
          <w:sz w:val="28"/>
          <w:szCs w:val="28"/>
        </w:rPr>
        <w:t>в редакции Закона РК от 15.02.2012 г</w:t>
      </w:r>
      <w:r w:rsidRPr="003F0EDE">
        <w:rPr>
          <w:rFonts w:ascii="Times New Roman" w:hAnsi="Times New Roman" w:cs="Times New Roman"/>
          <w:sz w:val="28"/>
          <w:szCs w:val="28"/>
        </w:rPr>
        <w:t>.)</w:t>
      </w:r>
      <w:r w:rsidR="001D7CA0" w:rsidRPr="003F0EDE">
        <w:rPr>
          <w:rFonts w:ascii="Times New Roman" w:hAnsi="Times New Roman" w:cs="Times New Roman"/>
          <w:sz w:val="28"/>
          <w:szCs w:val="28"/>
        </w:rPr>
        <w:t xml:space="preserve"> </w:t>
      </w:r>
      <w:r w:rsidR="00B90B91" w:rsidRPr="003F0EDE">
        <w:rPr>
          <w:rFonts w:ascii="Times New Roman" w:hAnsi="Times New Roman" w:cs="Times New Roman"/>
          <w:sz w:val="28"/>
          <w:szCs w:val="28"/>
        </w:rPr>
        <w:t>указывалось</w:t>
      </w:r>
      <w:r w:rsidR="00C91C1B" w:rsidRPr="003F0EDE">
        <w:rPr>
          <w:rFonts w:ascii="Times New Roman" w:hAnsi="Times New Roman" w:cs="Times New Roman"/>
          <w:sz w:val="28"/>
          <w:szCs w:val="28"/>
        </w:rPr>
        <w:t>, что при</w:t>
      </w:r>
      <w:r w:rsidR="00B90B91" w:rsidRPr="003F0EDE">
        <w:rPr>
          <w:rFonts w:ascii="Times New Roman" w:hAnsi="Times New Roman" w:cs="Times New Roman"/>
          <w:sz w:val="28"/>
          <w:szCs w:val="28"/>
        </w:rPr>
        <w:t xml:space="preserve"> применении</w:t>
      </w:r>
      <w:r w:rsidR="00C91C1B" w:rsidRPr="003F0EDE">
        <w:rPr>
          <w:rFonts w:ascii="Times New Roman" w:hAnsi="Times New Roman" w:cs="Times New Roman"/>
          <w:sz w:val="28"/>
          <w:szCs w:val="28"/>
        </w:rPr>
        <w:t xml:space="preserve"> условно</w:t>
      </w:r>
      <w:r w:rsidR="00B90B91" w:rsidRPr="003F0EDE">
        <w:rPr>
          <w:rFonts w:ascii="Times New Roman" w:hAnsi="Times New Roman" w:cs="Times New Roman"/>
          <w:sz w:val="28"/>
          <w:szCs w:val="28"/>
        </w:rPr>
        <w:t>го</w:t>
      </w:r>
      <w:r w:rsidR="00C91C1B" w:rsidRPr="003F0EDE">
        <w:rPr>
          <w:rFonts w:ascii="Times New Roman" w:hAnsi="Times New Roman" w:cs="Times New Roman"/>
          <w:sz w:val="28"/>
          <w:szCs w:val="28"/>
        </w:rPr>
        <w:t xml:space="preserve"> осуждени</w:t>
      </w:r>
      <w:r w:rsidR="00B90B91" w:rsidRPr="003F0EDE">
        <w:rPr>
          <w:rFonts w:ascii="Times New Roman" w:hAnsi="Times New Roman" w:cs="Times New Roman"/>
          <w:sz w:val="28"/>
          <w:szCs w:val="28"/>
        </w:rPr>
        <w:t>я</w:t>
      </w:r>
      <w:r w:rsidR="00C91C1B" w:rsidRPr="003F0EDE">
        <w:rPr>
          <w:rFonts w:ascii="Times New Roman" w:hAnsi="Times New Roman" w:cs="Times New Roman"/>
          <w:sz w:val="28"/>
          <w:szCs w:val="28"/>
        </w:rPr>
        <w:t xml:space="preserve"> суд в резолютивной части приговора указывает «длительность испытательного срока и возложенные на условно осужденного обязанност</w:t>
      </w:r>
      <w:r w:rsidR="00350755" w:rsidRPr="003F0EDE">
        <w:rPr>
          <w:rFonts w:ascii="Times New Roman" w:hAnsi="Times New Roman" w:cs="Times New Roman"/>
          <w:sz w:val="28"/>
          <w:szCs w:val="28"/>
        </w:rPr>
        <w:t>и</w:t>
      </w:r>
      <w:r w:rsidR="00C91C1B" w:rsidRPr="003F0EDE">
        <w:rPr>
          <w:rFonts w:ascii="Times New Roman" w:hAnsi="Times New Roman" w:cs="Times New Roman"/>
          <w:sz w:val="28"/>
          <w:szCs w:val="28"/>
        </w:rPr>
        <w:t>»</w:t>
      </w:r>
      <w:r w:rsidR="001D7CA0" w:rsidRPr="003F0EDE">
        <w:rPr>
          <w:rFonts w:ascii="Times New Roman" w:hAnsi="Times New Roman" w:cs="Times New Roman"/>
          <w:sz w:val="28"/>
          <w:szCs w:val="28"/>
        </w:rPr>
        <w:t xml:space="preserve"> [1</w:t>
      </w:r>
      <w:r w:rsidR="00FB5DF8" w:rsidRPr="003F0EDE">
        <w:rPr>
          <w:rFonts w:ascii="Times New Roman" w:hAnsi="Times New Roman" w:cs="Times New Roman"/>
          <w:sz w:val="28"/>
          <w:szCs w:val="28"/>
        </w:rPr>
        <w:t>13</w:t>
      </w:r>
      <w:r w:rsidR="003339A7" w:rsidRPr="003F0EDE">
        <w:rPr>
          <w:rFonts w:ascii="Times New Roman" w:hAnsi="Times New Roman" w:cs="Times New Roman"/>
          <w:sz w:val="28"/>
          <w:szCs w:val="28"/>
        </w:rPr>
        <w:t xml:space="preserve">]. На явное несоответствие УК РК и УПК РК в анализируемых редакциях совершенно справедливо указал </w:t>
      </w:r>
      <w:r w:rsidR="00495350" w:rsidRPr="003F0EDE">
        <w:rPr>
          <w:rFonts w:ascii="Times New Roman" w:hAnsi="Times New Roman" w:cs="Times New Roman"/>
          <w:iCs/>
          <w:sz w:val="28"/>
          <w:szCs w:val="28"/>
        </w:rPr>
        <w:t>Р.Н.</w:t>
      </w:r>
      <w:r w:rsidR="00664C98" w:rsidRPr="003F0EDE">
        <w:rPr>
          <w:rFonts w:ascii="Times New Roman" w:hAnsi="Times New Roman" w:cs="Times New Roman"/>
          <w:iCs/>
          <w:sz w:val="28"/>
          <w:szCs w:val="28"/>
        </w:rPr>
        <w:t xml:space="preserve"> </w:t>
      </w:r>
      <w:r w:rsidR="00495350" w:rsidRPr="003F0EDE">
        <w:rPr>
          <w:rFonts w:ascii="Times New Roman" w:hAnsi="Times New Roman" w:cs="Times New Roman"/>
          <w:iCs/>
          <w:sz w:val="28"/>
          <w:szCs w:val="28"/>
        </w:rPr>
        <w:t>Юрченко,</w:t>
      </w:r>
      <w:r w:rsidR="003339A7" w:rsidRPr="003F0EDE">
        <w:rPr>
          <w:rFonts w:ascii="Times New Roman" w:hAnsi="Times New Roman" w:cs="Times New Roman"/>
          <w:iCs/>
          <w:sz w:val="28"/>
          <w:szCs w:val="28"/>
        </w:rPr>
        <w:t xml:space="preserve"> отметив, что п. 5 ст. 380 УПК РК должен был содержать и обязательное указание на установление </w:t>
      </w:r>
      <w:proofErr w:type="spellStart"/>
      <w:r w:rsidR="003339A7" w:rsidRPr="003F0EDE">
        <w:rPr>
          <w:rFonts w:ascii="Times New Roman" w:hAnsi="Times New Roman" w:cs="Times New Roman"/>
          <w:iCs/>
          <w:sz w:val="28"/>
          <w:szCs w:val="28"/>
        </w:rPr>
        <w:t>пробационного</w:t>
      </w:r>
      <w:proofErr w:type="spellEnd"/>
      <w:r w:rsidR="003339A7" w:rsidRPr="003F0EDE">
        <w:rPr>
          <w:rFonts w:ascii="Times New Roman" w:hAnsi="Times New Roman" w:cs="Times New Roman"/>
          <w:iCs/>
          <w:sz w:val="28"/>
          <w:szCs w:val="28"/>
        </w:rPr>
        <w:t xml:space="preserve"> контроля </w:t>
      </w:r>
      <w:r w:rsidR="00811D1B" w:rsidRPr="003F0EDE">
        <w:rPr>
          <w:rFonts w:ascii="Times New Roman" w:hAnsi="Times New Roman" w:cs="Times New Roman"/>
          <w:sz w:val="28"/>
          <w:szCs w:val="28"/>
        </w:rPr>
        <w:lastRenderedPageBreak/>
        <w:t>[1</w:t>
      </w:r>
      <w:r w:rsidR="00FB5DF8" w:rsidRPr="003F0EDE">
        <w:rPr>
          <w:rFonts w:ascii="Times New Roman" w:hAnsi="Times New Roman" w:cs="Times New Roman"/>
          <w:sz w:val="28"/>
          <w:szCs w:val="28"/>
        </w:rPr>
        <w:t>17</w:t>
      </w:r>
      <w:r w:rsidR="00811D1B" w:rsidRPr="003F0EDE">
        <w:rPr>
          <w:rFonts w:ascii="Times New Roman" w:hAnsi="Times New Roman" w:cs="Times New Roman"/>
          <w:sz w:val="28"/>
          <w:szCs w:val="28"/>
        </w:rPr>
        <w:t xml:space="preserve">]. </w:t>
      </w:r>
    </w:p>
    <w:p w14:paraId="0A29436C" w14:textId="02A35EFB" w:rsidR="00AE7883" w:rsidRPr="003F0EDE" w:rsidRDefault="00241098" w:rsidP="00C357CA">
      <w:pPr>
        <w:pStyle w:val="a3"/>
        <w:widowControl w:val="0"/>
        <w:spacing w:before="0" w:beforeAutospacing="0" w:after="0" w:afterAutospacing="0"/>
        <w:ind w:right="-285" w:firstLine="708"/>
        <w:jc w:val="both"/>
        <w:rPr>
          <w:sz w:val="28"/>
          <w:szCs w:val="28"/>
        </w:rPr>
      </w:pPr>
      <w:r w:rsidRPr="003F0EDE">
        <w:rPr>
          <w:sz w:val="28"/>
          <w:szCs w:val="28"/>
        </w:rPr>
        <w:t xml:space="preserve">Если указанный выше </w:t>
      </w:r>
      <w:r w:rsidR="00AE55CC" w:rsidRPr="003F0EDE">
        <w:rPr>
          <w:sz w:val="28"/>
          <w:szCs w:val="28"/>
        </w:rPr>
        <w:t>нюанс</w:t>
      </w:r>
      <w:r w:rsidRPr="003F0EDE">
        <w:rPr>
          <w:sz w:val="28"/>
          <w:szCs w:val="28"/>
        </w:rPr>
        <w:t xml:space="preserve"> преимущественно имел отношение к организационным аспектам, то включение в </w:t>
      </w:r>
      <w:proofErr w:type="spellStart"/>
      <w:r w:rsidRPr="003F0EDE">
        <w:rPr>
          <w:sz w:val="28"/>
          <w:szCs w:val="28"/>
        </w:rPr>
        <w:t>пробационный</w:t>
      </w:r>
      <w:proofErr w:type="spellEnd"/>
      <w:r w:rsidRPr="003F0EDE">
        <w:rPr>
          <w:sz w:val="28"/>
          <w:szCs w:val="28"/>
        </w:rPr>
        <w:t xml:space="preserve"> контроль мер по оказанию условно осужденным </w:t>
      </w:r>
      <w:r w:rsidR="00B62EE3" w:rsidRPr="003F0EDE">
        <w:rPr>
          <w:sz w:val="28"/>
          <w:szCs w:val="28"/>
        </w:rPr>
        <w:t>социально-правовой помощи</w:t>
      </w:r>
      <w:r w:rsidRPr="003F0EDE">
        <w:rPr>
          <w:sz w:val="28"/>
          <w:szCs w:val="28"/>
        </w:rPr>
        <w:t xml:space="preserve"> стал выраженным элементом новой аксиологии уголовно-исполнительной деятельности. В данном случае за социальную аксиому принимался факт, доказанный практикой </w:t>
      </w:r>
      <w:proofErr w:type="spellStart"/>
      <w:r w:rsidRPr="003F0EDE">
        <w:rPr>
          <w:sz w:val="28"/>
          <w:szCs w:val="28"/>
        </w:rPr>
        <w:t>пробационного</w:t>
      </w:r>
      <w:proofErr w:type="spellEnd"/>
      <w:r w:rsidRPr="003F0EDE">
        <w:rPr>
          <w:sz w:val="28"/>
          <w:szCs w:val="28"/>
        </w:rPr>
        <w:t xml:space="preserve"> воздействия зарубежных стран: снижение криминогенного потенциала личности существенным образом зависит от объема и качества мер по социальному соп</w:t>
      </w:r>
      <w:r w:rsidR="00664C98" w:rsidRPr="003F0EDE">
        <w:rPr>
          <w:sz w:val="28"/>
          <w:szCs w:val="28"/>
        </w:rPr>
        <w:t>ровождению правонарушителя. Ст.</w:t>
      </w:r>
      <w:r w:rsidR="00664C98" w:rsidRPr="003F0EDE">
        <w:t> </w:t>
      </w:r>
      <w:r w:rsidRPr="003F0EDE">
        <w:rPr>
          <w:sz w:val="28"/>
          <w:szCs w:val="28"/>
        </w:rPr>
        <w:t>182 УИК РК 1997 г. в действующ</w:t>
      </w:r>
      <w:r w:rsidR="002E31D4" w:rsidRPr="003F0EDE">
        <w:rPr>
          <w:sz w:val="28"/>
          <w:szCs w:val="28"/>
        </w:rPr>
        <w:t>е</w:t>
      </w:r>
      <w:r w:rsidRPr="003F0EDE">
        <w:rPr>
          <w:sz w:val="28"/>
          <w:szCs w:val="28"/>
        </w:rPr>
        <w:t xml:space="preserve">й на тот момент редакции предусматривала деятельность </w:t>
      </w:r>
      <w:r w:rsidR="00B62EE3" w:rsidRPr="003F0EDE">
        <w:rPr>
          <w:sz w:val="28"/>
          <w:szCs w:val="28"/>
        </w:rPr>
        <w:t>служб</w:t>
      </w:r>
      <w:r w:rsidRPr="003F0EDE">
        <w:rPr>
          <w:sz w:val="28"/>
          <w:szCs w:val="28"/>
        </w:rPr>
        <w:t>ы</w:t>
      </w:r>
      <w:r w:rsidR="00B62EE3" w:rsidRPr="003F0EDE">
        <w:rPr>
          <w:sz w:val="28"/>
          <w:szCs w:val="28"/>
        </w:rPr>
        <w:t xml:space="preserve"> пробации </w:t>
      </w:r>
      <w:r w:rsidR="00A50AF1" w:rsidRPr="003F0EDE">
        <w:rPr>
          <w:sz w:val="28"/>
          <w:szCs w:val="28"/>
        </w:rPr>
        <w:t>УИИ</w:t>
      </w:r>
      <w:r w:rsidRPr="003F0EDE">
        <w:rPr>
          <w:sz w:val="28"/>
          <w:szCs w:val="28"/>
        </w:rPr>
        <w:t xml:space="preserve"> по </w:t>
      </w:r>
      <w:r w:rsidR="00B62EE3" w:rsidRPr="003F0EDE">
        <w:rPr>
          <w:sz w:val="28"/>
          <w:szCs w:val="28"/>
        </w:rPr>
        <w:t>изуч</w:t>
      </w:r>
      <w:r w:rsidRPr="003F0EDE">
        <w:rPr>
          <w:sz w:val="28"/>
          <w:szCs w:val="28"/>
        </w:rPr>
        <w:t>ению</w:t>
      </w:r>
      <w:r w:rsidR="00B62EE3" w:rsidRPr="003F0EDE">
        <w:rPr>
          <w:sz w:val="28"/>
          <w:szCs w:val="28"/>
        </w:rPr>
        <w:t xml:space="preserve"> данны</w:t>
      </w:r>
      <w:r w:rsidRPr="003F0EDE">
        <w:rPr>
          <w:sz w:val="28"/>
          <w:szCs w:val="28"/>
        </w:rPr>
        <w:t>х о</w:t>
      </w:r>
      <w:r w:rsidR="00B62EE3" w:rsidRPr="003F0EDE">
        <w:rPr>
          <w:sz w:val="28"/>
          <w:szCs w:val="28"/>
        </w:rPr>
        <w:t xml:space="preserve"> личности и условиях жизни условно осужденного,</w:t>
      </w:r>
      <w:r w:rsidR="001D7CA0" w:rsidRPr="003F0EDE">
        <w:rPr>
          <w:sz w:val="28"/>
          <w:szCs w:val="28"/>
        </w:rPr>
        <w:t xml:space="preserve"> </w:t>
      </w:r>
      <w:r w:rsidR="00B62EE3" w:rsidRPr="003F0EDE">
        <w:rPr>
          <w:sz w:val="28"/>
          <w:szCs w:val="28"/>
        </w:rPr>
        <w:t>по</w:t>
      </w:r>
      <w:r w:rsidR="002E31D4" w:rsidRPr="003F0EDE">
        <w:rPr>
          <w:sz w:val="28"/>
          <w:szCs w:val="28"/>
        </w:rPr>
        <w:t xml:space="preserve"> </w:t>
      </w:r>
      <w:r w:rsidR="00B62EE3" w:rsidRPr="003F0EDE">
        <w:rPr>
          <w:sz w:val="28"/>
          <w:szCs w:val="28"/>
        </w:rPr>
        <w:t>результатам</w:t>
      </w:r>
      <w:r w:rsidRPr="003F0EDE">
        <w:rPr>
          <w:sz w:val="28"/>
          <w:szCs w:val="28"/>
        </w:rPr>
        <w:t xml:space="preserve"> которого</w:t>
      </w:r>
      <w:r w:rsidR="002E31D4" w:rsidRPr="003F0EDE">
        <w:rPr>
          <w:sz w:val="28"/>
          <w:szCs w:val="28"/>
        </w:rPr>
        <w:t xml:space="preserve"> </w:t>
      </w:r>
      <w:r w:rsidR="0097345E" w:rsidRPr="003F0EDE">
        <w:rPr>
          <w:sz w:val="28"/>
          <w:szCs w:val="28"/>
        </w:rPr>
        <w:t>предполагалось составление</w:t>
      </w:r>
      <w:r w:rsidR="00B62EE3" w:rsidRPr="003F0EDE">
        <w:rPr>
          <w:sz w:val="28"/>
          <w:szCs w:val="28"/>
        </w:rPr>
        <w:t xml:space="preserve"> индивидуальн</w:t>
      </w:r>
      <w:r w:rsidR="0097345E" w:rsidRPr="003F0EDE">
        <w:rPr>
          <w:sz w:val="28"/>
          <w:szCs w:val="28"/>
        </w:rPr>
        <w:t>ой</w:t>
      </w:r>
      <w:r w:rsidR="00B62EE3" w:rsidRPr="003F0EDE">
        <w:rPr>
          <w:sz w:val="28"/>
          <w:szCs w:val="28"/>
        </w:rPr>
        <w:t xml:space="preserve"> программ</w:t>
      </w:r>
      <w:r w:rsidR="0097345E" w:rsidRPr="003F0EDE">
        <w:rPr>
          <w:sz w:val="28"/>
          <w:szCs w:val="28"/>
        </w:rPr>
        <w:t>ы</w:t>
      </w:r>
      <w:r w:rsidR="00B62EE3" w:rsidRPr="003F0EDE">
        <w:rPr>
          <w:sz w:val="28"/>
          <w:szCs w:val="28"/>
        </w:rPr>
        <w:t xml:space="preserve"> оказания ему социально-правовой помощи</w:t>
      </w:r>
      <w:bookmarkStart w:id="3" w:name="z35"/>
      <w:bookmarkEnd w:id="3"/>
      <w:r w:rsidR="00C16B77" w:rsidRPr="003F0EDE">
        <w:rPr>
          <w:sz w:val="28"/>
          <w:szCs w:val="28"/>
        </w:rPr>
        <w:t>. О</w:t>
      </w:r>
      <w:r w:rsidR="00B62EE3" w:rsidRPr="003F0EDE">
        <w:rPr>
          <w:sz w:val="28"/>
          <w:szCs w:val="28"/>
        </w:rPr>
        <w:t xml:space="preserve">сновными направлениями социально-правовой помощи </w:t>
      </w:r>
      <w:r w:rsidR="00064A65" w:rsidRPr="003F0EDE">
        <w:rPr>
          <w:sz w:val="28"/>
          <w:szCs w:val="28"/>
        </w:rPr>
        <w:t>определялось</w:t>
      </w:r>
      <w:r w:rsidR="00664C98" w:rsidRPr="003F0EDE">
        <w:rPr>
          <w:sz w:val="28"/>
          <w:szCs w:val="28"/>
        </w:rPr>
        <w:t xml:space="preserve"> </w:t>
      </w:r>
      <w:r w:rsidR="00B62EE3" w:rsidRPr="003F0EDE">
        <w:rPr>
          <w:sz w:val="28"/>
          <w:szCs w:val="28"/>
        </w:rPr>
        <w:t xml:space="preserve">оказание содействия </w:t>
      </w:r>
      <w:r w:rsidR="00C16B77" w:rsidRPr="003F0EDE">
        <w:rPr>
          <w:sz w:val="28"/>
          <w:szCs w:val="28"/>
        </w:rPr>
        <w:t xml:space="preserve">условно осужденным </w:t>
      </w:r>
      <w:r w:rsidR="00B62EE3" w:rsidRPr="003F0EDE">
        <w:rPr>
          <w:sz w:val="28"/>
          <w:szCs w:val="28"/>
        </w:rPr>
        <w:t>в получении образования, овладении профессией, трудоустройстве, лечении, а также</w:t>
      </w:r>
      <w:r w:rsidR="00064A65" w:rsidRPr="003F0EDE">
        <w:rPr>
          <w:sz w:val="28"/>
          <w:szCs w:val="28"/>
        </w:rPr>
        <w:t xml:space="preserve"> в</w:t>
      </w:r>
      <w:r w:rsidR="00B62EE3" w:rsidRPr="003F0EDE">
        <w:rPr>
          <w:sz w:val="28"/>
          <w:szCs w:val="28"/>
        </w:rPr>
        <w:t xml:space="preserve"> обеспечении правовой помощ</w:t>
      </w:r>
      <w:r w:rsidR="002E31D4" w:rsidRPr="003F0EDE">
        <w:rPr>
          <w:sz w:val="28"/>
          <w:szCs w:val="28"/>
        </w:rPr>
        <w:t>ью</w:t>
      </w:r>
      <w:r w:rsidR="008006E6" w:rsidRPr="003F0EDE">
        <w:rPr>
          <w:sz w:val="28"/>
          <w:szCs w:val="28"/>
        </w:rPr>
        <w:t xml:space="preserve"> [</w:t>
      </w:r>
      <w:r w:rsidR="00FB5DF8" w:rsidRPr="003F0EDE">
        <w:rPr>
          <w:sz w:val="28"/>
          <w:szCs w:val="28"/>
        </w:rPr>
        <w:t>8</w:t>
      </w:r>
      <w:r w:rsidR="008006E6" w:rsidRPr="003F0EDE">
        <w:rPr>
          <w:sz w:val="28"/>
          <w:szCs w:val="28"/>
        </w:rPr>
        <w:t xml:space="preserve">]. </w:t>
      </w:r>
      <w:r w:rsidR="00D75B25" w:rsidRPr="003F0EDE">
        <w:rPr>
          <w:sz w:val="28"/>
          <w:szCs w:val="28"/>
        </w:rPr>
        <w:t>Порядок</w:t>
      </w:r>
      <w:r w:rsidR="00064A65" w:rsidRPr="003F0EDE">
        <w:rPr>
          <w:sz w:val="28"/>
          <w:szCs w:val="28"/>
        </w:rPr>
        <w:t xml:space="preserve"> социального сопровождения,</w:t>
      </w:r>
      <w:r w:rsidR="00AE7883" w:rsidRPr="003F0EDE">
        <w:rPr>
          <w:sz w:val="28"/>
          <w:szCs w:val="28"/>
        </w:rPr>
        <w:t xml:space="preserve"> помимо УИК РК 1997 г.</w:t>
      </w:r>
      <w:r w:rsidR="00064A65" w:rsidRPr="003F0EDE">
        <w:rPr>
          <w:sz w:val="28"/>
          <w:szCs w:val="28"/>
        </w:rPr>
        <w:t xml:space="preserve"> в анализируемой редакции, </w:t>
      </w:r>
      <w:r w:rsidR="00D75B25" w:rsidRPr="003F0EDE">
        <w:rPr>
          <w:sz w:val="28"/>
          <w:szCs w:val="28"/>
        </w:rPr>
        <w:t xml:space="preserve">регламентировался также </w:t>
      </w:r>
      <w:r w:rsidR="00D75B25" w:rsidRPr="003F0EDE">
        <w:rPr>
          <w:bCs/>
          <w:kern w:val="36"/>
          <w:sz w:val="28"/>
          <w:szCs w:val="28"/>
        </w:rPr>
        <w:t xml:space="preserve">Правилами оказания социально-правовой помощи условно осужденным, утвержденными </w:t>
      </w:r>
      <w:r w:rsidR="00D75B25" w:rsidRPr="003F0EDE">
        <w:rPr>
          <w:bCs/>
          <w:sz w:val="28"/>
          <w:szCs w:val="28"/>
        </w:rPr>
        <w:t>п</w:t>
      </w:r>
      <w:r w:rsidR="00D75B25" w:rsidRPr="003F0EDE">
        <w:rPr>
          <w:sz w:val="28"/>
          <w:szCs w:val="28"/>
        </w:rPr>
        <w:t>остановлением Правительства РК от 28 апреля 2012 г</w:t>
      </w:r>
      <w:r w:rsidR="00A50AF1" w:rsidRPr="003F0EDE">
        <w:rPr>
          <w:sz w:val="28"/>
          <w:szCs w:val="28"/>
        </w:rPr>
        <w:t>.</w:t>
      </w:r>
      <w:r w:rsidR="001D7CA0" w:rsidRPr="003F0EDE">
        <w:rPr>
          <w:sz w:val="28"/>
          <w:szCs w:val="28"/>
        </w:rPr>
        <w:t xml:space="preserve"> </w:t>
      </w:r>
      <w:r w:rsidR="00D75B25" w:rsidRPr="003F0EDE">
        <w:rPr>
          <w:sz w:val="28"/>
          <w:szCs w:val="28"/>
        </w:rPr>
        <w:t>№ 542 [</w:t>
      </w:r>
      <w:r w:rsidR="00FB5DF8" w:rsidRPr="003F0EDE">
        <w:rPr>
          <w:sz w:val="28"/>
          <w:szCs w:val="28"/>
        </w:rPr>
        <w:t>8</w:t>
      </w:r>
      <w:r w:rsidR="00AE7883" w:rsidRPr="003F0EDE">
        <w:rPr>
          <w:sz w:val="28"/>
          <w:szCs w:val="28"/>
        </w:rPr>
        <w:t xml:space="preserve">; </w:t>
      </w:r>
      <w:r w:rsidR="00D75B25" w:rsidRPr="003F0EDE">
        <w:rPr>
          <w:sz w:val="28"/>
          <w:szCs w:val="28"/>
        </w:rPr>
        <w:t>1</w:t>
      </w:r>
      <w:r w:rsidR="00FB5DF8" w:rsidRPr="003F0EDE">
        <w:rPr>
          <w:sz w:val="28"/>
          <w:szCs w:val="28"/>
        </w:rPr>
        <w:t>18</w:t>
      </w:r>
      <w:r w:rsidR="00D75B25" w:rsidRPr="003F0EDE">
        <w:rPr>
          <w:sz w:val="28"/>
          <w:szCs w:val="28"/>
        </w:rPr>
        <w:t xml:space="preserve">]. </w:t>
      </w:r>
      <w:r w:rsidR="00064A65" w:rsidRPr="003F0EDE">
        <w:rPr>
          <w:sz w:val="28"/>
          <w:szCs w:val="28"/>
        </w:rPr>
        <w:t xml:space="preserve">Первичная модель внедрения инструментов </w:t>
      </w:r>
      <w:proofErr w:type="spellStart"/>
      <w:r w:rsidR="00064A65" w:rsidRPr="003F0EDE">
        <w:rPr>
          <w:sz w:val="28"/>
          <w:szCs w:val="28"/>
        </w:rPr>
        <w:t>пробационного</w:t>
      </w:r>
      <w:proofErr w:type="spellEnd"/>
      <w:r w:rsidR="00064A65" w:rsidRPr="003F0EDE">
        <w:rPr>
          <w:sz w:val="28"/>
          <w:szCs w:val="28"/>
        </w:rPr>
        <w:t xml:space="preserve"> воздействия уже содержала предпосылки </w:t>
      </w:r>
      <w:proofErr w:type="spellStart"/>
      <w:r w:rsidR="00064A65" w:rsidRPr="003F0EDE">
        <w:rPr>
          <w:sz w:val="28"/>
          <w:szCs w:val="28"/>
        </w:rPr>
        <w:t>полисубъектного</w:t>
      </w:r>
      <w:proofErr w:type="spellEnd"/>
      <w:r w:rsidR="00064A65" w:rsidRPr="003F0EDE">
        <w:rPr>
          <w:sz w:val="28"/>
          <w:szCs w:val="28"/>
        </w:rPr>
        <w:t xml:space="preserve"> состава механизма пробации: местные исполнительные органы, неправительственные и иные организации должны были оказывать содействие службе пробации УИИ в оказании социально-правовой помощи условно осужденным.</w:t>
      </w:r>
      <w:r w:rsidR="001D7CA0" w:rsidRPr="003F0EDE">
        <w:rPr>
          <w:sz w:val="28"/>
          <w:szCs w:val="28"/>
        </w:rPr>
        <w:t xml:space="preserve"> </w:t>
      </w:r>
      <w:r w:rsidR="0059555C" w:rsidRPr="003F0EDE">
        <w:rPr>
          <w:sz w:val="28"/>
          <w:szCs w:val="28"/>
        </w:rPr>
        <w:t>Основным направлением социально-правовой помощи лицам, состоящим на учете службы пробации, является оказание содействия в получении образования, овладении профессией, трудоустройстве, лечении, а также обеспечении правовой помощи</w:t>
      </w:r>
      <w:r w:rsidR="001D7CA0" w:rsidRPr="003F0EDE">
        <w:rPr>
          <w:sz w:val="28"/>
          <w:szCs w:val="28"/>
        </w:rPr>
        <w:t xml:space="preserve"> </w:t>
      </w:r>
      <w:r w:rsidR="00A15C6D" w:rsidRPr="003F0EDE">
        <w:rPr>
          <w:sz w:val="28"/>
          <w:szCs w:val="28"/>
        </w:rPr>
        <w:t>[</w:t>
      </w:r>
      <w:r w:rsidR="001D7CA0" w:rsidRPr="003F0EDE">
        <w:rPr>
          <w:sz w:val="28"/>
          <w:szCs w:val="28"/>
        </w:rPr>
        <w:t>1</w:t>
      </w:r>
      <w:r w:rsidR="00FB5DF8" w:rsidRPr="003F0EDE">
        <w:rPr>
          <w:sz w:val="28"/>
          <w:szCs w:val="28"/>
        </w:rPr>
        <w:t>19</w:t>
      </w:r>
      <w:r w:rsidR="00E24434" w:rsidRPr="003F0EDE">
        <w:rPr>
          <w:sz w:val="28"/>
          <w:szCs w:val="28"/>
        </w:rPr>
        <w:t>,</w:t>
      </w:r>
      <w:r w:rsidR="00A15C6D" w:rsidRPr="003F0EDE">
        <w:rPr>
          <w:sz w:val="28"/>
          <w:szCs w:val="28"/>
        </w:rPr>
        <w:t xml:space="preserve"> с. 238</w:t>
      </w:r>
      <w:r w:rsidR="00664C98" w:rsidRPr="003F0EDE">
        <w:rPr>
          <w:sz w:val="28"/>
          <w:szCs w:val="28"/>
        </w:rPr>
        <w:t xml:space="preserve">]. </w:t>
      </w:r>
      <w:r w:rsidR="00B56BB5" w:rsidRPr="003F0EDE">
        <w:rPr>
          <w:sz w:val="28"/>
          <w:szCs w:val="28"/>
        </w:rPr>
        <w:t>Для реализации своих полномочий служба пробации взаимодействует с прокуратурой, местными органами военного управления, местными исполнительными органами, судами и общественными объединениями, с администрацией государственных и негосударственных юридических лиц</w:t>
      </w:r>
      <w:r w:rsidR="001D7CA0" w:rsidRPr="003F0EDE">
        <w:rPr>
          <w:sz w:val="28"/>
          <w:szCs w:val="28"/>
        </w:rPr>
        <w:t xml:space="preserve"> </w:t>
      </w:r>
      <w:r w:rsidR="006B7DD5" w:rsidRPr="003F0EDE">
        <w:rPr>
          <w:sz w:val="28"/>
          <w:szCs w:val="28"/>
        </w:rPr>
        <w:br/>
      </w:r>
      <w:r w:rsidR="00A15C6D" w:rsidRPr="003F0EDE">
        <w:rPr>
          <w:sz w:val="28"/>
          <w:szCs w:val="28"/>
        </w:rPr>
        <w:t>[</w:t>
      </w:r>
      <w:r w:rsidR="001D7CA0" w:rsidRPr="003F0EDE">
        <w:rPr>
          <w:sz w:val="28"/>
          <w:szCs w:val="28"/>
        </w:rPr>
        <w:t>1</w:t>
      </w:r>
      <w:r w:rsidR="00FB5DF8" w:rsidRPr="003F0EDE">
        <w:rPr>
          <w:sz w:val="28"/>
          <w:szCs w:val="28"/>
        </w:rPr>
        <w:t>20</w:t>
      </w:r>
      <w:r w:rsidR="00E24434" w:rsidRPr="003F0EDE">
        <w:rPr>
          <w:sz w:val="28"/>
          <w:szCs w:val="28"/>
        </w:rPr>
        <w:t>,</w:t>
      </w:r>
      <w:r w:rsidR="00A15C6D" w:rsidRPr="003F0EDE">
        <w:rPr>
          <w:sz w:val="28"/>
          <w:szCs w:val="28"/>
        </w:rPr>
        <w:t xml:space="preserve"> с. 386]</w:t>
      </w:r>
      <w:r w:rsidR="00B56BB5" w:rsidRPr="003F0EDE">
        <w:rPr>
          <w:sz w:val="28"/>
          <w:szCs w:val="28"/>
        </w:rPr>
        <w:t>.</w:t>
      </w:r>
      <w:r w:rsidR="00664C98" w:rsidRPr="003F0EDE">
        <w:rPr>
          <w:sz w:val="28"/>
          <w:szCs w:val="28"/>
        </w:rPr>
        <w:t xml:space="preserve"> </w:t>
      </w:r>
      <w:r w:rsidR="00630C0A" w:rsidRPr="003F0EDE">
        <w:rPr>
          <w:sz w:val="28"/>
          <w:szCs w:val="28"/>
        </w:rPr>
        <w:t xml:space="preserve">За рамками </w:t>
      </w:r>
      <w:proofErr w:type="spellStart"/>
      <w:r w:rsidR="00630C0A" w:rsidRPr="003F0EDE">
        <w:rPr>
          <w:sz w:val="28"/>
          <w:szCs w:val="28"/>
        </w:rPr>
        <w:t>пробационного</w:t>
      </w:r>
      <w:proofErr w:type="spellEnd"/>
      <w:r w:rsidR="00630C0A" w:rsidRPr="003F0EDE">
        <w:rPr>
          <w:sz w:val="28"/>
          <w:szCs w:val="28"/>
        </w:rPr>
        <w:t xml:space="preserve"> контроля оказывается важнейший метод профилактики преступлений – оказание помощи, реализация которого предполагает трудовое и бытовое устройство, профессиональное обучение, организацию досуга, установление социально полезных контактов, </w:t>
      </w:r>
      <w:proofErr w:type="spellStart"/>
      <w:r w:rsidR="00630C0A" w:rsidRPr="003F0EDE">
        <w:rPr>
          <w:sz w:val="28"/>
          <w:szCs w:val="28"/>
        </w:rPr>
        <w:t>психокоррекционные</w:t>
      </w:r>
      <w:proofErr w:type="spellEnd"/>
      <w:r w:rsidR="00630C0A" w:rsidRPr="003F0EDE">
        <w:rPr>
          <w:sz w:val="28"/>
          <w:szCs w:val="28"/>
        </w:rPr>
        <w:t xml:space="preserve"> мероприятия и т.п. </w:t>
      </w:r>
      <w:r w:rsidR="001D7CA0" w:rsidRPr="003F0EDE">
        <w:rPr>
          <w:sz w:val="28"/>
          <w:szCs w:val="28"/>
        </w:rPr>
        <w:t>[12</w:t>
      </w:r>
      <w:r w:rsidR="00FB5DF8" w:rsidRPr="003F0EDE">
        <w:rPr>
          <w:sz w:val="28"/>
          <w:szCs w:val="28"/>
        </w:rPr>
        <w:t>1</w:t>
      </w:r>
      <w:r w:rsidR="001D7CA0" w:rsidRPr="003F0EDE">
        <w:rPr>
          <w:sz w:val="28"/>
          <w:szCs w:val="28"/>
        </w:rPr>
        <w:t xml:space="preserve">]. </w:t>
      </w:r>
    </w:p>
    <w:p w14:paraId="6C0C470C" w14:textId="4F053403" w:rsidR="00FA0B94" w:rsidRPr="003F0EDE" w:rsidRDefault="00064A65" w:rsidP="00C357CA">
      <w:pPr>
        <w:pStyle w:val="a3"/>
        <w:widowControl w:val="0"/>
        <w:spacing w:before="0" w:beforeAutospacing="0" w:after="0" w:afterAutospacing="0"/>
        <w:ind w:right="-285" w:firstLine="708"/>
        <w:jc w:val="both"/>
        <w:rPr>
          <w:sz w:val="28"/>
          <w:szCs w:val="28"/>
        </w:rPr>
      </w:pPr>
      <w:r w:rsidRPr="003F0EDE">
        <w:rPr>
          <w:sz w:val="28"/>
          <w:szCs w:val="28"/>
        </w:rPr>
        <w:t xml:space="preserve">Отдельные изменения в УК РК и УИК РК редакций 1997 года, связанные с оформлением элементов </w:t>
      </w:r>
      <w:proofErr w:type="spellStart"/>
      <w:r w:rsidRPr="003F0EDE">
        <w:rPr>
          <w:sz w:val="28"/>
          <w:szCs w:val="28"/>
        </w:rPr>
        <w:t>пробационного</w:t>
      </w:r>
      <w:proofErr w:type="spellEnd"/>
      <w:r w:rsidRPr="003F0EDE">
        <w:rPr>
          <w:sz w:val="28"/>
          <w:szCs w:val="28"/>
        </w:rPr>
        <w:t xml:space="preserve"> контроля, были предопределены и иными </w:t>
      </w:r>
      <w:r w:rsidR="005F50AB" w:rsidRPr="003F0EDE">
        <w:rPr>
          <w:sz w:val="28"/>
          <w:szCs w:val="28"/>
        </w:rPr>
        <w:t xml:space="preserve">законодательными изменениями. В частности, </w:t>
      </w:r>
      <w:r w:rsidR="00570608" w:rsidRPr="003F0EDE">
        <w:rPr>
          <w:sz w:val="28"/>
          <w:szCs w:val="28"/>
        </w:rPr>
        <w:t xml:space="preserve">Законом РК от 18 января 2011 г. </w:t>
      </w:r>
      <w:r w:rsidR="00570608" w:rsidRPr="003F0EDE">
        <w:rPr>
          <w:rStyle w:val="s0"/>
          <w:sz w:val="28"/>
          <w:szCs w:val="28"/>
        </w:rPr>
        <w:t>ст. 182 УИК РК 199</w:t>
      </w:r>
      <w:r w:rsidR="005F50AB" w:rsidRPr="003F0EDE">
        <w:rPr>
          <w:rStyle w:val="s0"/>
          <w:sz w:val="28"/>
          <w:szCs w:val="28"/>
        </w:rPr>
        <w:t>7</w:t>
      </w:r>
      <w:r w:rsidR="00570608" w:rsidRPr="003F0EDE">
        <w:rPr>
          <w:rStyle w:val="s0"/>
          <w:sz w:val="28"/>
          <w:szCs w:val="28"/>
        </w:rPr>
        <w:t xml:space="preserve"> г. была дополнена п</w:t>
      </w:r>
      <w:r w:rsidR="005F50AB" w:rsidRPr="003F0EDE">
        <w:rPr>
          <w:rStyle w:val="s0"/>
          <w:sz w:val="28"/>
          <w:szCs w:val="28"/>
        </w:rPr>
        <w:t>унктом</w:t>
      </w:r>
      <w:r w:rsidR="00570608" w:rsidRPr="003F0EDE">
        <w:rPr>
          <w:rStyle w:val="s0"/>
          <w:sz w:val="28"/>
          <w:szCs w:val="28"/>
        </w:rPr>
        <w:t xml:space="preserve"> 6, в котором предусматривалась возможность с 1 июля 2012 г.</w:t>
      </w:r>
      <w:r w:rsidR="005F50AB" w:rsidRPr="003F0EDE">
        <w:rPr>
          <w:rStyle w:val="s0"/>
          <w:sz w:val="28"/>
          <w:szCs w:val="28"/>
        </w:rPr>
        <w:t xml:space="preserve"> использовать электронные средства слежения </w:t>
      </w:r>
      <w:r w:rsidR="00570608" w:rsidRPr="003F0EDE">
        <w:rPr>
          <w:rStyle w:val="s0"/>
          <w:sz w:val="28"/>
          <w:szCs w:val="28"/>
        </w:rPr>
        <w:t xml:space="preserve">для </w:t>
      </w:r>
      <w:r w:rsidR="00570608" w:rsidRPr="003F0EDE">
        <w:rPr>
          <w:sz w:val="28"/>
          <w:szCs w:val="28"/>
        </w:rPr>
        <w:t>«обеспечения надлежащего контроля и получения информации о месте нахождени</w:t>
      </w:r>
      <w:r w:rsidR="006B7DD5" w:rsidRPr="003F0EDE">
        <w:rPr>
          <w:sz w:val="28"/>
          <w:szCs w:val="28"/>
        </w:rPr>
        <w:t>я</w:t>
      </w:r>
      <w:r w:rsidR="00570608" w:rsidRPr="003F0EDE">
        <w:rPr>
          <w:sz w:val="28"/>
          <w:szCs w:val="28"/>
        </w:rPr>
        <w:t xml:space="preserve"> осужденных»</w:t>
      </w:r>
      <w:r w:rsidR="001D7CA0" w:rsidRPr="003F0EDE">
        <w:rPr>
          <w:sz w:val="28"/>
          <w:szCs w:val="28"/>
        </w:rPr>
        <w:t xml:space="preserve"> [1</w:t>
      </w:r>
      <w:r w:rsidR="00FB5DF8" w:rsidRPr="003F0EDE">
        <w:rPr>
          <w:sz w:val="28"/>
          <w:szCs w:val="28"/>
        </w:rPr>
        <w:t>22</w:t>
      </w:r>
      <w:r w:rsidR="00FF15C3" w:rsidRPr="003F0EDE">
        <w:rPr>
          <w:sz w:val="28"/>
          <w:szCs w:val="28"/>
        </w:rPr>
        <w:t>]</w:t>
      </w:r>
      <w:r w:rsidR="005F50AB" w:rsidRPr="003F0EDE">
        <w:rPr>
          <w:sz w:val="28"/>
          <w:szCs w:val="28"/>
        </w:rPr>
        <w:t>. Данное нововведение</w:t>
      </w:r>
      <w:r w:rsidR="00CA2C62" w:rsidRPr="003F0EDE">
        <w:rPr>
          <w:sz w:val="28"/>
          <w:szCs w:val="28"/>
        </w:rPr>
        <w:t xml:space="preserve"> в обязательном порядке отразилось на нормах УК РК 1997 г. (ст. 64) и УИК РК </w:t>
      </w:r>
      <w:r w:rsidR="00CA2C62" w:rsidRPr="003F0EDE">
        <w:rPr>
          <w:sz w:val="28"/>
          <w:szCs w:val="28"/>
        </w:rPr>
        <w:lastRenderedPageBreak/>
        <w:t xml:space="preserve">1997 г. (ст. 184). Вместе с тем данные изменения имели явно выраженный «фасадный» характер, поскольку </w:t>
      </w:r>
      <w:r w:rsidR="009A1C5A" w:rsidRPr="003F0EDE">
        <w:rPr>
          <w:sz w:val="28"/>
          <w:szCs w:val="28"/>
        </w:rPr>
        <w:t>технические возможности их реализации к тому времени отсутствовали, и, как показал опыт последующих лет, до настоящего времени соответствующая практика не получила характер общеприменимой. Контент-анализ доступных информационных ресурсов показывает, что проблема применения электронных средств слежения обсуждается до сих пор, поскольку организационно (в первую очередь, с точки зрения финансирования) оптимальные решения до настоящего времени не приняты</w:t>
      </w:r>
      <w:r w:rsidR="001D7CA0" w:rsidRPr="003F0EDE">
        <w:rPr>
          <w:sz w:val="28"/>
          <w:szCs w:val="28"/>
        </w:rPr>
        <w:t xml:space="preserve"> [1</w:t>
      </w:r>
      <w:r w:rsidR="00FB5DF8" w:rsidRPr="003F0EDE">
        <w:rPr>
          <w:sz w:val="28"/>
          <w:szCs w:val="28"/>
        </w:rPr>
        <w:t>23</w:t>
      </w:r>
      <w:r w:rsidR="00A15C6D" w:rsidRPr="003F0EDE">
        <w:rPr>
          <w:sz w:val="28"/>
          <w:szCs w:val="28"/>
        </w:rPr>
        <w:t>]</w:t>
      </w:r>
      <w:r w:rsidR="009A1C5A" w:rsidRPr="003F0EDE">
        <w:rPr>
          <w:sz w:val="28"/>
          <w:szCs w:val="28"/>
        </w:rPr>
        <w:t>.</w:t>
      </w:r>
      <w:r w:rsidR="00664C98" w:rsidRPr="003F0EDE">
        <w:rPr>
          <w:sz w:val="28"/>
          <w:szCs w:val="28"/>
        </w:rPr>
        <w:t xml:space="preserve"> </w:t>
      </w:r>
      <w:r w:rsidR="00E00D05" w:rsidRPr="003F0EDE">
        <w:rPr>
          <w:sz w:val="28"/>
          <w:szCs w:val="28"/>
        </w:rPr>
        <w:t xml:space="preserve">На фоне имеющего место консенсуса относительно того, что использование технических средств наблюдения обладает явно выраженными преимуществами (возможность тотального контроля в режиме 24/7; явно выраженный элемент гуманизма; снижение организационных затрат УИС и др.) казахстанская система оказалась достаточно инертной в вопросах внедрения соответствующей практики. </w:t>
      </w:r>
    </w:p>
    <w:p w14:paraId="2E0E75C5" w14:textId="10FB59D2" w:rsidR="00FA0B94" w:rsidRPr="003F0EDE" w:rsidRDefault="00FA0B94" w:rsidP="00C357CA">
      <w:pPr>
        <w:pStyle w:val="a3"/>
        <w:widowControl w:val="0"/>
        <w:spacing w:before="0" w:beforeAutospacing="0" w:after="0" w:afterAutospacing="0"/>
        <w:ind w:right="-285" w:firstLine="708"/>
        <w:jc w:val="both"/>
        <w:rPr>
          <w:sz w:val="28"/>
          <w:szCs w:val="28"/>
        </w:rPr>
      </w:pPr>
      <w:r w:rsidRPr="003F0EDE">
        <w:rPr>
          <w:sz w:val="28"/>
          <w:szCs w:val="28"/>
        </w:rPr>
        <w:t xml:space="preserve">Поэтому, так или иначе, принимаемые меры по совершенствованию законодательства, несут в себе </w:t>
      </w:r>
      <w:proofErr w:type="spellStart"/>
      <w:r w:rsidRPr="003F0EDE">
        <w:rPr>
          <w:sz w:val="28"/>
          <w:szCs w:val="28"/>
        </w:rPr>
        <w:t>гуманизированную</w:t>
      </w:r>
      <w:proofErr w:type="spellEnd"/>
      <w:r w:rsidRPr="003F0EDE">
        <w:rPr>
          <w:sz w:val="28"/>
          <w:szCs w:val="28"/>
        </w:rPr>
        <w:t xml:space="preserve"> функцию в целях улучшения уголовной политики в сфере организации и функционирования службы, регулирования общественных отношений в области пробации в Республике Казахстан</w:t>
      </w:r>
      <w:r w:rsidR="00AD51E9" w:rsidRPr="003F0EDE">
        <w:rPr>
          <w:sz w:val="28"/>
          <w:szCs w:val="28"/>
        </w:rPr>
        <w:t xml:space="preserve"> </w:t>
      </w:r>
      <w:r w:rsidR="001D7CA0" w:rsidRPr="003F0EDE">
        <w:rPr>
          <w:sz w:val="28"/>
          <w:szCs w:val="28"/>
        </w:rPr>
        <w:t>[1</w:t>
      </w:r>
      <w:r w:rsidR="00FB5DF8" w:rsidRPr="003F0EDE">
        <w:rPr>
          <w:sz w:val="28"/>
          <w:szCs w:val="28"/>
        </w:rPr>
        <w:t>24</w:t>
      </w:r>
      <w:r w:rsidR="006B7DD5" w:rsidRPr="003F0EDE">
        <w:rPr>
          <w:sz w:val="28"/>
          <w:szCs w:val="28"/>
        </w:rPr>
        <w:t>,</w:t>
      </w:r>
      <w:r w:rsidR="00A15C6D" w:rsidRPr="003F0EDE">
        <w:rPr>
          <w:sz w:val="28"/>
          <w:szCs w:val="28"/>
        </w:rPr>
        <w:t xml:space="preserve"> с. 379]</w:t>
      </w:r>
      <w:r w:rsidR="00664C98" w:rsidRPr="003F0EDE">
        <w:rPr>
          <w:sz w:val="28"/>
          <w:szCs w:val="28"/>
        </w:rPr>
        <w:t>.</w:t>
      </w:r>
    </w:p>
    <w:p w14:paraId="7BC8DB4F" w14:textId="07781C2B" w:rsidR="00E00D05" w:rsidRPr="003F0EDE" w:rsidRDefault="00E00D05" w:rsidP="00C357CA">
      <w:pPr>
        <w:pStyle w:val="a3"/>
        <w:widowControl w:val="0"/>
        <w:spacing w:before="0" w:beforeAutospacing="0" w:after="0" w:afterAutospacing="0"/>
        <w:ind w:right="-285" w:firstLine="708"/>
        <w:jc w:val="both"/>
        <w:rPr>
          <w:sz w:val="28"/>
          <w:szCs w:val="28"/>
        </w:rPr>
      </w:pPr>
      <w:r w:rsidRPr="003F0EDE">
        <w:rPr>
          <w:sz w:val="28"/>
          <w:szCs w:val="28"/>
        </w:rPr>
        <w:t xml:space="preserve">Полагаем, что преждевременная фиксация вопроса в нормативных предписаниях, не подкрепленная соответствующими финансово-техническими возможностями, имела негативную роль фальстарта со всеми вытекающими последствиями. </w:t>
      </w:r>
      <w:r w:rsidR="003A236D" w:rsidRPr="003F0EDE">
        <w:rPr>
          <w:sz w:val="28"/>
          <w:szCs w:val="28"/>
        </w:rPr>
        <w:t>К</w:t>
      </w:r>
      <w:r w:rsidR="005E59BC" w:rsidRPr="003F0EDE">
        <w:rPr>
          <w:sz w:val="28"/>
          <w:szCs w:val="28"/>
        </w:rPr>
        <w:t>райне нежелательным явлением выступает так называемый «правовой романтизм», когда имеет место некое эйфорическое восприятие возможностей правовых норм</w:t>
      </w:r>
      <w:r w:rsidR="003A236D" w:rsidRPr="003F0EDE">
        <w:rPr>
          <w:sz w:val="28"/>
          <w:szCs w:val="28"/>
        </w:rPr>
        <w:t xml:space="preserve"> воздействовать на общественные отношения. Аналогичный механизм имел место и в отношении преждевременного введения норм, касающихся использования средств технического слежения в УИС (здесь следует отметить, что соответствующие механизмы слежения используются и в уголовно-процессуальном принуждении). Первоначальные ожидания сменились замалчиванием проблемы и даже </w:t>
      </w:r>
      <w:r w:rsidR="00055DE6" w:rsidRPr="003F0EDE">
        <w:rPr>
          <w:sz w:val="28"/>
          <w:szCs w:val="28"/>
        </w:rPr>
        <w:t>элементами раздражения через несколько лет после отсутствия воплощения в жизнь</w:t>
      </w:r>
      <w:r w:rsidR="001D7CA0" w:rsidRPr="003F0EDE">
        <w:rPr>
          <w:sz w:val="28"/>
          <w:szCs w:val="28"/>
        </w:rPr>
        <w:t xml:space="preserve"> [1</w:t>
      </w:r>
      <w:r w:rsidR="00FB5DF8" w:rsidRPr="003F0EDE">
        <w:rPr>
          <w:sz w:val="28"/>
          <w:szCs w:val="28"/>
        </w:rPr>
        <w:t>25</w:t>
      </w:r>
      <w:r w:rsidR="00A15C6D" w:rsidRPr="003F0EDE">
        <w:rPr>
          <w:sz w:val="28"/>
          <w:szCs w:val="28"/>
        </w:rPr>
        <w:t>]</w:t>
      </w:r>
      <w:r w:rsidR="00055DE6" w:rsidRPr="003F0EDE">
        <w:rPr>
          <w:sz w:val="28"/>
          <w:szCs w:val="28"/>
        </w:rPr>
        <w:t>.</w:t>
      </w:r>
    </w:p>
    <w:p w14:paraId="6392503F" w14:textId="64001EBD" w:rsidR="00FF11F7" w:rsidRPr="003F0EDE" w:rsidRDefault="00055DE6" w:rsidP="00C357CA">
      <w:pPr>
        <w:pStyle w:val="a3"/>
        <w:widowControl w:val="0"/>
        <w:spacing w:before="0" w:beforeAutospacing="0" w:after="0" w:afterAutospacing="0"/>
        <w:ind w:right="-285" w:firstLine="708"/>
        <w:jc w:val="both"/>
        <w:rPr>
          <w:sz w:val="28"/>
          <w:szCs w:val="28"/>
        </w:rPr>
      </w:pPr>
      <w:r w:rsidRPr="003F0EDE">
        <w:rPr>
          <w:sz w:val="28"/>
          <w:szCs w:val="28"/>
        </w:rPr>
        <w:t>В отношении заимствования зарубежного опыта стал общеупотребимым термин «имплементация», однако точное значение данного термина является достаточно ограниченным и фактически означает исполнение тех или иных международных обязательств на уровне национального законодательства.</w:t>
      </w:r>
      <w:r w:rsidR="00993D27" w:rsidRPr="003F0EDE">
        <w:rPr>
          <w:sz w:val="28"/>
          <w:szCs w:val="28"/>
        </w:rPr>
        <w:t xml:space="preserve"> При этом, как указывают исследователи, имплементация может иметь как характер прямого переноса международно-правовой нормы (при условии ее ратификации), так и формулировки близкой по смысловому содержанию нормы, сохраняющей при этом основной концепт соответствующего положения международного права</w:t>
      </w:r>
      <w:r w:rsidR="001D7CA0" w:rsidRPr="003F0EDE">
        <w:rPr>
          <w:sz w:val="28"/>
          <w:szCs w:val="28"/>
        </w:rPr>
        <w:t xml:space="preserve"> [1</w:t>
      </w:r>
      <w:r w:rsidR="00FB5DF8" w:rsidRPr="003F0EDE">
        <w:rPr>
          <w:sz w:val="28"/>
          <w:szCs w:val="28"/>
        </w:rPr>
        <w:t>26</w:t>
      </w:r>
      <w:r w:rsidR="00550B68" w:rsidRPr="003F0EDE">
        <w:rPr>
          <w:sz w:val="28"/>
          <w:szCs w:val="28"/>
        </w:rPr>
        <w:t>, с. 78</w:t>
      </w:r>
      <w:r w:rsidR="00664C98" w:rsidRPr="003F0EDE">
        <w:rPr>
          <w:sz w:val="28"/>
          <w:szCs w:val="28"/>
        </w:rPr>
        <w:t xml:space="preserve">]. </w:t>
      </w:r>
      <w:r w:rsidR="00AA5DBA" w:rsidRPr="003F0EDE">
        <w:rPr>
          <w:sz w:val="28"/>
          <w:szCs w:val="28"/>
        </w:rPr>
        <w:t>Вместе с тем понимание имплементации исключительно как своего рода включения (переноса) той или иной международно-правовой нормы</w:t>
      </w:r>
      <w:r w:rsidR="00D74AF3" w:rsidRPr="003F0EDE">
        <w:rPr>
          <w:sz w:val="28"/>
          <w:szCs w:val="28"/>
        </w:rPr>
        <w:t xml:space="preserve"> (непосредственно или в форме, соответствующей терминологии национального законодательства) является некоторым сужением области понимания данного явления. «Основными имплементируемыми элементами, </w:t>
      </w:r>
      <w:r w:rsidR="00664C98" w:rsidRPr="003F0EDE">
        <w:rPr>
          <w:sz w:val="28"/>
          <w:szCs w:val="28"/>
        </w:rPr>
        <w:t>–</w:t>
      </w:r>
      <w:r w:rsidR="00D74AF3" w:rsidRPr="003F0EDE">
        <w:rPr>
          <w:sz w:val="28"/>
          <w:szCs w:val="28"/>
        </w:rPr>
        <w:t xml:space="preserve"> указывает О.А. Пугина, </w:t>
      </w:r>
      <w:r w:rsidR="00664C98" w:rsidRPr="003F0EDE">
        <w:rPr>
          <w:sz w:val="28"/>
          <w:szCs w:val="28"/>
        </w:rPr>
        <w:t>–</w:t>
      </w:r>
      <w:r w:rsidR="00D74AF3" w:rsidRPr="003F0EDE">
        <w:rPr>
          <w:sz w:val="28"/>
          <w:szCs w:val="28"/>
        </w:rPr>
        <w:t xml:space="preserve"> выступают </w:t>
      </w:r>
      <w:r w:rsidR="00D74AF3" w:rsidRPr="003F0EDE">
        <w:rPr>
          <w:sz w:val="28"/>
          <w:szCs w:val="28"/>
        </w:rPr>
        <w:lastRenderedPageBreak/>
        <w:t>процедуры, институты, фрагменты языка, нормативные правовые акты, принципы, ценности, правовые идеи»</w:t>
      </w:r>
      <w:r w:rsidR="001D7CA0" w:rsidRPr="003F0EDE">
        <w:rPr>
          <w:sz w:val="28"/>
          <w:szCs w:val="28"/>
        </w:rPr>
        <w:t xml:space="preserve"> [1</w:t>
      </w:r>
      <w:r w:rsidR="00FB5DF8" w:rsidRPr="003F0EDE">
        <w:rPr>
          <w:sz w:val="28"/>
          <w:szCs w:val="28"/>
        </w:rPr>
        <w:t>27</w:t>
      </w:r>
      <w:r w:rsidR="007B7898" w:rsidRPr="003F0EDE">
        <w:rPr>
          <w:sz w:val="28"/>
          <w:szCs w:val="28"/>
        </w:rPr>
        <w:t>, с. 10-11</w:t>
      </w:r>
      <w:r w:rsidR="00A15C6D" w:rsidRPr="003F0EDE">
        <w:rPr>
          <w:sz w:val="28"/>
          <w:szCs w:val="28"/>
        </w:rPr>
        <w:t>]</w:t>
      </w:r>
      <w:r w:rsidR="00D74AF3" w:rsidRPr="003F0EDE">
        <w:rPr>
          <w:sz w:val="28"/>
          <w:szCs w:val="28"/>
        </w:rPr>
        <w:t>.</w:t>
      </w:r>
      <w:r w:rsidR="00664C98" w:rsidRPr="003F0EDE">
        <w:rPr>
          <w:sz w:val="28"/>
          <w:szCs w:val="28"/>
        </w:rPr>
        <w:t xml:space="preserve"> </w:t>
      </w:r>
      <w:r w:rsidR="009E4ADF" w:rsidRPr="003F0EDE">
        <w:rPr>
          <w:sz w:val="28"/>
          <w:szCs w:val="28"/>
        </w:rPr>
        <w:t>При этом принципы, ценности, правовые идеи – это самые сложные к имплементации явления правового порядка, поскольку гарантировать их появление исключительно по факту законодательных изменений нельзя.</w:t>
      </w:r>
    </w:p>
    <w:p w14:paraId="7F1D661C" w14:textId="44D86BD6" w:rsidR="003B7938" w:rsidRPr="003F0EDE" w:rsidRDefault="009E4ADF" w:rsidP="00C357CA">
      <w:pPr>
        <w:pStyle w:val="a3"/>
        <w:widowControl w:val="0"/>
        <w:spacing w:before="0" w:beforeAutospacing="0" w:after="0" w:afterAutospacing="0"/>
        <w:ind w:right="-285" w:firstLine="708"/>
        <w:jc w:val="both"/>
        <w:rPr>
          <w:sz w:val="28"/>
          <w:szCs w:val="28"/>
        </w:rPr>
      </w:pPr>
      <w:r w:rsidRPr="003F0EDE">
        <w:rPr>
          <w:sz w:val="28"/>
          <w:szCs w:val="28"/>
        </w:rPr>
        <w:t>И</w:t>
      </w:r>
      <w:r w:rsidR="0013318F" w:rsidRPr="003F0EDE">
        <w:rPr>
          <w:sz w:val="28"/>
          <w:szCs w:val="28"/>
        </w:rPr>
        <w:t>мплементация не ограничивается исключительно фактором тех или иных законодательных «включений», а нередко требует определенного механизма, обеспечивающего реализацию международно-правовых норм, поскольку они могут быть «</w:t>
      </w:r>
      <w:proofErr w:type="spellStart"/>
      <w:r w:rsidR="0013318F" w:rsidRPr="003F0EDE">
        <w:rPr>
          <w:sz w:val="28"/>
          <w:szCs w:val="28"/>
        </w:rPr>
        <w:t>самоисполнимыми</w:t>
      </w:r>
      <w:proofErr w:type="spellEnd"/>
      <w:r w:rsidR="0013318F" w:rsidRPr="003F0EDE">
        <w:rPr>
          <w:sz w:val="28"/>
          <w:szCs w:val="28"/>
        </w:rPr>
        <w:t xml:space="preserve"> и </w:t>
      </w:r>
      <w:proofErr w:type="spellStart"/>
      <w:r w:rsidR="0013318F" w:rsidRPr="003F0EDE">
        <w:rPr>
          <w:sz w:val="28"/>
          <w:szCs w:val="28"/>
        </w:rPr>
        <w:t>несамоисполнимыми</w:t>
      </w:r>
      <w:proofErr w:type="spellEnd"/>
      <w:r w:rsidR="0013318F" w:rsidRPr="003F0EDE">
        <w:rPr>
          <w:sz w:val="28"/>
          <w:szCs w:val="28"/>
        </w:rPr>
        <w:t>»</w:t>
      </w:r>
      <w:r w:rsidR="00A15C6D" w:rsidRPr="003F0EDE">
        <w:rPr>
          <w:sz w:val="28"/>
          <w:szCs w:val="28"/>
        </w:rPr>
        <w:t xml:space="preserve"> </w:t>
      </w:r>
      <w:r w:rsidR="001D7CA0" w:rsidRPr="003F0EDE">
        <w:rPr>
          <w:sz w:val="28"/>
          <w:szCs w:val="28"/>
        </w:rPr>
        <w:t>[1</w:t>
      </w:r>
      <w:r w:rsidR="00FB5DF8" w:rsidRPr="003F0EDE">
        <w:rPr>
          <w:sz w:val="28"/>
          <w:szCs w:val="28"/>
        </w:rPr>
        <w:t>28</w:t>
      </w:r>
      <w:r w:rsidR="00A15C6D" w:rsidRPr="003F0EDE">
        <w:rPr>
          <w:sz w:val="28"/>
          <w:szCs w:val="28"/>
        </w:rPr>
        <w:t>]</w:t>
      </w:r>
      <w:r w:rsidR="0013318F" w:rsidRPr="003F0EDE">
        <w:rPr>
          <w:sz w:val="28"/>
          <w:szCs w:val="28"/>
        </w:rPr>
        <w:t>.</w:t>
      </w:r>
      <w:r w:rsidR="00664C98" w:rsidRPr="003F0EDE">
        <w:rPr>
          <w:sz w:val="28"/>
          <w:szCs w:val="28"/>
        </w:rPr>
        <w:t xml:space="preserve"> </w:t>
      </w:r>
      <w:r w:rsidR="00EC5D9C" w:rsidRPr="003F0EDE">
        <w:rPr>
          <w:sz w:val="28"/>
          <w:szCs w:val="28"/>
        </w:rPr>
        <w:t xml:space="preserve">Именно ко второй группе относятся все нормы, касающиеся внедрения института пробации и, соответственно, </w:t>
      </w:r>
      <w:proofErr w:type="spellStart"/>
      <w:r w:rsidR="00EC5D9C" w:rsidRPr="003F0EDE">
        <w:rPr>
          <w:sz w:val="28"/>
          <w:szCs w:val="28"/>
        </w:rPr>
        <w:t>пробационного</w:t>
      </w:r>
      <w:proofErr w:type="spellEnd"/>
      <w:r w:rsidR="00EC5D9C" w:rsidRPr="003F0EDE">
        <w:rPr>
          <w:sz w:val="28"/>
          <w:szCs w:val="28"/>
        </w:rPr>
        <w:t xml:space="preserve"> контроля в РК, поскольку требуется наличие соответствующих механизмов (правил, процедур, функционала и т.д.) для того, чтобы они были воплощены в правоприменительной практике. При этом необходимость приведения национального законодательства в соответствие с международными стандартами достаточно редко сопряжена с установлением новых общественных отношений</w:t>
      </w:r>
      <w:r w:rsidR="0046254D" w:rsidRPr="003F0EDE">
        <w:rPr>
          <w:sz w:val="28"/>
          <w:szCs w:val="28"/>
        </w:rPr>
        <w:t xml:space="preserve"> и,</w:t>
      </w:r>
      <w:r w:rsidR="00EC5D9C" w:rsidRPr="003F0EDE">
        <w:rPr>
          <w:sz w:val="28"/>
          <w:szCs w:val="28"/>
        </w:rPr>
        <w:t xml:space="preserve"> как </w:t>
      </w:r>
      <w:r w:rsidR="00664C98" w:rsidRPr="003F0EDE">
        <w:rPr>
          <w:sz w:val="28"/>
          <w:szCs w:val="28"/>
        </w:rPr>
        <w:t>правило,</w:t>
      </w:r>
      <w:r w:rsidR="00EC5D9C" w:rsidRPr="003F0EDE">
        <w:rPr>
          <w:sz w:val="28"/>
          <w:szCs w:val="28"/>
        </w:rPr>
        <w:t xml:space="preserve"> возникает уже в процессе реализации тех или иных норм</w:t>
      </w:r>
      <w:r w:rsidR="001D7CA0" w:rsidRPr="003F0EDE">
        <w:rPr>
          <w:sz w:val="28"/>
          <w:szCs w:val="28"/>
        </w:rPr>
        <w:t xml:space="preserve"> [1</w:t>
      </w:r>
      <w:r w:rsidR="00FB5DF8" w:rsidRPr="003F0EDE">
        <w:rPr>
          <w:sz w:val="28"/>
          <w:szCs w:val="28"/>
        </w:rPr>
        <w:t>29</w:t>
      </w:r>
      <w:r w:rsidR="007B7898" w:rsidRPr="003F0EDE">
        <w:rPr>
          <w:sz w:val="28"/>
          <w:szCs w:val="28"/>
        </w:rPr>
        <w:t>, с. 45-47</w:t>
      </w:r>
      <w:r w:rsidR="00A15C6D" w:rsidRPr="003F0EDE">
        <w:rPr>
          <w:sz w:val="28"/>
          <w:szCs w:val="28"/>
        </w:rPr>
        <w:t>]</w:t>
      </w:r>
      <w:r w:rsidR="00EC5D9C" w:rsidRPr="003F0EDE">
        <w:rPr>
          <w:sz w:val="28"/>
          <w:szCs w:val="28"/>
        </w:rPr>
        <w:t>.</w:t>
      </w:r>
    </w:p>
    <w:p w14:paraId="25E34F96" w14:textId="576E56B6" w:rsidR="003B7938" w:rsidRPr="003F0EDE" w:rsidRDefault="003B7938" w:rsidP="00C357CA">
      <w:pPr>
        <w:pStyle w:val="a3"/>
        <w:widowControl w:val="0"/>
        <w:spacing w:before="0" w:beforeAutospacing="0" w:after="0" w:afterAutospacing="0"/>
        <w:ind w:right="-285" w:firstLine="708"/>
        <w:jc w:val="both"/>
        <w:rPr>
          <w:sz w:val="28"/>
          <w:szCs w:val="28"/>
        </w:rPr>
      </w:pPr>
      <w:r w:rsidRPr="003F0EDE">
        <w:rPr>
          <w:sz w:val="28"/>
          <w:szCs w:val="28"/>
        </w:rPr>
        <w:t>При этом, как отмечают казахстанские исследователи, имплементация норм международного права является своего рода инструментом для укрепления правового государства и гражданского общества именно потому, что соответствующие стандарты являются своего рода концентратом наиболее успешных практик, которые могут быть заимствованы в национальное законодательство, особенно когда речь идет о становлении новых институтов</w:t>
      </w:r>
      <w:r w:rsidR="001D7CA0" w:rsidRPr="003F0EDE">
        <w:rPr>
          <w:sz w:val="28"/>
          <w:szCs w:val="28"/>
        </w:rPr>
        <w:t xml:space="preserve"> [13</w:t>
      </w:r>
      <w:r w:rsidR="00734987" w:rsidRPr="003F0EDE">
        <w:rPr>
          <w:sz w:val="28"/>
          <w:szCs w:val="28"/>
        </w:rPr>
        <w:t>0</w:t>
      </w:r>
      <w:r w:rsidR="005F5418" w:rsidRPr="003F0EDE">
        <w:rPr>
          <w:sz w:val="28"/>
          <w:szCs w:val="28"/>
        </w:rPr>
        <w:t>, с. 70</w:t>
      </w:r>
      <w:r w:rsidR="00A15C6D" w:rsidRPr="003F0EDE">
        <w:rPr>
          <w:sz w:val="28"/>
          <w:szCs w:val="28"/>
        </w:rPr>
        <w:t>]</w:t>
      </w:r>
      <w:r w:rsidRPr="003F0EDE">
        <w:rPr>
          <w:sz w:val="28"/>
          <w:szCs w:val="28"/>
        </w:rPr>
        <w:t xml:space="preserve">. Аналогично М.Т. </w:t>
      </w:r>
      <w:proofErr w:type="spellStart"/>
      <w:r w:rsidRPr="003F0EDE">
        <w:rPr>
          <w:sz w:val="28"/>
          <w:szCs w:val="28"/>
        </w:rPr>
        <w:t>Баймаханов</w:t>
      </w:r>
      <w:proofErr w:type="spellEnd"/>
      <w:r w:rsidRPr="003F0EDE">
        <w:rPr>
          <w:sz w:val="28"/>
          <w:szCs w:val="28"/>
        </w:rPr>
        <w:t xml:space="preserve">, Д.М. </w:t>
      </w:r>
      <w:proofErr w:type="spellStart"/>
      <w:r w:rsidRPr="003F0EDE">
        <w:rPr>
          <w:sz w:val="28"/>
          <w:szCs w:val="28"/>
        </w:rPr>
        <w:t>Баймаханова</w:t>
      </w:r>
      <w:proofErr w:type="spellEnd"/>
      <w:r w:rsidRPr="003F0EDE">
        <w:rPr>
          <w:sz w:val="28"/>
          <w:szCs w:val="28"/>
        </w:rPr>
        <w:t xml:space="preserve"> отмечают, что международно-правовые средства «…во многих случаях являются носителями более прогрессивных и либеральных тенденций, обычно аккумулируют в себе опыт передовых стран…»</w:t>
      </w:r>
      <w:r w:rsidR="001D7CA0" w:rsidRPr="003F0EDE">
        <w:rPr>
          <w:sz w:val="28"/>
          <w:szCs w:val="28"/>
        </w:rPr>
        <w:t xml:space="preserve"> [13</w:t>
      </w:r>
      <w:r w:rsidR="00734987" w:rsidRPr="003F0EDE">
        <w:rPr>
          <w:sz w:val="28"/>
          <w:szCs w:val="28"/>
        </w:rPr>
        <w:t>1</w:t>
      </w:r>
      <w:r w:rsidR="004018EC" w:rsidRPr="003F0EDE">
        <w:rPr>
          <w:sz w:val="28"/>
          <w:szCs w:val="28"/>
        </w:rPr>
        <w:t>, с. 79</w:t>
      </w:r>
      <w:r w:rsidR="00A15C6D" w:rsidRPr="003F0EDE">
        <w:rPr>
          <w:sz w:val="28"/>
          <w:szCs w:val="28"/>
        </w:rPr>
        <w:t>]</w:t>
      </w:r>
      <w:r w:rsidRPr="003F0EDE">
        <w:rPr>
          <w:sz w:val="28"/>
          <w:szCs w:val="28"/>
        </w:rPr>
        <w:t>.</w:t>
      </w:r>
      <w:r w:rsidR="00664C98" w:rsidRPr="003F0EDE">
        <w:rPr>
          <w:sz w:val="28"/>
          <w:szCs w:val="28"/>
        </w:rPr>
        <w:t xml:space="preserve"> </w:t>
      </w:r>
      <w:r w:rsidRPr="003F0EDE">
        <w:rPr>
          <w:sz w:val="28"/>
          <w:szCs w:val="28"/>
        </w:rPr>
        <w:t>В свою очередь М.А. Сарсенбаев настаивает, что при имплементации международно-правовых норм (правил, стандартов, принципов и т.д.), тем не менее, следует соблюдать осторожность с точки зрения защиты национальных интересо</w:t>
      </w:r>
      <w:r w:rsidR="006A401E" w:rsidRPr="003F0EDE">
        <w:rPr>
          <w:sz w:val="28"/>
          <w:szCs w:val="28"/>
        </w:rPr>
        <w:t>в</w:t>
      </w:r>
      <w:r w:rsidR="001D7CA0" w:rsidRPr="003F0EDE">
        <w:rPr>
          <w:sz w:val="28"/>
          <w:szCs w:val="28"/>
        </w:rPr>
        <w:t xml:space="preserve"> [1</w:t>
      </w:r>
      <w:r w:rsidR="00734987" w:rsidRPr="003F0EDE">
        <w:rPr>
          <w:sz w:val="28"/>
          <w:szCs w:val="28"/>
        </w:rPr>
        <w:t>32</w:t>
      </w:r>
      <w:r w:rsidR="00D74614" w:rsidRPr="003F0EDE">
        <w:rPr>
          <w:sz w:val="28"/>
          <w:szCs w:val="28"/>
        </w:rPr>
        <w:t>, с. 7</w:t>
      </w:r>
      <w:r w:rsidR="00736B6F" w:rsidRPr="003F0EDE">
        <w:rPr>
          <w:sz w:val="28"/>
          <w:szCs w:val="28"/>
        </w:rPr>
        <w:t>0</w:t>
      </w:r>
      <w:r w:rsidR="00A15C6D" w:rsidRPr="003F0EDE">
        <w:rPr>
          <w:sz w:val="28"/>
          <w:szCs w:val="28"/>
        </w:rPr>
        <w:t>]</w:t>
      </w:r>
      <w:r w:rsidR="006A401E" w:rsidRPr="003F0EDE">
        <w:rPr>
          <w:sz w:val="28"/>
          <w:szCs w:val="28"/>
        </w:rPr>
        <w:t>.</w:t>
      </w:r>
      <w:r w:rsidR="00664C98" w:rsidRPr="003F0EDE">
        <w:rPr>
          <w:sz w:val="28"/>
          <w:szCs w:val="28"/>
        </w:rPr>
        <w:t xml:space="preserve"> </w:t>
      </w:r>
      <w:r w:rsidRPr="003F0EDE">
        <w:rPr>
          <w:sz w:val="28"/>
          <w:szCs w:val="28"/>
        </w:rPr>
        <w:t xml:space="preserve">Таким образом, применительно к внедрению института </w:t>
      </w:r>
      <w:proofErr w:type="spellStart"/>
      <w:r w:rsidRPr="003F0EDE">
        <w:rPr>
          <w:sz w:val="28"/>
          <w:szCs w:val="28"/>
        </w:rPr>
        <w:t>пробационного</w:t>
      </w:r>
      <w:proofErr w:type="spellEnd"/>
      <w:r w:rsidRPr="003F0EDE">
        <w:rPr>
          <w:sz w:val="28"/>
          <w:szCs w:val="28"/>
        </w:rPr>
        <w:t xml:space="preserve"> контроля и, собственно, самого институт</w:t>
      </w:r>
      <w:r w:rsidR="0046254D" w:rsidRPr="003F0EDE">
        <w:rPr>
          <w:sz w:val="28"/>
          <w:szCs w:val="28"/>
        </w:rPr>
        <w:t>а</w:t>
      </w:r>
      <w:r w:rsidRPr="003F0EDE">
        <w:rPr>
          <w:sz w:val="28"/>
          <w:szCs w:val="28"/>
        </w:rPr>
        <w:t xml:space="preserve"> пробации в РК об имплементации можно говорить исключительно в том контексте, что казахстанским законодателем восприняты те или иные международно-правовые ориентиры в вопросах наиболее прогрессивных уголовно-исполнительных практик, сложившихся в зарубежных странах.</w:t>
      </w:r>
    </w:p>
    <w:p w14:paraId="1C70FA72" w14:textId="0364A884" w:rsidR="00416DB7" w:rsidRPr="003F0EDE" w:rsidRDefault="00851518" w:rsidP="00C357CA">
      <w:pPr>
        <w:pStyle w:val="a3"/>
        <w:widowControl w:val="0"/>
        <w:spacing w:before="0" w:beforeAutospacing="0" w:after="0" w:afterAutospacing="0"/>
        <w:ind w:right="-285" w:firstLine="708"/>
        <w:jc w:val="both"/>
        <w:rPr>
          <w:sz w:val="28"/>
          <w:szCs w:val="28"/>
        </w:rPr>
      </w:pPr>
      <w:r w:rsidRPr="003F0EDE">
        <w:rPr>
          <w:sz w:val="28"/>
          <w:szCs w:val="28"/>
        </w:rPr>
        <w:t>Близким также является термин «рецепция», который предполагает практику заимствования тех нормативных регуляторов, выработанных в зарубежных странах (в международном опыте, в других социальных сферах и т.д.).</w:t>
      </w:r>
      <w:r w:rsidR="006A401E" w:rsidRPr="003F0EDE">
        <w:rPr>
          <w:sz w:val="28"/>
          <w:szCs w:val="28"/>
        </w:rPr>
        <w:t xml:space="preserve"> Как указывают исследователи вопроса, под рецепцией следует понимать «…</w:t>
      </w:r>
      <w:r w:rsidR="0046254D" w:rsidRPr="003F0EDE">
        <w:rPr>
          <w:sz w:val="28"/>
          <w:szCs w:val="28"/>
        </w:rPr>
        <w:t xml:space="preserve"> </w:t>
      </w:r>
      <w:r w:rsidR="006A401E" w:rsidRPr="003F0EDE">
        <w:rPr>
          <w:sz w:val="28"/>
          <w:szCs w:val="28"/>
        </w:rPr>
        <w:t>процесс восприятия и приспособления к условиям какой-либо страны права, выработанного в другом государстве или в предшествующую историческую эпоху»</w:t>
      </w:r>
      <w:r w:rsidR="001D7CA0" w:rsidRPr="003F0EDE">
        <w:rPr>
          <w:sz w:val="28"/>
          <w:szCs w:val="28"/>
        </w:rPr>
        <w:t xml:space="preserve"> [1</w:t>
      </w:r>
      <w:r w:rsidR="00734987" w:rsidRPr="003F0EDE">
        <w:rPr>
          <w:sz w:val="28"/>
          <w:szCs w:val="28"/>
        </w:rPr>
        <w:t>33</w:t>
      </w:r>
      <w:r w:rsidR="003D16F3" w:rsidRPr="003F0EDE">
        <w:rPr>
          <w:sz w:val="28"/>
          <w:szCs w:val="28"/>
        </w:rPr>
        <w:t>, с. 10</w:t>
      </w:r>
      <w:r w:rsidR="00A15C6D" w:rsidRPr="003F0EDE">
        <w:rPr>
          <w:sz w:val="28"/>
          <w:szCs w:val="28"/>
        </w:rPr>
        <w:t>]</w:t>
      </w:r>
      <w:r w:rsidR="006A401E" w:rsidRPr="003F0EDE">
        <w:rPr>
          <w:sz w:val="28"/>
          <w:szCs w:val="28"/>
        </w:rPr>
        <w:t>. Прямая рецепция практически всегда затруднительна, поскольку, как совершенно справедливо отметил В.А. Рыбаков, зарубежная правовая система в любом случае является чуждой, требует</w:t>
      </w:r>
      <w:r w:rsidR="00165BBF">
        <w:rPr>
          <w:sz w:val="28"/>
          <w:szCs w:val="28"/>
        </w:rPr>
        <w:t>,</w:t>
      </w:r>
      <w:r w:rsidR="006A401E" w:rsidRPr="003F0EDE">
        <w:rPr>
          <w:sz w:val="28"/>
          <w:szCs w:val="28"/>
        </w:rPr>
        <w:t xml:space="preserve"> как точного </w:t>
      </w:r>
      <w:r w:rsidR="006A401E" w:rsidRPr="003F0EDE">
        <w:rPr>
          <w:sz w:val="28"/>
          <w:szCs w:val="28"/>
        </w:rPr>
        <w:lastRenderedPageBreak/>
        <w:t>понимания соответствующего языка, так и культуры, психологии, ментальности нации, правовых традиций и т.д.</w:t>
      </w:r>
      <w:r w:rsidR="001D7CA0" w:rsidRPr="003F0EDE">
        <w:rPr>
          <w:sz w:val="28"/>
          <w:szCs w:val="28"/>
        </w:rPr>
        <w:t xml:space="preserve"> [1</w:t>
      </w:r>
      <w:r w:rsidR="00734987" w:rsidRPr="003F0EDE">
        <w:rPr>
          <w:sz w:val="28"/>
          <w:szCs w:val="28"/>
        </w:rPr>
        <w:t>34</w:t>
      </w:r>
      <w:r w:rsidR="00FB511B" w:rsidRPr="003F0EDE">
        <w:rPr>
          <w:sz w:val="28"/>
          <w:szCs w:val="28"/>
        </w:rPr>
        <w:t>]</w:t>
      </w:r>
      <w:r w:rsidR="00AD51E9" w:rsidRPr="003F0EDE">
        <w:rPr>
          <w:sz w:val="28"/>
          <w:szCs w:val="28"/>
        </w:rPr>
        <w:t>.</w:t>
      </w:r>
    </w:p>
    <w:p w14:paraId="3544AFCC" w14:textId="0A2A56C7" w:rsidR="00066725" w:rsidRPr="003F0EDE" w:rsidRDefault="00066725" w:rsidP="00C357CA">
      <w:pPr>
        <w:pStyle w:val="a3"/>
        <w:widowControl w:val="0"/>
        <w:spacing w:before="0" w:beforeAutospacing="0" w:after="0" w:afterAutospacing="0"/>
        <w:ind w:right="-285" w:firstLine="708"/>
        <w:jc w:val="both"/>
        <w:rPr>
          <w:sz w:val="28"/>
          <w:szCs w:val="28"/>
        </w:rPr>
      </w:pPr>
      <w:r w:rsidRPr="003F0EDE">
        <w:rPr>
          <w:sz w:val="28"/>
          <w:szCs w:val="28"/>
        </w:rPr>
        <w:t xml:space="preserve">Очевидно, более близким к процессу внедрения в казахстанскую практику института </w:t>
      </w:r>
      <w:proofErr w:type="spellStart"/>
      <w:r w:rsidRPr="003F0EDE">
        <w:rPr>
          <w:sz w:val="28"/>
          <w:szCs w:val="28"/>
        </w:rPr>
        <w:t>пробационного</w:t>
      </w:r>
      <w:proofErr w:type="spellEnd"/>
      <w:r w:rsidRPr="003F0EDE">
        <w:rPr>
          <w:sz w:val="28"/>
          <w:szCs w:val="28"/>
        </w:rPr>
        <w:t xml:space="preserve"> контроля</w:t>
      </w:r>
      <w:r w:rsidR="00612EA5" w:rsidRPr="003F0EDE">
        <w:rPr>
          <w:sz w:val="28"/>
          <w:szCs w:val="28"/>
        </w:rPr>
        <w:t xml:space="preserve"> как формы института пробации должна была бы стать процедура правовой аккультурации, которая, как отмечается в теории, должна пройти фактически 5 стадий: осознание потребности – заимствование – адаптация – принятие – результат</w:t>
      </w:r>
      <w:r w:rsidR="001D7CA0" w:rsidRPr="003F0EDE">
        <w:rPr>
          <w:sz w:val="28"/>
          <w:szCs w:val="28"/>
        </w:rPr>
        <w:t xml:space="preserve"> [1</w:t>
      </w:r>
      <w:r w:rsidR="00734987" w:rsidRPr="003F0EDE">
        <w:rPr>
          <w:sz w:val="28"/>
          <w:szCs w:val="28"/>
        </w:rPr>
        <w:t>35</w:t>
      </w:r>
      <w:r w:rsidR="00A7269C" w:rsidRPr="003F0EDE">
        <w:rPr>
          <w:sz w:val="28"/>
          <w:szCs w:val="28"/>
        </w:rPr>
        <w:t xml:space="preserve">, </w:t>
      </w:r>
      <w:r w:rsidR="0007466D" w:rsidRPr="003F0EDE">
        <w:rPr>
          <w:sz w:val="28"/>
          <w:szCs w:val="28"/>
        </w:rPr>
        <w:t xml:space="preserve">с. </w:t>
      </w:r>
      <w:r w:rsidR="00A7269C" w:rsidRPr="003F0EDE">
        <w:rPr>
          <w:sz w:val="28"/>
          <w:szCs w:val="28"/>
        </w:rPr>
        <w:t>26-28</w:t>
      </w:r>
      <w:r w:rsidR="00FB511B" w:rsidRPr="003F0EDE">
        <w:rPr>
          <w:sz w:val="28"/>
          <w:szCs w:val="28"/>
        </w:rPr>
        <w:t>]</w:t>
      </w:r>
      <w:r w:rsidR="00612EA5" w:rsidRPr="003F0EDE">
        <w:rPr>
          <w:sz w:val="28"/>
          <w:szCs w:val="28"/>
        </w:rPr>
        <w:t xml:space="preserve">. При этом следует признать, что Казахстан от стадии осознания потребности (в реформировании механизмов уголовно-исполнительного воздействия на осужденных) практически сразу реализовал стадию принятия, что существенным образом отразилось на конечной стадии оценки результативности. В итоге процесс поэтапного заимствования и адаптации был существенным образом сокращен, в силу чего в полной мере позитивная аккультурация не случилась именно по причине чрезмерного и отчасти искусственного форсирования процесса. </w:t>
      </w:r>
      <w:r w:rsidR="00416DB7" w:rsidRPr="003F0EDE">
        <w:rPr>
          <w:sz w:val="28"/>
          <w:szCs w:val="28"/>
        </w:rPr>
        <w:t>Служба пробации – это ядро системы пробации, но не единственный ее элемент. Система пробации включает в себя и другие социальные институты</w:t>
      </w:r>
      <w:r w:rsidR="001D7CA0" w:rsidRPr="003F0EDE">
        <w:rPr>
          <w:sz w:val="28"/>
          <w:szCs w:val="28"/>
        </w:rPr>
        <w:t xml:space="preserve"> [1</w:t>
      </w:r>
      <w:r w:rsidR="00734987" w:rsidRPr="003F0EDE">
        <w:rPr>
          <w:sz w:val="28"/>
          <w:szCs w:val="28"/>
        </w:rPr>
        <w:t>36</w:t>
      </w:r>
      <w:r w:rsidR="00FB511B" w:rsidRPr="003F0EDE">
        <w:rPr>
          <w:sz w:val="28"/>
          <w:szCs w:val="28"/>
        </w:rPr>
        <w:t>]</w:t>
      </w:r>
      <w:r w:rsidR="00416DB7" w:rsidRPr="003F0EDE">
        <w:rPr>
          <w:sz w:val="28"/>
          <w:szCs w:val="28"/>
        </w:rPr>
        <w:t>.</w:t>
      </w:r>
    </w:p>
    <w:p w14:paraId="2718EA6B" w14:textId="77777777" w:rsidR="008F6090" w:rsidRPr="003F0EDE" w:rsidRDefault="00612EA5" w:rsidP="00C357CA">
      <w:pPr>
        <w:pStyle w:val="a3"/>
        <w:widowControl w:val="0"/>
        <w:spacing w:before="0" w:beforeAutospacing="0" w:after="0" w:afterAutospacing="0"/>
        <w:ind w:right="-285" w:firstLine="708"/>
        <w:jc w:val="both"/>
        <w:rPr>
          <w:sz w:val="28"/>
          <w:szCs w:val="28"/>
        </w:rPr>
      </w:pPr>
      <w:r w:rsidRPr="003F0EDE">
        <w:rPr>
          <w:sz w:val="28"/>
          <w:szCs w:val="28"/>
        </w:rPr>
        <w:t>В итоге, в</w:t>
      </w:r>
      <w:r w:rsidR="00F730AF" w:rsidRPr="003F0EDE">
        <w:rPr>
          <w:sz w:val="28"/>
          <w:szCs w:val="28"/>
        </w:rPr>
        <w:t xml:space="preserve"> контексте внедрения </w:t>
      </w:r>
      <w:r w:rsidR="00851518" w:rsidRPr="003F0EDE">
        <w:rPr>
          <w:sz w:val="28"/>
          <w:szCs w:val="28"/>
        </w:rPr>
        <w:t>института пробации в казахстанскую практику в большей степени будет справедливым утверждать наличие механизма репликации, то есть своего рода повторения, воспроизводства предшествующих уголовно-исполнительных практик других государств.</w:t>
      </w:r>
      <w:r w:rsidR="008F6090" w:rsidRPr="003F0EDE">
        <w:rPr>
          <w:sz w:val="28"/>
          <w:szCs w:val="28"/>
        </w:rPr>
        <w:t xml:space="preserve"> Репликация является универсальным механизмом воспроизводства (причем, во многих системах, не только социальных), посредством которого достижение определенного результата в рамках одной системы (обстоятельств, условий, механизма и т.д.) заведомо предопределяется по причине того, что он имел место в предшествующем опыте. Иными словами, УИС Казахстана восприняла институт пробации (реплицировала его) по той причине, что он неоднократно доказал свою эффективность в значительном количестве зарубежных стран. </w:t>
      </w:r>
    </w:p>
    <w:p w14:paraId="01E5E563" w14:textId="77777777" w:rsidR="00646D60" w:rsidRPr="003F0EDE" w:rsidRDefault="008F6090" w:rsidP="00C357CA">
      <w:pPr>
        <w:pStyle w:val="a3"/>
        <w:widowControl w:val="0"/>
        <w:spacing w:before="0" w:beforeAutospacing="0" w:after="0" w:afterAutospacing="0"/>
        <w:ind w:right="-285" w:firstLine="708"/>
        <w:jc w:val="both"/>
        <w:rPr>
          <w:sz w:val="28"/>
          <w:szCs w:val="28"/>
        </w:rPr>
      </w:pPr>
      <w:r w:rsidRPr="003F0EDE">
        <w:rPr>
          <w:sz w:val="28"/>
          <w:szCs w:val="28"/>
        </w:rPr>
        <w:t xml:space="preserve">Однако в процессе репликации воспроизводство предшествующего опыта (в нашем случае – опыта реализации пробации) не может иметь абсолютно равных значений, поскольку условия воспроизводства всегда отличны от первоначального объекта (системы). </w:t>
      </w:r>
      <w:r w:rsidR="0060524C" w:rsidRPr="003F0EDE">
        <w:rPr>
          <w:sz w:val="28"/>
          <w:szCs w:val="28"/>
        </w:rPr>
        <w:t xml:space="preserve">Во-первых, как было проиллюстрировано в предыдущем подразделе, развитие института пробации в зарубежных странах имело характер поступательного развития ее форм, методов, инструментов; в казахстанскую же практику были внедрены элементы конечных моделей, причем в синтезированной форме. Во-вторых, что явно проявилось в вопросе внедрения практики использования средств технического слежения, репликация без тех или иных значимых элементов механизма не может привести к заметному </w:t>
      </w:r>
      <w:r w:rsidR="00646D60" w:rsidRPr="003F0EDE">
        <w:rPr>
          <w:sz w:val="28"/>
          <w:szCs w:val="28"/>
        </w:rPr>
        <w:t>уровню воспроизводства реплицируемой системы. Институт пробации в тех или иных его моделях представляет собой комбинацию множества факторов: профессиональной готовности сотрудников; поддержки со стороны общества; финансово-технической составляющей; органичной связи с иными социальными институтами и т.д.</w:t>
      </w:r>
    </w:p>
    <w:p w14:paraId="6B9DCA9F" w14:textId="1139FE19" w:rsidR="007C7179" w:rsidRPr="003F0EDE" w:rsidRDefault="00646D60" w:rsidP="00C357CA">
      <w:pPr>
        <w:pStyle w:val="a3"/>
        <w:widowControl w:val="0"/>
        <w:spacing w:before="0" w:beforeAutospacing="0" w:after="0" w:afterAutospacing="0"/>
        <w:ind w:right="-285" w:firstLine="708"/>
        <w:jc w:val="both"/>
        <w:rPr>
          <w:sz w:val="28"/>
          <w:szCs w:val="28"/>
        </w:rPr>
      </w:pPr>
      <w:r w:rsidRPr="003F0EDE">
        <w:rPr>
          <w:sz w:val="28"/>
          <w:szCs w:val="28"/>
        </w:rPr>
        <w:t xml:space="preserve">По указанным причинам отдельные нормы, связанные с первоначальным внедрением </w:t>
      </w:r>
      <w:proofErr w:type="spellStart"/>
      <w:r w:rsidRPr="003F0EDE">
        <w:rPr>
          <w:sz w:val="28"/>
          <w:szCs w:val="28"/>
        </w:rPr>
        <w:t>пробационного</w:t>
      </w:r>
      <w:proofErr w:type="spellEnd"/>
      <w:r w:rsidRPr="003F0EDE">
        <w:rPr>
          <w:sz w:val="28"/>
          <w:szCs w:val="28"/>
        </w:rPr>
        <w:t xml:space="preserve"> контроля в РК, приобрели явно аморфный характер именно </w:t>
      </w:r>
      <w:r w:rsidR="004B118A" w:rsidRPr="003F0EDE">
        <w:rPr>
          <w:sz w:val="28"/>
          <w:szCs w:val="28"/>
        </w:rPr>
        <w:t>в результате прямого применения</w:t>
      </w:r>
      <w:r w:rsidRPr="003F0EDE">
        <w:rPr>
          <w:sz w:val="28"/>
          <w:szCs w:val="28"/>
        </w:rPr>
        <w:t xml:space="preserve"> репликационного метода. </w:t>
      </w:r>
      <w:r w:rsidR="00B62EE3" w:rsidRPr="003F0EDE">
        <w:rPr>
          <w:sz w:val="28"/>
          <w:szCs w:val="28"/>
        </w:rPr>
        <w:t>Так</w:t>
      </w:r>
      <w:r w:rsidR="00F506AF" w:rsidRPr="003F0EDE">
        <w:rPr>
          <w:sz w:val="28"/>
          <w:szCs w:val="28"/>
        </w:rPr>
        <w:t>,</w:t>
      </w:r>
      <w:r w:rsidR="00B62EE3" w:rsidRPr="003F0EDE">
        <w:rPr>
          <w:sz w:val="28"/>
          <w:szCs w:val="28"/>
        </w:rPr>
        <w:t xml:space="preserve"> в ч. 2 </w:t>
      </w:r>
      <w:r w:rsidR="00B62EE3" w:rsidRPr="003F0EDE">
        <w:rPr>
          <w:sz w:val="28"/>
          <w:szCs w:val="28"/>
        </w:rPr>
        <w:lastRenderedPageBreak/>
        <w:t xml:space="preserve">ст. 64 УК РК </w:t>
      </w:r>
      <w:r w:rsidR="00FF15C3" w:rsidRPr="003F0EDE">
        <w:rPr>
          <w:sz w:val="28"/>
          <w:szCs w:val="28"/>
        </w:rPr>
        <w:t>1997 г.</w:t>
      </w:r>
      <w:r w:rsidR="009E5379" w:rsidRPr="003F0EDE">
        <w:rPr>
          <w:sz w:val="28"/>
          <w:szCs w:val="28"/>
        </w:rPr>
        <w:t xml:space="preserve">, помимо ранее сформулированных обстоятельств, влекущих негативные последствия для условно осужденного, было включено также указание на </w:t>
      </w:r>
      <w:r w:rsidR="00B62EE3" w:rsidRPr="003F0EDE">
        <w:rPr>
          <w:sz w:val="28"/>
          <w:szCs w:val="28"/>
        </w:rPr>
        <w:t>умышленное повреждение (порч</w:t>
      </w:r>
      <w:r w:rsidR="009E5379" w:rsidRPr="003F0EDE">
        <w:rPr>
          <w:sz w:val="28"/>
          <w:szCs w:val="28"/>
        </w:rPr>
        <w:t>у</w:t>
      </w:r>
      <w:r w:rsidR="00B62EE3" w:rsidRPr="003F0EDE">
        <w:rPr>
          <w:sz w:val="28"/>
          <w:szCs w:val="28"/>
        </w:rPr>
        <w:t>) электронных средств слежения [</w:t>
      </w:r>
      <w:r w:rsidR="00EC5A65" w:rsidRPr="003F0EDE">
        <w:rPr>
          <w:sz w:val="28"/>
          <w:szCs w:val="28"/>
        </w:rPr>
        <w:t>1</w:t>
      </w:r>
      <w:r w:rsidR="00734987" w:rsidRPr="003F0EDE">
        <w:rPr>
          <w:sz w:val="28"/>
          <w:szCs w:val="28"/>
        </w:rPr>
        <w:t>12</w:t>
      </w:r>
      <w:r w:rsidR="00EC5A65" w:rsidRPr="003F0EDE">
        <w:rPr>
          <w:sz w:val="28"/>
          <w:szCs w:val="28"/>
        </w:rPr>
        <w:t>].</w:t>
      </w:r>
      <w:r w:rsidR="001D7CA0" w:rsidRPr="003F0EDE">
        <w:rPr>
          <w:sz w:val="28"/>
          <w:szCs w:val="28"/>
        </w:rPr>
        <w:t xml:space="preserve"> </w:t>
      </w:r>
      <w:r w:rsidR="009E5379" w:rsidRPr="003F0EDE">
        <w:rPr>
          <w:sz w:val="28"/>
          <w:szCs w:val="28"/>
        </w:rPr>
        <w:t xml:space="preserve">Другие обстоятельства имели место в предшествующем оформлении института условного осуждения: совершение условно осужденным административного правонарушения, посягающего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 неявка для регистрации без уважительной причины; смена места жительства без разрешения органа, осуществляющего контроль за его поведением; неисполнение возложенных на него судом обязанностей. </w:t>
      </w:r>
      <w:r w:rsidR="00B62EE3" w:rsidRPr="003F0EDE">
        <w:rPr>
          <w:sz w:val="28"/>
          <w:szCs w:val="28"/>
        </w:rPr>
        <w:t>При этом</w:t>
      </w:r>
      <w:r w:rsidR="0046254D" w:rsidRPr="003F0EDE">
        <w:rPr>
          <w:sz w:val="28"/>
          <w:szCs w:val="28"/>
        </w:rPr>
        <w:t>,</w:t>
      </w:r>
      <w:r w:rsidR="00B62EE3" w:rsidRPr="003F0EDE">
        <w:rPr>
          <w:sz w:val="28"/>
          <w:szCs w:val="28"/>
        </w:rPr>
        <w:t xml:space="preserve"> согласно ст. 184 УИК РК 1997 г.</w:t>
      </w:r>
      <w:r w:rsidR="0046254D" w:rsidRPr="003F0EDE">
        <w:rPr>
          <w:sz w:val="28"/>
          <w:szCs w:val="28"/>
        </w:rPr>
        <w:t>,</w:t>
      </w:r>
      <w:r w:rsidR="00B62EE3" w:rsidRPr="003F0EDE">
        <w:rPr>
          <w:sz w:val="28"/>
          <w:szCs w:val="28"/>
        </w:rPr>
        <w:t xml:space="preserve"> в случае повреждения (порчи) условно осужденным электронных средств слежения службой пробации </w:t>
      </w:r>
      <w:r w:rsidR="00A50AF1" w:rsidRPr="003F0EDE">
        <w:rPr>
          <w:sz w:val="28"/>
          <w:szCs w:val="28"/>
        </w:rPr>
        <w:t>УИИ</w:t>
      </w:r>
      <w:r w:rsidR="00B62EE3" w:rsidRPr="003F0EDE">
        <w:rPr>
          <w:sz w:val="28"/>
          <w:szCs w:val="28"/>
        </w:rPr>
        <w:t xml:space="preserve"> составляется соответствующий акт.</w:t>
      </w:r>
      <w:bookmarkStart w:id="4" w:name="z48"/>
      <w:bookmarkEnd w:id="4"/>
      <w:r w:rsidR="00E67E66" w:rsidRPr="003F0EDE">
        <w:rPr>
          <w:sz w:val="28"/>
          <w:szCs w:val="28"/>
        </w:rPr>
        <w:t xml:space="preserve"> Виды электронных средств слежения, которые могла использовать служба пробации УИИ, были определены постановлением Правительства РК от</w:t>
      </w:r>
      <w:r w:rsidR="00FB511B" w:rsidRPr="003F0EDE">
        <w:rPr>
          <w:sz w:val="28"/>
          <w:szCs w:val="28"/>
        </w:rPr>
        <w:t xml:space="preserve"> 26 ию</w:t>
      </w:r>
      <w:r w:rsidR="001D7CA0" w:rsidRPr="003F0EDE">
        <w:rPr>
          <w:sz w:val="28"/>
          <w:szCs w:val="28"/>
        </w:rPr>
        <w:t>ля 2012 г. № 977 [1</w:t>
      </w:r>
      <w:r w:rsidR="00734987" w:rsidRPr="003F0EDE">
        <w:rPr>
          <w:sz w:val="28"/>
          <w:szCs w:val="28"/>
        </w:rPr>
        <w:t>12</w:t>
      </w:r>
      <w:r w:rsidR="001D7CA0" w:rsidRPr="003F0EDE">
        <w:rPr>
          <w:sz w:val="28"/>
          <w:szCs w:val="28"/>
        </w:rPr>
        <w:t>; 1</w:t>
      </w:r>
      <w:r w:rsidR="00734987" w:rsidRPr="003F0EDE">
        <w:rPr>
          <w:sz w:val="28"/>
          <w:szCs w:val="28"/>
        </w:rPr>
        <w:t>14</w:t>
      </w:r>
      <w:r w:rsidR="00E67E66" w:rsidRPr="003F0EDE">
        <w:rPr>
          <w:sz w:val="28"/>
          <w:szCs w:val="28"/>
        </w:rPr>
        <w:t xml:space="preserve">]. Наряду с последствиями уголовно-исполнительного характера, </w:t>
      </w:r>
      <w:r w:rsidR="00B62EE3" w:rsidRPr="003F0EDE">
        <w:rPr>
          <w:sz w:val="28"/>
          <w:szCs w:val="28"/>
        </w:rPr>
        <w:t>при умышленном повреждении (порче) электронных средств слежения осужденные должны были</w:t>
      </w:r>
      <w:r w:rsidR="00E67E66" w:rsidRPr="003F0EDE">
        <w:rPr>
          <w:sz w:val="28"/>
          <w:szCs w:val="28"/>
        </w:rPr>
        <w:t xml:space="preserve"> также</w:t>
      </w:r>
      <w:r w:rsidR="00B62EE3" w:rsidRPr="003F0EDE">
        <w:rPr>
          <w:sz w:val="28"/>
          <w:szCs w:val="28"/>
        </w:rPr>
        <w:t xml:space="preserve"> нести и</w:t>
      </w:r>
      <w:r w:rsidR="0046254D" w:rsidRPr="003F0EDE">
        <w:rPr>
          <w:sz w:val="28"/>
          <w:szCs w:val="28"/>
        </w:rPr>
        <w:t xml:space="preserve"> </w:t>
      </w:r>
      <w:r w:rsidR="00B62EE3" w:rsidRPr="003F0EDE">
        <w:rPr>
          <w:sz w:val="28"/>
          <w:szCs w:val="28"/>
        </w:rPr>
        <w:t>материальную ответственность</w:t>
      </w:r>
      <w:bookmarkStart w:id="5" w:name="z49"/>
      <w:bookmarkEnd w:id="5"/>
      <w:r w:rsidR="00EC5A65" w:rsidRPr="003F0EDE">
        <w:rPr>
          <w:sz w:val="28"/>
          <w:szCs w:val="28"/>
        </w:rPr>
        <w:t>.</w:t>
      </w:r>
    </w:p>
    <w:p w14:paraId="1F7336CB" w14:textId="0FB2FD04" w:rsidR="00D809DE" w:rsidRPr="003F0EDE" w:rsidRDefault="007C7179" w:rsidP="00C357CA">
      <w:pPr>
        <w:pStyle w:val="a3"/>
        <w:widowControl w:val="0"/>
        <w:spacing w:before="0" w:beforeAutospacing="0" w:after="0" w:afterAutospacing="0"/>
        <w:ind w:right="-285" w:firstLine="708"/>
        <w:jc w:val="both"/>
        <w:rPr>
          <w:sz w:val="28"/>
          <w:szCs w:val="28"/>
        </w:rPr>
      </w:pPr>
      <w:r w:rsidRPr="003F0EDE">
        <w:rPr>
          <w:sz w:val="28"/>
          <w:szCs w:val="28"/>
        </w:rPr>
        <w:t xml:space="preserve">Предполагалась также и отмена </w:t>
      </w:r>
      <w:proofErr w:type="spellStart"/>
      <w:r w:rsidRPr="003F0EDE">
        <w:rPr>
          <w:sz w:val="28"/>
          <w:szCs w:val="28"/>
        </w:rPr>
        <w:t>пробационного</w:t>
      </w:r>
      <w:proofErr w:type="spellEnd"/>
      <w:r w:rsidRPr="003F0EDE">
        <w:rPr>
          <w:sz w:val="28"/>
          <w:szCs w:val="28"/>
        </w:rPr>
        <w:t xml:space="preserve"> контроля (ст. 64 УК РК 1997 г. и ст. 184 УИК РК 1997 г.) в случаях, когда условно осужденный в течение испытательного срока повторно совершит одно из выше указанных нарушений, а также в случаях оскорбления, угрозы совершения насильственных действий в отношении сотрудника службы пробации, равно</w:t>
      </w:r>
      <w:r w:rsidR="00612EA5" w:rsidRPr="003F0EDE">
        <w:rPr>
          <w:sz w:val="28"/>
          <w:szCs w:val="28"/>
        </w:rPr>
        <w:t xml:space="preserve"> как</w:t>
      </w:r>
      <w:r w:rsidRPr="003F0EDE">
        <w:rPr>
          <w:sz w:val="28"/>
          <w:szCs w:val="28"/>
        </w:rPr>
        <w:t xml:space="preserve"> если осужденный скрылся от контроля</w:t>
      </w:r>
      <w:r w:rsidR="001D7CA0" w:rsidRPr="003F0EDE">
        <w:rPr>
          <w:sz w:val="28"/>
          <w:szCs w:val="28"/>
        </w:rPr>
        <w:t xml:space="preserve"> </w:t>
      </w:r>
      <w:r w:rsidR="00786CAB" w:rsidRPr="003F0EDE">
        <w:rPr>
          <w:sz w:val="28"/>
          <w:szCs w:val="28"/>
        </w:rPr>
        <w:t>[1</w:t>
      </w:r>
      <w:r w:rsidR="00734987" w:rsidRPr="003F0EDE">
        <w:rPr>
          <w:sz w:val="28"/>
          <w:szCs w:val="28"/>
        </w:rPr>
        <w:t>12</w:t>
      </w:r>
      <w:r w:rsidRPr="003F0EDE">
        <w:rPr>
          <w:sz w:val="28"/>
          <w:szCs w:val="28"/>
        </w:rPr>
        <w:t>;</w:t>
      </w:r>
      <w:r w:rsidR="00786CAB" w:rsidRPr="003F0EDE">
        <w:rPr>
          <w:sz w:val="28"/>
          <w:szCs w:val="28"/>
        </w:rPr>
        <w:t xml:space="preserve"> 1</w:t>
      </w:r>
      <w:r w:rsidR="00734987" w:rsidRPr="003F0EDE">
        <w:rPr>
          <w:sz w:val="28"/>
          <w:szCs w:val="28"/>
        </w:rPr>
        <w:t>14</w:t>
      </w:r>
      <w:r w:rsidRPr="003F0EDE">
        <w:rPr>
          <w:sz w:val="28"/>
          <w:szCs w:val="28"/>
        </w:rPr>
        <w:t xml:space="preserve">]. В данном нормативном требовании фактически полностью воспроизводились прежние элементы института условного осуждения (за исключением незаконных действий в отношении электронных средств слежения, которые, по ранее указанным обстоятельствам, реального учета не получали). </w:t>
      </w:r>
    </w:p>
    <w:p w14:paraId="2209CC0F" w14:textId="70FABCF7" w:rsidR="00B56BB5" w:rsidRPr="003F0EDE" w:rsidRDefault="002B0D60" w:rsidP="00C357CA">
      <w:pPr>
        <w:pStyle w:val="a3"/>
        <w:widowControl w:val="0"/>
        <w:spacing w:before="0" w:beforeAutospacing="0" w:after="0" w:afterAutospacing="0"/>
        <w:ind w:right="-285" w:firstLine="708"/>
        <w:jc w:val="both"/>
        <w:rPr>
          <w:sz w:val="28"/>
          <w:szCs w:val="28"/>
          <w:shd w:val="clear" w:color="auto" w:fill="FFFFFF"/>
        </w:rPr>
      </w:pPr>
      <w:r w:rsidRPr="003F0EDE">
        <w:rPr>
          <w:sz w:val="28"/>
          <w:szCs w:val="28"/>
        </w:rPr>
        <w:t xml:space="preserve">К подобному же элементу неполной репликации можно отнести и фактически несостоявшуюся практику усиленного </w:t>
      </w:r>
      <w:proofErr w:type="spellStart"/>
      <w:r w:rsidRPr="003F0EDE">
        <w:rPr>
          <w:sz w:val="28"/>
          <w:szCs w:val="28"/>
        </w:rPr>
        <w:t>пробационного</w:t>
      </w:r>
      <w:proofErr w:type="spellEnd"/>
      <w:r w:rsidRPr="003F0EDE">
        <w:rPr>
          <w:sz w:val="28"/>
          <w:szCs w:val="28"/>
        </w:rPr>
        <w:t xml:space="preserve"> контроля</w:t>
      </w:r>
      <w:r w:rsidR="00803DB5" w:rsidRPr="003F0EDE">
        <w:rPr>
          <w:sz w:val="28"/>
          <w:szCs w:val="28"/>
        </w:rPr>
        <w:t xml:space="preserve">. В первоначальной редакции изменений УК РК и УИК РК 1997 года усиленный </w:t>
      </w:r>
      <w:proofErr w:type="spellStart"/>
      <w:r w:rsidR="00803DB5" w:rsidRPr="003F0EDE">
        <w:rPr>
          <w:sz w:val="28"/>
          <w:szCs w:val="28"/>
        </w:rPr>
        <w:t>пробационный</w:t>
      </w:r>
      <w:proofErr w:type="spellEnd"/>
      <w:r w:rsidR="00803DB5" w:rsidRPr="003F0EDE">
        <w:rPr>
          <w:sz w:val="28"/>
          <w:szCs w:val="28"/>
        </w:rPr>
        <w:t xml:space="preserve"> контроль</w:t>
      </w:r>
      <w:r w:rsidRPr="003F0EDE">
        <w:rPr>
          <w:sz w:val="28"/>
          <w:szCs w:val="28"/>
        </w:rPr>
        <w:t xml:space="preserve"> был адресован случаям нарушений со стороны условно осужденного</w:t>
      </w:r>
      <w:r w:rsidR="00803DB5" w:rsidRPr="003F0EDE">
        <w:rPr>
          <w:sz w:val="28"/>
          <w:szCs w:val="28"/>
        </w:rPr>
        <w:t xml:space="preserve">, вследствие которых судом принималось решение о продлении испытательного срока с установлением усиленного </w:t>
      </w:r>
      <w:proofErr w:type="spellStart"/>
      <w:r w:rsidR="00803DB5" w:rsidRPr="003F0EDE">
        <w:rPr>
          <w:sz w:val="28"/>
          <w:szCs w:val="28"/>
        </w:rPr>
        <w:t>пробационного</w:t>
      </w:r>
      <w:proofErr w:type="spellEnd"/>
      <w:r w:rsidR="00803DB5" w:rsidRPr="003F0EDE">
        <w:rPr>
          <w:sz w:val="28"/>
          <w:szCs w:val="28"/>
        </w:rPr>
        <w:t xml:space="preserve"> контроля. При этом параметры «усиления» </w:t>
      </w:r>
      <w:proofErr w:type="spellStart"/>
      <w:r w:rsidR="00803DB5" w:rsidRPr="003F0EDE">
        <w:rPr>
          <w:sz w:val="28"/>
          <w:szCs w:val="28"/>
        </w:rPr>
        <w:t>пробационного</w:t>
      </w:r>
      <w:proofErr w:type="spellEnd"/>
      <w:r w:rsidR="00803DB5" w:rsidRPr="003F0EDE">
        <w:rPr>
          <w:sz w:val="28"/>
          <w:szCs w:val="28"/>
        </w:rPr>
        <w:t xml:space="preserve"> контроля были весьма незначительными: устанавливалась обязанность явки для регистрации в службу пробации 4 раза в месяц (вместо 2-х раз при обычном </w:t>
      </w:r>
      <w:proofErr w:type="spellStart"/>
      <w:r w:rsidR="00803DB5" w:rsidRPr="003F0EDE">
        <w:rPr>
          <w:sz w:val="28"/>
          <w:szCs w:val="28"/>
        </w:rPr>
        <w:t>пробационном</w:t>
      </w:r>
      <w:proofErr w:type="spellEnd"/>
      <w:r w:rsidR="00803DB5" w:rsidRPr="003F0EDE">
        <w:rPr>
          <w:sz w:val="28"/>
          <w:szCs w:val="28"/>
        </w:rPr>
        <w:t xml:space="preserve"> контроле)</w:t>
      </w:r>
      <w:r w:rsidR="00D75B25" w:rsidRPr="003F0EDE">
        <w:rPr>
          <w:sz w:val="28"/>
          <w:szCs w:val="28"/>
        </w:rPr>
        <w:t xml:space="preserve"> (п. 8 ст. 182 УИК 1997 г.)</w:t>
      </w:r>
      <w:r w:rsidR="00B62EE3" w:rsidRPr="003F0EDE">
        <w:rPr>
          <w:sz w:val="28"/>
          <w:szCs w:val="28"/>
        </w:rPr>
        <w:t xml:space="preserve"> [</w:t>
      </w:r>
      <w:r w:rsidR="00D75B25" w:rsidRPr="003F0EDE">
        <w:rPr>
          <w:sz w:val="28"/>
          <w:szCs w:val="28"/>
        </w:rPr>
        <w:t>1</w:t>
      </w:r>
      <w:r w:rsidR="00734987" w:rsidRPr="003F0EDE">
        <w:rPr>
          <w:sz w:val="28"/>
          <w:szCs w:val="28"/>
        </w:rPr>
        <w:t>14</w:t>
      </w:r>
      <w:r w:rsidR="00B62EE3" w:rsidRPr="003F0EDE">
        <w:rPr>
          <w:sz w:val="28"/>
          <w:szCs w:val="28"/>
        </w:rPr>
        <w:t>].</w:t>
      </w:r>
      <w:bookmarkStart w:id="6" w:name="z52"/>
      <w:bookmarkEnd w:id="6"/>
      <w:r w:rsidR="00803DB5" w:rsidRPr="003F0EDE">
        <w:rPr>
          <w:sz w:val="28"/>
          <w:szCs w:val="28"/>
        </w:rPr>
        <w:t xml:space="preserve"> Данная дифференциация являлась одним из наиболее значимых решений в рамках первоначального внедрения инструментов пробации в РК; последующий отказ от подобного ранжирования интенсивности воздействия </w:t>
      </w:r>
      <w:r w:rsidR="00D809DE" w:rsidRPr="003F0EDE">
        <w:rPr>
          <w:sz w:val="28"/>
          <w:szCs w:val="28"/>
        </w:rPr>
        <w:t xml:space="preserve">в рамках </w:t>
      </w:r>
      <w:proofErr w:type="spellStart"/>
      <w:r w:rsidR="00D809DE" w:rsidRPr="003F0EDE">
        <w:rPr>
          <w:sz w:val="28"/>
          <w:szCs w:val="28"/>
        </w:rPr>
        <w:t>пробационного</w:t>
      </w:r>
      <w:proofErr w:type="spellEnd"/>
      <w:r w:rsidR="00D809DE" w:rsidRPr="003F0EDE">
        <w:rPr>
          <w:sz w:val="28"/>
          <w:szCs w:val="28"/>
        </w:rPr>
        <w:t xml:space="preserve"> контроля (с дальнейшим углублением критериев </w:t>
      </w:r>
      <w:proofErr w:type="spellStart"/>
      <w:r w:rsidR="00D809DE" w:rsidRPr="003F0EDE">
        <w:rPr>
          <w:sz w:val="28"/>
          <w:szCs w:val="28"/>
        </w:rPr>
        <w:t>дифференицации</w:t>
      </w:r>
      <w:proofErr w:type="spellEnd"/>
      <w:r w:rsidR="00D809DE" w:rsidRPr="003F0EDE">
        <w:rPr>
          <w:sz w:val="28"/>
          <w:szCs w:val="28"/>
        </w:rPr>
        <w:t xml:space="preserve">) представляется непоследовательным. Так, казахстанские авторы отмечают, что в США </w:t>
      </w:r>
      <w:r w:rsidR="00D809DE" w:rsidRPr="003F0EDE">
        <w:rPr>
          <w:sz w:val="28"/>
          <w:szCs w:val="28"/>
          <w:shd w:val="clear" w:color="auto" w:fill="FFFFFF"/>
        </w:rPr>
        <w:t xml:space="preserve">«с 1989 г. в практику введена пробация с интенсивным надзором (ПИН), включающая выполнение </w:t>
      </w:r>
      <w:r w:rsidR="00D809DE" w:rsidRPr="003F0EDE">
        <w:rPr>
          <w:sz w:val="28"/>
          <w:szCs w:val="28"/>
          <w:shd w:val="clear" w:color="auto" w:fill="FFFFFF"/>
        </w:rPr>
        <w:lastRenderedPageBreak/>
        <w:t>предписанных судом общественных работ, периодическое тестирование на наркотики, обязанность учебы или работы на постоянной основе. Осужденный обязывается встречаться с чиновниками в любое время пробации (приходя в офис или принимая его у себя) чаще 20 раз в месяц и оплачивать стоимость осуществляемого за ним надзора»</w:t>
      </w:r>
      <w:r w:rsidR="00786CAB" w:rsidRPr="003F0EDE">
        <w:rPr>
          <w:sz w:val="28"/>
          <w:szCs w:val="28"/>
          <w:shd w:val="clear" w:color="auto" w:fill="FFFFFF"/>
        </w:rPr>
        <w:t xml:space="preserve"> </w:t>
      </w:r>
      <w:r w:rsidR="00786CAB" w:rsidRPr="003F0EDE">
        <w:rPr>
          <w:sz w:val="28"/>
          <w:szCs w:val="28"/>
        </w:rPr>
        <w:t>[1</w:t>
      </w:r>
      <w:r w:rsidR="00734987" w:rsidRPr="003F0EDE">
        <w:rPr>
          <w:sz w:val="28"/>
          <w:szCs w:val="28"/>
        </w:rPr>
        <w:t>37</w:t>
      </w:r>
      <w:r w:rsidR="00FB511B" w:rsidRPr="003F0EDE">
        <w:rPr>
          <w:sz w:val="28"/>
          <w:szCs w:val="28"/>
        </w:rPr>
        <w:t>]</w:t>
      </w:r>
      <w:r w:rsidR="00D809DE" w:rsidRPr="003F0EDE">
        <w:rPr>
          <w:sz w:val="28"/>
          <w:szCs w:val="28"/>
          <w:shd w:val="clear" w:color="auto" w:fill="FFFFFF"/>
        </w:rPr>
        <w:t>.</w:t>
      </w:r>
    </w:p>
    <w:p w14:paraId="6CE62BC5" w14:textId="3DB57F87" w:rsidR="0008329E" w:rsidRPr="003F0EDE" w:rsidRDefault="007C7179" w:rsidP="00C357CA">
      <w:pPr>
        <w:pStyle w:val="a3"/>
        <w:widowControl w:val="0"/>
        <w:spacing w:before="0" w:beforeAutospacing="0" w:after="0" w:afterAutospacing="0"/>
        <w:ind w:right="-285" w:firstLine="708"/>
        <w:jc w:val="both"/>
        <w:rPr>
          <w:sz w:val="28"/>
          <w:szCs w:val="28"/>
          <w:shd w:val="clear" w:color="auto" w:fill="FFFFFF"/>
        </w:rPr>
      </w:pPr>
      <w:r w:rsidRPr="003F0EDE">
        <w:rPr>
          <w:sz w:val="28"/>
          <w:szCs w:val="28"/>
          <w:shd w:val="clear" w:color="auto" w:fill="FFFFFF"/>
        </w:rPr>
        <w:t xml:space="preserve">Введение </w:t>
      </w:r>
      <w:proofErr w:type="spellStart"/>
      <w:r w:rsidRPr="003F0EDE">
        <w:rPr>
          <w:sz w:val="28"/>
          <w:szCs w:val="28"/>
          <w:shd w:val="clear" w:color="auto" w:fill="FFFFFF"/>
        </w:rPr>
        <w:t>пробационного</w:t>
      </w:r>
      <w:proofErr w:type="spellEnd"/>
      <w:r w:rsidRPr="003F0EDE">
        <w:rPr>
          <w:sz w:val="28"/>
          <w:szCs w:val="28"/>
          <w:shd w:val="clear" w:color="auto" w:fill="FFFFFF"/>
        </w:rPr>
        <w:t xml:space="preserve"> контроля</w:t>
      </w:r>
      <w:r w:rsidR="004B118A" w:rsidRPr="003F0EDE">
        <w:rPr>
          <w:sz w:val="28"/>
          <w:szCs w:val="28"/>
          <w:shd w:val="clear" w:color="auto" w:fill="FFFFFF"/>
        </w:rPr>
        <w:t xml:space="preserve"> предполагало необходимость внесения изменений в функциональный аспект деятельности службы пробации УИИ. Подавляющее большинство функций были сохранены в прежнем формате (ведение учета условно осужденных; осуществление контрольных мероприятий в рамках установленных законом форм; проведение воспитательной и профилактической работы), однако они были дополнены также и мероприятиями по изучению личности условно осужденного, условий его проживания и других обстоятельств, на основе которых предполагалось составление индивидуальной программы социально-правовой помощи</w:t>
      </w:r>
      <w:r w:rsidR="00786CAB" w:rsidRPr="003F0EDE">
        <w:rPr>
          <w:sz w:val="28"/>
          <w:szCs w:val="28"/>
        </w:rPr>
        <w:t xml:space="preserve"> [1</w:t>
      </w:r>
      <w:r w:rsidR="00734987" w:rsidRPr="003F0EDE">
        <w:rPr>
          <w:sz w:val="28"/>
          <w:szCs w:val="28"/>
        </w:rPr>
        <w:t>14</w:t>
      </w:r>
      <w:r w:rsidR="0008329E" w:rsidRPr="003F0EDE">
        <w:rPr>
          <w:sz w:val="28"/>
          <w:szCs w:val="28"/>
        </w:rPr>
        <w:t>].</w:t>
      </w:r>
      <w:r w:rsidR="00AD51E9" w:rsidRPr="003F0EDE">
        <w:rPr>
          <w:sz w:val="28"/>
          <w:szCs w:val="28"/>
        </w:rPr>
        <w:t xml:space="preserve"> </w:t>
      </w:r>
      <w:proofErr w:type="spellStart"/>
      <w:r w:rsidR="0016379F" w:rsidRPr="003F0EDE">
        <w:rPr>
          <w:sz w:val="28"/>
          <w:szCs w:val="28"/>
        </w:rPr>
        <w:t>Пробационный</w:t>
      </w:r>
      <w:proofErr w:type="spellEnd"/>
      <w:r w:rsidR="0016379F" w:rsidRPr="003F0EDE">
        <w:rPr>
          <w:sz w:val="28"/>
          <w:szCs w:val="28"/>
        </w:rPr>
        <w:t xml:space="preserve"> контроль в данной связи выступает как разновидность контрольно-обеспечительной деятельности по исполнению наказаний, не связанных с изоляцией от общества</w:t>
      </w:r>
      <w:r w:rsidR="00786CAB" w:rsidRPr="003F0EDE">
        <w:rPr>
          <w:sz w:val="28"/>
          <w:szCs w:val="28"/>
        </w:rPr>
        <w:t xml:space="preserve"> [1</w:t>
      </w:r>
      <w:r w:rsidR="00734987" w:rsidRPr="003F0EDE">
        <w:rPr>
          <w:sz w:val="28"/>
          <w:szCs w:val="28"/>
        </w:rPr>
        <w:t>38</w:t>
      </w:r>
      <w:r w:rsidR="00994F12" w:rsidRPr="003F0EDE">
        <w:rPr>
          <w:sz w:val="28"/>
          <w:szCs w:val="28"/>
        </w:rPr>
        <w:t>,</w:t>
      </w:r>
      <w:r w:rsidR="00FB511B" w:rsidRPr="003F0EDE">
        <w:rPr>
          <w:sz w:val="28"/>
          <w:szCs w:val="28"/>
        </w:rPr>
        <w:t xml:space="preserve"> с.</w:t>
      </w:r>
      <w:r w:rsidR="00994F12" w:rsidRPr="003F0EDE">
        <w:rPr>
          <w:sz w:val="28"/>
          <w:szCs w:val="28"/>
        </w:rPr>
        <w:t xml:space="preserve"> </w:t>
      </w:r>
      <w:r w:rsidR="00FB511B" w:rsidRPr="003F0EDE">
        <w:rPr>
          <w:sz w:val="28"/>
          <w:szCs w:val="28"/>
        </w:rPr>
        <w:t>400]</w:t>
      </w:r>
      <w:r w:rsidR="0016379F" w:rsidRPr="003F0EDE">
        <w:rPr>
          <w:sz w:val="28"/>
          <w:szCs w:val="28"/>
        </w:rPr>
        <w:t>.</w:t>
      </w:r>
      <w:r w:rsidR="00786CAB" w:rsidRPr="003F0EDE">
        <w:rPr>
          <w:sz w:val="28"/>
          <w:szCs w:val="28"/>
        </w:rPr>
        <w:t xml:space="preserve"> </w:t>
      </w:r>
      <w:r w:rsidR="00B56BB5" w:rsidRPr="003F0EDE">
        <w:rPr>
          <w:sz w:val="28"/>
          <w:szCs w:val="28"/>
        </w:rPr>
        <w:t>Основным моментом альтернативных наказаний является то, что осужденный</w:t>
      </w:r>
      <w:r w:rsidR="00483E0B" w:rsidRPr="003F0EDE">
        <w:rPr>
          <w:sz w:val="28"/>
          <w:szCs w:val="28"/>
        </w:rPr>
        <w:t>,</w:t>
      </w:r>
      <w:r w:rsidR="00B56BB5" w:rsidRPr="003F0EDE">
        <w:rPr>
          <w:sz w:val="28"/>
          <w:szCs w:val="28"/>
        </w:rPr>
        <w:t xml:space="preserve"> вместо отбывания наказания в местах лишения свободы</w:t>
      </w:r>
      <w:r w:rsidR="00483E0B" w:rsidRPr="003F0EDE">
        <w:rPr>
          <w:sz w:val="28"/>
          <w:szCs w:val="28"/>
        </w:rPr>
        <w:t>,</w:t>
      </w:r>
      <w:r w:rsidR="00B56BB5" w:rsidRPr="003F0EDE">
        <w:rPr>
          <w:sz w:val="28"/>
          <w:szCs w:val="28"/>
        </w:rPr>
        <w:t xml:space="preserve"> имеет возможность на исправление в социуме</w:t>
      </w:r>
      <w:r w:rsidR="00786CAB" w:rsidRPr="003F0EDE">
        <w:rPr>
          <w:sz w:val="28"/>
          <w:szCs w:val="28"/>
        </w:rPr>
        <w:t xml:space="preserve"> [1</w:t>
      </w:r>
      <w:r w:rsidR="00734987" w:rsidRPr="003F0EDE">
        <w:rPr>
          <w:sz w:val="28"/>
          <w:szCs w:val="28"/>
        </w:rPr>
        <w:t>39</w:t>
      </w:r>
      <w:r w:rsidR="00E24434" w:rsidRPr="003F0EDE">
        <w:rPr>
          <w:sz w:val="28"/>
          <w:szCs w:val="28"/>
        </w:rPr>
        <w:t>,</w:t>
      </w:r>
      <w:r w:rsidR="00FB511B" w:rsidRPr="003F0EDE">
        <w:rPr>
          <w:sz w:val="28"/>
          <w:szCs w:val="28"/>
        </w:rPr>
        <w:t xml:space="preserve"> с. 418]</w:t>
      </w:r>
      <w:r w:rsidR="00B56BB5" w:rsidRPr="003F0EDE">
        <w:rPr>
          <w:sz w:val="28"/>
          <w:szCs w:val="28"/>
        </w:rPr>
        <w:t>.</w:t>
      </w:r>
    </w:p>
    <w:p w14:paraId="552A19FA" w14:textId="116BF66A" w:rsidR="00B62EE3" w:rsidRPr="003F0EDE" w:rsidRDefault="004B118A" w:rsidP="00C357CA">
      <w:pPr>
        <w:pStyle w:val="a3"/>
        <w:widowControl w:val="0"/>
        <w:spacing w:before="0" w:beforeAutospacing="0" w:after="0" w:afterAutospacing="0"/>
        <w:ind w:right="-285" w:firstLine="708"/>
        <w:jc w:val="both"/>
        <w:rPr>
          <w:sz w:val="28"/>
          <w:szCs w:val="28"/>
        </w:rPr>
      </w:pPr>
      <w:r w:rsidRPr="003F0EDE">
        <w:rPr>
          <w:sz w:val="28"/>
          <w:szCs w:val="28"/>
        </w:rPr>
        <w:t>Приведенный исторический экскурс в отношении первоначального этапа внедрения инструментов пробации в РК свидетельствует о том, что он характеризовался исключительно признаками судебной (</w:t>
      </w:r>
      <w:proofErr w:type="spellStart"/>
      <w:r w:rsidRPr="003F0EDE">
        <w:rPr>
          <w:sz w:val="28"/>
          <w:szCs w:val="28"/>
        </w:rPr>
        <w:t>приговорной</w:t>
      </w:r>
      <w:proofErr w:type="spellEnd"/>
      <w:r w:rsidRPr="003F0EDE">
        <w:rPr>
          <w:sz w:val="28"/>
          <w:szCs w:val="28"/>
        </w:rPr>
        <w:t xml:space="preserve">) пробации и </w:t>
      </w:r>
      <w:r w:rsidR="00B62EE3" w:rsidRPr="003F0EDE">
        <w:rPr>
          <w:sz w:val="28"/>
          <w:szCs w:val="28"/>
        </w:rPr>
        <w:t>применял</w:t>
      </w:r>
      <w:r w:rsidR="00612EA5" w:rsidRPr="003F0EDE">
        <w:rPr>
          <w:sz w:val="28"/>
          <w:szCs w:val="28"/>
        </w:rPr>
        <w:t>ся</w:t>
      </w:r>
      <w:r w:rsidR="004074D6" w:rsidRPr="003F0EDE">
        <w:rPr>
          <w:sz w:val="28"/>
          <w:szCs w:val="28"/>
        </w:rPr>
        <w:t xml:space="preserve"> </w:t>
      </w:r>
      <w:r w:rsidR="00B62EE3" w:rsidRPr="003F0EDE">
        <w:rPr>
          <w:sz w:val="28"/>
          <w:szCs w:val="28"/>
        </w:rPr>
        <w:t xml:space="preserve">только </w:t>
      </w:r>
      <w:r w:rsidR="008220BD" w:rsidRPr="003F0EDE">
        <w:rPr>
          <w:sz w:val="28"/>
          <w:szCs w:val="28"/>
        </w:rPr>
        <w:t xml:space="preserve">в форме </w:t>
      </w:r>
      <w:proofErr w:type="spellStart"/>
      <w:r w:rsidR="008220BD" w:rsidRPr="003F0EDE">
        <w:rPr>
          <w:sz w:val="28"/>
          <w:szCs w:val="28"/>
        </w:rPr>
        <w:t>пробацион</w:t>
      </w:r>
      <w:r w:rsidR="009222C7" w:rsidRPr="003F0EDE">
        <w:rPr>
          <w:sz w:val="28"/>
          <w:szCs w:val="28"/>
        </w:rPr>
        <w:t>ного</w:t>
      </w:r>
      <w:proofErr w:type="spellEnd"/>
      <w:r w:rsidR="009222C7" w:rsidRPr="003F0EDE">
        <w:rPr>
          <w:sz w:val="28"/>
          <w:szCs w:val="28"/>
        </w:rPr>
        <w:t xml:space="preserve"> контроля </w:t>
      </w:r>
      <w:r w:rsidR="00B62EE3" w:rsidRPr="003F0EDE">
        <w:rPr>
          <w:sz w:val="28"/>
          <w:szCs w:val="28"/>
        </w:rPr>
        <w:t>в отношении</w:t>
      </w:r>
      <w:r w:rsidRPr="003F0EDE">
        <w:rPr>
          <w:sz w:val="28"/>
          <w:szCs w:val="28"/>
        </w:rPr>
        <w:t xml:space="preserve"> условно осужденных лиц</w:t>
      </w:r>
      <w:r w:rsidR="00B62EE3" w:rsidRPr="003F0EDE">
        <w:rPr>
          <w:sz w:val="28"/>
          <w:szCs w:val="28"/>
        </w:rPr>
        <w:t xml:space="preserve">. </w:t>
      </w:r>
      <w:r w:rsidRPr="003F0EDE">
        <w:rPr>
          <w:sz w:val="28"/>
          <w:szCs w:val="28"/>
        </w:rPr>
        <w:t xml:space="preserve">Несмотря на относительную дискретность соответствующих изменений, следует отметить, что определенные результаты имели место уже на анализируемом этапе. </w:t>
      </w:r>
      <w:r w:rsidR="00B62EE3" w:rsidRPr="003F0EDE">
        <w:rPr>
          <w:sz w:val="28"/>
          <w:szCs w:val="28"/>
        </w:rPr>
        <w:t>Так, например, в 2012 г</w:t>
      </w:r>
      <w:r w:rsidR="009222C7" w:rsidRPr="003F0EDE">
        <w:rPr>
          <w:sz w:val="28"/>
          <w:szCs w:val="28"/>
        </w:rPr>
        <w:t>.</w:t>
      </w:r>
      <w:r w:rsidR="00786CAB" w:rsidRPr="003F0EDE">
        <w:rPr>
          <w:sz w:val="28"/>
          <w:szCs w:val="28"/>
        </w:rPr>
        <w:t xml:space="preserve"> </w:t>
      </w:r>
      <w:r w:rsidR="00B62EE3" w:rsidRPr="003F0EDE">
        <w:rPr>
          <w:sz w:val="28"/>
          <w:szCs w:val="28"/>
        </w:rPr>
        <w:t>из</w:t>
      </w:r>
      <w:r w:rsidR="00D95857" w:rsidRPr="003F0EDE">
        <w:rPr>
          <w:sz w:val="28"/>
          <w:szCs w:val="28"/>
        </w:rPr>
        <w:t xml:space="preserve"> почти</w:t>
      </w:r>
      <w:r w:rsidR="00B62EE3" w:rsidRPr="003F0EDE">
        <w:rPr>
          <w:sz w:val="28"/>
          <w:szCs w:val="28"/>
        </w:rPr>
        <w:t xml:space="preserve"> 6</w:t>
      </w:r>
      <w:r w:rsidR="00AD51E9" w:rsidRPr="003F0EDE">
        <w:rPr>
          <w:sz w:val="28"/>
          <w:szCs w:val="28"/>
        </w:rPr>
        <w:t>0 тысяч</w:t>
      </w:r>
      <w:r w:rsidR="00B62EE3" w:rsidRPr="003F0EDE">
        <w:rPr>
          <w:sz w:val="28"/>
          <w:szCs w:val="28"/>
        </w:rPr>
        <w:t xml:space="preserve"> условно осужденных</w:t>
      </w:r>
      <w:r w:rsidR="004074D6" w:rsidRPr="003F0EDE">
        <w:rPr>
          <w:sz w:val="28"/>
          <w:szCs w:val="28"/>
        </w:rPr>
        <w:t xml:space="preserve"> </w:t>
      </w:r>
      <w:r w:rsidR="00B62EE3" w:rsidRPr="003F0EDE">
        <w:rPr>
          <w:sz w:val="28"/>
          <w:szCs w:val="28"/>
        </w:rPr>
        <w:t xml:space="preserve">под </w:t>
      </w:r>
      <w:proofErr w:type="spellStart"/>
      <w:r w:rsidR="00B62EE3" w:rsidRPr="003F0EDE">
        <w:rPr>
          <w:sz w:val="28"/>
          <w:szCs w:val="28"/>
        </w:rPr>
        <w:t>пробационным</w:t>
      </w:r>
      <w:proofErr w:type="spellEnd"/>
      <w:r w:rsidR="00B62EE3" w:rsidRPr="003F0EDE">
        <w:rPr>
          <w:sz w:val="28"/>
          <w:szCs w:val="28"/>
        </w:rPr>
        <w:t xml:space="preserve"> конт</w:t>
      </w:r>
      <w:r w:rsidR="009222C7" w:rsidRPr="003F0EDE">
        <w:rPr>
          <w:sz w:val="28"/>
          <w:szCs w:val="28"/>
        </w:rPr>
        <w:t>ролем</w:t>
      </w:r>
      <w:r w:rsidR="00D95857" w:rsidRPr="003F0EDE">
        <w:rPr>
          <w:sz w:val="28"/>
          <w:szCs w:val="28"/>
        </w:rPr>
        <w:t xml:space="preserve"> уже</w:t>
      </w:r>
      <w:r w:rsidR="009222C7" w:rsidRPr="003F0EDE">
        <w:rPr>
          <w:sz w:val="28"/>
          <w:szCs w:val="28"/>
        </w:rPr>
        <w:t xml:space="preserve"> находились 2180 человек</w:t>
      </w:r>
      <w:r w:rsidR="00D95857" w:rsidRPr="003F0EDE">
        <w:rPr>
          <w:sz w:val="28"/>
          <w:szCs w:val="28"/>
        </w:rPr>
        <w:t xml:space="preserve">, причем в отношении них констатировалось снижение повторной преступности в 6 раз в сравнении с теми, кто под </w:t>
      </w:r>
      <w:proofErr w:type="spellStart"/>
      <w:r w:rsidR="00D95857" w:rsidRPr="003F0EDE">
        <w:rPr>
          <w:sz w:val="28"/>
          <w:szCs w:val="28"/>
        </w:rPr>
        <w:t>пробационным</w:t>
      </w:r>
      <w:proofErr w:type="spellEnd"/>
      <w:r w:rsidR="00D95857" w:rsidRPr="003F0EDE">
        <w:rPr>
          <w:sz w:val="28"/>
          <w:szCs w:val="28"/>
        </w:rPr>
        <w:t xml:space="preserve"> контролем не находился </w:t>
      </w:r>
      <w:r w:rsidR="00B62EE3" w:rsidRPr="003F0EDE">
        <w:rPr>
          <w:sz w:val="28"/>
          <w:szCs w:val="28"/>
        </w:rPr>
        <w:t>[</w:t>
      </w:r>
      <w:r w:rsidR="00423EB5" w:rsidRPr="003F0EDE">
        <w:rPr>
          <w:sz w:val="28"/>
          <w:szCs w:val="28"/>
        </w:rPr>
        <w:t>1</w:t>
      </w:r>
      <w:r w:rsidR="00786CAB" w:rsidRPr="003F0EDE">
        <w:rPr>
          <w:sz w:val="28"/>
          <w:szCs w:val="28"/>
        </w:rPr>
        <w:t>4</w:t>
      </w:r>
      <w:r w:rsidR="00734987" w:rsidRPr="003F0EDE">
        <w:rPr>
          <w:sz w:val="28"/>
          <w:szCs w:val="28"/>
        </w:rPr>
        <w:t>0</w:t>
      </w:r>
      <w:r w:rsidR="00B62EE3" w:rsidRPr="003F0EDE">
        <w:rPr>
          <w:sz w:val="28"/>
          <w:szCs w:val="28"/>
        </w:rPr>
        <w:t>].</w:t>
      </w:r>
      <w:r w:rsidR="0090339C" w:rsidRPr="003F0EDE">
        <w:rPr>
          <w:sz w:val="28"/>
          <w:szCs w:val="28"/>
        </w:rPr>
        <w:t xml:space="preserve"> В данном случае следует, конечно же, производить оговорку относительно</w:t>
      </w:r>
      <w:r w:rsidR="001472B8" w:rsidRPr="003F0EDE">
        <w:rPr>
          <w:sz w:val="28"/>
          <w:szCs w:val="28"/>
        </w:rPr>
        <w:t xml:space="preserve"> неизбежного проявления «эффекта новизны», который всегда проявляется в повышенном внимании к новой практике, в том числе и к ее результативности. Вместе с тем наличие положительного результата нередко имеет ключевое значение для</w:t>
      </w:r>
      <w:r w:rsidR="00AD51E9" w:rsidRPr="003F0EDE">
        <w:rPr>
          <w:sz w:val="28"/>
          <w:szCs w:val="28"/>
        </w:rPr>
        <w:t xml:space="preserve"> принятия последующих решений.</w:t>
      </w:r>
    </w:p>
    <w:p w14:paraId="4B337DF0" w14:textId="77777777" w:rsidR="00196C03" w:rsidRPr="003F0EDE" w:rsidRDefault="00285BE6" w:rsidP="00C357CA">
      <w:pPr>
        <w:pStyle w:val="a3"/>
        <w:widowControl w:val="0"/>
        <w:spacing w:before="0" w:beforeAutospacing="0" w:after="0" w:afterAutospacing="0"/>
        <w:ind w:right="-285" w:firstLine="708"/>
        <w:jc w:val="both"/>
        <w:rPr>
          <w:sz w:val="28"/>
          <w:szCs w:val="28"/>
        </w:rPr>
      </w:pPr>
      <w:r w:rsidRPr="003F0EDE">
        <w:rPr>
          <w:sz w:val="28"/>
          <w:szCs w:val="28"/>
        </w:rPr>
        <w:t xml:space="preserve">Безусловно, указанными изменениями процесс внедрения </w:t>
      </w:r>
      <w:proofErr w:type="spellStart"/>
      <w:r w:rsidRPr="003F0EDE">
        <w:rPr>
          <w:sz w:val="28"/>
          <w:szCs w:val="28"/>
        </w:rPr>
        <w:t>пробационных</w:t>
      </w:r>
      <w:proofErr w:type="spellEnd"/>
      <w:r w:rsidRPr="003F0EDE">
        <w:rPr>
          <w:sz w:val="28"/>
          <w:szCs w:val="28"/>
        </w:rPr>
        <w:t xml:space="preserve"> механизмов ограничиться не мог, поскольку восприятие пробации уголовно-исполнительной системой государства предполагает не только отдельные организационно-технические и нормативные изменения, но и формирование новой аксиологии деятельности по коррекционному воздействию на правонарушителей.</w:t>
      </w:r>
      <w:r w:rsidR="00196C03" w:rsidRPr="003F0EDE">
        <w:rPr>
          <w:sz w:val="28"/>
          <w:szCs w:val="28"/>
        </w:rPr>
        <w:t xml:space="preserve"> Несмотря на то, что </w:t>
      </w:r>
      <w:proofErr w:type="spellStart"/>
      <w:r w:rsidR="00196C03" w:rsidRPr="003F0EDE">
        <w:rPr>
          <w:sz w:val="28"/>
          <w:szCs w:val="28"/>
        </w:rPr>
        <w:t>пробационный</w:t>
      </w:r>
      <w:proofErr w:type="spellEnd"/>
      <w:r w:rsidR="00196C03" w:rsidRPr="003F0EDE">
        <w:rPr>
          <w:sz w:val="28"/>
          <w:szCs w:val="28"/>
        </w:rPr>
        <w:t xml:space="preserve"> контроль не стал принципиально новой формой деятельности, а лишь включил в себя сочетание контрольных функций и функций социального сопровождения условно осужденных, это стало фиксацией перехода к новому качеству работы УИС государства.</w:t>
      </w:r>
    </w:p>
    <w:p w14:paraId="11732C2B" w14:textId="455AD04F" w:rsidR="00196C03" w:rsidRPr="003F0EDE" w:rsidRDefault="00196C03" w:rsidP="00C357CA">
      <w:pPr>
        <w:pStyle w:val="a3"/>
        <w:widowControl w:val="0"/>
        <w:spacing w:before="0" w:beforeAutospacing="0" w:after="0" w:afterAutospacing="0"/>
        <w:ind w:right="-285" w:firstLine="708"/>
        <w:jc w:val="both"/>
        <w:rPr>
          <w:sz w:val="28"/>
          <w:szCs w:val="28"/>
        </w:rPr>
      </w:pPr>
      <w:r w:rsidRPr="003F0EDE">
        <w:rPr>
          <w:sz w:val="28"/>
          <w:szCs w:val="28"/>
        </w:rPr>
        <w:t xml:space="preserve">Вектор на дальнейшее углубление реформ в данном направлении был </w:t>
      </w:r>
      <w:r w:rsidRPr="003F0EDE">
        <w:rPr>
          <w:sz w:val="28"/>
          <w:szCs w:val="28"/>
        </w:rPr>
        <w:lastRenderedPageBreak/>
        <w:t xml:space="preserve">задан </w:t>
      </w:r>
      <w:r w:rsidR="00B62EE3" w:rsidRPr="003F0EDE">
        <w:rPr>
          <w:bCs/>
          <w:sz w:val="28"/>
          <w:szCs w:val="28"/>
        </w:rPr>
        <w:t>Концепци</w:t>
      </w:r>
      <w:r w:rsidRPr="003F0EDE">
        <w:rPr>
          <w:bCs/>
          <w:sz w:val="28"/>
          <w:szCs w:val="28"/>
        </w:rPr>
        <w:t>ей</w:t>
      </w:r>
      <w:r w:rsidR="00B62EE3" w:rsidRPr="003F0EDE">
        <w:rPr>
          <w:bCs/>
          <w:sz w:val="28"/>
          <w:szCs w:val="28"/>
        </w:rPr>
        <w:t xml:space="preserve"> правовой политики Республики Казахстан на период с 2010 до 2020 года</w:t>
      </w:r>
      <w:r w:rsidR="00B62EE3" w:rsidRPr="003F0EDE">
        <w:rPr>
          <w:sz w:val="28"/>
          <w:szCs w:val="28"/>
        </w:rPr>
        <w:t>.</w:t>
      </w:r>
      <w:r w:rsidRPr="003F0EDE">
        <w:rPr>
          <w:sz w:val="28"/>
          <w:szCs w:val="28"/>
        </w:rPr>
        <w:t xml:space="preserve"> Данный программно-стратегический документ был призван определить основные направления ближайших этапов развития правовой системы государства с конкретизацией наиболее значимых аспектов реформирования основных отраслей национального права. В частности, в контексте уголовно-исполнительного права было обозначено направление расширения сферы применения </w:t>
      </w:r>
      <w:r w:rsidR="00423EB5" w:rsidRPr="003F0EDE">
        <w:rPr>
          <w:sz w:val="28"/>
          <w:szCs w:val="28"/>
        </w:rPr>
        <w:t>уголовных наказаний, не связанных с лишением свободы, а также внедрение альтернативных уголовному наказанию мер государственного принуждения [</w:t>
      </w:r>
      <w:r w:rsidR="00734987" w:rsidRPr="003F0EDE">
        <w:rPr>
          <w:sz w:val="28"/>
          <w:szCs w:val="28"/>
        </w:rPr>
        <w:t>6</w:t>
      </w:r>
      <w:r w:rsidR="00423EB5" w:rsidRPr="003F0EDE">
        <w:rPr>
          <w:sz w:val="28"/>
          <w:szCs w:val="28"/>
        </w:rPr>
        <w:t>].</w:t>
      </w:r>
    </w:p>
    <w:p w14:paraId="0A722825" w14:textId="775B80B8" w:rsidR="00615B74" w:rsidRPr="003F0EDE" w:rsidRDefault="00B62EE3" w:rsidP="00C357CA">
      <w:pPr>
        <w:pStyle w:val="a3"/>
        <w:widowControl w:val="0"/>
        <w:spacing w:before="0" w:beforeAutospacing="0" w:after="0" w:afterAutospacing="0"/>
        <w:ind w:right="-285" w:firstLine="708"/>
        <w:jc w:val="both"/>
        <w:rPr>
          <w:sz w:val="28"/>
          <w:szCs w:val="28"/>
        </w:rPr>
      </w:pPr>
      <w:r w:rsidRPr="003F0EDE">
        <w:rPr>
          <w:rStyle w:val="s0"/>
          <w:sz w:val="28"/>
          <w:szCs w:val="28"/>
        </w:rPr>
        <w:t>В целях реализации</w:t>
      </w:r>
      <w:r w:rsidR="004074D6" w:rsidRPr="003F0EDE">
        <w:rPr>
          <w:rStyle w:val="s0"/>
          <w:sz w:val="28"/>
          <w:szCs w:val="28"/>
        </w:rPr>
        <w:t xml:space="preserve"> </w:t>
      </w:r>
      <w:r w:rsidRPr="003F0EDE">
        <w:rPr>
          <w:rStyle w:val="s0"/>
          <w:sz w:val="28"/>
          <w:szCs w:val="28"/>
        </w:rPr>
        <w:t>направлений</w:t>
      </w:r>
      <w:r w:rsidR="00196C03" w:rsidRPr="003F0EDE">
        <w:rPr>
          <w:rStyle w:val="s0"/>
          <w:sz w:val="28"/>
          <w:szCs w:val="28"/>
        </w:rPr>
        <w:t>,</w:t>
      </w:r>
      <w:r w:rsidR="00786CAB" w:rsidRPr="003F0EDE">
        <w:rPr>
          <w:rStyle w:val="s0"/>
          <w:sz w:val="28"/>
          <w:szCs w:val="28"/>
        </w:rPr>
        <w:t xml:space="preserve"> </w:t>
      </w:r>
      <w:r w:rsidR="002A2B09" w:rsidRPr="003F0EDE">
        <w:rPr>
          <w:rStyle w:val="s0"/>
          <w:sz w:val="28"/>
          <w:szCs w:val="28"/>
        </w:rPr>
        <w:t>определенных Концепцией</w:t>
      </w:r>
      <w:r w:rsidRPr="003F0EDE">
        <w:rPr>
          <w:rStyle w:val="s0"/>
          <w:sz w:val="28"/>
          <w:szCs w:val="28"/>
        </w:rPr>
        <w:t>, во исполнение поручения Главы государства от 6 января 2012 г</w:t>
      </w:r>
      <w:r w:rsidR="002A2B09" w:rsidRPr="003F0EDE">
        <w:rPr>
          <w:rStyle w:val="s0"/>
          <w:sz w:val="28"/>
          <w:szCs w:val="28"/>
        </w:rPr>
        <w:t>.</w:t>
      </w:r>
      <w:r w:rsidRPr="003F0EDE">
        <w:rPr>
          <w:rStyle w:val="s0"/>
          <w:sz w:val="28"/>
          <w:szCs w:val="28"/>
        </w:rPr>
        <w:t xml:space="preserve"> (№ 51-14.20) были</w:t>
      </w:r>
      <w:r w:rsidR="00196C03" w:rsidRPr="003F0EDE">
        <w:rPr>
          <w:rStyle w:val="s0"/>
          <w:sz w:val="28"/>
          <w:szCs w:val="28"/>
        </w:rPr>
        <w:t>,</w:t>
      </w:r>
      <w:r w:rsidRPr="003F0EDE">
        <w:rPr>
          <w:rStyle w:val="s0"/>
          <w:sz w:val="28"/>
          <w:szCs w:val="28"/>
        </w:rPr>
        <w:t xml:space="preserve"> в частности, разработаны в новых редакциях У</w:t>
      </w:r>
      <w:r w:rsidR="002A2B09" w:rsidRPr="003F0EDE">
        <w:rPr>
          <w:rStyle w:val="s0"/>
          <w:sz w:val="28"/>
          <w:szCs w:val="28"/>
        </w:rPr>
        <w:t>К РК, УПК РК</w:t>
      </w:r>
      <w:r w:rsidR="003342BE" w:rsidRPr="003F0EDE">
        <w:rPr>
          <w:rStyle w:val="s0"/>
          <w:sz w:val="28"/>
          <w:szCs w:val="28"/>
        </w:rPr>
        <w:t xml:space="preserve">, </w:t>
      </w:r>
      <w:r w:rsidR="000472BA" w:rsidRPr="003F0EDE">
        <w:rPr>
          <w:rStyle w:val="s0"/>
          <w:sz w:val="28"/>
          <w:szCs w:val="28"/>
        </w:rPr>
        <w:t>УИК РК</w:t>
      </w:r>
      <w:r w:rsidR="00A50AF1" w:rsidRPr="003F0EDE">
        <w:rPr>
          <w:rStyle w:val="s0"/>
          <w:sz w:val="28"/>
          <w:szCs w:val="28"/>
        </w:rPr>
        <w:t>,</w:t>
      </w:r>
      <w:r w:rsidR="00AD51E9" w:rsidRPr="003F0EDE">
        <w:rPr>
          <w:rStyle w:val="s0"/>
          <w:sz w:val="28"/>
          <w:szCs w:val="28"/>
        </w:rPr>
        <w:t xml:space="preserve"> </w:t>
      </w:r>
      <w:r w:rsidRPr="003F0EDE">
        <w:rPr>
          <w:sz w:val="28"/>
          <w:szCs w:val="28"/>
        </w:rPr>
        <w:t>которые были введены в действие с 1 января 2015 г</w:t>
      </w:r>
      <w:r w:rsidR="00DC6F91" w:rsidRPr="003F0EDE">
        <w:rPr>
          <w:sz w:val="28"/>
          <w:szCs w:val="28"/>
        </w:rPr>
        <w:t>.</w:t>
      </w:r>
      <w:r w:rsidR="001618AE" w:rsidRPr="003F0EDE">
        <w:rPr>
          <w:sz w:val="28"/>
          <w:szCs w:val="28"/>
        </w:rPr>
        <w:t xml:space="preserve"> В данном случае процесс разработки и принятия указанных кодифицированных актов также сопровождался выраженными элементами форсирования, что в дальнейшем неизбежно привело к большому количеству критических замечаний, в том числе </w:t>
      </w:r>
      <w:r w:rsidR="004074D6" w:rsidRPr="003F0EDE">
        <w:rPr>
          <w:sz w:val="28"/>
          <w:szCs w:val="28"/>
        </w:rPr>
        <w:t xml:space="preserve">связанных </w:t>
      </w:r>
      <w:r w:rsidR="001618AE" w:rsidRPr="003F0EDE">
        <w:rPr>
          <w:sz w:val="28"/>
          <w:szCs w:val="28"/>
        </w:rPr>
        <w:t xml:space="preserve">и с отсутствием ряда необходимых элементов корреспондирования норм данных нормативных актов. В ряду произведенных изменений </w:t>
      </w:r>
      <w:proofErr w:type="spellStart"/>
      <w:r w:rsidR="001618AE" w:rsidRPr="003F0EDE">
        <w:rPr>
          <w:sz w:val="28"/>
          <w:szCs w:val="28"/>
        </w:rPr>
        <w:t>пробационный</w:t>
      </w:r>
      <w:proofErr w:type="spellEnd"/>
      <w:r w:rsidR="001618AE" w:rsidRPr="003F0EDE">
        <w:rPr>
          <w:sz w:val="28"/>
          <w:szCs w:val="28"/>
        </w:rPr>
        <w:t xml:space="preserve"> контроль получил существенное расширение по сфере его применения: о</w:t>
      </w:r>
      <w:r w:rsidR="00615B74" w:rsidRPr="003F0EDE">
        <w:rPr>
          <w:rStyle w:val="s0"/>
          <w:sz w:val="28"/>
          <w:szCs w:val="28"/>
        </w:rPr>
        <w:t xml:space="preserve">н начал применяться не только в отношении осужденных условно, но также и в отношении </w:t>
      </w:r>
      <w:r w:rsidR="00615B74" w:rsidRPr="003F0EDE">
        <w:rPr>
          <w:sz w:val="28"/>
          <w:szCs w:val="28"/>
        </w:rPr>
        <w:t xml:space="preserve">осужденных к наказанию в виде ограничения свободы; освобожденных </w:t>
      </w:r>
      <w:r w:rsidR="00DC6F91" w:rsidRPr="003F0EDE">
        <w:rPr>
          <w:sz w:val="28"/>
          <w:szCs w:val="28"/>
        </w:rPr>
        <w:t xml:space="preserve">по УДО </w:t>
      </w:r>
      <w:r w:rsidR="00615B74" w:rsidRPr="003F0EDE">
        <w:rPr>
          <w:sz w:val="28"/>
          <w:szCs w:val="28"/>
        </w:rPr>
        <w:t>от отбывания наказания в виде лишения свободы</w:t>
      </w:r>
      <w:r w:rsidR="00AA313D" w:rsidRPr="003F0EDE">
        <w:rPr>
          <w:sz w:val="28"/>
          <w:szCs w:val="28"/>
        </w:rPr>
        <w:t>;</w:t>
      </w:r>
      <w:r w:rsidR="00DC6F91" w:rsidRPr="003F0EDE">
        <w:rPr>
          <w:sz w:val="28"/>
          <w:szCs w:val="28"/>
        </w:rPr>
        <w:t xml:space="preserve"> а также в качестве принудительной меры воспитательного воздействия</w:t>
      </w:r>
      <w:r w:rsidR="005C2A0D" w:rsidRPr="003F0EDE">
        <w:rPr>
          <w:sz w:val="28"/>
          <w:szCs w:val="28"/>
        </w:rPr>
        <w:t xml:space="preserve"> в отношении несовершеннолетних в случаях освобождения их от уголовной ответственности </w:t>
      </w:r>
      <w:r w:rsidR="00AA313D" w:rsidRPr="003F0EDE">
        <w:rPr>
          <w:sz w:val="28"/>
          <w:szCs w:val="28"/>
        </w:rPr>
        <w:t xml:space="preserve">и </w:t>
      </w:r>
      <w:r w:rsidR="005C2A0D" w:rsidRPr="003F0EDE">
        <w:rPr>
          <w:sz w:val="28"/>
          <w:szCs w:val="28"/>
        </w:rPr>
        <w:t>наказания</w:t>
      </w:r>
      <w:r w:rsidR="00786CAB" w:rsidRPr="003F0EDE">
        <w:rPr>
          <w:sz w:val="28"/>
          <w:szCs w:val="28"/>
        </w:rPr>
        <w:t xml:space="preserve"> </w:t>
      </w:r>
      <w:r w:rsidR="00615B74" w:rsidRPr="003F0EDE">
        <w:rPr>
          <w:sz w:val="28"/>
          <w:szCs w:val="28"/>
        </w:rPr>
        <w:t>[</w:t>
      </w:r>
      <w:r w:rsidR="00734987" w:rsidRPr="003F0EDE">
        <w:rPr>
          <w:sz w:val="28"/>
          <w:szCs w:val="28"/>
        </w:rPr>
        <w:t>9</w:t>
      </w:r>
      <w:r w:rsidR="00786CAB" w:rsidRPr="003F0EDE">
        <w:rPr>
          <w:sz w:val="28"/>
          <w:szCs w:val="28"/>
        </w:rPr>
        <w:t xml:space="preserve">; </w:t>
      </w:r>
      <w:r w:rsidR="00734987" w:rsidRPr="003F0EDE">
        <w:rPr>
          <w:sz w:val="28"/>
          <w:szCs w:val="28"/>
        </w:rPr>
        <w:t>10</w:t>
      </w:r>
      <w:r w:rsidR="008B3B7F" w:rsidRPr="003F0EDE">
        <w:rPr>
          <w:sz w:val="28"/>
          <w:szCs w:val="28"/>
        </w:rPr>
        <w:t xml:space="preserve">; </w:t>
      </w:r>
      <w:r w:rsidR="00615B74" w:rsidRPr="003F0EDE">
        <w:rPr>
          <w:sz w:val="28"/>
          <w:szCs w:val="28"/>
        </w:rPr>
        <w:t>1</w:t>
      </w:r>
      <w:r w:rsidR="00734987" w:rsidRPr="003F0EDE">
        <w:rPr>
          <w:sz w:val="28"/>
          <w:szCs w:val="28"/>
        </w:rPr>
        <w:t>41</w:t>
      </w:r>
      <w:r w:rsidR="00DC6F91" w:rsidRPr="003F0EDE">
        <w:rPr>
          <w:sz w:val="28"/>
          <w:szCs w:val="28"/>
        </w:rPr>
        <w:t>; 1</w:t>
      </w:r>
      <w:r w:rsidR="00734987" w:rsidRPr="003F0EDE">
        <w:rPr>
          <w:sz w:val="28"/>
          <w:szCs w:val="28"/>
        </w:rPr>
        <w:t>42</w:t>
      </w:r>
      <w:r w:rsidR="00615B74" w:rsidRPr="003F0EDE">
        <w:rPr>
          <w:sz w:val="28"/>
          <w:szCs w:val="28"/>
        </w:rPr>
        <w:t>].</w:t>
      </w:r>
    </w:p>
    <w:p w14:paraId="587AC199" w14:textId="336346B1" w:rsidR="00DC6F91" w:rsidRPr="003F0EDE" w:rsidRDefault="0090339C" w:rsidP="00C357CA">
      <w:pPr>
        <w:pStyle w:val="a3"/>
        <w:widowControl w:val="0"/>
        <w:spacing w:before="0" w:beforeAutospacing="0" w:after="0" w:afterAutospacing="0"/>
        <w:ind w:right="-285" w:firstLine="708"/>
        <w:jc w:val="both"/>
        <w:rPr>
          <w:sz w:val="28"/>
          <w:szCs w:val="28"/>
        </w:rPr>
      </w:pPr>
      <w:r w:rsidRPr="003F0EDE">
        <w:rPr>
          <w:sz w:val="28"/>
          <w:szCs w:val="28"/>
        </w:rPr>
        <w:t xml:space="preserve">Соответственно, учитывая, что так называемый «полный цикл» пробации включает 4 основных элемента (досудебная, </w:t>
      </w:r>
      <w:proofErr w:type="spellStart"/>
      <w:r w:rsidRPr="003F0EDE">
        <w:rPr>
          <w:sz w:val="28"/>
          <w:szCs w:val="28"/>
        </w:rPr>
        <w:t>приговорная</w:t>
      </w:r>
      <w:proofErr w:type="spellEnd"/>
      <w:r w:rsidRPr="003F0EDE">
        <w:rPr>
          <w:sz w:val="28"/>
          <w:szCs w:val="28"/>
        </w:rPr>
        <w:t xml:space="preserve">, пенитенциарная и </w:t>
      </w:r>
      <w:proofErr w:type="spellStart"/>
      <w:r w:rsidRPr="003F0EDE">
        <w:rPr>
          <w:sz w:val="28"/>
          <w:szCs w:val="28"/>
        </w:rPr>
        <w:t>постпенитенциарная</w:t>
      </w:r>
      <w:proofErr w:type="spellEnd"/>
      <w:r w:rsidRPr="003F0EDE">
        <w:rPr>
          <w:sz w:val="28"/>
          <w:szCs w:val="28"/>
        </w:rPr>
        <w:t xml:space="preserve">), к моменту принятия новых УК и УИК 2014 г. в Казахстане уже имели место признаки </w:t>
      </w:r>
      <w:proofErr w:type="spellStart"/>
      <w:r w:rsidRPr="003F0EDE">
        <w:rPr>
          <w:sz w:val="28"/>
          <w:szCs w:val="28"/>
        </w:rPr>
        <w:t>приговорной</w:t>
      </w:r>
      <w:proofErr w:type="spellEnd"/>
      <w:r w:rsidRPr="003F0EDE">
        <w:rPr>
          <w:sz w:val="28"/>
          <w:szCs w:val="28"/>
        </w:rPr>
        <w:t xml:space="preserve"> и </w:t>
      </w:r>
      <w:proofErr w:type="spellStart"/>
      <w:r w:rsidRPr="003F0EDE">
        <w:rPr>
          <w:sz w:val="28"/>
          <w:szCs w:val="28"/>
        </w:rPr>
        <w:t>постпенитенциарной</w:t>
      </w:r>
      <w:proofErr w:type="spellEnd"/>
      <w:r w:rsidRPr="003F0EDE">
        <w:rPr>
          <w:sz w:val="28"/>
          <w:szCs w:val="28"/>
        </w:rPr>
        <w:t xml:space="preserve"> пробации.</w:t>
      </w:r>
      <w:r w:rsidR="001472B8" w:rsidRPr="003F0EDE">
        <w:rPr>
          <w:sz w:val="28"/>
          <w:szCs w:val="28"/>
        </w:rPr>
        <w:t xml:space="preserve"> </w:t>
      </w:r>
      <w:r w:rsidR="004074D6" w:rsidRPr="003F0EDE">
        <w:rPr>
          <w:sz w:val="28"/>
          <w:szCs w:val="28"/>
        </w:rPr>
        <w:t>З</w:t>
      </w:r>
      <w:r w:rsidR="001472B8" w:rsidRPr="003F0EDE">
        <w:rPr>
          <w:sz w:val="28"/>
          <w:szCs w:val="28"/>
        </w:rPr>
        <w:t>авершени</w:t>
      </w:r>
      <w:r w:rsidR="004074D6" w:rsidRPr="003F0EDE">
        <w:rPr>
          <w:sz w:val="28"/>
          <w:szCs w:val="28"/>
        </w:rPr>
        <w:t>ем</w:t>
      </w:r>
      <w:r w:rsidR="001472B8" w:rsidRPr="003F0EDE">
        <w:rPr>
          <w:sz w:val="28"/>
          <w:szCs w:val="28"/>
        </w:rPr>
        <w:t xml:space="preserve"> структурно-функционального оформления стало образование на базе ранее существовавших УИИ самостоятельной службы пробации. В данном аспекте имели место различные мнения и публикации, в которых достаточно критически ставился вопрос относительно профессиональной самоидентичности вновь созданного подразделения УИС: насколько эффективно возможна перестройка бывших сотрудников УИИ, ориентированных исключительно на выполнение контрольных функ</w:t>
      </w:r>
      <w:r w:rsidR="0095340C" w:rsidRPr="003F0EDE">
        <w:rPr>
          <w:sz w:val="28"/>
          <w:szCs w:val="28"/>
        </w:rPr>
        <w:t>ци</w:t>
      </w:r>
      <w:r w:rsidR="001472B8" w:rsidRPr="003F0EDE">
        <w:rPr>
          <w:sz w:val="28"/>
          <w:szCs w:val="28"/>
        </w:rPr>
        <w:t>й, на необходимость совмещения и комбинации контроля и функций по социальному сопровождению. При этом спектр функций службы пробации заметно расширился: помимо ранее выполняемых функций (</w:t>
      </w:r>
      <w:r w:rsidR="00335BD7" w:rsidRPr="003F0EDE">
        <w:rPr>
          <w:sz w:val="28"/>
          <w:szCs w:val="28"/>
        </w:rPr>
        <w:t>исполнение уголовных наказаний, не связанных с лишением свободы; осуществлени</w:t>
      </w:r>
      <w:r w:rsidR="0095340C" w:rsidRPr="003F0EDE">
        <w:rPr>
          <w:sz w:val="28"/>
          <w:szCs w:val="28"/>
        </w:rPr>
        <w:t>е</w:t>
      </w:r>
      <w:r w:rsidR="004074D6" w:rsidRPr="003F0EDE">
        <w:rPr>
          <w:sz w:val="28"/>
          <w:szCs w:val="28"/>
        </w:rPr>
        <w:t xml:space="preserve"> </w:t>
      </w:r>
      <w:proofErr w:type="spellStart"/>
      <w:r w:rsidR="00335BD7" w:rsidRPr="003F0EDE">
        <w:rPr>
          <w:sz w:val="28"/>
          <w:szCs w:val="28"/>
        </w:rPr>
        <w:t>пробационного</w:t>
      </w:r>
      <w:proofErr w:type="spellEnd"/>
      <w:r w:rsidR="00335BD7" w:rsidRPr="003F0EDE">
        <w:rPr>
          <w:sz w:val="28"/>
          <w:szCs w:val="28"/>
        </w:rPr>
        <w:t xml:space="preserve"> контроля за условно осужденными; контрол</w:t>
      </w:r>
      <w:r w:rsidR="00B13186" w:rsidRPr="003F0EDE">
        <w:rPr>
          <w:sz w:val="28"/>
          <w:szCs w:val="28"/>
        </w:rPr>
        <w:t>ь</w:t>
      </w:r>
      <w:r w:rsidR="00335BD7" w:rsidRPr="003F0EDE">
        <w:rPr>
          <w:sz w:val="28"/>
          <w:szCs w:val="28"/>
        </w:rPr>
        <w:t xml:space="preserve"> за лицами, в отношении которых исполнение наказание было отсрочено</w:t>
      </w:r>
      <w:r w:rsidR="00B13186" w:rsidRPr="003F0EDE">
        <w:rPr>
          <w:sz w:val="28"/>
          <w:szCs w:val="28"/>
        </w:rPr>
        <w:t>)</w:t>
      </w:r>
      <w:r w:rsidR="00335BD7" w:rsidRPr="003F0EDE">
        <w:rPr>
          <w:sz w:val="28"/>
          <w:szCs w:val="28"/>
        </w:rPr>
        <w:t xml:space="preserve"> был</w:t>
      </w:r>
      <w:r w:rsidR="00FB3D6F" w:rsidRPr="003F0EDE">
        <w:rPr>
          <w:sz w:val="28"/>
          <w:szCs w:val="28"/>
        </w:rPr>
        <w:t>и</w:t>
      </w:r>
      <w:r w:rsidR="00335BD7" w:rsidRPr="003F0EDE">
        <w:rPr>
          <w:sz w:val="28"/>
          <w:szCs w:val="28"/>
        </w:rPr>
        <w:t xml:space="preserve"> возложен</w:t>
      </w:r>
      <w:r w:rsidR="00FB3D6F" w:rsidRPr="003F0EDE">
        <w:rPr>
          <w:sz w:val="28"/>
          <w:szCs w:val="28"/>
        </w:rPr>
        <w:t>ы</w:t>
      </w:r>
      <w:r w:rsidR="00335BD7" w:rsidRPr="003F0EDE">
        <w:rPr>
          <w:sz w:val="28"/>
          <w:szCs w:val="28"/>
        </w:rPr>
        <w:t xml:space="preserve"> </w:t>
      </w:r>
      <w:proofErr w:type="spellStart"/>
      <w:r w:rsidR="00FB3D6F" w:rsidRPr="003F0EDE">
        <w:rPr>
          <w:sz w:val="28"/>
          <w:szCs w:val="28"/>
        </w:rPr>
        <w:t>фунции</w:t>
      </w:r>
      <w:proofErr w:type="spellEnd"/>
      <w:r w:rsidR="00FB3D6F" w:rsidRPr="003F0EDE">
        <w:rPr>
          <w:sz w:val="28"/>
          <w:szCs w:val="28"/>
        </w:rPr>
        <w:t xml:space="preserve"> по</w:t>
      </w:r>
      <w:r w:rsidR="00335BD7" w:rsidRPr="003F0EDE">
        <w:rPr>
          <w:sz w:val="28"/>
          <w:szCs w:val="28"/>
        </w:rPr>
        <w:t xml:space="preserve"> </w:t>
      </w:r>
      <w:r w:rsidR="00396DD2" w:rsidRPr="003F0EDE">
        <w:rPr>
          <w:sz w:val="28"/>
          <w:szCs w:val="28"/>
        </w:rPr>
        <w:t>участи</w:t>
      </w:r>
      <w:r w:rsidR="00FB3D6F" w:rsidRPr="003F0EDE">
        <w:rPr>
          <w:sz w:val="28"/>
          <w:szCs w:val="28"/>
        </w:rPr>
        <w:t>ю</w:t>
      </w:r>
      <w:r w:rsidR="00396DD2" w:rsidRPr="003F0EDE">
        <w:rPr>
          <w:sz w:val="28"/>
          <w:szCs w:val="28"/>
        </w:rPr>
        <w:t xml:space="preserve"> в</w:t>
      </w:r>
      <w:r w:rsidR="00F85ADC" w:rsidRPr="003F0EDE">
        <w:rPr>
          <w:sz w:val="28"/>
          <w:szCs w:val="28"/>
        </w:rPr>
        <w:t xml:space="preserve"> </w:t>
      </w:r>
      <w:proofErr w:type="spellStart"/>
      <w:r w:rsidR="00335BD7" w:rsidRPr="003F0EDE">
        <w:rPr>
          <w:sz w:val="28"/>
          <w:szCs w:val="28"/>
        </w:rPr>
        <w:t>пробационно</w:t>
      </w:r>
      <w:r w:rsidR="00396DD2" w:rsidRPr="003F0EDE">
        <w:rPr>
          <w:sz w:val="28"/>
          <w:szCs w:val="28"/>
        </w:rPr>
        <w:t>м</w:t>
      </w:r>
      <w:proofErr w:type="spellEnd"/>
      <w:r w:rsidR="00335BD7" w:rsidRPr="003F0EDE">
        <w:rPr>
          <w:sz w:val="28"/>
          <w:szCs w:val="28"/>
        </w:rPr>
        <w:t xml:space="preserve"> контр</w:t>
      </w:r>
      <w:r w:rsidR="0095340C" w:rsidRPr="003F0EDE">
        <w:rPr>
          <w:sz w:val="28"/>
          <w:szCs w:val="28"/>
        </w:rPr>
        <w:t>ол</w:t>
      </w:r>
      <w:r w:rsidR="00396DD2" w:rsidRPr="003F0EDE">
        <w:rPr>
          <w:sz w:val="28"/>
          <w:szCs w:val="28"/>
        </w:rPr>
        <w:t xml:space="preserve">е, осуществляемом полицией </w:t>
      </w:r>
      <w:r w:rsidR="00335BD7" w:rsidRPr="003F0EDE">
        <w:rPr>
          <w:sz w:val="28"/>
          <w:szCs w:val="28"/>
        </w:rPr>
        <w:t xml:space="preserve">в отношении лиц, освобожденных по УДО от отбывания наказания в виде лишения свободы, а также </w:t>
      </w:r>
      <w:r w:rsidR="00FB3D6F" w:rsidRPr="003F0EDE">
        <w:rPr>
          <w:sz w:val="28"/>
          <w:szCs w:val="28"/>
        </w:rPr>
        <w:t xml:space="preserve">по </w:t>
      </w:r>
      <w:r w:rsidR="00335BD7" w:rsidRPr="003F0EDE">
        <w:rPr>
          <w:sz w:val="28"/>
          <w:szCs w:val="28"/>
        </w:rPr>
        <w:t>оказани</w:t>
      </w:r>
      <w:r w:rsidR="00FB3D6F" w:rsidRPr="003F0EDE">
        <w:rPr>
          <w:sz w:val="28"/>
          <w:szCs w:val="28"/>
        </w:rPr>
        <w:t>ю</w:t>
      </w:r>
      <w:r w:rsidR="00335BD7" w:rsidRPr="003F0EDE">
        <w:rPr>
          <w:sz w:val="28"/>
          <w:szCs w:val="28"/>
        </w:rPr>
        <w:t xml:space="preserve"> социально-правовой помощи лицам, в отношении которых установлен административный </w:t>
      </w:r>
      <w:r w:rsidR="00335BD7" w:rsidRPr="003F0EDE">
        <w:rPr>
          <w:sz w:val="28"/>
          <w:szCs w:val="28"/>
        </w:rPr>
        <w:lastRenderedPageBreak/>
        <w:t xml:space="preserve">надзор после освобождения </w:t>
      </w:r>
      <w:r w:rsidR="0070331B" w:rsidRPr="003F0EDE">
        <w:rPr>
          <w:sz w:val="28"/>
          <w:szCs w:val="28"/>
        </w:rPr>
        <w:t>из пенитенциарных учреждений</w:t>
      </w:r>
      <w:r w:rsidR="00786CAB" w:rsidRPr="003F0EDE">
        <w:rPr>
          <w:sz w:val="28"/>
          <w:szCs w:val="28"/>
        </w:rPr>
        <w:t xml:space="preserve"> [</w:t>
      </w:r>
      <w:r w:rsidR="00734987" w:rsidRPr="003F0EDE">
        <w:rPr>
          <w:sz w:val="28"/>
          <w:szCs w:val="28"/>
        </w:rPr>
        <w:t>10</w:t>
      </w:r>
      <w:r w:rsidR="00335BD7" w:rsidRPr="003F0EDE">
        <w:rPr>
          <w:sz w:val="28"/>
          <w:szCs w:val="28"/>
        </w:rPr>
        <w:t>].</w:t>
      </w:r>
    </w:p>
    <w:p w14:paraId="7861E039" w14:textId="50883B00" w:rsidR="00DC6F91" w:rsidRPr="003F0EDE" w:rsidRDefault="00B13186" w:rsidP="00C357CA">
      <w:pPr>
        <w:pStyle w:val="a3"/>
        <w:widowControl w:val="0"/>
        <w:spacing w:before="0" w:beforeAutospacing="0" w:after="0" w:afterAutospacing="0"/>
        <w:ind w:right="-285" w:firstLine="708"/>
        <w:jc w:val="both"/>
        <w:rPr>
          <w:sz w:val="28"/>
          <w:szCs w:val="28"/>
        </w:rPr>
      </w:pPr>
      <w:r w:rsidRPr="003F0EDE">
        <w:rPr>
          <w:sz w:val="28"/>
          <w:szCs w:val="28"/>
        </w:rPr>
        <w:t>Изменения на уровне основных кодифицированных актов потребовали и принятия ряда подзаконных актов регламентирующего характера:</w:t>
      </w:r>
      <w:r w:rsidR="00786CAB" w:rsidRPr="003F0EDE">
        <w:rPr>
          <w:sz w:val="28"/>
          <w:szCs w:val="28"/>
        </w:rPr>
        <w:t xml:space="preserve"> </w:t>
      </w:r>
      <w:r w:rsidR="004A0065" w:rsidRPr="003F0EDE">
        <w:rPr>
          <w:sz w:val="28"/>
          <w:szCs w:val="28"/>
        </w:rPr>
        <w:t>Правил оказания социально-правовой помощи лицам, состоящим на учете службы пробации</w:t>
      </w:r>
      <w:r w:rsidRPr="003F0EDE">
        <w:rPr>
          <w:sz w:val="28"/>
          <w:szCs w:val="28"/>
        </w:rPr>
        <w:t>;</w:t>
      </w:r>
      <w:r w:rsidR="004A0065" w:rsidRPr="003F0EDE">
        <w:rPr>
          <w:sz w:val="28"/>
          <w:szCs w:val="28"/>
        </w:rPr>
        <w:t xml:space="preserve"> Правил организации деятельности службы пробации</w:t>
      </w:r>
      <w:r w:rsidRPr="003F0EDE">
        <w:rPr>
          <w:sz w:val="28"/>
          <w:szCs w:val="28"/>
        </w:rPr>
        <w:t>;</w:t>
      </w:r>
      <w:r w:rsidR="004A0065" w:rsidRPr="003F0EDE">
        <w:rPr>
          <w:sz w:val="28"/>
          <w:szCs w:val="28"/>
        </w:rPr>
        <w:t xml:space="preserve"> Правил осуществления контроля за поведением лиц, освобожденных </w:t>
      </w:r>
      <w:r w:rsidR="0070331B" w:rsidRPr="003F0EDE">
        <w:rPr>
          <w:sz w:val="28"/>
          <w:szCs w:val="28"/>
        </w:rPr>
        <w:t xml:space="preserve">по УДО </w:t>
      </w:r>
      <w:r w:rsidR="004A0065" w:rsidRPr="003F0EDE">
        <w:rPr>
          <w:sz w:val="28"/>
          <w:szCs w:val="28"/>
        </w:rPr>
        <w:t>от отбывания наказания</w:t>
      </w:r>
      <w:r w:rsidRPr="003F0EDE">
        <w:rPr>
          <w:sz w:val="28"/>
          <w:szCs w:val="28"/>
        </w:rPr>
        <w:t>;</w:t>
      </w:r>
      <w:r w:rsidR="004A0065" w:rsidRPr="003F0EDE">
        <w:rPr>
          <w:sz w:val="28"/>
          <w:szCs w:val="28"/>
        </w:rPr>
        <w:t xml:space="preserve"> Правил взаимодействия служб пробации и подразделений полиции по контролю за поведением лиц, состоящих на учетах служб пробации [1</w:t>
      </w:r>
      <w:r w:rsidR="00734987" w:rsidRPr="003F0EDE">
        <w:rPr>
          <w:sz w:val="28"/>
          <w:szCs w:val="28"/>
        </w:rPr>
        <w:t>43</w:t>
      </w:r>
      <w:r w:rsidR="004A0065" w:rsidRPr="003F0EDE">
        <w:rPr>
          <w:sz w:val="28"/>
          <w:szCs w:val="28"/>
        </w:rPr>
        <w:t>; 1</w:t>
      </w:r>
      <w:r w:rsidR="00734987" w:rsidRPr="003F0EDE">
        <w:rPr>
          <w:sz w:val="28"/>
          <w:szCs w:val="28"/>
        </w:rPr>
        <w:t>44</w:t>
      </w:r>
      <w:r w:rsidR="004A0065" w:rsidRPr="003F0EDE">
        <w:rPr>
          <w:sz w:val="28"/>
          <w:szCs w:val="28"/>
        </w:rPr>
        <w:t>; 1</w:t>
      </w:r>
      <w:r w:rsidR="00734987" w:rsidRPr="003F0EDE">
        <w:rPr>
          <w:sz w:val="28"/>
          <w:szCs w:val="28"/>
        </w:rPr>
        <w:t>45</w:t>
      </w:r>
      <w:r w:rsidR="004A0065" w:rsidRPr="003F0EDE">
        <w:rPr>
          <w:sz w:val="28"/>
          <w:szCs w:val="28"/>
        </w:rPr>
        <w:t>; 1</w:t>
      </w:r>
      <w:r w:rsidR="00734987" w:rsidRPr="003F0EDE">
        <w:rPr>
          <w:sz w:val="28"/>
          <w:szCs w:val="28"/>
        </w:rPr>
        <w:t>46</w:t>
      </w:r>
      <w:r w:rsidR="004A0065" w:rsidRPr="003F0EDE">
        <w:rPr>
          <w:sz w:val="28"/>
          <w:szCs w:val="28"/>
        </w:rPr>
        <w:t>].</w:t>
      </w:r>
    </w:p>
    <w:p w14:paraId="5DE3DC26" w14:textId="2B9FF5B9" w:rsidR="004A0065" w:rsidRPr="003F0EDE" w:rsidRDefault="00B13186" w:rsidP="00C357CA">
      <w:pPr>
        <w:pStyle w:val="a3"/>
        <w:widowControl w:val="0"/>
        <w:spacing w:before="0" w:beforeAutospacing="0" w:after="0" w:afterAutospacing="0"/>
        <w:ind w:right="-285" w:firstLine="708"/>
        <w:jc w:val="both"/>
        <w:rPr>
          <w:sz w:val="28"/>
          <w:szCs w:val="28"/>
        </w:rPr>
      </w:pPr>
      <w:r w:rsidRPr="003F0EDE">
        <w:rPr>
          <w:sz w:val="28"/>
          <w:szCs w:val="28"/>
        </w:rPr>
        <w:t xml:space="preserve">Учитывая то обстоятельство, что пробация – это институт, преимущественно функционирующий в рамках уголовно-исполнительной деятельности, основное его оформление на этапе принятия новых кодексов имело место в </w:t>
      </w:r>
      <w:r w:rsidR="004A0065" w:rsidRPr="003F0EDE">
        <w:rPr>
          <w:sz w:val="28"/>
          <w:szCs w:val="28"/>
        </w:rPr>
        <w:t>УИК РК</w:t>
      </w:r>
      <w:r w:rsidRPr="003F0EDE">
        <w:rPr>
          <w:sz w:val="28"/>
          <w:szCs w:val="28"/>
        </w:rPr>
        <w:t xml:space="preserve"> 2014 г. Согласно ст. 3 УИК РК, институт пробации определялся уже как </w:t>
      </w:r>
      <w:r w:rsidR="008469A6" w:rsidRPr="003F0EDE">
        <w:rPr>
          <w:sz w:val="28"/>
          <w:szCs w:val="28"/>
        </w:rPr>
        <w:t>«</w:t>
      </w:r>
      <w:r w:rsidR="004A0065" w:rsidRPr="003F0EDE">
        <w:rPr>
          <w:sz w:val="28"/>
          <w:szCs w:val="28"/>
        </w:rPr>
        <w:t xml:space="preserve">комплекс мер социально-правового характера, вырабатываемых и реализуемых индивидуально в отношении лица, находящегося под </w:t>
      </w:r>
      <w:proofErr w:type="spellStart"/>
      <w:r w:rsidR="004A0065" w:rsidRPr="003F0EDE">
        <w:rPr>
          <w:sz w:val="28"/>
          <w:szCs w:val="28"/>
        </w:rPr>
        <w:t>пробационным</w:t>
      </w:r>
      <w:proofErr w:type="spellEnd"/>
      <w:r w:rsidR="004A0065" w:rsidRPr="003F0EDE">
        <w:rPr>
          <w:sz w:val="28"/>
          <w:szCs w:val="28"/>
        </w:rPr>
        <w:t xml:space="preserve"> контролем, для коррекции его поведения с целью предупреждения совершения им новых уголовных правонарушений</w:t>
      </w:r>
      <w:r w:rsidR="008469A6" w:rsidRPr="003F0EDE">
        <w:rPr>
          <w:sz w:val="28"/>
          <w:szCs w:val="28"/>
        </w:rPr>
        <w:t>»</w:t>
      </w:r>
      <w:r w:rsidR="007732FF" w:rsidRPr="003F0EDE">
        <w:rPr>
          <w:sz w:val="28"/>
          <w:szCs w:val="28"/>
        </w:rPr>
        <w:t>;</w:t>
      </w:r>
      <w:r w:rsidR="004A0065" w:rsidRPr="003F0EDE">
        <w:rPr>
          <w:sz w:val="28"/>
          <w:szCs w:val="28"/>
        </w:rPr>
        <w:t xml:space="preserve"> а </w:t>
      </w:r>
      <w:proofErr w:type="spellStart"/>
      <w:r w:rsidR="004A0065" w:rsidRPr="003F0EDE">
        <w:rPr>
          <w:sz w:val="28"/>
          <w:szCs w:val="28"/>
        </w:rPr>
        <w:t>пробационный</w:t>
      </w:r>
      <w:proofErr w:type="spellEnd"/>
      <w:r w:rsidR="004A0065" w:rsidRPr="003F0EDE">
        <w:rPr>
          <w:sz w:val="28"/>
          <w:szCs w:val="28"/>
        </w:rPr>
        <w:t xml:space="preserve"> контроль как «деятельность уполномоченных органов по осуществлению контроля за исполнением возложенных судом на осужденных обязанностей и их поведением, а также оказанию им содействия в получении социально-правовой помощи» (ст. 3 УИК РК)</w:t>
      </w:r>
      <w:r w:rsidR="00786CAB" w:rsidRPr="003F0EDE">
        <w:rPr>
          <w:sz w:val="28"/>
          <w:szCs w:val="28"/>
        </w:rPr>
        <w:t xml:space="preserve"> [1</w:t>
      </w:r>
      <w:r w:rsidR="00734987" w:rsidRPr="003F0EDE">
        <w:rPr>
          <w:sz w:val="28"/>
          <w:szCs w:val="28"/>
        </w:rPr>
        <w:t>0</w:t>
      </w:r>
      <w:r w:rsidR="00C752AE" w:rsidRPr="003F0EDE">
        <w:rPr>
          <w:sz w:val="28"/>
          <w:szCs w:val="28"/>
        </w:rPr>
        <w:t>].</w:t>
      </w:r>
      <w:r w:rsidR="00786CAB" w:rsidRPr="003F0EDE">
        <w:rPr>
          <w:sz w:val="28"/>
          <w:szCs w:val="28"/>
        </w:rPr>
        <w:t xml:space="preserve"> </w:t>
      </w:r>
      <w:r w:rsidR="004A0065" w:rsidRPr="003F0EDE">
        <w:rPr>
          <w:sz w:val="28"/>
          <w:szCs w:val="28"/>
        </w:rPr>
        <w:t>Из этих определений следует, что</w:t>
      </w:r>
      <w:bookmarkStart w:id="7" w:name="z10"/>
      <w:bookmarkEnd w:id="7"/>
      <w:r w:rsidR="004A0065" w:rsidRPr="003F0EDE">
        <w:rPr>
          <w:sz w:val="28"/>
          <w:szCs w:val="28"/>
        </w:rPr>
        <w:t xml:space="preserve"> пробация </w:t>
      </w:r>
      <w:r w:rsidR="007732FF" w:rsidRPr="003F0EDE">
        <w:rPr>
          <w:sz w:val="28"/>
          <w:szCs w:val="28"/>
        </w:rPr>
        <w:t xml:space="preserve">начала восприниматься, </w:t>
      </w:r>
      <w:r w:rsidR="004A0065" w:rsidRPr="003F0EDE">
        <w:rPr>
          <w:sz w:val="28"/>
          <w:szCs w:val="28"/>
        </w:rPr>
        <w:t>во</w:t>
      </w:r>
      <w:r w:rsidR="00EA27CC" w:rsidRPr="003F0EDE">
        <w:rPr>
          <w:sz w:val="28"/>
          <w:szCs w:val="28"/>
        </w:rPr>
        <w:t>-</w:t>
      </w:r>
      <w:r w:rsidR="004A0065" w:rsidRPr="003F0EDE">
        <w:rPr>
          <w:sz w:val="28"/>
          <w:szCs w:val="28"/>
        </w:rPr>
        <w:t>пер</w:t>
      </w:r>
      <w:r w:rsidR="00EA27CC" w:rsidRPr="003F0EDE">
        <w:rPr>
          <w:sz w:val="28"/>
          <w:szCs w:val="28"/>
        </w:rPr>
        <w:t>в</w:t>
      </w:r>
      <w:r w:rsidR="004A0065" w:rsidRPr="003F0EDE">
        <w:rPr>
          <w:sz w:val="28"/>
          <w:szCs w:val="28"/>
        </w:rPr>
        <w:t>ых</w:t>
      </w:r>
      <w:r w:rsidR="00EA27CC" w:rsidRPr="003F0EDE">
        <w:rPr>
          <w:sz w:val="28"/>
          <w:szCs w:val="28"/>
        </w:rPr>
        <w:t>,</w:t>
      </w:r>
      <w:r w:rsidR="00786CAB" w:rsidRPr="003F0EDE">
        <w:rPr>
          <w:sz w:val="28"/>
          <w:szCs w:val="28"/>
        </w:rPr>
        <w:t xml:space="preserve"> </w:t>
      </w:r>
      <w:r w:rsidR="007732FF" w:rsidRPr="003F0EDE">
        <w:rPr>
          <w:sz w:val="28"/>
          <w:szCs w:val="28"/>
        </w:rPr>
        <w:t xml:space="preserve">как </w:t>
      </w:r>
      <w:r w:rsidR="004A0065" w:rsidRPr="003F0EDE">
        <w:rPr>
          <w:sz w:val="28"/>
          <w:szCs w:val="28"/>
        </w:rPr>
        <w:t>комплекс мер</w:t>
      </w:r>
      <w:r w:rsidR="007732FF" w:rsidRPr="003F0EDE">
        <w:rPr>
          <w:sz w:val="28"/>
          <w:szCs w:val="28"/>
        </w:rPr>
        <w:t xml:space="preserve"> (</w:t>
      </w:r>
      <w:r w:rsidR="004A0065" w:rsidRPr="003F0EDE">
        <w:rPr>
          <w:sz w:val="28"/>
          <w:szCs w:val="28"/>
        </w:rPr>
        <w:t>контроль за исполнением</w:t>
      </w:r>
      <w:r w:rsidR="007732FF" w:rsidRPr="003F0EDE">
        <w:rPr>
          <w:sz w:val="28"/>
          <w:szCs w:val="28"/>
        </w:rPr>
        <w:t xml:space="preserve"> осужденными лицами</w:t>
      </w:r>
      <w:r w:rsidR="004A0065" w:rsidRPr="003F0EDE">
        <w:rPr>
          <w:sz w:val="28"/>
          <w:szCs w:val="28"/>
        </w:rPr>
        <w:t xml:space="preserve"> возложенных</w:t>
      </w:r>
      <w:r w:rsidR="007732FF" w:rsidRPr="003F0EDE">
        <w:rPr>
          <w:sz w:val="28"/>
          <w:szCs w:val="28"/>
        </w:rPr>
        <w:t xml:space="preserve"> на них</w:t>
      </w:r>
      <w:r w:rsidR="004A0065" w:rsidRPr="003F0EDE">
        <w:rPr>
          <w:sz w:val="28"/>
          <w:szCs w:val="28"/>
        </w:rPr>
        <w:t xml:space="preserve"> судом обязанностей</w:t>
      </w:r>
      <w:r w:rsidR="007732FF" w:rsidRPr="003F0EDE">
        <w:rPr>
          <w:sz w:val="28"/>
          <w:szCs w:val="28"/>
        </w:rPr>
        <w:t>, а также за</w:t>
      </w:r>
      <w:r w:rsidR="004A0065" w:rsidRPr="003F0EDE">
        <w:rPr>
          <w:sz w:val="28"/>
          <w:szCs w:val="28"/>
        </w:rPr>
        <w:t xml:space="preserve"> их поведением</w:t>
      </w:r>
      <w:r w:rsidR="007732FF" w:rsidRPr="003F0EDE">
        <w:rPr>
          <w:sz w:val="28"/>
          <w:szCs w:val="28"/>
        </w:rPr>
        <w:t xml:space="preserve">; </w:t>
      </w:r>
      <w:r w:rsidR="004A0065" w:rsidRPr="003F0EDE">
        <w:rPr>
          <w:sz w:val="28"/>
          <w:szCs w:val="28"/>
        </w:rPr>
        <w:t>меры социально-правового характера</w:t>
      </w:r>
      <w:bookmarkStart w:id="8" w:name="z11"/>
      <w:bookmarkEnd w:id="8"/>
      <w:r w:rsidR="008469A6" w:rsidRPr="003F0EDE">
        <w:rPr>
          <w:sz w:val="28"/>
          <w:szCs w:val="28"/>
        </w:rPr>
        <w:t xml:space="preserve">, </w:t>
      </w:r>
      <w:r w:rsidR="004A0065" w:rsidRPr="003F0EDE">
        <w:rPr>
          <w:sz w:val="28"/>
          <w:szCs w:val="28"/>
        </w:rPr>
        <w:t>вырабатываемы</w:t>
      </w:r>
      <w:r w:rsidR="007732FF" w:rsidRPr="003F0EDE">
        <w:rPr>
          <w:sz w:val="28"/>
          <w:szCs w:val="28"/>
        </w:rPr>
        <w:t>е</w:t>
      </w:r>
      <w:r w:rsidR="004A0065" w:rsidRPr="003F0EDE">
        <w:rPr>
          <w:sz w:val="28"/>
          <w:szCs w:val="28"/>
        </w:rPr>
        <w:t xml:space="preserve"> и реализуемы</w:t>
      </w:r>
      <w:r w:rsidR="007732FF" w:rsidRPr="003F0EDE">
        <w:rPr>
          <w:sz w:val="28"/>
          <w:szCs w:val="28"/>
        </w:rPr>
        <w:t>е</w:t>
      </w:r>
      <w:r w:rsidR="004A0065" w:rsidRPr="003F0EDE">
        <w:rPr>
          <w:sz w:val="28"/>
          <w:szCs w:val="28"/>
        </w:rPr>
        <w:t xml:space="preserve"> уполномоченными органами</w:t>
      </w:r>
      <w:r w:rsidR="00613584" w:rsidRPr="003F0EDE">
        <w:rPr>
          <w:sz w:val="28"/>
          <w:szCs w:val="28"/>
        </w:rPr>
        <w:t xml:space="preserve">, </w:t>
      </w:r>
      <w:r w:rsidR="004A0065" w:rsidRPr="003F0EDE">
        <w:rPr>
          <w:sz w:val="28"/>
          <w:szCs w:val="28"/>
        </w:rPr>
        <w:t>осуществл</w:t>
      </w:r>
      <w:r w:rsidR="008469A6" w:rsidRPr="003F0EDE">
        <w:rPr>
          <w:sz w:val="28"/>
          <w:szCs w:val="28"/>
        </w:rPr>
        <w:t xml:space="preserve">яющими </w:t>
      </w:r>
      <w:proofErr w:type="spellStart"/>
      <w:r w:rsidR="00613584" w:rsidRPr="003F0EDE">
        <w:rPr>
          <w:sz w:val="28"/>
          <w:szCs w:val="28"/>
        </w:rPr>
        <w:t>пробационный</w:t>
      </w:r>
      <w:proofErr w:type="spellEnd"/>
      <w:r w:rsidR="00F24C03" w:rsidRPr="003F0EDE">
        <w:rPr>
          <w:sz w:val="28"/>
          <w:szCs w:val="28"/>
        </w:rPr>
        <w:t xml:space="preserve"> </w:t>
      </w:r>
      <w:r w:rsidR="004A0065" w:rsidRPr="003F0EDE">
        <w:rPr>
          <w:sz w:val="28"/>
          <w:szCs w:val="28"/>
        </w:rPr>
        <w:t>контрол</w:t>
      </w:r>
      <w:r w:rsidR="007732FF" w:rsidRPr="003F0EDE">
        <w:rPr>
          <w:sz w:val="28"/>
          <w:szCs w:val="28"/>
        </w:rPr>
        <w:t>ь)</w:t>
      </w:r>
      <w:r w:rsidR="006C7316" w:rsidRPr="003F0EDE">
        <w:rPr>
          <w:sz w:val="28"/>
          <w:szCs w:val="28"/>
        </w:rPr>
        <w:t>;</w:t>
      </w:r>
      <w:r w:rsidR="007732FF" w:rsidRPr="003F0EDE">
        <w:rPr>
          <w:sz w:val="28"/>
          <w:szCs w:val="28"/>
        </w:rPr>
        <w:t xml:space="preserve"> во-вторых, как способ </w:t>
      </w:r>
      <w:r w:rsidR="004A0065" w:rsidRPr="003F0EDE">
        <w:rPr>
          <w:sz w:val="28"/>
          <w:szCs w:val="28"/>
        </w:rPr>
        <w:t xml:space="preserve">коррекции поведения осужденных </w:t>
      </w:r>
      <w:r w:rsidR="00613584" w:rsidRPr="003F0EDE">
        <w:rPr>
          <w:sz w:val="28"/>
          <w:szCs w:val="28"/>
        </w:rPr>
        <w:t xml:space="preserve">для </w:t>
      </w:r>
      <w:r w:rsidR="004A0065" w:rsidRPr="003F0EDE">
        <w:rPr>
          <w:sz w:val="28"/>
          <w:szCs w:val="28"/>
        </w:rPr>
        <w:t>предупреждения совершения ими новых уголовных правонарушений</w:t>
      </w:r>
      <w:r w:rsidR="007732FF" w:rsidRPr="003F0EDE">
        <w:rPr>
          <w:sz w:val="28"/>
          <w:szCs w:val="28"/>
        </w:rPr>
        <w:t xml:space="preserve">, реализуемый в рамках всего срока </w:t>
      </w:r>
      <w:proofErr w:type="spellStart"/>
      <w:r w:rsidR="007732FF" w:rsidRPr="003F0EDE">
        <w:rPr>
          <w:sz w:val="28"/>
          <w:szCs w:val="28"/>
        </w:rPr>
        <w:t>пробационного</w:t>
      </w:r>
      <w:proofErr w:type="spellEnd"/>
      <w:r w:rsidR="007732FF" w:rsidRPr="003F0EDE">
        <w:rPr>
          <w:sz w:val="28"/>
          <w:szCs w:val="28"/>
        </w:rPr>
        <w:t xml:space="preserve"> контроля. Сквозной характеристикой становится заметное усиление принципа индивидуализации процесса коррекционного воздействия (хотя оно не является в полной мере достаточным до настоящего времени).</w:t>
      </w:r>
    </w:p>
    <w:p w14:paraId="098177F2" w14:textId="224A1FB5" w:rsidR="00595720" w:rsidRPr="003F0EDE" w:rsidRDefault="007732FF" w:rsidP="00C357CA">
      <w:pPr>
        <w:pStyle w:val="a3"/>
        <w:widowControl w:val="0"/>
        <w:spacing w:before="0" w:beforeAutospacing="0" w:after="0" w:afterAutospacing="0"/>
        <w:ind w:right="-285" w:firstLine="708"/>
        <w:jc w:val="both"/>
        <w:rPr>
          <w:sz w:val="28"/>
          <w:szCs w:val="28"/>
        </w:rPr>
      </w:pPr>
      <w:r w:rsidRPr="003F0EDE">
        <w:rPr>
          <w:sz w:val="28"/>
          <w:szCs w:val="28"/>
        </w:rPr>
        <w:t>Следует отметить прямую корреляцию между понятиями «пробация» и «</w:t>
      </w:r>
      <w:proofErr w:type="spellStart"/>
      <w:r w:rsidRPr="003F0EDE">
        <w:rPr>
          <w:sz w:val="28"/>
          <w:szCs w:val="28"/>
        </w:rPr>
        <w:t>пробационный</w:t>
      </w:r>
      <w:proofErr w:type="spellEnd"/>
      <w:r w:rsidRPr="003F0EDE">
        <w:rPr>
          <w:sz w:val="28"/>
          <w:szCs w:val="28"/>
        </w:rPr>
        <w:t xml:space="preserve"> контроль», которые хоть не являются полностью синонимичными, однако определяются через</w:t>
      </w:r>
      <w:r w:rsidR="003059FE" w:rsidRPr="003F0EDE">
        <w:rPr>
          <w:sz w:val="28"/>
          <w:szCs w:val="28"/>
        </w:rPr>
        <w:t xml:space="preserve"> </w:t>
      </w:r>
      <w:r w:rsidRPr="003F0EDE">
        <w:rPr>
          <w:sz w:val="28"/>
          <w:szCs w:val="28"/>
        </w:rPr>
        <w:t xml:space="preserve">друг друга. Так, исходя из выше приведенного определения, </w:t>
      </w:r>
      <w:proofErr w:type="spellStart"/>
      <w:r w:rsidRPr="003F0EDE">
        <w:rPr>
          <w:sz w:val="28"/>
          <w:szCs w:val="28"/>
        </w:rPr>
        <w:t>пробационный</w:t>
      </w:r>
      <w:proofErr w:type="spellEnd"/>
      <w:r w:rsidRPr="003F0EDE">
        <w:rPr>
          <w:sz w:val="28"/>
          <w:szCs w:val="28"/>
        </w:rPr>
        <w:t xml:space="preserve"> контроль характеризуется как разновидность уголовно-исполнительной деятельности, совмещающая в себе функции контроля и социального сопровождения осужденного. В отношении системы социального сопровождения (оказания социальной помощи) устанавливается диспозитивный характер: служба пробации лишь содействует в получении данной помощи, но </w:t>
      </w:r>
      <w:r w:rsidR="008F36B9" w:rsidRPr="003F0EDE">
        <w:rPr>
          <w:sz w:val="28"/>
          <w:szCs w:val="28"/>
        </w:rPr>
        <w:t xml:space="preserve">она оказывается только по желанию лиц, </w:t>
      </w:r>
      <w:r w:rsidR="0095340C" w:rsidRPr="003F0EDE">
        <w:rPr>
          <w:sz w:val="28"/>
          <w:szCs w:val="28"/>
        </w:rPr>
        <w:t>в отношении которых устанавливается контроль со стороны</w:t>
      </w:r>
      <w:r w:rsidR="008F36B9" w:rsidRPr="003F0EDE">
        <w:rPr>
          <w:sz w:val="28"/>
          <w:szCs w:val="28"/>
        </w:rPr>
        <w:t xml:space="preserve"> служб</w:t>
      </w:r>
      <w:r w:rsidR="0095340C" w:rsidRPr="003F0EDE">
        <w:rPr>
          <w:sz w:val="28"/>
          <w:szCs w:val="28"/>
        </w:rPr>
        <w:t>ы</w:t>
      </w:r>
      <w:r w:rsidR="008F36B9" w:rsidRPr="003F0EDE">
        <w:rPr>
          <w:sz w:val="28"/>
          <w:szCs w:val="28"/>
        </w:rPr>
        <w:t xml:space="preserve"> пробации</w:t>
      </w:r>
      <w:bookmarkStart w:id="9" w:name="z17"/>
      <w:bookmarkEnd w:id="9"/>
      <w:r w:rsidR="00F24C03" w:rsidRPr="003F0EDE">
        <w:rPr>
          <w:sz w:val="28"/>
          <w:szCs w:val="28"/>
        </w:rPr>
        <w:t xml:space="preserve"> [1</w:t>
      </w:r>
      <w:r w:rsidR="00734987" w:rsidRPr="003F0EDE">
        <w:rPr>
          <w:sz w:val="28"/>
          <w:szCs w:val="28"/>
        </w:rPr>
        <w:t>0</w:t>
      </w:r>
      <w:r w:rsidR="00595720" w:rsidRPr="003F0EDE">
        <w:rPr>
          <w:sz w:val="28"/>
          <w:szCs w:val="28"/>
        </w:rPr>
        <w:t>].</w:t>
      </w:r>
      <w:r w:rsidR="008F36B9" w:rsidRPr="003F0EDE">
        <w:rPr>
          <w:sz w:val="28"/>
          <w:szCs w:val="28"/>
        </w:rPr>
        <w:t xml:space="preserve"> Фактически пробел образовался исключительно в отношении определения содержания и механизма осуществления </w:t>
      </w:r>
      <w:proofErr w:type="spellStart"/>
      <w:r w:rsidR="008F36B9" w:rsidRPr="003F0EDE">
        <w:rPr>
          <w:sz w:val="28"/>
          <w:szCs w:val="28"/>
        </w:rPr>
        <w:t>пробационного</w:t>
      </w:r>
      <w:proofErr w:type="spellEnd"/>
      <w:r w:rsidR="008F36B9" w:rsidRPr="003F0EDE">
        <w:rPr>
          <w:sz w:val="28"/>
          <w:szCs w:val="28"/>
        </w:rPr>
        <w:t xml:space="preserve"> контроля как разновидности принудительной меры воспитательного воздействия в отношении несовершеннолетних.</w:t>
      </w:r>
    </w:p>
    <w:p w14:paraId="46E34619" w14:textId="1CD6DA6F" w:rsidR="00251F66" w:rsidRPr="003F0EDE" w:rsidRDefault="002F34B3" w:rsidP="00C357CA">
      <w:pPr>
        <w:pStyle w:val="a3"/>
        <w:widowControl w:val="0"/>
        <w:spacing w:before="0" w:beforeAutospacing="0" w:after="0" w:afterAutospacing="0"/>
        <w:ind w:right="-285" w:firstLine="708"/>
        <w:jc w:val="both"/>
        <w:rPr>
          <w:sz w:val="28"/>
          <w:szCs w:val="28"/>
        </w:rPr>
      </w:pPr>
      <w:r w:rsidRPr="003F0EDE">
        <w:rPr>
          <w:sz w:val="28"/>
          <w:szCs w:val="28"/>
        </w:rPr>
        <w:lastRenderedPageBreak/>
        <w:t xml:space="preserve">Ожидаемые </w:t>
      </w:r>
      <w:r w:rsidR="00595720" w:rsidRPr="003F0EDE">
        <w:rPr>
          <w:sz w:val="28"/>
          <w:szCs w:val="28"/>
        </w:rPr>
        <w:t xml:space="preserve">концептуальные изменения </w:t>
      </w:r>
      <w:r w:rsidRPr="003F0EDE">
        <w:rPr>
          <w:sz w:val="28"/>
          <w:szCs w:val="28"/>
        </w:rPr>
        <w:t xml:space="preserve">случились </w:t>
      </w:r>
      <w:r w:rsidR="00595720" w:rsidRPr="003F0EDE">
        <w:rPr>
          <w:sz w:val="28"/>
          <w:szCs w:val="28"/>
        </w:rPr>
        <w:t xml:space="preserve">в организации </w:t>
      </w:r>
      <w:proofErr w:type="spellStart"/>
      <w:r w:rsidR="00595720" w:rsidRPr="003F0EDE">
        <w:rPr>
          <w:sz w:val="28"/>
          <w:szCs w:val="28"/>
        </w:rPr>
        <w:t>пробационной</w:t>
      </w:r>
      <w:proofErr w:type="spellEnd"/>
      <w:r w:rsidR="00595720" w:rsidRPr="003F0EDE">
        <w:rPr>
          <w:sz w:val="28"/>
          <w:szCs w:val="28"/>
        </w:rPr>
        <w:t xml:space="preserve"> деятельности</w:t>
      </w:r>
      <w:r w:rsidR="00A94F13" w:rsidRPr="003F0EDE">
        <w:rPr>
          <w:sz w:val="28"/>
          <w:szCs w:val="28"/>
        </w:rPr>
        <w:t xml:space="preserve"> </w:t>
      </w:r>
      <w:r w:rsidR="00595720" w:rsidRPr="003F0EDE">
        <w:rPr>
          <w:sz w:val="28"/>
          <w:szCs w:val="28"/>
        </w:rPr>
        <w:t xml:space="preserve">с принятием </w:t>
      </w:r>
      <w:r w:rsidR="00613584" w:rsidRPr="003F0EDE">
        <w:rPr>
          <w:sz w:val="28"/>
          <w:szCs w:val="28"/>
        </w:rPr>
        <w:t>в</w:t>
      </w:r>
      <w:r w:rsidRPr="003F0EDE">
        <w:rPr>
          <w:sz w:val="28"/>
          <w:szCs w:val="28"/>
        </w:rPr>
        <w:t xml:space="preserve"> декабре</w:t>
      </w:r>
      <w:r w:rsidR="00F24C03" w:rsidRPr="003F0EDE">
        <w:rPr>
          <w:sz w:val="28"/>
          <w:szCs w:val="28"/>
        </w:rPr>
        <w:t xml:space="preserve"> </w:t>
      </w:r>
      <w:r w:rsidR="00595720" w:rsidRPr="003F0EDE">
        <w:rPr>
          <w:sz w:val="28"/>
          <w:szCs w:val="28"/>
        </w:rPr>
        <w:t>2016 г. Закона РК «О пробации»,</w:t>
      </w:r>
      <w:r w:rsidR="00F24C03" w:rsidRPr="003F0EDE">
        <w:rPr>
          <w:sz w:val="28"/>
          <w:szCs w:val="28"/>
        </w:rPr>
        <w:t xml:space="preserve"> </w:t>
      </w:r>
      <w:r w:rsidR="00251F66" w:rsidRPr="003F0EDE">
        <w:rPr>
          <w:sz w:val="28"/>
          <w:szCs w:val="28"/>
        </w:rPr>
        <w:t xml:space="preserve">положения которого </w:t>
      </w:r>
      <w:r w:rsidR="00331645" w:rsidRPr="003F0EDE">
        <w:rPr>
          <w:sz w:val="28"/>
          <w:szCs w:val="28"/>
        </w:rPr>
        <w:t xml:space="preserve">были </w:t>
      </w:r>
      <w:r w:rsidR="00251F66" w:rsidRPr="003F0EDE">
        <w:rPr>
          <w:sz w:val="28"/>
          <w:szCs w:val="28"/>
        </w:rPr>
        <w:t>направлены на дальнейше</w:t>
      </w:r>
      <w:r w:rsidRPr="003F0EDE">
        <w:rPr>
          <w:sz w:val="28"/>
          <w:szCs w:val="28"/>
        </w:rPr>
        <w:t>е</w:t>
      </w:r>
      <w:r w:rsidR="00251F66" w:rsidRPr="003F0EDE">
        <w:rPr>
          <w:sz w:val="28"/>
          <w:szCs w:val="28"/>
        </w:rPr>
        <w:t xml:space="preserve"> совершенствование</w:t>
      </w:r>
      <w:r w:rsidRPr="003F0EDE">
        <w:rPr>
          <w:sz w:val="28"/>
          <w:szCs w:val="28"/>
        </w:rPr>
        <w:t xml:space="preserve"> и углубление</w:t>
      </w:r>
      <w:r w:rsidR="00251F66" w:rsidRPr="003F0EDE">
        <w:rPr>
          <w:sz w:val="28"/>
          <w:szCs w:val="28"/>
        </w:rPr>
        <w:t xml:space="preserve"> мер по ресоциализации осужденных, </w:t>
      </w:r>
      <w:r w:rsidRPr="003F0EDE">
        <w:rPr>
          <w:sz w:val="28"/>
          <w:szCs w:val="28"/>
        </w:rPr>
        <w:t xml:space="preserve">профилактику </w:t>
      </w:r>
      <w:r w:rsidR="00251F66" w:rsidRPr="003F0EDE">
        <w:rPr>
          <w:sz w:val="28"/>
          <w:szCs w:val="28"/>
        </w:rPr>
        <w:t>повторных уголовных правонарушений, обеспечени</w:t>
      </w:r>
      <w:r w:rsidRPr="003F0EDE">
        <w:rPr>
          <w:sz w:val="28"/>
          <w:szCs w:val="28"/>
        </w:rPr>
        <w:t>е</w:t>
      </w:r>
      <w:r w:rsidR="00251F66" w:rsidRPr="003F0EDE">
        <w:rPr>
          <w:sz w:val="28"/>
          <w:szCs w:val="28"/>
        </w:rPr>
        <w:t xml:space="preserve"> эффективного взаимодействия заинтересованных государственных органов, неправительственных организаций</w:t>
      </w:r>
      <w:r w:rsidRPr="003F0EDE">
        <w:rPr>
          <w:sz w:val="28"/>
          <w:szCs w:val="28"/>
        </w:rPr>
        <w:t>, институтов гражданского общества</w:t>
      </w:r>
      <w:r w:rsidR="00251F66" w:rsidRPr="003F0EDE">
        <w:rPr>
          <w:sz w:val="28"/>
          <w:szCs w:val="28"/>
        </w:rPr>
        <w:t xml:space="preserve"> в вопросах оказания социально-правовой помощи гражданам, освободившимся из мест лишения свободы и состоящим на учете службы пробации [</w:t>
      </w:r>
      <w:r w:rsidR="00F24C03" w:rsidRPr="00AB6EEE">
        <w:rPr>
          <w:sz w:val="28"/>
          <w:szCs w:val="28"/>
        </w:rPr>
        <w:t>1</w:t>
      </w:r>
      <w:r w:rsidR="000F15E7" w:rsidRPr="00AB6EEE">
        <w:rPr>
          <w:sz w:val="28"/>
          <w:szCs w:val="28"/>
        </w:rPr>
        <w:t>4</w:t>
      </w:r>
      <w:r w:rsidR="00165BBF" w:rsidRPr="00AB6EEE">
        <w:rPr>
          <w:sz w:val="28"/>
          <w:szCs w:val="28"/>
        </w:rPr>
        <w:t>, с.</w:t>
      </w:r>
      <w:r w:rsidR="00AB6EEE" w:rsidRPr="00AB6EEE">
        <w:rPr>
          <w:sz w:val="28"/>
          <w:szCs w:val="28"/>
        </w:rPr>
        <w:t>356</w:t>
      </w:r>
      <w:r w:rsidR="008220BD" w:rsidRPr="00AB6EEE">
        <w:rPr>
          <w:sz w:val="28"/>
          <w:szCs w:val="28"/>
        </w:rPr>
        <w:t>].</w:t>
      </w:r>
    </w:p>
    <w:p w14:paraId="1804F5FD" w14:textId="206D4677" w:rsidR="00F85ADC" w:rsidRPr="003F0EDE" w:rsidRDefault="002F34B3"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Именно З</w:t>
      </w:r>
      <w:r w:rsidR="006C7316" w:rsidRPr="003F0EDE">
        <w:rPr>
          <w:rFonts w:ascii="Times New Roman" w:hAnsi="Times New Roman" w:cs="Times New Roman"/>
          <w:sz w:val="28"/>
          <w:szCs w:val="28"/>
        </w:rPr>
        <w:t>акон</w:t>
      </w:r>
      <w:r w:rsidR="00613584" w:rsidRPr="003F0EDE">
        <w:rPr>
          <w:rFonts w:ascii="Times New Roman" w:hAnsi="Times New Roman" w:cs="Times New Roman"/>
          <w:sz w:val="28"/>
          <w:szCs w:val="28"/>
        </w:rPr>
        <w:t>ом</w:t>
      </w:r>
      <w:r w:rsidR="006C7316" w:rsidRPr="003F0EDE">
        <w:rPr>
          <w:rFonts w:ascii="Times New Roman" w:hAnsi="Times New Roman" w:cs="Times New Roman"/>
          <w:sz w:val="28"/>
          <w:szCs w:val="28"/>
        </w:rPr>
        <w:t xml:space="preserve"> РК «О пробации» </w:t>
      </w:r>
      <w:r w:rsidR="00331645" w:rsidRPr="003F0EDE">
        <w:rPr>
          <w:rFonts w:ascii="Times New Roman" w:hAnsi="Times New Roman" w:cs="Times New Roman"/>
          <w:sz w:val="28"/>
          <w:szCs w:val="28"/>
        </w:rPr>
        <w:t xml:space="preserve">в Казахстане был </w:t>
      </w:r>
      <w:r w:rsidR="00251F66" w:rsidRPr="003F0EDE">
        <w:rPr>
          <w:rFonts w:ascii="Times New Roman" w:hAnsi="Times New Roman" w:cs="Times New Roman"/>
          <w:sz w:val="28"/>
          <w:szCs w:val="28"/>
        </w:rPr>
        <w:t>введен полный цикл пробации</w:t>
      </w:r>
      <w:r w:rsidR="00331645" w:rsidRPr="003F0EDE">
        <w:rPr>
          <w:rFonts w:ascii="Times New Roman" w:hAnsi="Times New Roman" w:cs="Times New Roman"/>
          <w:sz w:val="28"/>
          <w:szCs w:val="28"/>
        </w:rPr>
        <w:t xml:space="preserve">, состоящий из досудебной, </w:t>
      </w:r>
      <w:proofErr w:type="spellStart"/>
      <w:r w:rsidR="00331645" w:rsidRPr="003F0EDE">
        <w:rPr>
          <w:rFonts w:ascii="Times New Roman" w:hAnsi="Times New Roman" w:cs="Times New Roman"/>
          <w:sz w:val="28"/>
          <w:szCs w:val="28"/>
        </w:rPr>
        <w:t>приговорной</w:t>
      </w:r>
      <w:proofErr w:type="spellEnd"/>
      <w:r w:rsidR="00331645" w:rsidRPr="003F0EDE">
        <w:rPr>
          <w:rFonts w:ascii="Times New Roman" w:hAnsi="Times New Roman" w:cs="Times New Roman"/>
          <w:sz w:val="28"/>
          <w:szCs w:val="28"/>
        </w:rPr>
        <w:t xml:space="preserve">, пенитенциарной и </w:t>
      </w:r>
      <w:proofErr w:type="spellStart"/>
      <w:r w:rsidR="00331645" w:rsidRPr="003F0EDE">
        <w:rPr>
          <w:rFonts w:ascii="Times New Roman" w:hAnsi="Times New Roman" w:cs="Times New Roman"/>
          <w:sz w:val="28"/>
          <w:szCs w:val="28"/>
        </w:rPr>
        <w:t>постпенитенциарной</w:t>
      </w:r>
      <w:proofErr w:type="spellEnd"/>
      <w:r w:rsidR="00331645" w:rsidRPr="003F0EDE">
        <w:rPr>
          <w:rFonts w:ascii="Times New Roman" w:hAnsi="Times New Roman" w:cs="Times New Roman"/>
          <w:sz w:val="28"/>
          <w:szCs w:val="28"/>
        </w:rPr>
        <w:t xml:space="preserve"> пробации</w:t>
      </w:r>
      <w:r w:rsidR="00DD1043"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Одновременно </w:t>
      </w:r>
      <w:r w:rsidR="00331645" w:rsidRPr="003F0EDE">
        <w:rPr>
          <w:rFonts w:ascii="Times New Roman" w:hAnsi="Times New Roman" w:cs="Times New Roman"/>
          <w:sz w:val="28"/>
          <w:szCs w:val="28"/>
        </w:rPr>
        <w:t xml:space="preserve">Законом РК «О внесении изменений и дополнений в некоторые законодательные акты Республики Казахстан по вопросам пробации» от 30 декабря 2016 г. были внесены изменения и дополнения в ряд законодательных актов, регулирующих осуществление </w:t>
      </w:r>
      <w:proofErr w:type="spellStart"/>
      <w:r w:rsidR="00331645" w:rsidRPr="003F0EDE">
        <w:rPr>
          <w:rFonts w:ascii="Times New Roman" w:hAnsi="Times New Roman" w:cs="Times New Roman"/>
          <w:sz w:val="28"/>
          <w:szCs w:val="28"/>
        </w:rPr>
        <w:t>пробационной</w:t>
      </w:r>
      <w:proofErr w:type="spellEnd"/>
      <w:r w:rsidR="00331645" w:rsidRPr="003F0EDE">
        <w:rPr>
          <w:rFonts w:ascii="Times New Roman" w:hAnsi="Times New Roman" w:cs="Times New Roman"/>
          <w:sz w:val="28"/>
          <w:szCs w:val="28"/>
        </w:rPr>
        <w:t xml:space="preserve"> деятельности, в том числе в УИК РК. </w:t>
      </w:r>
      <w:r w:rsidR="007649C9" w:rsidRPr="003F0EDE">
        <w:rPr>
          <w:rFonts w:ascii="Times New Roman" w:hAnsi="Times New Roman" w:cs="Times New Roman"/>
          <w:sz w:val="28"/>
          <w:szCs w:val="28"/>
        </w:rPr>
        <w:t>Кроме</w:t>
      </w:r>
      <w:r w:rsidR="003F1485" w:rsidRPr="003F0EDE">
        <w:rPr>
          <w:rFonts w:ascii="Times New Roman" w:hAnsi="Times New Roman" w:cs="Times New Roman"/>
          <w:sz w:val="28"/>
          <w:szCs w:val="28"/>
        </w:rPr>
        <w:t xml:space="preserve"> </w:t>
      </w:r>
      <w:r w:rsidR="007649C9" w:rsidRPr="003F0EDE">
        <w:rPr>
          <w:rFonts w:ascii="Times New Roman" w:hAnsi="Times New Roman" w:cs="Times New Roman"/>
          <w:sz w:val="28"/>
          <w:szCs w:val="28"/>
        </w:rPr>
        <w:t>того</w:t>
      </w:r>
      <w:r w:rsidR="00064A65" w:rsidRPr="003F0EDE">
        <w:rPr>
          <w:rFonts w:ascii="Times New Roman" w:hAnsi="Times New Roman" w:cs="Times New Roman"/>
          <w:sz w:val="28"/>
          <w:szCs w:val="28"/>
        </w:rPr>
        <w:t>,</w:t>
      </w:r>
      <w:r w:rsidRPr="003F0EDE">
        <w:rPr>
          <w:rFonts w:ascii="Times New Roman" w:hAnsi="Times New Roman" w:cs="Times New Roman"/>
          <w:sz w:val="28"/>
          <w:szCs w:val="28"/>
        </w:rPr>
        <w:t xml:space="preserve"> чуть ранее</w:t>
      </w:r>
      <w:r w:rsidR="007649C9" w:rsidRPr="003F0EDE">
        <w:rPr>
          <w:rFonts w:ascii="Times New Roman" w:hAnsi="Times New Roman" w:cs="Times New Roman"/>
          <w:sz w:val="28"/>
          <w:szCs w:val="28"/>
        </w:rPr>
        <w:t xml:space="preserve"> Указом Президента РК от 8 декабря 2016 г</w:t>
      </w:r>
      <w:r w:rsidR="00AE6DAD" w:rsidRPr="003F0EDE">
        <w:rPr>
          <w:rFonts w:ascii="Times New Roman" w:hAnsi="Times New Roman" w:cs="Times New Roman"/>
          <w:sz w:val="28"/>
          <w:szCs w:val="28"/>
        </w:rPr>
        <w:t xml:space="preserve">. </w:t>
      </w:r>
      <w:r w:rsidR="007649C9" w:rsidRPr="003F0EDE">
        <w:rPr>
          <w:rFonts w:ascii="Times New Roman" w:hAnsi="Times New Roman" w:cs="Times New Roman"/>
          <w:sz w:val="28"/>
          <w:szCs w:val="28"/>
        </w:rPr>
        <w:t>№ 387 была утверждена Комплексн</w:t>
      </w:r>
      <w:r w:rsidR="00AE6DAD" w:rsidRPr="003F0EDE">
        <w:rPr>
          <w:rFonts w:ascii="Times New Roman" w:hAnsi="Times New Roman" w:cs="Times New Roman"/>
          <w:sz w:val="28"/>
          <w:szCs w:val="28"/>
        </w:rPr>
        <w:t>ая</w:t>
      </w:r>
      <w:r w:rsidR="007649C9" w:rsidRPr="003F0EDE">
        <w:rPr>
          <w:rFonts w:ascii="Times New Roman" w:hAnsi="Times New Roman" w:cs="Times New Roman"/>
          <w:sz w:val="28"/>
          <w:szCs w:val="28"/>
        </w:rPr>
        <w:t xml:space="preserve"> стратеги</w:t>
      </w:r>
      <w:r w:rsidR="00AE6DAD" w:rsidRPr="003F0EDE">
        <w:rPr>
          <w:rFonts w:ascii="Times New Roman" w:hAnsi="Times New Roman" w:cs="Times New Roman"/>
          <w:sz w:val="28"/>
          <w:szCs w:val="28"/>
        </w:rPr>
        <w:t>я</w:t>
      </w:r>
      <w:r w:rsidR="007649C9" w:rsidRPr="003F0EDE">
        <w:rPr>
          <w:rFonts w:ascii="Times New Roman" w:hAnsi="Times New Roman" w:cs="Times New Roman"/>
          <w:sz w:val="28"/>
          <w:szCs w:val="28"/>
        </w:rPr>
        <w:t xml:space="preserve"> социальной реабилитации граждан, освободившихся из мест лишения свободы и находящихся на уче</w:t>
      </w:r>
      <w:r w:rsidR="00DD1043" w:rsidRPr="003F0EDE">
        <w:rPr>
          <w:rFonts w:ascii="Times New Roman" w:hAnsi="Times New Roman" w:cs="Times New Roman"/>
          <w:sz w:val="28"/>
          <w:szCs w:val="28"/>
        </w:rPr>
        <w:t>те службы пробации</w:t>
      </w:r>
      <w:r w:rsidR="003F1485" w:rsidRPr="003F0EDE">
        <w:rPr>
          <w:rFonts w:ascii="Times New Roman" w:hAnsi="Times New Roman" w:cs="Times New Roman"/>
          <w:sz w:val="28"/>
          <w:szCs w:val="28"/>
        </w:rPr>
        <w:t>,</w:t>
      </w:r>
      <w:r w:rsidR="00DD1043" w:rsidRPr="003F0EDE">
        <w:rPr>
          <w:rFonts w:ascii="Times New Roman" w:hAnsi="Times New Roman" w:cs="Times New Roman"/>
          <w:sz w:val="28"/>
          <w:szCs w:val="28"/>
        </w:rPr>
        <w:t xml:space="preserve"> на 2017-2019 </w:t>
      </w:r>
      <w:r w:rsidR="007649C9" w:rsidRPr="003F0EDE">
        <w:rPr>
          <w:rFonts w:ascii="Times New Roman" w:hAnsi="Times New Roman" w:cs="Times New Roman"/>
          <w:sz w:val="28"/>
          <w:szCs w:val="28"/>
        </w:rPr>
        <w:t xml:space="preserve">гг. </w:t>
      </w:r>
      <w:r w:rsidR="000472BA" w:rsidRPr="003F0EDE">
        <w:rPr>
          <w:rFonts w:ascii="Times New Roman" w:hAnsi="Times New Roman" w:cs="Times New Roman"/>
          <w:sz w:val="28"/>
          <w:szCs w:val="28"/>
        </w:rPr>
        <w:t>[</w:t>
      </w:r>
      <w:r w:rsidR="000F15E7" w:rsidRPr="003F0EDE">
        <w:rPr>
          <w:rFonts w:ascii="Times New Roman" w:hAnsi="Times New Roman" w:cs="Times New Roman"/>
          <w:sz w:val="28"/>
          <w:szCs w:val="28"/>
        </w:rPr>
        <w:t>11</w:t>
      </w:r>
      <w:r w:rsidR="007649C9" w:rsidRPr="003F0EDE">
        <w:rPr>
          <w:rFonts w:ascii="Times New Roman" w:hAnsi="Times New Roman" w:cs="Times New Roman"/>
          <w:sz w:val="28"/>
          <w:szCs w:val="28"/>
        </w:rPr>
        <w:t>; 1</w:t>
      </w:r>
      <w:r w:rsidR="000F15E7" w:rsidRPr="003F0EDE">
        <w:rPr>
          <w:rFonts w:ascii="Times New Roman" w:hAnsi="Times New Roman" w:cs="Times New Roman"/>
          <w:sz w:val="28"/>
          <w:szCs w:val="28"/>
        </w:rPr>
        <w:t>47</w:t>
      </w:r>
      <w:r w:rsidR="007649C9" w:rsidRPr="003F0EDE">
        <w:rPr>
          <w:rFonts w:ascii="Times New Roman" w:hAnsi="Times New Roman" w:cs="Times New Roman"/>
          <w:sz w:val="28"/>
          <w:szCs w:val="28"/>
        </w:rPr>
        <w:t xml:space="preserve">; </w:t>
      </w:r>
      <w:r w:rsidR="000472BA" w:rsidRPr="003F0EDE">
        <w:rPr>
          <w:rFonts w:ascii="Times New Roman" w:hAnsi="Times New Roman" w:cs="Times New Roman"/>
          <w:sz w:val="28"/>
          <w:szCs w:val="28"/>
        </w:rPr>
        <w:t>1</w:t>
      </w:r>
      <w:r w:rsidR="000F15E7" w:rsidRPr="003F0EDE">
        <w:rPr>
          <w:rFonts w:ascii="Times New Roman" w:hAnsi="Times New Roman" w:cs="Times New Roman"/>
          <w:sz w:val="28"/>
          <w:szCs w:val="28"/>
        </w:rPr>
        <w:t>48</w:t>
      </w:r>
      <w:r w:rsidR="00912B64" w:rsidRPr="003F0EDE">
        <w:rPr>
          <w:rFonts w:ascii="Times New Roman" w:hAnsi="Times New Roman" w:cs="Times New Roman"/>
          <w:sz w:val="28"/>
          <w:szCs w:val="28"/>
        </w:rPr>
        <w:t>].</w:t>
      </w:r>
      <w:r w:rsidRPr="003F0EDE">
        <w:rPr>
          <w:rFonts w:ascii="Times New Roman" w:hAnsi="Times New Roman" w:cs="Times New Roman"/>
          <w:sz w:val="28"/>
          <w:szCs w:val="28"/>
        </w:rPr>
        <w:t xml:space="preserve"> В контексте последнего документа следует отметить его «разовый» характер, отсутствие дальнейшего развития в последующих документах подобного плана, что к настоящему времени затрудняет оценку изменений, а также их соответствия тем социальным ожиданиям, которые государство и общество имели в связи с внедрением пробации. </w:t>
      </w:r>
    </w:p>
    <w:p w14:paraId="115DBAA3" w14:textId="587274B4" w:rsidR="006C5DEB" w:rsidRPr="003F0EDE" w:rsidRDefault="002F34B3"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Несмотря на то, что дефиниция понятия «пробация» подвергл</w:t>
      </w:r>
      <w:r w:rsidR="0095340C" w:rsidRPr="003F0EDE">
        <w:rPr>
          <w:rFonts w:ascii="Times New Roman" w:hAnsi="Times New Roman" w:cs="Times New Roman"/>
          <w:sz w:val="28"/>
          <w:szCs w:val="28"/>
        </w:rPr>
        <w:t>а</w:t>
      </w:r>
      <w:r w:rsidRPr="003F0EDE">
        <w:rPr>
          <w:rFonts w:ascii="Times New Roman" w:hAnsi="Times New Roman" w:cs="Times New Roman"/>
          <w:sz w:val="28"/>
          <w:szCs w:val="28"/>
        </w:rPr>
        <w:t>сь изменению, отличительные характеристики концентрируются исключительно в том, что новая формулировка определял</w:t>
      </w:r>
      <w:r w:rsidR="00396DD2" w:rsidRPr="003F0EDE">
        <w:rPr>
          <w:rFonts w:ascii="Times New Roman" w:hAnsi="Times New Roman" w:cs="Times New Roman"/>
          <w:sz w:val="28"/>
          <w:szCs w:val="28"/>
        </w:rPr>
        <w:t>а</w:t>
      </w:r>
      <w:r w:rsidRPr="003F0EDE">
        <w:rPr>
          <w:rFonts w:ascii="Times New Roman" w:hAnsi="Times New Roman" w:cs="Times New Roman"/>
          <w:sz w:val="28"/>
          <w:szCs w:val="28"/>
        </w:rPr>
        <w:t xml:space="preserve"> его как «систему видов деятельности и индивидуально определяемых мер контрольного и социально-правового характера». </w:t>
      </w:r>
      <w:r w:rsidR="006C5DEB" w:rsidRPr="003F0EDE">
        <w:rPr>
          <w:rFonts w:ascii="Times New Roman" w:hAnsi="Times New Roman" w:cs="Times New Roman"/>
          <w:sz w:val="28"/>
          <w:szCs w:val="28"/>
        </w:rPr>
        <w:t>Так, в ст. 1 Закона РК «О пробации» и в ст. 3 УИК РК были включены аутентичные формулировки, согласно которым пробация определяется как</w:t>
      </w:r>
      <w:r w:rsidR="00F24C03" w:rsidRPr="003F0EDE">
        <w:rPr>
          <w:rFonts w:ascii="Times New Roman" w:hAnsi="Times New Roman" w:cs="Times New Roman"/>
          <w:sz w:val="28"/>
          <w:szCs w:val="28"/>
        </w:rPr>
        <w:t xml:space="preserve"> </w:t>
      </w:r>
      <w:r w:rsidR="006C5DEB" w:rsidRPr="003F0EDE">
        <w:rPr>
          <w:rFonts w:ascii="Times New Roman" w:hAnsi="Times New Roman" w:cs="Times New Roman"/>
          <w:spacing w:val="2"/>
          <w:sz w:val="28"/>
          <w:szCs w:val="28"/>
          <w:shd w:val="clear" w:color="auto" w:fill="FFFFFF"/>
        </w:rPr>
        <w:t>«система видов деятельности и индивидуально определяемых мер контрольного и социально-правового характера, направленных на коррекцию поведения лиц, категории которых определены законом, для предупреждения совершения ими уголовных правонарушений</w:t>
      </w:r>
      <w:r w:rsidR="00F24609" w:rsidRPr="003F0EDE">
        <w:rPr>
          <w:rFonts w:ascii="Times New Roman" w:hAnsi="Times New Roman" w:cs="Times New Roman"/>
          <w:sz w:val="28"/>
          <w:szCs w:val="28"/>
        </w:rPr>
        <w:t xml:space="preserve"> [</w:t>
      </w:r>
      <w:r w:rsidR="000F15E7" w:rsidRPr="003F0EDE">
        <w:rPr>
          <w:rFonts w:ascii="Times New Roman" w:hAnsi="Times New Roman" w:cs="Times New Roman"/>
          <w:sz w:val="28"/>
          <w:szCs w:val="28"/>
        </w:rPr>
        <w:t>9</w:t>
      </w:r>
      <w:r w:rsidR="00F24609" w:rsidRPr="003F0EDE">
        <w:rPr>
          <w:rFonts w:ascii="Times New Roman" w:hAnsi="Times New Roman" w:cs="Times New Roman"/>
          <w:sz w:val="28"/>
          <w:szCs w:val="28"/>
        </w:rPr>
        <w:t>;</w:t>
      </w:r>
      <w:r w:rsidR="00F24C03" w:rsidRPr="003F0EDE">
        <w:rPr>
          <w:rFonts w:ascii="Times New Roman" w:hAnsi="Times New Roman" w:cs="Times New Roman"/>
          <w:sz w:val="28"/>
          <w:szCs w:val="28"/>
        </w:rPr>
        <w:t xml:space="preserve"> 1</w:t>
      </w:r>
      <w:r w:rsidR="000F15E7" w:rsidRPr="003F0EDE">
        <w:rPr>
          <w:rFonts w:ascii="Times New Roman" w:hAnsi="Times New Roman" w:cs="Times New Roman"/>
          <w:sz w:val="28"/>
          <w:szCs w:val="28"/>
        </w:rPr>
        <w:t>0</w:t>
      </w:r>
      <w:r w:rsidR="00912B64" w:rsidRPr="003F0EDE">
        <w:rPr>
          <w:rFonts w:ascii="Times New Roman" w:hAnsi="Times New Roman" w:cs="Times New Roman"/>
          <w:sz w:val="28"/>
          <w:szCs w:val="28"/>
        </w:rPr>
        <w:t>].</w:t>
      </w:r>
    </w:p>
    <w:p w14:paraId="53CDBCE1" w14:textId="5E778E94" w:rsidR="003D0498" w:rsidRPr="003F0EDE" w:rsidRDefault="00396DD2"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При кажущейся</w:t>
      </w:r>
      <w:r w:rsidR="006C5DEB" w:rsidRPr="003F0EDE">
        <w:rPr>
          <w:rFonts w:ascii="Times New Roman" w:hAnsi="Times New Roman" w:cs="Times New Roman"/>
          <w:sz w:val="28"/>
          <w:szCs w:val="28"/>
        </w:rPr>
        <w:t xml:space="preserve"> незначительност</w:t>
      </w:r>
      <w:r w:rsidRPr="003F0EDE">
        <w:rPr>
          <w:rFonts w:ascii="Times New Roman" w:hAnsi="Times New Roman" w:cs="Times New Roman"/>
          <w:sz w:val="28"/>
          <w:szCs w:val="28"/>
        </w:rPr>
        <w:t>и</w:t>
      </w:r>
      <w:r w:rsidR="006C5DEB" w:rsidRPr="003F0EDE">
        <w:rPr>
          <w:rFonts w:ascii="Times New Roman" w:hAnsi="Times New Roman" w:cs="Times New Roman"/>
          <w:sz w:val="28"/>
          <w:szCs w:val="28"/>
        </w:rPr>
        <w:t xml:space="preserve"> текстуальных изменений, новая дефиниция понятия «пробация» содержала значимые элементы расширения, что и было замечено представителями научного сообщества. В частности, </w:t>
      </w:r>
      <w:r w:rsidR="003F1485" w:rsidRPr="003F0EDE">
        <w:rPr>
          <w:rFonts w:ascii="Times New Roman" w:hAnsi="Times New Roman" w:cs="Times New Roman"/>
          <w:sz w:val="28"/>
          <w:szCs w:val="28"/>
        </w:rPr>
        <w:br/>
      </w:r>
      <w:r w:rsidR="00F24609" w:rsidRPr="003F0EDE">
        <w:rPr>
          <w:rFonts w:ascii="Times New Roman" w:hAnsi="Times New Roman" w:cs="Times New Roman"/>
          <w:sz w:val="28"/>
          <w:szCs w:val="28"/>
        </w:rPr>
        <w:t>И.В. Слепцов</w:t>
      </w:r>
      <w:r w:rsidR="006C5DEB" w:rsidRPr="003F0EDE">
        <w:rPr>
          <w:rFonts w:ascii="Times New Roman" w:hAnsi="Times New Roman" w:cs="Times New Roman"/>
          <w:sz w:val="28"/>
          <w:szCs w:val="28"/>
        </w:rPr>
        <w:t>,</w:t>
      </w:r>
      <w:r w:rsidR="00F24C03" w:rsidRPr="003F0EDE">
        <w:rPr>
          <w:rFonts w:ascii="Times New Roman" w:hAnsi="Times New Roman" w:cs="Times New Roman"/>
          <w:sz w:val="28"/>
          <w:szCs w:val="28"/>
        </w:rPr>
        <w:t xml:space="preserve"> </w:t>
      </w:r>
      <w:r w:rsidR="00915387" w:rsidRPr="003F0EDE">
        <w:rPr>
          <w:rFonts w:ascii="Times New Roman" w:hAnsi="Times New Roman" w:cs="Times New Roman"/>
          <w:sz w:val="28"/>
          <w:szCs w:val="28"/>
        </w:rPr>
        <w:t>Ю.И</w:t>
      </w:r>
      <w:r w:rsidR="006C5DEB" w:rsidRPr="003F0EDE">
        <w:rPr>
          <w:rFonts w:ascii="Times New Roman" w:hAnsi="Times New Roman" w:cs="Times New Roman"/>
          <w:sz w:val="28"/>
          <w:szCs w:val="28"/>
        </w:rPr>
        <w:t xml:space="preserve">. </w:t>
      </w:r>
      <w:r w:rsidR="00915387" w:rsidRPr="003F0EDE">
        <w:rPr>
          <w:rFonts w:ascii="Times New Roman" w:hAnsi="Times New Roman" w:cs="Times New Roman"/>
          <w:sz w:val="28"/>
          <w:szCs w:val="28"/>
        </w:rPr>
        <w:t>Симонова</w:t>
      </w:r>
      <w:r w:rsidR="00425314" w:rsidRPr="003F0EDE">
        <w:rPr>
          <w:rFonts w:ascii="Times New Roman" w:hAnsi="Times New Roman" w:cs="Times New Roman"/>
          <w:sz w:val="28"/>
          <w:szCs w:val="28"/>
        </w:rPr>
        <w:t xml:space="preserve"> отметили, что </w:t>
      </w:r>
      <w:r w:rsidR="00F24609" w:rsidRPr="003F0EDE">
        <w:rPr>
          <w:rFonts w:ascii="Times New Roman" w:hAnsi="Times New Roman" w:cs="Times New Roman"/>
          <w:sz w:val="28"/>
          <w:szCs w:val="28"/>
          <w:shd w:val="clear" w:color="auto" w:fill="FFFFFF"/>
        </w:rPr>
        <w:t>понятие «пробаци</w:t>
      </w:r>
      <w:r w:rsidR="00425314" w:rsidRPr="003F0EDE">
        <w:rPr>
          <w:rFonts w:ascii="Times New Roman" w:hAnsi="Times New Roman" w:cs="Times New Roman"/>
          <w:sz w:val="28"/>
          <w:szCs w:val="28"/>
          <w:shd w:val="clear" w:color="auto" w:fill="FFFFFF"/>
        </w:rPr>
        <w:t>я</w:t>
      </w:r>
      <w:r w:rsidR="00F24609" w:rsidRPr="003F0EDE">
        <w:rPr>
          <w:rFonts w:ascii="Times New Roman" w:hAnsi="Times New Roman" w:cs="Times New Roman"/>
          <w:sz w:val="28"/>
          <w:szCs w:val="28"/>
          <w:shd w:val="clear" w:color="auto" w:fill="FFFFFF"/>
        </w:rPr>
        <w:t xml:space="preserve">» </w:t>
      </w:r>
      <w:r w:rsidR="00F24609" w:rsidRPr="003F0EDE">
        <w:rPr>
          <w:rFonts w:ascii="Times New Roman" w:hAnsi="Times New Roman" w:cs="Times New Roman"/>
          <w:sz w:val="28"/>
          <w:szCs w:val="28"/>
        </w:rPr>
        <w:t xml:space="preserve">было </w:t>
      </w:r>
      <w:r w:rsidR="00F24609" w:rsidRPr="003F0EDE">
        <w:rPr>
          <w:rFonts w:ascii="Times New Roman" w:hAnsi="Times New Roman" w:cs="Times New Roman"/>
          <w:sz w:val="28"/>
          <w:szCs w:val="28"/>
          <w:shd w:val="clear" w:color="auto" w:fill="FFFFFF"/>
        </w:rPr>
        <w:t>расширено в нескольких направлениях. Во-первых, произошло уточнение, что пробация включает в себя не только комплекс мер социально-правового характера, но и меры контрольного характера</w:t>
      </w:r>
      <w:r w:rsidR="00425314" w:rsidRPr="003F0EDE">
        <w:rPr>
          <w:rFonts w:ascii="Times New Roman" w:hAnsi="Times New Roman" w:cs="Times New Roman"/>
          <w:sz w:val="28"/>
          <w:szCs w:val="28"/>
          <w:shd w:val="clear" w:color="auto" w:fill="FFFFFF"/>
        </w:rPr>
        <w:t xml:space="preserve"> (это была значимая фиксация того, что контрольная функция сохраняется в качестве одной из основных).</w:t>
      </w:r>
      <w:r w:rsidR="00F24609" w:rsidRPr="003F0EDE">
        <w:rPr>
          <w:rFonts w:ascii="Times New Roman" w:hAnsi="Times New Roman" w:cs="Times New Roman"/>
          <w:sz w:val="28"/>
          <w:szCs w:val="28"/>
          <w:shd w:val="clear" w:color="auto" w:fill="FFFFFF"/>
        </w:rPr>
        <w:t xml:space="preserve"> Во-вторых, пробация в настоящее время связывается с понятием «системы видов деятельности», которая представляет собой особую связь и взаимодействие субъекта и объекта деятельности</w:t>
      </w:r>
      <w:r w:rsidR="00425314" w:rsidRPr="003F0EDE">
        <w:rPr>
          <w:rFonts w:ascii="Times New Roman" w:hAnsi="Times New Roman" w:cs="Times New Roman"/>
          <w:sz w:val="28"/>
          <w:szCs w:val="28"/>
          <w:shd w:val="clear" w:color="auto" w:fill="FFFFFF"/>
        </w:rPr>
        <w:t>.</w:t>
      </w:r>
      <w:r w:rsidR="00F24C03" w:rsidRPr="003F0EDE">
        <w:rPr>
          <w:rFonts w:ascii="Times New Roman" w:hAnsi="Times New Roman" w:cs="Times New Roman"/>
          <w:sz w:val="28"/>
          <w:szCs w:val="28"/>
          <w:shd w:val="clear" w:color="auto" w:fill="FFFFFF"/>
        </w:rPr>
        <w:t xml:space="preserve"> </w:t>
      </w:r>
      <w:r w:rsidR="00425314" w:rsidRPr="003F0EDE">
        <w:rPr>
          <w:rFonts w:ascii="Times New Roman" w:hAnsi="Times New Roman" w:cs="Times New Roman"/>
          <w:sz w:val="28"/>
          <w:szCs w:val="28"/>
          <w:shd w:val="clear" w:color="auto" w:fill="FFFFFF"/>
        </w:rPr>
        <w:t xml:space="preserve">То </w:t>
      </w:r>
      <w:r w:rsidR="0095340C" w:rsidRPr="003F0EDE">
        <w:rPr>
          <w:rFonts w:ascii="Times New Roman" w:hAnsi="Times New Roman" w:cs="Times New Roman"/>
          <w:sz w:val="28"/>
          <w:szCs w:val="28"/>
          <w:shd w:val="clear" w:color="auto" w:fill="FFFFFF"/>
        </w:rPr>
        <w:t>ес</w:t>
      </w:r>
      <w:r w:rsidR="00425314" w:rsidRPr="003F0EDE">
        <w:rPr>
          <w:rFonts w:ascii="Times New Roman" w:hAnsi="Times New Roman" w:cs="Times New Roman"/>
          <w:sz w:val="28"/>
          <w:szCs w:val="28"/>
          <w:shd w:val="clear" w:color="auto" w:fill="FFFFFF"/>
        </w:rPr>
        <w:t xml:space="preserve">ть </w:t>
      </w:r>
      <w:r w:rsidR="00F24609" w:rsidRPr="003F0EDE">
        <w:rPr>
          <w:rStyle w:val="s0"/>
          <w:rFonts w:ascii="Times New Roman" w:hAnsi="Times New Roman" w:cs="Times New Roman"/>
          <w:sz w:val="28"/>
          <w:szCs w:val="28"/>
        </w:rPr>
        <w:t>пробация</w:t>
      </w:r>
      <w:r w:rsidR="00425314" w:rsidRPr="003F0EDE">
        <w:rPr>
          <w:rStyle w:val="s0"/>
          <w:rFonts w:ascii="Times New Roman" w:hAnsi="Times New Roman" w:cs="Times New Roman"/>
          <w:sz w:val="28"/>
          <w:szCs w:val="28"/>
        </w:rPr>
        <w:t xml:space="preserve"> есть </w:t>
      </w:r>
      <w:r w:rsidR="00F24609" w:rsidRPr="003F0EDE">
        <w:rPr>
          <w:rStyle w:val="s0"/>
          <w:rFonts w:ascii="Times New Roman" w:hAnsi="Times New Roman" w:cs="Times New Roman"/>
          <w:sz w:val="28"/>
          <w:szCs w:val="28"/>
        </w:rPr>
        <w:t xml:space="preserve">система видов </w:t>
      </w:r>
      <w:r w:rsidR="00F24609" w:rsidRPr="003F0EDE">
        <w:rPr>
          <w:rStyle w:val="s0"/>
          <w:rFonts w:ascii="Times New Roman" w:hAnsi="Times New Roman" w:cs="Times New Roman"/>
          <w:sz w:val="28"/>
          <w:szCs w:val="28"/>
        </w:rPr>
        <w:lastRenderedPageBreak/>
        <w:t xml:space="preserve">деятельности субъектов, </w:t>
      </w:r>
      <w:r w:rsidR="00425314" w:rsidRPr="003F0EDE">
        <w:rPr>
          <w:rStyle w:val="s0"/>
          <w:rFonts w:ascii="Times New Roman" w:hAnsi="Times New Roman" w:cs="Times New Roman"/>
          <w:sz w:val="28"/>
          <w:szCs w:val="28"/>
        </w:rPr>
        <w:t xml:space="preserve">ее осуществляющих </w:t>
      </w:r>
      <w:r w:rsidR="00F24609" w:rsidRPr="003F0EDE">
        <w:rPr>
          <w:rStyle w:val="s0"/>
          <w:rFonts w:ascii="Times New Roman" w:hAnsi="Times New Roman" w:cs="Times New Roman"/>
          <w:sz w:val="28"/>
          <w:szCs w:val="28"/>
        </w:rPr>
        <w:t xml:space="preserve">(службы пробации, соответствующие подразделения </w:t>
      </w:r>
      <w:r w:rsidR="001142A3" w:rsidRPr="003F0EDE">
        <w:rPr>
          <w:rStyle w:val="s0"/>
          <w:rFonts w:ascii="Times New Roman" w:hAnsi="Times New Roman" w:cs="Times New Roman"/>
          <w:sz w:val="28"/>
          <w:szCs w:val="28"/>
        </w:rPr>
        <w:t>п</w:t>
      </w:r>
      <w:r w:rsidR="00F24609" w:rsidRPr="003F0EDE">
        <w:rPr>
          <w:rStyle w:val="s0"/>
          <w:rFonts w:ascii="Times New Roman" w:hAnsi="Times New Roman" w:cs="Times New Roman"/>
          <w:sz w:val="28"/>
          <w:szCs w:val="28"/>
        </w:rPr>
        <w:t>олиц</w:t>
      </w:r>
      <w:r w:rsidR="001142A3" w:rsidRPr="003F0EDE">
        <w:rPr>
          <w:rStyle w:val="s0"/>
          <w:rFonts w:ascii="Times New Roman" w:hAnsi="Times New Roman" w:cs="Times New Roman"/>
          <w:sz w:val="28"/>
          <w:szCs w:val="28"/>
        </w:rPr>
        <w:t>ии</w:t>
      </w:r>
      <w:r w:rsidR="00F24609" w:rsidRPr="003F0EDE">
        <w:rPr>
          <w:rStyle w:val="s0"/>
          <w:rFonts w:ascii="Times New Roman" w:hAnsi="Times New Roman" w:cs="Times New Roman"/>
          <w:sz w:val="28"/>
          <w:szCs w:val="28"/>
        </w:rPr>
        <w:t>, местные исполнительные органы)</w:t>
      </w:r>
      <w:r w:rsidR="00425314" w:rsidRPr="003F0EDE">
        <w:rPr>
          <w:rStyle w:val="s0"/>
          <w:rFonts w:ascii="Times New Roman" w:hAnsi="Times New Roman" w:cs="Times New Roman"/>
          <w:sz w:val="28"/>
          <w:szCs w:val="28"/>
        </w:rPr>
        <w:t>,</w:t>
      </w:r>
      <w:r w:rsidR="00F24609" w:rsidRPr="003F0EDE">
        <w:rPr>
          <w:rStyle w:val="s0"/>
          <w:rFonts w:ascii="Times New Roman" w:hAnsi="Times New Roman" w:cs="Times New Roman"/>
          <w:sz w:val="28"/>
          <w:szCs w:val="28"/>
        </w:rPr>
        <w:t xml:space="preserve"> в адрес лиц, в отношении которых она установлена</w:t>
      </w:r>
      <w:r w:rsidR="00425314" w:rsidRPr="003F0EDE">
        <w:rPr>
          <w:rStyle w:val="s0"/>
          <w:rFonts w:ascii="Times New Roman" w:hAnsi="Times New Roman" w:cs="Times New Roman"/>
          <w:sz w:val="28"/>
          <w:szCs w:val="28"/>
        </w:rPr>
        <w:t xml:space="preserve"> (то есть фактически </w:t>
      </w:r>
      <w:r w:rsidR="00F24609" w:rsidRPr="003F0EDE">
        <w:rPr>
          <w:rStyle w:val="s0"/>
          <w:rFonts w:ascii="Times New Roman" w:hAnsi="Times New Roman" w:cs="Times New Roman"/>
          <w:sz w:val="28"/>
          <w:szCs w:val="28"/>
        </w:rPr>
        <w:t>выступающи</w:t>
      </w:r>
      <w:r w:rsidR="00425314" w:rsidRPr="003F0EDE">
        <w:rPr>
          <w:rStyle w:val="s0"/>
          <w:rFonts w:ascii="Times New Roman" w:hAnsi="Times New Roman" w:cs="Times New Roman"/>
          <w:sz w:val="28"/>
          <w:szCs w:val="28"/>
        </w:rPr>
        <w:t>х</w:t>
      </w:r>
      <w:r w:rsidR="00F24609" w:rsidRPr="003F0EDE">
        <w:rPr>
          <w:rStyle w:val="s0"/>
          <w:rFonts w:ascii="Times New Roman" w:hAnsi="Times New Roman" w:cs="Times New Roman"/>
          <w:sz w:val="28"/>
          <w:szCs w:val="28"/>
        </w:rPr>
        <w:t xml:space="preserve"> в качестве </w:t>
      </w:r>
      <w:r w:rsidR="0095340C" w:rsidRPr="003F0EDE">
        <w:rPr>
          <w:rStyle w:val="s0"/>
          <w:rFonts w:ascii="Times New Roman" w:hAnsi="Times New Roman" w:cs="Times New Roman"/>
          <w:sz w:val="28"/>
          <w:szCs w:val="28"/>
        </w:rPr>
        <w:t xml:space="preserve">адресатов </w:t>
      </w:r>
      <w:proofErr w:type="spellStart"/>
      <w:r w:rsidR="0095340C" w:rsidRPr="003F0EDE">
        <w:rPr>
          <w:rStyle w:val="s0"/>
          <w:rFonts w:ascii="Times New Roman" w:hAnsi="Times New Roman" w:cs="Times New Roman"/>
          <w:sz w:val="28"/>
          <w:szCs w:val="28"/>
        </w:rPr>
        <w:t>пробационного</w:t>
      </w:r>
      <w:proofErr w:type="spellEnd"/>
      <w:r w:rsidR="0095340C" w:rsidRPr="003F0EDE">
        <w:rPr>
          <w:rStyle w:val="s0"/>
          <w:rFonts w:ascii="Times New Roman" w:hAnsi="Times New Roman" w:cs="Times New Roman"/>
          <w:sz w:val="28"/>
          <w:szCs w:val="28"/>
        </w:rPr>
        <w:t xml:space="preserve"> воздействия</w:t>
      </w:r>
      <w:r w:rsidR="00425314" w:rsidRPr="003F0EDE">
        <w:rPr>
          <w:rStyle w:val="s0"/>
          <w:rFonts w:ascii="Times New Roman" w:hAnsi="Times New Roman" w:cs="Times New Roman"/>
          <w:sz w:val="28"/>
          <w:szCs w:val="28"/>
        </w:rPr>
        <w:t>)</w:t>
      </w:r>
      <w:r w:rsidR="00F24C03" w:rsidRPr="003F0EDE">
        <w:rPr>
          <w:rStyle w:val="s0"/>
          <w:rFonts w:ascii="Times New Roman" w:hAnsi="Times New Roman" w:cs="Times New Roman"/>
          <w:sz w:val="28"/>
          <w:szCs w:val="28"/>
        </w:rPr>
        <w:t xml:space="preserve"> </w:t>
      </w:r>
      <w:r w:rsidR="008A549B" w:rsidRPr="003F0EDE">
        <w:rPr>
          <w:rFonts w:ascii="Times New Roman" w:hAnsi="Times New Roman" w:cs="Times New Roman"/>
          <w:sz w:val="28"/>
          <w:szCs w:val="28"/>
        </w:rPr>
        <w:t>[1</w:t>
      </w:r>
      <w:r w:rsidR="000F15E7" w:rsidRPr="003F0EDE">
        <w:rPr>
          <w:rFonts w:ascii="Times New Roman" w:hAnsi="Times New Roman" w:cs="Times New Roman"/>
          <w:sz w:val="28"/>
          <w:szCs w:val="28"/>
        </w:rPr>
        <w:t>4</w:t>
      </w:r>
      <w:r w:rsidR="00FB511B" w:rsidRPr="003F0EDE">
        <w:rPr>
          <w:rFonts w:ascii="Times New Roman" w:hAnsi="Times New Roman" w:cs="Times New Roman"/>
          <w:sz w:val="28"/>
          <w:szCs w:val="28"/>
        </w:rPr>
        <w:t>9</w:t>
      </w:r>
      <w:r w:rsidR="00912B64" w:rsidRPr="003F0EDE">
        <w:rPr>
          <w:rFonts w:ascii="Times New Roman" w:hAnsi="Times New Roman" w:cs="Times New Roman"/>
          <w:sz w:val="28"/>
          <w:szCs w:val="28"/>
        </w:rPr>
        <w:t>, с. 16-17].</w:t>
      </w:r>
    </w:p>
    <w:p w14:paraId="16D3F063" w14:textId="1F5BE43A" w:rsidR="003D0498" w:rsidRPr="003F0EDE" w:rsidRDefault="00425314"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 последнем аспекте следует особо отметить, что постепенно произошел отказ от использования дефиниции «лица, состоящие на учете службы пробации» в пользу использования формулировки </w:t>
      </w:r>
      <w:r w:rsidR="008133FB" w:rsidRPr="003F0EDE">
        <w:rPr>
          <w:rFonts w:ascii="Times New Roman" w:hAnsi="Times New Roman" w:cs="Times New Roman"/>
          <w:sz w:val="28"/>
          <w:szCs w:val="28"/>
        </w:rPr>
        <w:t>«лица, в отношении которых применяется пробация»</w:t>
      </w:r>
      <w:r w:rsidR="00F24C03" w:rsidRPr="003F0EDE">
        <w:rPr>
          <w:rFonts w:ascii="Times New Roman" w:hAnsi="Times New Roman" w:cs="Times New Roman"/>
          <w:sz w:val="28"/>
          <w:szCs w:val="28"/>
        </w:rPr>
        <w:t xml:space="preserve"> </w:t>
      </w:r>
      <w:r w:rsidR="00FB511B" w:rsidRPr="003F0EDE">
        <w:rPr>
          <w:rFonts w:ascii="Times New Roman" w:hAnsi="Times New Roman" w:cs="Times New Roman"/>
          <w:sz w:val="28"/>
          <w:szCs w:val="28"/>
        </w:rPr>
        <w:t>[1</w:t>
      </w:r>
      <w:r w:rsidR="000F15E7" w:rsidRPr="003F0EDE">
        <w:rPr>
          <w:rFonts w:ascii="Times New Roman" w:hAnsi="Times New Roman" w:cs="Times New Roman"/>
          <w:sz w:val="28"/>
          <w:szCs w:val="28"/>
        </w:rPr>
        <w:t>5</w:t>
      </w:r>
      <w:r w:rsidR="00FB511B" w:rsidRPr="003F0EDE">
        <w:rPr>
          <w:rFonts w:ascii="Times New Roman" w:hAnsi="Times New Roman" w:cs="Times New Roman"/>
          <w:sz w:val="28"/>
          <w:szCs w:val="28"/>
        </w:rPr>
        <w:t>0]</w:t>
      </w:r>
      <w:r w:rsidR="008133FB" w:rsidRPr="003F0EDE">
        <w:rPr>
          <w:rFonts w:ascii="Times New Roman" w:hAnsi="Times New Roman" w:cs="Times New Roman"/>
          <w:sz w:val="28"/>
          <w:szCs w:val="28"/>
        </w:rPr>
        <w:t>.</w:t>
      </w:r>
      <w:r w:rsidR="00F85ADC" w:rsidRPr="003F0EDE">
        <w:rPr>
          <w:rFonts w:ascii="Times New Roman" w:hAnsi="Times New Roman" w:cs="Times New Roman"/>
          <w:sz w:val="28"/>
          <w:szCs w:val="28"/>
        </w:rPr>
        <w:t xml:space="preserve"> </w:t>
      </w:r>
      <w:r w:rsidR="00690ED6" w:rsidRPr="003F0EDE">
        <w:rPr>
          <w:rFonts w:ascii="Times New Roman" w:hAnsi="Times New Roman" w:cs="Times New Roman"/>
          <w:sz w:val="28"/>
          <w:szCs w:val="28"/>
        </w:rPr>
        <w:t xml:space="preserve">В данном случае следует признать, что соответствующий акцент был связан не с изменением правового статуса лиц, которые ранее определялись в качестве </w:t>
      </w:r>
      <w:proofErr w:type="spellStart"/>
      <w:r w:rsidR="00690ED6" w:rsidRPr="003F0EDE">
        <w:rPr>
          <w:rFonts w:ascii="Times New Roman" w:hAnsi="Times New Roman" w:cs="Times New Roman"/>
          <w:sz w:val="28"/>
          <w:szCs w:val="28"/>
        </w:rPr>
        <w:t>подучетных</w:t>
      </w:r>
      <w:proofErr w:type="spellEnd"/>
      <w:r w:rsidR="00690ED6" w:rsidRPr="003F0EDE">
        <w:rPr>
          <w:rFonts w:ascii="Times New Roman" w:hAnsi="Times New Roman" w:cs="Times New Roman"/>
          <w:sz w:val="28"/>
          <w:szCs w:val="28"/>
        </w:rPr>
        <w:t xml:space="preserve"> служб</w:t>
      </w:r>
      <w:r w:rsidR="003F1485" w:rsidRPr="003F0EDE">
        <w:rPr>
          <w:rFonts w:ascii="Times New Roman" w:hAnsi="Times New Roman" w:cs="Times New Roman"/>
          <w:sz w:val="28"/>
          <w:szCs w:val="28"/>
        </w:rPr>
        <w:t>ы</w:t>
      </w:r>
      <w:r w:rsidR="00690ED6" w:rsidRPr="003F0EDE">
        <w:rPr>
          <w:rFonts w:ascii="Times New Roman" w:hAnsi="Times New Roman" w:cs="Times New Roman"/>
          <w:sz w:val="28"/>
          <w:szCs w:val="28"/>
        </w:rPr>
        <w:t xml:space="preserve"> пробации (как можно было бы предположить), а с рассредоточением функций пробации между службой пробации (контроль) и местными исполнительными органами (оказание социально-правовой помощи). Параллельно из функций службы пробации был</w:t>
      </w:r>
      <w:r w:rsidR="003F1485" w:rsidRPr="003F0EDE">
        <w:rPr>
          <w:rFonts w:ascii="Times New Roman" w:hAnsi="Times New Roman" w:cs="Times New Roman"/>
          <w:sz w:val="28"/>
          <w:szCs w:val="28"/>
        </w:rPr>
        <w:t>о</w:t>
      </w:r>
      <w:r w:rsidR="00690ED6" w:rsidRPr="003F0EDE">
        <w:rPr>
          <w:rFonts w:ascii="Times New Roman" w:hAnsi="Times New Roman" w:cs="Times New Roman"/>
          <w:sz w:val="28"/>
          <w:szCs w:val="28"/>
        </w:rPr>
        <w:t xml:space="preserve"> исключено и составление индивидуальной программы оказания социально-правовой помощи (соответствующее понятие сохранено только в рамках пенитенциарной пробации и отнесено к функциям администрации </w:t>
      </w:r>
      <w:r w:rsidR="006733F6" w:rsidRPr="003F0EDE">
        <w:rPr>
          <w:rFonts w:ascii="Times New Roman" w:hAnsi="Times New Roman" w:cs="Times New Roman"/>
          <w:sz w:val="28"/>
          <w:szCs w:val="28"/>
        </w:rPr>
        <w:t xml:space="preserve">учреждения УИС). </w:t>
      </w:r>
      <w:r w:rsidR="003D0498" w:rsidRPr="003F0EDE">
        <w:rPr>
          <w:rFonts w:ascii="Times New Roman" w:hAnsi="Times New Roman" w:cs="Times New Roman"/>
          <w:sz w:val="28"/>
          <w:szCs w:val="28"/>
        </w:rPr>
        <w:t>В контексте указанных изменений (внесенных Законом РК от 30 декабря 2021 г. № 95-</w:t>
      </w:r>
      <w:r w:rsidR="003D0498" w:rsidRPr="003F0EDE">
        <w:rPr>
          <w:rFonts w:ascii="Times New Roman" w:hAnsi="Times New Roman" w:cs="Times New Roman"/>
          <w:sz w:val="28"/>
          <w:szCs w:val="28"/>
          <w:lang w:val="en-US"/>
        </w:rPr>
        <w:t>VII</w:t>
      </w:r>
      <w:r w:rsidR="003D0498" w:rsidRPr="003F0EDE">
        <w:rPr>
          <w:rFonts w:ascii="Times New Roman" w:hAnsi="Times New Roman" w:cs="Times New Roman"/>
          <w:sz w:val="28"/>
          <w:szCs w:val="28"/>
        </w:rPr>
        <w:t xml:space="preserve">) обнаруживаются </w:t>
      </w:r>
      <w:r w:rsidR="000F15E7" w:rsidRPr="003F0EDE">
        <w:rPr>
          <w:rFonts w:ascii="Times New Roman" w:hAnsi="Times New Roman" w:cs="Times New Roman"/>
          <w:sz w:val="28"/>
          <w:szCs w:val="28"/>
        </w:rPr>
        <w:t xml:space="preserve">пробелы </w:t>
      </w:r>
      <w:r w:rsidR="00A16269" w:rsidRPr="003F0EDE">
        <w:rPr>
          <w:rFonts w:ascii="Times New Roman" w:hAnsi="Times New Roman" w:cs="Times New Roman"/>
          <w:sz w:val="28"/>
          <w:szCs w:val="28"/>
        </w:rPr>
        <w:t>законодательной техники</w:t>
      </w:r>
      <w:r w:rsidR="003D0498" w:rsidRPr="003F0EDE">
        <w:rPr>
          <w:rFonts w:ascii="Times New Roman" w:hAnsi="Times New Roman" w:cs="Times New Roman"/>
          <w:sz w:val="28"/>
          <w:szCs w:val="28"/>
        </w:rPr>
        <w:t>. Так, в частности, в ст. 5 Закона РК «О пробации» дефиниция «лица, состоящие на учете службы пробации» сохранена; отдельные неточности возникли и в других статьях закона (в частности, в п. 4 ст. 13).</w:t>
      </w:r>
    </w:p>
    <w:p w14:paraId="5BB9C7FA" w14:textId="217016C3" w:rsidR="003D0498" w:rsidRPr="003F0EDE" w:rsidRDefault="003D0498"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Возвращаясь к историческому аспекту анализа, отметим, что Законом РК «О пробации» был конкретизирован вопрос относительно ее форм, в качестве которых были определены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и оказание социально-правовой помощи (ст. 5) </w:t>
      </w:r>
      <w:r w:rsidR="003E2E86" w:rsidRPr="003F0EDE">
        <w:rPr>
          <w:rFonts w:ascii="Times New Roman" w:hAnsi="Times New Roman" w:cs="Times New Roman"/>
          <w:sz w:val="28"/>
          <w:szCs w:val="28"/>
        </w:rPr>
        <w:t>[</w:t>
      </w:r>
      <w:r w:rsidR="000F15E7" w:rsidRPr="003F0EDE">
        <w:rPr>
          <w:rFonts w:ascii="Times New Roman" w:hAnsi="Times New Roman" w:cs="Times New Roman"/>
          <w:sz w:val="28"/>
          <w:szCs w:val="28"/>
        </w:rPr>
        <w:t>11</w:t>
      </w:r>
      <w:r w:rsidRPr="003F0EDE">
        <w:rPr>
          <w:rFonts w:ascii="Times New Roman" w:hAnsi="Times New Roman" w:cs="Times New Roman"/>
          <w:sz w:val="28"/>
          <w:szCs w:val="28"/>
        </w:rPr>
        <w:t xml:space="preserve">]. Данное положение сохраняется до настоящего времени за исключением уже указанного рассредоточения функций между службой пробации и местными исполнительными органами. В целом, подобное решение (четкое разграничение форм) следует признать обоснованным, поскольку в первоначальном варианте определения был чрезмерный акцент на социальном сопровождении в ущерб контрольным функциям. </w:t>
      </w:r>
    </w:p>
    <w:p w14:paraId="01399CA3" w14:textId="77777777" w:rsidR="003D0498" w:rsidRPr="003F0EDE" w:rsidRDefault="003D0498"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Таким образом, </w:t>
      </w:r>
      <w:r w:rsidR="004C76FE" w:rsidRPr="003F0EDE">
        <w:rPr>
          <w:rFonts w:ascii="Times New Roman" w:hAnsi="Times New Roman" w:cs="Times New Roman"/>
          <w:sz w:val="28"/>
          <w:szCs w:val="28"/>
        </w:rPr>
        <w:t xml:space="preserve">подводя итог теоретическим вопросам, касающимся оценки исторических этапов развития института </w:t>
      </w:r>
      <w:proofErr w:type="spellStart"/>
      <w:r w:rsidR="004C76FE" w:rsidRPr="003F0EDE">
        <w:rPr>
          <w:rFonts w:ascii="Times New Roman" w:hAnsi="Times New Roman" w:cs="Times New Roman"/>
          <w:sz w:val="28"/>
          <w:szCs w:val="28"/>
        </w:rPr>
        <w:t>пробационного</w:t>
      </w:r>
      <w:proofErr w:type="spellEnd"/>
      <w:r w:rsidR="004C76FE" w:rsidRPr="003F0EDE">
        <w:rPr>
          <w:rFonts w:ascii="Times New Roman" w:hAnsi="Times New Roman" w:cs="Times New Roman"/>
          <w:sz w:val="28"/>
          <w:szCs w:val="28"/>
        </w:rPr>
        <w:t xml:space="preserve"> контроля в РК, можно сформулировать следующие основные </w:t>
      </w:r>
      <w:r w:rsidR="002C02E2" w:rsidRPr="003F0EDE">
        <w:rPr>
          <w:rFonts w:ascii="Times New Roman" w:hAnsi="Times New Roman" w:cs="Times New Roman"/>
          <w:sz w:val="28"/>
          <w:szCs w:val="28"/>
        </w:rPr>
        <w:t>аспекты.</w:t>
      </w:r>
    </w:p>
    <w:p w14:paraId="1A3AD263" w14:textId="51ADEA5D" w:rsidR="00C93274" w:rsidRPr="003F0EDE" w:rsidRDefault="002C02E2"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Во-первых, за достаточно непродолжительный период времени</w:t>
      </w:r>
      <w:r w:rsidR="00F221E7" w:rsidRPr="003F0EDE">
        <w:rPr>
          <w:rFonts w:ascii="Times New Roman" w:hAnsi="Times New Roman" w:cs="Times New Roman"/>
          <w:sz w:val="28"/>
          <w:szCs w:val="28"/>
        </w:rPr>
        <w:t xml:space="preserve"> (с 2012 г.)</w:t>
      </w:r>
      <w:r w:rsidR="003E2E86" w:rsidRPr="003F0EDE">
        <w:rPr>
          <w:rFonts w:ascii="Times New Roman" w:hAnsi="Times New Roman" w:cs="Times New Roman"/>
          <w:sz w:val="28"/>
          <w:szCs w:val="28"/>
        </w:rPr>
        <w:t xml:space="preserve"> </w:t>
      </w:r>
      <w:r w:rsidR="00B374B4" w:rsidRPr="003F0EDE">
        <w:rPr>
          <w:rStyle w:val="s0"/>
          <w:rFonts w:ascii="Times New Roman" w:hAnsi="Times New Roman" w:cs="Times New Roman"/>
          <w:sz w:val="28"/>
          <w:szCs w:val="28"/>
        </w:rPr>
        <w:t>он стал самостоятельным правовым институтом</w:t>
      </w:r>
      <w:r w:rsidR="00CE4F1E" w:rsidRPr="003F0EDE">
        <w:rPr>
          <w:rStyle w:val="s0"/>
          <w:rFonts w:ascii="Times New Roman" w:hAnsi="Times New Roman" w:cs="Times New Roman"/>
          <w:sz w:val="28"/>
          <w:szCs w:val="28"/>
        </w:rPr>
        <w:t>, представляющи</w:t>
      </w:r>
      <w:r w:rsidR="00605BE8" w:rsidRPr="003F0EDE">
        <w:rPr>
          <w:rStyle w:val="s0"/>
          <w:rFonts w:ascii="Times New Roman" w:hAnsi="Times New Roman" w:cs="Times New Roman"/>
          <w:sz w:val="28"/>
          <w:szCs w:val="28"/>
        </w:rPr>
        <w:t>м</w:t>
      </w:r>
      <w:r w:rsidR="00CE4F1E" w:rsidRPr="003F0EDE">
        <w:rPr>
          <w:rStyle w:val="s0"/>
          <w:rFonts w:ascii="Times New Roman" w:hAnsi="Times New Roman" w:cs="Times New Roman"/>
          <w:sz w:val="28"/>
          <w:szCs w:val="28"/>
        </w:rPr>
        <w:t xml:space="preserve"> собой разновидность контрольной деятельности государственных органов (службы пробации и полиции) по осуществлению контроля за исполнением лицами, в </w:t>
      </w:r>
      <w:r w:rsidR="00AC0C19" w:rsidRPr="003F0EDE">
        <w:rPr>
          <w:rStyle w:val="s0"/>
          <w:rFonts w:ascii="Times New Roman" w:hAnsi="Times New Roman" w:cs="Times New Roman"/>
          <w:sz w:val="28"/>
          <w:szCs w:val="28"/>
        </w:rPr>
        <w:t>отношении</w:t>
      </w:r>
      <w:r w:rsidR="00CE4F1E" w:rsidRPr="003F0EDE">
        <w:rPr>
          <w:rStyle w:val="s0"/>
          <w:rFonts w:ascii="Times New Roman" w:hAnsi="Times New Roman" w:cs="Times New Roman"/>
          <w:sz w:val="28"/>
          <w:szCs w:val="28"/>
        </w:rPr>
        <w:t xml:space="preserve"> которых </w:t>
      </w:r>
      <w:r w:rsidR="0038389F" w:rsidRPr="003F0EDE">
        <w:rPr>
          <w:rStyle w:val="s0"/>
          <w:rFonts w:ascii="Times New Roman" w:hAnsi="Times New Roman" w:cs="Times New Roman"/>
          <w:sz w:val="28"/>
          <w:szCs w:val="28"/>
        </w:rPr>
        <w:t>он применен</w:t>
      </w:r>
      <w:r w:rsidR="00CE4F1E" w:rsidRPr="003F0EDE">
        <w:rPr>
          <w:rStyle w:val="s0"/>
          <w:rFonts w:ascii="Times New Roman" w:hAnsi="Times New Roman" w:cs="Times New Roman"/>
          <w:sz w:val="28"/>
          <w:szCs w:val="28"/>
        </w:rPr>
        <w:t>, обязанностей, возложенных</w:t>
      </w:r>
      <w:r w:rsidR="00F85ADC" w:rsidRPr="003F0EDE">
        <w:rPr>
          <w:rStyle w:val="s0"/>
          <w:rFonts w:ascii="Times New Roman" w:hAnsi="Times New Roman" w:cs="Times New Roman"/>
          <w:sz w:val="28"/>
          <w:szCs w:val="28"/>
        </w:rPr>
        <w:t xml:space="preserve"> </w:t>
      </w:r>
      <w:r w:rsidR="00CE4F1E" w:rsidRPr="003F0EDE">
        <w:rPr>
          <w:rStyle w:val="s0"/>
          <w:rFonts w:ascii="Times New Roman" w:hAnsi="Times New Roman" w:cs="Times New Roman"/>
          <w:sz w:val="28"/>
          <w:szCs w:val="28"/>
        </w:rPr>
        <w:t>законом и судом.</w:t>
      </w:r>
      <w:r w:rsidR="00F221E7" w:rsidRPr="003F0EDE">
        <w:rPr>
          <w:rStyle w:val="s0"/>
          <w:rFonts w:ascii="Times New Roman" w:hAnsi="Times New Roman" w:cs="Times New Roman"/>
          <w:sz w:val="28"/>
          <w:szCs w:val="28"/>
        </w:rPr>
        <w:t xml:space="preserve"> Именно </w:t>
      </w:r>
      <w:proofErr w:type="spellStart"/>
      <w:r w:rsidR="00F221E7" w:rsidRPr="003F0EDE">
        <w:rPr>
          <w:rStyle w:val="s0"/>
          <w:rFonts w:ascii="Times New Roman" w:hAnsi="Times New Roman" w:cs="Times New Roman"/>
          <w:sz w:val="28"/>
          <w:szCs w:val="28"/>
        </w:rPr>
        <w:t>пробационный</w:t>
      </w:r>
      <w:proofErr w:type="spellEnd"/>
      <w:r w:rsidR="00F221E7" w:rsidRPr="003F0EDE">
        <w:rPr>
          <w:rStyle w:val="s0"/>
          <w:rFonts w:ascii="Times New Roman" w:hAnsi="Times New Roman" w:cs="Times New Roman"/>
          <w:sz w:val="28"/>
          <w:szCs w:val="28"/>
        </w:rPr>
        <w:t xml:space="preserve"> контроль стал первичным элементом внедряемого института пробации, что во многом следует объяснить наличием схожего механизма в виде контроля за условно осужденными. </w:t>
      </w:r>
      <w:r w:rsidR="00AC0C19" w:rsidRPr="003F0EDE">
        <w:rPr>
          <w:rStyle w:val="s0"/>
          <w:rFonts w:ascii="Times New Roman" w:hAnsi="Times New Roman" w:cs="Times New Roman"/>
          <w:sz w:val="28"/>
          <w:szCs w:val="28"/>
        </w:rPr>
        <w:t xml:space="preserve">При этом впервые на законодательном уровне был определен субъект осуществления </w:t>
      </w:r>
      <w:proofErr w:type="spellStart"/>
      <w:r w:rsidR="00AC0C19" w:rsidRPr="003F0EDE">
        <w:rPr>
          <w:rStyle w:val="s0"/>
          <w:rFonts w:ascii="Times New Roman" w:hAnsi="Times New Roman" w:cs="Times New Roman"/>
          <w:sz w:val="28"/>
          <w:szCs w:val="28"/>
        </w:rPr>
        <w:t>пробационного</w:t>
      </w:r>
      <w:proofErr w:type="spellEnd"/>
      <w:r w:rsidR="00AC0C19" w:rsidRPr="003F0EDE">
        <w:rPr>
          <w:rStyle w:val="s0"/>
          <w:rFonts w:ascii="Times New Roman" w:hAnsi="Times New Roman" w:cs="Times New Roman"/>
          <w:sz w:val="28"/>
          <w:szCs w:val="28"/>
        </w:rPr>
        <w:t xml:space="preserve"> контроля в отношении несовершеннолетних, </w:t>
      </w:r>
      <w:r w:rsidR="002665A8" w:rsidRPr="003F0EDE">
        <w:rPr>
          <w:rStyle w:val="s0"/>
          <w:rFonts w:ascii="Times New Roman" w:hAnsi="Times New Roman" w:cs="Times New Roman"/>
          <w:sz w:val="28"/>
          <w:szCs w:val="28"/>
        </w:rPr>
        <w:t xml:space="preserve">к </w:t>
      </w:r>
      <w:r w:rsidR="00AC0C19" w:rsidRPr="003F0EDE">
        <w:rPr>
          <w:rStyle w:val="s0"/>
          <w:rFonts w:ascii="Times New Roman" w:hAnsi="Times New Roman" w:cs="Times New Roman"/>
          <w:sz w:val="28"/>
          <w:szCs w:val="28"/>
        </w:rPr>
        <w:t>котор</w:t>
      </w:r>
      <w:r w:rsidR="002665A8" w:rsidRPr="003F0EDE">
        <w:rPr>
          <w:rStyle w:val="s0"/>
          <w:rFonts w:ascii="Times New Roman" w:hAnsi="Times New Roman" w:cs="Times New Roman"/>
          <w:sz w:val="28"/>
          <w:szCs w:val="28"/>
        </w:rPr>
        <w:t>ым</w:t>
      </w:r>
      <w:r w:rsidR="00AC0C19" w:rsidRPr="003F0EDE">
        <w:rPr>
          <w:rStyle w:val="s0"/>
          <w:rFonts w:ascii="Times New Roman" w:hAnsi="Times New Roman" w:cs="Times New Roman"/>
          <w:sz w:val="28"/>
          <w:szCs w:val="28"/>
        </w:rPr>
        <w:t xml:space="preserve"> он был применен в качестве </w:t>
      </w:r>
      <w:r w:rsidR="00C93274" w:rsidRPr="003F0EDE">
        <w:rPr>
          <w:rFonts w:ascii="Times New Roman" w:hAnsi="Times New Roman" w:cs="Times New Roman"/>
          <w:sz w:val="28"/>
          <w:szCs w:val="28"/>
        </w:rPr>
        <w:t>принудительной меры воспитательного воздействия</w:t>
      </w:r>
      <w:r w:rsidR="002665A8" w:rsidRPr="003F0EDE">
        <w:rPr>
          <w:rFonts w:ascii="Times New Roman" w:hAnsi="Times New Roman" w:cs="Times New Roman"/>
          <w:sz w:val="28"/>
          <w:szCs w:val="28"/>
        </w:rPr>
        <w:t xml:space="preserve">. Данная функция была возложена на органы полиции </w:t>
      </w:r>
      <w:r w:rsidR="00C93274" w:rsidRPr="003F0EDE">
        <w:rPr>
          <w:rFonts w:ascii="Times New Roman" w:hAnsi="Times New Roman" w:cs="Times New Roman"/>
          <w:sz w:val="28"/>
          <w:szCs w:val="28"/>
        </w:rPr>
        <w:t>[</w:t>
      </w:r>
      <w:r w:rsidR="00B6654A" w:rsidRPr="003F0EDE">
        <w:rPr>
          <w:rFonts w:ascii="Times New Roman" w:hAnsi="Times New Roman" w:cs="Times New Roman"/>
          <w:sz w:val="28"/>
          <w:szCs w:val="28"/>
        </w:rPr>
        <w:t>10</w:t>
      </w:r>
      <w:r w:rsidR="00C93274" w:rsidRPr="003F0EDE">
        <w:rPr>
          <w:rFonts w:ascii="Times New Roman" w:hAnsi="Times New Roman" w:cs="Times New Roman"/>
          <w:sz w:val="28"/>
          <w:szCs w:val="28"/>
        </w:rPr>
        <w:t>].</w:t>
      </w:r>
    </w:p>
    <w:p w14:paraId="5DA5EA25" w14:textId="77777777" w:rsidR="007653DD" w:rsidRPr="003F0EDE" w:rsidRDefault="002C02E2"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lastRenderedPageBreak/>
        <w:t xml:space="preserve">Во-вторых, имела место трансформация статуса </w:t>
      </w:r>
      <w:r w:rsidR="00FB0B86" w:rsidRPr="003F0EDE">
        <w:rPr>
          <w:rFonts w:ascii="Times New Roman" w:hAnsi="Times New Roman" w:cs="Times New Roman"/>
          <w:sz w:val="28"/>
          <w:szCs w:val="28"/>
        </w:rPr>
        <w:t xml:space="preserve">службы пробации </w:t>
      </w:r>
      <w:r w:rsidRPr="003F0EDE">
        <w:rPr>
          <w:rStyle w:val="s0"/>
          <w:rFonts w:ascii="Times New Roman" w:hAnsi="Times New Roman" w:cs="Times New Roman"/>
          <w:sz w:val="28"/>
          <w:szCs w:val="28"/>
        </w:rPr>
        <w:t>в качестве</w:t>
      </w:r>
      <w:r w:rsidR="00FB0B86" w:rsidRPr="003F0EDE">
        <w:rPr>
          <w:rStyle w:val="s0"/>
          <w:rFonts w:ascii="Times New Roman" w:hAnsi="Times New Roman" w:cs="Times New Roman"/>
          <w:sz w:val="28"/>
          <w:szCs w:val="28"/>
        </w:rPr>
        <w:t xml:space="preserve"> субъекта, осуществляющего пробацию. </w:t>
      </w:r>
      <w:r w:rsidRPr="003F0EDE">
        <w:rPr>
          <w:rStyle w:val="s0"/>
          <w:rFonts w:ascii="Times New Roman" w:hAnsi="Times New Roman" w:cs="Times New Roman"/>
          <w:sz w:val="28"/>
          <w:szCs w:val="28"/>
        </w:rPr>
        <w:t>Если</w:t>
      </w:r>
      <w:r w:rsidR="00FB0B86" w:rsidRPr="003F0EDE">
        <w:rPr>
          <w:rStyle w:val="s0"/>
          <w:rFonts w:ascii="Times New Roman" w:hAnsi="Times New Roman" w:cs="Times New Roman"/>
          <w:sz w:val="28"/>
          <w:szCs w:val="28"/>
        </w:rPr>
        <w:t xml:space="preserve"> в </w:t>
      </w:r>
      <w:r w:rsidRPr="003F0EDE">
        <w:rPr>
          <w:rStyle w:val="s0"/>
          <w:rFonts w:ascii="Times New Roman" w:hAnsi="Times New Roman" w:cs="Times New Roman"/>
          <w:sz w:val="28"/>
          <w:szCs w:val="28"/>
        </w:rPr>
        <w:t>предыдущей</w:t>
      </w:r>
      <w:r w:rsidR="00FB0B86" w:rsidRPr="003F0EDE">
        <w:rPr>
          <w:rStyle w:val="s0"/>
          <w:rFonts w:ascii="Times New Roman" w:hAnsi="Times New Roman" w:cs="Times New Roman"/>
          <w:sz w:val="28"/>
          <w:szCs w:val="28"/>
        </w:rPr>
        <w:t xml:space="preserve"> редакции ст. 3 УИК РК </w:t>
      </w:r>
      <w:r w:rsidR="007653DD" w:rsidRPr="003F0EDE">
        <w:rPr>
          <w:rStyle w:val="s0"/>
          <w:rFonts w:ascii="Times New Roman" w:hAnsi="Times New Roman" w:cs="Times New Roman"/>
          <w:sz w:val="28"/>
          <w:szCs w:val="28"/>
        </w:rPr>
        <w:t xml:space="preserve">она была представлена как </w:t>
      </w:r>
      <w:r w:rsidR="00FB0B86" w:rsidRPr="003F0EDE">
        <w:rPr>
          <w:rFonts w:ascii="Times New Roman" w:hAnsi="Times New Roman" w:cs="Times New Roman"/>
          <w:sz w:val="28"/>
          <w:szCs w:val="28"/>
        </w:rPr>
        <w:t xml:space="preserve">орган </w:t>
      </w:r>
      <w:r w:rsidR="002665A8" w:rsidRPr="003F0EDE">
        <w:rPr>
          <w:rFonts w:ascii="Times New Roman" w:hAnsi="Times New Roman" w:cs="Times New Roman"/>
          <w:sz w:val="28"/>
          <w:szCs w:val="28"/>
        </w:rPr>
        <w:t>УИС</w:t>
      </w:r>
      <w:r w:rsidR="00605BE8" w:rsidRPr="003F0EDE">
        <w:rPr>
          <w:rFonts w:ascii="Times New Roman" w:hAnsi="Times New Roman" w:cs="Times New Roman"/>
          <w:sz w:val="28"/>
          <w:szCs w:val="28"/>
        </w:rPr>
        <w:t>,</w:t>
      </w:r>
      <w:r w:rsidR="002665A8" w:rsidRPr="003F0EDE">
        <w:rPr>
          <w:rFonts w:ascii="Times New Roman" w:hAnsi="Times New Roman" w:cs="Times New Roman"/>
          <w:sz w:val="28"/>
          <w:szCs w:val="28"/>
        </w:rPr>
        <w:t xml:space="preserve"> «</w:t>
      </w:r>
      <w:r w:rsidR="00FB0B86" w:rsidRPr="003F0EDE">
        <w:rPr>
          <w:rFonts w:ascii="Times New Roman" w:hAnsi="Times New Roman" w:cs="Times New Roman"/>
          <w:sz w:val="28"/>
          <w:szCs w:val="28"/>
        </w:rPr>
        <w:t>осуществляющий исполнительные и распорядительные функции по обеспечению исполнения уголовных наказаний без изоляции от общества и оказывающий содействие осужденным, находящимся на его учете, в получении социально-правовой помощи</w:t>
      </w:r>
      <w:r w:rsidR="007653DD" w:rsidRPr="003F0EDE">
        <w:rPr>
          <w:rFonts w:ascii="Times New Roman" w:hAnsi="Times New Roman" w:cs="Times New Roman"/>
          <w:sz w:val="28"/>
          <w:szCs w:val="28"/>
        </w:rPr>
        <w:t>»</w:t>
      </w:r>
      <w:r w:rsidRPr="003F0EDE">
        <w:rPr>
          <w:rFonts w:ascii="Times New Roman" w:hAnsi="Times New Roman" w:cs="Times New Roman"/>
          <w:sz w:val="28"/>
          <w:szCs w:val="28"/>
        </w:rPr>
        <w:t>, то</w:t>
      </w:r>
      <w:r w:rsidR="003E2E86" w:rsidRPr="003F0EDE">
        <w:rPr>
          <w:rFonts w:ascii="Times New Roman" w:hAnsi="Times New Roman" w:cs="Times New Roman"/>
          <w:sz w:val="28"/>
          <w:szCs w:val="28"/>
        </w:rPr>
        <w:t xml:space="preserve"> </w:t>
      </w:r>
      <w:r w:rsidRPr="003F0EDE">
        <w:rPr>
          <w:rFonts w:ascii="Times New Roman" w:hAnsi="Times New Roman" w:cs="Times New Roman"/>
          <w:sz w:val="28"/>
          <w:szCs w:val="28"/>
        </w:rPr>
        <w:t>в</w:t>
      </w:r>
      <w:r w:rsidR="00C93274" w:rsidRPr="003F0EDE">
        <w:rPr>
          <w:rFonts w:ascii="Times New Roman" w:hAnsi="Times New Roman" w:cs="Times New Roman"/>
          <w:sz w:val="28"/>
          <w:szCs w:val="28"/>
        </w:rPr>
        <w:t xml:space="preserve"> ст. 9 Закона РК «О пробации» </w:t>
      </w:r>
      <w:r w:rsidR="007653DD" w:rsidRPr="003F0EDE">
        <w:rPr>
          <w:rFonts w:ascii="Times New Roman" w:hAnsi="Times New Roman" w:cs="Times New Roman"/>
          <w:sz w:val="28"/>
          <w:szCs w:val="28"/>
        </w:rPr>
        <w:t xml:space="preserve">и </w:t>
      </w:r>
      <w:r w:rsidR="00C93274" w:rsidRPr="003F0EDE">
        <w:rPr>
          <w:rFonts w:ascii="Times New Roman" w:hAnsi="Times New Roman" w:cs="Times New Roman"/>
          <w:sz w:val="28"/>
          <w:szCs w:val="28"/>
        </w:rPr>
        <w:t>в редакции ст. 3 УИК РК</w:t>
      </w:r>
      <w:r w:rsidR="00F85ADC" w:rsidRPr="003F0EDE">
        <w:rPr>
          <w:rFonts w:ascii="Times New Roman" w:hAnsi="Times New Roman" w:cs="Times New Roman"/>
          <w:sz w:val="28"/>
          <w:szCs w:val="28"/>
        </w:rPr>
        <w:t xml:space="preserve"> </w:t>
      </w:r>
      <w:r w:rsidR="007653DD" w:rsidRPr="003F0EDE">
        <w:rPr>
          <w:rStyle w:val="s0"/>
          <w:rFonts w:ascii="Times New Roman" w:hAnsi="Times New Roman" w:cs="Times New Roman"/>
          <w:sz w:val="28"/>
          <w:szCs w:val="28"/>
        </w:rPr>
        <w:t>служб</w:t>
      </w:r>
      <w:r w:rsidR="00FE2ACD" w:rsidRPr="003F0EDE">
        <w:rPr>
          <w:rStyle w:val="s0"/>
          <w:rFonts w:ascii="Times New Roman" w:hAnsi="Times New Roman" w:cs="Times New Roman"/>
          <w:sz w:val="28"/>
          <w:szCs w:val="28"/>
        </w:rPr>
        <w:t>а</w:t>
      </w:r>
      <w:r w:rsidR="007653DD" w:rsidRPr="003F0EDE">
        <w:rPr>
          <w:rStyle w:val="s0"/>
          <w:rFonts w:ascii="Times New Roman" w:hAnsi="Times New Roman" w:cs="Times New Roman"/>
          <w:sz w:val="28"/>
          <w:szCs w:val="28"/>
        </w:rPr>
        <w:t xml:space="preserve"> пробации </w:t>
      </w:r>
      <w:r w:rsidR="00FE2ACD" w:rsidRPr="003F0EDE">
        <w:rPr>
          <w:rStyle w:val="s0"/>
          <w:rFonts w:ascii="Times New Roman" w:hAnsi="Times New Roman" w:cs="Times New Roman"/>
          <w:sz w:val="28"/>
          <w:szCs w:val="28"/>
        </w:rPr>
        <w:t>стала представлять собой</w:t>
      </w:r>
      <w:r w:rsidR="00605BE8" w:rsidRPr="003F0EDE">
        <w:rPr>
          <w:rStyle w:val="s0"/>
          <w:rFonts w:ascii="Times New Roman" w:hAnsi="Times New Roman" w:cs="Times New Roman"/>
          <w:sz w:val="28"/>
          <w:szCs w:val="28"/>
        </w:rPr>
        <w:t xml:space="preserve"> </w:t>
      </w:r>
      <w:r w:rsidR="00FE2ACD" w:rsidRPr="003F0EDE">
        <w:rPr>
          <w:rStyle w:val="s0"/>
          <w:rFonts w:ascii="Times New Roman" w:hAnsi="Times New Roman" w:cs="Times New Roman"/>
          <w:sz w:val="28"/>
          <w:szCs w:val="28"/>
        </w:rPr>
        <w:t xml:space="preserve">государственный орган, на который возложены функции </w:t>
      </w:r>
      <w:r w:rsidR="002665A8" w:rsidRPr="003F0EDE">
        <w:rPr>
          <w:rStyle w:val="s0"/>
          <w:rFonts w:ascii="Times New Roman" w:hAnsi="Times New Roman" w:cs="Times New Roman"/>
          <w:sz w:val="28"/>
          <w:szCs w:val="28"/>
        </w:rPr>
        <w:t>«</w:t>
      </w:r>
      <w:r w:rsidR="007653DD" w:rsidRPr="003F0EDE">
        <w:rPr>
          <w:rFonts w:ascii="Times New Roman" w:hAnsi="Times New Roman" w:cs="Times New Roman"/>
          <w:spacing w:val="2"/>
          <w:sz w:val="28"/>
          <w:szCs w:val="28"/>
        </w:rPr>
        <w:t>по обеспечению исполнения уголовных наказаний без изоляции от общества, а также организации и функционированию пробации»</w:t>
      </w:r>
      <w:r w:rsidR="003E2E86" w:rsidRPr="003F0EDE">
        <w:rPr>
          <w:rFonts w:ascii="Times New Roman" w:hAnsi="Times New Roman" w:cs="Times New Roman"/>
          <w:spacing w:val="2"/>
          <w:sz w:val="28"/>
          <w:szCs w:val="28"/>
        </w:rPr>
        <w:t xml:space="preserve"> </w:t>
      </w:r>
      <w:r w:rsidR="007653DD" w:rsidRPr="003F0EDE">
        <w:rPr>
          <w:rFonts w:ascii="Times New Roman" w:hAnsi="Times New Roman" w:cs="Times New Roman"/>
          <w:sz w:val="28"/>
          <w:szCs w:val="28"/>
        </w:rPr>
        <w:t>[</w:t>
      </w:r>
      <w:r w:rsidR="003E2E86" w:rsidRPr="003F0EDE">
        <w:rPr>
          <w:rFonts w:ascii="Times New Roman" w:hAnsi="Times New Roman" w:cs="Times New Roman"/>
          <w:sz w:val="28"/>
          <w:szCs w:val="28"/>
        </w:rPr>
        <w:t>11</w:t>
      </w:r>
      <w:r w:rsidR="002665A8" w:rsidRPr="003F0EDE">
        <w:rPr>
          <w:rFonts w:ascii="Times New Roman" w:hAnsi="Times New Roman" w:cs="Times New Roman"/>
          <w:sz w:val="28"/>
          <w:szCs w:val="28"/>
        </w:rPr>
        <w:t>;</w:t>
      </w:r>
      <w:r w:rsidR="003E2E86" w:rsidRPr="003F0EDE">
        <w:rPr>
          <w:rFonts w:ascii="Times New Roman" w:hAnsi="Times New Roman" w:cs="Times New Roman"/>
          <w:sz w:val="28"/>
          <w:szCs w:val="28"/>
        </w:rPr>
        <w:t xml:space="preserve"> 12</w:t>
      </w:r>
      <w:r w:rsidR="007653DD" w:rsidRPr="003F0EDE">
        <w:rPr>
          <w:rFonts w:ascii="Times New Roman" w:hAnsi="Times New Roman" w:cs="Times New Roman"/>
          <w:sz w:val="28"/>
          <w:szCs w:val="28"/>
        </w:rPr>
        <w:t xml:space="preserve">]. </w:t>
      </w:r>
    </w:p>
    <w:p w14:paraId="41146C0A" w14:textId="77777777" w:rsidR="002665A8" w:rsidRPr="003F0EDE" w:rsidRDefault="002C02E2"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В-третьих, Законом РК «О пробации» была произведена детализаци</w:t>
      </w:r>
      <w:r w:rsidR="00605BE8" w:rsidRPr="003F0EDE">
        <w:rPr>
          <w:rFonts w:ascii="Times New Roman" w:hAnsi="Times New Roman" w:cs="Times New Roman"/>
          <w:sz w:val="28"/>
          <w:szCs w:val="28"/>
        </w:rPr>
        <w:t>я</w:t>
      </w:r>
      <w:r w:rsidRPr="003F0EDE">
        <w:rPr>
          <w:rFonts w:ascii="Times New Roman" w:hAnsi="Times New Roman" w:cs="Times New Roman"/>
          <w:sz w:val="28"/>
          <w:szCs w:val="28"/>
        </w:rPr>
        <w:t xml:space="preserve"> значительного количества аспектов, связанных </w:t>
      </w:r>
      <w:r w:rsidR="00F221E7" w:rsidRPr="003F0EDE">
        <w:rPr>
          <w:rFonts w:ascii="Times New Roman" w:hAnsi="Times New Roman" w:cs="Times New Roman"/>
          <w:sz w:val="28"/>
          <w:szCs w:val="28"/>
        </w:rPr>
        <w:t xml:space="preserve">с функционированием оформленного института пробации. Так, </w:t>
      </w:r>
      <w:r w:rsidR="00066E4F" w:rsidRPr="003F0EDE">
        <w:rPr>
          <w:rFonts w:ascii="Times New Roman" w:hAnsi="Times New Roman" w:cs="Times New Roman"/>
          <w:sz w:val="28"/>
          <w:szCs w:val="28"/>
        </w:rPr>
        <w:t xml:space="preserve">в нем </w:t>
      </w:r>
      <w:r w:rsidR="00FE2ACD" w:rsidRPr="003F0EDE">
        <w:rPr>
          <w:rFonts w:ascii="Times New Roman" w:hAnsi="Times New Roman" w:cs="Times New Roman"/>
          <w:sz w:val="28"/>
          <w:szCs w:val="28"/>
        </w:rPr>
        <w:t xml:space="preserve">впервые </w:t>
      </w:r>
      <w:r w:rsidR="002665A8" w:rsidRPr="003F0EDE">
        <w:rPr>
          <w:rFonts w:ascii="Times New Roman" w:hAnsi="Times New Roman" w:cs="Times New Roman"/>
          <w:sz w:val="28"/>
          <w:szCs w:val="28"/>
        </w:rPr>
        <w:t xml:space="preserve">были </w:t>
      </w:r>
      <w:r w:rsidR="00066E4F" w:rsidRPr="003F0EDE">
        <w:rPr>
          <w:rFonts w:ascii="Times New Roman" w:hAnsi="Times New Roman" w:cs="Times New Roman"/>
          <w:sz w:val="28"/>
          <w:szCs w:val="28"/>
        </w:rPr>
        <w:t>определены принципы осуществления пробации; конкретизированы лица, в отношении которых она применяется, закреплены их права и обязанно</w:t>
      </w:r>
      <w:r w:rsidR="00FE2ACD" w:rsidRPr="003F0EDE">
        <w:rPr>
          <w:rFonts w:ascii="Times New Roman" w:hAnsi="Times New Roman" w:cs="Times New Roman"/>
          <w:sz w:val="28"/>
          <w:szCs w:val="28"/>
        </w:rPr>
        <w:t>сти</w:t>
      </w:r>
      <w:r w:rsidR="00F221E7" w:rsidRPr="003F0EDE">
        <w:rPr>
          <w:rFonts w:ascii="Times New Roman" w:hAnsi="Times New Roman" w:cs="Times New Roman"/>
          <w:sz w:val="28"/>
          <w:szCs w:val="28"/>
        </w:rPr>
        <w:t>.</w:t>
      </w:r>
      <w:r w:rsidR="00FE2ACD" w:rsidRPr="003F0EDE">
        <w:rPr>
          <w:rFonts w:ascii="Times New Roman" w:hAnsi="Times New Roman" w:cs="Times New Roman"/>
          <w:sz w:val="28"/>
          <w:szCs w:val="28"/>
        </w:rPr>
        <w:t xml:space="preserve"> Кроме того</w:t>
      </w:r>
      <w:r w:rsidR="00CB322B" w:rsidRPr="003F0EDE">
        <w:rPr>
          <w:rFonts w:ascii="Times New Roman" w:hAnsi="Times New Roman" w:cs="Times New Roman"/>
          <w:sz w:val="28"/>
          <w:szCs w:val="28"/>
        </w:rPr>
        <w:t>,</w:t>
      </w:r>
      <w:r w:rsidR="00FE2ACD" w:rsidRPr="003F0EDE">
        <w:rPr>
          <w:rFonts w:ascii="Times New Roman" w:hAnsi="Times New Roman" w:cs="Times New Roman"/>
          <w:sz w:val="28"/>
          <w:szCs w:val="28"/>
        </w:rPr>
        <w:t xml:space="preserve"> в нем </w:t>
      </w:r>
      <w:r w:rsidR="00066E4F" w:rsidRPr="003F0EDE">
        <w:rPr>
          <w:rFonts w:ascii="Times New Roman" w:hAnsi="Times New Roman" w:cs="Times New Roman"/>
          <w:sz w:val="28"/>
          <w:szCs w:val="28"/>
        </w:rPr>
        <w:t xml:space="preserve">достаточно </w:t>
      </w:r>
      <w:r w:rsidR="003C79B3" w:rsidRPr="003F0EDE">
        <w:rPr>
          <w:rFonts w:ascii="Times New Roman" w:hAnsi="Times New Roman" w:cs="Times New Roman"/>
          <w:sz w:val="28"/>
          <w:szCs w:val="28"/>
        </w:rPr>
        <w:t xml:space="preserve">подробно определены субъекты, осуществляющие </w:t>
      </w:r>
      <w:proofErr w:type="spellStart"/>
      <w:r w:rsidR="003C79B3" w:rsidRPr="003F0EDE">
        <w:rPr>
          <w:rFonts w:ascii="Times New Roman" w:hAnsi="Times New Roman" w:cs="Times New Roman"/>
          <w:sz w:val="28"/>
          <w:szCs w:val="28"/>
        </w:rPr>
        <w:t>пробационную</w:t>
      </w:r>
      <w:proofErr w:type="spellEnd"/>
      <w:r w:rsidR="003C79B3" w:rsidRPr="003F0EDE">
        <w:rPr>
          <w:rFonts w:ascii="Times New Roman" w:hAnsi="Times New Roman" w:cs="Times New Roman"/>
          <w:sz w:val="28"/>
          <w:szCs w:val="28"/>
        </w:rPr>
        <w:t xml:space="preserve"> деятельность, и</w:t>
      </w:r>
      <w:r w:rsidR="002318F0" w:rsidRPr="003F0EDE">
        <w:rPr>
          <w:rFonts w:ascii="Times New Roman" w:hAnsi="Times New Roman" w:cs="Times New Roman"/>
          <w:sz w:val="28"/>
          <w:szCs w:val="28"/>
        </w:rPr>
        <w:t>х</w:t>
      </w:r>
      <w:r w:rsidR="003C79B3" w:rsidRPr="003F0EDE">
        <w:rPr>
          <w:rFonts w:ascii="Times New Roman" w:hAnsi="Times New Roman" w:cs="Times New Roman"/>
          <w:sz w:val="28"/>
          <w:szCs w:val="28"/>
        </w:rPr>
        <w:t xml:space="preserve"> задачи и функции</w:t>
      </w:r>
      <w:r w:rsidR="00F221E7" w:rsidRPr="003F0EDE">
        <w:rPr>
          <w:rFonts w:ascii="Times New Roman" w:hAnsi="Times New Roman" w:cs="Times New Roman"/>
          <w:sz w:val="28"/>
          <w:szCs w:val="28"/>
        </w:rPr>
        <w:t xml:space="preserve"> (соответствующие вопросы будут исследованы в последующих подразделах).</w:t>
      </w:r>
      <w:r w:rsidR="003C79B3" w:rsidRPr="003F0EDE">
        <w:rPr>
          <w:rFonts w:ascii="Times New Roman" w:hAnsi="Times New Roman" w:cs="Times New Roman"/>
          <w:sz w:val="28"/>
          <w:szCs w:val="28"/>
        </w:rPr>
        <w:t xml:space="preserve"> Вместе с тем</w:t>
      </w:r>
      <w:r w:rsidR="00E5277A" w:rsidRPr="003F0EDE">
        <w:rPr>
          <w:rFonts w:ascii="Times New Roman" w:hAnsi="Times New Roman" w:cs="Times New Roman"/>
          <w:sz w:val="28"/>
          <w:szCs w:val="28"/>
        </w:rPr>
        <w:t xml:space="preserve"> </w:t>
      </w:r>
      <w:r w:rsidR="003C79B3" w:rsidRPr="003F0EDE">
        <w:rPr>
          <w:rFonts w:ascii="Times New Roman" w:hAnsi="Times New Roman" w:cs="Times New Roman"/>
          <w:sz w:val="28"/>
          <w:szCs w:val="28"/>
        </w:rPr>
        <w:t xml:space="preserve">практически никаких </w:t>
      </w:r>
      <w:r w:rsidR="00E5277A" w:rsidRPr="003F0EDE">
        <w:rPr>
          <w:rFonts w:ascii="Times New Roman" w:hAnsi="Times New Roman" w:cs="Times New Roman"/>
          <w:sz w:val="28"/>
          <w:szCs w:val="28"/>
        </w:rPr>
        <w:t>кар</w:t>
      </w:r>
      <w:r w:rsidR="002665A8" w:rsidRPr="003F0EDE">
        <w:rPr>
          <w:rFonts w:ascii="Times New Roman" w:hAnsi="Times New Roman" w:cs="Times New Roman"/>
          <w:sz w:val="28"/>
          <w:szCs w:val="28"/>
        </w:rPr>
        <w:t xml:space="preserve">динальных </w:t>
      </w:r>
      <w:r w:rsidR="00E5277A" w:rsidRPr="003F0EDE">
        <w:rPr>
          <w:rFonts w:ascii="Times New Roman" w:hAnsi="Times New Roman" w:cs="Times New Roman"/>
          <w:sz w:val="28"/>
          <w:szCs w:val="28"/>
        </w:rPr>
        <w:t>изменений в организации и осуществлени</w:t>
      </w:r>
      <w:r w:rsidR="00605BE8" w:rsidRPr="003F0EDE">
        <w:rPr>
          <w:rFonts w:ascii="Times New Roman" w:hAnsi="Times New Roman" w:cs="Times New Roman"/>
          <w:sz w:val="28"/>
          <w:szCs w:val="28"/>
        </w:rPr>
        <w:t>и</w:t>
      </w:r>
      <w:r w:rsidR="00E5277A" w:rsidRPr="003F0EDE">
        <w:rPr>
          <w:rFonts w:ascii="Times New Roman" w:hAnsi="Times New Roman" w:cs="Times New Roman"/>
          <w:sz w:val="28"/>
          <w:szCs w:val="28"/>
        </w:rPr>
        <w:t xml:space="preserve"> </w:t>
      </w:r>
      <w:proofErr w:type="spellStart"/>
      <w:r w:rsidR="00E5277A" w:rsidRPr="003F0EDE">
        <w:rPr>
          <w:rFonts w:ascii="Times New Roman" w:hAnsi="Times New Roman" w:cs="Times New Roman"/>
          <w:sz w:val="28"/>
          <w:szCs w:val="28"/>
        </w:rPr>
        <w:t>пробационного</w:t>
      </w:r>
      <w:proofErr w:type="spellEnd"/>
      <w:r w:rsidR="00E5277A" w:rsidRPr="003F0EDE">
        <w:rPr>
          <w:rFonts w:ascii="Times New Roman" w:hAnsi="Times New Roman" w:cs="Times New Roman"/>
          <w:sz w:val="28"/>
          <w:szCs w:val="28"/>
        </w:rPr>
        <w:t xml:space="preserve"> контроля он не предусматривает. </w:t>
      </w:r>
    </w:p>
    <w:p w14:paraId="47818EA7" w14:textId="77777777" w:rsidR="000D1542" w:rsidRPr="003F0EDE" w:rsidRDefault="00F221E7"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В-четвертых, </w:t>
      </w:r>
      <w:r w:rsidR="001E2BD5" w:rsidRPr="003F0EDE">
        <w:rPr>
          <w:rFonts w:ascii="Times New Roman" w:hAnsi="Times New Roman" w:cs="Times New Roman"/>
          <w:sz w:val="28"/>
          <w:szCs w:val="28"/>
        </w:rPr>
        <w:t xml:space="preserve">к настоящему времени </w:t>
      </w:r>
      <w:proofErr w:type="spellStart"/>
      <w:r w:rsidR="001E2BD5" w:rsidRPr="003F0EDE">
        <w:rPr>
          <w:rFonts w:ascii="Times New Roman" w:hAnsi="Times New Roman" w:cs="Times New Roman"/>
          <w:sz w:val="28"/>
          <w:szCs w:val="28"/>
        </w:rPr>
        <w:t>пробационный</w:t>
      </w:r>
      <w:proofErr w:type="spellEnd"/>
      <w:r w:rsidR="001E2BD5" w:rsidRPr="003F0EDE">
        <w:rPr>
          <w:rFonts w:ascii="Times New Roman" w:hAnsi="Times New Roman" w:cs="Times New Roman"/>
          <w:sz w:val="28"/>
          <w:szCs w:val="28"/>
        </w:rPr>
        <w:t xml:space="preserve"> контроль, в соответствии с Законом РК «О пробации», составляет основное содержание </w:t>
      </w:r>
      <w:proofErr w:type="spellStart"/>
      <w:r w:rsidR="001E2BD5" w:rsidRPr="003F0EDE">
        <w:rPr>
          <w:rFonts w:ascii="Times New Roman" w:hAnsi="Times New Roman" w:cs="Times New Roman"/>
          <w:sz w:val="28"/>
          <w:szCs w:val="28"/>
        </w:rPr>
        <w:t>приговорной</w:t>
      </w:r>
      <w:proofErr w:type="spellEnd"/>
      <w:r w:rsidR="001E2BD5" w:rsidRPr="003F0EDE">
        <w:rPr>
          <w:rFonts w:ascii="Times New Roman" w:hAnsi="Times New Roman" w:cs="Times New Roman"/>
          <w:sz w:val="28"/>
          <w:szCs w:val="28"/>
        </w:rPr>
        <w:t xml:space="preserve"> пробации, которая реализуется в отношении осужденных к ограничению свободы и условно осужденных, равно как и </w:t>
      </w:r>
      <w:r w:rsidR="00E5277A" w:rsidRPr="003F0EDE">
        <w:rPr>
          <w:rFonts w:ascii="Times New Roman" w:hAnsi="Times New Roman" w:cs="Times New Roman"/>
          <w:sz w:val="28"/>
          <w:szCs w:val="28"/>
        </w:rPr>
        <w:t xml:space="preserve">в рамках </w:t>
      </w:r>
      <w:proofErr w:type="spellStart"/>
      <w:r w:rsidR="00E5277A" w:rsidRPr="003F0EDE">
        <w:rPr>
          <w:rFonts w:ascii="Times New Roman" w:hAnsi="Times New Roman" w:cs="Times New Roman"/>
          <w:sz w:val="28"/>
          <w:szCs w:val="28"/>
        </w:rPr>
        <w:t>постпенитенциарной</w:t>
      </w:r>
      <w:proofErr w:type="spellEnd"/>
      <w:r w:rsidR="00E5277A" w:rsidRPr="003F0EDE">
        <w:rPr>
          <w:rFonts w:ascii="Times New Roman" w:hAnsi="Times New Roman" w:cs="Times New Roman"/>
          <w:sz w:val="28"/>
          <w:szCs w:val="28"/>
        </w:rPr>
        <w:t xml:space="preserve"> пробации в отношении лиц, освобожд</w:t>
      </w:r>
      <w:r w:rsidR="005C2AF4" w:rsidRPr="003F0EDE">
        <w:rPr>
          <w:rFonts w:ascii="Times New Roman" w:hAnsi="Times New Roman" w:cs="Times New Roman"/>
          <w:sz w:val="28"/>
          <w:szCs w:val="28"/>
        </w:rPr>
        <w:t>е</w:t>
      </w:r>
      <w:r w:rsidR="00E5277A" w:rsidRPr="003F0EDE">
        <w:rPr>
          <w:rFonts w:ascii="Times New Roman" w:hAnsi="Times New Roman" w:cs="Times New Roman"/>
          <w:sz w:val="28"/>
          <w:szCs w:val="28"/>
        </w:rPr>
        <w:t>нных от отбывания наказания в виде лишения свободы по УДО в соответствии с нормами УИК РК</w:t>
      </w:r>
      <w:r w:rsidR="001E2BD5" w:rsidRPr="003F0EDE">
        <w:rPr>
          <w:rFonts w:ascii="Times New Roman" w:hAnsi="Times New Roman" w:cs="Times New Roman"/>
          <w:sz w:val="28"/>
          <w:szCs w:val="28"/>
        </w:rPr>
        <w:t xml:space="preserve">, а также в качестве принудительной меры воспитательного воздействия, применяемой к несовершеннолетним. При этом </w:t>
      </w:r>
      <w:proofErr w:type="spellStart"/>
      <w:r w:rsidR="001E2BD5" w:rsidRPr="003F0EDE">
        <w:rPr>
          <w:rFonts w:ascii="Times New Roman" w:hAnsi="Times New Roman" w:cs="Times New Roman"/>
          <w:sz w:val="28"/>
          <w:szCs w:val="28"/>
        </w:rPr>
        <w:t>пробационный</w:t>
      </w:r>
      <w:proofErr w:type="spellEnd"/>
      <w:r w:rsidR="001E2BD5" w:rsidRPr="003F0EDE">
        <w:rPr>
          <w:rFonts w:ascii="Times New Roman" w:hAnsi="Times New Roman" w:cs="Times New Roman"/>
          <w:sz w:val="28"/>
          <w:szCs w:val="28"/>
        </w:rPr>
        <w:t xml:space="preserve"> контроль диспозитивно сопря</w:t>
      </w:r>
      <w:r w:rsidR="00F72E86" w:rsidRPr="003F0EDE">
        <w:rPr>
          <w:rFonts w:ascii="Times New Roman" w:hAnsi="Times New Roman" w:cs="Times New Roman"/>
          <w:sz w:val="28"/>
          <w:szCs w:val="28"/>
        </w:rPr>
        <w:t>жен</w:t>
      </w:r>
      <w:r w:rsidR="001E2BD5" w:rsidRPr="003F0EDE">
        <w:rPr>
          <w:rFonts w:ascii="Times New Roman" w:hAnsi="Times New Roman" w:cs="Times New Roman"/>
          <w:sz w:val="28"/>
          <w:szCs w:val="28"/>
        </w:rPr>
        <w:t xml:space="preserve"> с оказанием социально-правовой помощи (в случае согласия лица на ее получение). Все это свидетельствует о комбинировании в рамках понятия «</w:t>
      </w:r>
      <w:proofErr w:type="spellStart"/>
      <w:r w:rsidR="001E2BD5" w:rsidRPr="003F0EDE">
        <w:rPr>
          <w:rFonts w:ascii="Times New Roman" w:hAnsi="Times New Roman" w:cs="Times New Roman"/>
          <w:sz w:val="28"/>
          <w:szCs w:val="28"/>
        </w:rPr>
        <w:t>пробационный</w:t>
      </w:r>
      <w:proofErr w:type="spellEnd"/>
      <w:r w:rsidR="001E2BD5" w:rsidRPr="003F0EDE">
        <w:rPr>
          <w:rFonts w:ascii="Times New Roman" w:hAnsi="Times New Roman" w:cs="Times New Roman"/>
          <w:sz w:val="28"/>
          <w:szCs w:val="28"/>
        </w:rPr>
        <w:t xml:space="preserve"> контроль» разнородных по своему определению видов контрольного воздействия, что предполагает наличие объединяющего начала в самом характере </w:t>
      </w:r>
      <w:proofErr w:type="spellStart"/>
      <w:r w:rsidR="001E2BD5" w:rsidRPr="003F0EDE">
        <w:rPr>
          <w:rFonts w:ascii="Times New Roman" w:hAnsi="Times New Roman" w:cs="Times New Roman"/>
          <w:sz w:val="28"/>
          <w:szCs w:val="28"/>
        </w:rPr>
        <w:t>пробационной</w:t>
      </w:r>
      <w:proofErr w:type="spellEnd"/>
      <w:r w:rsidR="001E2BD5" w:rsidRPr="003F0EDE">
        <w:rPr>
          <w:rFonts w:ascii="Times New Roman" w:hAnsi="Times New Roman" w:cs="Times New Roman"/>
          <w:sz w:val="28"/>
          <w:szCs w:val="28"/>
        </w:rPr>
        <w:t xml:space="preserve"> деятельности (в данном случае особая спецификация имеет место в отношении несовершеннолетних лиц, что будет подвергнуто отдельному анализу).</w:t>
      </w:r>
    </w:p>
    <w:p w14:paraId="504A8066" w14:textId="77777777" w:rsidR="003E2E86" w:rsidRPr="003F0EDE" w:rsidRDefault="000D1542"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В-пятых, учитывая то обстоятельство, что институт пробации в РК вводился посредством репликационного метода, предполагающего воспроизводство в новых условиях опыта, сложившегося в других государствах на протяжении длительного периода времени, именно </w:t>
      </w:r>
      <w:proofErr w:type="spellStart"/>
      <w:r w:rsidRPr="003F0EDE">
        <w:rPr>
          <w:rFonts w:ascii="Times New Roman" w:hAnsi="Times New Roman" w:cs="Times New Roman"/>
          <w:sz w:val="28"/>
          <w:szCs w:val="28"/>
        </w:rPr>
        <w:t>приговорная</w:t>
      </w:r>
      <w:proofErr w:type="spellEnd"/>
      <w:r w:rsidRPr="003F0EDE">
        <w:rPr>
          <w:rFonts w:ascii="Times New Roman" w:hAnsi="Times New Roman" w:cs="Times New Roman"/>
          <w:sz w:val="28"/>
          <w:szCs w:val="28"/>
        </w:rPr>
        <w:t xml:space="preserve"> пробация, реализуемая посредством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стала наиболее успешным звеном полного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цикла», поскольку в качестве своей основы имела сформированную практику контрольной деятельности УИИ в отношении условно осужденных лиц </w:t>
      </w:r>
      <w:r w:rsidR="003E2E86" w:rsidRPr="003F0EDE">
        <w:rPr>
          <w:rFonts w:ascii="Times New Roman" w:hAnsi="Times New Roman" w:cs="Times New Roman"/>
          <w:sz w:val="28"/>
          <w:szCs w:val="28"/>
        </w:rPr>
        <w:t>(в отличие</w:t>
      </w:r>
      <w:r w:rsidRPr="003F0EDE">
        <w:rPr>
          <w:rFonts w:ascii="Times New Roman" w:hAnsi="Times New Roman" w:cs="Times New Roman"/>
          <w:sz w:val="28"/>
          <w:szCs w:val="28"/>
        </w:rPr>
        <w:t xml:space="preserve"> от иных форм пробации, где репликация привела к заметным затруднениям уже на первоначальных этапах). </w:t>
      </w:r>
      <w:r w:rsidRPr="003F0EDE">
        <w:rPr>
          <w:rFonts w:ascii="Times New Roman" w:hAnsi="Times New Roman" w:cs="Times New Roman"/>
          <w:sz w:val="28"/>
          <w:szCs w:val="28"/>
        </w:rPr>
        <w:lastRenderedPageBreak/>
        <w:t xml:space="preserve">Существенной составляющей репликационной модели казахстанского </w:t>
      </w:r>
      <w:proofErr w:type="spellStart"/>
      <w:r w:rsidR="0017178E" w:rsidRPr="003F0EDE">
        <w:rPr>
          <w:rFonts w:ascii="Times New Roman" w:hAnsi="Times New Roman" w:cs="Times New Roman"/>
          <w:sz w:val="28"/>
          <w:szCs w:val="28"/>
        </w:rPr>
        <w:t>пробационного</w:t>
      </w:r>
      <w:proofErr w:type="spellEnd"/>
      <w:r w:rsidR="0017178E" w:rsidRPr="003F0EDE">
        <w:rPr>
          <w:rFonts w:ascii="Times New Roman" w:hAnsi="Times New Roman" w:cs="Times New Roman"/>
          <w:sz w:val="28"/>
          <w:szCs w:val="28"/>
        </w:rPr>
        <w:t xml:space="preserve"> контроля стали постепенно реализуемые элементы «сервисно ориентированно</w:t>
      </w:r>
      <w:r w:rsidR="00F72E86" w:rsidRPr="003F0EDE">
        <w:rPr>
          <w:rFonts w:ascii="Times New Roman" w:hAnsi="Times New Roman" w:cs="Times New Roman"/>
          <w:sz w:val="28"/>
          <w:szCs w:val="28"/>
        </w:rPr>
        <w:t>го</w:t>
      </w:r>
      <w:r w:rsidR="0017178E" w:rsidRPr="003F0EDE">
        <w:rPr>
          <w:rFonts w:ascii="Times New Roman" w:hAnsi="Times New Roman" w:cs="Times New Roman"/>
          <w:sz w:val="28"/>
          <w:szCs w:val="28"/>
        </w:rPr>
        <w:t xml:space="preserve">» </w:t>
      </w:r>
      <w:r w:rsidR="00F72E86" w:rsidRPr="003F0EDE">
        <w:rPr>
          <w:rFonts w:ascii="Times New Roman" w:hAnsi="Times New Roman" w:cs="Times New Roman"/>
          <w:sz w:val="28"/>
          <w:szCs w:val="28"/>
        </w:rPr>
        <w:t>подхода</w:t>
      </w:r>
      <w:r w:rsidR="0017178E" w:rsidRPr="003F0EDE">
        <w:rPr>
          <w:rFonts w:ascii="Times New Roman" w:hAnsi="Times New Roman" w:cs="Times New Roman"/>
          <w:sz w:val="28"/>
          <w:szCs w:val="28"/>
        </w:rPr>
        <w:t>, в рамках которо</w:t>
      </w:r>
      <w:r w:rsidR="00F72E86" w:rsidRPr="003F0EDE">
        <w:rPr>
          <w:rFonts w:ascii="Times New Roman" w:hAnsi="Times New Roman" w:cs="Times New Roman"/>
          <w:sz w:val="28"/>
          <w:szCs w:val="28"/>
        </w:rPr>
        <w:t>го</w:t>
      </w:r>
      <w:r w:rsidR="0017178E" w:rsidRPr="003F0EDE">
        <w:rPr>
          <w:rFonts w:ascii="Times New Roman" w:hAnsi="Times New Roman" w:cs="Times New Roman"/>
          <w:sz w:val="28"/>
          <w:szCs w:val="28"/>
        </w:rPr>
        <w:t xml:space="preserve"> «</w:t>
      </w:r>
      <w:proofErr w:type="spellStart"/>
      <w:r w:rsidR="0017178E" w:rsidRPr="003F0EDE">
        <w:rPr>
          <w:rFonts w:ascii="Times New Roman" w:hAnsi="Times New Roman" w:cs="Times New Roman"/>
          <w:sz w:val="28"/>
          <w:szCs w:val="28"/>
        </w:rPr>
        <w:t>подучетное</w:t>
      </w:r>
      <w:proofErr w:type="spellEnd"/>
      <w:r w:rsidR="0017178E" w:rsidRPr="003F0EDE">
        <w:rPr>
          <w:rFonts w:ascii="Times New Roman" w:hAnsi="Times New Roman" w:cs="Times New Roman"/>
          <w:sz w:val="28"/>
          <w:szCs w:val="28"/>
        </w:rPr>
        <w:t xml:space="preserve"> лицо» начало восприниматься как «лицо, в отношении которого применяется пробация».</w:t>
      </w:r>
    </w:p>
    <w:p w14:paraId="552C99D4" w14:textId="77777777" w:rsidR="00F85ADC" w:rsidRPr="003F0EDE" w:rsidRDefault="00F85ADC" w:rsidP="00C357CA">
      <w:pPr>
        <w:widowControl w:val="0"/>
        <w:spacing w:after="0" w:line="240" w:lineRule="auto"/>
        <w:ind w:right="-285" w:firstLine="709"/>
        <w:jc w:val="both"/>
        <w:rPr>
          <w:rFonts w:ascii="Times New Roman" w:hAnsi="Times New Roman" w:cs="Times New Roman"/>
          <w:b/>
          <w:sz w:val="28"/>
          <w:szCs w:val="28"/>
        </w:rPr>
      </w:pPr>
    </w:p>
    <w:p w14:paraId="2B162C83" w14:textId="77777777" w:rsidR="007B4103" w:rsidRPr="003F0EDE" w:rsidRDefault="007B4103" w:rsidP="00C357CA">
      <w:pPr>
        <w:widowControl w:val="0"/>
        <w:spacing w:after="0" w:line="240" w:lineRule="auto"/>
        <w:ind w:right="-285" w:firstLine="709"/>
        <w:jc w:val="both"/>
        <w:rPr>
          <w:rFonts w:ascii="Times New Roman" w:hAnsi="Times New Roman" w:cs="Times New Roman"/>
          <w:b/>
          <w:sz w:val="28"/>
          <w:szCs w:val="28"/>
        </w:rPr>
      </w:pPr>
    </w:p>
    <w:p w14:paraId="0CB676E8" w14:textId="77777777" w:rsidR="00E2473D" w:rsidRPr="003F0EDE" w:rsidRDefault="00080446" w:rsidP="00C357CA">
      <w:pPr>
        <w:widowControl w:val="0"/>
        <w:spacing w:after="0" w:line="240" w:lineRule="auto"/>
        <w:ind w:right="-285" w:firstLine="709"/>
        <w:jc w:val="both"/>
        <w:rPr>
          <w:rFonts w:ascii="Times New Roman" w:hAnsi="Times New Roman" w:cs="Times New Roman"/>
          <w:b/>
          <w:sz w:val="28"/>
          <w:szCs w:val="28"/>
        </w:rPr>
      </w:pPr>
      <w:r w:rsidRPr="003F0EDE">
        <w:rPr>
          <w:rFonts w:ascii="Times New Roman" w:hAnsi="Times New Roman" w:cs="Times New Roman"/>
          <w:b/>
          <w:sz w:val="28"/>
          <w:szCs w:val="28"/>
        </w:rPr>
        <w:t xml:space="preserve">2.2 </w:t>
      </w:r>
      <w:proofErr w:type="spellStart"/>
      <w:r w:rsidR="000D1542" w:rsidRPr="003F0EDE">
        <w:rPr>
          <w:rFonts w:ascii="Times New Roman" w:hAnsi="Times New Roman" w:cs="Times New Roman"/>
          <w:b/>
          <w:sz w:val="28"/>
          <w:szCs w:val="28"/>
        </w:rPr>
        <w:t>П</w:t>
      </w:r>
      <w:r w:rsidRPr="003F0EDE">
        <w:rPr>
          <w:rFonts w:ascii="Times New Roman" w:hAnsi="Times New Roman" w:cs="Times New Roman"/>
          <w:b/>
          <w:sz w:val="28"/>
          <w:szCs w:val="28"/>
        </w:rPr>
        <w:t>робационн</w:t>
      </w:r>
      <w:r w:rsidR="000D1542" w:rsidRPr="003F0EDE">
        <w:rPr>
          <w:rFonts w:ascii="Times New Roman" w:hAnsi="Times New Roman" w:cs="Times New Roman"/>
          <w:b/>
          <w:sz w:val="28"/>
          <w:szCs w:val="28"/>
        </w:rPr>
        <w:t>ый</w:t>
      </w:r>
      <w:proofErr w:type="spellEnd"/>
      <w:r w:rsidRPr="003F0EDE">
        <w:rPr>
          <w:rFonts w:ascii="Times New Roman" w:hAnsi="Times New Roman" w:cs="Times New Roman"/>
          <w:b/>
          <w:sz w:val="28"/>
          <w:szCs w:val="28"/>
        </w:rPr>
        <w:t xml:space="preserve"> контрол</w:t>
      </w:r>
      <w:r w:rsidR="000D1542" w:rsidRPr="003F0EDE">
        <w:rPr>
          <w:rFonts w:ascii="Times New Roman" w:hAnsi="Times New Roman" w:cs="Times New Roman"/>
          <w:b/>
          <w:sz w:val="28"/>
          <w:szCs w:val="28"/>
        </w:rPr>
        <w:t>ь</w:t>
      </w:r>
      <w:r w:rsidR="00605BE8" w:rsidRPr="003F0EDE">
        <w:rPr>
          <w:rFonts w:ascii="Times New Roman" w:hAnsi="Times New Roman" w:cs="Times New Roman"/>
          <w:b/>
          <w:sz w:val="28"/>
          <w:szCs w:val="28"/>
        </w:rPr>
        <w:t xml:space="preserve"> </w:t>
      </w:r>
      <w:r w:rsidR="000C4808" w:rsidRPr="003F0EDE">
        <w:rPr>
          <w:rFonts w:ascii="Times New Roman" w:hAnsi="Times New Roman" w:cs="Times New Roman"/>
          <w:b/>
          <w:sz w:val="28"/>
          <w:szCs w:val="28"/>
        </w:rPr>
        <w:t xml:space="preserve">по </w:t>
      </w:r>
      <w:r w:rsidRPr="003F0EDE">
        <w:rPr>
          <w:rFonts w:ascii="Times New Roman" w:hAnsi="Times New Roman" w:cs="Times New Roman"/>
          <w:b/>
          <w:sz w:val="28"/>
          <w:szCs w:val="28"/>
        </w:rPr>
        <w:t>действующему законодательству Республики Казахстан</w:t>
      </w:r>
      <w:r w:rsidR="000D1542" w:rsidRPr="003F0EDE">
        <w:rPr>
          <w:rFonts w:ascii="Times New Roman" w:hAnsi="Times New Roman" w:cs="Times New Roman"/>
          <w:b/>
          <w:sz w:val="28"/>
          <w:szCs w:val="28"/>
        </w:rPr>
        <w:t>: сущность, цели, принципы осуществления</w:t>
      </w:r>
    </w:p>
    <w:p w14:paraId="4EFC698A" w14:textId="77777777" w:rsidR="00603034" w:rsidRPr="003F0EDE" w:rsidRDefault="00603034" w:rsidP="00C357CA">
      <w:pPr>
        <w:widowControl w:val="0"/>
        <w:spacing w:after="0" w:line="240" w:lineRule="auto"/>
        <w:ind w:right="-2" w:firstLine="709"/>
        <w:jc w:val="both"/>
        <w:rPr>
          <w:rFonts w:ascii="Times New Roman" w:hAnsi="Times New Roman" w:cs="Times New Roman"/>
          <w:b/>
          <w:sz w:val="28"/>
          <w:szCs w:val="28"/>
        </w:rPr>
      </w:pPr>
    </w:p>
    <w:p w14:paraId="4469A302" w14:textId="7910C0B0" w:rsidR="00FF27FF" w:rsidRPr="003F0EDE" w:rsidRDefault="00603034"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rPr>
        <w:t>Как было отмечено ранее</w:t>
      </w:r>
      <w:r w:rsidR="000D1542" w:rsidRPr="003F0EDE">
        <w:rPr>
          <w:rFonts w:ascii="Times New Roman" w:hAnsi="Times New Roman" w:cs="Times New Roman"/>
          <w:sz w:val="28"/>
          <w:szCs w:val="28"/>
        </w:rPr>
        <w:t>,</w:t>
      </w:r>
      <w:r w:rsidRPr="003F0EDE">
        <w:rPr>
          <w:rFonts w:ascii="Times New Roman" w:hAnsi="Times New Roman" w:cs="Times New Roman"/>
          <w:sz w:val="28"/>
          <w:szCs w:val="28"/>
        </w:rPr>
        <w:t xml:space="preserve"> в настояще</w:t>
      </w:r>
      <w:r w:rsidR="00B36B71" w:rsidRPr="003F0EDE">
        <w:rPr>
          <w:rFonts w:ascii="Times New Roman" w:hAnsi="Times New Roman" w:cs="Times New Roman"/>
          <w:sz w:val="28"/>
          <w:szCs w:val="28"/>
        </w:rPr>
        <w:t xml:space="preserve">е время </w:t>
      </w:r>
      <w:proofErr w:type="spellStart"/>
      <w:r w:rsidR="00B36B71" w:rsidRPr="003F0EDE">
        <w:rPr>
          <w:rFonts w:ascii="Times New Roman" w:hAnsi="Times New Roman" w:cs="Times New Roman"/>
          <w:sz w:val="28"/>
          <w:szCs w:val="28"/>
        </w:rPr>
        <w:t>пробационный</w:t>
      </w:r>
      <w:proofErr w:type="spellEnd"/>
      <w:r w:rsidR="00B36B71" w:rsidRPr="003F0EDE">
        <w:rPr>
          <w:rFonts w:ascii="Times New Roman" w:hAnsi="Times New Roman" w:cs="Times New Roman"/>
          <w:sz w:val="28"/>
          <w:szCs w:val="28"/>
        </w:rPr>
        <w:t xml:space="preserve"> контроль</w:t>
      </w:r>
      <w:r w:rsidR="000D1542" w:rsidRPr="003F0EDE">
        <w:rPr>
          <w:rFonts w:ascii="Times New Roman" w:hAnsi="Times New Roman" w:cs="Times New Roman"/>
          <w:sz w:val="28"/>
          <w:szCs w:val="28"/>
        </w:rPr>
        <w:t xml:space="preserve"> (как службы пробации, так и полиции)</w:t>
      </w:r>
      <w:r w:rsidR="003E2E86" w:rsidRPr="003F0EDE">
        <w:rPr>
          <w:rFonts w:ascii="Times New Roman" w:hAnsi="Times New Roman" w:cs="Times New Roman"/>
          <w:sz w:val="28"/>
          <w:szCs w:val="28"/>
        </w:rPr>
        <w:t xml:space="preserve"> </w:t>
      </w:r>
      <w:r w:rsidRPr="003F0EDE">
        <w:rPr>
          <w:rFonts w:ascii="Times New Roman" w:hAnsi="Times New Roman" w:cs="Times New Roman"/>
          <w:sz w:val="28"/>
          <w:szCs w:val="28"/>
        </w:rPr>
        <w:t>пр</w:t>
      </w:r>
      <w:r w:rsidR="00ED7CCE" w:rsidRPr="003F0EDE">
        <w:rPr>
          <w:rFonts w:ascii="Times New Roman" w:hAnsi="Times New Roman" w:cs="Times New Roman"/>
          <w:sz w:val="28"/>
          <w:szCs w:val="28"/>
        </w:rPr>
        <w:t>ед</w:t>
      </w:r>
      <w:r w:rsidRPr="003F0EDE">
        <w:rPr>
          <w:rFonts w:ascii="Times New Roman" w:hAnsi="Times New Roman" w:cs="Times New Roman"/>
          <w:sz w:val="28"/>
          <w:szCs w:val="28"/>
        </w:rPr>
        <w:t xml:space="preserve">ставляет собой </w:t>
      </w:r>
      <w:r w:rsidRPr="003F0EDE">
        <w:rPr>
          <w:rStyle w:val="s0"/>
          <w:rFonts w:ascii="Times New Roman" w:hAnsi="Times New Roman" w:cs="Times New Roman"/>
          <w:sz w:val="28"/>
          <w:szCs w:val="28"/>
        </w:rPr>
        <w:t xml:space="preserve">самостоятельный правовой институт, осуществляемый в рамках </w:t>
      </w:r>
      <w:proofErr w:type="spellStart"/>
      <w:r w:rsidRPr="003F0EDE">
        <w:rPr>
          <w:rStyle w:val="s0"/>
          <w:rFonts w:ascii="Times New Roman" w:hAnsi="Times New Roman" w:cs="Times New Roman"/>
          <w:sz w:val="28"/>
          <w:szCs w:val="28"/>
        </w:rPr>
        <w:t>пробационной</w:t>
      </w:r>
      <w:proofErr w:type="spellEnd"/>
      <w:r w:rsidRPr="003F0EDE">
        <w:rPr>
          <w:rStyle w:val="s0"/>
          <w:rFonts w:ascii="Times New Roman" w:hAnsi="Times New Roman" w:cs="Times New Roman"/>
          <w:sz w:val="28"/>
          <w:szCs w:val="28"/>
        </w:rPr>
        <w:t xml:space="preserve"> деятельности. </w:t>
      </w:r>
      <w:r w:rsidR="00945C4C" w:rsidRPr="003F0EDE">
        <w:rPr>
          <w:rStyle w:val="s0"/>
          <w:rFonts w:ascii="Times New Roman" w:hAnsi="Times New Roman" w:cs="Times New Roman"/>
          <w:sz w:val="28"/>
          <w:szCs w:val="28"/>
        </w:rPr>
        <w:t>При этом</w:t>
      </w:r>
      <w:r w:rsidR="000D1542" w:rsidRPr="003F0EDE">
        <w:rPr>
          <w:rStyle w:val="s0"/>
          <w:rFonts w:ascii="Times New Roman" w:hAnsi="Times New Roman" w:cs="Times New Roman"/>
          <w:sz w:val="28"/>
          <w:szCs w:val="28"/>
        </w:rPr>
        <w:t>,</w:t>
      </w:r>
      <w:r w:rsidR="00945C4C" w:rsidRPr="003F0EDE">
        <w:rPr>
          <w:rStyle w:val="s0"/>
          <w:rFonts w:ascii="Times New Roman" w:hAnsi="Times New Roman" w:cs="Times New Roman"/>
          <w:sz w:val="28"/>
          <w:szCs w:val="28"/>
        </w:rPr>
        <w:t xml:space="preserve"> к</w:t>
      </w:r>
      <w:r w:rsidR="00DC0DE7" w:rsidRPr="003F0EDE">
        <w:rPr>
          <w:rStyle w:val="s0"/>
          <w:rFonts w:ascii="Times New Roman" w:hAnsi="Times New Roman" w:cs="Times New Roman"/>
          <w:sz w:val="28"/>
          <w:szCs w:val="28"/>
        </w:rPr>
        <w:t xml:space="preserve">ак </w:t>
      </w:r>
      <w:r w:rsidR="006C6CBA" w:rsidRPr="003F0EDE">
        <w:rPr>
          <w:rStyle w:val="s0"/>
          <w:rFonts w:ascii="Times New Roman" w:hAnsi="Times New Roman" w:cs="Times New Roman"/>
          <w:sz w:val="28"/>
          <w:szCs w:val="28"/>
        </w:rPr>
        <w:t xml:space="preserve">вытекает </w:t>
      </w:r>
      <w:r w:rsidR="00945C4C" w:rsidRPr="003F0EDE">
        <w:rPr>
          <w:rStyle w:val="s0"/>
          <w:rFonts w:ascii="Times New Roman" w:hAnsi="Times New Roman" w:cs="Times New Roman"/>
          <w:sz w:val="28"/>
          <w:szCs w:val="28"/>
        </w:rPr>
        <w:t xml:space="preserve">из </w:t>
      </w:r>
      <w:r w:rsidR="006C6CBA" w:rsidRPr="003F0EDE">
        <w:rPr>
          <w:rStyle w:val="s0"/>
          <w:rFonts w:ascii="Times New Roman" w:hAnsi="Times New Roman" w:cs="Times New Roman"/>
          <w:sz w:val="28"/>
          <w:szCs w:val="28"/>
        </w:rPr>
        <w:t xml:space="preserve">норм </w:t>
      </w:r>
      <w:r w:rsidR="00945C4C" w:rsidRPr="003F0EDE">
        <w:rPr>
          <w:rStyle w:val="s0"/>
          <w:rFonts w:ascii="Times New Roman" w:hAnsi="Times New Roman" w:cs="Times New Roman"/>
          <w:sz w:val="28"/>
          <w:szCs w:val="28"/>
        </w:rPr>
        <w:t>действующего законодательства</w:t>
      </w:r>
      <w:r w:rsidR="000D1542" w:rsidRPr="003F0EDE">
        <w:rPr>
          <w:rStyle w:val="s0"/>
          <w:rFonts w:ascii="Times New Roman" w:hAnsi="Times New Roman" w:cs="Times New Roman"/>
          <w:sz w:val="28"/>
          <w:szCs w:val="28"/>
        </w:rPr>
        <w:t>,</w:t>
      </w:r>
      <w:r w:rsidR="003E2E86" w:rsidRPr="003F0EDE">
        <w:rPr>
          <w:rStyle w:val="s0"/>
          <w:rFonts w:ascii="Times New Roman" w:hAnsi="Times New Roman" w:cs="Times New Roman"/>
          <w:sz w:val="28"/>
          <w:szCs w:val="28"/>
        </w:rPr>
        <w:t xml:space="preserve"> </w:t>
      </w:r>
      <w:r w:rsidR="006C6CBA" w:rsidRPr="003F0EDE">
        <w:rPr>
          <w:rStyle w:val="s0"/>
          <w:rFonts w:ascii="Times New Roman" w:hAnsi="Times New Roman" w:cs="Times New Roman"/>
          <w:sz w:val="28"/>
          <w:szCs w:val="28"/>
        </w:rPr>
        <w:t>регламентирующи</w:t>
      </w:r>
      <w:r w:rsidR="00945C4C" w:rsidRPr="003F0EDE">
        <w:rPr>
          <w:rStyle w:val="s0"/>
          <w:rFonts w:ascii="Times New Roman" w:hAnsi="Times New Roman" w:cs="Times New Roman"/>
          <w:sz w:val="28"/>
          <w:szCs w:val="28"/>
        </w:rPr>
        <w:t xml:space="preserve">х </w:t>
      </w:r>
      <w:r w:rsidR="006C6CBA" w:rsidRPr="003F0EDE">
        <w:rPr>
          <w:rStyle w:val="s0"/>
          <w:rFonts w:ascii="Times New Roman" w:hAnsi="Times New Roman" w:cs="Times New Roman"/>
          <w:sz w:val="28"/>
          <w:szCs w:val="28"/>
        </w:rPr>
        <w:t>деятельность, связанную с применением и осуществлением</w:t>
      </w:r>
      <w:r w:rsidR="00945C4C" w:rsidRPr="003F0EDE">
        <w:rPr>
          <w:rStyle w:val="s0"/>
          <w:rFonts w:ascii="Times New Roman" w:hAnsi="Times New Roman" w:cs="Times New Roman"/>
          <w:sz w:val="28"/>
          <w:szCs w:val="28"/>
        </w:rPr>
        <w:t xml:space="preserve"> пробации</w:t>
      </w:r>
      <w:r w:rsidR="006C6CBA" w:rsidRPr="003F0EDE">
        <w:rPr>
          <w:rFonts w:ascii="Times New Roman" w:hAnsi="Times New Roman" w:cs="Times New Roman"/>
          <w:sz w:val="28"/>
          <w:szCs w:val="28"/>
        </w:rPr>
        <w:t xml:space="preserve">, </w:t>
      </w:r>
      <w:r w:rsidR="00FF27FF" w:rsidRPr="003F0EDE">
        <w:rPr>
          <w:rFonts w:ascii="Times New Roman" w:hAnsi="Times New Roman" w:cs="Times New Roman"/>
          <w:sz w:val="28"/>
          <w:szCs w:val="28"/>
        </w:rPr>
        <w:t xml:space="preserve">он </w:t>
      </w:r>
      <w:r w:rsidR="006C6CBA" w:rsidRPr="003F0EDE">
        <w:rPr>
          <w:rFonts w:ascii="Times New Roman" w:hAnsi="Times New Roman" w:cs="Times New Roman"/>
          <w:sz w:val="28"/>
          <w:szCs w:val="28"/>
        </w:rPr>
        <w:t xml:space="preserve">представляет собой </w:t>
      </w:r>
      <w:r w:rsidR="00945C4C" w:rsidRPr="003F0EDE">
        <w:rPr>
          <w:rStyle w:val="s0"/>
          <w:rFonts w:ascii="Times New Roman" w:hAnsi="Times New Roman" w:cs="Times New Roman"/>
          <w:sz w:val="28"/>
          <w:szCs w:val="28"/>
        </w:rPr>
        <w:t>одну из разновидностей контрольной деятельности определенных государственных органов, связанной с осуществлением контроля за поведением лиц, в отношении которых он применен и состоящи</w:t>
      </w:r>
      <w:r w:rsidR="000A1C42" w:rsidRPr="003F0EDE">
        <w:rPr>
          <w:rStyle w:val="s0"/>
          <w:rFonts w:ascii="Times New Roman" w:hAnsi="Times New Roman" w:cs="Times New Roman"/>
          <w:sz w:val="28"/>
          <w:szCs w:val="28"/>
        </w:rPr>
        <w:t>х</w:t>
      </w:r>
      <w:r w:rsidR="00945C4C" w:rsidRPr="003F0EDE">
        <w:rPr>
          <w:rStyle w:val="s0"/>
          <w:rFonts w:ascii="Times New Roman" w:hAnsi="Times New Roman" w:cs="Times New Roman"/>
          <w:sz w:val="28"/>
          <w:szCs w:val="28"/>
        </w:rPr>
        <w:t xml:space="preserve"> на их учете</w:t>
      </w:r>
      <w:r w:rsidR="003E2E86" w:rsidRPr="003F0EDE">
        <w:rPr>
          <w:rStyle w:val="s0"/>
          <w:rFonts w:ascii="Times New Roman" w:hAnsi="Times New Roman" w:cs="Times New Roman"/>
          <w:sz w:val="28"/>
          <w:szCs w:val="28"/>
        </w:rPr>
        <w:t xml:space="preserve"> </w:t>
      </w:r>
      <w:r w:rsidR="003E2E86" w:rsidRPr="003F0EDE">
        <w:rPr>
          <w:rFonts w:ascii="Times New Roman" w:hAnsi="Times New Roman" w:cs="Times New Roman"/>
          <w:sz w:val="28"/>
          <w:szCs w:val="28"/>
        </w:rPr>
        <w:t>[</w:t>
      </w:r>
      <w:r w:rsidR="00B6654A" w:rsidRPr="003F0EDE">
        <w:rPr>
          <w:rFonts w:ascii="Times New Roman" w:hAnsi="Times New Roman" w:cs="Times New Roman"/>
          <w:sz w:val="28"/>
          <w:szCs w:val="28"/>
        </w:rPr>
        <w:t>9</w:t>
      </w:r>
      <w:r w:rsidR="003E2E86" w:rsidRPr="003F0EDE">
        <w:rPr>
          <w:rFonts w:ascii="Times New Roman" w:hAnsi="Times New Roman" w:cs="Times New Roman"/>
          <w:sz w:val="28"/>
          <w:szCs w:val="28"/>
        </w:rPr>
        <w:t>; 1</w:t>
      </w:r>
      <w:r w:rsidR="00B6654A" w:rsidRPr="003F0EDE">
        <w:rPr>
          <w:rFonts w:ascii="Times New Roman" w:hAnsi="Times New Roman" w:cs="Times New Roman"/>
          <w:sz w:val="28"/>
          <w:szCs w:val="28"/>
        </w:rPr>
        <w:t>0</w:t>
      </w:r>
      <w:r w:rsidR="00FF27FF" w:rsidRPr="003F0EDE">
        <w:rPr>
          <w:rFonts w:ascii="Times New Roman" w:hAnsi="Times New Roman" w:cs="Times New Roman"/>
          <w:sz w:val="28"/>
          <w:szCs w:val="28"/>
        </w:rPr>
        <w:t>]</w:t>
      </w:r>
      <w:r w:rsidR="00FF27FF" w:rsidRPr="003F0EDE">
        <w:rPr>
          <w:rFonts w:ascii="Times New Roman" w:hAnsi="Times New Roman" w:cs="Times New Roman"/>
          <w:spacing w:val="2"/>
          <w:sz w:val="28"/>
          <w:szCs w:val="28"/>
        </w:rPr>
        <w:t>.</w:t>
      </w:r>
    </w:p>
    <w:p w14:paraId="239F4F55" w14:textId="4067BB28" w:rsidR="00F72E86" w:rsidRPr="003F0EDE" w:rsidRDefault="0017178E" w:rsidP="00C357CA">
      <w:pPr>
        <w:widowControl w:val="0"/>
        <w:spacing w:after="0" w:line="240" w:lineRule="auto"/>
        <w:ind w:right="-285" w:firstLine="709"/>
        <w:jc w:val="both"/>
        <w:rPr>
          <w:rStyle w:val="s0"/>
          <w:rFonts w:ascii="Times New Roman" w:hAnsi="Times New Roman" w:cs="Times New Roman"/>
          <w:sz w:val="28"/>
          <w:szCs w:val="28"/>
        </w:rPr>
      </w:pPr>
      <w:r w:rsidRPr="003F0EDE">
        <w:rPr>
          <w:rStyle w:val="s0"/>
          <w:rFonts w:ascii="Times New Roman" w:hAnsi="Times New Roman" w:cs="Times New Roman"/>
          <w:sz w:val="28"/>
          <w:szCs w:val="28"/>
        </w:rPr>
        <w:t>В</w:t>
      </w:r>
      <w:r w:rsidR="00DC0DE7" w:rsidRPr="003F0EDE">
        <w:rPr>
          <w:rStyle w:val="s0"/>
          <w:rFonts w:ascii="Times New Roman" w:hAnsi="Times New Roman" w:cs="Times New Roman"/>
          <w:sz w:val="28"/>
          <w:szCs w:val="28"/>
        </w:rPr>
        <w:t xml:space="preserve"> п. 2 ст. 5 Закона РК «О пробации» </w:t>
      </w:r>
      <w:r w:rsidR="00724A6A" w:rsidRPr="003F0EDE">
        <w:rPr>
          <w:rStyle w:val="s0"/>
          <w:rFonts w:ascii="Times New Roman" w:hAnsi="Times New Roman" w:cs="Times New Roman"/>
          <w:sz w:val="28"/>
          <w:szCs w:val="28"/>
        </w:rPr>
        <w:t xml:space="preserve">установлено, что </w:t>
      </w:r>
      <w:proofErr w:type="spellStart"/>
      <w:r w:rsidR="003E00D8" w:rsidRPr="003F0EDE">
        <w:rPr>
          <w:rStyle w:val="s0"/>
          <w:rFonts w:ascii="Times New Roman" w:hAnsi="Times New Roman" w:cs="Times New Roman"/>
          <w:sz w:val="28"/>
          <w:szCs w:val="28"/>
        </w:rPr>
        <w:t>пробационный</w:t>
      </w:r>
      <w:proofErr w:type="spellEnd"/>
      <w:r w:rsidR="003E00D8" w:rsidRPr="003F0EDE">
        <w:rPr>
          <w:rStyle w:val="s0"/>
          <w:rFonts w:ascii="Times New Roman" w:hAnsi="Times New Roman" w:cs="Times New Roman"/>
          <w:sz w:val="28"/>
          <w:szCs w:val="28"/>
        </w:rPr>
        <w:t xml:space="preserve"> контроль </w:t>
      </w:r>
      <w:r w:rsidR="00DC0DE7" w:rsidRPr="003F0EDE">
        <w:rPr>
          <w:rStyle w:val="s0"/>
          <w:rFonts w:ascii="Times New Roman" w:hAnsi="Times New Roman" w:cs="Times New Roman"/>
          <w:sz w:val="28"/>
          <w:szCs w:val="28"/>
        </w:rPr>
        <w:t xml:space="preserve">представляет собой </w:t>
      </w:r>
      <w:r w:rsidR="00023921" w:rsidRPr="003F0EDE">
        <w:rPr>
          <w:rStyle w:val="s0"/>
          <w:rFonts w:ascii="Times New Roman" w:hAnsi="Times New Roman" w:cs="Times New Roman"/>
          <w:sz w:val="28"/>
          <w:szCs w:val="28"/>
        </w:rPr>
        <w:t>«</w:t>
      </w:r>
      <w:r w:rsidR="00023921" w:rsidRPr="003F0EDE">
        <w:rPr>
          <w:rFonts w:ascii="Times New Roman" w:hAnsi="Times New Roman" w:cs="Times New Roman"/>
          <w:sz w:val="28"/>
          <w:szCs w:val="28"/>
        </w:rPr>
        <w:t>деятельность службы пробации и полиции по осуществлению контроля за исполнением лицами, состоящими на их учете, обязанностей, возложенных на них законом и судом»</w:t>
      </w:r>
      <w:r w:rsidR="003E2E86" w:rsidRPr="003F0EDE">
        <w:rPr>
          <w:rFonts w:ascii="Times New Roman" w:hAnsi="Times New Roman" w:cs="Times New Roman"/>
          <w:sz w:val="28"/>
          <w:szCs w:val="28"/>
        </w:rPr>
        <w:t xml:space="preserve"> [1</w:t>
      </w:r>
      <w:r w:rsidR="00415D4D" w:rsidRPr="003F0EDE">
        <w:rPr>
          <w:rFonts w:ascii="Times New Roman" w:hAnsi="Times New Roman" w:cs="Times New Roman"/>
          <w:sz w:val="28"/>
          <w:szCs w:val="28"/>
        </w:rPr>
        <w:t>1</w:t>
      </w:r>
      <w:r w:rsidR="00724A6A" w:rsidRPr="003F0EDE">
        <w:rPr>
          <w:rFonts w:ascii="Times New Roman" w:hAnsi="Times New Roman" w:cs="Times New Roman"/>
          <w:sz w:val="28"/>
          <w:szCs w:val="28"/>
        </w:rPr>
        <w:t>]</w:t>
      </w:r>
      <w:r w:rsidR="00724A6A" w:rsidRPr="003F0EDE">
        <w:rPr>
          <w:rFonts w:ascii="Times New Roman" w:hAnsi="Times New Roman" w:cs="Times New Roman"/>
          <w:spacing w:val="2"/>
          <w:sz w:val="28"/>
          <w:szCs w:val="28"/>
        </w:rPr>
        <w:t>.</w:t>
      </w:r>
      <w:r w:rsidR="003E2E86" w:rsidRPr="003F0EDE">
        <w:rPr>
          <w:rFonts w:ascii="Times New Roman" w:hAnsi="Times New Roman" w:cs="Times New Roman"/>
          <w:spacing w:val="2"/>
          <w:sz w:val="28"/>
          <w:szCs w:val="28"/>
        </w:rPr>
        <w:t xml:space="preserve"> </w:t>
      </w:r>
      <w:r w:rsidR="00B86683" w:rsidRPr="003F0EDE">
        <w:rPr>
          <w:rFonts w:ascii="Times New Roman" w:hAnsi="Times New Roman" w:cs="Times New Roman"/>
          <w:sz w:val="28"/>
          <w:szCs w:val="28"/>
          <w:shd w:val="clear" w:color="auto" w:fill="FFFFFF"/>
        </w:rPr>
        <w:t>В свою очередь</w:t>
      </w:r>
      <w:r w:rsidR="002F7F66" w:rsidRPr="003F0EDE">
        <w:rPr>
          <w:rFonts w:ascii="Times New Roman" w:hAnsi="Times New Roman" w:cs="Times New Roman"/>
          <w:sz w:val="28"/>
          <w:szCs w:val="28"/>
          <w:shd w:val="clear" w:color="auto" w:fill="FFFFFF"/>
        </w:rPr>
        <w:t>,</w:t>
      </w:r>
      <w:r w:rsidR="00B86683" w:rsidRPr="003F0EDE">
        <w:rPr>
          <w:rStyle w:val="s0"/>
          <w:rFonts w:ascii="Times New Roman" w:hAnsi="Times New Roman" w:cs="Times New Roman"/>
          <w:sz w:val="28"/>
          <w:szCs w:val="28"/>
        </w:rPr>
        <w:t xml:space="preserve"> в </w:t>
      </w:r>
      <w:r w:rsidR="003E2E86" w:rsidRPr="003F0EDE">
        <w:rPr>
          <w:rStyle w:val="s0"/>
          <w:rFonts w:ascii="Times New Roman" w:hAnsi="Times New Roman" w:cs="Times New Roman"/>
          <w:sz w:val="28"/>
          <w:szCs w:val="28"/>
        </w:rPr>
        <w:t>п. </w:t>
      </w:r>
      <w:r w:rsidR="0067647D" w:rsidRPr="003F0EDE">
        <w:rPr>
          <w:rStyle w:val="s0"/>
          <w:rFonts w:ascii="Times New Roman" w:hAnsi="Times New Roman" w:cs="Times New Roman"/>
          <w:sz w:val="28"/>
          <w:szCs w:val="28"/>
        </w:rPr>
        <w:t xml:space="preserve">9 </w:t>
      </w:r>
      <w:r w:rsidR="00B86683" w:rsidRPr="003F0EDE">
        <w:rPr>
          <w:rStyle w:val="s0"/>
          <w:rFonts w:ascii="Times New Roman" w:hAnsi="Times New Roman" w:cs="Times New Roman"/>
          <w:sz w:val="28"/>
          <w:szCs w:val="28"/>
        </w:rPr>
        <w:t xml:space="preserve">ст. 3 УИК РК </w:t>
      </w:r>
      <w:r w:rsidR="000A4E1A" w:rsidRPr="003F0EDE">
        <w:rPr>
          <w:rStyle w:val="s0"/>
          <w:rFonts w:ascii="Times New Roman" w:hAnsi="Times New Roman" w:cs="Times New Roman"/>
          <w:sz w:val="28"/>
          <w:szCs w:val="28"/>
        </w:rPr>
        <w:t xml:space="preserve">понятие </w:t>
      </w:r>
      <w:proofErr w:type="spellStart"/>
      <w:r w:rsidR="00B86683" w:rsidRPr="003F0EDE">
        <w:rPr>
          <w:rFonts w:ascii="Times New Roman" w:hAnsi="Times New Roman" w:cs="Times New Roman"/>
          <w:sz w:val="28"/>
          <w:szCs w:val="28"/>
        </w:rPr>
        <w:t>пробационного</w:t>
      </w:r>
      <w:proofErr w:type="spellEnd"/>
      <w:r w:rsidR="00B86683" w:rsidRPr="003F0EDE">
        <w:rPr>
          <w:rFonts w:ascii="Times New Roman" w:hAnsi="Times New Roman" w:cs="Times New Roman"/>
          <w:sz w:val="28"/>
          <w:szCs w:val="28"/>
        </w:rPr>
        <w:t xml:space="preserve"> контроля </w:t>
      </w:r>
      <w:r w:rsidR="000A4E1A" w:rsidRPr="003F0EDE">
        <w:rPr>
          <w:rFonts w:ascii="Times New Roman" w:hAnsi="Times New Roman" w:cs="Times New Roman"/>
          <w:sz w:val="28"/>
          <w:szCs w:val="28"/>
        </w:rPr>
        <w:t xml:space="preserve">дается </w:t>
      </w:r>
      <w:r w:rsidR="00B86683" w:rsidRPr="003F0EDE">
        <w:rPr>
          <w:rFonts w:ascii="Times New Roman" w:hAnsi="Times New Roman" w:cs="Times New Roman"/>
          <w:sz w:val="28"/>
          <w:szCs w:val="28"/>
        </w:rPr>
        <w:t>немного иначе, а именно как «деятельность уполномоченных органов по осуществлению контроля за исполнением лицами, состоящими на их учете, обязанностей, возложенных на них законом и судом»</w:t>
      </w:r>
      <w:r w:rsidR="003E2E86" w:rsidRPr="003F0EDE">
        <w:rPr>
          <w:rFonts w:ascii="Times New Roman" w:hAnsi="Times New Roman" w:cs="Times New Roman"/>
          <w:sz w:val="28"/>
          <w:szCs w:val="28"/>
        </w:rPr>
        <w:t xml:space="preserve"> [1</w:t>
      </w:r>
      <w:r w:rsidR="00415D4D" w:rsidRPr="003F0EDE">
        <w:rPr>
          <w:rFonts w:ascii="Times New Roman" w:hAnsi="Times New Roman" w:cs="Times New Roman"/>
          <w:sz w:val="28"/>
          <w:szCs w:val="28"/>
        </w:rPr>
        <w:t>1</w:t>
      </w:r>
      <w:r w:rsidRPr="003F0EDE">
        <w:rPr>
          <w:rFonts w:ascii="Times New Roman" w:hAnsi="Times New Roman" w:cs="Times New Roman"/>
          <w:sz w:val="28"/>
          <w:szCs w:val="28"/>
        </w:rPr>
        <w:t xml:space="preserve">]. Что же касается формулировки в УК РК, то, </w:t>
      </w:r>
      <w:r w:rsidR="00B86683" w:rsidRPr="003F0EDE">
        <w:rPr>
          <w:rFonts w:ascii="Times New Roman" w:hAnsi="Times New Roman" w:cs="Times New Roman"/>
          <w:sz w:val="28"/>
          <w:szCs w:val="28"/>
        </w:rPr>
        <w:t>согласно ч. 2 ст. 44 УК РК</w:t>
      </w:r>
      <w:r w:rsidR="00ED7CCE" w:rsidRPr="003F0EDE">
        <w:rPr>
          <w:rFonts w:ascii="Times New Roman" w:hAnsi="Times New Roman" w:cs="Times New Roman"/>
          <w:sz w:val="28"/>
          <w:szCs w:val="28"/>
        </w:rPr>
        <w:t>,</w:t>
      </w:r>
      <w:r w:rsidR="003E2E86" w:rsidRPr="003F0EDE">
        <w:rPr>
          <w:rFonts w:ascii="Times New Roman" w:hAnsi="Times New Roman" w:cs="Times New Roman"/>
          <w:sz w:val="28"/>
          <w:szCs w:val="28"/>
        </w:rPr>
        <w:t xml:space="preserve"> </w:t>
      </w:r>
      <w:proofErr w:type="spellStart"/>
      <w:r w:rsidR="00B86683" w:rsidRPr="003F0EDE">
        <w:rPr>
          <w:rFonts w:ascii="Times New Roman" w:hAnsi="Times New Roman" w:cs="Times New Roman"/>
          <w:sz w:val="28"/>
          <w:szCs w:val="28"/>
        </w:rPr>
        <w:t>пробационный</w:t>
      </w:r>
      <w:proofErr w:type="spellEnd"/>
      <w:r w:rsidR="00B86683" w:rsidRPr="003F0EDE">
        <w:rPr>
          <w:rFonts w:ascii="Times New Roman" w:hAnsi="Times New Roman" w:cs="Times New Roman"/>
          <w:sz w:val="28"/>
          <w:szCs w:val="28"/>
        </w:rPr>
        <w:t xml:space="preserve"> контроль </w:t>
      </w:r>
      <w:r w:rsidR="00415D4D" w:rsidRPr="003F0EDE">
        <w:rPr>
          <w:rFonts w:ascii="Times New Roman" w:hAnsi="Times New Roman" w:cs="Times New Roman"/>
          <w:sz w:val="28"/>
          <w:szCs w:val="28"/>
          <w:shd w:val="clear" w:color="auto" w:fill="FFFFFF"/>
        </w:rPr>
        <w:t>осуществляется «</w:t>
      </w:r>
      <w:r w:rsidR="00B86683" w:rsidRPr="003F0EDE">
        <w:rPr>
          <w:rFonts w:ascii="Times New Roman" w:hAnsi="Times New Roman" w:cs="Times New Roman"/>
          <w:sz w:val="28"/>
          <w:szCs w:val="28"/>
          <w:shd w:val="clear" w:color="auto" w:fill="FFFFFF"/>
        </w:rPr>
        <w:t>уполномоченным государственным органом»</w:t>
      </w:r>
      <w:r w:rsidRPr="003F0EDE">
        <w:rPr>
          <w:rFonts w:ascii="Times New Roman" w:hAnsi="Times New Roman" w:cs="Times New Roman"/>
          <w:sz w:val="28"/>
          <w:szCs w:val="28"/>
          <w:shd w:val="clear" w:color="auto" w:fill="FFFFFF"/>
        </w:rPr>
        <w:t>; отсутствует точность и в УИК РК</w:t>
      </w:r>
      <w:r w:rsidR="008F37FA" w:rsidRPr="003F0EDE">
        <w:rPr>
          <w:rFonts w:ascii="Times New Roman" w:hAnsi="Times New Roman" w:cs="Times New Roman"/>
          <w:sz w:val="28"/>
          <w:szCs w:val="28"/>
          <w:shd w:val="clear" w:color="auto" w:fill="FFFFFF"/>
        </w:rPr>
        <w:t xml:space="preserve"> </w:t>
      </w:r>
      <w:r w:rsidR="00023921" w:rsidRPr="003F0EDE">
        <w:rPr>
          <w:rFonts w:ascii="Times New Roman" w:hAnsi="Times New Roman" w:cs="Times New Roman"/>
          <w:sz w:val="28"/>
          <w:szCs w:val="28"/>
        </w:rPr>
        <w:t>[</w:t>
      </w:r>
      <w:r w:rsidR="00415D4D" w:rsidRPr="003F0EDE">
        <w:rPr>
          <w:rFonts w:ascii="Times New Roman" w:hAnsi="Times New Roman" w:cs="Times New Roman"/>
          <w:sz w:val="28"/>
          <w:szCs w:val="28"/>
        </w:rPr>
        <w:t>9</w:t>
      </w:r>
      <w:r w:rsidR="00023921" w:rsidRPr="003F0EDE">
        <w:rPr>
          <w:rFonts w:ascii="Times New Roman" w:hAnsi="Times New Roman" w:cs="Times New Roman"/>
          <w:sz w:val="28"/>
          <w:szCs w:val="28"/>
        </w:rPr>
        <w:t xml:space="preserve">; </w:t>
      </w:r>
      <w:r w:rsidR="00415D4D" w:rsidRPr="003F0EDE">
        <w:rPr>
          <w:rFonts w:ascii="Times New Roman" w:hAnsi="Times New Roman" w:cs="Times New Roman"/>
          <w:sz w:val="28"/>
          <w:szCs w:val="28"/>
        </w:rPr>
        <w:t>10</w:t>
      </w:r>
      <w:r w:rsidR="00023921" w:rsidRPr="003F0EDE">
        <w:rPr>
          <w:rFonts w:ascii="Times New Roman" w:hAnsi="Times New Roman" w:cs="Times New Roman"/>
          <w:sz w:val="28"/>
          <w:szCs w:val="28"/>
        </w:rPr>
        <w:t>]</w:t>
      </w:r>
      <w:r w:rsidR="00023921" w:rsidRPr="003F0EDE">
        <w:rPr>
          <w:rFonts w:ascii="Times New Roman" w:hAnsi="Times New Roman" w:cs="Times New Roman"/>
          <w:spacing w:val="2"/>
          <w:sz w:val="28"/>
          <w:szCs w:val="28"/>
        </w:rPr>
        <w:t>.</w:t>
      </w:r>
      <w:r w:rsidRPr="003F0EDE">
        <w:rPr>
          <w:rFonts w:ascii="Times New Roman" w:hAnsi="Times New Roman" w:cs="Times New Roman"/>
          <w:spacing w:val="2"/>
          <w:sz w:val="28"/>
          <w:szCs w:val="28"/>
        </w:rPr>
        <w:t xml:space="preserve"> То есть фактически конкретизация субъектов </w:t>
      </w:r>
      <w:proofErr w:type="spellStart"/>
      <w:r w:rsidRPr="003F0EDE">
        <w:rPr>
          <w:rFonts w:ascii="Times New Roman" w:hAnsi="Times New Roman" w:cs="Times New Roman"/>
          <w:spacing w:val="2"/>
          <w:sz w:val="28"/>
          <w:szCs w:val="28"/>
        </w:rPr>
        <w:t>пробационного</w:t>
      </w:r>
      <w:proofErr w:type="spellEnd"/>
      <w:r w:rsidR="008F37FA" w:rsidRPr="003F0EDE">
        <w:rPr>
          <w:rFonts w:ascii="Times New Roman" w:hAnsi="Times New Roman" w:cs="Times New Roman"/>
          <w:spacing w:val="2"/>
          <w:sz w:val="28"/>
          <w:szCs w:val="28"/>
        </w:rPr>
        <w:t xml:space="preserve"> </w:t>
      </w:r>
      <w:r w:rsidRPr="003F0EDE">
        <w:rPr>
          <w:rFonts w:ascii="Times New Roman" w:hAnsi="Times New Roman" w:cs="Times New Roman"/>
          <w:spacing w:val="2"/>
          <w:sz w:val="28"/>
          <w:szCs w:val="28"/>
        </w:rPr>
        <w:t xml:space="preserve">контроля имеет место исключительно в рамках Закона РК «О пробации». </w:t>
      </w:r>
      <w:r w:rsidR="00023921" w:rsidRPr="003F0EDE">
        <w:rPr>
          <w:rStyle w:val="s0"/>
          <w:rFonts w:ascii="Times New Roman" w:hAnsi="Times New Roman" w:cs="Times New Roman"/>
          <w:sz w:val="28"/>
          <w:szCs w:val="28"/>
        </w:rPr>
        <w:t>Причем</w:t>
      </w:r>
      <w:r w:rsidR="003E2E86" w:rsidRPr="003F0EDE">
        <w:rPr>
          <w:rStyle w:val="s0"/>
          <w:rFonts w:ascii="Times New Roman" w:hAnsi="Times New Roman" w:cs="Times New Roman"/>
          <w:sz w:val="28"/>
          <w:szCs w:val="28"/>
        </w:rPr>
        <w:t xml:space="preserve"> </w:t>
      </w:r>
      <w:r w:rsidR="00023921" w:rsidRPr="003F0EDE">
        <w:rPr>
          <w:rFonts w:ascii="Times New Roman" w:hAnsi="Times New Roman" w:cs="Times New Roman"/>
          <w:sz w:val="28"/>
          <w:szCs w:val="28"/>
        </w:rPr>
        <w:t xml:space="preserve">в </w:t>
      </w:r>
      <w:proofErr w:type="spellStart"/>
      <w:r w:rsidR="00023921" w:rsidRPr="003F0EDE">
        <w:rPr>
          <w:rFonts w:ascii="Times New Roman" w:hAnsi="Times New Roman" w:cs="Times New Roman"/>
          <w:sz w:val="28"/>
          <w:szCs w:val="28"/>
        </w:rPr>
        <w:t>ст</w:t>
      </w:r>
      <w:r w:rsidRPr="003F0EDE">
        <w:rPr>
          <w:rFonts w:ascii="Times New Roman" w:hAnsi="Times New Roman" w:cs="Times New Roman"/>
          <w:sz w:val="28"/>
          <w:szCs w:val="28"/>
        </w:rPr>
        <w:t>.ст</w:t>
      </w:r>
      <w:proofErr w:type="spellEnd"/>
      <w:r w:rsidRPr="003F0EDE">
        <w:rPr>
          <w:rFonts w:ascii="Times New Roman" w:hAnsi="Times New Roman" w:cs="Times New Roman"/>
          <w:sz w:val="28"/>
          <w:szCs w:val="28"/>
        </w:rPr>
        <w:t>.</w:t>
      </w:r>
      <w:r w:rsidR="00023921" w:rsidRPr="003F0EDE">
        <w:rPr>
          <w:rFonts w:ascii="Times New Roman" w:hAnsi="Times New Roman" w:cs="Times New Roman"/>
          <w:sz w:val="28"/>
          <w:szCs w:val="28"/>
        </w:rPr>
        <w:t xml:space="preserve"> 8, 15, 17, 19 самого Закона РК «О пробации» </w:t>
      </w:r>
      <w:r w:rsidRPr="003F0EDE">
        <w:rPr>
          <w:rFonts w:ascii="Times New Roman" w:hAnsi="Times New Roman" w:cs="Times New Roman"/>
          <w:sz w:val="28"/>
          <w:szCs w:val="28"/>
        </w:rPr>
        <w:t>детализируется,</w:t>
      </w:r>
      <w:r w:rsidR="00023921" w:rsidRPr="003F0EDE">
        <w:rPr>
          <w:rFonts w:ascii="Times New Roman" w:hAnsi="Times New Roman" w:cs="Times New Roman"/>
          <w:sz w:val="28"/>
          <w:szCs w:val="28"/>
        </w:rPr>
        <w:t xml:space="preserve"> какие именно уполномоченные органы и конкретно в отношении каких категорий лиц осуще</w:t>
      </w:r>
      <w:r w:rsidR="003E2E86" w:rsidRPr="003F0EDE">
        <w:rPr>
          <w:rFonts w:ascii="Times New Roman" w:hAnsi="Times New Roman" w:cs="Times New Roman"/>
          <w:sz w:val="28"/>
          <w:szCs w:val="28"/>
        </w:rPr>
        <w:t xml:space="preserve">ствляют </w:t>
      </w:r>
      <w:proofErr w:type="spellStart"/>
      <w:r w:rsidR="003E2E86" w:rsidRPr="003F0EDE">
        <w:rPr>
          <w:rFonts w:ascii="Times New Roman" w:hAnsi="Times New Roman" w:cs="Times New Roman"/>
          <w:sz w:val="28"/>
          <w:szCs w:val="28"/>
        </w:rPr>
        <w:t>пробационный</w:t>
      </w:r>
      <w:proofErr w:type="spellEnd"/>
      <w:r w:rsidR="003E2E86" w:rsidRPr="003F0EDE">
        <w:rPr>
          <w:rFonts w:ascii="Times New Roman" w:hAnsi="Times New Roman" w:cs="Times New Roman"/>
          <w:sz w:val="28"/>
          <w:szCs w:val="28"/>
        </w:rPr>
        <w:t xml:space="preserve"> контроль [1</w:t>
      </w:r>
      <w:r w:rsidR="00415D4D" w:rsidRPr="003F0EDE">
        <w:rPr>
          <w:rFonts w:ascii="Times New Roman" w:hAnsi="Times New Roman" w:cs="Times New Roman"/>
          <w:sz w:val="28"/>
          <w:szCs w:val="28"/>
        </w:rPr>
        <w:t>1</w:t>
      </w:r>
      <w:r w:rsidR="00023921" w:rsidRPr="003F0EDE">
        <w:rPr>
          <w:rFonts w:ascii="Times New Roman" w:hAnsi="Times New Roman" w:cs="Times New Roman"/>
          <w:sz w:val="28"/>
          <w:szCs w:val="28"/>
        </w:rPr>
        <w:t>]</w:t>
      </w:r>
      <w:r w:rsidR="00023921" w:rsidRPr="003F0EDE">
        <w:rPr>
          <w:rFonts w:ascii="Times New Roman" w:hAnsi="Times New Roman" w:cs="Times New Roman"/>
          <w:spacing w:val="2"/>
          <w:sz w:val="28"/>
          <w:szCs w:val="28"/>
        </w:rPr>
        <w:t>.</w:t>
      </w:r>
    </w:p>
    <w:p w14:paraId="31B32DEC" w14:textId="5BD3AE76" w:rsidR="00C8489B" w:rsidRPr="003F0EDE" w:rsidRDefault="00A300FF" w:rsidP="00C357CA">
      <w:pPr>
        <w:widowControl w:val="0"/>
        <w:spacing w:after="0" w:line="240" w:lineRule="auto"/>
        <w:ind w:right="-285" w:firstLine="709"/>
        <w:jc w:val="both"/>
        <w:rPr>
          <w:rFonts w:ascii="Times New Roman" w:hAnsi="Times New Roman" w:cs="Times New Roman"/>
          <w:sz w:val="28"/>
          <w:szCs w:val="28"/>
        </w:rPr>
      </w:pPr>
      <w:r w:rsidRPr="003F0EDE">
        <w:rPr>
          <w:rStyle w:val="s0"/>
          <w:rFonts w:ascii="Times New Roman" w:hAnsi="Times New Roman" w:cs="Times New Roman"/>
          <w:sz w:val="28"/>
          <w:szCs w:val="28"/>
        </w:rPr>
        <w:t xml:space="preserve">Все это </w:t>
      </w:r>
      <w:r w:rsidR="00C8489B" w:rsidRPr="003F0EDE">
        <w:rPr>
          <w:rStyle w:val="s0"/>
          <w:rFonts w:ascii="Times New Roman" w:hAnsi="Times New Roman" w:cs="Times New Roman"/>
          <w:sz w:val="28"/>
          <w:szCs w:val="28"/>
        </w:rPr>
        <w:t xml:space="preserve">свидетельствует о погрешностях в законодательной технике, которые являются значимым дефектом и подлежат устранению. </w:t>
      </w:r>
      <w:r w:rsidRPr="003F0EDE">
        <w:rPr>
          <w:rStyle w:val="s0"/>
          <w:rFonts w:ascii="Times New Roman" w:hAnsi="Times New Roman" w:cs="Times New Roman"/>
          <w:sz w:val="28"/>
          <w:szCs w:val="28"/>
        </w:rPr>
        <w:t xml:space="preserve">Так, в соответствии с п. 7 </w:t>
      </w:r>
      <w:r w:rsidRPr="003F0EDE">
        <w:rPr>
          <w:rFonts w:ascii="Times New Roman" w:hAnsi="Times New Roman" w:cs="Times New Roman"/>
          <w:sz w:val="28"/>
          <w:szCs w:val="28"/>
        </w:rPr>
        <w:t>ст. 23 Закона РК «О правовых актах», термины и определения, используемые в нормативном правовом акте, должны соответствовать терминам и определениям, применяемым в вышестоящем нормативном правовом акте, регулирующем однор</w:t>
      </w:r>
      <w:r w:rsidR="003E2E86" w:rsidRPr="003F0EDE">
        <w:rPr>
          <w:rFonts w:ascii="Times New Roman" w:hAnsi="Times New Roman" w:cs="Times New Roman"/>
          <w:sz w:val="28"/>
          <w:szCs w:val="28"/>
        </w:rPr>
        <w:t>одные общественные отношения [1</w:t>
      </w:r>
      <w:r w:rsidR="00415D4D" w:rsidRPr="003F0EDE">
        <w:rPr>
          <w:rFonts w:ascii="Times New Roman" w:hAnsi="Times New Roman" w:cs="Times New Roman"/>
          <w:sz w:val="28"/>
          <w:szCs w:val="28"/>
        </w:rPr>
        <w:t>5</w:t>
      </w:r>
      <w:r w:rsidRPr="003F0EDE">
        <w:rPr>
          <w:rFonts w:ascii="Times New Roman" w:hAnsi="Times New Roman" w:cs="Times New Roman"/>
          <w:sz w:val="28"/>
          <w:szCs w:val="28"/>
        </w:rPr>
        <w:t>1]</w:t>
      </w:r>
      <w:r w:rsidRPr="003F0EDE">
        <w:rPr>
          <w:rFonts w:ascii="Times New Roman" w:hAnsi="Times New Roman" w:cs="Times New Roman"/>
          <w:spacing w:val="2"/>
          <w:sz w:val="28"/>
          <w:szCs w:val="28"/>
        </w:rPr>
        <w:t>.</w:t>
      </w:r>
      <w:r w:rsidR="003E2E86" w:rsidRPr="003F0EDE">
        <w:rPr>
          <w:rFonts w:ascii="Times New Roman" w:hAnsi="Times New Roman" w:cs="Times New Roman"/>
          <w:spacing w:val="2"/>
          <w:sz w:val="28"/>
          <w:szCs w:val="28"/>
        </w:rPr>
        <w:t xml:space="preserve"> </w:t>
      </w:r>
      <w:r w:rsidRPr="003F0EDE">
        <w:rPr>
          <w:rStyle w:val="s0"/>
          <w:rFonts w:ascii="Times New Roman" w:hAnsi="Times New Roman" w:cs="Times New Roman"/>
          <w:sz w:val="28"/>
          <w:szCs w:val="28"/>
        </w:rPr>
        <w:t>П</w:t>
      </w:r>
      <w:r w:rsidRPr="003F0EDE">
        <w:rPr>
          <w:rFonts w:ascii="Times New Roman" w:hAnsi="Times New Roman" w:cs="Times New Roman"/>
          <w:sz w:val="28"/>
          <w:szCs w:val="28"/>
        </w:rPr>
        <w:t>оскольку УК РК и УИК РК, в соответствии со ст. 10 Закона РК «О правовых актах», в иерархии нормативных правовых актов занимают более высокое мест</w:t>
      </w:r>
      <w:r w:rsidR="003E2E86" w:rsidRPr="003F0EDE">
        <w:rPr>
          <w:rFonts w:ascii="Times New Roman" w:hAnsi="Times New Roman" w:cs="Times New Roman"/>
          <w:sz w:val="28"/>
          <w:szCs w:val="28"/>
        </w:rPr>
        <w:t>о, чем Закон РК «О пробации» [1</w:t>
      </w:r>
      <w:r w:rsidR="00415D4D" w:rsidRPr="003F0EDE">
        <w:rPr>
          <w:rFonts w:ascii="Times New Roman" w:hAnsi="Times New Roman" w:cs="Times New Roman"/>
          <w:sz w:val="28"/>
          <w:szCs w:val="28"/>
        </w:rPr>
        <w:t>5</w:t>
      </w:r>
      <w:r w:rsidRPr="003F0EDE">
        <w:rPr>
          <w:rFonts w:ascii="Times New Roman" w:hAnsi="Times New Roman" w:cs="Times New Roman"/>
          <w:sz w:val="28"/>
          <w:szCs w:val="28"/>
        </w:rPr>
        <w:t xml:space="preserve">1], следовательно, </w:t>
      </w:r>
      <w:r w:rsidR="00F72E86" w:rsidRPr="003F0EDE">
        <w:rPr>
          <w:rFonts w:ascii="Times New Roman" w:hAnsi="Times New Roman" w:cs="Times New Roman"/>
          <w:sz w:val="28"/>
          <w:szCs w:val="28"/>
        </w:rPr>
        <w:t>последний</w:t>
      </w:r>
      <w:r w:rsidRPr="003F0EDE">
        <w:rPr>
          <w:rFonts w:ascii="Times New Roman" w:hAnsi="Times New Roman" w:cs="Times New Roman"/>
          <w:sz w:val="28"/>
          <w:szCs w:val="28"/>
        </w:rPr>
        <w:t xml:space="preserve"> в обязательном порядке долж</w:t>
      </w:r>
      <w:r w:rsidR="00F72E86" w:rsidRPr="003F0EDE">
        <w:rPr>
          <w:rFonts w:ascii="Times New Roman" w:hAnsi="Times New Roman" w:cs="Times New Roman"/>
          <w:sz w:val="28"/>
          <w:szCs w:val="28"/>
        </w:rPr>
        <w:t>ен</w:t>
      </w:r>
      <w:r w:rsidRPr="003F0EDE">
        <w:rPr>
          <w:rFonts w:ascii="Times New Roman" w:hAnsi="Times New Roman" w:cs="Times New Roman"/>
          <w:sz w:val="28"/>
          <w:szCs w:val="28"/>
        </w:rPr>
        <w:t xml:space="preserve"> содержать аутентичное понятие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тому, которое приводится в УИК РК</w:t>
      </w:r>
      <w:r w:rsidR="00C8489B" w:rsidRPr="003F0EDE">
        <w:rPr>
          <w:rFonts w:ascii="Times New Roman" w:hAnsi="Times New Roman" w:cs="Times New Roman"/>
          <w:sz w:val="28"/>
          <w:szCs w:val="28"/>
        </w:rPr>
        <w:t xml:space="preserve"> (в ст. 44 УК РК определение </w:t>
      </w:r>
      <w:proofErr w:type="spellStart"/>
      <w:r w:rsidR="00C8489B" w:rsidRPr="003F0EDE">
        <w:rPr>
          <w:rFonts w:ascii="Times New Roman" w:hAnsi="Times New Roman" w:cs="Times New Roman"/>
          <w:sz w:val="28"/>
          <w:szCs w:val="28"/>
        </w:rPr>
        <w:t>пробационного</w:t>
      </w:r>
      <w:proofErr w:type="spellEnd"/>
      <w:r w:rsidR="00C8489B" w:rsidRPr="003F0EDE">
        <w:rPr>
          <w:rFonts w:ascii="Times New Roman" w:hAnsi="Times New Roman" w:cs="Times New Roman"/>
          <w:sz w:val="28"/>
          <w:szCs w:val="28"/>
        </w:rPr>
        <w:t xml:space="preserve"> контроля имеет не дефинитивный характер, а выполняет функцию детализации его </w:t>
      </w:r>
      <w:r w:rsidR="00C8489B" w:rsidRPr="003F0EDE">
        <w:rPr>
          <w:rFonts w:ascii="Times New Roman" w:hAnsi="Times New Roman" w:cs="Times New Roman"/>
          <w:sz w:val="28"/>
          <w:szCs w:val="28"/>
        </w:rPr>
        <w:lastRenderedPageBreak/>
        <w:t>содержания)</w:t>
      </w:r>
      <w:r w:rsidR="00F75DB5" w:rsidRPr="003F0EDE">
        <w:rPr>
          <w:rFonts w:ascii="Times New Roman" w:hAnsi="Times New Roman" w:cs="Times New Roman"/>
          <w:sz w:val="28"/>
          <w:szCs w:val="28"/>
        </w:rPr>
        <w:t>.</w:t>
      </w:r>
      <w:r w:rsidR="003E2E86" w:rsidRPr="003F0EDE">
        <w:rPr>
          <w:rFonts w:ascii="Times New Roman" w:hAnsi="Times New Roman" w:cs="Times New Roman"/>
          <w:sz w:val="28"/>
          <w:szCs w:val="28"/>
        </w:rPr>
        <w:t xml:space="preserve"> </w:t>
      </w:r>
      <w:r w:rsidR="00C8489B" w:rsidRPr="003F0EDE">
        <w:rPr>
          <w:rFonts w:ascii="Times New Roman" w:hAnsi="Times New Roman" w:cs="Times New Roman"/>
          <w:sz w:val="28"/>
          <w:szCs w:val="28"/>
        </w:rPr>
        <w:t>Соответственно, с</w:t>
      </w:r>
      <w:r w:rsidRPr="003F0EDE">
        <w:rPr>
          <w:rFonts w:ascii="Times New Roman" w:hAnsi="Times New Roman" w:cs="Times New Roman"/>
          <w:sz w:val="28"/>
          <w:szCs w:val="28"/>
        </w:rPr>
        <w:t xml:space="preserve"> учетом того</w:t>
      </w:r>
      <w:r w:rsidR="00B51E16" w:rsidRPr="003F0EDE">
        <w:rPr>
          <w:rFonts w:ascii="Times New Roman" w:hAnsi="Times New Roman" w:cs="Times New Roman"/>
          <w:sz w:val="28"/>
          <w:szCs w:val="28"/>
        </w:rPr>
        <w:t>,</w:t>
      </w:r>
      <w:r w:rsidRPr="003F0EDE">
        <w:rPr>
          <w:rFonts w:ascii="Times New Roman" w:hAnsi="Times New Roman" w:cs="Times New Roman"/>
          <w:sz w:val="28"/>
          <w:szCs w:val="28"/>
        </w:rPr>
        <w:t xml:space="preserve"> что Закон РК «О правовых актах» (п. 1 ст. 25) предусматривает возможность</w:t>
      </w:r>
      <w:r w:rsidR="00C8489B" w:rsidRPr="003F0EDE">
        <w:rPr>
          <w:rFonts w:ascii="Times New Roman" w:hAnsi="Times New Roman" w:cs="Times New Roman"/>
          <w:sz w:val="28"/>
          <w:szCs w:val="28"/>
        </w:rPr>
        <w:t xml:space="preserve"> того, что</w:t>
      </w:r>
      <w:r w:rsidRPr="003F0EDE">
        <w:rPr>
          <w:rFonts w:ascii="Times New Roman" w:hAnsi="Times New Roman" w:cs="Times New Roman"/>
          <w:sz w:val="28"/>
          <w:szCs w:val="28"/>
        </w:rPr>
        <w:t xml:space="preserve"> при необходимости в нормативных правовых актах могут быть воспроизведены отдельные нормы права из нормативных правовых актов вышестоящего уровня со ссылкой на такие акты, </w:t>
      </w:r>
      <w:r w:rsidR="00B51E16" w:rsidRPr="003F0EDE">
        <w:rPr>
          <w:rFonts w:ascii="Times New Roman" w:hAnsi="Times New Roman" w:cs="Times New Roman"/>
          <w:sz w:val="28"/>
          <w:szCs w:val="28"/>
        </w:rPr>
        <w:t>предлагается</w:t>
      </w:r>
      <w:r w:rsidRPr="003F0EDE">
        <w:rPr>
          <w:rFonts w:ascii="Times New Roman" w:hAnsi="Times New Roman" w:cs="Times New Roman"/>
          <w:i/>
          <w:iCs/>
          <w:sz w:val="28"/>
          <w:szCs w:val="28"/>
        </w:rPr>
        <w:t xml:space="preserve"> п. 2 ст. 5 Закон РК «О пробации» изложить в следующей редакции:</w:t>
      </w:r>
      <w:r w:rsidR="00F85ADC" w:rsidRPr="003F0EDE">
        <w:rPr>
          <w:rFonts w:ascii="Times New Roman" w:hAnsi="Times New Roman" w:cs="Times New Roman"/>
          <w:i/>
          <w:iCs/>
          <w:sz w:val="28"/>
          <w:szCs w:val="28"/>
        </w:rPr>
        <w:t xml:space="preserve"> </w:t>
      </w:r>
      <w:r w:rsidRPr="003F0EDE">
        <w:rPr>
          <w:rFonts w:ascii="Times New Roman" w:hAnsi="Times New Roman" w:cs="Times New Roman"/>
          <w:i/>
          <w:iCs/>
          <w:sz w:val="28"/>
          <w:szCs w:val="28"/>
        </w:rPr>
        <w:t>«</w:t>
      </w:r>
      <w:proofErr w:type="spellStart"/>
      <w:r w:rsidRPr="003F0EDE">
        <w:rPr>
          <w:rFonts w:ascii="Times New Roman" w:hAnsi="Times New Roman" w:cs="Times New Roman"/>
          <w:i/>
          <w:iCs/>
          <w:sz w:val="28"/>
          <w:szCs w:val="28"/>
        </w:rPr>
        <w:t>Пробационный</w:t>
      </w:r>
      <w:proofErr w:type="spellEnd"/>
      <w:r w:rsidRPr="003F0EDE">
        <w:rPr>
          <w:rFonts w:ascii="Times New Roman" w:hAnsi="Times New Roman" w:cs="Times New Roman"/>
          <w:i/>
          <w:iCs/>
          <w:sz w:val="28"/>
          <w:szCs w:val="28"/>
        </w:rPr>
        <w:t xml:space="preserve"> контроль </w:t>
      </w:r>
      <w:r w:rsidR="00C623A4" w:rsidRPr="003F0EDE">
        <w:rPr>
          <w:rFonts w:ascii="Times New Roman" w:hAnsi="Times New Roman" w:cs="Times New Roman"/>
          <w:i/>
          <w:iCs/>
          <w:sz w:val="28"/>
          <w:szCs w:val="28"/>
        </w:rPr>
        <w:t xml:space="preserve">представляет собой </w:t>
      </w:r>
      <w:r w:rsidR="00705D98" w:rsidRPr="003F0EDE">
        <w:rPr>
          <w:rFonts w:ascii="Times New Roman" w:hAnsi="Times New Roman" w:cs="Times New Roman"/>
          <w:i/>
          <w:iCs/>
          <w:sz w:val="28"/>
          <w:szCs w:val="28"/>
        </w:rPr>
        <w:t>деятельность уполномоченных органов по осуществлению контроля за исполнением лицами, состоящими на их учете, обязанностей, возложенных на них законом и судом</w:t>
      </w:r>
      <w:r w:rsidR="00C623A4" w:rsidRPr="003F0EDE">
        <w:rPr>
          <w:rFonts w:ascii="Times New Roman" w:hAnsi="Times New Roman" w:cs="Times New Roman"/>
          <w:i/>
          <w:iCs/>
          <w:sz w:val="28"/>
          <w:szCs w:val="28"/>
        </w:rPr>
        <w:t>».</w:t>
      </w:r>
    </w:p>
    <w:p w14:paraId="41F5797F" w14:textId="74C37F40" w:rsidR="00C8489B" w:rsidRPr="003F0EDE" w:rsidRDefault="00171F35" w:rsidP="00C357CA">
      <w:pPr>
        <w:widowControl w:val="0"/>
        <w:spacing w:after="0" w:line="240" w:lineRule="auto"/>
        <w:ind w:right="-285" w:firstLine="709"/>
        <w:jc w:val="both"/>
        <w:rPr>
          <w:rStyle w:val="s0"/>
          <w:rFonts w:ascii="Times New Roman" w:hAnsi="Times New Roman" w:cs="Times New Roman"/>
          <w:sz w:val="28"/>
          <w:szCs w:val="28"/>
        </w:rPr>
      </w:pPr>
      <w:r w:rsidRPr="003F0EDE">
        <w:rPr>
          <w:rStyle w:val="s0"/>
          <w:rFonts w:ascii="Times New Roman" w:hAnsi="Times New Roman" w:cs="Times New Roman"/>
          <w:sz w:val="28"/>
          <w:szCs w:val="28"/>
        </w:rPr>
        <w:t xml:space="preserve">Как показал анализ </w:t>
      </w:r>
      <w:r w:rsidR="006C6CBA" w:rsidRPr="003F0EDE">
        <w:rPr>
          <w:rStyle w:val="s0"/>
          <w:rFonts w:ascii="Times New Roman" w:hAnsi="Times New Roman" w:cs="Times New Roman"/>
          <w:sz w:val="28"/>
          <w:szCs w:val="28"/>
        </w:rPr>
        <w:t xml:space="preserve">норм </w:t>
      </w:r>
      <w:r w:rsidRPr="003F0EDE">
        <w:rPr>
          <w:rStyle w:val="s0"/>
          <w:rFonts w:ascii="Times New Roman" w:hAnsi="Times New Roman" w:cs="Times New Roman"/>
          <w:sz w:val="28"/>
          <w:szCs w:val="28"/>
        </w:rPr>
        <w:t>УК РК, УИК РК, регламентирующи</w:t>
      </w:r>
      <w:r w:rsidR="00C8489B" w:rsidRPr="003F0EDE">
        <w:rPr>
          <w:rStyle w:val="s0"/>
          <w:rFonts w:ascii="Times New Roman" w:hAnsi="Times New Roman" w:cs="Times New Roman"/>
          <w:sz w:val="28"/>
          <w:szCs w:val="28"/>
        </w:rPr>
        <w:t>х</w:t>
      </w:r>
      <w:r w:rsidRPr="003F0EDE">
        <w:rPr>
          <w:rStyle w:val="s0"/>
          <w:rFonts w:ascii="Times New Roman" w:hAnsi="Times New Roman" w:cs="Times New Roman"/>
          <w:sz w:val="28"/>
          <w:szCs w:val="28"/>
        </w:rPr>
        <w:t xml:space="preserve"> деятельность, </w:t>
      </w:r>
      <w:r w:rsidR="002E0C24" w:rsidRPr="003F0EDE">
        <w:rPr>
          <w:rStyle w:val="s0"/>
          <w:rFonts w:ascii="Times New Roman" w:hAnsi="Times New Roman" w:cs="Times New Roman"/>
          <w:sz w:val="28"/>
          <w:szCs w:val="28"/>
        </w:rPr>
        <w:t>с</w:t>
      </w:r>
      <w:r w:rsidRPr="003F0EDE">
        <w:rPr>
          <w:rStyle w:val="s0"/>
          <w:rFonts w:ascii="Times New Roman" w:hAnsi="Times New Roman" w:cs="Times New Roman"/>
          <w:sz w:val="28"/>
          <w:szCs w:val="28"/>
        </w:rPr>
        <w:t xml:space="preserve">вязанную с применением и осуществлением </w:t>
      </w:r>
      <w:proofErr w:type="spellStart"/>
      <w:r w:rsidRPr="003F0EDE">
        <w:rPr>
          <w:rStyle w:val="s0"/>
          <w:rFonts w:ascii="Times New Roman" w:hAnsi="Times New Roman" w:cs="Times New Roman"/>
          <w:sz w:val="28"/>
          <w:szCs w:val="28"/>
        </w:rPr>
        <w:t>пробационного</w:t>
      </w:r>
      <w:proofErr w:type="spellEnd"/>
      <w:r w:rsidRPr="003F0EDE">
        <w:rPr>
          <w:rStyle w:val="s0"/>
          <w:rFonts w:ascii="Times New Roman" w:hAnsi="Times New Roman" w:cs="Times New Roman"/>
          <w:sz w:val="28"/>
          <w:szCs w:val="28"/>
        </w:rPr>
        <w:t xml:space="preserve"> контроля, а также</w:t>
      </w:r>
      <w:r w:rsidR="00C8489B" w:rsidRPr="003F0EDE">
        <w:rPr>
          <w:rStyle w:val="s0"/>
          <w:rFonts w:ascii="Times New Roman" w:hAnsi="Times New Roman" w:cs="Times New Roman"/>
          <w:sz w:val="28"/>
          <w:szCs w:val="28"/>
        </w:rPr>
        <w:t xml:space="preserve"> текста</w:t>
      </w:r>
      <w:r w:rsidR="003E2E86" w:rsidRPr="003F0EDE">
        <w:rPr>
          <w:rStyle w:val="s0"/>
          <w:rFonts w:ascii="Times New Roman" w:hAnsi="Times New Roman" w:cs="Times New Roman"/>
          <w:sz w:val="28"/>
          <w:szCs w:val="28"/>
        </w:rPr>
        <w:t xml:space="preserve"> </w:t>
      </w:r>
      <w:r w:rsidRPr="003F0EDE">
        <w:rPr>
          <w:rFonts w:ascii="Times New Roman" w:hAnsi="Times New Roman" w:cs="Times New Roman"/>
          <w:sz w:val="28"/>
          <w:szCs w:val="28"/>
        </w:rPr>
        <w:t>Закон</w:t>
      </w:r>
      <w:r w:rsidR="003B521C" w:rsidRPr="003F0EDE">
        <w:rPr>
          <w:rFonts w:ascii="Times New Roman" w:hAnsi="Times New Roman" w:cs="Times New Roman"/>
          <w:sz w:val="28"/>
          <w:szCs w:val="28"/>
        </w:rPr>
        <w:t xml:space="preserve">а </w:t>
      </w:r>
      <w:r w:rsidRPr="003F0EDE">
        <w:rPr>
          <w:rFonts w:ascii="Times New Roman" w:hAnsi="Times New Roman" w:cs="Times New Roman"/>
          <w:sz w:val="28"/>
          <w:szCs w:val="28"/>
        </w:rPr>
        <w:t xml:space="preserve">РК «О пробации», </w:t>
      </w:r>
      <w:r w:rsidR="000A4E1A" w:rsidRPr="003F0EDE">
        <w:rPr>
          <w:rFonts w:ascii="Times New Roman" w:hAnsi="Times New Roman" w:cs="Times New Roman"/>
          <w:sz w:val="28"/>
          <w:szCs w:val="28"/>
        </w:rPr>
        <w:t xml:space="preserve">его сущность заключается в </w:t>
      </w:r>
      <w:r w:rsidRPr="003F0EDE">
        <w:rPr>
          <w:rStyle w:val="s0"/>
          <w:rFonts w:ascii="Times New Roman" w:hAnsi="Times New Roman" w:cs="Times New Roman"/>
          <w:sz w:val="28"/>
          <w:szCs w:val="28"/>
        </w:rPr>
        <w:t>осуществл</w:t>
      </w:r>
      <w:r w:rsidR="000A4E1A" w:rsidRPr="003F0EDE">
        <w:rPr>
          <w:rStyle w:val="s0"/>
          <w:rFonts w:ascii="Times New Roman" w:hAnsi="Times New Roman" w:cs="Times New Roman"/>
          <w:sz w:val="28"/>
          <w:szCs w:val="28"/>
        </w:rPr>
        <w:t>ени</w:t>
      </w:r>
      <w:r w:rsidR="00B51E16" w:rsidRPr="003F0EDE">
        <w:rPr>
          <w:rStyle w:val="s0"/>
          <w:rFonts w:ascii="Times New Roman" w:hAnsi="Times New Roman" w:cs="Times New Roman"/>
          <w:sz w:val="28"/>
          <w:szCs w:val="28"/>
        </w:rPr>
        <w:t>и</w:t>
      </w:r>
      <w:r w:rsidR="000A4E1A" w:rsidRPr="003F0EDE">
        <w:rPr>
          <w:rStyle w:val="s0"/>
          <w:rFonts w:ascii="Times New Roman" w:hAnsi="Times New Roman" w:cs="Times New Roman"/>
          <w:sz w:val="28"/>
          <w:szCs w:val="28"/>
        </w:rPr>
        <w:t xml:space="preserve"> </w:t>
      </w:r>
      <w:r w:rsidRPr="003F0EDE">
        <w:rPr>
          <w:rStyle w:val="s0"/>
          <w:rFonts w:ascii="Times New Roman" w:hAnsi="Times New Roman" w:cs="Times New Roman"/>
          <w:sz w:val="28"/>
          <w:szCs w:val="28"/>
        </w:rPr>
        <w:t>наблюдения</w:t>
      </w:r>
      <w:r w:rsidR="00C8489B" w:rsidRPr="003F0EDE">
        <w:rPr>
          <w:rStyle w:val="s0"/>
          <w:rFonts w:ascii="Times New Roman" w:hAnsi="Times New Roman" w:cs="Times New Roman"/>
          <w:sz w:val="28"/>
          <w:szCs w:val="28"/>
        </w:rPr>
        <w:t xml:space="preserve"> (контрол</w:t>
      </w:r>
      <w:r w:rsidR="00B51E16" w:rsidRPr="003F0EDE">
        <w:rPr>
          <w:rStyle w:val="s0"/>
          <w:rFonts w:ascii="Times New Roman" w:hAnsi="Times New Roman" w:cs="Times New Roman"/>
          <w:sz w:val="28"/>
          <w:szCs w:val="28"/>
        </w:rPr>
        <w:t>я</w:t>
      </w:r>
      <w:r w:rsidR="00C8489B" w:rsidRPr="003F0EDE">
        <w:rPr>
          <w:rStyle w:val="s0"/>
          <w:rFonts w:ascii="Times New Roman" w:hAnsi="Times New Roman" w:cs="Times New Roman"/>
          <w:sz w:val="28"/>
          <w:szCs w:val="28"/>
        </w:rPr>
        <w:t>)</w:t>
      </w:r>
      <w:r w:rsidRPr="003F0EDE">
        <w:rPr>
          <w:rStyle w:val="s0"/>
          <w:rFonts w:ascii="Times New Roman" w:hAnsi="Times New Roman" w:cs="Times New Roman"/>
          <w:sz w:val="28"/>
          <w:szCs w:val="28"/>
        </w:rPr>
        <w:t xml:space="preserve"> за поведением лица, состоящего на учете </w:t>
      </w:r>
      <w:r w:rsidRPr="003F0EDE">
        <w:rPr>
          <w:rFonts w:ascii="Times New Roman" w:hAnsi="Times New Roman" w:cs="Times New Roman"/>
          <w:sz w:val="28"/>
          <w:szCs w:val="28"/>
        </w:rPr>
        <w:t>уполномоченного органа</w:t>
      </w:r>
      <w:r w:rsidRPr="003F0EDE">
        <w:rPr>
          <w:rStyle w:val="s0"/>
          <w:rFonts w:ascii="Times New Roman" w:hAnsi="Times New Roman" w:cs="Times New Roman"/>
          <w:sz w:val="28"/>
          <w:szCs w:val="28"/>
        </w:rPr>
        <w:t>, его своевременной коррекции, а равно приняти</w:t>
      </w:r>
      <w:r w:rsidR="00B51E16" w:rsidRPr="003F0EDE">
        <w:rPr>
          <w:rStyle w:val="s0"/>
          <w:rFonts w:ascii="Times New Roman" w:hAnsi="Times New Roman" w:cs="Times New Roman"/>
          <w:sz w:val="28"/>
          <w:szCs w:val="28"/>
        </w:rPr>
        <w:t>и</w:t>
      </w:r>
      <w:r w:rsidRPr="003F0EDE">
        <w:rPr>
          <w:rStyle w:val="s0"/>
          <w:rFonts w:ascii="Times New Roman" w:hAnsi="Times New Roman" w:cs="Times New Roman"/>
          <w:sz w:val="28"/>
          <w:szCs w:val="28"/>
        </w:rPr>
        <w:t xml:space="preserve"> предусмотренных законодательством мер в случае неисполнения им обязанностей, возложенных законом и судом</w:t>
      </w:r>
      <w:r w:rsidR="003E2E86" w:rsidRPr="003F0EDE">
        <w:rPr>
          <w:rStyle w:val="s0"/>
          <w:rFonts w:ascii="Times New Roman" w:hAnsi="Times New Roman" w:cs="Times New Roman"/>
          <w:sz w:val="28"/>
          <w:szCs w:val="28"/>
        </w:rPr>
        <w:t xml:space="preserve"> </w:t>
      </w:r>
      <w:r w:rsidR="000A4E1A" w:rsidRPr="003F0EDE">
        <w:rPr>
          <w:rFonts w:ascii="Times New Roman" w:hAnsi="Times New Roman" w:cs="Times New Roman"/>
          <w:sz w:val="28"/>
          <w:szCs w:val="28"/>
        </w:rPr>
        <w:t>[</w:t>
      </w:r>
      <w:r w:rsidR="00415D4D" w:rsidRPr="003F0EDE">
        <w:rPr>
          <w:rFonts w:ascii="Times New Roman" w:hAnsi="Times New Roman" w:cs="Times New Roman"/>
          <w:sz w:val="28"/>
          <w:szCs w:val="28"/>
        </w:rPr>
        <w:t>8</w:t>
      </w:r>
      <w:r w:rsidR="000A4E1A" w:rsidRPr="003F0EDE">
        <w:rPr>
          <w:rFonts w:ascii="Times New Roman" w:hAnsi="Times New Roman" w:cs="Times New Roman"/>
          <w:sz w:val="28"/>
          <w:szCs w:val="28"/>
        </w:rPr>
        <w:t>;</w:t>
      </w:r>
      <w:r w:rsidR="003E2E86" w:rsidRPr="003F0EDE">
        <w:rPr>
          <w:rFonts w:ascii="Times New Roman" w:hAnsi="Times New Roman" w:cs="Times New Roman"/>
          <w:sz w:val="28"/>
          <w:szCs w:val="28"/>
        </w:rPr>
        <w:t xml:space="preserve"> </w:t>
      </w:r>
      <w:r w:rsidR="00415D4D" w:rsidRPr="003F0EDE">
        <w:rPr>
          <w:rFonts w:ascii="Times New Roman" w:hAnsi="Times New Roman" w:cs="Times New Roman"/>
          <w:sz w:val="28"/>
          <w:szCs w:val="28"/>
        </w:rPr>
        <w:t>9</w:t>
      </w:r>
      <w:r w:rsidR="000A4E1A" w:rsidRPr="003F0EDE">
        <w:rPr>
          <w:rFonts w:ascii="Times New Roman" w:hAnsi="Times New Roman" w:cs="Times New Roman"/>
          <w:sz w:val="28"/>
          <w:szCs w:val="28"/>
        </w:rPr>
        <w:t>;</w:t>
      </w:r>
      <w:r w:rsidR="003E2E86" w:rsidRPr="003F0EDE">
        <w:rPr>
          <w:rFonts w:ascii="Times New Roman" w:hAnsi="Times New Roman" w:cs="Times New Roman"/>
          <w:sz w:val="28"/>
          <w:szCs w:val="28"/>
        </w:rPr>
        <w:t xml:space="preserve"> 1</w:t>
      </w:r>
      <w:r w:rsidR="00415D4D" w:rsidRPr="003F0EDE">
        <w:rPr>
          <w:rFonts w:ascii="Times New Roman" w:hAnsi="Times New Roman" w:cs="Times New Roman"/>
          <w:sz w:val="28"/>
          <w:szCs w:val="28"/>
        </w:rPr>
        <w:t>0</w:t>
      </w:r>
      <w:r w:rsidR="000A4E1A" w:rsidRPr="003F0EDE">
        <w:rPr>
          <w:rFonts w:ascii="Times New Roman" w:hAnsi="Times New Roman" w:cs="Times New Roman"/>
          <w:sz w:val="28"/>
          <w:szCs w:val="28"/>
        </w:rPr>
        <w:t>]</w:t>
      </w:r>
      <w:r w:rsidR="000A4E1A" w:rsidRPr="003F0EDE">
        <w:rPr>
          <w:rFonts w:ascii="Times New Roman" w:hAnsi="Times New Roman" w:cs="Times New Roman"/>
          <w:spacing w:val="2"/>
          <w:sz w:val="28"/>
          <w:szCs w:val="28"/>
        </w:rPr>
        <w:t>.</w:t>
      </w:r>
      <w:r w:rsidR="003E2E86" w:rsidRPr="003F0EDE">
        <w:rPr>
          <w:rFonts w:ascii="Times New Roman" w:hAnsi="Times New Roman" w:cs="Times New Roman"/>
          <w:spacing w:val="2"/>
          <w:sz w:val="28"/>
          <w:szCs w:val="28"/>
        </w:rPr>
        <w:t xml:space="preserve"> </w:t>
      </w:r>
      <w:r w:rsidRPr="003F0EDE">
        <w:rPr>
          <w:rStyle w:val="s0"/>
          <w:rFonts w:ascii="Times New Roman" w:hAnsi="Times New Roman" w:cs="Times New Roman"/>
          <w:sz w:val="28"/>
          <w:szCs w:val="28"/>
        </w:rPr>
        <w:t xml:space="preserve">Таким образом, </w:t>
      </w:r>
      <w:r w:rsidR="00277D50" w:rsidRPr="003F0EDE">
        <w:rPr>
          <w:rStyle w:val="s0"/>
          <w:rFonts w:ascii="Times New Roman" w:hAnsi="Times New Roman" w:cs="Times New Roman"/>
          <w:sz w:val="28"/>
          <w:szCs w:val="28"/>
        </w:rPr>
        <w:t xml:space="preserve">можно выделить </w:t>
      </w:r>
      <w:r w:rsidR="005C4480" w:rsidRPr="003F0EDE">
        <w:rPr>
          <w:rStyle w:val="s0"/>
          <w:rFonts w:ascii="Times New Roman" w:hAnsi="Times New Roman" w:cs="Times New Roman"/>
          <w:sz w:val="28"/>
          <w:szCs w:val="28"/>
        </w:rPr>
        <w:t xml:space="preserve">следующие </w:t>
      </w:r>
      <w:r w:rsidR="00277D50" w:rsidRPr="003F0EDE">
        <w:rPr>
          <w:rStyle w:val="s0"/>
          <w:rFonts w:ascii="Times New Roman" w:hAnsi="Times New Roman" w:cs="Times New Roman"/>
          <w:sz w:val="28"/>
          <w:szCs w:val="28"/>
        </w:rPr>
        <w:t xml:space="preserve">основные </w:t>
      </w:r>
      <w:r w:rsidR="005C4480" w:rsidRPr="003F0EDE">
        <w:rPr>
          <w:rStyle w:val="s0"/>
          <w:rFonts w:ascii="Times New Roman" w:hAnsi="Times New Roman" w:cs="Times New Roman"/>
          <w:sz w:val="28"/>
          <w:szCs w:val="28"/>
        </w:rPr>
        <w:t>цели,</w:t>
      </w:r>
      <w:r w:rsidR="00277D50" w:rsidRPr="003F0EDE">
        <w:rPr>
          <w:rStyle w:val="s0"/>
          <w:rFonts w:ascii="Times New Roman" w:hAnsi="Times New Roman" w:cs="Times New Roman"/>
          <w:sz w:val="28"/>
          <w:szCs w:val="28"/>
        </w:rPr>
        <w:t xml:space="preserve"> стоящие п</w:t>
      </w:r>
      <w:r w:rsidR="00ED7CCE" w:rsidRPr="003F0EDE">
        <w:rPr>
          <w:rStyle w:val="s0"/>
          <w:rFonts w:ascii="Times New Roman" w:hAnsi="Times New Roman" w:cs="Times New Roman"/>
          <w:sz w:val="28"/>
          <w:szCs w:val="28"/>
        </w:rPr>
        <w:t>е</w:t>
      </w:r>
      <w:r w:rsidR="00277D50" w:rsidRPr="003F0EDE">
        <w:rPr>
          <w:rStyle w:val="s0"/>
          <w:rFonts w:ascii="Times New Roman" w:hAnsi="Times New Roman" w:cs="Times New Roman"/>
          <w:sz w:val="28"/>
          <w:szCs w:val="28"/>
        </w:rPr>
        <w:t xml:space="preserve">ред </w:t>
      </w:r>
      <w:proofErr w:type="spellStart"/>
      <w:r w:rsidRPr="003F0EDE">
        <w:rPr>
          <w:rStyle w:val="s0"/>
          <w:rFonts w:ascii="Times New Roman" w:hAnsi="Times New Roman" w:cs="Times New Roman"/>
          <w:sz w:val="28"/>
          <w:szCs w:val="28"/>
        </w:rPr>
        <w:t>пробационн</w:t>
      </w:r>
      <w:r w:rsidR="00277D50" w:rsidRPr="003F0EDE">
        <w:rPr>
          <w:rStyle w:val="s0"/>
          <w:rFonts w:ascii="Times New Roman" w:hAnsi="Times New Roman" w:cs="Times New Roman"/>
          <w:sz w:val="28"/>
          <w:szCs w:val="28"/>
        </w:rPr>
        <w:t>ым</w:t>
      </w:r>
      <w:proofErr w:type="spellEnd"/>
      <w:r w:rsidR="00E6322F" w:rsidRPr="003F0EDE">
        <w:rPr>
          <w:rStyle w:val="s0"/>
          <w:rFonts w:ascii="Times New Roman" w:hAnsi="Times New Roman" w:cs="Times New Roman"/>
          <w:sz w:val="28"/>
          <w:szCs w:val="28"/>
        </w:rPr>
        <w:t xml:space="preserve"> </w:t>
      </w:r>
      <w:r w:rsidRPr="003F0EDE">
        <w:rPr>
          <w:rStyle w:val="s0"/>
          <w:rFonts w:ascii="Times New Roman" w:hAnsi="Times New Roman" w:cs="Times New Roman"/>
          <w:sz w:val="28"/>
          <w:szCs w:val="28"/>
        </w:rPr>
        <w:t>контрол</w:t>
      </w:r>
      <w:r w:rsidR="00277D50" w:rsidRPr="003F0EDE">
        <w:rPr>
          <w:rStyle w:val="s0"/>
          <w:rFonts w:ascii="Times New Roman" w:hAnsi="Times New Roman" w:cs="Times New Roman"/>
          <w:sz w:val="28"/>
          <w:szCs w:val="28"/>
        </w:rPr>
        <w:t>ем</w:t>
      </w:r>
      <w:r w:rsidRPr="003F0EDE">
        <w:rPr>
          <w:rStyle w:val="s0"/>
          <w:rFonts w:ascii="Times New Roman" w:hAnsi="Times New Roman" w:cs="Times New Roman"/>
          <w:sz w:val="28"/>
          <w:szCs w:val="28"/>
        </w:rPr>
        <w:t xml:space="preserve">: </w:t>
      </w:r>
    </w:p>
    <w:p w14:paraId="0142D0E9" w14:textId="77777777" w:rsidR="00C8489B" w:rsidRPr="003F0EDE" w:rsidRDefault="00B51E16" w:rsidP="00C357CA">
      <w:pPr>
        <w:widowControl w:val="0"/>
        <w:tabs>
          <w:tab w:val="left" w:pos="993"/>
        </w:tabs>
        <w:spacing w:after="0" w:line="240" w:lineRule="auto"/>
        <w:ind w:right="-285" w:firstLine="709"/>
        <w:jc w:val="both"/>
        <w:rPr>
          <w:rStyle w:val="s0"/>
          <w:rFonts w:ascii="Times New Roman" w:hAnsi="Times New Roman" w:cs="Times New Roman"/>
          <w:sz w:val="28"/>
          <w:szCs w:val="28"/>
        </w:rPr>
      </w:pPr>
      <w:r w:rsidRPr="003F0EDE">
        <w:rPr>
          <w:rStyle w:val="s0"/>
          <w:rFonts w:ascii="Times New Roman" w:hAnsi="Times New Roman" w:cs="Times New Roman"/>
          <w:sz w:val="28"/>
          <w:szCs w:val="28"/>
        </w:rPr>
        <w:t>1)</w:t>
      </w:r>
      <w:r w:rsidR="00E6322F" w:rsidRPr="003F0EDE">
        <w:rPr>
          <w:rStyle w:val="s0"/>
          <w:rFonts w:ascii="Times New Roman" w:hAnsi="Times New Roman" w:cs="Times New Roman"/>
          <w:sz w:val="28"/>
          <w:szCs w:val="28"/>
        </w:rPr>
        <w:tab/>
      </w:r>
      <w:r w:rsidR="00171F35" w:rsidRPr="003F0EDE">
        <w:rPr>
          <w:rStyle w:val="s0"/>
          <w:rFonts w:ascii="Times New Roman" w:hAnsi="Times New Roman" w:cs="Times New Roman"/>
          <w:sz w:val="28"/>
          <w:szCs w:val="28"/>
        </w:rPr>
        <w:t xml:space="preserve">оценка со стороны </w:t>
      </w:r>
      <w:r w:rsidR="00171F35" w:rsidRPr="003F0EDE">
        <w:rPr>
          <w:rFonts w:ascii="Times New Roman" w:hAnsi="Times New Roman" w:cs="Times New Roman"/>
          <w:sz w:val="28"/>
          <w:szCs w:val="28"/>
        </w:rPr>
        <w:t>уполномоченного органа</w:t>
      </w:r>
      <w:r w:rsidR="00F85ADC" w:rsidRPr="003F0EDE">
        <w:rPr>
          <w:rFonts w:ascii="Times New Roman" w:hAnsi="Times New Roman" w:cs="Times New Roman"/>
          <w:sz w:val="28"/>
          <w:szCs w:val="28"/>
        </w:rPr>
        <w:t xml:space="preserve"> </w:t>
      </w:r>
      <w:r w:rsidR="00171F35" w:rsidRPr="003F0EDE">
        <w:rPr>
          <w:rStyle w:val="s0"/>
          <w:rFonts w:ascii="Times New Roman" w:hAnsi="Times New Roman" w:cs="Times New Roman"/>
          <w:sz w:val="28"/>
          <w:szCs w:val="28"/>
        </w:rPr>
        <w:t xml:space="preserve">своевременности и полноты объема выполнения лицом, в отношении которого применен </w:t>
      </w:r>
      <w:proofErr w:type="spellStart"/>
      <w:r w:rsidR="00171F35" w:rsidRPr="003F0EDE">
        <w:rPr>
          <w:rStyle w:val="s0"/>
          <w:rFonts w:ascii="Times New Roman" w:hAnsi="Times New Roman" w:cs="Times New Roman"/>
          <w:sz w:val="28"/>
          <w:szCs w:val="28"/>
        </w:rPr>
        <w:t>пробационный</w:t>
      </w:r>
      <w:proofErr w:type="spellEnd"/>
      <w:r w:rsidR="00171F35" w:rsidRPr="003F0EDE">
        <w:rPr>
          <w:rStyle w:val="s0"/>
          <w:rFonts w:ascii="Times New Roman" w:hAnsi="Times New Roman" w:cs="Times New Roman"/>
          <w:sz w:val="28"/>
          <w:szCs w:val="28"/>
        </w:rPr>
        <w:t xml:space="preserve"> контроль, обязанностей, возложенных на него законом и судом, а также выявление отклонений в поведении данного лица, </w:t>
      </w:r>
      <w:r w:rsidR="00C8489B" w:rsidRPr="003F0EDE">
        <w:rPr>
          <w:rStyle w:val="s0"/>
          <w:rFonts w:ascii="Times New Roman" w:hAnsi="Times New Roman" w:cs="Times New Roman"/>
          <w:sz w:val="28"/>
          <w:szCs w:val="28"/>
        </w:rPr>
        <w:t>равно как и</w:t>
      </w:r>
      <w:r w:rsidR="00171F35" w:rsidRPr="003F0EDE">
        <w:rPr>
          <w:rStyle w:val="s0"/>
          <w:rFonts w:ascii="Times New Roman" w:hAnsi="Times New Roman" w:cs="Times New Roman"/>
          <w:sz w:val="28"/>
          <w:szCs w:val="28"/>
        </w:rPr>
        <w:t xml:space="preserve"> анализ причин данных отклонений; </w:t>
      </w:r>
    </w:p>
    <w:p w14:paraId="7B5530F7" w14:textId="77777777" w:rsidR="005C4480" w:rsidRPr="003F0EDE" w:rsidRDefault="00B51E16" w:rsidP="00C357CA">
      <w:pPr>
        <w:widowControl w:val="0"/>
        <w:tabs>
          <w:tab w:val="left" w:pos="993"/>
        </w:tabs>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shd w:val="clear" w:color="auto" w:fill="FFFFFF"/>
        </w:rPr>
        <w:t>2)</w:t>
      </w:r>
      <w:r w:rsidR="00E6322F" w:rsidRPr="003F0EDE">
        <w:rPr>
          <w:rFonts w:ascii="Times New Roman" w:hAnsi="Times New Roman" w:cs="Times New Roman"/>
          <w:sz w:val="28"/>
          <w:szCs w:val="28"/>
          <w:shd w:val="clear" w:color="auto" w:fill="FFFFFF"/>
        </w:rPr>
        <w:tab/>
      </w:r>
      <w:r w:rsidR="005C4480" w:rsidRPr="003F0EDE">
        <w:rPr>
          <w:rFonts w:ascii="Times New Roman" w:hAnsi="Times New Roman" w:cs="Times New Roman"/>
          <w:sz w:val="28"/>
          <w:szCs w:val="28"/>
          <w:shd w:val="clear" w:color="auto" w:fill="FFFFFF"/>
        </w:rPr>
        <w:t>недопущени</w:t>
      </w:r>
      <w:r w:rsidR="00C8489B" w:rsidRPr="003F0EDE">
        <w:rPr>
          <w:rFonts w:ascii="Times New Roman" w:hAnsi="Times New Roman" w:cs="Times New Roman"/>
          <w:sz w:val="28"/>
          <w:szCs w:val="28"/>
          <w:shd w:val="clear" w:color="auto" w:fill="FFFFFF"/>
        </w:rPr>
        <w:t>е</w:t>
      </w:r>
      <w:r w:rsidR="005C4480" w:rsidRPr="003F0EDE">
        <w:rPr>
          <w:rFonts w:ascii="Times New Roman" w:hAnsi="Times New Roman" w:cs="Times New Roman"/>
          <w:sz w:val="28"/>
          <w:szCs w:val="28"/>
          <w:shd w:val="clear" w:color="auto" w:fill="FFFFFF"/>
        </w:rPr>
        <w:t xml:space="preserve"> совершения лицом, в отношении которого осуществляется </w:t>
      </w:r>
      <w:proofErr w:type="spellStart"/>
      <w:r w:rsidR="005C4480" w:rsidRPr="003F0EDE">
        <w:rPr>
          <w:rFonts w:ascii="Times New Roman" w:hAnsi="Times New Roman" w:cs="Times New Roman"/>
          <w:sz w:val="28"/>
          <w:szCs w:val="28"/>
          <w:shd w:val="clear" w:color="auto" w:fill="FFFFFF"/>
        </w:rPr>
        <w:t>пробационный</w:t>
      </w:r>
      <w:proofErr w:type="spellEnd"/>
      <w:r w:rsidR="005C4480" w:rsidRPr="003F0EDE">
        <w:rPr>
          <w:rFonts w:ascii="Times New Roman" w:hAnsi="Times New Roman" w:cs="Times New Roman"/>
          <w:sz w:val="28"/>
          <w:szCs w:val="28"/>
          <w:shd w:val="clear" w:color="auto" w:fill="FFFFFF"/>
        </w:rPr>
        <w:t xml:space="preserve"> контроль</w:t>
      </w:r>
      <w:r w:rsidR="00F72E86" w:rsidRPr="003F0EDE">
        <w:rPr>
          <w:rFonts w:ascii="Times New Roman" w:hAnsi="Times New Roman" w:cs="Times New Roman"/>
          <w:sz w:val="28"/>
          <w:szCs w:val="28"/>
          <w:shd w:val="clear" w:color="auto" w:fill="FFFFFF"/>
        </w:rPr>
        <w:t>,</w:t>
      </w:r>
      <w:r w:rsidR="005C4480" w:rsidRPr="003F0EDE">
        <w:rPr>
          <w:rFonts w:ascii="Times New Roman" w:hAnsi="Times New Roman" w:cs="Times New Roman"/>
          <w:sz w:val="28"/>
          <w:szCs w:val="28"/>
          <w:shd w:val="clear" w:color="auto" w:fill="FFFFFF"/>
        </w:rPr>
        <w:t xml:space="preserve"> новых уголовных и других правонарушений;</w:t>
      </w:r>
    </w:p>
    <w:p w14:paraId="0E446806" w14:textId="77777777" w:rsidR="00C8489B" w:rsidRPr="003F0EDE" w:rsidRDefault="00B51E16" w:rsidP="00C357CA">
      <w:pPr>
        <w:widowControl w:val="0"/>
        <w:tabs>
          <w:tab w:val="left" w:pos="993"/>
        </w:tabs>
        <w:spacing w:after="0" w:line="240" w:lineRule="auto"/>
        <w:ind w:right="-285" w:firstLine="709"/>
        <w:jc w:val="both"/>
        <w:rPr>
          <w:rStyle w:val="s0"/>
          <w:rFonts w:ascii="Times New Roman" w:hAnsi="Times New Roman" w:cs="Times New Roman"/>
          <w:sz w:val="28"/>
          <w:szCs w:val="28"/>
        </w:rPr>
      </w:pPr>
      <w:r w:rsidRPr="003F0EDE">
        <w:rPr>
          <w:rStyle w:val="s0"/>
          <w:rFonts w:ascii="Times New Roman" w:hAnsi="Times New Roman" w:cs="Times New Roman"/>
          <w:sz w:val="28"/>
          <w:szCs w:val="28"/>
        </w:rPr>
        <w:t>3)</w:t>
      </w:r>
      <w:r w:rsidR="00E6322F" w:rsidRPr="003F0EDE">
        <w:rPr>
          <w:rStyle w:val="s0"/>
          <w:rFonts w:ascii="Times New Roman" w:hAnsi="Times New Roman" w:cs="Times New Roman"/>
          <w:sz w:val="28"/>
          <w:szCs w:val="28"/>
        </w:rPr>
        <w:tab/>
      </w:r>
      <w:r w:rsidR="00171F35" w:rsidRPr="003F0EDE">
        <w:rPr>
          <w:rStyle w:val="s0"/>
          <w:rFonts w:ascii="Times New Roman" w:hAnsi="Times New Roman" w:cs="Times New Roman"/>
          <w:sz w:val="28"/>
          <w:szCs w:val="28"/>
        </w:rPr>
        <w:t xml:space="preserve">принятие </w:t>
      </w:r>
      <w:r w:rsidR="00C8489B" w:rsidRPr="003F0EDE">
        <w:rPr>
          <w:rStyle w:val="s0"/>
          <w:rFonts w:ascii="Times New Roman" w:hAnsi="Times New Roman" w:cs="Times New Roman"/>
          <w:sz w:val="28"/>
          <w:szCs w:val="28"/>
        </w:rPr>
        <w:t>корреспондирующих (ответных)</w:t>
      </w:r>
      <w:r w:rsidR="003E2E86" w:rsidRPr="003F0EDE">
        <w:rPr>
          <w:rStyle w:val="s0"/>
          <w:rFonts w:ascii="Times New Roman" w:hAnsi="Times New Roman" w:cs="Times New Roman"/>
          <w:sz w:val="28"/>
          <w:szCs w:val="28"/>
        </w:rPr>
        <w:t xml:space="preserve"> </w:t>
      </w:r>
      <w:r w:rsidR="00171F35" w:rsidRPr="003F0EDE">
        <w:rPr>
          <w:rStyle w:val="s0"/>
          <w:rFonts w:ascii="Times New Roman" w:hAnsi="Times New Roman" w:cs="Times New Roman"/>
          <w:sz w:val="28"/>
          <w:szCs w:val="28"/>
        </w:rPr>
        <w:t xml:space="preserve">решений </w:t>
      </w:r>
      <w:r w:rsidR="00277D50" w:rsidRPr="003F0EDE">
        <w:rPr>
          <w:rStyle w:val="s0"/>
          <w:rFonts w:ascii="Times New Roman" w:hAnsi="Times New Roman" w:cs="Times New Roman"/>
          <w:sz w:val="28"/>
          <w:szCs w:val="28"/>
        </w:rPr>
        <w:t xml:space="preserve">со стороны </w:t>
      </w:r>
      <w:r w:rsidR="00277D50" w:rsidRPr="003F0EDE">
        <w:rPr>
          <w:rFonts w:ascii="Times New Roman" w:hAnsi="Times New Roman" w:cs="Times New Roman"/>
          <w:sz w:val="28"/>
          <w:szCs w:val="28"/>
        </w:rPr>
        <w:t>уполномоченного органа</w:t>
      </w:r>
      <w:r w:rsidR="00277D50" w:rsidRPr="003F0EDE">
        <w:rPr>
          <w:rStyle w:val="s0"/>
          <w:rFonts w:ascii="Times New Roman" w:hAnsi="Times New Roman" w:cs="Times New Roman"/>
          <w:sz w:val="28"/>
          <w:szCs w:val="28"/>
        </w:rPr>
        <w:t xml:space="preserve"> и суда </w:t>
      </w:r>
      <w:r w:rsidR="00171F35" w:rsidRPr="003F0EDE">
        <w:rPr>
          <w:rStyle w:val="s0"/>
          <w:rFonts w:ascii="Times New Roman" w:hAnsi="Times New Roman" w:cs="Times New Roman"/>
          <w:sz w:val="28"/>
          <w:szCs w:val="28"/>
        </w:rPr>
        <w:t xml:space="preserve">по факту нарушения условий </w:t>
      </w:r>
      <w:proofErr w:type="spellStart"/>
      <w:r w:rsidR="00171F35" w:rsidRPr="003F0EDE">
        <w:rPr>
          <w:rStyle w:val="s0"/>
          <w:rFonts w:ascii="Times New Roman" w:hAnsi="Times New Roman" w:cs="Times New Roman"/>
          <w:sz w:val="28"/>
          <w:szCs w:val="28"/>
        </w:rPr>
        <w:t>пробационного</w:t>
      </w:r>
      <w:proofErr w:type="spellEnd"/>
      <w:r w:rsidR="00171F35" w:rsidRPr="003F0EDE">
        <w:rPr>
          <w:rStyle w:val="s0"/>
          <w:rFonts w:ascii="Times New Roman" w:hAnsi="Times New Roman" w:cs="Times New Roman"/>
          <w:sz w:val="28"/>
          <w:szCs w:val="28"/>
        </w:rPr>
        <w:t xml:space="preserve"> контроля в соответствии с действующим законодательством. </w:t>
      </w:r>
    </w:p>
    <w:p w14:paraId="71576998" w14:textId="03F16A36" w:rsidR="00BF1E03" w:rsidRPr="003F0EDE" w:rsidRDefault="005C4480"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shd w:val="clear" w:color="auto" w:fill="FFFFFF"/>
        </w:rPr>
        <w:t>Как разновидность государственного контроля и как одна из форм пробации</w:t>
      </w:r>
      <w:r w:rsidR="00F85ADC" w:rsidRPr="003F0EDE">
        <w:rPr>
          <w:rFonts w:ascii="Times New Roman" w:hAnsi="Times New Roman" w:cs="Times New Roman"/>
          <w:sz w:val="28"/>
          <w:szCs w:val="28"/>
          <w:shd w:val="clear" w:color="auto" w:fill="FFFFFF"/>
        </w:rPr>
        <w:t xml:space="preserve"> </w:t>
      </w:r>
      <w:proofErr w:type="spellStart"/>
      <w:r w:rsidRPr="003F0EDE">
        <w:rPr>
          <w:rFonts w:ascii="Times New Roman" w:hAnsi="Times New Roman" w:cs="Times New Roman"/>
          <w:sz w:val="28"/>
          <w:szCs w:val="28"/>
          <w:shd w:val="clear" w:color="auto" w:fill="FFFFFF"/>
        </w:rPr>
        <w:t>пробационный</w:t>
      </w:r>
      <w:proofErr w:type="spellEnd"/>
      <w:r w:rsidRPr="003F0EDE">
        <w:rPr>
          <w:rFonts w:ascii="Times New Roman" w:hAnsi="Times New Roman" w:cs="Times New Roman"/>
          <w:sz w:val="28"/>
          <w:szCs w:val="28"/>
          <w:shd w:val="clear" w:color="auto" w:fill="FFFFFF"/>
        </w:rPr>
        <w:t xml:space="preserve"> контроль </w:t>
      </w:r>
      <w:r w:rsidR="0069362F" w:rsidRPr="003F0EDE">
        <w:rPr>
          <w:rFonts w:ascii="Times New Roman" w:hAnsi="Times New Roman" w:cs="Times New Roman"/>
          <w:sz w:val="28"/>
          <w:szCs w:val="28"/>
          <w:shd w:val="clear" w:color="auto" w:fill="FFFFFF"/>
        </w:rPr>
        <w:t>в обязательном порядке базируется</w:t>
      </w:r>
      <w:r w:rsidR="00BE16AA" w:rsidRPr="003F0EDE">
        <w:rPr>
          <w:rFonts w:ascii="Times New Roman" w:hAnsi="Times New Roman" w:cs="Times New Roman"/>
          <w:sz w:val="28"/>
          <w:szCs w:val="28"/>
          <w:shd w:val="clear" w:color="auto" w:fill="FFFFFF"/>
        </w:rPr>
        <w:t xml:space="preserve"> на определенн</w:t>
      </w:r>
      <w:r w:rsidR="00546B95" w:rsidRPr="003F0EDE">
        <w:rPr>
          <w:rFonts w:ascii="Times New Roman" w:hAnsi="Times New Roman" w:cs="Times New Roman"/>
          <w:sz w:val="28"/>
          <w:szCs w:val="28"/>
          <w:shd w:val="clear" w:color="auto" w:fill="FFFFFF"/>
        </w:rPr>
        <w:t>ой системе</w:t>
      </w:r>
      <w:r w:rsidR="00BE16AA" w:rsidRPr="003F0EDE">
        <w:rPr>
          <w:rFonts w:ascii="Times New Roman" w:hAnsi="Times New Roman" w:cs="Times New Roman"/>
          <w:sz w:val="28"/>
          <w:szCs w:val="28"/>
          <w:shd w:val="clear" w:color="auto" w:fill="FFFFFF"/>
        </w:rPr>
        <w:t xml:space="preserve"> принцип</w:t>
      </w:r>
      <w:r w:rsidR="00546B95" w:rsidRPr="003F0EDE">
        <w:rPr>
          <w:rFonts w:ascii="Times New Roman" w:hAnsi="Times New Roman" w:cs="Times New Roman"/>
          <w:sz w:val="28"/>
          <w:szCs w:val="28"/>
          <w:shd w:val="clear" w:color="auto" w:fill="FFFFFF"/>
        </w:rPr>
        <w:t>ов</w:t>
      </w:r>
      <w:r w:rsidR="0069362F" w:rsidRPr="003F0EDE">
        <w:rPr>
          <w:rFonts w:ascii="Times New Roman" w:hAnsi="Times New Roman" w:cs="Times New Roman"/>
          <w:sz w:val="28"/>
          <w:szCs w:val="28"/>
          <w:shd w:val="clear" w:color="auto" w:fill="FFFFFF"/>
        </w:rPr>
        <w:t>, что необходимо в силу наличия у контролирующих субъектов весьма существенного спектра полномочий.</w:t>
      </w:r>
      <w:r w:rsidR="003E2E86" w:rsidRPr="003F0EDE">
        <w:rPr>
          <w:rFonts w:ascii="Times New Roman" w:hAnsi="Times New Roman" w:cs="Times New Roman"/>
          <w:sz w:val="28"/>
          <w:szCs w:val="28"/>
          <w:shd w:val="clear" w:color="auto" w:fill="FFFFFF"/>
        </w:rPr>
        <w:t xml:space="preserve"> </w:t>
      </w:r>
      <w:r w:rsidR="000F0CC5" w:rsidRPr="003F0EDE">
        <w:rPr>
          <w:rFonts w:ascii="Times New Roman" w:hAnsi="Times New Roman" w:cs="Times New Roman"/>
          <w:sz w:val="28"/>
          <w:szCs w:val="28"/>
          <w:shd w:val="clear" w:color="auto" w:fill="FFFFFF"/>
        </w:rPr>
        <w:t>Причем</w:t>
      </w:r>
      <w:r w:rsidR="00F85ADC" w:rsidRPr="003F0EDE">
        <w:rPr>
          <w:rFonts w:ascii="Times New Roman" w:hAnsi="Times New Roman" w:cs="Times New Roman"/>
          <w:sz w:val="28"/>
          <w:szCs w:val="28"/>
          <w:shd w:val="clear" w:color="auto" w:fill="FFFFFF"/>
        </w:rPr>
        <w:t xml:space="preserve"> </w:t>
      </w:r>
      <w:r w:rsidR="000A4E1A" w:rsidRPr="003F0EDE">
        <w:rPr>
          <w:rFonts w:ascii="Times New Roman" w:hAnsi="Times New Roman" w:cs="Times New Roman"/>
          <w:sz w:val="28"/>
          <w:szCs w:val="28"/>
          <w:shd w:val="clear" w:color="auto" w:fill="FFFFFF"/>
        </w:rPr>
        <w:t xml:space="preserve">данные принципы должны </w:t>
      </w:r>
      <w:r w:rsidR="00353E26" w:rsidRPr="003F0EDE">
        <w:rPr>
          <w:rFonts w:ascii="Times New Roman" w:hAnsi="Times New Roman" w:cs="Times New Roman"/>
          <w:sz w:val="28"/>
          <w:szCs w:val="28"/>
        </w:rPr>
        <w:t>базир</w:t>
      </w:r>
      <w:r w:rsidR="000A4E1A" w:rsidRPr="003F0EDE">
        <w:rPr>
          <w:rFonts w:ascii="Times New Roman" w:hAnsi="Times New Roman" w:cs="Times New Roman"/>
          <w:sz w:val="28"/>
          <w:szCs w:val="28"/>
        </w:rPr>
        <w:t xml:space="preserve">оваться </w:t>
      </w:r>
      <w:r w:rsidR="00BF1E03" w:rsidRPr="003F0EDE">
        <w:rPr>
          <w:rFonts w:ascii="Times New Roman" w:hAnsi="Times New Roman" w:cs="Times New Roman"/>
          <w:sz w:val="28"/>
          <w:szCs w:val="28"/>
        </w:rPr>
        <w:t xml:space="preserve">как </w:t>
      </w:r>
      <w:r w:rsidR="00353E26" w:rsidRPr="003F0EDE">
        <w:rPr>
          <w:rFonts w:ascii="Times New Roman" w:hAnsi="Times New Roman" w:cs="Times New Roman"/>
          <w:sz w:val="28"/>
          <w:szCs w:val="28"/>
        </w:rPr>
        <w:t xml:space="preserve">на общих конституционных принципах, </w:t>
      </w:r>
      <w:r w:rsidR="00BF1E03" w:rsidRPr="003F0EDE">
        <w:rPr>
          <w:rFonts w:ascii="Times New Roman" w:hAnsi="Times New Roman" w:cs="Times New Roman"/>
          <w:sz w:val="28"/>
          <w:szCs w:val="28"/>
        </w:rPr>
        <w:t xml:space="preserve">так и на </w:t>
      </w:r>
      <w:r w:rsidR="00353E26" w:rsidRPr="003F0EDE">
        <w:rPr>
          <w:rFonts w:ascii="Times New Roman" w:hAnsi="Times New Roman" w:cs="Times New Roman"/>
          <w:sz w:val="28"/>
          <w:szCs w:val="28"/>
        </w:rPr>
        <w:t xml:space="preserve">ряде принципов отраслей права, регулирующих </w:t>
      </w:r>
      <w:r w:rsidR="00BF1E03" w:rsidRPr="003F0EDE">
        <w:rPr>
          <w:rFonts w:ascii="Times New Roman" w:hAnsi="Times New Roman" w:cs="Times New Roman"/>
          <w:sz w:val="28"/>
          <w:szCs w:val="28"/>
        </w:rPr>
        <w:t>вопросы противодействия</w:t>
      </w:r>
      <w:r w:rsidR="00353E26" w:rsidRPr="003F0EDE">
        <w:rPr>
          <w:rFonts w:ascii="Times New Roman" w:hAnsi="Times New Roman" w:cs="Times New Roman"/>
          <w:sz w:val="28"/>
          <w:szCs w:val="28"/>
        </w:rPr>
        <w:t xml:space="preserve"> уголовным правонарушениям, и отражат</w:t>
      </w:r>
      <w:r w:rsidR="000A4E1A" w:rsidRPr="003F0EDE">
        <w:rPr>
          <w:rFonts w:ascii="Times New Roman" w:hAnsi="Times New Roman" w:cs="Times New Roman"/>
          <w:sz w:val="28"/>
          <w:szCs w:val="28"/>
        </w:rPr>
        <w:t>ь</w:t>
      </w:r>
      <w:r w:rsidR="00353E26" w:rsidRPr="003F0EDE">
        <w:rPr>
          <w:rFonts w:ascii="Times New Roman" w:hAnsi="Times New Roman" w:cs="Times New Roman"/>
          <w:sz w:val="28"/>
          <w:szCs w:val="28"/>
        </w:rPr>
        <w:t xml:space="preserve"> общие требования общепризнанных норм и стандартов международного права, относящихся к обращению с лицами, попавшими в сферу уголовной юстиции </w:t>
      </w:r>
      <w:r w:rsidR="00546B95" w:rsidRPr="003F0EDE">
        <w:rPr>
          <w:rFonts w:ascii="Times New Roman" w:hAnsi="Times New Roman" w:cs="Times New Roman"/>
          <w:sz w:val="28"/>
          <w:szCs w:val="28"/>
        </w:rPr>
        <w:t>[</w:t>
      </w:r>
      <w:r w:rsidR="00415D4D" w:rsidRPr="003F0EDE">
        <w:rPr>
          <w:rFonts w:ascii="Times New Roman" w:hAnsi="Times New Roman" w:cs="Times New Roman"/>
          <w:sz w:val="28"/>
          <w:szCs w:val="28"/>
        </w:rPr>
        <w:t xml:space="preserve">37, с. 206-209; </w:t>
      </w:r>
      <w:r w:rsidR="00546B95" w:rsidRPr="003F0EDE">
        <w:rPr>
          <w:rFonts w:ascii="Times New Roman" w:hAnsi="Times New Roman" w:cs="Times New Roman"/>
          <w:sz w:val="28"/>
          <w:szCs w:val="28"/>
        </w:rPr>
        <w:t>1</w:t>
      </w:r>
      <w:r w:rsidR="00415D4D" w:rsidRPr="003F0EDE">
        <w:rPr>
          <w:rFonts w:ascii="Times New Roman" w:hAnsi="Times New Roman" w:cs="Times New Roman"/>
          <w:sz w:val="28"/>
          <w:szCs w:val="28"/>
        </w:rPr>
        <w:t>4</w:t>
      </w:r>
      <w:r w:rsidR="00FB511B" w:rsidRPr="003F0EDE">
        <w:rPr>
          <w:rFonts w:ascii="Times New Roman" w:hAnsi="Times New Roman" w:cs="Times New Roman"/>
          <w:sz w:val="28"/>
          <w:szCs w:val="28"/>
        </w:rPr>
        <w:t>9</w:t>
      </w:r>
      <w:r w:rsidR="00353E26" w:rsidRPr="003F0EDE">
        <w:rPr>
          <w:rFonts w:ascii="Times New Roman" w:hAnsi="Times New Roman" w:cs="Times New Roman"/>
          <w:sz w:val="28"/>
          <w:szCs w:val="28"/>
        </w:rPr>
        <w:t>, с. 32-33</w:t>
      </w:r>
      <w:r w:rsidR="00546B95" w:rsidRPr="003F0EDE">
        <w:rPr>
          <w:rFonts w:ascii="Times New Roman" w:hAnsi="Times New Roman" w:cs="Times New Roman"/>
          <w:sz w:val="28"/>
          <w:szCs w:val="28"/>
        </w:rPr>
        <w:t>; 1</w:t>
      </w:r>
      <w:r w:rsidR="00415D4D" w:rsidRPr="003F0EDE">
        <w:rPr>
          <w:rFonts w:ascii="Times New Roman" w:hAnsi="Times New Roman" w:cs="Times New Roman"/>
          <w:sz w:val="28"/>
          <w:szCs w:val="28"/>
        </w:rPr>
        <w:t>5</w:t>
      </w:r>
      <w:r w:rsidR="000F0CC5" w:rsidRPr="003F0EDE">
        <w:rPr>
          <w:rFonts w:ascii="Times New Roman" w:hAnsi="Times New Roman" w:cs="Times New Roman"/>
          <w:sz w:val="28"/>
          <w:szCs w:val="28"/>
        </w:rPr>
        <w:t>2</w:t>
      </w:r>
      <w:r w:rsidR="00353E26" w:rsidRPr="003F0EDE">
        <w:rPr>
          <w:rFonts w:ascii="Times New Roman" w:hAnsi="Times New Roman" w:cs="Times New Roman"/>
          <w:sz w:val="28"/>
          <w:szCs w:val="28"/>
        </w:rPr>
        <w:t>, с. 83-85</w:t>
      </w:r>
      <w:r w:rsidR="00546B95" w:rsidRPr="003F0EDE">
        <w:rPr>
          <w:rFonts w:ascii="Times New Roman" w:hAnsi="Times New Roman" w:cs="Times New Roman"/>
          <w:sz w:val="28"/>
          <w:szCs w:val="28"/>
        </w:rPr>
        <w:t>; 1</w:t>
      </w:r>
      <w:r w:rsidR="00415D4D" w:rsidRPr="003F0EDE">
        <w:rPr>
          <w:rFonts w:ascii="Times New Roman" w:hAnsi="Times New Roman" w:cs="Times New Roman"/>
          <w:sz w:val="28"/>
          <w:szCs w:val="28"/>
        </w:rPr>
        <w:t>5</w:t>
      </w:r>
      <w:r w:rsidR="000F0CC5" w:rsidRPr="003F0EDE">
        <w:rPr>
          <w:rFonts w:ascii="Times New Roman" w:hAnsi="Times New Roman" w:cs="Times New Roman"/>
          <w:sz w:val="28"/>
          <w:szCs w:val="28"/>
        </w:rPr>
        <w:t>3</w:t>
      </w:r>
      <w:r w:rsidR="00353E26" w:rsidRPr="003F0EDE">
        <w:rPr>
          <w:rFonts w:ascii="Times New Roman" w:hAnsi="Times New Roman" w:cs="Times New Roman"/>
          <w:sz w:val="28"/>
          <w:szCs w:val="28"/>
        </w:rPr>
        <w:t>; 1</w:t>
      </w:r>
      <w:r w:rsidR="00415D4D" w:rsidRPr="003F0EDE">
        <w:rPr>
          <w:rFonts w:ascii="Times New Roman" w:hAnsi="Times New Roman" w:cs="Times New Roman"/>
          <w:sz w:val="28"/>
          <w:szCs w:val="28"/>
        </w:rPr>
        <w:t>5</w:t>
      </w:r>
      <w:r w:rsidR="000F0CC5" w:rsidRPr="003F0EDE">
        <w:rPr>
          <w:rFonts w:ascii="Times New Roman" w:hAnsi="Times New Roman" w:cs="Times New Roman"/>
          <w:sz w:val="28"/>
          <w:szCs w:val="28"/>
        </w:rPr>
        <w:t>4</w:t>
      </w:r>
      <w:r w:rsidR="00353E26" w:rsidRPr="003F0EDE">
        <w:rPr>
          <w:rFonts w:ascii="Times New Roman" w:hAnsi="Times New Roman" w:cs="Times New Roman"/>
          <w:sz w:val="28"/>
          <w:szCs w:val="28"/>
        </w:rPr>
        <w:t>, с. 57</w:t>
      </w:r>
      <w:r w:rsidR="00546B95" w:rsidRPr="003F0EDE">
        <w:rPr>
          <w:rFonts w:ascii="Times New Roman" w:hAnsi="Times New Roman" w:cs="Times New Roman"/>
          <w:sz w:val="28"/>
          <w:szCs w:val="28"/>
        </w:rPr>
        <w:t>]</w:t>
      </w:r>
      <w:r w:rsidR="00546B95" w:rsidRPr="003F0EDE">
        <w:rPr>
          <w:rStyle w:val="s0"/>
          <w:rFonts w:ascii="Times New Roman" w:hAnsi="Times New Roman" w:cs="Times New Roman"/>
          <w:sz w:val="28"/>
          <w:szCs w:val="28"/>
        </w:rPr>
        <w:t>.</w:t>
      </w:r>
    </w:p>
    <w:p w14:paraId="417AEDFF" w14:textId="0E79C1F5" w:rsidR="00C2382E" w:rsidRPr="003F0EDE" w:rsidRDefault="00BF1E03"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К</w:t>
      </w:r>
      <w:r w:rsidR="006666B1" w:rsidRPr="003F0EDE">
        <w:rPr>
          <w:rFonts w:ascii="Times New Roman" w:hAnsi="Times New Roman" w:cs="Times New Roman"/>
          <w:sz w:val="28"/>
          <w:szCs w:val="28"/>
        </w:rPr>
        <w:t xml:space="preserve">ак </w:t>
      </w:r>
      <w:r w:rsidR="000F0CC5" w:rsidRPr="003F0EDE">
        <w:rPr>
          <w:rFonts w:ascii="Times New Roman" w:hAnsi="Times New Roman" w:cs="Times New Roman"/>
          <w:sz w:val="28"/>
          <w:szCs w:val="28"/>
        </w:rPr>
        <w:t xml:space="preserve">отмечает </w:t>
      </w:r>
      <w:r w:rsidR="006666B1" w:rsidRPr="003F0EDE">
        <w:rPr>
          <w:rFonts w:ascii="Times New Roman" w:hAnsi="Times New Roman" w:cs="Times New Roman"/>
          <w:sz w:val="28"/>
          <w:szCs w:val="28"/>
        </w:rPr>
        <w:t xml:space="preserve">В.Г. Афанасьев, в нормах </w:t>
      </w:r>
      <w:r w:rsidR="000F0CC5" w:rsidRPr="003F0EDE">
        <w:rPr>
          <w:rFonts w:ascii="Times New Roman" w:hAnsi="Times New Roman" w:cs="Times New Roman"/>
          <w:sz w:val="28"/>
          <w:szCs w:val="28"/>
        </w:rPr>
        <w:t xml:space="preserve">права </w:t>
      </w:r>
      <w:r w:rsidR="006666B1" w:rsidRPr="003F0EDE">
        <w:rPr>
          <w:rFonts w:ascii="Times New Roman" w:hAnsi="Times New Roman" w:cs="Times New Roman"/>
          <w:sz w:val="28"/>
          <w:szCs w:val="28"/>
        </w:rPr>
        <w:t>в общей и абстрактной форме фиксируется схема управления</w:t>
      </w:r>
      <w:r w:rsidR="00C2382E" w:rsidRPr="003F0EDE">
        <w:rPr>
          <w:rFonts w:ascii="Times New Roman" w:hAnsi="Times New Roman" w:cs="Times New Roman"/>
          <w:sz w:val="28"/>
          <w:szCs w:val="28"/>
        </w:rPr>
        <w:t xml:space="preserve"> общественными процессами.</w:t>
      </w:r>
      <w:r w:rsidR="006666B1" w:rsidRPr="003F0EDE">
        <w:rPr>
          <w:rFonts w:ascii="Times New Roman" w:hAnsi="Times New Roman" w:cs="Times New Roman"/>
          <w:sz w:val="28"/>
          <w:szCs w:val="28"/>
        </w:rPr>
        <w:t xml:space="preserve"> </w:t>
      </w:r>
      <w:r w:rsidR="00E6322F" w:rsidRPr="003F0EDE">
        <w:rPr>
          <w:rFonts w:ascii="Times New Roman" w:hAnsi="Times New Roman" w:cs="Times New Roman"/>
          <w:sz w:val="28"/>
          <w:szCs w:val="28"/>
        </w:rPr>
        <w:t>Будучи, по существу,</w:t>
      </w:r>
      <w:r w:rsidR="006666B1" w:rsidRPr="003F0EDE">
        <w:rPr>
          <w:rFonts w:ascii="Times New Roman" w:hAnsi="Times New Roman" w:cs="Times New Roman"/>
          <w:sz w:val="28"/>
          <w:szCs w:val="28"/>
        </w:rPr>
        <w:t xml:space="preserve"> формальной схемой, </w:t>
      </w:r>
      <w:r w:rsidR="006C7316" w:rsidRPr="003F0EDE">
        <w:rPr>
          <w:rFonts w:ascii="Times New Roman" w:hAnsi="Times New Roman" w:cs="Times New Roman"/>
          <w:sz w:val="28"/>
          <w:szCs w:val="28"/>
        </w:rPr>
        <w:t>нормы,</w:t>
      </w:r>
      <w:r w:rsidR="006666B1" w:rsidRPr="003F0EDE">
        <w:rPr>
          <w:rFonts w:ascii="Times New Roman" w:hAnsi="Times New Roman" w:cs="Times New Roman"/>
          <w:sz w:val="28"/>
          <w:szCs w:val="28"/>
        </w:rPr>
        <w:t xml:space="preserve"> тем не </w:t>
      </w:r>
      <w:r w:rsidR="006C7316" w:rsidRPr="003F0EDE">
        <w:rPr>
          <w:rFonts w:ascii="Times New Roman" w:hAnsi="Times New Roman" w:cs="Times New Roman"/>
          <w:sz w:val="28"/>
          <w:szCs w:val="28"/>
        </w:rPr>
        <w:t>менее,</w:t>
      </w:r>
      <w:r w:rsidR="006666B1" w:rsidRPr="003F0EDE">
        <w:rPr>
          <w:rFonts w:ascii="Times New Roman" w:hAnsi="Times New Roman" w:cs="Times New Roman"/>
          <w:sz w:val="28"/>
          <w:szCs w:val="28"/>
        </w:rPr>
        <w:t xml:space="preserve"> выступают как эффективное средство управления</w:t>
      </w:r>
      <w:r w:rsidR="00765309" w:rsidRPr="003F0EDE">
        <w:rPr>
          <w:rFonts w:ascii="Times New Roman" w:hAnsi="Times New Roman" w:cs="Times New Roman"/>
          <w:sz w:val="28"/>
          <w:szCs w:val="28"/>
        </w:rPr>
        <w:t xml:space="preserve"> [</w:t>
      </w:r>
      <w:r w:rsidR="00415D4D" w:rsidRPr="003F0EDE">
        <w:rPr>
          <w:rFonts w:ascii="Times New Roman" w:hAnsi="Times New Roman" w:cs="Times New Roman"/>
          <w:sz w:val="28"/>
          <w:szCs w:val="28"/>
        </w:rPr>
        <w:t>155</w:t>
      </w:r>
      <w:r w:rsidR="00765309" w:rsidRPr="003F0EDE">
        <w:rPr>
          <w:rFonts w:ascii="Times New Roman" w:hAnsi="Times New Roman" w:cs="Times New Roman"/>
          <w:sz w:val="28"/>
          <w:szCs w:val="28"/>
        </w:rPr>
        <w:t>, с. 297]</w:t>
      </w:r>
      <w:r w:rsidR="00765309" w:rsidRPr="003F0EDE">
        <w:rPr>
          <w:rStyle w:val="s0"/>
          <w:rFonts w:ascii="Times New Roman" w:hAnsi="Times New Roman" w:cs="Times New Roman"/>
          <w:sz w:val="28"/>
          <w:szCs w:val="28"/>
        </w:rPr>
        <w:t xml:space="preserve">. </w:t>
      </w:r>
      <w:r w:rsidR="006666B1" w:rsidRPr="003F0EDE">
        <w:rPr>
          <w:rFonts w:ascii="Times New Roman" w:hAnsi="Times New Roman" w:cs="Times New Roman"/>
          <w:sz w:val="28"/>
          <w:szCs w:val="28"/>
        </w:rPr>
        <w:t xml:space="preserve">В связи с этим, когда речь идет о принципах </w:t>
      </w:r>
      <w:proofErr w:type="spellStart"/>
      <w:r w:rsidR="006666B1" w:rsidRPr="003F0EDE">
        <w:rPr>
          <w:rFonts w:ascii="Times New Roman" w:hAnsi="Times New Roman" w:cs="Times New Roman"/>
          <w:sz w:val="28"/>
          <w:szCs w:val="28"/>
        </w:rPr>
        <w:t>пробационного</w:t>
      </w:r>
      <w:proofErr w:type="spellEnd"/>
      <w:r w:rsidR="006666B1" w:rsidRPr="003F0EDE">
        <w:rPr>
          <w:rFonts w:ascii="Times New Roman" w:hAnsi="Times New Roman" w:cs="Times New Roman"/>
          <w:sz w:val="28"/>
          <w:szCs w:val="28"/>
        </w:rPr>
        <w:t xml:space="preserve"> контроля, необходимо иметь в виду, что в них отражаются не только </w:t>
      </w:r>
      <w:r w:rsidR="002E0C24" w:rsidRPr="003F0EDE">
        <w:rPr>
          <w:rFonts w:ascii="Times New Roman" w:hAnsi="Times New Roman" w:cs="Times New Roman"/>
          <w:sz w:val="28"/>
          <w:szCs w:val="28"/>
        </w:rPr>
        <w:t>принципы,</w:t>
      </w:r>
      <w:r w:rsidR="006666B1" w:rsidRPr="003F0EDE">
        <w:rPr>
          <w:rFonts w:ascii="Times New Roman" w:hAnsi="Times New Roman" w:cs="Times New Roman"/>
          <w:sz w:val="28"/>
          <w:szCs w:val="28"/>
        </w:rPr>
        <w:t xml:space="preserve"> заложенные в </w:t>
      </w:r>
      <w:r w:rsidR="006666B1" w:rsidRPr="003F0EDE">
        <w:rPr>
          <w:rFonts w:ascii="Times New Roman" w:hAnsi="Times New Roman" w:cs="Times New Roman"/>
          <w:sz w:val="28"/>
          <w:szCs w:val="28"/>
          <w:shd w:val="clear" w:color="auto" w:fill="FFFFFF"/>
        </w:rPr>
        <w:t>правовом регулировании правоотношений, возникающи</w:t>
      </w:r>
      <w:r w:rsidR="002E0C24" w:rsidRPr="003F0EDE">
        <w:rPr>
          <w:rFonts w:ascii="Times New Roman" w:hAnsi="Times New Roman" w:cs="Times New Roman"/>
          <w:sz w:val="28"/>
          <w:szCs w:val="28"/>
          <w:shd w:val="clear" w:color="auto" w:fill="FFFFFF"/>
        </w:rPr>
        <w:t>х</w:t>
      </w:r>
      <w:r w:rsidR="006666B1" w:rsidRPr="003F0EDE">
        <w:rPr>
          <w:rFonts w:ascii="Times New Roman" w:hAnsi="Times New Roman" w:cs="Times New Roman"/>
          <w:sz w:val="28"/>
          <w:szCs w:val="28"/>
          <w:shd w:val="clear" w:color="auto" w:fill="FFFFFF"/>
        </w:rPr>
        <w:t xml:space="preserve"> при осуществлении данной деятельности, но и </w:t>
      </w:r>
      <w:r w:rsidR="006666B1" w:rsidRPr="003F0EDE">
        <w:rPr>
          <w:rFonts w:ascii="Times New Roman" w:hAnsi="Times New Roman" w:cs="Times New Roman"/>
          <w:sz w:val="28"/>
          <w:szCs w:val="28"/>
        </w:rPr>
        <w:t>принципы деятельности уполномоченных органов</w:t>
      </w:r>
      <w:r w:rsidR="00C2382E" w:rsidRPr="003F0EDE">
        <w:rPr>
          <w:rFonts w:ascii="Times New Roman" w:hAnsi="Times New Roman" w:cs="Times New Roman"/>
          <w:sz w:val="28"/>
          <w:szCs w:val="28"/>
        </w:rPr>
        <w:t>,</w:t>
      </w:r>
      <w:r w:rsidR="006666B1" w:rsidRPr="003F0EDE">
        <w:rPr>
          <w:rFonts w:ascii="Times New Roman" w:hAnsi="Times New Roman" w:cs="Times New Roman"/>
          <w:sz w:val="28"/>
          <w:szCs w:val="28"/>
        </w:rPr>
        <w:t xml:space="preserve"> осуществляющих</w:t>
      </w:r>
      <w:r w:rsidR="00C2382E" w:rsidRPr="003F0EDE">
        <w:rPr>
          <w:rFonts w:ascii="Times New Roman" w:hAnsi="Times New Roman" w:cs="Times New Roman"/>
          <w:sz w:val="28"/>
          <w:szCs w:val="28"/>
        </w:rPr>
        <w:t xml:space="preserve"> данный </w:t>
      </w:r>
      <w:r w:rsidR="00C2382E" w:rsidRPr="003F0EDE">
        <w:rPr>
          <w:rFonts w:ascii="Times New Roman" w:hAnsi="Times New Roman" w:cs="Times New Roman"/>
          <w:sz w:val="28"/>
          <w:szCs w:val="28"/>
        </w:rPr>
        <w:lastRenderedPageBreak/>
        <w:t>специфический вид контрольного воздействия</w:t>
      </w:r>
      <w:r w:rsidR="00765309" w:rsidRPr="003F0EDE">
        <w:rPr>
          <w:rFonts w:ascii="Times New Roman" w:hAnsi="Times New Roman" w:cs="Times New Roman"/>
          <w:sz w:val="28"/>
          <w:szCs w:val="28"/>
        </w:rPr>
        <w:t>.</w:t>
      </w:r>
    </w:p>
    <w:p w14:paraId="24091A31" w14:textId="5CB9AFC2" w:rsidR="00C2382E" w:rsidRPr="003F0EDE" w:rsidRDefault="00C2382E" w:rsidP="00C357CA">
      <w:pPr>
        <w:widowControl w:val="0"/>
        <w:spacing w:after="0" w:line="240" w:lineRule="auto"/>
        <w:ind w:right="-285" w:firstLine="708"/>
        <w:jc w:val="both"/>
        <w:rPr>
          <w:rStyle w:val="s0"/>
          <w:rFonts w:ascii="Times New Roman" w:hAnsi="Times New Roman" w:cs="Times New Roman"/>
          <w:sz w:val="28"/>
          <w:szCs w:val="28"/>
        </w:rPr>
      </w:pPr>
      <w:r w:rsidRPr="003F0EDE">
        <w:rPr>
          <w:rFonts w:ascii="Times New Roman" w:hAnsi="Times New Roman" w:cs="Times New Roman"/>
          <w:sz w:val="28"/>
          <w:szCs w:val="28"/>
          <w:shd w:val="clear" w:color="auto" w:fill="FFFFFF"/>
        </w:rPr>
        <w:t>Исходя из изложенного</w:t>
      </w:r>
      <w:r w:rsidR="00765309" w:rsidRPr="003F0EDE">
        <w:rPr>
          <w:rFonts w:ascii="Times New Roman" w:hAnsi="Times New Roman" w:cs="Times New Roman"/>
          <w:sz w:val="28"/>
          <w:szCs w:val="28"/>
          <w:shd w:val="clear" w:color="auto" w:fill="FFFFFF"/>
        </w:rPr>
        <w:t xml:space="preserve">, систему </w:t>
      </w:r>
      <w:r w:rsidR="0071332B" w:rsidRPr="003F0EDE">
        <w:rPr>
          <w:rFonts w:ascii="Times New Roman" w:hAnsi="Times New Roman" w:cs="Times New Roman"/>
          <w:sz w:val="28"/>
          <w:szCs w:val="28"/>
          <w:shd w:val="clear" w:color="auto" w:fill="FFFFFF"/>
        </w:rPr>
        <w:t>принципов</w:t>
      </w:r>
      <w:r w:rsidR="003E2E86" w:rsidRPr="003F0EDE">
        <w:rPr>
          <w:rFonts w:ascii="Times New Roman" w:hAnsi="Times New Roman" w:cs="Times New Roman"/>
          <w:sz w:val="28"/>
          <w:szCs w:val="28"/>
          <w:shd w:val="clear" w:color="auto" w:fill="FFFFFF"/>
        </w:rPr>
        <w:t xml:space="preserve"> </w:t>
      </w:r>
      <w:proofErr w:type="spellStart"/>
      <w:r w:rsidR="00353E26" w:rsidRPr="003F0EDE">
        <w:rPr>
          <w:rFonts w:ascii="Times New Roman" w:hAnsi="Times New Roman" w:cs="Times New Roman"/>
          <w:sz w:val="28"/>
          <w:szCs w:val="28"/>
          <w:shd w:val="clear" w:color="auto" w:fill="FFFFFF"/>
        </w:rPr>
        <w:t>пробационн</w:t>
      </w:r>
      <w:r w:rsidR="00765309" w:rsidRPr="003F0EDE">
        <w:rPr>
          <w:rFonts w:ascii="Times New Roman" w:hAnsi="Times New Roman" w:cs="Times New Roman"/>
          <w:sz w:val="28"/>
          <w:szCs w:val="28"/>
          <w:shd w:val="clear" w:color="auto" w:fill="FFFFFF"/>
        </w:rPr>
        <w:t>ого</w:t>
      </w:r>
      <w:proofErr w:type="spellEnd"/>
      <w:r w:rsidR="00353E26" w:rsidRPr="003F0EDE">
        <w:rPr>
          <w:rFonts w:ascii="Times New Roman" w:hAnsi="Times New Roman" w:cs="Times New Roman"/>
          <w:sz w:val="28"/>
          <w:szCs w:val="28"/>
          <w:shd w:val="clear" w:color="auto" w:fill="FFFFFF"/>
        </w:rPr>
        <w:t xml:space="preserve"> контрол</w:t>
      </w:r>
      <w:r w:rsidR="00765309" w:rsidRPr="003F0EDE">
        <w:rPr>
          <w:rFonts w:ascii="Times New Roman" w:hAnsi="Times New Roman" w:cs="Times New Roman"/>
          <w:sz w:val="28"/>
          <w:szCs w:val="28"/>
          <w:shd w:val="clear" w:color="auto" w:fill="FFFFFF"/>
        </w:rPr>
        <w:t>я</w:t>
      </w:r>
      <w:r w:rsidR="00E6322F" w:rsidRPr="003F0EDE">
        <w:rPr>
          <w:rFonts w:ascii="Times New Roman" w:hAnsi="Times New Roman" w:cs="Times New Roman"/>
          <w:sz w:val="28"/>
          <w:szCs w:val="28"/>
          <w:shd w:val="clear" w:color="auto" w:fill="FFFFFF"/>
        </w:rPr>
        <w:t xml:space="preserve"> </w:t>
      </w:r>
      <w:r w:rsidR="00353E26" w:rsidRPr="003F0EDE">
        <w:rPr>
          <w:rFonts w:ascii="Times New Roman" w:hAnsi="Times New Roman" w:cs="Times New Roman"/>
          <w:sz w:val="28"/>
          <w:szCs w:val="28"/>
          <w:shd w:val="clear" w:color="auto" w:fill="FFFFFF"/>
        </w:rPr>
        <w:t xml:space="preserve">можно </w:t>
      </w:r>
      <w:r w:rsidR="00765309" w:rsidRPr="003F0EDE">
        <w:rPr>
          <w:rFonts w:ascii="Times New Roman" w:hAnsi="Times New Roman" w:cs="Times New Roman"/>
          <w:sz w:val="28"/>
          <w:szCs w:val="28"/>
          <w:shd w:val="clear" w:color="auto" w:fill="FFFFFF"/>
        </w:rPr>
        <w:t xml:space="preserve">условно </w:t>
      </w:r>
      <w:r w:rsidR="00353E26" w:rsidRPr="003F0EDE">
        <w:rPr>
          <w:rFonts w:ascii="Times New Roman" w:hAnsi="Times New Roman" w:cs="Times New Roman"/>
          <w:sz w:val="28"/>
          <w:szCs w:val="28"/>
          <w:shd w:val="clear" w:color="auto" w:fill="FFFFFF"/>
        </w:rPr>
        <w:t>разбить на две группы. К первой группе относятся принципы</w:t>
      </w:r>
      <w:r w:rsidR="0071332B" w:rsidRPr="003F0EDE">
        <w:rPr>
          <w:rFonts w:ascii="Times New Roman" w:hAnsi="Times New Roman" w:cs="Times New Roman"/>
          <w:sz w:val="28"/>
          <w:szCs w:val="28"/>
          <w:shd w:val="clear" w:color="auto" w:fill="FFFFFF"/>
        </w:rPr>
        <w:t>,</w:t>
      </w:r>
      <w:r w:rsidR="00353E26" w:rsidRPr="003F0EDE">
        <w:rPr>
          <w:rFonts w:ascii="Times New Roman" w:hAnsi="Times New Roman" w:cs="Times New Roman"/>
          <w:sz w:val="28"/>
          <w:szCs w:val="28"/>
          <w:shd w:val="clear" w:color="auto" w:fill="FFFFFF"/>
        </w:rPr>
        <w:t xml:space="preserve"> присущи</w:t>
      </w:r>
      <w:r w:rsidRPr="003F0EDE">
        <w:rPr>
          <w:rFonts w:ascii="Times New Roman" w:hAnsi="Times New Roman" w:cs="Times New Roman"/>
          <w:sz w:val="28"/>
          <w:szCs w:val="28"/>
          <w:shd w:val="clear" w:color="auto" w:fill="FFFFFF"/>
        </w:rPr>
        <w:t>е</w:t>
      </w:r>
      <w:r w:rsidR="00353E26" w:rsidRPr="003F0EDE">
        <w:rPr>
          <w:rFonts w:ascii="Times New Roman" w:hAnsi="Times New Roman" w:cs="Times New Roman"/>
          <w:sz w:val="28"/>
          <w:szCs w:val="28"/>
          <w:shd w:val="clear" w:color="auto" w:fill="FFFFFF"/>
        </w:rPr>
        <w:t xml:space="preserve"> правовому регулированию и осуществлению правоприменительной деятельности</w:t>
      </w:r>
      <w:r w:rsidR="00765309" w:rsidRPr="003F0EDE">
        <w:rPr>
          <w:rFonts w:ascii="Times New Roman" w:hAnsi="Times New Roman" w:cs="Times New Roman"/>
          <w:sz w:val="28"/>
          <w:szCs w:val="28"/>
          <w:shd w:val="clear" w:color="auto" w:fill="FFFFFF"/>
        </w:rPr>
        <w:t xml:space="preserve"> в этой области</w:t>
      </w:r>
      <w:r w:rsidRPr="003F0EDE">
        <w:rPr>
          <w:rFonts w:ascii="Times New Roman" w:hAnsi="Times New Roman" w:cs="Times New Roman"/>
          <w:sz w:val="28"/>
          <w:szCs w:val="28"/>
          <w:shd w:val="clear" w:color="auto" w:fill="FFFFFF"/>
        </w:rPr>
        <w:t xml:space="preserve"> (область уголовно-исполнительного правоприменения)</w:t>
      </w:r>
      <w:r w:rsidR="00353E26" w:rsidRPr="003F0EDE">
        <w:rPr>
          <w:rFonts w:ascii="Times New Roman" w:hAnsi="Times New Roman" w:cs="Times New Roman"/>
          <w:sz w:val="28"/>
          <w:szCs w:val="28"/>
          <w:shd w:val="clear" w:color="auto" w:fill="FFFFFF"/>
        </w:rPr>
        <w:t>, ко второй</w:t>
      </w:r>
      <w:r w:rsidR="0071332B" w:rsidRPr="003F0EDE">
        <w:rPr>
          <w:rFonts w:ascii="Times New Roman" w:hAnsi="Times New Roman" w:cs="Times New Roman"/>
          <w:sz w:val="28"/>
          <w:szCs w:val="28"/>
          <w:shd w:val="clear" w:color="auto" w:fill="FFFFFF"/>
        </w:rPr>
        <w:t xml:space="preserve"> –</w:t>
      </w:r>
      <w:r w:rsidR="003E2E86" w:rsidRPr="003F0EDE">
        <w:rPr>
          <w:rFonts w:ascii="Times New Roman" w:hAnsi="Times New Roman" w:cs="Times New Roman"/>
          <w:sz w:val="28"/>
          <w:szCs w:val="28"/>
          <w:shd w:val="clear" w:color="auto" w:fill="FFFFFF"/>
        </w:rPr>
        <w:t xml:space="preserve"> </w:t>
      </w:r>
      <w:r w:rsidR="0071332B" w:rsidRPr="003F0EDE">
        <w:rPr>
          <w:rFonts w:ascii="Times New Roman" w:hAnsi="Times New Roman" w:cs="Times New Roman"/>
          <w:sz w:val="28"/>
          <w:szCs w:val="28"/>
          <w:shd w:val="clear" w:color="auto" w:fill="FFFFFF"/>
        </w:rPr>
        <w:t xml:space="preserve">организационно-управленческие, лежащие в основе деятельности </w:t>
      </w:r>
      <w:r w:rsidR="00F32114" w:rsidRPr="003F0EDE">
        <w:rPr>
          <w:rFonts w:ascii="Times New Roman" w:hAnsi="Times New Roman" w:cs="Times New Roman"/>
          <w:sz w:val="28"/>
          <w:szCs w:val="28"/>
          <w:shd w:val="clear" w:color="auto" w:fill="FFFFFF"/>
        </w:rPr>
        <w:t>уполномоченны</w:t>
      </w:r>
      <w:r w:rsidR="00765309" w:rsidRPr="003F0EDE">
        <w:rPr>
          <w:rFonts w:ascii="Times New Roman" w:hAnsi="Times New Roman" w:cs="Times New Roman"/>
          <w:sz w:val="28"/>
          <w:szCs w:val="28"/>
          <w:shd w:val="clear" w:color="auto" w:fill="FFFFFF"/>
        </w:rPr>
        <w:t>х</w:t>
      </w:r>
      <w:r w:rsidR="00F32114" w:rsidRPr="003F0EDE">
        <w:rPr>
          <w:rFonts w:ascii="Times New Roman" w:hAnsi="Times New Roman" w:cs="Times New Roman"/>
          <w:sz w:val="28"/>
          <w:szCs w:val="28"/>
          <w:shd w:val="clear" w:color="auto" w:fill="FFFFFF"/>
        </w:rPr>
        <w:t xml:space="preserve"> орган</w:t>
      </w:r>
      <w:r w:rsidR="00765309" w:rsidRPr="003F0EDE">
        <w:rPr>
          <w:rFonts w:ascii="Times New Roman" w:hAnsi="Times New Roman" w:cs="Times New Roman"/>
          <w:sz w:val="28"/>
          <w:szCs w:val="28"/>
          <w:shd w:val="clear" w:color="auto" w:fill="FFFFFF"/>
        </w:rPr>
        <w:t>ов</w:t>
      </w:r>
      <w:r w:rsidR="00F32114" w:rsidRPr="003F0EDE">
        <w:rPr>
          <w:rFonts w:ascii="Times New Roman" w:hAnsi="Times New Roman" w:cs="Times New Roman"/>
          <w:sz w:val="28"/>
          <w:szCs w:val="28"/>
          <w:shd w:val="clear" w:color="auto" w:fill="FFFFFF"/>
        </w:rPr>
        <w:t>, осуществляющи</w:t>
      </w:r>
      <w:r w:rsidR="00765309" w:rsidRPr="003F0EDE">
        <w:rPr>
          <w:rFonts w:ascii="Times New Roman" w:hAnsi="Times New Roman" w:cs="Times New Roman"/>
          <w:sz w:val="28"/>
          <w:szCs w:val="28"/>
          <w:shd w:val="clear" w:color="auto" w:fill="FFFFFF"/>
        </w:rPr>
        <w:t>х</w:t>
      </w:r>
      <w:r w:rsidR="00E6322F" w:rsidRPr="003F0EDE">
        <w:rPr>
          <w:rFonts w:ascii="Times New Roman" w:hAnsi="Times New Roman" w:cs="Times New Roman"/>
          <w:sz w:val="28"/>
          <w:szCs w:val="28"/>
          <w:shd w:val="clear" w:color="auto" w:fill="FFFFFF"/>
        </w:rPr>
        <w:t xml:space="preserve"> </w:t>
      </w:r>
      <w:proofErr w:type="spellStart"/>
      <w:r w:rsidR="00F32114" w:rsidRPr="003F0EDE">
        <w:rPr>
          <w:rFonts w:ascii="Times New Roman" w:hAnsi="Times New Roman" w:cs="Times New Roman"/>
          <w:sz w:val="28"/>
          <w:szCs w:val="28"/>
          <w:shd w:val="clear" w:color="auto" w:fill="FFFFFF"/>
        </w:rPr>
        <w:t>пробационный</w:t>
      </w:r>
      <w:proofErr w:type="spellEnd"/>
      <w:r w:rsidR="00F32114" w:rsidRPr="003F0EDE">
        <w:rPr>
          <w:rFonts w:ascii="Times New Roman" w:hAnsi="Times New Roman" w:cs="Times New Roman"/>
          <w:sz w:val="28"/>
          <w:szCs w:val="28"/>
          <w:shd w:val="clear" w:color="auto" w:fill="FFFFFF"/>
        </w:rPr>
        <w:t xml:space="preserve"> контроль</w:t>
      </w:r>
      <w:r w:rsidR="000E0EF5" w:rsidRPr="003F0EDE">
        <w:rPr>
          <w:rStyle w:val="s0"/>
          <w:rFonts w:ascii="Times New Roman" w:hAnsi="Times New Roman" w:cs="Times New Roman"/>
          <w:sz w:val="28"/>
          <w:szCs w:val="28"/>
        </w:rPr>
        <w:t>.</w:t>
      </w:r>
      <w:r w:rsidR="003E2E86" w:rsidRPr="003F0EDE">
        <w:rPr>
          <w:rStyle w:val="s0"/>
          <w:rFonts w:ascii="Times New Roman" w:hAnsi="Times New Roman" w:cs="Times New Roman"/>
          <w:sz w:val="28"/>
          <w:szCs w:val="28"/>
        </w:rPr>
        <w:t xml:space="preserve"> </w:t>
      </w:r>
      <w:r w:rsidR="00353E26" w:rsidRPr="003F0EDE">
        <w:rPr>
          <w:rFonts w:ascii="Times New Roman" w:hAnsi="Times New Roman" w:cs="Times New Roman"/>
          <w:sz w:val="28"/>
          <w:szCs w:val="28"/>
        </w:rPr>
        <w:t>При</w:t>
      </w:r>
      <w:r w:rsidR="00F1298D" w:rsidRPr="003F0EDE">
        <w:rPr>
          <w:rFonts w:ascii="Times New Roman" w:hAnsi="Times New Roman" w:cs="Times New Roman"/>
          <w:sz w:val="28"/>
          <w:szCs w:val="28"/>
        </w:rPr>
        <w:t>чем</w:t>
      </w:r>
      <w:r w:rsidR="0071332B" w:rsidRPr="003F0EDE">
        <w:rPr>
          <w:rFonts w:ascii="Times New Roman" w:hAnsi="Times New Roman" w:cs="Times New Roman"/>
          <w:sz w:val="28"/>
          <w:szCs w:val="28"/>
        </w:rPr>
        <w:t xml:space="preserve">, </w:t>
      </w:r>
      <w:r w:rsidRPr="003F0EDE">
        <w:rPr>
          <w:rFonts w:ascii="Times New Roman" w:hAnsi="Times New Roman" w:cs="Times New Roman"/>
          <w:sz w:val="28"/>
          <w:szCs w:val="28"/>
        </w:rPr>
        <w:t>рассуждая</w:t>
      </w:r>
      <w:r w:rsidR="0071332B" w:rsidRPr="003F0EDE">
        <w:rPr>
          <w:rFonts w:ascii="Times New Roman" w:hAnsi="Times New Roman" w:cs="Times New Roman"/>
          <w:sz w:val="28"/>
          <w:szCs w:val="28"/>
        </w:rPr>
        <w:t xml:space="preserve"> о первой группе принципов, необходимо отметить, что </w:t>
      </w:r>
      <w:r w:rsidR="00353E26" w:rsidRPr="003F0EDE">
        <w:rPr>
          <w:rFonts w:ascii="Times New Roman" w:hAnsi="Times New Roman" w:cs="Times New Roman"/>
          <w:sz w:val="28"/>
          <w:szCs w:val="28"/>
        </w:rPr>
        <w:t>в теории права</w:t>
      </w:r>
      <w:r w:rsidR="00E6322F" w:rsidRPr="003F0EDE">
        <w:rPr>
          <w:rFonts w:ascii="Times New Roman" w:hAnsi="Times New Roman" w:cs="Times New Roman"/>
          <w:sz w:val="28"/>
          <w:szCs w:val="28"/>
        </w:rPr>
        <w:t xml:space="preserve"> </w:t>
      </w:r>
      <w:r w:rsidR="00F1298D" w:rsidRPr="003F0EDE">
        <w:rPr>
          <w:rFonts w:ascii="Times New Roman" w:hAnsi="Times New Roman" w:cs="Times New Roman"/>
          <w:sz w:val="28"/>
          <w:szCs w:val="28"/>
        </w:rPr>
        <w:t xml:space="preserve">их </w:t>
      </w:r>
      <w:r w:rsidR="00353E26" w:rsidRPr="003F0EDE">
        <w:rPr>
          <w:rFonts w:ascii="Times New Roman" w:hAnsi="Times New Roman" w:cs="Times New Roman"/>
          <w:sz w:val="28"/>
          <w:szCs w:val="28"/>
        </w:rPr>
        <w:t xml:space="preserve">принято подразделять на общеправовые, т.е. свойственные </w:t>
      </w:r>
      <w:r w:rsidR="00353E26" w:rsidRPr="003F0EDE">
        <w:rPr>
          <w:rFonts w:ascii="Times New Roman" w:eastAsia="TimesNewRoman" w:hAnsi="Times New Roman" w:cs="Times New Roman"/>
          <w:sz w:val="28"/>
          <w:szCs w:val="28"/>
        </w:rPr>
        <w:t xml:space="preserve">национальному праву в целом, </w:t>
      </w:r>
      <w:r w:rsidR="00353E26" w:rsidRPr="003F0EDE">
        <w:rPr>
          <w:rFonts w:ascii="Times New Roman" w:hAnsi="Times New Roman" w:cs="Times New Roman"/>
          <w:sz w:val="28"/>
          <w:szCs w:val="28"/>
        </w:rPr>
        <w:t>межотраслевые –</w:t>
      </w:r>
      <w:r w:rsidR="00353E26" w:rsidRPr="003F0EDE">
        <w:rPr>
          <w:rFonts w:ascii="Times New Roman" w:hAnsi="Times New Roman" w:cs="Times New Roman"/>
          <w:spacing w:val="1"/>
          <w:sz w:val="28"/>
          <w:szCs w:val="28"/>
        </w:rPr>
        <w:t xml:space="preserve"> характерные только для смежных отраслей права</w:t>
      </w:r>
      <w:r w:rsidR="00353E26" w:rsidRPr="003F0EDE">
        <w:rPr>
          <w:rFonts w:ascii="Times New Roman" w:hAnsi="Times New Roman" w:cs="Times New Roman"/>
          <w:spacing w:val="3"/>
          <w:sz w:val="28"/>
          <w:szCs w:val="28"/>
        </w:rPr>
        <w:t xml:space="preserve"> </w:t>
      </w:r>
      <w:r w:rsidR="00353E26" w:rsidRPr="003F0EDE">
        <w:rPr>
          <w:rFonts w:ascii="Times New Roman" w:hAnsi="Times New Roman" w:cs="Times New Roman"/>
          <w:sz w:val="28"/>
          <w:szCs w:val="28"/>
        </w:rPr>
        <w:t>и специальные (отраслевые) – присущие определенной отрасли права</w:t>
      </w:r>
      <w:r w:rsidR="00F72E86" w:rsidRPr="003F0EDE">
        <w:rPr>
          <w:rFonts w:ascii="Times New Roman" w:hAnsi="Times New Roman" w:cs="Times New Roman"/>
          <w:sz w:val="28"/>
          <w:szCs w:val="28"/>
        </w:rPr>
        <w:t xml:space="preserve"> и</w:t>
      </w:r>
      <w:r w:rsidR="00353E26" w:rsidRPr="003F0EDE">
        <w:rPr>
          <w:rFonts w:ascii="Times New Roman" w:hAnsi="Times New Roman" w:cs="Times New Roman"/>
          <w:sz w:val="28"/>
          <w:szCs w:val="28"/>
        </w:rPr>
        <w:t xml:space="preserve"> отражающие ее специфику</w:t>
      </w:r>
      <w:r w:rsidR="0071332B" w:rsidRPr="003F0EDE">
        <w:rPr>
          <w:rFonts w:ascii="Times New Roman" w:hAnsi="Times New Roman" w:cs="Times New Roman"/>
          <w:sz w:val="28"/>
          <w:szCs w:val="28"/>
        </w:rPr>
        <w:t xml:space="preserve"> [</w:t>
      </w:r>
      <w:r w:rsidR="00415D4D" w:rsidRPr="003F0EDE">
        <w:rPr>
          <w:rFonts w:ascii="Times New Roman" w:hAnsi="Times New Roman" w:cs="Times New Roman"/>
          <w:sz w:val="28"/>
          <w:szCs w:val="28"/>
        </w:rPr>
        <w:t xml:space="preserve">37, с. 210-212; </w:t>
      </w:r>
      <w:r w:rsidR="003E2E86" w:rsidRPr="003F0EDE">
        <w:rPr>
          <w:rFonts w:ascii="Times New Roman" w:hAnsi="Times New Roman" w:cs="Times New Roman"/>
          <w:sz w:val="28"/>
          <w:szCs w:val="28"/>
        </w:rPr>
        <w:t>1</w:t>
      </w:r>
      <w:r w:rsidR="00415D4D" w:rsidRPr="003F0EDE">
        <w:rPr>
          <w:rFonts w:ascii="Times New Roman" w:hAnsi="Times New Roman" w:cs="Times New Roman"/>
          <w:sz w:val="28"/>
          <w:szCs w:val="28"/>
        </w:rPr>
        <w:t>4</w:t>
      </w:r>
      <w:r w:rsidR="00FB511B" w:rsidRPr="003F0EDE">
        <w:rPr>
          <w:rFonts w:ascii="Times New Roman" w:hAnsi="Times New Roman" w:cs="Times New Roman"/>
          <w:sz w:val="28"/>
          <w:szCs w:val="28"/>
        </w:rPr>
        <w:t>9</w:t>
      </w:r>
      <w:r w:rsidR="0071332B" w:rsidRPr="003F0EDE">
        <w:rPr>
          <w:rFonts w:ascii="Times New Roman" w:hAnsi="Times New Roman" w:cs="Times New Roman"/>
          <w:sz w:val="28"/>
          <w:szCs w:val="28"/>
        </w:rPr>
        <w:t>, с. 33; 1</w:t>
      </w:r>
      <w:r w:rsidR="00415D4D" w:rsidRPr="003F0EDE">
        <w:rPr>
          <w:rFonts w:ascii="Times New Roman" w:hAnsi="Times New Roman" w:cs="Times New Roman"/>
          <w:sz w:val="28"/>
          <w:szCs w:val="28"/>
        </w:rPr>
        <w:t>5</w:t>
      </w:r>
      <w:r w:rsidR="00F1298D" w:rsidRPr="003F0EDE">
        <w:rPr>
          <w:rFonts w:ascii="Times New Roman" w:hAnsi="Times New Roman" w:cs="Times New Roman"/>
          <w:sz w:val="28"/>
          <w:szCs w:val="28"/>
        </w:rPr>
        <w:t>2</w:t>
      </w:r>
      <w:r w:rsidR="0071332B" w:rsidRPr="003F0EDE">
        <w:rPr>
          <w:rFonts w:ascii="Times New Roman" w:hAnsi="Times New Roman" w:cs="Times New Roman"/>
          <w:sz w:val="28"/>
          <w:szCs w:val="28"/>
        </w:rPr>
        <w:t>, с. 83-85; 1</w:t>
      </w:r>
      <w:r w:rsidR="00415D4D" w:rsidRPr="003F0EDE">
        <w:rPr>
          <w:rFonts w:ascii="Times New Roman" w:hAnsi="Times New Roman" w:cs="Times New Roman"/>
          <w:sz w:val="28"/>
          <w:szCs w:val="28"/>
        </w:rPr>
        <w:t>5</w:t>
      </w:r>
      <w:r w:rsidR="00F1298D" w:rsidRPr="003F0EDE">
        <w:rPr>
          <w:rFonts w:ascii="Times New Roman" w:hAnsi="Times New Roman" w:cs="Times New Roman"/>
          <w:sz w:val="28"/>
          <w:szCs w:val="28"/>
        </w:rPr>
        <w:t>3</w:t>
      </w:r>
      <w:r w:rsidR="0071332B" w:rsidRPr="003F0EDE">
        <w:rPr>
          <w:rFonts w:ascii="Times New Roman" w:hAnsi="Times New Roman" w:cs="Times New Roman"/>
          <w:sz w:val="28"/>
          <w:szCs w:val="28"/>
        </w:rPr>
        <w:t>; 1</w:t>
      </w:r>
      <w:r w:rsidR="00415D4D" w:rsidRPr="003F0EDE">
        <w:rPr>
          <w:rFonts w:ascii="Times New Roman" w:hAnsi="Times New Roman" w:cs="Times New Roman"/>
          <w:sz w:val="28"/>
          <w:szCs w:val="28"/>
        </w:rPr>
        <w:t>5</w:t>
      </w:r>
      <w:r w:rsidR="00F1298D" w:rsidRPr="003F0EDE">
        <w:rPr>
          <w:rFonts w:ascii="Times New Roman" w:hAnsi="Times New Roman" w:cs="Times New Roman"/>
          <w:sz w:val="28"/>
          <w:szCs w:val="28"/>
        </w:rPr>
        <w:t>4</w:t>
      </w:r>
      <w:r w:rsidR="0071332B" w:rsidRPr="003F0EDE">
        <w:rPr>
          <w:rFonts w:ascii="Times New Roman" w:hAnsi="Times New Roman" w:cs="Times New Roman"/>
          <w:sz w:val="28"/>
          <w:szCs w:val="28"/>
        </w:rPr>
        <w:t>, с. 57]</w:t>
      </w:r>
      <w:r w:rsidR="0071332B" w:rsidRPr="003F0EDE">
        <w:rPr>
          <w:rStyle w:val="s0"/>
          <w:rFonts w:ascii="Times New Roman" w:hAnsi="Times New Roman" w:cs="Times New Roman"/>
          <w:sz w:val="28"/>
          <w:szCs w:val="28"/>
        </w:rPr>
        <w:t xml:space="preserve">. </w:t>
      </w:r>
    </w:p>
    <w:p w14:paraId="0C3E9961" w14:textId="4AA5406E" w:rsidR="00065195" w:rsidRPr="003F0EDE" w:rsidRDefault="00C2382E" w:rsidP="00C357CA">
      <w:pPr>
        <w:widowControl w:val="0"/>
        <w:spacing w:after="0" w:line="240" w:lineRule="auto"/>
        <w:ind w:right="-285" w:firstLine="708"/>
        <w:jc w:val="both"/>
        <w:rPr>
          <w:rStyle w:val="s0"/>
          <w:rFonts w:ascii="Times New Roman" w:hAnsi="Times New Roman" w:cs="Times New Roman"/>
          <w:sz w:val="28"/>
          <w:szCs w:val="28"/>
        </w:rPr>
      </w:pPr>
      <w:r w:rsidRPr="003F0EDE">
        <w:rPr>
          <w:rFonts w:ascii="Times New Roman" w:hAnsi="Times New Roman" w:cs="Times New Roman"/>
          <w:sz w:val="28"/>
          <w:szCs w:val="28"/>
        </w:rPr>
        <w:t>С</w:t>
      </w:r>
      <w:r w:rsidR="00F1298D" w:rsidRPr="003F0EDE">
        <w:rPr>
          <w:rFonts w:ascii="Times New Roman" w:hAnsi="Times New Roman" w:cs="Times New Roman"/>
          <w:sz w:val="28"/>
          <w:szCs w:val="28"/>
        </w:rPr>
        <w:t xml:space="preserve"> учетом того</w:t>
      </w:r>
      <w:r w:rsidRPr="003F0EDE">
        <w:rPr>
          <w:rFonts w:ascii="Times New Roman" w:hAnsi="Times New Roman" w:cs="Times New Roman"/>
          <w:sz w:val="28"/>
          <w:szCs w:val="28"/>
        </w:rPr>
        <w:t>, что</w:t>
      </w:r>
      <w:r w:rsidR="003E2E86" w:rsidRPr="003F0EDE">
        <w:rPr>
          <w:rFonts w:ascii="Times New Roman" w:hAnsi="Times New Roman" w:cs="Times New Roman"/>
          <w:sz w:val="28"/>
          <w:szCs w:val="28"/>
        </w:rPr>
        <w:t xml:space="preserve"> </w:t>
      </w:r>
      <w:proofErr w:type="spellStart"/>
      <w:r w:rsidR="00F1298D" w:rsidRPr="003F0EDE">
        <w:rPr>
          <w:rFonts w:ascii="Times New Roman" w:hAnsi="Times New Roman" w:cs="Times New Roman"/>
          <w:sz w:val="28"/>
          <w:szCs w:val="28"/>
        </w:rPr>
        <w:t>проба</w:t>
      </w:r>
      <w:r w:rsidR="00C7695A" w:rsidRPr="003F0EDE">
        <w:rPr>
          <w:rFonts w:ascii="Times New Roman" w:hAnsi="Times New Roman" w:cs="Times New Roman"/>
          <w:sz w:val="28"/>
          <w:szCs w:val="28"/>
        </w:rPr>
        <w:t>ц</w:t>
      </w:r>
      <w:r w:rsidR="00065195" w:rsidRPr="003F0EDE">
        <w:rPr>
          <w:rFonts w:ascii="Times New Roman" w:hAnsi="Times New Roman" w:cs="Times New Roman"/>
          <w:sz w:val="28"/>
          <w:szCs w:val="28"/>
        </w:rPr>
        <w:t>и</w:t>
      </w:r>
      <w:r w:rsidR="00F1298D" w:rsidRPr="003F0EDE">
        <w:rPr>
          <w:rFonts w:ascii="Times New Roman" w:hAnsi="Times New Roman" w:cs="Times New Roman"/>
          <w:sz w:val="28"/>
          <w:szCs w:val="28"/>
        </w:rPr>
        <w:t>онный</w:t>
      </w:r>
      <w:proofErr w:type="spellEnd"/>
      <w:r w:rsidR="00F1298D" w:rsidRPr="003F0EDE">
        <w:rPr>
          <w:rFonts w:ascii="Times New Roman" w:hAnsi="Times New Roman" w:cs="Times New Roman"/>
          <w:sz w:val="28"/>
          <w:szCs w:val="28"/>
        </w:rPr>
        <w:t xml:space="preserve"> контроль</w:t>
      </w:r>
      <w:r w:rsidR="00657E47" w:rsidRPr="003F0EDE">
        <w:rPr>
          <w:rFonts w:ascii="Times New Roman" w:hAnsi="Times New Roman" w:cs="Times New Roman"/>
          <w:sz w:val="28"/>
          <w:szCs w:val="28"/>
        </w:rPr>
        <w:t xml:space="preserve"> как </w:t>
      </w:r>
      <w:r w:rsidR="00657E47" w:rsidRPr="003F0EDE">
        <w:rPr>
          <w:rFonts w:ascii="Times New Roman" w:hAnsi="Times New Roman" w:cs="Times New Roman"/>
          <w:sz w:val="28"/>
          <w:szCs w:val="28"/>
          <w:shd w:val="clear" w:color="auto" w:fill="FFFFFF"/>
        </w:rPr>
        <w:t xml:space="preserve">разновидность государственного контроля </w:t>
      </w:r>
      <w:r w:rsidR="00F1298D" w:rsidRPr="003F0EDE">
        <w:rPr>
          <w:rFonts w:ascii="Times New Roman" w:hAnsi="Times New Roman" w:cs="Times New Roman"/>
          <w:sz w:val="28"/>
          <w:szCs w:val="28"/>
        </w:rPr>
        <w:t>осуществляется в рамках уголовно-исполнительной дея</w:t>
      </w:r>
      <w:r w:rsidR="00657E47" w:rsidRPr="003F0EDE">
        <w:rPr>
          <w:rFonts w:ascii="Times New Roman" w:hAnsi="Times New Roman" w:cs="Times New Roman"/>
          <w:sz w:val="28"/>
          <w:szCs w:val="28"/>
        </w:rPr>
        <w:t>тельности, то</w:t>
      </w:r>
      <w:r w:rsidRPr="003F0EDE">
        <w:rPr>
          <w:rFonts w:ascii="Times New Roman" w:hAnsi="Times New Roman" w:cs="Times New Roman"/>
          <w:sz w:val="28"/>
          <w:szCs w:val="28"/>
        </w:rPr>
        <w:t>,</w:t>
      </w:r>
      <w:r w:rsidR="00657E47" w:rsidRPr="003F0EDE">
        <w:rPr>
          <w:rFonts w:ascii="Times New Roman" w:hAnsi="Times New Roman" w:cs="Times New Roman"/>
          <w:sz w:val="28"/>
          <w:szCs w:val="28"/>
        </w:rPr>
        <w:t xml:space="preserve"> с</w:t>
      </w:r>
      <w:r w:rsidR="00353E26" w:rsidRPr="003F0EDE">
        <w:rPr>
          <w:rFonts w:ascii="Times New Roman" w:hAnsi="Times New Roman" w:cs="Times New Roman"/>
          <w:sz w:val="28"/>
          <w:szCs w:val="28"/>
        </w:rPr>
        <w:t xml:space="preserve">огласно данной классификации, к </w:t>
      </w:r>
      <w:r w:rsidR="00353E26" w:rsidRPr="003F0EDE">
        <w:rPr>
          <w:rFonts w:ascii="Times New Roman" w:hAnsi="Times New Roman" w:cs="Times New Roman"/>
          <w:bCs/>
          <w:sz w:val="28"/>
          <w:szCs w:val="28"/>
        </w:rPr>
        <w:t xml:space="preserve">общеправовым принципам </w:t>
      </w:r>
      <w:r w:rsidR="00657E47" w:rsidRPr="003F0EDE">
        <w:rPr>
          <w:rFonts w:ascii="Times New Roman" w:hAnsi="Times New Roman" w:cs="Times New Roman"/>
          <w:bCs/>
          <w:sz w:val="28"/>
          <w:szCs w:val="28"/>
        </w:rPr>
        <w:t xml:space="preserve">его </w:t>
      </w:r>
      <w:r w:rsidR="0071332B" w:rsidRPr="003F0EDE">
        <w:rPr>
          <w:rFonts w:ascii="Times New Roman" w:hAnsi="Times New Roman" w:cs="Times New Roman"/>
          <w:bCs/>
          <w:sz w:val="28"/>
          <w:szCs w:val="28"/>
        </w:rPr>
        <w:t>осуществлен</w:t>
      </w:r>
      <w:r w:rsidR="0032013E" w:rsidRPr="003F0EDE">
        <w:rPr>
          <w:rFonts w:ascii="Times New Roman" w:hAnsi="Times New Roman" w:cs="Times New Roman"/>
          <w:bCs/>
          <w:sz w:val="28"/>
          <w:szCs w:val="28"/>
        </w:rPr>
        <w:t>и</w:t>
      </w:r>
      <w:r w:rsidR="0071332B" w:rsidRPr="003F0EDE">
        <w:rPr>
          <w:rFonts w:ascii="Times New Roman" w:hAnsi="Times New Roman" w:cs="Times New Roman"/>
          <w:bCs/>
          <w:sz w:val="28"/>
          <w:szCs w:val="28"/>
        </w:rPr>
        <w:t>я можно отнести т</w:t>
      </w:r>
      <w:r w:rsidRPr="003F0EDE">
        <w:rPr>
          <w:rFonts w:ascii="Times New Roman" w:hAnsi="Times New Roman" w:cs="Times New Roman"/>
          <w:bCs/>
          <w:sz w:val="28"/>
          <w:szCs w:val="28"/>
        </w:rPr>
        <w:t>е, которые зафиксированы</w:t>
      </w:r>
      <w:r w:rsidR="003E2E86" w:rsidRPr="003F0EDE">
        <w:rPr>
          <w:rFonts w:ascii="Times New Roman" w:hAnsi="Times New Roman" w:cs="Times New Roman"/>
          <w:bCs/>
          <w:sz w:val="28"/>
          <w:szCs w:val="28"/>
        </w:rPr>
        <w:t xml:space="preserve"> </w:t>
      </w:r>
      <w:r w:rsidR="00E6322F" w:rsidRPr="003F0EDE">
        <w:rPr>
          <w:rFonts w:ascii="Times New Roman" w:hAnsi="Times New Roman" w:cs="Times New Roman"/>
          <w:bCs/>
          <w:sz w:val="28"/>
          <w:szCs w:val="28"/>
        </w:rPr>
        <w:t xml:space="preserve">в </w:t>
      </w:r>
      <w:r w:rsidR="00657E47" w:rsidRPr="003F0EDE">
        <w:rPr>
          <w:rFonts w:ascii="Times New Roman" w:hAnsi="Times New Roman" w:cs="Times New Roman"/>
          <w:sz w:val="28"/>
          <w:szCs w:val="28"/>
        </w:rPr>
        <w:t>ст. 5 УИК РК и ст. 3 Закон</w:t>
      </w:r>
      <w:r w:rsidRPr="003F0EDE">
        <w:rPr>
          <w:rFonts w:ascii="Times New Roman" w:hAnsi="Times New Roman" w:cs="Times New Roman"/>
          <w:sz w:val="28"/>
          <w:szCs w:val="28"/>
        </w:rPr>
        <w:t>а</w:t>
      </w:r>
      <w:r w:rsidR="00657E47" w:rsidRPr="003F0EDE">
        <w:rPr>
          <w:rFonts w:ascii="Times New Roman" w:hAnsi="Times New Roman" w:cs="Times New Roman"/>
          <w:sz w:val="28"/>
          <w:szCs w:val="28"/>
        </w:rPr>
        <w:t xml:space="preserve"> РК «О пробации»</w:t>
      </w:r>
      <w:r w:rsidR="0071332B" w:rsidRPr="003F0EDE">
        <w:rPr>
          <w:rFonts w:ascii="Times New Roman" w:hAnsi="Times New Roman" w:cs="Times New Roman"/>
          <w:bCs/>
          <w:sz w:val="28"/>
          <w:szCs w:val="28"/>
        </w:rPr>
        <w:t xml:space="preserve">: </w:t>
      </w:r>
      <w:r w:rsidR="0071332B" w:rsidRPr="003F0EDE">
        <w:rPr>
          <w:rFonts w:ascii="Times New Roman" w:hAnsi="Times New Roman" w:cs="Times New Roman"/>
          <w:sz w:val="28"/>
          <w:szCs w:val="28"/>
        </w:rPr>
        <w:t>соблюдени</w:t>
      </w:r>
      <w:r w:rsidR="00E6322F" w:rsidRPr="003F0EDE">
        <w:rPr>
          <w:rFonts w:ascii="Times New Roman" w:hAnsi="Times New Roman" w:cs="Times New Roman"/>
          <w:sz w:val="28"/>
          <w:szCs w:val="28"/>
        </w:rPr>
        <w:t>е</w:t>
      </w:r>
      <w:r w:rsidR="0071332B" w:rsidRPr="003F0EDE">
        <w:rPr>
          <w:rFonts w:ascii="Times New Roman" w:hAnsi="Times New Roman" w:cs="Times New Roman"/>
          <w:sz w:val="28"/>
          <w:szCs w:val="28"/>
        </w:rPr>
        <w:t xml:space="preserve"> прав, свобод и законных интересов человека и гражданина; </w:t>
      </w:r>
      <w:r w:rsidR="0071332B" w:rsidRPr="003F0EDE">
        <w:rPr>
          <w:rFonts w:ascii="Times New Roman" w:hAnsi="Times New Roman" w:cs="Times New Roman"/>
          <w:bCs/>
          <w:sz w:val="28"/>
          <w:szCs w:val="28"/>
        </w:rPr>
        <w:t xml:space="preserve">законность; </w:t>
      </w:r>
      <w:r w:rsidR="00353E26" w:rsidRPr="003F0EDE">
        <w:rPr>
          <w:rFonts w:ascii="Times New Roman" w:hAnsi="Times New Roman" w:cs="Times New Roman"/>
          <w:sz w:val="28"/>
          <w:szCs w:val="28"/>
        </w:rPr>
        <w:t>гуманизм</w:t>
      </w:r>
      <w:r w:rsidR="003E2E86" w:rsidRPr="003F0EDE">
        <w:rPr>
          <w:rFonts w:ascii="Times New Roman" w:hAnsi="Times New Roman" w:cs="Times New Roman"/>
          <w:sz w:val="28"/>
          <w:szCs w:val="28"/>
        </w:rPr>
        <w:t xml:space="preserve"> </w:t>
      </w:r>
      <w:r w:rsidR="0071332B" w:rsidRPr="003F0EDE">
        <w:rPr>
          <w:rFonts w:ascii="Times New Roman" w:hAnsi="Times New Roman" w:cs="Times New Roman"/>
          <w:sz w:val="28"/>
          <w:szCs w:val="28"/>
        </w:rPr>
        <w:t>[</w:t>
      </w:r>
      <w:r w:rsidR="00415D4D" w:rsidRPr="003F0EDE">
        <w:rPr>
          <w:rFonts w:ascii="Times New Roman" w:hAnsi="Times New Roman" w:cs="Times New Roman"/>
          <w:sz w:val="28"/>
          <w:szCs w:val="28"/>
        </w:rPr>
        <w:t>9</w:t>
      </w:r>
      <w:r w:rsidR="003B521C" w:rsidRPr="003F0EDE">
        <w:rPr>
          <w:rFonts w:ascii="Times New Roman" w:hAnsi="Times New Roman" w:cs="Times New Roman"/>
          <w:sz w:val="28"/>
          <w:szCs w:val="28"/>
        </w:rPr>
        <w:t>;</w:t>
      </w:r>
      <w:r w:rsidR="003E2E86" w:rsidRPr="003F0EDE">
        <w:rPr>
          <w:rFonts w:ascii="Times New Roman" w:hAnsi="Times New Roman" w:cs="Times New Roman"/>
          <w:sz w:val="28"/>
          <w:szCs w:val="28"/>
        </w:rPr>
        <w:t xml:space="preserve"> 1</w:t>
      </w:r>
      <w:r w:rsidR="00415D4D" w:rsidRPr="003F0EDE">
        <w:rPr>
          <w:rFonts w:ascii="Times New Roman" w:hAnsi="Times New Roman" w:cs="Times New Roman"/>
          <w:sz w:val="28"/>
          <w:szCs w:val="28"/>
        </w:rPr>
        <w:t>0</w:t>
      </w:r>
      <w:r w:rsidR="0071332B" w:rsidRPr="003F0EDE">
        <w:rPr>
          <w:rFonts w:ascii="Times New Roman" w:hAnsi="Times New Roman" w:cs="Times New Roman"/>
          <w:sz w:val="28"/>
          <w:szCs w:val="28"/>
        </w:rPr>
        <w:t>]</w:t>
      </w:r>
      <w:r w:rsidR="0071332B" w:rsidRPr="003F0EDE">
        <w:rPr>
          <w:rStyle w:val="s0"/>
          <w:rFonts w:ascii="Times New Roman" w:hAnsi="Times New Roman" w:cs="Times New Roman"/>
          <w:sz w:val="28"/>
          <w:szCs w:val="28"/>
        </w:rPr>
        <w:t>.</w:t>
      </w:r>
      <w:r w:rsidR="003E2E86" w:rsidRPr="003F0EDE">
        <w:rPr>
          <w:rStyle w:val="s0"/>
          <w:rFonts w:ascii="Times New Roman" w:hAnsi="Times New Roman" w:cs="Times New Roman"/>
          <w:sz w:val="28"/>
          <w:szCs w:val="28"/>
        </w:rPr>
        <w:t xml:space="preserve"> </w:t>
      </w:r>
      <w:r w:rsidR="0071332B" w:rsidRPr="003F0EDE">
        <w:rPr>
          <w:rFonts w:ascii="Times New Roman" w:hAnsi="Times New Roman" w:cs="Times New Roman"/>
          <w:sz w:val="28"/>
          <w:szCs w:val="28"/>
        </w:rPr>
        <w:t>П</w:t>
      </w:r>
      <w:r w:rsidR="00657E47" w:rsidRPr="003F0EDE">
        <w:rPr>
          <w:rFonts w:ascii="Times New Roman" w:hAnsi="Times New Roman" w:cs="Times New Roman"/>
          <w:sz w:val="28"/>
          <w:szCs w:val="28"/>
        </w:rPr>
        <w:t xml:space="preserve">ринцип </w:t>
      </w:r>
      <w:r w:rsidR="0071332B" w:rsidRPr="003F0EDE">
        <w:rPr>
          <w:rFonts w:ascii="Times New Roman" w:hAnsi="Times New Roman" w:cs="Times New Roman"/>
          <w:sz w:val="28"/>
          <w:szCs w:val="28"/>
        </w:rPr>
        <w:t xml:space="preserve">соблюдения прав, свобод и законных интересов человека и гражданина при осуществлении </w:t>
      </w:r>
      <w:proofErr w:type="spellStart"/>
      <w:r w:rsidR="0071332B" w:rsidRPr="003F0EDE">
        <w:rPr>
          <w:rFonts w:ascii="Times New Roman" w:hAnsi="Times New Roman" w:cs="Times New Roman"/>
          <w:sz w:val="28"/>
          <w:szCs w:val="28"/>
        </w:rPr>
        <w:t>пробационного</w:t>
      </w:r>
      <w:proofErr w:type="spellEnd"/>
      <w:r w:rsidR="0071332B" w:rsidRPr="003F0EDE">
        <w:rPr>
          <w:rFonts w:ascii="Times New Roman" w:hAnsi="Times New Roman" w:cs="Times New Roman"/>
          <w:sz w:val="28"/>
          <w:szCs w:val="28"/>
        </w:rPr>
        <w:t xml:space="preserve"> контроля </w:t>
      </w:r>
      <w:r w:rsidR="00657E47" w:rsidRPr="003F0EDE">
        <w:rPr>
          <w:rFonts w:ascii="Times New Roman" w:hAnsi="Times New Roman" w:cs="Times New Roman"/>
          <w:sz w:val="28"/>
          <w:szCs w:val="28"/>
        </w:rPr>
        <w:t>вы</w:t>
      </w:r>
      <w:r w:rsidR="002D5F51" w:rsidRPr="003F0EDE">
        <w:rPr>
          <w:rFonts w:ascii="Times New Roman" w:hAnsi="Times New Roman" w:cs="Times New Roman"/>
          <w:sz w:val="28"/>
          <w:szCs w:val="28"/>
        </w:rPr>
        <w:t>ст</w:t>
      </w:r>
      <w:r w:rsidR="00657E47" w:rsidRPr="003F0EDE">
        <w:rPr>
          <w:rFonts w:ascii="Times New Roman" w:hAnsi="Times New Roman" w:cs="Times New Roman"/>
          <w:sz w:val="28"/>
          <w:szCs w:val="28"/>
        </w:rPr>
        <w:t>у</w:t>
      </w:r>
      <w:r w:rsidR="002D5F51" w:rsidRPr="003F0EDE">
        <w:rPr>
          <w:rFonts w:ascii="Times New Roman" w:hAnsi="Times New Roman" w:cs="Times New Roman"/>
          <w:sz w:val="28"/>
          <w:szCs w:val="28"/>
        </w:rPr>
        <w:t>п</w:t>
      </w:r>
      <w:r w:rsidR="00657E47" w:rsidRPr="003F0EDE">
        <w:rPr>
          <w:rFonts w:ascii="Times New Roman" w:hAnsi="Times New Roman" w:cs="Times New Roman"/>
          <w:sz w:val="28"/>
          <w:szCs w:val="28"/>
        </w:rPr>
        <w:t xml:space="preserve">ает в качестве </w:t>
      </w:r>
      <w:r w:rsidR="0071332B" w:rsidRPr="003F0EDE">
        <w:rPr>
          <w:rFonts w:ascii="Times New Roman" w:hAnsi="Times New Roman" w:cs="Times New Roman"/>
          <w:sz w:val="28"/>
          <w:szCs w:val="28"/>
        </w:rPr>
        <w:t>основополагающ</w:t>
      </w:r>
      <w:r w:rsidR="00657E47" w:rsidRPr="003F0EDE">
        <w:rPr>
          <w:rFonts w:ascii="Times New Roman" w:hAnsi="Times New Roman" w:cs="Times New Roman"/>
          <w:sz w:val="28"/>
          <w:szCs w:val="28"/>
        </w:rPr>
        <w:t>его</w:t>
      </w:r>
      <w:r w:rsidR="0071332B" w:rsidRPr="003F0EDE">
        <w:rPr>
          <w:rFonts w:ascii="Times New Roman" w:hAnsi="Times New Roman" w:cs="Times New Roman"/>
          <w:sz w:val="28"/>
          <w:szCs w:val="28"/>
        </w:rPr>
        <w:t xml:space="preserve">, </w:t>
      </w:r>
      <w:r w:rsidR="00657E47" w:rsidRPr="003F0EDE">
        <w:rPr>
          <w:rFonts w:ascii="Times New Roman" w:hAnsi="Times New Roman" w:cs="Times New Roman"/>
          <w:sz w:val="28"/>
          <w:szCs w:val="28"/>
        </w:rPr>
        <w:t xml:space="preserve">поскольку </w:t>
      </w:r>
      <w:r w:rsidR="003B521C" w:rsidRPr="003F0EDE">
        <w:rPr>
          <w:rFonts w:ascii="Times New Roman" w:hAnsi="Times New Roman" w:cs="Times New Roman"/>
          <w:sz w:val="28"/>
          <w:szCs w:val="28"/>
        </w:rPr>
        <w:t>явля</w:t>
      </w:r>
      <w:r w:rsidR="00657E47" w:rsidRPr="003F0EDE">
        <w:rPr>
          <w:rFonts w:ascii="Times New Roman" w:hAnsi="Times New Roman" w:cs="Times New Roman"/>
          <w:sz w:val="28"/>
          <w:szCs w:val="28"/>
        </w:rPr>
        <w:t xml:space="preserve">ется </w:t>
      </w:r>
      <w:r w:rsidR="0071332B" w:rsidRPr="003F0EDE">
        <w:rPr>
          <w:rFonts w:ascii="Times New Roman" w:hAnsi="Times New Roman" w:cs="Times New Roman"/>
          <w:sz w:val="28"/>
          <w:szCs w:val="28"/>
        </w:rPr>
        <w:t xml:space="preserve">производным от конституционного положения о </w:t>
      </w:r>
      <w:r w:rsidR="002D5F51" w:rsidRPr="003F0EDE">
        <w:rPr>
          <w:rFonts w:ascii="Times New Roman" w:hAnsi="Times New Roman" w:cs="Times New Roman"/>
          <w:sz w:val="28"/>
          <w:szCs w:val="28"/>
        </w:rPr>
        <w:t>высшей ценности прав и свобод человека в Казахстане</w:t>
      </w:r>
      <w:r w:rsidR="0071332B" w:rsidRPr="003F0EDE">
        <w:rPr>
          <w:rFonts w:ascii="Times New Roman" w:hAnsi="Times New Roman" w:cs="Times New Roman"/>
          <w:sz w:val="28"/>
          <w:szCs w:val="28"/>
        </w:rPr>
        <w:t xml:space="preserve"> (</w:t>
      </w:r>
      <w:hyperlink r:id="rId9" w:history="1">
        <w:r w:rsidR="0071332B" w:rsidRPr="003F0EDE">
          <w:rPr>
            <w:rFonts w:ascii="Times New Roman" w:hAnsi="Times New Roman" w:cs="Times New Roman"/>
            <w:sz w:val="28"/>
            <w:szCs w:val="28"/>
          </w:rPr>
          <w:t xml:space="preserve">ст. 1 </w:t>
        </w:r>
      </w:hyperlink>
      <w:r w:rsidR="0071332B" w:rsidRPr="003F0EDE">
        <w:rPr>
          <w:rFonts w:ascii="Times New Roman" w:hAnsi="Times New Roman" w:cs="Times New Roman"/>
          <w:sz w:val="28"/>
          <w:szCs w:val="28"/>
        </w:rPr>
        <w:t>Конституции РК)</w:t>
      </w:r>
      <w:r w:rsidR="00C91997" w:rsidRPr="003F0EDE">
        <w:rPr>
          <w:rFonts w:ascii="Times New Roman" w:hAnsi="Times New Roman" w:cs="Times New Roman"/>
          <w:sz w:val="28"/>
          <w:szCs w:val="28"/>
        </w:rPr>
        <w:t xml:space="preserve"> [1</w:t>
      </w:r>
      <w:r w:rsidR="00415D4D" w:rsidRPr="003F0EDE">
        <w:rPr>
          <w:rFonts w:ascii="Times New Roman" w:hAnsi="Times New Roman" w:cs="Times New Roman"/>
          <w:sz w:val="28"/>
          <w:szCs w:val="28"/>
        </w:rPr>
        <w:t>56</w:t>
      </w:r>
      <w:r w:rsidR="00C91997" w:rsidRPr="003F0EDE">
        <w:rPr>
          <w:rFonts w:ascii="Times New Roman" w:hAnsi="Times New Roman" w:cs="Times New Roman"/>
          <w:sz w:val="28"/>
          <w:szCs w:val="28"/>
        </w:rPr>
        <w:t>]</w:t>
      </w:r>
      <w:r w:rsidR="00C91997" w:rsidRPr="003F0EDE">
        <w:rPr>
          <w:rStyle w:val="s0"/>
          <w:rFonts w:ascii="Times New Roman" w:hAnsi="Times New Roman" w:cs="Times New Roman"/>
          <w:sz w:val="28"/>
          <w:szCs w:val="28"/>
        </w:rPr>
        <w:t xml:space="preserve">. </w:t>
      </w:r>
    </w:p>
    <w:p w14:paraId="588ECDF7" w14:textId="77777777" w:rsidR="00065195" w:rsidRPr="003F0EDE" w:rsidRDefault="00065195" w:rsidP="00C357CA">
      <w:pPr>
        <w:widowControl w:val="0"/>
        <w:spacing w:after="0" w:line="240" w:lineRule="auto"/>
        <w:ind w:right="-285" w:firstLine="708"/>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Ценностное</w:t>
      </w:r>
      <w:r w:rsidR="00F15B7B" w:rsidRPr="003F0EDE">
        <w:rPr>
          <w:rFonts w:ascii="Times New Roman" w:hAnsi="Times New Roman" w:cs="Times New Roman"/>
          <w:sz w:val="28"/>
          <w:szCs w:val="28"/>
          <w:shd w:val="clear" w:color="auto" w:fill="FFFFFF"/>
        </w:rPr>
        <w:t xml:space="preserve"> содержание принципа </w:t>
      </w:r>
      <w:r w:rsidR="00F15B7B" w:rsidRPr="003F0EDE">
        <w:rPr>
          <w:rFonts w:ascii="Times New Roman" w:hAnsi="Times New Roman" w:cs="Times New Roman"/>
          <w:sz w:val="28"/>
          <w:szCs w:val="28"/>
        </w:rPr>
        <w:t xml:space="preserve">соблюдения прав, свобод и законных интересов человека и гражданина </w:t>
      </w:r>
      <w:r w:rsidR="00F15B7B" w:rsidRPr="003F0EDE">
        <w:rPr>
          <w:rFonts w:ascii="Times New Roman" w:hAnsi="Times New Roman" w:cs="Times New Roman"/>
          <w:sz w:val="28"/>
          <w:szCs w:val="28"/>
          <w:shd w:val="clear" w:color="auto" w:fill="FFFFFF"/>
        </w:rPr>
        <w:t xml:space="preserve">заключается в том, что в процессе осуществления </w:t>
      </w:r>
      <w:proofErr w:type="spellStart"/>
      <w:r w:rsidR="00F15B7B" w:rsidRPr="003F0EDE">
        <w:rPr>
          <w:rFonts w:ascii="Times New Roman" w:hAnsi="Times New Roman" w:cs="Times New Roman"/>
          <w:sz w:val="28"/>
          <w:szCs w:val="28"/>
          <w:shd w:val="clear" w:color="auto" w:fill="FFFFFF"/>
        </w:rPr>
        <w:t>пробац</w:t>
      </w:r>
      <w:r w:rsidR="00C7695A" w:rsidRPr="003F0EDE">
        <w:rPr>
          <w:rFonts w:ascii="Times New Roman" w:hAnsi="Times New Roman" w:cs="Times New Roman"/>
          <w:sz w:val="28"/>
          <w:szCs w:val="28"/>
          <w:shd w:val="clear" w:color="auto" w:fill="FFFFFF"/>
        </w:rPr>
        <w:t>и</w:t>
      </w:r>
      <w:r w:rsidR="00F15B7B" w:rsidRPr="003F0EDE">
        <w:rPr>
          <w:rFonts w:ascii="Times New Roman" w:hAnsi="Times New Roman" w:cs="Times New Roman"/>
          <w:sz w:val="28"/>
          <w:szCs w:val="28"/>
          <w:shd w:val="clear" w:color="auto" w:fill="FFFFFF"/>
        </w:rPr>
        <w:t>онного</w:t>
      </w:r>
      <w:proofErr w:type="spellEnd"/>
      <w:r w:rsidR="00F15B7B" w:rsidRPr="003F0EDE">
        <w:rPr>
          <w:rFonts w:ascii="Times New Roman" w:hAnsi="Times New Roman" w:cs="Times New Roman"/>
          <w:sz w:val="28"/>
          <w:szCs w:val="28"/>
          <w:shd w:val="clear" w:color="auto" w:fill="FFFFFF"/>
        </w:rPr>
        <w:t xml:space="preserve"> контроля</w:t>
      </w:r>
      <w:r w:rsidR="003E2E86" w:rsidRPr="003F0EDE">
        <w:rPr>
          <w:rFonts w:ascii="Times New Roman" w:hAnsi="Times New Roman" w:cs="Times New Roman"/>
          <w:sz w:val="28"/>
          <w:szCs w:val="28"/>
          <w:shd w:val="clear" w:color="auto" w:fill="FFFFFF"/>
        </w:rPr>
        <w:t xml:space="preserve"> </w:t>
      </w:r>
      <w:r w:rsidR="00F15B7B" w:rsidRPr="003F0EDE">
        <w:rPr>
          <w:rFonts w:ascii="Times New Roman" w:hAnsi="Times New Roman" w:cs="Times New Roman"/>
          <w:sz w:val="28"/>
          <w:szCs w:val="28"/>
          <w:shd w:val="clear" w:color="auto" w:fill="FFFFFF"/>
        </w:rPr>
        <w:t>уполномоченные органы</w:t>
      </w:r>
      <w:r w:rsidR="0032013E" w:rsidRPr="003F0EDE">
        <w:rPr>
          <w:rFonts w:ascii="Times New Roman" w:hAnsi="Times New Roman" w:cs="Times New Roman"/>
          <w:sz w:val="28"/>
          <w:szCs w:val="28"/>
          <w:shd w:val="clear" w:color="auto" w:fill="FFFFFF"/>
        </w:rPr>
        <w:t>,</w:t>
      </w:r>
      <w:r w:rsidR="00F15B7B" w:rsidRPr="003F0EDE">
        <w:rPr>
          <w:rFonts w:ascii="Times New Roman" w:hAnsi="Times New Roman" w:cs="Times New Roman"/>
          <w:sz w:val="28"/>
          <w:szCs w:val="28"/>
          <w:shd w:val="clear" w:color="auto" w:fill="FFFFFF"/>
        </w:rPr>
        <w:t xml:space="preserve"> его</w:t>
      </w:r>
      <w:r w:rsidRPr="003F0EDE">
        <w:rPr>
          <w:rFonts w:ascii="Times New Roman" w:hAnsi="Times New Roman" w:cs="Times New Roman"/>
          <w:sz w:val="28"/>
          <w:szCs w:val="28"/>
          <w:shd w:val="clear" w:color="auto" w:fill="FFFFFF"/>
        </w:rPr>
        <w:t xml:space="preserve"> реализующие</w:t>
      </w:r>
      <w:r w:rsidR="00F15B7B" w:rsidRPr="003F0EDE">
        <w:rPr>
          <w:rFonts w:ascii="Times New Roman" w:hAnsi="Times New Roman" w:cs="Times New Roman"/>
          <w:sz w:val="28"/>
          <w:szCs w:val="28"/>
          <w:shd w:val="clear" w:color="auto" w:fill="FFFFFF"/>
        </w:rPr>
        <w:t>, обязаны признавать, соблюдать и защищать права, свободы и законные интересы лиц, в отношении которых он установлен, создавая при этом условия для их реализации и механизмы их защиты.</w:t>
      </w:r>
      <w:r w:rsidR="003E2E86" w:rsidRPr="003F0EDE">
        <w:rPr>
          <w:rFonts w:ascii="Times New Roman" w:hAnsi="Times New Roman" w:cs="Times New Roman"/>
          <w:sz w:val="28"/>
          <w:szCs w:val="28"/>
          <w:shd w:val="clear" w:color="auto" w:fill="FFFFFF"/>
        </w:rPr>
        <w:t xml:space="preserve"> </w:t>
      </w:r>
      <w:r w:rsidR="0032013E" w:rsidRPr="003F0EDE">
        <w:rPr>
          <w:rFonts w:ascii="Times New Roman" w:hAnsi="Times New Roman" w:cs="Times New Roman"/>
          <w:sz w:val="28"/>
          <w:szCs w:val="28"/>
          <w:shd w:val="clear" w:color="auto" w:fill="FFFFFF"/>
        </w:rPr>
        <w:t>В</w:t>
      </w:r>
      <w:r w:rsidRPr="003F0EDE">
        <w:rPr>
          <w:rFonts w:ascii="Times New Roman" w:hAnsi="Times New Roman" w:cs="Times New Roman"/>
          <w:sz w:val="28"/>
          <w:szCs w:val="28"/>
          <w:shd w:val="clear" w:color="auto" w:fill="FFFFFF"/>
        </w:rPr>
        <w:t xml:space="preserve"> отношении реализации деятельности, подобной </w:t>
      </w:r>
      <w:proofErr w:type="spellStart"/>
      <w:r w:rsidRPr="003F0EDE">
        <w:rPr>
          <w:rFonts w:ascii="Times New Roman" w:hAnsi="Times New Roman" w:cs="Times New Roman"/>
          <w:sz w:val="28"/>
          <w:szCs w:val="28"/>
          <w:shd w:val="clear" w:color="auto" w:fill="FFFFFF"/>
        </w:rPr>
        <w:t>пробационному</w:t>
      </w:r>
      <w:proofErr w:type="spellEnd"/>
      <w:r w:rsidRPr="003F0EDE">
        <w:rPr>
          <w:rFonts w:ascii="Times New Roman" w:hAnsi="Times New Roman" w:cs="Times New Roman"/>
          <w:sz w:val="28"/>
          <w:szCs w:val="28"/>
          <w:shd w:val="clear" w:color="auto" w:fill="FFFFFF"/>
        </w:rPr>
        <w:t xml:space="preserve"> контролю, внимательное отношение к принципам наиболее значимо, поскольку в силу зависимого положения осужденных явно присутствуют риски возник</w:t>
      </w:r>
      <w:r w:rsidR="0032013E" w:rsidRPr="003F0EDE">
        <w:rPr>
          <w:rFonts w:ascii="Times New Roman" w:hAnsi="Times New Roman" w:cs="Times New Roman"/>
          <w:sz w:val="28"/>
          <w:szCs w:val="28"/>
          <w:shd w:val="clear" w:color="auto" w:fill="FFFFFF"/>
        </w:rPr>
        <w:t>новения</w:t>
      </w:r>
      <w:r w:rsidRPr="003F0EDE">
        <w:rPr>
          <w:rFonts w:ascii="Times New Roman" w:hAnsi="Times New Roman" w:cs="Times New Roman"/>
          <w:sz w:val="28"/>
          <w:szCs w:val="28"/>
          <w:shd w:val="clear" w:color="auto" w:fill="FFFFFF"/>
        </w:rPr>
        <w:t xml:space="preserve"> те</w:t>
      </w:r>
      <w:r w:rsidR="0032013E" w:rsidRPr="003F0EDE">
        <w:rPr>
          <w:rFonts w:ascii="Times New Roman" w:hAnsi="Times New Roman" w:cs="Times New Roman"/>
          <w:sz w:val="28"/>
          <w:szCs w:val="28"/>
          <w:shd w:val="clear" w:color="auto" w:fill="FFFFFF"/>
        </w:rPr>
        <w:t>х</w:t>
      </w:r>
      <w:r w:rsidRPr="003F0EDE">
        <w:rPr>
          <w:rFonts w:ascii="Times New Roman" w:hAnsi="Times New Roman" w:cs="Times New Roman"/>
          <w:sz w:val="28"/>
          <w:szCs w:val="28"/>
          <w:shd w:val="clear" w:color="auto" w:fill="FFFFFF"/>
        </w:rPr>
        <w:t xml:space="preserve"> или ины</w:t>
      </w:r>
      <w:r w:rsidR="0032013E" w:rsidRPr="003F0EDE">
        <w:rPr>
          <w:rFonts w:ascii="Times New Roman" w:hAnsi="Times New Roman" w:cs="Times New Roman"/>
          <w:sz w:val="28"/>
          <w:szCs w:val="28"/>
          <w:shd w:val="clear" w:color="auto" w:fill="FFFFFF"/>
        </w:rPr>
        <w:t>х</w:t>
      </w:r>
      <w:r w:rsidRPr="003F0EDE">
        <w:rPr>
          <w:rFonts w:ascii="Times New Roman" w:hAnsi="Times New Roman" w:cs="Times New Roman"/>
          <w:sz w:val="28"/>
          <w:szCs w:val="28"/>
          <w:shd w:val="clear" w:color="auto" w:fill="FFFFFF"/>
        </w:rPr>
        <w:t xml:space="preserve"> злоупотреблени</w:t>
      </w:r>
      <w:r w:rsidR="0032013E" w:rsidRPr="003F0EDE">
        <w:rPr>
          <w:rFonts w:ascii="Times New Roman" w:hAnsi="Times New Roman" w:cs="Times New Roman"/>
          <w:sz w:val="28"/>
          <w:szCs w:val="28"/>
          <w:shd w:val="clear" w:color="auto" w:fill="FFFFFF"/>
        </w:rPr>
        <w:t>й</w:t>
      </w:r>
      <w:r w:rsidRPr="003F0EDE">
        <w:rPr>
          <w:rFonts w:ascii="Times New Roman" w:hAnsi="Times New Roman" w:cs="Times New Roman"/>
          <w:sz w:val="28"/>
          <w:szCs w:val="28"/>
          <w:shd w:val="clear" w:color="auto" w:fill="FFFFFF"/>
        </w:rPr>
        <w:t xml:space="preserve"> и искажени</w:t>
      </w:r>
      <w:r w:rsidR="0032013E" w:rsidRPr="003F0EDE">
        <w:rPr>
          <w:rFonts w:ascii="Times New Roman" w:hAnsi="Times New Roman" w:cs="Times New Roman"/>
          <w:sz w:val="28"/>
          <w:szCs w:val="28"/>
          <w:shd w:val="clear" w:color="auto" w:fill="FFFFFF"/>
        </w:rPr>
        <w:t>й</w:t>
      </w:r>
      <w:r w:rsidRPr="003F0EDE">
        <w:rPr>
          <w:rFonts w:ascii="Times New Roman" w:hAnsi="Times New Roman" w:cs="Times New Roman"/>
          <w:sz w:val="28"/>
          <w:szCs w:val="28"/>
          <w:shd w:val="clear" w:color="auto" w:fill="FFFFFF"/>
        </w:rPr>
        <w:t xml:space="preserve"> самой сути данной деятельности, заложенной законодателем.</w:t>
      </w:r>
    </w:p>
    <w:p w14:paraId="7980719E" w14:textId="390DEBC4" w:rsidR="00F15B7B" w:rsidRPr="003F0EDE" w:rsidRDefault="00F15B7B" w:rsidP="00C357CA">
      <w:pPr>
        <w:widowControl w:val="0"/>
        <w:spacing w:after="0" w:line="240" w:lineRule="auto"/>
        <w:ind w:right="-285" w:firstLine="708"/>
        <w:jc w:val="both"/>
        <w:rPr>
          <w:rFonts w:ascii="Times New Roman" w:hAnsi="Times New Roman" w:cs="Times New Roman"/>
          <w:sz w:val="28"/>
          <w:szCs w:val="28"/>
          <w:shd w:val="clear" w:color="auto" w:fill="FFFFFF"/>
        </w:rPr>
      </w:pPr>
      <w:r w:rsidRPr="003F0EDE">
        <w:rPr>
          <w:rFonts w:ascii="Times New Roman" w:hAnsi="Times New Roman" w:cs="Times New Roman"/>
          <w:spacing w:val="1"/>
          <w:sz w:val="28"/>
          <w:szCs w:val="28"/>
        </w:rPr>
        <w:t xml:space="preserve">Специфика </w:t>
      </w:r>
      <w:r w:rsidRPr="003F0EDE">
        <w:rPr>
          <w:rFonts w:ascii="Times New Roman" w:hAnsi="Times New Roman" w:cs="Times New Roman"/>
          <w:spacing w:val="-1"/>
          <w:sz w:val="28"/>
          <w:szCs w:val="28"/>
        </w:rPr>
        <w:t xml:space="preserve">правового статуса лиц, в отношении которых осуществляется </w:t>
      </w:r>
      <w:proofErr w:type="spellStart"/>
      <w:r w:rsidRPr="003F0EDE">
        <w:rPr>
          <w:rFonts w:ascii="Times New Roman" w:hAnsi="Times New Roman" w:cs="Times New Roman"/>
          <w:spacing w:val="-1"/>
          <w:sz w:val="28"/>
          <w:szCs w:val="28"/>
        </w:rPr>
        <w:t>пробационный</w:t>
      </w:r>
      <w:proofErr w:type="spellEnd"/>
      <w:r w:rsidRPr="003F0EDE">
        <w:rPr>
          <w:rFonts w:ascii="Times New Roman" w:hAnsi="Times New Roman" w:cs="Times New Roman"/>
          <w:spacing w:val="-1"/>
          <w:sz w:val="28"/>
          <w:szCs w:val="28"/>
        </w:rPr>
        <w:t xml:space="preserve"> контроль, заключается в том, что, хотя </w:t>
      </w:r>
      <w:r w:rsidR="00A25FBF" w:rsidRPr="003F0EDE">
        <w:rPr>
          <w:rFonts w:ascii="Times New Roman" w:hAnsi="Times New Roman" w:cs="Times New Roman"/>
          <w:spacing w:val="-1"/>
          <w:sz w:val="28"/>
          <w:szCs w:val="28"/>
        </w:rPr>
        <w:t xml:space="preserve">он </w:t>
      </w:r>
      <w:r w:rsidRPr="003F0EDE">
        <w:rPr>
          <w:rFonts w:ascii="Times New Roman" w:hAnsi="Times New Roman" w:cs="Times New Roman"/>
          <w:spacing w:val="-1"/>
          <w:sz w:val="28"/>
          <w:szCs w:val="28"/>
        </w:rPr>
        <w:t xml:space="preserve">и </w:t>
      </w:r>
      <w:r w:rsidRPr="003F0EDE">
        <w:rPr>
          <w:rFonts w:ascii="Times New Roman" w:hAnsi="Times New Roman" w:cs="Times New Roman"/>
          <w:spacing w:val="2"/>
          <w:sz w:val="28"/>
          <w:szCs w:val="28"/>
        </w:rPr>
        <w:t xml:space="preserve">базируется на общем правовом </w:t>
      </w:r>
      <w:r w:rsidRPr="003F0EDE">
        <w:rPr>
          <w:rFonts w:ascii="Times New Roman" w:hAnsi="Times New Roman" w:cs="Times New Roman"/>
          <w:spacing w:val="3"/>
          <w:sz w:val="28"/>
          <w:szCs w:val="28"/>
        </w:rPr>
        <w:t>статусе граждан</w:t>
      </w:r>
      <w:r w:rsidR="005319F1" w:rsidRPr="003F0EDE">
        <w:rPr>
          <w:rFonts w:ascii="Times New Roman" w:hAnsi="Times New Roman" w:cs="Times New Roman"/>
          <w:spacing w:val="3"/>
          <w:sz w:val="28"/>
          <w:szCs w:val="28"/>
        </w:rPr>
        <w:t>ина</w:t>
      </w:r>
      <w:r w:rsidRPr="003F0EDE">
        <w:rPr>
          <w:rFonts w:ascii="Times New Roman" w:hAnsi="Times New Roman" w:cs="Times New Roman"/>
          <w:spacing w:val="3"/>
          <w:sz w:val="28"/>
          <w:szCs w:val="28"/>
        </w:rPr>
        <w:t xml:space="preserve"> Республики Казахстан</w:t>
      </w:r>
      <w:r w:rsidRPr="003F0EDE">
        <w:rPr>
          <w:rFonts w:ascii="Times New Roman" w:hAnsi="Times New Roman" w:cs="Times New Roman"/>
          <w:sz w:val="28"/>
          <w:szCs w:val="28"/>
        </w:rPr>
        <w:t xml:space="preserve">, </w:t>
      </w:r>
      <w:r w:rsidR="0032013E" w:rsidRPr="003F0EDE">
        <w:rPr>
          <w:rFonts w:ascii="Times New Roman" w:hAnsi="Times New Roman" w:cs="Times New Roman"/>
          <w:sz w:val="28"/>
          <w:szCs w:val="28"/>
        </w:rPr>
        <w:t xml:space="preserve">однако </w:t>
      </w:r>
      <w:r w:rsidR="00A25FBF" w:rsidRPr="003F0EDE">
        <w:rPr>
          <w:rFonts w:ascii="Times New Roman" w:hAnsi="Times New Roman" w:cs="Times New Roman"/>
          <w:sz w:val="28"/>
          <w:szCs w:val="28"/>
        </w:rPr>
        <w:t xml:space="preserve">в отношении данной категории </w:t>
      </w:r>
      <w:r w:rsidR="005319F1" w:rsidRPr="003F0EDE">
        <w:rPr>
          <w:rFonts w:ascii="Times New Roman" w:hAnsi="Times New Roman" w:cs="Times New Roman"/>
          <w:sz w:val="28"/>
          <w:szCs w:val="28"/>
        </w:rPr>
        <w:t xml:space="preserve">лиц </w:t>
      </w:r>
      <w:r w:rsidRPr="003F0EDE">
        <w:rPr>
          <w:rFonts w:ascii="Times New Roman" w:hAnsi="Times New Roman" w:cs="Times New Roman"/>
          <w:sz w:val="28"/>
          <w:szCs w:val="28"/>
        </w:rPr>
        <w:t>права, свободы и обязанности</w:t>
      </w:r>
      <w:r w:rsidR="00A25FBF" w:rsidRPr="003F0EDE">
        <w:rPr>
          <w:rFonts w:ascii="Times New Roman" w:hAnsi="Times New Roman" w:cs="Times New Roman"/>
          <w:sz w:val="28"/>
          <w:szCs w:val="28"/>
        </w:rPr>
        <w:t xml:space="preserve"> осуществляются </w:t>
      </w:r>
      <w:r w:rsidRPr="003F0EDE">
        <w:rPr>
          <w:rFonts w:ascii="Times New Roman" w:hAnsi="Times New Roman" w:cs="Times New Roman"/>
          <w:sz w:val="28"/>
          <w:szCs w:val="28"/>
        </w:rPr>
        <w:t xml:space="preserve">с определенными изъятиями и ограничениями, устанавливаемыми </w:t>
      </w:r>
      <w:r w:rsidR="00D11DD8" w:rsidRPr="003F0EDE">
        <w:rPr>
          <w:rFonts w:ascii="Times New Roman" w:hAnsi="Times New Roman" w:cs="Times New Roman"/>
          <w:sz w:val="28"/>
          <w:szCs w:val="28"/>
        </w:rPr>
        <w:t xml:space="preserve">уголовным, уголовно-исполнительным </w:t>
      </w:r>
      <w:r w:rsidRPr="003F0EDE">
        <w:rPr>
          <w:rFonts w:ascii="Times New Roman" w:hAnsi="Times New Roman" w:cs="Times New Roman"/>
          <w:sz w:val="28"/>
          <w:szCs w:val="28"/>
        </w:rPr>
        <w:t>законодательством</w:t>
      </w:r>
      <w:r w:rsidR="005319F1" w:rsidRPr="003F0EDE">
        <w:rPr>
          <w:rFonts w:ascii="Times New Roman" w:hAnsi="Times New Roman" w:cs="Times New Roman"/>
          <w:sz w:val="28"/>
          <w:szCs w:val="28"/>
        </w:rPr>
        <w:t xml:space="preserve"> и </w:t>
      </w:r>
      <w:r w:rsidR="00D11DD8" w:rsidRPr="003F0EDE">
        <w:rPr>
          <w:rFonts w:ascii="Times New Roman" w:hAnsi="Times New Roman" w:cs="Times New Roman"/>
          <w:sz w:val="28"/>
          <w:szCs w:val="28"/>
        </w:rPr>
        <w:t>Законом РК «О пробации»</w:t>
      </w:r>
      <w:r w:rsidR="003E2E86" w:rsidRPr="003F0EDE">
        <w:rPr>
          <w:rFonts w:ascii="Times New Roman" w:hAnsi="Times New Roman" w:cs="Times New Roman"/>
          <w:sz w:val="28"/>
          <w:szCs w:val="28"/>
        </w:rPr>
        <w:t xml:space="preserve"> </w:t>
      </w:r>
      <w:r w:rsidR="00D11DD8" w:rsidRPr="003F0EDE">
        <w:rPr>
          <w:rFonts w:ascii="Times New Roman" w:hAnsi="Times New Roman" w:cs="Times New Roman"/>
          <w:sz w:val="28"/>
          <w:szCs w:val="28"/>
        </w:rPr>
        <w:t>(ст</w:t>
      </w:r>
      <w:r w:rsidRPr="003F0EDE">
        <w:rPr>
          <w:rFonts w:ascii="Times New Roman" w:hAnsi="Times New Roman" w:cs="Times New Roman"/>
          <w:sz w:val="28"/>
          <w:szCs w:val="28"/>
        </w:rPr>
        <w:t>.</w:t>
      </w:r>
      <w:r w:rsidR="00D11DD8" w:rsidRPr="003F0EDE">
        <w:rPr>
          <w:rFonts w:ascii="Times New Roman" w:hAnsi="Times New Roman" w:cs="Times New Roman"/>
          <w:sz w:val="28"/>
          <w:szCs w:val="28"/>
        </w:rPr>
        <w:t xml:space="preserve"> 9 УИК РК, ст. 4 Закона  РК «О пробации»</w:t>
      </w:r>
      <w:r w:rsidR="005319F1" w:rsidRPr="003F0EDE">
        <w:rPr>
          <w:rFonts w:ascii="Times New Roman" w:hAnsi="Times New Roman" w:cs="Times New Roman"/>
          <w:sz w:val="28"/>
          <w:szCs w:val="28"/>
        </w:rPr>
        <w:t>)</w:t>
      </w:r>
      <w:r w:rsidR="00D11DD8" w:rsidRPr="003F0EDE">
        <w:rPr>
          <w:rFonts w:ascii="Times New Roman" w:hAnsi="Times New Roman" w:cs="Times New Roman"/>
          <w:sz w:val="28"/>
          <w:szCs w:val="28"/>
        </w:rPr>
        <w:t xml:space="preserve"> [</w:t>
      </w:r>
      <w:r w:rsidR="00415D4D" w:rsidRPr="003F0EDE">
        <w:rPr>
          <w:rFonts w:ascii="Times New Roman" w:hAnsi="Times New Roman" w:cs="Times New Roman"/>
          <w:sz w:val="28"/>
          <w:szCs w:val="28"/>
        </w:rPr>
        <w:t>9</w:t>
      </w:r>
      <w:r w:rsidR="00D11DD8" w:rsidRPr="003F0EDE">
        <w:rPr>
          <w:rFonts w:ascii="Times New Roman" w:hAnsi="Times New Roman" w:cs="Times New Roman"/>
          <w:sz w:val="28"/>
          <w:szCs w:val="28"/>
        </w:rPr>
        <w:t xml:space="preserve">; </w:t>
      </w:r>
      <w:r w:rsidR="003E2E86" w:rsidRPr="003F0EDE">
        <w:rPr>
          <w:rFonts w:ascii="Times New Roman" w:hAnsi="Times New Roman" w:cs="Times New Roman"/>
          <w:sz w:val="28"/>
          <w:szCs w:val="28"/>
        </w:rPr>
        <w:t>1</w:t>
      </w:r>
      <w:r w:rsidR="00415D4D" w:rsidRPr="003F0EDE">
        <w:rPr>
          <w:rFonts w:ascii="Times New Roman" w:hAnsi="Times New Roman" w:cs="Times New Roman"/>
          <w:sz w:val="28"/>
          <w:szCs w:val="28"/>
        </w:rPr>
        <w:t>0</w:t>
      </w:r>
      <w:r w:rsidR="00D11DD8" w:rsidRPr="003F0EDE">
        <w:rPr>
          <w:rFonts w:ascii="Times New Roman" w:hAnsi="Times New Roman" w:cs="Times New Roman"/>
          <w:sz w:val="28"/>
          <w:szCs w:val="28"/>
        </w:rPr>
        <w:t>]</w:t>
      </w:r>
      <w:r w:rsidR="00D11DD8" w:rsidRPr="003F0EDE">
        <w:rPr>
          <w:rStyle w:val="s0"/>
          <w:rFonts w:ascii="Times New Roman" w:hAnsi="Times New Roman" w:cs="Times New Roman"/>
          <w:sz w:val="28"/>
          <w:szCs w:val="28"/>
        </w:rPr>
        <w:t>.</w:t>
      </w:r>
      <w:r w:rsidR="00065195" w:rsidRPr="003F0EDE">
        <w:rPr>
          <w:rStyle w:val="s0"/>
          <w:rFonts w:ascii="Times New Roman" w:hAnsi="Times New Roman" w:cs="Times New Roman"/>
          <w:sz w:val="28"/>
          <w:szCs w:val="28"/>
        </w:rPr>
        <w:t xml:space="preserve"> Совершенно справедливо отмечается в теории, что правовой статус осужденного</w:t>
      </w:r>
      <w:r w:rsidR="00065195" w:rsidRPr="003F0EDE">
        <w:rPr>
          <w:rFonts w:ascii="Times New Roman" w:eastAsia="Times New Roman" w:hAnsi="Times New Roman" w:cs="Times New Roman"/>
          <w:sz w:val="28"/>
          <w:szCs w:val="28"/>
        </w:rPr>
        <w:t xml:space="preserve"> –</w:t>
      </w:r>
      <w:r w:rsidR="003E2E86" w:rsidRPr="003F0EDE">
        <w:rPr>
          <w:rFonts w:ascii="Times New Roman" w:eastAsia="Times New Roman" w:hAnsi="Times New Roman" w:cs="Times New Roman"/>
          <w:sz w:val="28"/>
          <w:szCs w:val="28"/>
        </w:rPr>
        <w:t xml:space="preserve"> </w:t>
      </w:r>
      <w:r w:rsidR="00065195" w:rsidRPr="003F0EDE">
        <w:rPr>
          <w:rFonts w:ascii="Times New Roman" w:eastAsia="Times New Roman" w:hAnsi="Times New Roman" w:cs="Times New Roman"/>
          <w:sz w:val="28"/>
          <w:szCs w:val="28"/>
        </w:rPr>
        <w:t>это</w:t>
      </w:r>
      <w:r w:rsidR="003E2E86" w:rsidRPr="003F0EDE">
        <w:rPr>
          <w:rFonts w:ascii="Times New Roman" w:eastAsia="Times New Roman" w:hAnsi="Times New Roman" w:cs="Times New Roman"/>
          <w:sz w:val="28"/>
          <w:szCs w:val="28"/>
        </w:rPr>
        <w:t xml:space="preserve"> </w:t>
      </w:r>
      <w:r w:rsidR="00065195" w:rsidRPr="003F0EDE">
        <w:rPr>
          <w:rFonts w:ascii="Times New Roman" w:eastAsia="Times New Roman" w:hAnsi="Times New Roman" w:cs="Times New Roman"/>
          <w:sz w:val="28"/>
          <w:szCs w:val="28"/>
        </w:rPr>
        <w:t>разновидность</w:t>
      </w:r>
      <w:r w:rsidR="003E2E86" w:rsidRPr="003F0EDE">
        <w:rPr>
          <w:rFonts w:ascii="Times New Roman" w:eastAsia="Times New Roman" w:hAnsi="Times New Roman" w:cs="Times New Roman"/>
          <w:sz w:val="28"/>
          <w:szCs w:val="28"/>
        </w:rPr>
        <w:t xml:space="preserve"> </w:t>
      </w:r>
      <w:r w:rsidR="00065195" w:rsidRPr="003F0EDE">
        <w:rPr>
          <w:rFonts w:ascii="Times New Roman" w:eastAsia="Times New Roman" w:hAnsi="Times New Roman" w:cs="Times New Roman"/>
          <w:sz w:val="28"/>
          <w:szCs w:val="28"/>
        </w:rPr>
        <w:t>специального</w:t>
      </w:r>
      <w:r w:rsidR="003E2E86" w:rsidRPr="003F0EDE">
        <w:rPr>
          <w:rFonts w:ascii="Times New Roman" w:eastAsia="Times New Roman" w:hAnsi="Times New Roman" w:cs="Times New Roman"/>
          <w:sz w:val="28"/>
          <w:szCs w:val="28"/>
        </w:rPr>
        <w:t xml:space="preserve"> </w:t>
      </w:r>
      <w:r w:rsidR="00065195" w:rsidRPr="003F0EDE">
        <w:rPr>
          <w:rFonts w:ascii="Times New Roman" w:eastAsia="Times New Roman" w:hAnsi="Times New Roman" w:cs="Times New Roman"/>
          <w:sz w:val="28"/>
          <w:szCs w:val="28"/>
        </w:rPr>
        <w:t xml:space="preserve">правового статуса человека и гражданина. Осужденные </w:t>
      </w:r>
      <w:r w:rsidR="00E068A2" w:rsidRPr="003F0EDE">
        <w:rPr>
          <w:rFonts w:ascii="Times New Roman" w:hAnsi="Times New Roman" w:cs="Times New Roman"/>
          <w:sz w:val="28"/>
          <w:szCs w:val="28"/>
        </w:rPr>
        <w:t>–</w:t>
      </w:r>
      <w:r w:rsidR="00065195" w:rsidRPr="003F0EDE">
        <w:rPr>
          <w:rFonts w:ascii="Times New Roman" w:eastAsia="Times New Roman" w:hAnsi="Times New Roman" w:cs="Times New Roman"/>
          <w:sz w:val="28"/>
          <w:szCs w:val="28"/>
        </w:rPr>
        <w:t xml:space="preserve"> это категория лиц,</w:t>
      </w:r>
      <w:r w:rsidR="00F85ADC" w:rsidRPr="003F0EDE">
        <w:rPr>
          <w:rFonts w:ascii="Times New Roman" w:eastAsia="Times New Roman" w:hAnsi="Times New Roman" w:cs="Times New Roman"/>
          <w:sz w:val="28"/>
          <w:szCs w:val="28"/>
        </w:rPr>
        <w:t xml:space="preserve"> </w:t>
      </w:r>
      <w:r w:rsidR="00065195" w:rsidRPr="003F0EDE">
        <w:rPr>
          <w:rFonts w:ascii="Times New Roman" w:eastAsia="Times New Roman" w:hAnsi="Times New Roman" w:cs="Times New Roman"/>
          <w:sz w:val="28"/>
          <w:szCs w:val="28"/>
        </w:rPr>
        <w:t>объед</w:t>
      </w:r>
      <w:r w:rsidR="00640A42" w:rsidRPr="003F0EDE">
        <w:rPr>
          <w:rFonts w:ascii="Times New Roman" w:eastAsia="Times New Roman" w:hAnsi="Times New Roman" w:cs="Times New Roman"/>
          <w:sz w:val="28"/>
          <w:szCs w:val="28"/>
        </w:rPr>
        <w:t>и</w:t>
      </w:r>
      <w:r w:rsidR="00065195" w:rsidRPr="003F0EDE">
        <w:rPr>
          <w:rFonts w:ascii="Times New Roman" w:eastAsia="Times New Roman" w:hAnsi="Times New Roman" w:cs="Times New Roman"/>
          <w:sz w:val="28"/>
          <w:szCs w:val="28"/>
        </w:rPr>
        <w:t>н</w:t>
      </w:r>
      <w:r w:rsidR="00640A42" w:rsidRPr="003F0EDE">
        <w:rPr>
          <w:rFonts w:ascii="Times New Roman" w:eastAsia="Times New Roman" w:hAnsi="Times New Roman" w:cs="Times New Roman"/>
          <w:sz w:val="28"/>
          <w:szCs w:val="28"/>
        </w:rPr>
        <w:t>е</w:t>
      </w:r>
      <w:r w:rsidR="00065195" w:rsidRPr="003F0EDE">
        <w:rPr>
          <w:rFonts w:ascii="Times New Roman" w:eastAsia="Times New Roman" w:hAnsi="Times New Roman" w:cs="Times New Roman"/>
          <w:sz w:val="28"/>
          <w:szCs w:val="28"/>
        </w:rPr>
        <w:t>нная в группу по признаку отбывания ими уголовного наказания»</w:t>
      </w:r>
      <w:r w:rsidR="003E2E86" w:rsidRPr="003F0EDE">
        <w:rPr>
          <w:rFonts w:ascii="Times New Roman" w:eastAsia="Times New Roman" w:hAnsi="Times New Roman" w:cs="Times New Roman"/>
          <w:sz w:val="28"/>
          <w:szCs w:val="28"/>
        </w:rPr>
        <w:t xml:space="preserve"> </w:t>
      </w:r>
      <w:r w:rsidR="003F779F" w:rsidRPr="003F0EDE">
        <w:rPr>
          <w:rFonts w:ascii="Times New Roman" w:hAnsi="Times New Roman" w:cs="Times New Roman"/>
          <w:sz w:val="28"/>
          <w:szCs w:val="28"/>
        </w:rPr>
        <w:t>[1</w:t>
      </w:r>
      <w:r w:rsidR="00665B59" w:rsidRPr="003F0EDE">
        <w:rPr>
          <w:rFonts w:ascii="Times New Roman" w:hAnsi="Times New Roman" w:cs="Times New Roman"/>
          <w:sz w:val="28"/>
          <w:szCs w:val="28"/>
        </w:rPr>
        <w:t>57</w:t>
      </w:r>
      <w:r w:rsidR="005E4B04" w:rsidRPr="003F0EDE">
        <w:rPr>
          <w:rFonts w:ascii="Times New Roman" w:hAnsi="Times New Roman" w:cs="Times New Roman"/>
          <w:sz w:val="28"/>
          <w:szCs w:val="28"/>
        </w:rPr>
        <w:t>, с. 7</w:t>
      </w:r>
      <w:r w:rsidR="003F779F" w:rsidRPr="003F0EDE">
        <w:rPr>
          <w:rFonts w:ascii="Times New Roman" w:hAnsi="Times New Roman" w:cs="Times New Roman"/>
          <w:sz w:val="28"/>
          <w:szCs w:val="28"/>
        </w:rPr>
        <w:t>]</w:t>
      </w:r>
      <w:r w:rsidR="00065195" w:rsidRPr="003F0EDE">
        <w:rPr>
          <w:rFonts w:ascii="Times New Roman" w:eastAsia="Times New Roman" w:hAnsi="Times New Roman" w:cs="Times New Roman"/>
          <w:sz w:val="28"/>
          <w:szCs w:val="28"/>
        </w:rPr>
        <w:t>.</w:t>
      </w:r>
      <w:r w:rsidR="00F85ADC" w:rsidRPr="003F0EDE">
        <w:rPr>
          <w:rFonts w:ascii="Times New Roman" w:eastAsia="Times New Roman" w:hAnsi="Times New Roman" w:cs="Times New Roman"/>
          <w:sz w:val="28"/>
          <w:szCs w:val="28"/>
        </w:rPr>
        <w:t xml:space="preserve"> </w:t>
      </w:r>
      <w:r w:rsidR="00640A42" w:rsidRPr="003F0EDE">
        <w:rPr>
          <w:rFonts w:ascii="Times New Roman" w:eastAsia="Times New Roman" w:hAnsi="Times New Roman" w:cs="Times New Roman"/>
          <w:sz w:val="28"/>
          <w:szCs w:val="28"/>
        </w:rPr>
        <w:t xml:space="preserve">Как указывает доктор юридических наук Т.Ф. </w:t>
      </w:r>
      <w:proofErr w:type="spellStart"/>
      <w:r w:rsidR="00640A42" w:rsidRPr="003F0EDE">
        <w:rPr>
          <w:rFonts w:ascii="Times New Roman" w:eastAsia="Times New Roman" w:hAnsi="Times New Roman" w:cs="Times New Roman"/>
          <w:sz w:val="28"/>
          <w:szCs w:val="28"/>
        </w:rPr>
        <w:t>Минязева</w:t>
      </w:r>
      <w:proofErr w:type="spellEnd"/>
      <w:r w:rsidR="00640A42" w:rsidRPr="003F0EDE">
        <w:rPr>
          <w:rFonts w:ascii="Times New Roman" w:eastAsia="Times New Roman" w:hAnsi="Times New Roman" w:cs="Times New Roman"/>
          <w:sz w:val="28"/>
          <w:szCs w:val="28"/>
        </w:rPr>
        <w:t xml:space="preserve">, </w:t>
      </w:r>
      <w:r w:rsidR="00640A42" w:rsidRPr="003F0EDE">
        <w:rPr>
          <w:rFonts w:ascii="Times New Roman" w:eastAsia="Times New Roman" w:hAnsi="Times New Roman" w:cs="Times New Roman"/>
          <w:sz w:val="28"/>
          <w:szCs w:val="28"/>
        </w:rPr>
        <w:lastRenderedPageBreak/>
        <w:t>«</w:t>
      </w:r>
      <w:r w:rsidR="00E11FC0" w:rsidRPr="003F0EDE">
        <w:rPr>
          <w:rFonts w:ascii="Times New Roman" w:hAnsi="Times New Roman" w:cs="Times New Roman"/>
          <w:sz w:val="28"/>
          <w:szCs w:val="28"/>
          <w:shd w:val="clear" w:color="auto" w:fill="FFFFFF"/>
        </w:rPr>
        <w:t>с</w:t>
      </w:r>
      <w:r w:rsidR="00640A42" w:rsidRPr="003F0EDE">
        <w:rPr>
          <w:rFonts w:ascii="Times New Roman" w:hAnsi="Times New Roman" w:cs="Times New Roman"/>
          <w:sz w:val="28"/>
          <w:szCs w:val="28"/>
          <w:shd w:val="clear" w:color="auto" w:fill="FFFFFF"/>
        </w:rPr>
        <w:t>ущность правового положения осужд</w:t>
      </w:r>
      <w:r w:rsidR="00DE4CB8" w:rsidRPr="003F0EDE">
        <w:rPr>
          <w:rFonts w:ascii="Times New Roman" w:hAnsi="Times New Roman" w:cs="Times New Roman"/>
          <w:sz w:val="28"/>
          <w:szCs w:val="28"/>
          <w:shd w:val="clear" w:color="auto" w:fill="FFFFFF"/>
        </w:rPr>
        <w:t>е</w:t>
      </w:r>
      <w:r w:rsidR="00640A42" w:rsidRPr="003F0EDE">
        <w:rPr>
          <w:rFonts w:ascii="Times New Roman" w:hAnsi="Times New Roman" w:cs="Times New Roman"/>
          <w:sz w:val="28"/>
          <w:szCs w:val="28"/>
          <w:shd w:val="clear" w:color="auto" w:fill="FFFFFF"/>
        </w:rPr>
        <w:t>нных выражается в том, что они, оставаясь гражданами своего государства, имеют ограниченный специфический правовой статус. Ограничения правового статуса личности осужд</w:t>
      </w:r>
      <w:r w:rsidR="00DE4CB8" w:rsidRPr="003F0EDE">
        <w:rPr>
          <w:rFonts w:ascii="Times New Roman" w:hAnsi="Times New Roman" w:cs="Times New Roman"/>
          <w:sz w:val="28"/>
          <w:szCs w:val="28"/>
          <w:shd w:val="clear" w:color="auto" w:fill="FFFFFF"/>
        </w:rPr>
        <w:t>е</w:t>
      </w:r>
      <w:r w:rsidR="00640A42" w:rsidRPr="003F0EDE">
        <w:rPr>
          <w:rFonts w:ascii="Times New Roman" w:hAnsi="Times New Roman" w:cs="Times New Roman"/>
          <w:sz w:val="28"/>
          <w:szCs w:val="28"/>
          <w:shd w:val="clear" w:color="auto" w:fill="FFFFFF"/>
        </w:rPr>
        <w:t>нных обусловлены мерой назначенного им наказания, определ</w:t>
      </w:r>
      <w:r w:rsidR="00DE4CB8" w:rsidRPr="003F0EDE">
        <w:rPr>
          <w:rFonts w:ascii="Times New Roman" w:hAnsi="Times New Roman" w:cs="Times New Roman"/>
          <w:sz w:val="28"/>
          <w:szCs w:val="28"/>
          <w:shd w:val="clear" w:color="auto" w:fill="FFFFFF"/>
        </w:rPr>
        <w:t>е</w:t>
      </w:r>
      <w:r w:rsidR="00640A42" w:rsidRPr="003F0EDE">
        <w:rPr>
          <w:rFonts w:ascii="Times New Roman" w:hAnsi="Times New Roman" w:cs="Times New Roman"/>
          <w:sz w:val="28"/>
          <w:szCs w:val="28"/>
          <w:shd w:val="clear" w:color="auto" w:fill="FFFFFF"/>
        </w:rPr>
        <w:t>нным порядком е</w:t>
      </w:r>
      <w:r w:rsidR="00DE4CB8" w:rsidRPr="003F0EDE">
        <w:rPr>
          <w:rFonts w:ascii="Times New Roman" w:hAnsi="Times New Roman" w:cs="Times New Roman"/>
          <w:sz w:val="28"/>
          <w:szCs w:val="28"/>
          <w:shd w:val="clear" w:color="auto" w:fill="FFFFFF"/>
        </w:rPr>
        <w:t>е</w:t>
      </w:r>
      <w:r w:rsidR="00640A42" w:rsidRPr="003F0EDE">
        <w:rPr>
          <w:rFonts w:ascii="Times New Roman" w:hAnsi="Times New Roman" w:cs="Times New Roman"/>
          <w:sz w:val="28"/>
          <w:szCs w:val="28"/>
          <w:shd w:val="clear" w:color="auto" w:fill="FFFFFF"/>
        </w:rPr>
        <w:t xml:space="preserve"> исполнения, целями реализации уголовной ответственности, основными направлениями уголовно-исполнительной политики и могут меняться в зависимости от поведения виновного в период исполнения наказания»</w:t>
      </w:r>
      <w:r w:rsidR="003E2E86" w:rsidRPr="003F0EDE">
        <w:rPr>
          <w:rFonts w:ascii="Times New Roman" w:hAnsi="Times New Roman" w:cs="Times New Roman"/>
          <w:sz w:val="28"/>
          <w:szCs w:val="28"/>
          <w:shd w:val="clear" w:color="auto" w:fill="FFFFFF"/>
        </w:rPr>
        <w:t xml:space="preserve"> </w:t>
      </w:r>
      <w:r w:rsidR="009E62A4" w:rsidRPr="003F0EDE">
        <w:rPr>
          <w:rFonts w:ascii="Times New Roman" w:hAnsi="Times New Roman" w:cs="Times New Roman"/>
          <w:sz w:val="28"/>
          <w:szCs w:val="28"/>
          <w:shd w:val="clear" w:color="auto" w:fill="FFFFFF"/>
        </w:rPr>
        <w:br/>
      </w:r>
      <w:r w:rsidR="003F779F" w:rsidRPr="003F0EDE">
        <w:rPr>
          <w:rFonts w:ascii="Times New Roman" w:hAnsi="Times New Roman" w:cs="Times New Roman"/>
          <w:sz w:val="28"/>
          <w:szCs w:val="28"/>
        </w:rPr>
        <w:t>[1</w:t>
      </w:r>
      <w:r w:rsidR="00665B59" w:rsidRPr="003F0EDE">
        <w:rPr>
          <w:rFonts w:ascii="Times New Roman" w:hAnsi="Times New Roman" w:cs="Times New Roman"/>
          <w:sz w:val="28"/>
          <w:szCs w:val="28"/>
        </w:rPr>
        <w:t>58</w:t>
      </w:r>
      <w:r w:rsidR="00D160CB" w:rsidRPr="003F0EDE">
        <w:rPr>
          <w:rFonts w:ascii="Times New Roman" w:hAnsi="Times New Roman" w:cs="Times New Roman"/>
          <w:sz w:val="28"/>
          <w:szCs w:val="28"/>
        </w:rPr>
        <w:t>, с. 14</w:t>
      </w:r>
      <w:r w:rsidR="003F779F" w:rsidRPr="003F0EDE">
        <w:rPr>
          <w:rFonts w:ascii="Times New Roman" w:hAnsi="Times New Roman" w:cs="Times New Roman"/>
          <w:sz w:val="28"/>
          <w:szCs w:val="28"/>
        </w:rPr>
        <w:t>]</w:t>
      </w:r>
      <w:r w:rsidR="00640A42" w:rsidRPr="003F0EDE">
        <w:rPr>
          <w:rFonts w:ascii="Times New Roman" w:hAnsi="Times New Roman" w:cs="Times New Roman"/>
          <w:sz w:val="28"/>
          <w:szCs w:val="28"/>
          <w:shd w:val="clear" w:color="auto" w:fill="FFFFFF"/>
        </w:rPr>
        <w:t>.</w:t>
      </w:r>
      <w:r w:rsidR="00F85ADC" w:rsidRPr="003F0EDE">
        <w:rPr>
          <w:rFonts w:ascii="Times New Roman" w:hAnsi="Times New Roman" w:cs="Times New Roman"/>
          <w:sz w:val="28"/>
          <w:szCs w:val="28"/>
          <w:shd w:val="clear" w:color="auto" w:fill="FFFFFF"/>
        </w:rPr>
        <w:t xml:space="preserve"> </w:t>
      </w:r>
      <w:r w:rsidR="00702E24" w:rsidRPr="003F0EDE">
        <w:rPr>
          <w:rFonts w:ascii="Times New Roman" w:hAnsi="Times New Roman" w:cs="Times New Roman"/>
          <w:sz w:val="28"/>
          <w:szCs w:val="28"/>
          <w:shd w:val="clear" w:color="auto" w:fill="FFFFFF"/>
        </w:rPr>
        <w:t>В.И. Селиверстов в своем диссертационном исследовании 1992 г. в отношении правового статуса осужденных также использует термин «специальный» и указывает, что он формируется «…</w:t>
      </w:r>
      <w:r w:rsidR="00E6322F" w:rsidRPr="003F0EDE">
        <w:rPr>
          <w:rFonts w:ascii="Times New Roman" w:hAnsi="Times New Roman" w:cs="Times New Roman"/>
          <w:sz w:val="28"/>
          <w:szCs w:val="28"/>
          <w:shd w:val="clear" w:color="auto" w:fill="FFFFFF"/>
        </w:rPr>
        <w:t xml:space="preserve"> </w:t>
      </w:r>
      <w:r w:rsidR="00702E24" w:rsidRPr="003F0EDE">
        <w:rPr>
          <w:rFonts w:ascii="Times New Roman" w:hAnsi="Times New Roman" w:cs="Times New Roman"/>
          <w:sz w:val="28"/>
          <w:szCs w:val="28"/>
          <w:shd w:val="clear" w:color="auto" w:fill="FFFFFF"/>
        </w:rPr>
        <w:t>в результате ограничения, сохранения, конкретизации и дополнения общего правового статуса граждан»</w:t>
      </w:r>
      <w:r w:rsidR="003E2E86" w:rsidRPr="003F0EDE">
        <w:rPr>
          <w:rFonts w:ascii="Times New Roman" w:hAnsi="Times New Roman" w:cs="Times New Roman"/>
          <w:sz w:val="28"/>
          <w:szCs w:val="28"/>
          <w:shd w:val="clear" w:color="auto" w:fill="FFFFFF"/>
        </w:rPr>
        <w:t xml:space="preserve"> </w:t>
      </w:r>
      <w:r w:rsidR="003F779F" w:rsidRPr="003F0EDE">
        <w:rPr>
          <w:rFonts w:ascii="Times New Roman" w:hAnsi="Times New Roman" w:cs="Times New Roman"/>
          <w:sz w:val="28"/>
          <w:szCs w:val="28"/>
        </w:rPr>
        <w:t>[1</w:t>
      </w:r>
      <w:r w:rsidR="00665B59" w:rsidRPr="003F0EDE">
        <w:rPr>
          <w:rFonts w:ascii="Times New Roman" w:hAnsi="Times New Roman" w:cs="Times New Roman"/>
          <w:sz w:val="28"/>
          <w:szCs w:val="28"/>
        </w:rPr>
        <w:t>59</w:t>
      </w:r>
      <w:r w:rsidR="006D4690" w:rsidRPr="003F0EDE">
        <w:rPr>
          <w:rFonts w:ascii="Times New Roman" w:hAnsi="Times New Roman" w:cs="Times New Roman"/>
          <w:sz w:val="28"/>
          <w:szCs w:val="28"/>
        </w:rPr>
        <w:t>, с. 11</w:t>
      </w:r>
      <w:r w:rsidR="003F779F" w:rsidRPr="003F0EDE">
        <w:rPr>
          <w:rFonts w:ascii="Times New Roman" w:hAnsi="Times New Roman" w:cs="Times New Roman"/>
          <w:sz w:val="28"/>
          <w:szCs w:val="28"/>
        </w:rPr>
        <w:t>]</w:t>
      </w:r>
      <w:r w:rsidR="00F85ADC" w:rsidRPr="003F0EDE">
        <w:rPr>
          <w:rFonts w:ascii="Times New Roman" w:hAnsi="Times New Roman" w:cs="Times New Roman"/>
          <w:sz w:val="28"/>
          <w:szCs w:val="28"/>
          <w:shd w:val="clear" w:color="auto" w:fill="FFFFFF"/>
        </w:rPr>
        <w:t>.</w:t>
      </w:r>
      <w:r w:rsidR="00702E24" w:rsidRPr="003F0EDE">
        <w:rPr>
          <w:rFonts w:ascii="Times New Roman" w:hAnsi="Times New Roman" w:cs="Times New Roman"/>
          <w:sz w:val="28"/>
          <w:szCs w:val="28"/>
          <w:shd w:val="clear" w:color="auto" w:fill="FFFFFF"/>
        </w:rPr>
        <w:t xml:space="preserve"> В более поздних исследованиях используется даже термин «</w:t>
      </w:r>
      <w:proofErr w:type="spellStart"/>
      <w:r w:rsidR="00702E24" w:rsidRPr="003F0EDE">
        <w:rPr>
          <w:rFonts w:ascii="Times New Roman" w:hAnsi="Times New Roman" w:cs="Times New Roman"/>
          <w:sz w:val="28"/>
          <w:szCs w:val="28"/>
          <w:shd w:val="clear" w:color="auto" w:fill="FFFFFF"/>
        </w:rPr>
        <w:t>пробационное</w:t>
      </w:r>
      <w:proofErr w:type="spellEnd"/>
      <w:r w:rsidR="00702E24" w:rsidRPr="003F0EDE">
        <w:rPr>
          <w:rFonts w:ascii="Times New Roman" w:hAnsi="Times New Roman" w:cs="Times New Roman"/>
          <w:sz w:val="28"/>
          <w:szCs w:val="28"/>
          <w:shd w:val="clear" w:color="auto" w:fill="FFFFFF"/>
        </w:rPr>
        <w:t xml:space="preserve"> население» (как противовес уже устоявшемуся термину «тюремное население»), что предполагает и наличие у соответствующих лиц особого правового статуса</w:t>
      </w:r>
      <w:r w:rsidR="003E2E86" w:rsidRPr="003F0EDE">
        <w:rPr>
          <w:rFonts w:ascii="Times New Roman" w:hAnsi="Times New Roman" w:cs="Times New Roman"/>
          <w:sz w:val="28"/>
          <w:szCs w:val="28"/>
          <w:shd w:val="clear" w:color="auto" w:fill="FFFFFF"/>
        </w:rPr>
        <w:t xml:space="preserve"> </w:t>
      </w:r>
      <w:r w:rsidR="003F779F" w:rsidRPr="003F0EDE">
        <w:rPr>
          <w:rFonts w:ascii="Times New Roman" w:hAnsi="Times New Roman" w:cs="Times New Roman"/>
          <w:sz w:val="28"/>
          <w:szCs w:val="28"/>
        </w:rPr>
        <w:t>[1</w:t>
      </w:r>
      <w:r w:rsidR="00665B59" w:rsidRPr="003F0EDE">
        <w:rPr>
          <w:rFonts w:ascii="Times New Roman" w:hAnsi="Times New Roman" w:cs="Times New Roman"/>
          <w:sz w:val="28"/>
          <w:szCs w:val="28"/>
        </w:rPr>
        <w:t>60</w:t>
      </w:r>
      <w:r w:rsidR="00C56559" w:rsidRPr="003F0EDE">
        <w:rPr>
          <w:rFonts w:ascii="Times New Roman" w:hAnsi="Times New Roman" w:cs="Times New Roman"/>
          <w:sz w:val="28"/>
          <w:szCs w:val="28"/>
        </w:rPr>
        <w:t>, с. 7</w:t>
      </w:r>
      <w:r w:rsidR="003F779F" w:rsidRPr="003F0EDE">
        <w:rPr>
          <w:rFonts w:ascii="Times New Roman" w:hAnsi="Times New Roman" w:cs="Times New Roman"/>
          <w:sz w:val="28"/>
          <w:szCs w:val="28"/>
        </w:rPr>
        <w:t>]</w:t>
      </w:r>
      <w:r w:rsidR="00702E24" w:rsidRPr="003F0EDE">
        <w:rPr>
          <w:rFonts w:ascii="Times New Roman" w:hAnsi="Times New Roman" w:cs="Times New Roman"/>
          <w:sz w:val="28"/>
          <w:szCs w:val="28"/>
          <w:shd w:val="clear" w:color="auto" w:fill="FFFFFF"/>
        </w:rPr>
        <w:t>.</w:t>
      </w:r>
    </w:p>
    <w:p w14:paraId="4F93A206" w14:textId="77777777" w:rsidR="001F3474" w:rsidRPr="003F0EDE" w:rsidRDefault="009F71C5" w:rsidP="00C357CA">
      <w:pPr>
        <w:widowControl w:val="0"/>
        <w:spacing w:after="0" w:line="240" w:lineRule="auto"/>
        <w:ind w:right="-285" w:firstLine="708"/>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Таким образом, принцип соблюдения и всемерной защиты прав и свобод граждан (в данном случае – осужденных) необходим для того, чтобы их правовой статус соответствовал тем положениям, которые </w:t>
      </w:r>
      <w:r w:rsidR="001F3474" w:rsidRPr="003F0EDE">
        <w:rPr>
          <w:rFonts w:ascii="Times New Roman" w:hAnsi="Times New Roman" w:cs="Times New Roman"/>
          <w:sz w:val="28"/>
          <w:szCs w:val="28"/>
          <w:shd w:val="clear" w:color="auto" w:fill="FFFFFF"/>
        </w:rPr>
        <w:t>устанавливаются законом</w:t>
      </w:r>
      <w:r w:rsidR="00EB6C27" w:rsidRPr="003F0EDE">
        <w:rPr>
          <w:rFonts w:ascii="Times New Roman" w:hAnsi="Times New Roman" w:cs="Times New Roman"/>
          <w:sz w:val="28"/>
          <w:szCs w:val="28"/>
          <w:shd w:val="clear" w:color="auto" w:fill="FFFFFF"/>
        </w:rPr>
        <w:t>,</w:t>
      </w:r>
      <w:r w:rsidR="001F3474" w:rsidRPr="003F0EDE">
        <w:rPr>
          <w:rFonts w:ascii="Times New Roman" w:hAnsi="Times New Roman" w:cs="Times New Roman"/>
          <w:sz w:val="28"/>
          <w:szCs w:val="28"/>
          <w:shd w:val="clear" w:color="auto" w:fill="FFFFFF"/>
        </w:rPr>
        <w:t xml:space="preserve"> и не подвергался чрезмерной трансформации (даже деформации) за счет тех или иных искажений в рамках правоприменения. </w:t>
      </w:r>
    </w:p>
    <w:p w14:paraId="6DBBA21C" w14:textId="20EA4BF2" w:rsidR="001F3474" w:rsidRPr="003F0EDE" w:rsidRDefault="00D11DD8" w:rsidP="00C357CA">
      <w:pPr>
        <w:widowControl w:val="0"/>
        <w:spacing w:after="0" w:line="240" w:lineRule="auto"/>
        <w:ind w:right="-285" w:firstLine="708"/>
        <w:jc w:val="both"/>
        <w:rPr>
          <w:rFonts w:ascii="Times New Roman" w:hAnsi="Times New Roman" w:cs="Times New Roman"/>
          <w:sz w:val="28"/>
          <w:szCs w:val="28"/>
          <w:shd w:val="clear" w:color="auto" w:fill="FFFFFF"/>
        </w:rPr>
      </w:pPr>
      <w:r w:rsidRPr="003F0EDE">
        <w:rPr>
          <w:rFonts w:ascii="Times New Roman" w:hAnsi="Times New Roman" w:cs="Times New Roman"/>
          <w:bCs/>
          <w:sz w:val="28"/>
          <w:szCs w:val="28"/>
        </w:rPr>
        <w:t xml:space="preserve">Законность </w:t>
      </w:r>
      <w:r w:rsidR="001F3474" w:rsidRPr="003F0EDE">
        <w:rPr>
          <w:rFonts w:ascii="Times New Roman" w:hAnsi="Times New Roman" w:cs="Times New Roman"/>
          <w:bCs/>
          <w:sz w:val="28"/>
          <w:szCs w:val="28"/>
        </w:rPr>
        <w:t xml:space="preserve">также </w:t>
      </w:r>
      <w:r w:rsidRPr="003F0EDE">
        <w:rPr>
          <w:rFonts w:ascii="Times New Roman" w:hAnsi="Times New Roman" w:cs="Times New Roman"/>
          <w:bCs/>
          <w:sz w:val="28"/>
          <w:szCs w:val="28"/>
        </w:rPr>
        <w:t xml:space="preserve">является </w:t>
      </w:r>
      <w:r w:rsidRPr="003F0EDE">
        <w:rPr>
          <w:rFonts w:ascii="Times New Roman" w:hAnsi="Times New Roman" w:cs="Times New Roman"/>
          <w:sz w:val="28"/>
          <w:szCs w:val="28"/>
        </w:rPr>
        <w:t>основополагающим принципом функционирования всей политико-правовой системы государства и од</w:t>
      </w:r>
      <w:r w:rsidR="001F3474" w:rsidRPr="003F0EDE">
        <w:rPr>
          <w:rFonts w:ascii="Times New Roman" w:hAnsi="Times New Roman" w:cs="Times New Roman"/>
          <w:sz w:val="28"/>
          <w:szCs w:val="28"/>
        </w:rPr>
        <w:t>ним</w:t>
      </w:r>
      <w:r w:rsidRPr="003F0EDE">
        <w:rPr>
          <w:rFonts w:ascii="Times New Roman" w:hAnsi="Times New Roman" w:cs="Times New Roman"/>
          <w:sz w:val="28"/>
          <w:szCs w:val="28"/>
        </w:rPr>
        <w:t xml:space="preserve"> из важнейших конституционных принципов, который закреплен во многих статьях Конституции РК (</w:t>
      </w:r>
      <w:proofErr w:type="spellStart"/>
      <w:r w:rsidRPr="003F0EDE">
        <w:rPr>
          <w:rFonts w:ascii="Times New Roman" w:hAnsi="Times New Roman" w:cs="Times New Roman"/>
          <w:sz w:val="28"/>
          <w:szCs w:val="28"/>
        </w:rPr>
        <w:t>ст</w:t>
      </w:r>
      <w:r w:rsidR="00EB6C27" w:rsidRPr="003F0EDE">
        <w:rPr>
          <w:rFonts w:ascii="Times New Roman" w:hAnsi="Times New Roman" w:cs="Times New Roman"/>
          <w:sz w:val="28"/>
          <w:szCs w:val="28"/>
        </w:rPr>
        <w:t>.с</w:t>
      </w:r>
      <w:r w:rsidRPr="003F0EDE">
        <w:rPr>
          <w:rFonts w:ascii="Times New Roman" w:hAnsi="Times New Roman" w:cs="Times New Roman"/>
          <w:sz w:val="28"/>
          <w:szCs w:val="28"/>
        </w:rPr>
        <w:t>т</w:t>
      </w:r>
      <w:proofErr w:type="spellEnd"/>
      <w:r w:rsidR="00EB6C27" w:rsidRPr="003F0EDE">
        <w:rPr>
          <w:rFonts w:ascii="Times New Roman" w:hAnsi="Times New Roman" w:cs="Times New Roman"/>
          <w:sz w:val="28"/>
          <w:szCs w:val="28"/>
        </w:rPr>
        <w:t>.</w:t>
      </w:r>
      <w:r w:rsidRPr="003F0EDE">
        <w:rPr>
          <w:rFonts w:ascii="Times New Roman" w:hAnsi="Times New Roman" w:cs="Times New Roman"/>
          <w:sz w:val="28"/>
          <w:szCs w:val="28"/>
        </w:rPr>
        <w:t xml:space="preserve"> 4, 12, 13, 14 и др.) [</w:t>
      </w:r>
      <w:r w:rsidR="003E2E86" w:rsidRPr="003F0EDE">
        <w:rPr>
          <w:rFonts w:ascii="Times New Roman" w:hAnsi="Times New Roman" w:cs="Times New Roman"/>
          <w:sz w:val="28"/>
          <w:szCs w:val="28"/>
        </w:rPr>
        <w:t>1</w:t>
      </w:r>
      <w:r w:rsidR="00665B59" w:rsidRPr="003F0EDE">
        <w:rPr>
          <w:rFonts w:ascii="Times New Roman" w:hAnsi="Times New Roman" w:cs="Times New Roman"/>
          <w:sz w:val="28"/>
          <w:szCs w:val="28"/>
        </w:rPr>
        <w:t>56</w:t>
      </w:r>
      <w:r w:rsidRPr="003F0EDE">
        <w:rPr>
          <w:rFonts w:ascii="Times New Roman" w:hAnsi="Times New Roman" w:cs="Times New Roman"/>
          <w:sz w:val="28"/>
          <w:szCs w:val="28"/>
        </w:rPr>
        <w:t>]</w:t>
      </w:r>
      <w:r w:rsidRPr="003F0EDE">
        <w:rPr>
          <w:rStyle w:val="s0"/>
          <w:rFonts w:ascii="Times New Roman" w:hAnsi="Times New Roman" w:cs="Times New Roman"/>
          <w:sz w:val="28"/>
          <w:szCs w:val="28"/>
        </w:rPr>
        <w:t xml:space="preserve">. </w:t>
      </w:r>
      <w:r w:rsidR="001F3474" w:rsidRPr="003F0EDE">
        <w:rPr>
          <w:rStyle w:val="s0"/>
          <w:rFonts w:ascii="Times New Roman" w:hAnsi="Times New Roman" w:cs="Times New Roman"/>
          <w:sz w:val="28"/>
          <w:szCs w:val="28"/>
        </w:rPr>
        <w:t xml:space="preserve">Он непосредственным образом связан с ранее проанализированным принципом соблюдения прав и свобод человека, поскольку </w:t>
      </w:r>
      <w:r w:rsidR="003436A4" w:rsidRPr="003F0EDE">
        <w:rPr>
          <w:rFonts w:ascii="Times New Roman" w:hAnsi="Times New Roman" w:cs="Times New Roman"/>
          <w:sz w:val="28"/>
          <w:szCs w:val="28"/>
        </w:rPr>
        <w:t xml:space="preserve">предполагает </w:t>
      </w:r>
      <w:r w:rsidRPr="003F0EDE">
        <w:rPr>
          <w:rFonts w:ascii="Times New Roman" w:hAnsi="Times New Roman" w:cs="Times New Roman"/>
          <w:sz w:val="28"/>
          <w:szCs w:val="28"/>
        </w:rPr>
        <w:t>наличие в обществе хорошо продуманной системы законов</w:t>
      </w:r>
      <w:r w:rsidR="001F3474" w:rsidRPr="003F0EDE">
        <w:rPr>
          <w:rFonts w:ascii="Times New Roman" w:hAnsi="Times New Roman" w:cs="Times New Roman"/>
          <w:sz w:val="28"/>
          <w:szCs w:val="28"/>
        </w:rPr>
        <w:t xml:space="preserve"> («нормативной инфраструктуры»)</w:t>
      </w:r>
      <w:r w:rsidRPr="003F0EDE">
        <w:rPr>
          <w:rFonts w:ascii="Times New Roman" w:hAnsi="Times New Roman" w:cs="Times New Roman"/>
          <w:sz w:val="28"/>
          <w:szCs w:val="28"/>
        </w:rPr>
        <w:t>, которые отвечают объективным условиям жизнедеятельности, верховенства закона, его приоритета в отношении иных нормативных правовых актов, а также точного, строгого и единообразного соблюдения законов всеми гражданами и всеми должностными лицами, структурами законодательной, судебной и исполнительной власти</w:t>
      </w:r>
      <w:r w:rsidR="00AD140C" w:rsidRPr="003F0EDE">
        <w:rPr>
          <w:rFonts w:ascii="Times New Roman" w:hAnsi="Times New Roman" w:cs="Times New Roman"/>
          <w:sz w:val="28"/>
          <w:szCs w:val="28"/>
        </w:rPr>
        <w:t xml:space="preserve"> [1</w:t>
      </w:r>
      <w:r w:rsidR="00665B59" w:rsidRPr="003F0EDE">
        <w:rPr>
          <w:rFonts w:ascii="Times New Roman" w:hAnsi="Times New Roman" w:cs="Times New Roman"/>
          <w:sz w:val="28"/>
          <w:szCs w:val="28"/>
        </w:rPr>
        <w:t>4</w:t>
      </w:r>
      <w:r w:rsidR="003F779F" w:rsidRPr="003F0EDE">
        <w:rPr>
          <w:rFonts w:ascii="Times New Roman" w:hAnsi="Times New Roman" w:cs="Times New Roman"/>
          <w:sz w:val="28"/>
          <w:szCs w:val="28"/>
        </w:rPr>
        <w:t>9</w:t>
      </w:r>
      <w:r w:rsidR="00AD140C" w:rsidRPr="003F0EDE">
        <w:rPr>
          <w:rFonts w:ascii="Times New Roman" w:hAnsi="Times New Roman" w:cs="Times New Roman"/>
          <w:sz w:val="28"/>
          <w:szCs w:val="28"/>
        </w:rPr>
        <w:t>, с. 36; 1</w:t>
      </w:r>
      <w:r w:rsidR="00665B59" w:rsidRPr="003F0EDE">
        <w:rPr>
          <w:rFonts w:ascii="Times New Roman" w:hAnsi="Times New Roman" w:cs="Times New Roman"/>
          <w:sz w:val="28"/>
          <w:szCs w:val="28"/>
        </w:rPr>
        <w:t>5</w:t>
      </w:r>
      <w:r w:rsidR="005B254A" w:rsidRPr="003F0EDE">
        <w:rPr>
          <w:rFonts w:ascii="Times New Roman" w:hAnsi="Times New Roman" w:cs="Times New Roman"/>
          <w:sz w:val="28"/>
          <w:szCs w:val="28"/>
        </w:rPr>
        <w:t>2</w:t>
      </w:r>
      <w:r w:rsidR="00AD140C" w:rsidRPr="003F0EDE">
        <w:rPr>
          <w:rFonts w:ascii="Times New Roman" w:hAnsi="Times New Roman" w:cs="Times New Roman"/>
          <w:sz w:val="28"/>
          <w:szCs w:val="28"/>
        </w:rPr>
        <w:t>, с. 83-85; 1</w:t>
      </w:r>
      <w:r w:rsidR="00665B59" w:rsidRPr="003F0EDE">
        <w:rPr>
          <w:rFonts w:ascii="Times New Roman" w:hAnsi="Times New Roman" w:cs="Times New Roman"/>
          <w:sz w:val="28"/>
          <w:szCs w:val="28"/>
        </w:rPr>
        <w:t>5</w:t>
      </w:r>
      <w:r w:rsidR="005B254A" w:rsidRPr="003F0EDE">
        <w:rPr>
          <w:rFonts w:ascii="Times New Roman" w:hAnsi="Times New Roman" w:cs="Times New Roman"/>
          <w:sz w:val="28"/>
          <w:szCs w:val="28"/>
        </w:rPr>
        <w:t>3</w:t>
      </w:r>
      <w:r w:rsidR="00AD140C" w:rsidRPr="003F0EDE">
        <w:rPr>
          <w:rFonts w:ascii="Times New Roman" w:hAnsi="Times New Roman" w:cs="Times New Roman"/>
          <w:sz w:val="28"/>
          <w:szCs w:val="28"/>
        </w:rPr>
        <w:t>; 1</w:t>
      </w:r>
      <w:r w:rsidR="00665B59" w:rsidRPr="003F0EDE">
        <w:rPr>
          <w:rFonts w:ascii="Times New Roman" w:hAnsi="Times New Roman" w:cs="Times New Roman"/>
          <w:sz w:val="28"/>
          <w:szCs w:val="28"/>
        </w:rPr>
        <w:t>5</w:t>
      </w:r>
      <w:r w:rsidR="005B254A" w:rsidRPr="003F0EDE">
        <w:rPr>
          <w:rFonts w:ascii="Times New Roman" w:hAnsi="Times New Roman" w:cs="Times New Roman"/>
          <w:sz w:val="28"/>
          <w:szCs w:val="28"/>
        </w:rPr>
        <w:t>4</w:t>
      </w:r>
      <w:r w:rsidR="00AD140C" w:rsidRPr="003F0EDE">
        <w:rPr>
          <w:rFonts w:ascii="Times New Roman" w:hAnsi="Times New Roman" w:cs="Times New Roman"/>
          <w:sz w:val="28"/>
          <w:szCs w:val="28"/>
        </w:rPr>
        <w:t>, с. 58-60</w:t>
      </w:r>
      <w:r w:rsidR="00E60A96" w:rsidRPr="003F0EDE">
        <w:rPr>
          <w:rFonts w:ascii="Times New Roman" w:hAnsi="Times New Roman" w:cs="Times New Roman"/>
          <w:sz w:val="28"/>
          <w:szCs w:val="28"/>
        </w:rPr>
        <w:t xml:space="preserve">; </w:t>
      </w:r>
      <w:r w:rsidR="003E2E86" w:rsidRPr="003F0EDE">
        <w:rPr>
          <w:rFonts w:ascii="Times New Roman" w:hAnsi="Times New Roman" w:cs="Times New Roman"/>
          <w:sz w:val="28"/>
          <w:szCs w:val="28"/>
        </w:rPr>
        <w:t>1</w:t>
      </w:r>
      <w:r w:rsidR="00665B59" w:rsidRPr="003F0EDE">
        <w:rPr>
          <w:rFonts w:ascii="Times New Roman" w:hAnsi="Times New Roman" w:cs="Times New Roman"/>
          <w:sz w:val="28"/>
          <w:szCs w:val="28"/>
        </w:rPr>
        <w:t>5</w:t>
      </w:r>
      <w:r w:rsidR="005B254A" w:rsidRPr="003F0EDE">
        <w:rPr>
          <w:rFonts w:ascii="Times New Roman" w:hAnsi="Times New Roman" w:cs="Times New Roman"/>
          <w:sz w:val="28"/>
          <w:szCs w:val="28"/>
        </w:rPr>
        <w:t>5</w:t>
      </w:r>
      <w:r w:rsidR="00E60A96" w:rsidRPr="003F0EDE">
        <w:rPr>
          <w:rFonts w:ascii="Times New Roman" w:hAnsi="Times New Roman" w:cs="Times New Roman"/>
          <w:sz w:val="28"/>
          <w:szCs w:val="28"/>
        </w:rPr>
        <w:t>, с. 215-216</w:t>
      </w:r>
      <w:r w:rsidR="00AD140C" w:rsidRPr="003F0EDE">
        <w:rPr>
          <w:rFonts w:ascii="Times New Roman" w:hAnsi="Times New Roman" w:cs="Times New Roman"/>
          <w:sz w:val="28"/>
          <w:szCs w:val="28"/>
        </w:rPr>
        <w:t>]</w:t>
      </w:r>
      <w:r w:rsidRPr="003F0EDE">
        <w:rPr>
          <w:rFonts w:ascii="Times New Roman" w:hAnsi="Times New Roman" w:cs="Times New Roman"/>
          <w:sz w:val="28"/>
          <w:szCs w:val="28"/>
        </w:rPr>
        <w:t xml:space="preserve">. В связи с этим законность как принцип </w:t>
      </w:r>
      <w:r w:rsidR="00AD140C" w:rsidRPr="003F0EDE">
        <w:rPr>
          <w:rFonts w:ascii="Times New Roman" w:hAnsi="Times New Roman" w:cs="Times New Roman"/>
          <w:sz w:val="28"/>
          <w:szCs w:val="28"/>
        </w:rPr>
        <w:t xml:space="preserve">осуществления </w:t>
      </w:r>
      <w:proofErr w:type="spellStart"/>
      <w:r w:rsidR="00AD140C" w:rsidRPr="003F0EDE">
        <w:rPr>
          <w:rFonts w:ascii="Times New Roman" w:hAnsi="Times New Roman" w:cs="Times New Roman"/>
          <w:sz w:val="28"/>
          <w:szCs w:val="28"/>
        </w:rPr>
        <w:t>пробационного</w:t>
      </w:r>
      <w:proofErr w:type="spellEnd"/>
      <w:r w:rsidR="00AD140C" w:rsidRPr="003F0EDE">
        <w:rPr>
          <w:rFonts w:ascii="Times New Roman" w:hAnsi="Times New Roman" w:cs="Times New Roman"/>
          <w:sz w:val="28"/>
          <w:szCs w:val="28"/>
        </w:rPr>
        <w:t xml:space="preserve"> контроля </w:t>
      </w:r>
      <w:r w:rsidR="005B254A" w:rsidRPr="003F0EDE">
        <w:rPr>
          <w:rFonts w:ascii="Times New Roman" w:hAnsi="Times New Roman" w:cs="Times New Roman"/>
          <w:sz w:val="28"/>
          <w:szCs w:val="28"/>
        </w:rPr>
        <w:t>означает</w:t>
      </w:r>
      <w:r w:rsidRPr="003F0EDE">
        <w:rPr>
          <w:rFonts w:ascii="Times New Roman" w:hAnsi="Times New Roman" w:cs="Times New Roman"/>
          <w:sz w:val="28"/>
          <w:szCs w:val="28"/>
        </w:rPr>
        <w:t xml:space="preserve">: </w:t>
      </w:r>
    </w:p>
    <w:p w14:paraId="5246F585" w14:textId="77777777" w:rsidR="001F3474" w:rsidRPr="003F0EDE" w:rsidRDefault="00EB6C27" w:rsidP="00C357CA">
      <w:pPr>
        <w:widowControl w:val="0"/>
        <w:tabs>
          <w:tab w:val="left" w:pos="993"/>
        </w:tabs>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rPr>
        <w:t>1)</w:t>
      </w:r>
      <w:r w:rsidRPr="003F0EDE">
        <w:rPr>
          <w:rFonts w:ascii="Times New Roman" w:hAnsi="Times New Roman" w:cs="Times New Roman"/>
          <w:sz w:val="28"/>
          <w:szCs w:val="28"/>
        </w:rPr>
        <w:tab/>
      </w:r>
      <w:r w:rsidR="00D11DD8" w:rsidRPr="003F0EDE">
        <w:rPr>
          <w:rFonts w:ascii="Times New Roman" w:hAnsi="Times New Roman" w:cs="Times New Roman"/>
          <w:sz w:val="28"/>
          <w:szCs w:val="28"/>
        </w:rPr>
        <w:t>в</w:t>
      </w:r>
      <w:r w:rsidR="00D11DD8" w:rsidRPr="003F0EDE">
        <w:rPr>
          <w:rStyle w:val="FontStyle83"/>
          <w:rFonts w:cs="Times New Roman"/>
          <w:sz w:val="28"/>
          <w:szCs w:val="28"/>
        </w:rPr>
        <w:t xml:space="preserve">ерховенство Конституции РК </w:t>
      </w:r>
      <w:r w:rsidR="00AD140C" w:rsidRPr="003F0EDE">
        <w:rPr>
          <w:rStyle w:val="FontStyle83"/>
          <w:rFonts w:cs="Times New Roman"/>
          <w:sz w:val="28"/>
          <w:szCs w:val="28"/>
        </w:rPr>
        <w:t xml:space="preserve">и </w:t>
      </w:r>
      <w:r w:rsidR="003E3729" w:rsidRPr="003F0EDE">
        <w:rPr>
          <w:rFonts w:ascii="Times New Roman" w:hAnsi="Times New Roman" w:cs="Times New Roman"/>
          <w:sz w:val="28"/>
          <w:szCs w:val="28"/>
        </w:rPr>
        <w:t>приоритет</w:t>
      </w:r>
      <w:r w:rsidRPr="003F0EDE">
        <w:rPr>
          <w:rFonts w:ascii="Times New Roman" w:hAnsi="Times New Roman" w:cs="Times New Roman"/>
          <w:sz w:val="28"/>
          <w:szCs w:val="28"/>
        </w:rPr>
        <w:t xml:space="preserve"> </w:t>
      </w:r>
      <w:r w:rsidR="00AD140C" w:rsidRPr="003F0EDE">
        <w:rPr>
          <w:rStyle w:val="FontStyle83"/>
          <w:rFonts w:cs="Times New Roman"/>
          <w:sz w:val="28"/>
          <w:szCs w:val="28"/>
        </w:rPr>
        <w:t>норм законодательных актов</w:t>
      </w:r>
      <w:r w:rsidR="001F3474" w:rsidRPr="003F0EDE">
        <w:rPr>
          <w:rStyle w:val="FontStyle83"/>
          <w:rFonts w:cs="Times New Roman"/>
          <w:sz w:val="28"/>
          <w:szCs w:val="28"/>
        </w:rPr>
        <w:t>,</w:t>
      </w:r>
      <w:r w:rsidRPr="003F0EDE">
        <w:rPr>
          <w:rStyle w:val="FontStyle83"/>
          <w:rFonts w:cs="Times New Roman"/>
          <w:sz w:val="28"/>
          <w:szCs w:val="28"/>
        </w:rPr>
        <w:t xml:space="preserve"> </w:t>
      </w:r>
      <w:r w:rsidR="00D11DD8" w:rsidRPr="003F0EDE">
        <w:rPr>
          <w:rStyle w:val="FontStyle83"/>
          <w:rFonts w:cs="Times New Roman"/>
          <w:sz w:val="28"/>
          <w:szCs w:val="28"/>
        </w:rPr>
        <w:t xml:space="preserve">регламентирующих </w:t>
      </w:r>
      <w:r w:rsidR="003E3729" w:rsidRPr="003F0EDE">
        <w:rPr>
          <w:rStyle w:val="FontStyle83"/>
          <w:rFonts w:cs="Times New Roman"/>
          <w:sz w:val="28"/>
          <w:szCs w:val="28"/>
        </w:rPr>
        <w:t>применени</w:t>
      </w:r>
      <w:r w:rsidR="005B254A" w:rsidRPr="003F0EDE">
        <w:rPr>
          <w:rStyle w:val="FontStyle83"/>
          <w:rFonts w:cs="Times New Roman"/>
          <w:sz w:val="28"/>
          <w:szCs w:val="28"/>
        </w:rPr>
        <w:t>е</w:t>
      </w:r>
      <w:r w:rsidR="003E3729" w:rsidRPr="003F0EDE">
        <w:rPr>
          <w:rStyle w:val="FontStyle83"/>
          <w:rFonts w:cs="Times New Roman"/>
          <w:sz w:val="28"/>
          <w:szCs w:val="28"/>
        </w:rPr>
        <w:t xml:space="preserve"> и осуществлени</w:t>
      </w:r>
      <w:r w:rsidR="005B254A" w:rsidRPr="003F0EDE">
        <w:rPr>
          <w:rStyle w:val="FontStyle83"/>
          <w:rFonts w:cs="Times New Roman"/>
          <w:sz w:val="28"/>
          <w:szCs w:val="28"/>
        </w:rPr>
        <w:t>е</w:t>
      </w:r>
      <w:r w:rsidRPr="003F0EDE">
        <w:rPr>
          <w:rStyle w:val="FontStyle83"/>
          <w:rFonts w:cs="Times New Roman"/>
          <w:sz w:val="28"/>
          <w:szCs w:val="28"/>
        </w:rPr>
        <w:t xml:space="preserve"> </w:t>
      </w:r>
      <w:proofErr w:type="spellStart"/>
      <w:r w:rsidR="003E3729" w:rsidRPr="003F0EDE">
        <w:rPr>
          <w:rStyle w:val="FontStyle83"/>
          <w:rFonts w:cs="Times New Roman"/>
          <w:sz w:val="28"/>
          <w:szCs w:val="28"/>
        </w:rPr>
        <w:t>пробациионного</w:t>
      </w:r>
      <w:proofErr w:type="spellEnd"/>
      <w:r w:rsidR="003E3729" w:rsidRPr="003F0EDE">
        <w:rPr>
          <w:rStyle w:val="FontStyle83"/>
          <w:rFonts w:cs="Times New Roman"/>
          <w:sz w:val="28"/>
          <w:szCs w:val="28"/>
        </w:rPr>
        <w:t xml:space="preserve"> контроля </w:t>
      </w:r>
      <w:r w:rsidR="002552F5" w:rsidRPr="003F0EDE">
        <w:rPr>
          <w:rFonts w:ascii="Times New Roman" w:hAnsi="Times New Roman" w:cs="Times New Roman"/>
          <w:sz w:val="28"/>
          <w:szCs w:val="28"/>
        </w:rPr>
        <w:t xml:space="preserve">над положениями </w:t>
      </w:r>
      <w:r w:rsidR="00D11DD8" w:rsidRPr="003F0EDE">
        <w:rPr>
          <w:rFonts w:ascii="Times New Roman" w:hAnsi="Times New Roman" w:cs="Times New Roman"/>
          <w:sz w:val="28"/>
          <w:szCs w:val="28"/>
        </w:rPr>
        <w:t>други</w:t>
      </w:r>
      <w:r w:rsidR="002552F5" w:rsidRPr="003F0EDE">
        <w:rPr>
          <w:rFonts w:ascii="Times New Roman" w:hAnsi="Times New Roman" w:cs="Times New Roman"/>
          <w:sz w:val="28"/>
          <w:szCs w:val="28"/>
        </w:rPr>
        <w:t>х</w:t>
      </w:r>
      <w:r w:rsidR="00D11DD8" w:rsidRPr="003F0EDE">
        <w:rPr>
          <w:rFonts w:ascii="Times New Roman" w:hAnsi="Times New Roman" w:cs="Times New Roman"/>
          <w:sz w:val="28"/>
          <w:szCs w:val="28"/>
        </w:rPr>
        <w:t xml:space="preserve"> нормативны</w:t>
      </w:r>
      <w:r w:rsidR="002552F5" w:rsidRPr="003F0EDE">
        <w:rPr>
          <w:rFonts w:ascii="Times New Roman" w:hAnsi="Times New Roman" w:cs="Times New Roman"/>
          <w:sz w:val="28"/>
          <w:szCs w:val="28"/>
        </w:rPr>
        <w:t>х</w:t>
      </w:r>
      <w:r w:rsidR="00D11DD8" w:rsidRPr="003F0EDE">
        <w:rPr>
          <w:rFonts w:ascii="Times New Roman" w:hAnsi="Times New Roman" w:cs="Times New Roman"/>
          <w:sz w:val="28"/>
          <w:szCs w:val="28"/>
        </w:rPr>
        <w:t xml:space="preserve"> правовы</w:t>
      </w:r>
      <w:r w:rsidR="002552F5" w:rsidRPr="003F0EDE">
        <w:rPr>
          <w:rFonts w:ascii="Times New Roman" w:hAnsi="Times New Roman" w:cs="Times New Roman"/>
          <w:sz w:val="28"/>
          <w:szCs w:val="28"/>
        </w:rPr>
        <w:t xml:space="preserve">х </w:t>
      </w:r>
      <w:r w:rsidR="00D11DD8" w:rsidRPr="003F0EDE">
        <w:rPr>
          <w:rFonts w:ascii="Times New Roman" w:hAnsi="Times New Roman" w:cs="Times New Roman"/>
          <w:sz w:val="28"/>
          <w:szCs w:val="28"/>
        </w:rPr>
        <w:t>акт</w:t>
      </w:r>
      <w:r w:rsidR="002552F5" w:rsidRPr="003F0EDE">
        <w:rPr>
          <w:rFonts w:ascii="Times New Roman" w:hAnsi="Times New Roman" w:cs="Times New Roman"/>
          <w:sz w:val="28"/>
          <w:szCs w:val="28"/>
        </w:rPr>
        <w:t>ов</w:t>
      </w:r>
      <w:r w:rsidR="00D11DD8" w:rsidRPr="003F0EDE">
        <w:rPr>
          <w:rFonts w:ascii="Times New Roman" w:hAnsi="Times New Roman" w:cs="Times New Roman"/>
          <w:sz w:val="28"/>
          <w:szCs w:val="28"/>
        </w:rPr>
        <w:t>, регулирующи</w:t>
      </w:r>
      <w:r w:rsidRPr="003F0EDE">
        <w:rPr>
          <w:rFonts w:ascii="Times New Roman" w:hAnsi="Times New Roman" w:cs="Times New Roman"/>
          <w:sz w:val="28"/>
          <w:szCs w:val="28"/>
        </w:rPr>
        <w:t>х</w:t>
      </w:r>
      <w:r w:rsidR="00D11DD8" w:rsidRPr="003F0EDE">
        <w:rPr>
          <w:rFonts w:ascii="Times New Roman" w:hAnsi="Times New Roman" w:cs="Times New Roman"/>
          <w:sz w:val="28"/>
          <w:szCs w:val="28"/>
        </w:rPr>
        <w:t xml:space="preserve"> </w:t>
      </w:r>
      <w:r w:rsidR="002552F5" w:rsidRPr="003F0EDE">
        <w:rPr>
          <w:rFonts w:ascii="Times New Roman" w:hAnsi="Times New Roman" w:cs="Times New Roman"/>
          <w:sz w:val="28"/>
          <w:szCs w:val="28"/>
        </w:rPr>
        <w:t xml:space="preserve">эту </w:t>
      </w:r>
      <w:r w:rsidR="00D11DD8" w:rsidRPr="003F0EDE">
        <w:rPr>
          <w:rFonts w:ascii="Times New Roman" w:hAnsi="Times New Roman" w:cs="Times New Roman"/>
          <w:sz w:val="28"/>
          <w:szCs w:val="28"/>
        </w:rPr>
        <w:t>сфер</w:t>
      </w:r>
      <w:r w:rsidR="002552F5" w:rsidRPr="003F0EDE">
        <w:rPr>
          <w:rFonts w:ascii="Times New Roman" w:hAnsi="Times New Roman" w:cs="Times New Roman"/>
          <w:sz w:val="28"/>
          <w:szCs w:val="28"/>
        </w:rPr>
        <w:t>у</w:t>
      </w:r>
      <w:r w:rsidR="00D11DD8" w:rsidRPr="003F0EDE">
        <w:rPr>
          <w:rFonts w:ascii="Times New Roman" w:hAnsi="Times New Roman" w:cs="Times New Roman"/>
          <w:sz w:val="28"/>
          <w:szCs w:val="28"/>
        </w:rPr>
        <w:t>;</w:t>
      </w:r>
    </w:p>
    <w:p w14:paraId="0745D825" w14:textId="77777777" w:rsidR="001F3474" w:rsidRPr="003F0EDE" w:rsidRDefault="00EB6C27" w:rsidP="00C357CA">
      <w:pPr>
        <w:widowControl w:val="0"/>
        <w:tabs>
          <w:tab w:val="left" w:pos="993"/>
        </w:tabs>
        <w:spacing w:after="0" w:line="240" w:lineRule="auto"/>
        <w:ind w:right="-285" w:firstLine="709"/>
        <w:jc w:val="both"/>
        <w:rPr>
          <w:rStyle w:val="FontStyle83"/>
          <w:rFonts w:cs="Times New Roman"/>
          <w:sz w:val="28"/>
          <w:szCs w:val="28"/>
          <w:shd w:val="clear" w:color="auto" w:fill="FFFFFF"/>
        </w:rPr>
      </w:pPr>
      <w:r w:rsidRPr="003F0EDE">
        <w:rPr>
          <w:rFonts w:ascii="Times New Roman" w:hAnsi="Times New Roman" w:cs="Times New Roman"/>
          <w:sz w:val="28"/>
          <w:szCs w:val="28"/>
        </w:rPr>
        <w:t>2)</w:t>
      </w:r>
      <w:r w:rsidRPr="003F0EDE">
        <w:rPr>
          <w:rFonts w:ascii="Times New Roman" w:hAnsi="Times New Roman" w:cs="Times New Roman"/>
          <w:sz w:val="28"/>
          <w:szCs w:val="28"/>
        </w:rPr>
        <w:tab/>
      </w:r>
      <w:r w:rsidR="002552F5" w:rsidRPr="003F0EDE">
        <w:rPr>
          <w:rFonts w:ascii="Times New Roman" w:hAnsi="Times New Roman" w:cs="Times New Roman"/>
          <w:sz w:val="28"/>
          <w:szCs w:val="28"/>
        </w:rPr>
        <w:t>е</w:t>
      </w:r>
      <w:r w:rsidR="00D11DD8" w:rsidRPr="003F0EDE">
        <w:rPr>
          <w:rStyle w:val="FontStyle83"/>
          <w:rFonts w:cs="Times New Roman"/>
          <w:sz w:val="28"/>
          <w:szCs w:val="28"/>
        </w:rPr>
        <w:t xml:space="preserve">динство законности, </w:t>
      </w:r>
      <w:r w:rsidR="002552F5" w:rsidRPr="003F0EDE">
        <w:rPr>
          <w:rStyle w:val="FontStyle83"/>
          <w:rFonts w:cs="Times New Roman"/>
          <w:sz w:val="28"/>
          <w:szCs w:val="28"/>
        </w:rPr>
        <w:t xml:space="preserve">которое состоит </w:t>
      </w:r>
      <w:r w:rsidR="00D11DD8" w:rsidRPr="003F0EDE">
        <w:rPr>
          <w:rStyle w:val="FontStyle83"/>
          <w:rFonts w:cs="Times New Roman"/>
          <w:sz w:val="28"/>
          <w:szCs w:val="28"/>
        </w:rPr>
        <w:t xml:space="preserve">в </w:t>
      </w:r>
      <w:r w:rsidR="002552F5" w:rsidRPr="003F0EDE">
        <w:rPr>
          <w:rStyle w:val="FontStyle83"/>
          <w:rFonts w:cs="Times New Roman"/>
          <w:sz w:val="28"/>
          <w:szCs w:val="28"/>
        </w:rPr>
        <w:t xml:space="preserve">точном и единообразном </w:t>
      </w:r>
      <w:r w:rsidR="00D11DD8" w:rsidRPr="003F0EDE">
        <w:rPr>
          <w:rStyle w:val="FontStyle83"/>
          <w:rFonts w:cs="Times New Roman"/>
          <w:sz w:val="28"/>
          <w:szCs w:val="28"/>
        </w:rPr>
        <w:t xml:space="preserve">выполнении требований </w:t>
      </w:r>
      <w:r w:rsidR="002552F5" w:rsidRPr="003F0EDE">
        <w:rPr>
          <w:rStyle w:val="FontStyle83"/>
          <w:rFonts w:cs="Times New Roman"/>
          <w:sz w:val="28"/>
          <w:szCs w:val="28"/>
        </w:rPr>
        <w:t xml:space="preserve">нормативных актов, регламентирующих </w:t>
      </w:r>
      <w:r w:rsidR="007B5EB2" w:rsidRPr="003F0EDE">
        <w:rPr>
          <w:rStyle w:val="FontStyle83"/>
          <w:rFonts w:cs="Times New Roman"/>
          <w:sz w:val="28"/>
          <w:szCs w:val="28"/>
        </w:rPr>
        <w:t xml:space="preserve">применение и </w:t>
      </w:r>
      <w:r w:rsidR="00D11DD8" w:rsidRPr="003F0EDE">
        <w:rPr>
          <w:rStyle w:val="FontStyle83"/>
          <w:rFonts w:cs="Times New Roman"/>
          <w:sz w:val="28"/>
          <w:szCs w:val="28"/>
        </w:rPr>
        <w:t>осуществлени</w:t>
      </w:r>
      <w:r w:rsidR="002552F5" w:rsidRPr="003F0EDE">
        <w:rPr>
          <w:rStyle w:val="FontStyle83"/>
          <w:rFonts w:cs="Times New Roman"/>
          <w:sz w:val="28"/>
          <w:szCs w:val="28"/>
        </w:rPr>
        <w:t>е</w:t>
      </w:r>
      <w:r w:rsidR="00DE3153" w:rsidRPr="003F0EDE">
        <w:rPr>
          <w:rStyle w:val="FontStyle83"/>
          <w:rFonts w:cs="Times New Roman"/>
          <w:sz w:val="28"/>
          <w:szCs w:val="28"/>
        </w:rPr>
        <w:t xml:space="preserve"> </w:t>
      </w:r>
      <w:proofErr w:type="spellStart"/>
      <w:r w:rsidR="00D11DD8" w:rsidRPr="003F0EDE">
        <w:rPr>
          <w:rStyle w:val="FontStyle83"/>
          <w:rFonts w:cs="Times New Roman"/>
          <w:sz w:val="28"/>
          <w:szCs w:val="28"/>
        </w:rPr>
        <w:t>пробационно</w:t>
      </w:r>
      <w:r w:rsidR="002552F5" w:rsidRPr="003F0EDE">
        <w:rPr>
          <w:rStyle w:val="FontStyle83"/>
          <w:rFonts w:cs="Times New Roman"/>
          <w:sz w:val="28"/>
          <w:szCs w:val="28"/>
        </w:rPr>
        <w:t>го</w:t>
      </w:r>
      <w:proofErr w:type="spellEnd"/>
      <w:r w:rsidR="00DE3153" w:rsidRPr="003F0EDE">
        <w:rPr>
          <w:rStyle w:val="FontStyle83"/>
          <w:rFonts w:cs="Times New Roman"/>
          <w:sz w:val="28"/>
          <w:szCs w:val="28"/>
        </w:rPr>
        <w:t xml:space="preserve"> </w:t>
      </w:r>
      <w:r w:rsidR="002552F5" w:rsidRPr="003F0EDE">
        <w:rPr>
          <w:rStyle w:val="FontStyle83"/>
          <w:rFonts w:cs="Times New Roman"/>
          <w:sz w:val="28"/>
          <w:szCs w:val="28"/>
        </w:rPr>
        <w:t xml:space="preserve">контроля </w:t>
      </w:r>
      <w:r w:rsidR="00D11DD8" w:rsidRPr="003F0EDE">
        <w:rPr>
          <w:rStyle w:val="FontStyle83"/>
          <w:rFonts w:cs="Times New Roman"/>
          <w:sz w:val="28"/>
          <w:szCs w:val="28"/>
        </w:rPr>
        <w:t>на всей территории Казахстан</w:t>
      </w:r>
      <w:r w:rsidR="005B254A" w:rsidRPr="003F0EDE">
        <w:rPr>
          <w:rStyle w:val="FontStyle83"/>
          <w:rFonts w:cs="Times New Roman"/>
          <w:sz w:val="28"/>
          <w:szCs w:val="28"/>
        </w:rPr>
        <w:t>а</w:t>
      </w:r>
      <w:r w:rsidR="00D11DD8" w:rsidRPr="003F0EDE">
        <w:rPr>
          <w:rStyle w:val="FontStyle83"/>
          <w:rFonts w:cs="Times New Roman"/>
          <w:sz w:val="28"/>
          <w:szCs w:val="28"/>
        </w:rPr>
        <w:t>;</w:t>
      </w:r>
    </w:p>
    <w:p w14:paraId="1D81BB57" w14:textId="77777777" w:rsidR="001F3474" w:rsidRPr="003F0EDE" w:rsidRDefault="00EB6C27" w:rsidP="00C357CA">
      <w:pPr>
        <w:widowControl w:val="0"/>
        <w:tabs>
          <w:tab w:val="left" w:pos="993"/>
        </w:tabs>
        <w:spacing w:after="0" w:line="240" w:lineRule="auto"/>
        <w:ind w:right="-285" w:firstLine="709"/>
        <w:jc w:val="both"/>
        <w:rPr>
          <w:rStyle w:val="FontStyle83"/>
          <w:rFonts w:cs="Times New Roman"/>
          <w:sz w:val="28"/>
          <w:szCs w:val="28"/>
          <w:shd w:val="clear" w:color="auto" w:fill="FFFFFF"/>
        </w:rPr>
      </w:pPr>
      <w:r w:rsidRPr="003F0EDE">
        <w:rPr>
          <w:rFonts w:ascii="Times New Roman" w:hAnsi="Times New Roman" w:cs="Times New Roman"/>
          <w:sz w:val="28"/>
          <w:szCs w:val="28"/>
        </w:rPr>
        <w:t>3)</w:t>
      </w:r>
      <w:r w:rsidR="00DE3153" w:rsidRPr="003F0EDE">
        <w:rPr>
          <w:rFonts w:ascii="Times New Roman" w:hAnsi="Times New Roman" w:cs="Times New Roman"/>
          <w:sz w:val="28"/>
          <w:szCs w:val="28"/>
        </w:rPr>
        <w:tab/>
      </w:r>
      <w:r w:rsidR="00D11DD8" w:rsidRPr="003F0EDE">
        <w:rPr>
          <w:rFonts w:ascii="Times New Roman" w:hAnsi="Times New Roman" w:cs="Times New Roman"/>
          <w:sz w:val="28"/>
          <w:szCs w:val="28"/>
        </w:rPr>
        <w:t>в</w:t>
      </w:r>
      <w:r w:rsidR="00D11DD8" w:rsidRPr="003F0EDE">
        <w:rPr>
          <w:rStyle w:val="FontStyle83"/>
          <w:rFonts w:cs="Times New Roman"/>
          <w:sz w:val="28"/>
          <w:szCs w:val="28"/>
        </w:rPr>
        <w:t xml:space="preserve">сеобщность законности, </w:t>
      </w:r>
      <w:r w:rsidR="002552F5" w:rsidRPr="003F0EDE">
        <w:rPr>
          <w:rStyle w:val="FontStyle83"/>
          <w:rFonts w:cs="Times New Roman"/>
          <w:sz w:val="28"/>
          <w:szCs w:val="28"/>
        </w:rPr>
        <w:t xml:space="preserve">которая </w:t>
      </w:r>
      <w:r w:rsidR="00D11DD8" w:rsidRPr="003F0EDE">
        <w:rPr>
          <w:rStyle w:val="FontStyle83"/>
          <w:rFonts w:cs="Times New Roman"/>
          <w:sz w:val="28"/>
          <w:szCs w:val="28"/>
        </w:rPr>
        <w:t>заключа</w:t>
      </w:r>
      <w:r w:rsidR="002552F5" w:rsidRPr="003F0EDE">
        <w:rPr>
          <w:rStyle w:val="FontStyle83"/>
          <w:rFonts w:cs="Times New Roman"/>
          <w:sz w:val="28"/>
          <w:szCs w:val="28"/>
        </w:rPr>
        <w:t xml:space="preserve">ется </w:t>
      </w:r>
      <w:r w:rsidR="00D11DD8" w:rsidRPr="003F0EDE">
        <w:rPr>
          <w:rStyle w:val="FontStyle83"/>
          <w:rFonts w:cs="Times New Roman"/>
          <w:sz w:val="28"/>
          <w:szCs w:val="28"/>
        </w:rPr>
        <w:t xml:space="preserve">в ее обязательности как для </w:t>
      </w:r>
      <w:r w:rsidR="002552F5" w:rsidRPr="003F0EDE">
        <w:rPr>
          <w:rStyle w:val="FontStyle83"/>
          <w:rFonts w:cs="Times New Roman"/>
          <w:sz w:val="28"/>
          <w:szCs w:val="28"/>
        </w:rPr>
        <w:t>судебных</w:t>
      </w:r>
      <w:r w:rsidR="007C1193" w:rsidRPr="003F0EDE">
        <w:rPr>
          <w:rStyle w:val="FontStyle83"/>
          <w:rFonts w:cs="Times New Roman"/>
          <w:sz w:val="28"/>
          <w:szCs w:val="28"/>
        </w:rPr>
        <w:t xml:space="preserve"> и</w:t>
      </w:r>
      <w:r w:rsidR="002552F5" w:rsidRPr="003F0EDE">
        <w:rPr>
          <w:rStyle w:val="FontStyle83"/>
          <w:rFonts w:cs="Times New Roman"/>
          <w:sz w:val="28"/>
          <w:szCs w:val="28"/>
        </w:rPr>
        <w:t xml:space="preserve"> уполномоченных органов</w:t>
      </w:r>
      <w:r w:rsidR="00D11DD8" w:rsidRPr="003F0EDE">
        <w:rPr>
          <w:rFonts w:ascii="Times New Roman" w:hAnsi="Times New Roman" w:cs="Times New Roman"/>
          <w:sz w:val="28"/>
          <w:szCs w:val="28"/>
        </w:rPr>
        <w:t>,</w:t>
      </w:r>
      <w:r w:rsidR="007C1193" w:rsidRPr="003F0EDE">
        <w:rPr>
          <w:rFonts w:ascii="Times New Roman" w:hAnsi="Times New Roman" w:cs="Times New Roman"/>
          <w:sz w:val="28"/>
          <w:szCs w:val="28"/>
        </w:rPr>
        <w:t xml:space="preserve"> устанавливающих и</w:t>
      </w:r>
      <w:r w:rsidR="00D11DD8" w:rsidRPr="003F0EDE">
        <w:rPr>
          <w:rFonts w:ascii="Times New Roman" w:hAnsi="Times New Roman" w:cs="Times New Roman"/>
          <w:sz w:val="28"/>
          <w:szCs w:val="28"/>
        </w:rPr>
        <w:t xml:space="preserve"> осуществляющих </w:t>
      </w:r>
      <w:proofErr w:type="spellStart"/>
      <w:r w:rsidR="002552F5" w:rsidRPr="003F0EDE">
        <w:rPr>
          <w:rFonts w:ascii="Times New Roman" w:hAnsi="Times New Roman" w:cs="Times New Roman"/>
          <w:sz w:val="28"/>
          <w:szCs w:val="28"/>
        </w:rPr>
        <w:t>пробационный</w:t>
      </w:r>
      <w:proofErr w:type="spellEnd"/>
      <w:r w:rsidR="002552F5" w:rsidRPr="003F0EDE">
        <w:rPr>
          <w:rFonts w:ascii="Times New Roman" w:hAnsi="Times New Roman" w:cs="Times New Roman"/>
          <w:sz w:val="28"/>
          <w:szCs w:val="28"/>
        </w:rPr>
        <w:t xml:space="preserve"> контроль</w:t>
      </w:r>
      <w:r w:rsidR="00D11DD8" w:rsidRPr="003F0EDE">
        <w:rPr>
          <w:rFonts w:ascii="Times New Roman" w:hAnsi="Times New Roman" w:cs="Times New Roman"/>
          <w:sz w:val="28"/>
          <w:szCs w:val="28"/>
        </w:rPr>
        <w:t xml:space="preserve">, </w:t>
      </w:r>
      <w:r w:rsidR="002552F5" w:rsidRPr="003F0EDE">
        <w:rPr>
          <w:rFonts w:ascii="Times New Roman" w:hAnsi="Times New Roman" w:cs="Times New Roman"/>
          <w:sz w:val="28"/>
          <w:szCs w:val="28"/>
        </w:rPr>
        <w:t xml:space="preserve">так </w:t>
      </w:r>
      <w:r w:rsidR="00D11DD8" w:rsidRPr="003F0EDE">
        <w:rPr>
          <w:rStyle w:val="FontStyle83"/>
          <w:rFonts w:cs="Times New Roman"/>
          <w:sz w:val="28"/>
          <w:szCs w:val="28"/>
        </w:rPr>
        <w:t>и для лиц, в отношении которых он примен</w:t>
      </w:r>
      <w:r w:rsidR="002552F5" w:rsidRPr="003F0EDE">
        <w:rPr>
          <w:rStyle w:val="FontStyle83"/>
          <w:rFonts w:cs="Times New Roman"/>
          <w:sz w:val="28"/>
          <w:szCs w:val="28"/>
        </w:rPr>
        <w:t>ен</w:t>
      </w:r>
      <w:r w:rsidR="00D11DD8" w:rsidRPr="003F0EDE">
        <w:rPr>
          <w:rStyle w:val="FontStyle83"/>
          <w:rFonts w:cs="Times New Roman"/>
          <w:sz w:val="28"/>
          <w:szCs w:val="28"/>
        </w:rPr>
        <w:t>;</w:t>
      </w:r>
    </w:p>
    <w:p w14:paraId="14FCBF6A" w14:textId="0739A820" w:rsidR="001F3474" w:rsidRPr="003F0EDE" w:rsidRDefault="00EB6C27" w:rsidP="00C357CA">
      <w:pPr>
        <w:widowControl w:val="0"/>
        <w:tabs>
          <w:tab w:val="left" w:pos="993"/>
        </w:tabs>
        <w:spacing w:after="0" w:line="240" w:lineRule="auto"/>
        <w:ind w:right="-285" w:firstLine="709"/>
        <w:jc w:val="both"/>
        <w:rPr>
          <w:rFonts w:ascii="Times New Roman" w:hAnsi="Times New Roman" w:cs="Times New Roman"/>
          <w:sz w:val="28"/>
          <w:szCs w:val="28"/>
          <w:shd w:val="clear" w:color="auto" w:fill="FFFFFF"/>
        </w:rPr>
      </w:pPr>
      <w:r w:rsidRPr="003F0EDE">
        <w:rPr>
          <w:rStyle w:val="FontStyle83"/>
          <w:rFonts w:cs="Times New Roman"/>
          <w:sz w:val="28"/>
          <w:szCs w:val="28"/>
        </w:rPr>
        <w:t>4)</w:t>
      </w:r>
      <w:r w:rsidR="00DE3153" w:rsidRPr="003F0EDE">
        <w:rPr>
          <w:rStyle w:val="FontStyle83"/>
          <w:rFonts w:cs="Times New Roman"/>
          <w:sz w:val="28"/>
          <w:szCs w:val="28"/>
        </w:rPr>
        <w:tab/>
      </w:r>
      <w:r w:rsidR="00D11DD8" w:rsidRPr="003F0EDE">
        <w:rPr>
          <w:rStyle w:val="FontStyle83"/>
          <w:rFonts w:cs="Times New Roman"/>
          <w:sz w:val="28"/>
          <w:szCs w:val="28"/>
        </w:rPr>
        <w:t>неотвратимость реализации законности</w:t>
      </w:r>
      <w:r w:rsidR="002552F5" w:rsidRPr="003F0EDE">
        <w:rPr>
          <w:rStyle w:val="FontStyle83"/>
          <w:rFonts w:cs="Times New Roman"/>
          <w:sz w:val="28"/>
          <w:szCs w:val="28"/>
        </w:rPr>
        <w:t xml:space="preserve">, предполагающая </w:t>
      </w:r>
      <w:r w:rsidR="00D11DD8" w:rsidRPr="003F0EDE">
        <w:rPr>
          <w:rStyle w:val="FontStyle83"/>
          <w:rFonts w:cs="Times New Roman"/>
          <w:sz w:val="28"/>
          <w:szCs w:val="28"/>
        </w:rPr>
        <w:t>пресечение любых нарушений з</w:t>
      </w:r>
      <w:r w:rsidR="00D11DD8" w:rsidRPr="003F0EDE">
        <w:rPr>
          <w:rFonts w:ascii="Times New Roman" w:hAnsi="Times New Roman" w:cs="Times New Roman"/>
          <w:sz w:val="28"/>
          <w:szCs w:val="28"/>
        </w:rPr>
        <w:t>аконодательства</w:t>
      </w:r>
      <w:r w:rsidR="002552F5" w:rsidRPr="003F0EDE">
        <w:rPr>
          <w:rFonts w:ascii="Times New Roman" w:hAnsi="Times New Roman" w:cs="Times New Roman"/>
          <w:sz w:val="28"/>
          <w:szCs w:val="28"/>
        </w:rPr>
        <w:t xml:space="preserve">, </w:t>
      </w:r>
      <w:r w:rsidR="007B5EB2" w:rsidRPr="003F0EDE">
        <w:rPr>
          <w:rFonts w:ascii="Times New Roman" w:hAnsi="Times New Roman" w:cs="Times New Roman"/>
          <w:sz w:val="28"/>
          <w:szCs w:val="28"/>
        </w:rPr>
        <w:t>регламентирующ</w:t>
      </w:r>
      <w:r w:rsidR="007C1193" w:rsidRPr="003F0EDE">
        <w:rPr>
          <w:rFonts w:ascii="Times New Roman" w:hAnsi="Times New Roman" w:cs="Times New Roman"/>
          <w:sz w:val="28"/>
          <w:szCs w:val="28"/>
        </w:rPr>
        <w:t>его</w:t>
      </w:r>
      <w:r w:rsidR="002552F5" w:rsidRPr="003F0EDE">
        <w:rPr>
          <w:rFonts w:ascii="Times New Roman" w:hAnsi="Times New Roman" w:cs="Times New Roman"/>
          <w:sz w:val="28"/>
          <w:szCs w:val="28"/>
        </w:rPr>
        <w:t xml:space="preserve"> применение и </w:t>
      </w:r>
      <w:r w:rsidR="002552F5" w:rsidRPr="003F0EDE">
        <w:rPr>
          <w:rFonts w:ascii="Times New Roman" w:hAnsi="Times New Roman" w:cs="Times New Roman"/>
          <w:sz w:val="28"/>
          <w:szCs w:val="28"/>
        </w:rPr>
        <w:lastRenderedPageBreak/>
        <w:t xml:space="preserve">осуществление </w:t>
      </w:r>
      <w:proofErr w:type="spellStart"/>
      <w:r w:rsidR="002552F5" w:rsidRPr="003F0EDE">
        <w:rPr>
          <w:rFonts w:ascii="Times New Roman" w:hAnsi="Times New Roman" w:cs="Times New Roman"/>
          <w:sz w:val="28"/>
          <w:szCs w:val="28"/>
        </w:rPr>
        <w:t>пробационного</w:t>
      </w:r>
      <w:proofErr w:type="spellEnd"/>
      <w:r w:rsidR="002552F5" w:rsidRPr="003F0EDE">
        <w:rPr>
          <w:rFonts w:ascii="Times New Roman" w:hAnsi="Times New Roman" w:cs="Times New Roman"/>
          <w:sz w:val="28"/>
          <w:szCs w:val="28"/>
        </w:rPr>
        <w:t xml:space="preserve"> контроля</w:t>
      </w:r>
      <w:r w:rsidR="00D11DD8" w:rsidRPr="003F0EDE">
        <w:rPr>
          <w:rStyle w:val="FontStyle83"/>
          <w:rFonts w:cs="Times New Roman"/>
          <w:sz w:val="28"/>
          <w:szCs w:val="28"/>
        </w:rPr>
        <w:t xml:space="preserve">, от кого бы они не исходили. Всякое нарушение </w:t>
      </w:r>
      <w:r w:rsidR="007B5EB2" w:rsidRPr="003F0EDE">
        <w:rPr>
          <w:rStyle w:val="FontStyle83"/>
          <w:rFonts w:cs="Times New Roman"/>
          <w:sz w:val="28"/>
          <w:szCs w:val="28"/>
        </w:rPr>
        <w:t xml:space="preserve">предусмотренного законодательством </w:t>
      </w:r>
      <w:r w:rsidR="00D11DD8" w:rsidRPr="003F0EDE">
        <w:rPr>
          <w:rStyle w:val="FontStyle83"/>
          <w:rFonts w:cs="Times New Roman"/>
          <w:sz w:val="28"/>
          <w:szCs w:val="28"/>
        </w:rPr>
        <w:t xml:space="preserve">порядка и условий </w:t>
      </w:r>
      <w:r w:rsidR="007B5EB2" w:rsidRPr="003F0EDE">
        <w:rPr>
          <w:rStyle w:val="FontStyle83"/>
          <w:rFonts w:cs="Times New Roman"/>
          <w:sz w:val="28"/>
          <w:szCs w:val="28"/>
        </w:rPr>
        <w:t xml:space="preserve">применения и осуществления </w:t>
      </w:r>
      <w:proofErr w:type="spellStart"/>
      <w:r w:rsidR="007B5EB2" w:rsidRPr="003F0EDE">
        <w:rPr>
          <w:rStyle w:val="FontStyle83"/>
          <w:rFonts w:cs="Times New Roman"/>
          <w:sz w:val="28"/>
          <w:szCs w:val="28"/>
        </w:rPr>
        <w:t>пробационного</w:t>
      </w:r>
      <w:proofErr w:type="spellEnd"/>
      <w:r w:rsidR="007B5EB2" w:rsidRPr="003F0EDE">
        <w:rPr>
          <w:rStyle w:val="FontStyle83"/>
          <w:rFonts w:cs="Times New Roman"/>
          <w:sz w:val="28"/>
          <w:szCs w:val="28"/>
        </w:rPr>
        <w:t xml:space="preserve"> контроля является </w:t>
      </w:r>
      <w:r w:rsidR="00D11DD8" w:rsidRPr="003F0EDE">
        <w:rPr>
          <w:rStyle w:val="FontStyle83"/>
          <w:rFonts w:cs="Times New Roman"/>
          <w:sz w:val="28"/>
          <w:szCs w:val="28"/>
        </w:rPr>
        <w:t>одновременно и нарушение</w:t>
      </w:r>
      <w:r w:rsidR="001F3474" w:rsidRPr="003F0EDE">
        <w:rPr>
          <w:rStyle w:val="FontStyle83"/>
          <w:rFonts w:cs="Times New Roman"/>
          <w:sz w:val="28"/>
          <w:szCs w:val="28"/>
        </w:rPr>
        <w:t>м</w:t>
      </w:r>
      <w:r w:rsidR="00D11DD8" w:rsidRPr="003F0EDE">
        <w:rPr>
          <w:rStyle w:val="FontStyle83"/>
          <w:rFonts w:cs="Times New Roman"/>
          <w:sz w:val="28"/>
          <w:szCs w:val="28"/>
        </w:rPr>
        <w:t xml:space="preserve"> законности. При этом</w:t>
      </w:r>
      <w:r w:rsidR="000E0EF5" w:rsidRPr="003F0EDE">
        <w:rPr>
          <w:rStyle w:val="FontStyle83"/>
          <w:rFonts w:cs="Times New Roman"/>
          <w:sz w:val="28"/>
          <w:szCs w:val="28"/>
        </w:rPr>
        <w:t xml:space="preserve">, как отмечают И.В. Слепцов и </w:t>
      </w:r>
      <w:r w:rsidR="00DE3153" w:rsidRPr="003F0EDE">
        <w:rPr>
          <w:rStyle w:val="FontStyle83"/>
          <w:rFonts w:cs="Times New Roman"/>
          <w:sz w:val="28"/>
          <w:szCs w:val="28"/>
        </w:rPr>
        <w:br/>
      </w:r>
      <w:r w:rsidR="000E0EF5" w:rsidRPr="003F0EDE">
        <w:rPr>
          <w:rStyle w:val="FontStyle83"/>
          <w:rFonts w:cs="Times New Roman"/>
          <w:sz w:val="28"/>
          <w:szCs w:val="28"/>
        </w:rPr>
        <w:t>Ю.И. Симонова,</w:t>
      </w:r>
      <w:r w:rsidR="003E2E86" w:rsidRPr="003F0EDE">
        <w:rPr>
          <w:rStyle w:val="FontStyle83"/>
          <w:rFonts w:cs="Times New Roman"/>
          <w:sz w:val="28"/>
          <w:szCs w:val="28"/>
        </w:rPr>
        <w:t xml:space="preserve"> </w:t>
      </w:r>
      <w:r w:rsidR="00D11DD8" w:rsidRPr="003F0EDE">
        <w:rPr>
          <w:rStyle w:val="FontStyle83"/>
          <w:rFonts w:cs="Times New Roman"/>
          <w:sz w:val="28"/>
          <w:szCs w:val="28"/>
        </w:rPr>
        <w:t xml:space="preserve">меры государственного принуждения, применяемые в процессе </w:t>
      </w:r>
      <w:r w:rsidR="007B5EB2" w:rsidRPr="003F0EDE">
        <w:rPr>
          <w:rStyle w:val="FontStyle83"/>
          <w:rFonts w:cs="Times New Roman"/>
          <w:sz w:val="28"/>
          <w:szCs w:val="28"/>
        </w:rPr>
        <w:t xml:space="preserve">его </w:t>
      </w:r>
      <w:r w:rsidR="00D11DD8" w:rsidRPr="003F0EDE">
        <w:rPr>
          <w:rStyle w:val="FontStyle83"/>
          <w:rFonts w:cs="Times New Roman"/>
          <w:sz w:val="28"/>
          <w:szCs w:val="28"/>
        </w:rPr>
        <w:t>осуществления, не являются юридической гарантией законности, напротив, законность выступает гарантией правомерности применяемого принуждения</w:t>
      </w:r>
      <w:r w:rsidR="003E2E86" w:rsidRPr="003F0EDE">
        <w:rPr>
          <w:rStyle w:val="FontStyle83"/>
          <w:rFonts w:cs="Times New Roman"/>
          <w:sz w:val="28"/>
          <w:szCs w:val="28"/>
        </w:rPr>
        <w:t xml:space="preserve"> </w:t>
      </w:r>
      <w:r w:rsidR="000E0EF5" w:rsidRPr="003F0EDE">
        <w:rPr>
          <w:rFonts w:ascii="Times New Roman" w:hAnsi="Times New Roman" w:cs="Times New Roman"/>
          <w:sz w:val="28"/>
          <w:szCs w:val="28"/>
        </w:rPr>
        <w:t>[1</w:t>
      </w:r>
      <w:r w:rsidR="00665B59" w:rsidRPr="003F0EDE">
        <w:rPr>
          <w:rFonts w:ascii="Times New Roman" w:hAnsi="Times New Roman" w:cs="Times New Roman"/>
          <w:sz w:val="28"/>
          <w:szCs w:val="28"/>
        </w:rPr>
        <w:t>4</w:t>
      </w:r>
      <w:r w:rsidR="003F779F" w:rsidRPr="003F0EDE">
        <w:rPr>
          <w:rFonts w:ascii="Times New Roman" w:hAnsi="Times New Roman" w:cs="Times New Roman"/>
          <w:sz w:val="28"/>
          <w:szCs w:val="28"/>
        </w:rPr>
        <w:t>9</w:t>
      </w:r>
      <w:r w:rsidR="000E0EF5" w:rsidRPr="003F0EDE">
        <w:rPr>
          <w:rFonts w:ascii="Times New Roman" w:hAnsi="Times New Roman" w:cs="Times New Roman"/>
          <w:sz w:val="28"/>
          <w:szCs w:val="28"/>
        </w:rPr>
        <w:t>, с. 3</w:t>
      </w:r>
      <w:r w:rsidR="005758EC" w:rsidRPr="003F0EDE">
        <w:rPr>
          <w:rFonts w:ascii="Times New Roman" w:hAnsi="Times New Roman" w:cs="Times New Roman"/>
          <w:sz w:val="28"/>
          <w:szCs w:val="28"/>
        </w:rPr>
        <w:t>7</w:t>
      </w:r>
      <w:r w:rsidR="000E0EF5" w:rsidRPr="003F0EDE">
        <w:rPr>
          <w:rFonts w:ascii="Times New Roman" w:hAnsi="Times New Roman" w:cs="Times New Roman"/>
          <w:sz w:val="28"/>
          <w:szCs w:val="28"/>
        </w:rPr>
        <w:t>]</w:t>
      </w:r>
      <w:r w:rsidR="005758EC" w:rsidRPr="003F0EDE">
        <w:rPr>
          <w:rFonts w:ascii="Times New Roman" w:hAnsi="Times New Roman" w:cs="Times New Roman"/>
          <w:sz w:val="28"/>
          <w:szCs w:val="28"/>
        </w:rPr>
        <w:t>;</w:t>
      </w:r>
    </w:p>
    <w:p w14:paraId="3F4811EF" w14:textId="77777777" w:rsidR="001F3474" w:rsidRPr="003F0EDE" w:rsidRDefault="00EB6C27" w:rsidP="00C357CA">
      <w:pPr>
        <w:widowControl w:val="0"/>
        <w:tabs>
          <w:tab w:val="left" w:pos="993"/>
        </w:tabs>
        <w:spacing w:after="0" w:line="240" w:lineRule="auto"/>
        <w:ind w:right="-285" w:firstLine="709"/>
        <w:jc w:val="both"/>
        <w:rPr>
          <w:rStyle w:val="FontStyle83"/>
          <w:rFonts w:cs="Times New Roman"/>
          <w:sz w:val="28"/>
          <w:szCs w:val="28"/>
          <w:shd w:val="clear" w:color="auto" w:fill="FFFFFF"/>
        </w:rPr>
      </w:pPr>
      <w:r w:rsidRPr="003F0EDE">
        <w:rPr>
          <w:rStyle w:val="FontStyle83"/>
          <w:rFonts w:cs="Times New Roman"/>
          <w:sz w:val="28"/>
          <w:szCs w:val="28"/>
        </w:rPr>
        <w:t>5)</w:t>
      </w:r>
      <w:r w:rsidR="00DE3153" w:rsidRPr="003F0EDE">
        <w:rPr>
          <w:rStyle w:val="FontStyle83"/>
          <w:rFonts w:cs="Times New Roman"/>
          <w:sz w:val="28"/>
          <w:szCs w:val="28"/>
        </w:rPr>
        <w:tab/>
      </w:r>
      <w:r w:rsidR="00D11DD8" w:rsidRPr="003F0EDE">
        <w:rPr>
          <w:rStyle w:val="FontStyle83"/>
          <w:rFonts w:cs="Times New Roman"/>
          <w:sz w:val="28"/>
          <w:szCs w:val="28"/>
        </w:rPr>
        <w:t>неразрывную связь законности и правовой культуры,</w:t>
      </w:r>
      <w:r w:rsidR="00F85ADC" w:rsidRPr="003F0EDE">
        <w:rPr>
          <w:rStyle w:val="FontStyle83"/>
          <w:rFonts w:cs="Times New Roman"/>
          <w:sz w:val="28"/>
          <w:szCs w:val="28"/>
        </w:rPr>
        <w:t xml:space="preserve"> </w:t>
      </w:r>
      <w:r w:rsidR="00D11DD8" w:rsidRPr="003F0EDE">
        <w:rPr>
          <w:rStyle w:val="FontStyle83"/>
          <w:rFonts w:cs="Times New Roman"/>
          <w:sz w:val="28"/>
          <w:szCs w:val="28"/>
        </w:rPr>
        <w:t xml:space="preserve">поскольку обеспечение законности в сфере </w:t>
      </w:r>
      <w:r w:rsidR="007B5EB2" w:rsidRPr="003F0EDE">
        <w:rPr>
          <w:rStyle w:val="FontStyle83"/>
          <w:rFonts w:cs="Times New Roman"/>
          <w:sz w:val="28"/>
          <w:szCs w:val="28"/>
        </w:rPr>
        <w:t xml:space="preserve">применения и </w:t>
      </w:r>
      <w:r w:rsidR="00D11DD8" w:rsidRPr="003F0EDE">
        <w:rPr>
          <w:rStyle w:val="FontStyle83"/>
          <w:rFonts w:cs="Times New Roman"/>
          <w:sz w:val="28"/>
          <w:szCs w:val="28"/>
        </w:rPr>
        <w:t xml:space="preserve">осуществления </w:t>
      </w:r>
      <w:proofErr w:type="spellStart"/>
      <w:r w:rsidR="00D11DD8" w:rsidRPr="003F0EDE">
        <w:rPr>
          <w:rStyle w:val="FontStyle83"/>
          <w:rFonts w:cs="Times New Roman"/>
          <w:sz w:val="28"/>
          <w:szCs w:val="28"/>
        </w:rPr>
        <w:t>пробационно</w:t>
      </w:r>
      <w:r w:rsidR="007B5EB2" w:rsidRPr="003F0EDE">
        <w:rPr>
          <w:rStyle w:val="FontStyle83"/>
          <w:rFonts w:cs="Times New Roman"/>
          <w:sz w:val="28"/>
          <w:szCs w:val="28"/>
        </w:rPr>
        <w:t>го</w:t>
      </w:r>
      <w:proofErr w:type="spellEnd"/>
      <w:r w:rsidR="007B5EB2" w:rsidRPr="003F0EDE">
        <w:rPr>
          <w:rStyle w:val="FontStyle83"/>
          <w:rFonts w:cs="Times New Roman"/>
          <w:sz w:val="28"/>
          <w:szCs w:val="28"/>
        </w:rPr>
        <w:t xml:space="preserve"> контроля </w:t>
      </w:r>
      <w:r w:rsidR="00D11DD8" w:rsidRPr="003F0EDE">
        <w:rPr>
          <w:rStyle w:val="FontStyle83"/>
          <w:rFonts w:cs="Times New Roman"/>
          <w:sz w:val="28"/>
          <w:szCs w:val="28"/>
        </w:rPr>
        <w:t xml:space="preserve">во многом зависит от правовой культуры </w:t>
      </w:r>
      <w:r w:rsidR="007B5EB2" w:rsidRPr="003F0EDE">
        <w:rPr>
          <w:rStyle w:val="FontStyle83"/>
          <w:rFonts w:cs="Times New Roman"/>
          <w:sz w:val="28"/>
          <w:szCs w:val="28"/>
        </w:rPr>
        <w:t>судейского корпуса и персонала уполномоченных органов</w:t>
      </w:r>
      <w:r w:rsidR="00D11DD8" w:rsidRPr="003F0EDE">
        <w:rPr>
          <w:rStyle w:val="FontStyle83"/>
          <w:rFonts w:cs="Times New Roman"/>
          <w:sz w:val="28"/>
          <w:szCs w:val="28"/>
        </w:rPr>
        <w:t>, е</w:t>
      </w:r>
      <w:r w:rsidR="000E0EF5" w:rsidRPr="003F0EDE">
        <w:rPr>
          <w:rStyle w:val="FontStyle83"/>
          <w:rFonts w:cs="Times New Roman"/>
          <w:sz w:val="28"/>
          <w:szCs w:val="28"/>
        </w:rPr>
        <w:t>го</w:t>
      </w:r>
      <w:r w:rsidR="00D11DD8" w:rsidRPr="003F0EDE">
        <w:rPr>
          <w:rStyle w:val="FontStyle83"/>
          <w:rFonts w:cs="Times New Roman"/>
          <w:sz w:val="28"/>
          <w:szCs w:val="28"/>
        </w:rPr>
        <w:t xml:space="preserve"> осуществляющих</w:t>
      </w:r>
      <w:r w:rsidR="00D11DD8" w:rsidRPr="003F0EDE">
        <w:rPr>
          <w:rFonts w:ascii="Times New Roman" w:hAnsi="Times New Roman" w:cs="Times New Roman"/>
          <w:sz w:val="28"/>
          <w:szCs w:val="28"/>
        </w:rPr>
        <w:t xml:space="preserve">, а также от </w:t>
      </w:r>
      <w:r w:rsidR="00D11DD8" w:rsidRPr="003F0EDE">
        <w:rPr>
          <w:rStyle w:val="FontStyle83"/>
          <w:rFonts w:cs="Times New Roman"/>
          <w:sz w:val="28"/>
          <w:szCs w:val="28"/>
        </w:rPr>
        <w:t xml:space="preserve">знаний </w:t>
      </w:r>
      <w:r w:rsidR="007B5EB2" w:rsidRPr="003F0EDE">
        <w:rPr>
          <w:rStyle w:val="FontStyle83"/>
          <w:rFonts w:cs="Times New Roman"/>
          <w:sz w:val="28"/>
          <w:szCs w:val="28"/>
        </w:rPr>
        <w:t xml:space="preserve">установленного порядка и условий его осуществления </w:t>
      </w:r>
      <w:r w:rsidR="00D11DD8" w:rsidRPr="003F0EDE">
        <w:rPr>
          <w:rStyle w:val="FontStyle83"/>
          <w:rFonts w:cs="Times New Roman"/>
          <w:sz w:val="28"/>
          <w:szCs w:val="28"/>
        </w:rPr>
        <w:t>лицами, в отношении которых он примен</w:t>
      </w:r>
      <w:r w:rsidR="007B5EB2" w:rsidRPr="003F0EDE">
        <w:rPr>
          <w:rStyle w:val="FontStyle83"/>
          <w:rFonts w:cs="Times New Roman"/>
          <w:sz w:val="28"/>
          <w:szCs w:val="28"/>
        </w:rPr>
        <w:t>ен</w:t>
      </w:r>
      <w:r w:rsidR="00D11DD8" w:rsidRPr="003F0EDE">
        <w:rPr>
          <w:rStyle w:val="FontStyle83"/>
          <w:rFonts w:cs="Times New Roman"/>
          <w:sz w:val="28"/>
          <w:szCs w:val="28"/>
        </w:rPr>
        <w:t>.</w:t>
      </w:r>
    </w:p>
    <w:p w14:paraId="4AE4E227" w14:textId="102396C7" w:rsidR="001F3474" w:rsidRPr="003F0EDE" w:rsidRDefault="00D11DD8" w:rsidP="00C357CA">
      <w:pPr>
        <w:widowControl w:val="0"/>
        <w:spacing w:after="0" w:line="240" w:lineRule="auto"/>
        <w:ind w:right="-285" w:firstLine="708"/>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rPr>
        <w:t xml:space="preserve">Законность как принцип </w:t>
      </w:r>
      <w:proofErr w:type="spellStart"/>
      <w:r w:rsidR="007B5EB2" w:rsidRPr="003F0EDE">
        <w:rPr>
          <w:rFonts w:ascii="Times New Roman" w:hAnsi="Times New Roman" w:cs="Times New Roman"/>
          <w:sz w:val="28"/>
          <w:szCs w:val="28"/>
        </w:rPr>
        <w:t>пробационного</w:t>
      </w:r>
      <w:proofErr w:type="spellEnd"/>
      <w:r w:rsidR="007B5EB2" w:rsidRPr="003F0EDE">
        <w:rPr>
          <w:rFonts w:ascii="Times New Roman" w:hAnsi="Times New Roman" w:cs="Times New Roman"/>
          <w:sz w:val="28"/>
          <w:szCs w:val="28"/>
        </w:rPr>
        <w:t xml:space="preserve"> контроля </w:t>
      </w:r>
      <w:r w:rsidRPr="003F0EDE">
        <w:rPr>
          <w:rFonts w:ascii="Times New Roman" w:hAnsi="Times New Roman" w:cs="Times New Roman"/>
          <w:sz w:val="28"/>
          <w:szCs w:val="28"/>
        </w:rPr>
        <w:t>реализуется</w:t>
      </w:r>
      <w:r w:rsidR="005B254A"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во-первых, </w:t>
      </w:r>
      <w:r w:rsidRPr="003F0EDE">
        <w:rPr>
          <w:rFonts w:ascii="Times New Roman" w:hAnsi="Times New Roman" w:cs="Times New Roman"/>
          <w:spacing w:val="3"/>
          <w:sz w:val="28"/>
          <w:szCs w:val="28"/>
        </w:rPr>
        <w:t xml:space="preserve">посредством закрепления в </w:t>
      </w:r>
      <w:r w:rsidRPr="003F0EDE">
        <w:rPr>
          <w:rFonts w:ascii="Times New Roman" w:hAnsi="Times New Roman" w:cs="Times New Roman"/>
          <w:sz w:val="28"/>
          <w:szCs w:val="28"/>
        </w:rPr>
        <w:t>УИК РК (</w:t>
      </w:r>
      <w:proofErr w:type="spellStart"/>
      <w:r w:rsidRPr="003F0EDE">
        <w:rPr>
          <w:rFonts w:ascii="Times New Roman" w:hAnsi="Times New Roman" w:cs="Times New Roman"/>
          <w:sz w:val="28"/>
          <w:szCs w:val="28"/>
        </w:rPr>
        <w:t>ст</w:t>
      </w:r>
      <w:r w:rsidR="00DE3153" w:rsidRPr="003F0EDE">
        <w:rPr>
          <w:rFonts w:ascii="Times New Roman" w:hAnsi="Times New Roman" w:cs="Times New Roman"/>
          <w:sz w:val="28"/>
          <w:szCs w:val="28"/>
        </w:rPr>
        <w:t>.ст</w:t>
      </w:r>
      <w:proofErr w:type="spellEnd"/>
      <w:r w:rsidR="00DE3153" w:rsidRPr="003F0EDE">
        <w:rPr>
          <w:rFonts w:ascii="Times New Roman" w:hAnsi="Times New Roman" w:cs="Times New Roman"/>
          <w:sz w:val="28"/>
          <w:szCs w:val="28"/>
        </w:rPr>
        <w:t>.</w:t>
      </w:r>
      <w:r w:rsidRPr="003F0EDE">
        <w:rPr>
          <w:rFonts w:ascii="Times New Roman" w:hAnsi="Times New Roman" w:cs="Times New Roman"/>
          <w:sz w:val="28"/>
          <w:szCs w:val="28"/>
        </w:rPr>
        <w:t xml:space="preserve"> 9-13, 21, 22, 66, 68, 69, 166, 167, 169, 174 и др.) и Законе РК «О пробации» (</w:t>
      </w:r>
      <w:proofErr w:type="spellStart"/>
      <w:r w:rsidR="00DE3153" w:rsidRPr="003F0EDE">
        <w:rPr>
          <w:rFonts w:ascii="Times New Roman" w:hAnsi="Times New Roman" w:cs="Times New Roman"/>
          <w:sz w:val="28"/>
          <w:szCs w:val="28"/>
        </w:rPr>
        <w:t>ст.ст</w:t>
      </w:r>
      <w:proofErr w:type="spellEnd"/>
      <w:r w:rsidR="00DE3153"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4, </w:t>
      </w:r>
      <w:r w:rsidR="00334474" w:rsidRPr="003F0EDE">
        <w:rPr>
          <w:rFonts w:ascii="Times New Roman" w:hAnsi="Times New Roman" w:cs="Times New Roman"/>
          <w:sz w:val="28"/>
          <w:szCs w:val="28"/>
        </w:rPr>
        <w:t>7</w:t>
      </w:r>
      <w:r w:rsidR="005319F1" w:rsidRPr="003F0EDE">
        <w:rPr>
          <w:rFonts w:ascii="Times New Roman" w:hAnsi="Times New Roman" w:cs="Times New Roman"/>
          <w:sz w:val="28"/>
          <w:szCs w:val="28"/>
        </w:rPr>
        <w:t xml:space="preserve">, 8, </w:t>
      </w:r>
      <w:r w:rsidR="00334474" w:rsidRPr="003F0EDE">
        <w:rPr>
          <w:rFonts w:ascii="Times New Roman" w:hAnsi="Times New Roman" w:cs="Times New Roman"/>
          <w:sz w:val="28"/>
          <w:szCs w:val="28"/>
        </w:rPr>
        <w:t>9</w:t>
      </w:r>
      <w:r w:rsidRPr="003F0EDE">
        <w:rPr>
          <w:rFonts w:ascii="Times New Roman" w:hAnsi="Times New Roman" w:cs="Times New Roman"/>
          <w:sz w:val="28"/>
          <w:szCs w:val="28"/>
        </w:rPr>
        <w:t xml:space="preserve">) правового статуса </w:t>
      </w:r>
      <w:r w:rsidR="00334474" w:rsidRPr="003F0EDE">
        <w:rPr>
          <w:rFonts w:ascii="Times New Roman" w:hAnsi="Times New Roman" w:cs="Times New Roman"/>
          <w:sz w:val="28"/>
          <w:szCs w:val="28"/>
        </w:rPr>
        <w:t>персонала органов</w:t>
      </w:r>
      <w:r w:rsidR="005B254A" w:rsidRPr="003F0EDE">
        <w:rPr>
          <w:rFonts w:ascii="Times New Roman" w:hAnsi="Times New Roman" w:cs="Times New Roman"/>
          <w:sz w:val="28"/>
          <w:szCs w:val="28"/>
        </w:rPr>
        <w:t>, уполномоченных</w:t>
      </w:r>
      <w:r w:rsidR="00334474" w:rsidRPr="003F0EDE">
        <w:rPr>
          <w:rFonts w:ascii="Times New Roman" w:hAnsi="Times New Roman" w:cs="Times New Roman"/>
          <w:sz w:val="28"/>
          <w:szCs w:val="28"/>
        </w:rPr>
        <w:t xml:space="preserve"> его осуществл</w:t>
      </w:r>
      <w:r w:rsidR="005B254A" w:rsidRPr="003F0EDE">
        <w:rPr>
          <w:rFonts w:ascii="Times New Roman" w:hAnsi="Times New Roman" w:cs="Times New Roman"/>
          <w:sz w:val="28"/>
          <w:szCs w:val="28"/>
        </w:rPr>
        <w:t xml:space="preserve">ять, </w:t>
      </w:r>
      <w:r w:rsidRPr="003F0EDE">
        <w:rPr>
          <w:rFonts w:ascii="Times New Roman" w:hAnsi="Times New Roman" w:cs="Times New Roman"/>
          <w:sz w:val="28"/>
          <w:szCs w:val="28"/>
        </w:rPr>
        <w:t>а также лиц, в отношении которых она применяется</w:t>
      </w:r>
      <w:r w:rsidR="00334474" w:rsidRPr="003F0EDE">
        <w:rPr>
          <w:rFonts w:ascii="Times New Roman" w:hAnsi="Times New Roman" w:cs="Times New Roman"/>
          <w:sz w:val="28"/>
          <w:szCs w:val="28"/>
        </w:rPr>
        <w:t xml:space="preserve"> [</w:t>
      </w:r>
      <w:r w:rsidR="00665B59" w:rsidRPr="003F0EDE">
        <w:rPr>
          <w:rFonts w:ascii="Times New Roman" w:hAnsi="Times New Roman" w:cs="Times New Roman"/>
          <w:sz w:val="28"/>
          <w:szCs w:val="28"/>
        </w:rPr>
        <w:t>9</w:t>
      </w:r>
      <w:r w:rsidR="005B254A" w:rsidRPr="003F0EDE">
        <w:rPr>
          <w:rFonts w:ascii="Times New Roman" w:hAnsi="Times New Roman" w:cs="Times New Roman"/>
          <w:sz w:val="28"/>
          <w:szCs w:val="28"/>
        </w:rPr>
        <w:t>;</w:t>
      </w:r>
      <w:r w:rsidR="003E2E86" w:rsidRPr="003F0EDE">
        <w:rPr>
          <w:rFonts w:ascii="Times New Roman" w:hAnsi="Times New Roman" w:cs="Times New Roman"/>
          <w:sz w:val="28"/>
          <w:szCs w:val="28"/>
        </w:rPr>
        <w:t xml:space="preserve"> 1</w:t>
      </w:r>
      <w:r w:rsidR="00665B59" w:rsidRPr="003F0EDE">
        <w:rPr>
          <w:rFonts w:ascii="Times New Roman" w:hAnsi="Times New Roman" w:cs="Times New Roman"/>
          <w:sz w:val="28"/>
          <w:szCs w:val="28"/>
        </w:rPr>
        <w:t>0</w:t>
      </w:r>
      <w:r w:rsidR="00334474" w:rsidRPr="003F0EDE">
        <w:rPr>
          <w:rFonts w:ascii="Times New Roman" w:hAnsi="Times New Roman" w:cs="Times New Roman"/>
          <w:sz w:val="28"/>
          <w:szCs w:val="28"/>
        </w:rPr>
        <w:t>]</w:t>
      </w:r>
      <w:r w:rsidR="005B254A" w:rsidRPr="003F0EDE">
        <w:rPr>
          <w:rFonts w:ascii="Times New Roman" w:hAnsi="Times New Roman" w:cs="Times New Roman"/>
          <w:sz w:val="28"/>
          <w:szCs w:val="28"/>
        </w:rPr>
        <w:t>. Во</w:t>
      </w:r>
      <w:r w:rsidRPr="003F0EDE">
        <w:rPr>
          <w:rFonts w:ascii="Times New Roman" w:hAnsi="Times New Roman" w:cs="Times New Roman"/>
          <w:spacing w:val="2"/>
          <w:sz w:val="28"/>
          <w:szCs w:val="28"/>
        </w:rPr>
        <w:t xml:space="preserve">-вторых, </w:t>
      </w:r>
      <w:r w:rsidRPr="003F0EDE">
        <w:rPr>
          <w:rFonts w:ascii="Times New Roman" w:hAnsi="Times New Roman" w:cs="Times New Roman"/>
          <w:sz w:val="28"/>
          <w:szCs w:val="28"/>
        </w:rPr>
        <w:t xml:space="preserve">точным и строгим соблюдением </w:t>
      </w:r>
      <w:r w:rsidR="00334474" w:rsidRPr="003F0EDE">
        <w:rPr>
          <w:rFonts w:ascii="Times New Roman" w:hAnsi="Times New Roman" w:cs="Times New Roman"/>
          <w:sz w:val="28"/>
          <w:szCs w:val="28"/>
        </w:rPr>
        <w:t xml:space="preserve">норм </w:t>
      </w:r>
      <w:r w:rsidRPr="003F0EDE">
        <w:rPr>
          <w:rFonts w:ascii="Times New Roman" w:hAnsi="Times New Roman" w:cs="Times New Roman"/>
          <w:sz w:val="28"/>
          <w:szCs w:val="28"/>
        </w:rPr>
        <w:t>законодательства</w:t>
      </w:r>
      <w:r w:rsidR="00334474" w:rsidRPr="003F0EDE">
        <w:rPr>
          <w:rFonts w:ascii="Times New Roman" w:hAnsi="Times New Roman" w:cs="Times New Roman"/>
          <w:sz w:val="28"/>
          <w:szCs w:val="28"/>
        </w:rPr>
        <w:t>, регламентирующего порядок и условия, прим</w:t>
      </w:r>
      <w:r w:rsidR="00C650A5" w:rsidRPr="003F0EDE">
        <w:rPr>
          <w:rFonts w:ascii="Times New Roman" w:hAnsi="Times New Roman" w:cs="Times New Roman"/>
          <w:sz w:val="28"/>
          <w:szCs w:val="28"/>
        </w:rPr>
        <w:t xml:space="preserve">енения и осуществления </w:t>
      </w:r>
      <w:proofErr w:type="spellStart"/>
      <w:r w:rsidR="00C650A5" w:rsidRPr="003F0EDE">
        <w:rPr>
          <w:rFonts w:ascii="Times New Roman" w:hAnsi="Times New Roman" w:cs="Times New Roman"/>
          <w:sz w:val="28"/>
          <w:szCs w:val="28"/>
        </w:rPr>
        <w:t>пробацион</w:t>
      </w:r>
      <w:r w:rsidR="00334474" w:rsidRPr="003F0EDE">
        <w:rPr>
          <w:rFonts w:ascii="Times New Roman" w:hAnsi="Times New Roman" w:cs="Times New Roman"/>
          <w:sz w:val="28"/>
          <w:szCs w:val="28"/>
        </w:rPr>
        <w:t>ного</w:t>
      </w:r>
      <w:proofErr w:type="spellEnd"/>
      <w:r w:rsidR="00334474" w:rsidRPr="003F0EDE">
        <w:rPr>
          <w:rFonts w:ascii="Times New Roman" w:hAnsi="Times New Roman" w:cs="Times New Roman"/>
          <w:sz w:val="28"/>
          <w:szCs w:val="28"/>
        </w:rPr>
        <w:t xml:space="preserve"> контроля судебными органами, персоналом уполномоченных органов, его осуществляющих</w:t>
      </w:r>
      <w:r w:rsidRPr="003F0EDE">
        <w:rPr>
          <w:rFonts w:ascii="Times New Roman" w:hAnsi="Times New Roman" w:cs="Times New Roman"/>
          <w:sz w:val="28"/>
          <w:szCs w:val="28"/>
        </w:rPr>
        <w:t>, а также лицами, в отношении которых он примен</w:t>
      </w:r>
      <w:r w:rsidR="00334474" w:rsidRPr="003F0EDE">
        <w:rPr>
          <w:rFonts w:ascii="Times New Roman" w:hAnsi="Times New Roman" w:cs="Times New Roman"/>
          <w:sz w:val="28"/>
          <w:szCs w:val="28"/>
        </w:rPr>
        <w:t>ен</w:t>
      </w:r>
      <w:r w:rsidRPr="003F0EDE">
        <w:rPr>
          <w:rFonts w:ascii="Times New Roman" w:hAnsi="Times New Roman" w:cs="Times New Roman"/>
          <w:sz w:val="28"/>
          <w:szCs w:val="28"/>
        </w:rPr>
        <w:t>.</w:t>
      </w:r>
      <w:r w:rsidR="00DE3153" w:rsidRPr="003F0EDE">
        <w:rPr>
          <w:rFonts w:ascii="Times New Roman" w:hAnsi="Times New Roman" w:cs="Times New Roman"/>
          <w:sz w:val="28"/>
          <w:szCs w:val="28"/>
        </w:rPr>
        <w:t xml:space="preserve"> </w:t>
      </w:r>
    </w:p>
    <w:p w14:paraId="49C4D453" w14:textId="73C5FA86" w:rsidR="00EF5673" w:rsidRPr="003F0EDE" w:rsidRDefault="00AF0467" w:rsidP="00C357CA">
      <w:pPr>
        <w:widowControl w:val="0"/>
        <w:spacing w:after="0" w:line="240" w:lineRule="auto"/>
        <w:ind w:right="-285" w:firstLine="708"/>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rPr>
        <w:t xml:space="preserve">Гуманизм как принцип </w:t>
      </w:r>
      <w:proofErr w:type="spellStart"/>
      <w:r w:rsidRPr="003F0EDE">
        <w:rPr>
          <w:rFonts w:ascii="Times New Roman" w:hAnsi="Times New Roman" w:cs="Times New Roman"/>
          <w:bCs/>
          <w:sz w:val="28"/>
          <w:szCs w:val="28"/>
        </w:rPr>
        <w:t>пробационного</w:t>
      </w:r>
      <w:proofErr w:type="spellEnd"/>
      <w:r w:rsidRPr="003F0EDE">
        <w:rPr>
          <w:rFonts w:ascii="Times New Roman" w:hAnsi="Times New Roman" w:cs="Times New Roman"/>
          <w:bCs/>
          <w:sz w:val="28"/>
          <w:szCs w:val="28"/>
        </w:rPr>
        <w:t xml:space="preserve"> контроля </w:t>
      </w:r>
      <w:r w:rsidRPr="003F0EDE">
        <w:rPr>
          <w:rFonts w:ascii="Times New Roman" w:hAnsi="Times New Roman" w:cs="Times New Roman"/>
          <w:sz w:val="28"/>
          <w:szCs w:val="28"/>
        </w:rPr>
        <w:t xml:space="preserve">составляет нравственную основу </w:t>
      </w:r>
      <w:r w:rsidR="005319F1" w:rsidRPr="003F0EDE">
        <w:rPr>
          <w:rFonts w:ascii="Times New Roman" w:hAnsi="Times New Roman" w:cs="Times New Roman"/>
          <w:sz w:val="28"/>
          <w:szCs w:val="28"/>
        </w:rPr>
        <w:t xml:space="preserve">его </w:t>
      </w:r>
      <w:r w:rsidRPr="003F0EDE">
        <w:rPr>
          <w:rFonts w:ascii="Times New Roman" w:hAnsi="Times New Roman" w:cs="Times New Roman"/>
          <w:sz w:val="28"/>
          <w:szCs w:val="28"/>
        </w:rPr>
        <w:t xml:space="preserve">осуществления, отражая совокупность идей о признании человека высшей ценностью </w:t>
      </w:r>
      <w:r w:rsidR="00F243DD" w:rsidRPr="003F0EDE">
        <w:rPr>
          <w:rFonts w:ascii="Times New Roman" w:hAnsi="Times New Roman" w:cs="Times New Roman"/>
          <w:sz w:val="28"/>
          <w:szCs w:val="28"/>
        </w:rPr>
        <w:t xml:space="preserve">для </w:t>
      </w:r>
      <w:r w:rsidRPr="003F0EDE">
        <w:rPr>
          <w:rFonts w:ascii="Times New Roman" w:hAnsi="Times New Roman" w:cs="Times New Roman"/>
          <w:sz w:val="28"/>
          <w:szCs w:val="28"/>
        </w:rPr>
        <w:t>государств</w:t>
      </w:r>
      <w:r w:rsidR="00F243DD" w:rsidRPr="003F0EDE">
        <w:rPr>
          <w:rFonts w:ascii="Times New Roman" w:hAnsi="Times New Roman" w:cs="Times New Roman"/>
          <w:sz w:val="28"/>
          <w:szCs w:val="28"/>
        </w:rPr>
        <w:t>а</w:t>
      </w:r>
      <w:r w:rsidRPr="003F0EDE">
        <w:rPr>
          <w:rFonts w:ascii="Times New Roman" w:hAnsi="Times New Roman" w:cs="Times New Roman"/>
          <w:sz w:val="28"/>
          <w:szCs w:val="28"/>
        </w:rPr>
        <w:t xml:space="preserve"> (</w:t>
      </w:r>
      <w:hyperlink r:id="rId10" w:history="1">
        <w:r w:rsidR="00E80479" w:rsidRPr="003F0EDE">
          <w:rPr>
            <w:rFonts w:ascii="Times New Roman" w:hAnsi="Times New Roman" w:cs="Times New Roman"/>
            <w:sz w:val="28"/>
            <w:szCs w:val="28"/>
          </w:rPr>
          <w:t xml:space="preserve"> </w:t>
        </w:r>
        <w:proofErr w:type="spellStart"/>
        <w:r w:rsidR="00E80479" w:rsidRPr="003F0EDE">
          <w:rPr>
            <w:rFonts w:ascii="Times New Roman" w:hAnsi="Times New Roman" w:cs="Times New Roman"/>
            <w:sz w:val="28"/>
            <w:szCs w:val="28"/>
          </w:rPr>
          <w:t>ст.ст</w:t>
        </w:r>
        <w:proofErr w:type="spellEnd"/>
        <w:r w:rsidR="00E80479"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1, 17 </w:t>
        </w:r>
      </w:hyperlink>
      <w:r w:rsidRPr="003F0EDE">
        <w:rPr>
          <w:rFonts w:ascii="Times New Roman" w:hAnsi="Times New Roman" w:cs="Times New Roman"/>
          <w:sz w:val="28"/>
          <w:szCs w:val="28"/>
        </w:rPr>
        <w:t>Конституции РК) [</w:t>
      </w:r>
      <w:r w:rsidR="003E2E86" w:rsidRPr="003F0EDE">
        <w:rPr>
          <w:rFonts w:ascii="Times New Roman" w:hAnsi="Times New Roman" w:cs="Times New Roman"/>
          <w:sz w:val="28"/>
          <w:szCs w:val="28"/>
        </w:rPr>
        <w:t>1</w:t>
      </w:r>
      <w:r w:rsidR="00665B59" w:rsidRPr="003F0EDE">
        <w:rPr>
          <w:rFonts w:ascii="Times New Roman" w:hAnsi="Times New Roman" w:cs="Times New Roman"/>
          <w:sz w:val="28"/>
          <w:szCs w:val="28"/>
        </w:rPr>
        <w:t>56</w:t>
      </w:r>
      <w:r w:rsidRPr="003F0EDE">
        <w:rPr>
          <w:rFonts w:ascii="Times New Roman" w:hAnsi="Times New Roman" w:cs="Times New Roman"/>
          <w:sz w:val="28"/>
          <w:szCs w:val="28"/>
        </w:rPr>
        <w:t xml:space="preserve">]. Данный принцип направлен на обеспечения процесса осуществления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таких формах, средствах и методах, которые не имеют целью причинение физических страданий или унижение человеческого достоинства лица, в отношении которого он применен [1</w:t>
      </w:r>
      <w:r w:rsidR="00665B59" w:rsidRPr="003F0EDE">
        <w:rPr>
          <w:rFonts w:ascii="Times New Roman" w:hAnsi="Times New Roman" w:cs="Times New Roman"/>
          <w:sz w:val="28"/>
          <w:szCs w:val="28"/>
        </w:rPr>
        <w:t>4</w:t>
      </w:r>
      <w:r w:rsidR="003F779F" w:rsidRPr="003F0EDE">
        <w:rPr>
          <w:rFonts w:ascii="Times New Roman" w:hAnsi="Times New Roman" w:cs="Times New Roman"/>
          <w:sz w:val="28"/>
          <w:szCs w:val="28"/>
        </w:rPr>
        <w:t>9</w:t>
      </w:r>
      <w:r w:rsidR="00445DFE" w:rsidRPr="003F0EDE">
        <w:rPr>
          <w:rFonts w:ascii="Times New Roman" w:hAnsi="Times New Roman" w:cs="Times New Roman"/>
          <w:sz w:val="28"/>
          <w:szCs w:val="28"/>
        </w:rPr>
        <w:t>, с. </w:t>
      </w:r>
      <w:r w:rsidR="00A25FBF" w:rsidRPr="003F0EDE">
        <w:rPr>
          <w:rFonts w:ascii="Times New Roman" w:hAnsi="Times New Roman" w:cs="Times New Roman"/>
          <w:sz w:val="28"/>
          <w:szCs w:val="28"/>
        </w:rPr>
        <w:t>38; 1</w:t>
      </w:r>
      <w:r w:rsidR="00665B59" w:rsidRPr="003F0EDE">
        <w:rPr>
          <w:rFonts w:ascii="Times New Roman" w:hAnsi="Times New Roman" w:cs="Times New Roman"/>
          <w:sz w:val="28"/>
          <w:szCs w:val="28"/>
        </w:rPr>
        <w:t>5</w:t>
      </w:r>
      <w:r w:rsidR="00F243DD" w:rsidRPr="003F0EDE">
        <w:rPr>
          <w:rFonts w:ascii="Times New Roman" w:hAnsi="Times New Roman" w:cs="Times New Roman"/>
          <w:sz w:val="28"/>
          <w:szCs w:val="28"/>
        </w:rPr>
        <w:t>4</w:t>
      </w:r>
      <w:r w:rsidR="00A25FBF" w:rsidRPr="003F0EDE">
        <w:rPr>
          <w:rFonts w:ascii="Times New Roman" w:hAnsi="Times New Roman" w:cs="Times New Roman"/>
          <w:sz w:val="28"/>
          <w:szCs w:val="28"/>
        </w:rPr>
        <w:t>, с. 65</w:t>
      </w:r>
      <w:r w:rsidRPr="003F0EDE">
        <w:rPr>
          <w:rFonts w:ascii="Times New Roman" w:hAnsi="Times New Roman" w:cs="Times New Roman"/>
          <w:sz w:val="28"/>
          <w:szCs w:val="28"/>
        </w:rPr>
        <w:t>].</w:t>
      </w:r>
      <w:r w:rsidR="00EF5673" w:rsidRPr="003F0EDE">
        <w:rPr>
          <w:rFonts w:ascii="Times New Roman" w:hAnsi="Times New Roman" w:cs="Times New Roman"/>
          <w:sz w:val="28"/>
          <w:szCs w:val="28"/>
        </w:rPr>
        <w:t xml:space="preserve"> При этом следует отметить, что указанные составляющие принципа гуманизма к настоящему времени можно отнести к минимуму, поскольку общество идет по пути манифестации и создания механизмов гораздо более глубокого «очеловечивания» системы государственного управления, что является доминирующей идеей Концепции развития государственного управления в Республике Казахстан до 2030 года</w:t>
      </w:r>
      <w:r w:rsidR="003E2E86" w:rsidRPr="003F0EDE">
        <w:rPr>
          <w:rFonts w:ascii="Times New Roman" w:hAnsi="Times New Roman" w:cs="Times New Roman"/>
          <w:sz w:val="28"/>
          <w:szCs w:val="28"/>
        </w:rPr>
        <w:t xml:space="preserve"> </w:t>
      </w:r>
      <w:r w:rsidR="003F779F" w:rsidRPr="003F0EDE">
        <w:rPr>
          <w:rFonts w:ascii="Times New Roman" w:hAnsi="Times New Roman" w:cs="Times New Roman"/>
          <w:sz w:val="28"/>
          <w:szCs w:val="28"/>
        </w:rPr>
        <w:t>[1</w:t>
      </w:r>
      <w:r w:rsidR="00665B59" w:rsidRPr="003F0EDE">
        <w:rPr>
          <w:rFonts w:ascii="Times New Roman" w:hAnsi="Times New Roman" w:cs="Times New Roman"/>
          <w:sz w:val="28"/>
          <w:szCs w:val="28"/>
        </w:rPr>
        <w:t>61</w:t>
      </w:r>
      <w:r w:rsidR="003F779F" w:rsidRPr="003F0EDE">
        <w:rPr>
          <w:rFonts w:ascii="Times New Roman" w:hAnsi="Times New Roman" w:cs="Times New Roman"/>
          <w:sz w:val="28"/>
          <w:szCs w:val="28"/>
        </w:rPr>
        <w:t>]</w:t>
      </w:r>
      <w:r w:rsidR="00EF5673" w:rsidRPr="003F0EDE">
        <w:rPr>
          <w:rFonts w:ascii="Times New Roman" w:hAnsi="Times New Roman" w:cs="Times New Roman"/>
          <w:sz w:val="28"/>
          <w:szCs w:val="28"/>
        </w:rPr>
        <w:t>.</w:t>
      </w:r>
    </w:p>
    <w:p w14:paraId="1F124C0C" w14:textId="45AFC65E" w:rsidR="00801165" w:rsidRPr="003F0EDE" w:rsidRDefault="00EF5673" w:rsidP="00C357CA">
      <w:pPr>
        <w:widowControl w:val="0"/>
        <w:spacing w:after="0" w:line="240" w:lineRule="auto"/>
        <w:ind w:right="-285" w:firstLine="708"/>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rPr>
        <w:t xml:space="preserve">Соответственно, </w:t>
      </w:r>
      <w:r w:rsidR="007C1193" w:rsidRPr="003F0EDE">
        <w:rPr>
          <w:rFonts w:ascii="Times New Roman" w:hAnsi="Times New Roman" w:cs="Times New Roman"/>
          <w:sz w:val="28"/>
          <w:szCs w:val="28"/>
        </w:rPr>
        <w:t xml:space="preserve">применительно к </w:t>
      </w:r>
      <w:proofErr w:type="spellStart"/>
      <w:r w:rsidR="00AF0467" w:rsidRPr="003F0EDE">
        <w:rPr>
          <w:rFonts w:ascii="Times New Roman" w:hAnsi="Times New Roman" w:cs="Times New Roman"/>
          <w:sz w:val="28"/>
          <w:szCs w:val="28"/>
        </w:rPr>
        <w:t>пробаци</w:t>
      </w:r>
      <w:r w:rsidR="00A25FBF" w:rsidRPr="003F0EDE">
        <w:rPr>
          <w:rFonts w:ascii="Times New Roman" w:hAnsi="Times New Roman" w:cs="Times New Roman"/>
          <w:sz w:val="28"/>
          <w:szCs w:val="28"/>
        </w:rPr>
        <w:t>онно</w:t>
      </w:r>
      <w:r w:rsidR="007C1193" w:rsidRPr="003F0EDE">
        <w:rPr>
          <w:rFonts w:ascii="Times New Roman" w:hAnsi="Times New Roman" w:cs="Times New Roman"/>
          <w:sz w:val="28"/>
          <w:szCs w:val="28"/>
        </w:rPr>
        <w:t>му</w:t>
      </w:r>
      <w:proofErr w:type="spellEnd"/>
      <w:r w:rsidR="00A25FBF" w:rsidRPr="003F0EDE">
        <w:rPr>
          <w:rFonts w:ascii="Times New Roman" w:hAnsi="Times New Roman" w:cs="Times New Roman"/>
          <w:sz w:val="28"/>
          <w:szCs w:val="28"/>
        </w:rPr>
        <w:t xml:space="preserve"> контрол</w:t>
      </w:r>
      <w:r w:rsidR="007C1193" w:rsidRPr="003F0EDE">
        <w:rPr>
          <w:rFonts w:ascii="Times New Roman" w:hAnsi="Times New Roman" w:cs="Times New Roman"/>
          <w:sz w:val="28"/>
          <w:szCs w:val="28"/>
        </w:rPr>
        <w:t>ю</w:t>
      </w:r>
      <w:r w:rsidR="00603375" w:rsidRPr="003F0EDE">
        <w:rPr>
          <w:rFonts w:ascii="Times New Roman" w:hAnsi="Times New Roman" w:cs="Times New Roman"/>
          <w:sz w:val="28"/>
          <w:szCs w:val="28"/>
        </w:rPr>
        <w:t xml:space="preserve"> </w:t>
      </w:r>
      <w:r w:rsidR="00AF0467" w:rsidRPr="003F0EDE">
        <w:rPr>
          <w:rFonts w:ascii="Times New Roman" w:hAnsi="Times New Roman" w:cs="Times New Roman"/>
          <w:sz w:val="28"/>
          <w:szCs w:val="28"/>
        </w:rPr>
        <w:t>государство берет на себя обязанность обеспечить такие условия е</w:t>
      </w:r>
      <w:r w:rsidR="00801165" w:rsidRPr="003F0EDE">
        <w:rPr>
          <w:rFonts w:ascii="Times New Roman" w:hAnsi="Times New Roman" w:cs="Times New Roman"/>
          <w:sz w:val="28"/>
          <w:szCs w:val="28"/>
        </w:rPr>
        <w:t>го</w:t>
      </w:r>
      <w:r w:rsidR="00AF0467" w:rsidRPr="003F0EDE">
        <w:rPr>
          <w:rFonts w:ascii="Times New Roman" w:hAnsi="Times New Roman" w:cs="Times New Roman"/>
          <w:sz w:val="28"/>
          <w:szCs w:val="28"/>
        </w:rPr>
        <w:t xml:space="preserve"> осуществления и такое обращение с лицами, в отношении которых он примен</w:t>
      </w:r>
      <w:r w:rsidR="00801165" w:rsidRPr="003F0EDE">
        <w:rPr>
          <w:rFonts w:ascii="Times New Roman" w:hAnsi="Times New Roman" w:cs="Times New Roman"/>
          <w:sz w:val="28"/>
          <w:szCs w:val="28"/>
        </w:rPr>
        <w:t>ен</w:t>
      </w:r>
      <w:r w:rsidR="00AF0467" w:rsidRPr="003F0EDE">
        <w:rPr>
          <w:rFonts w:ascii="Times New Roman" w:hAnsi="Times New Roman" w:cs="Times New Roman"/>
          <w:sz w:val="28"/>
          <w:szCs w:val="28"/>
        </w:rPr>
        <w:t>, которые в полной мере соответствовали бы достойному существованию человека</w:t>
      </w:r>
      <w:r w:rsidR="00801165" w:rsidRPr="003F0EDE">
        <w:rPr>
          <w:rFonts w:ascii="Times New Roman" w:hAnsi="Times New Roman" w:cs="Times New Roman"/>
          <w:sz w:val="28"/>
          <w:szCs w:val="28"/>
        </w:rPr>
        <w:t>. Так</w:t>
      </w:r>
      <w:r w:rsidRPr="003F0EDE">
        <w:rPr>
          <w:rFonts w:ascii="Times New Roman" w:hAnsi="Times New Roman" w:cs="Times New Roman"/>
          <w:sz w:val="28"/>
          <w:szCs w:val="28"/>
        </w:rPr>
        <w:t>,</w:t>
      </w:r>
      <w:r w:rsidR="00801165" w:rsidRPr="003F0EDE">
        <w:rPr>
          <w:rFonts w:ascii="Times New Roman" w:hAnsi="Times New Roman" w:cs="Times New Roman"/>
          <w:sz w:val="28"/>
          <w:szCs w:val="28"/>
        </w:rPr>
        <w:t xml:space="preserve"> согласно, положениям ст. 10 УИК РК</w:t>
      </w:r>
      <w:r w:rsidRPr="003F0EDE">
        <w:rPr>
          <w:rFonts w:ascii="Times New Roman" w:hAnsi="Times New Roman" w:cs="Times New Roman"/>
          <w:sz w:val="28"/>
          <w:szCs w:val="28"/>
        </w:rPr>
        <w:t>,</w:t>
      </w:r>
      <w:r w:rsidR="00801165" w:rsidRPr="003F0EDE">
        <w:rPr>
          <w:rFonts w:ascii="Times New Roman" w:hAnsi="Times New Roman" w:cs="Times New Roman"/>
          <w:sz w:val="28"/>
          <w:szCs w:val="28"/>
        </w:rPr>
        <w:t xml:space="preserve"> осужденные имеют право на признание их человеческого достоинства, защиту от пыток, насилия, другого жестокого или унижающего человеческое достоинство обращения или наказания, а также личную безопасность во время отбывания наказания</w:t>
      </w:r>
      <w:r w:rsidR="00F243DD" w:rsidRPr="003F0EDE">
        <w:rPr>
          <w:rFonts w:ascii="Times New Roman" w:hAnsi="Times New Roman" w:cs="Times New Roman"/>
          <w:sz w:val="28"/>
          <w:szCs w:val="28"/>
        </w:rPr>
        <w:t>.</w:t>
      </w:r>
      <w:r w:rsidR="003E2E86" w:rsidRPr="003F0EDE">
        <w:rPr>
          <w:rFonts w:ascii="Times New Roman" w:hAnsi="Times New Roman" w:cs="Times New Roman"/>
          <w:sz w:val="28"/>
          <w:szCs w:val="28"/>
        </w:rPr>
        <w:t xml:space="preserve"> </w:t>
      </w:r>
      <w:r w:rsidR="00F243DD" w:rsidRPr="003F0EDE">
        <w:rPr>
          <w:rFonts w:ascii="Times New Roman" w:hAnsi="Times New Roman" w:cs="Times New Roman"/>
          <w:sz w:val="28"/>
          <w:szCs w:val="28"/>
        </w:rPr>
        <w:t xml:space="preserve">В свою очередь государство берет на себя обязанность обеспечивать </w:t>
      </w:r>
      <w:r w:rsidR="007C1193" w:rsidRPr="003F0EDE">
        <w:rPr>
          <w:rFonts w:ascii="Times New Roman" w:hAnsi="Times New Roman" w:cs="Times New Roman"/>
          <w:sz w:val="28"/>
          <w:szCs w:val="28"/>
        </w:rPr>
        <w:t xml:space="preserve">соответствующую </w:t>
      </w:r>
      <w:r w:rsidR="00F243DD" w:rsidRPr="003F0EDE">
        <w:rPr>
          <w:rFonts w:ascii="Times New Roman" w:hAnsi="Times New Roman" w:cs="Times New Roman"/>
          <w:sz w:val="28"/>
          <w:szCs w:val="28"/>
        </w:rPr>
        <w:lastRenderedPageBreak/>
        <w:t xml:space="preserve">правовую защиту и личную безопасность (ст. 9 УИК РК) </w:t>
      </w:r>
      <w:r w:rsidR="0095170C" w:rsidRPr="003F0EDE">
        <w:rPr>
          <w:rFonts w:ascii="Times New Roman" w:hAnsi="Times New Roman" w:cs="Times New Roman"/>
          <w:sz w:val="28"/>
          <w:szCs w:val="28"/>
        </w:rPr>
        <w:t>[</w:t>
      </w:r>
      <w:r w:rsidR="00665B59" w:rsidRPr="003F0EDE">
        <w:rPr>
          <w:rFonts w:ascii="Times New Roman" w:hAnsi="Times New Roman" w:cs="Times New Roman"/>
          <w:sz w:val="28"/>
          <w:szCs w:val="28"/>
        </w:rPr>
        <w:t>10</w:t>
      </w:r>
      <w:r w:rsidR="0095170C" w:rsidRPr="003F0EDE">
        <w:rPr>
          <w:rFonts w:ascii="Times New Roman" w:hAnsi="Times New Roman" w:cs="Times New Roman"/>
          <w:sz w:val="28"/>
          <w:szCs w:val="28"/>
        </w:rPr>
        <w:t>].</w:t>
      </w:r>
    </w:p>
    <w:p w14:paraId="1BFC1E4F" w14:textId="28BA4F30" w:rsidR="007F249B" w:rsidRPr="003F0EDE" w:rsidRDefault="00EF5673"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Степень</w:t>
      </w:r>
      <w:r w:rsidR="00AF0467" w:rsidRPr="003F0EDE">
        <w:rPr>
          <w:rFonts w:ascii="Times New Roman" w:hAnsi="Times New Roman" w:cs="Times New Roman"/>
          <w:sz w:val="28"/>
          <w:szCs w:val="28"/>
        </w:rPr>
        <w:t xml:space="preserve"> реализаци</w:t>
      </w:r>
      <w:r w:rsidR="00E80479" w:rsidRPr="003F0EDE">
        <w:rPr>
          <w:rFonts w:ascii="Times New Roman" w:hAnsi="Times New Roman" w:cs="Times New Roman"/>
          <w:sz w:val="28"/>
          <w:szCs w:val="28"/>
        </w:rPr>
        <w:t>и</w:t>
      </w:r>
      <w:r w:rsidR="00AF0467" w:rsidRPr="003F0EDE">
        <w:rPr>
          <w:rFonts w:ascii="Times New Roman" w:hAnsi="Times New Roman" w:cs="Times New Roman"/>
          <w:sz w:val="28"/>
          <w:szCs w:val="28"/>
        </w:rPr>
        <w:t xml:space="preserve"> принципа гуманизма </w:t>
      </w:r>
      <w:proofErr w:type="spellStart"/>
      <w:r w:rsidR="00114952" w:rsidRPr="003F0EDE">
        <w:rPr>
          <w:rFonts w:ascii="Times New Roman" w:hAnsi="Times New Roman" w:cs="Times New Roman"/>
          <w:sz w:val="28"/>
          <w:szCs w:val="28"/>
        </w:rPr>
        <w:t>пробационного</w:t>
      </w:r>
      <w:proofErr w:type="spellEnd"/>
      <w:r w:rsidR="00114952" w:rsidRPr="003F0EDE">
        <w:rPr>
          <w:rFonts w:ascii="Times New Roman" w:hAnsi="Times New Roman" w:cs="Times New Roman"/>
          <w:sz w:val="28"/>
          <w:szCs w:val="28"/>
        </w:rPr>
        <w:t xml:space="preserve"> контроля</w:t>
      </w:r>
      <w:r w:rsidRPr="003F0EDE">
        <w:rPr>
          <w:rFonts w:ascii="Times New Roman" w:hAnsi="Times New Roman" w:cs="Times New Roman"/>
          <w:sz w:val="28"/>
          <w:szCs w:val="28"/>
        </w:rPr>
        <w:t xml:space="preserve"> (безусловно, с учетом соблюдения ранее указанного минимума)</w:t>
      </w:r>
      <w:r w:rsidR="00603375" w:rsidRPr="003F0EDE">
        <w:rPr>
          <w:rFonts w:ascii="Times New Roman" w:hAnsi="Times New Roman" w:cs="Times New Roman"/>
          <w:sz w:val="28"/>
          <w:szCs w:val="28"/>
        </w:rPr>
        <w:t xml:space="preserve"> </w:t>
      </w:r>
      <w:r w:rsidR="00AF0467" w:rsidRPr="003F0EDE">
        <w:rPr>
          <w:rFonts w:ascii="Times New Roman" w:hAnsi="Times New Roman" w:cs="Times New Roman"/>
          <w:sz w:val="28"/>
          <w:szCs w:val="28"/>
        </w:rPr>
        <w:t>поставлен</w:t>
      </w:r>
      <w:r w:rsidR="000778DD" w:rsidRPr="003F0EDE">
        <w:rPr>
          <w:rFonts w:ascii="Times New Roman" w:hAnsi="Times New Roman" w:cs="Times New Roman"/>
          <w:sz w:val="28"/>
          <w:szCs w:val="28"/>
        </w:rPr>
        <w:t xml:space="preserve">а законом </w:t>
      </w:r>
      <w:r w:rsidR="00AF0467" w:rsidRPr="003F0EDE">
        <w:rPr>
          <w:rFonts w:ascii="Times New Roman" w:hAnsi="Times New Roman" w:cs="Times New Roman"/>
          <w:sz w:val="28"/>
          <w:szCs w:val="28"/>
        </w:rPr>
        <w:t>в прямую зависимость от поведения лиц, в отношении котор</w:t>
      </w:r>
      <w:r w:rsidRPr="003F0EDE">
        <w:rPr>
          <w:rFonts w:ascii="Times New Roman" w:hAnsi="Times New Roman" w:cs="Times New Roman"/>
          <w:sz w:val="28"/>
          <w:szCs w:val="28"/>
        </w:rPr>
        <w:t>ых</w:t>
      </w:r>
      <w:r w:rsidR="00E80479" w:rsidRPr="003F0EDE">
        <w:rPr>
          <w:rFonts w:ascii="Times New Roman" w:hAnsi="Times New Roman" w:cs="Times New Roman"/>
          <w:sz w:val="28"/>
          <w:szCs w:val="28"/>
        </w:rPr>
        <w:t xml:space="preserve"> </w:t>
      </w:r>
      <w:r w:rsidR="00114952" w:rsidRPr="003F0EDE">
        <w:rPr>
          <w:rFonts w:ascii="Times New Roman" w:hAnsi="Times New Roman" w:cs="Times New Roman"/>
          <w:sz w:val="28"/>
          <w:szCs w:val="28"/>
        </w:rPr>
        <w:t xml:space="preserve">он </w:t>
      </w:r>
      <w:r w:rsidR="00AF0467" w:rsidRPr="003F0EDE">
        <w:rPr>
          <w:rFonts w:ascii="Times New Roman" w:hAnsi="Times New Roman" w:cs="Times New Roman"/>
          <w:sz w:val="28"/>
          <w:szCs w:val="28"/>
        </w:rPr>
        <w:t>примен</w:t>
      </w:r>
      <w:r w:rsidR="00114952" w:rsidRPr="003F0EDE">
        <w:rPr>
          <w:rFonts w:ascii="Times New Roman" w:hAnsi="Times New Roman" w:cs="Times New Roman"/>
          <w:sz w:val="28"/>
          <w:szCs w:val="28"/>
        </w:rPr>
        <w:t>ен</w:t>
      </w:r>
      <w:r w:rsidR="00AF0467" w:rsidRPr="003F0EDE">
        <w:rPr>
          <w:rFonts w:ascii="Times New Roman" w:hAnsi="Times New Roman" w:cs="Times New Roman"/>
          <w:sz w:val="28"/>
          <w:szCs w:val="28"/>
        </w:rPr>
        <w:t xml:space="preserve">, от желания и </w:t>
      </w:r>
      <w:r w:rsidR="00E441D1" w:rsidRPr="003F0EDE">
        <w:rPr>
          <w:rFonts w:ascii="Times New Roman" w:hAnsi="Times New Roman" w:cs="Times New Roman"/>
          <w:sz w:val="28"/>
          <w:szCs w:val="28"/>
        </w:rPr>
        <w:t xml:space="preserve">стремления последних </w:t>
      </w:r>
      <w:r w:rsidR="00AF0467" w:rsidRPr="003F0EDE">
        <w:rPr>
          <w:rFonts w:ascii="Times New Roman" w:hAnsi="Times New Roman" w:cs="Times New Roman"/>
          <w:sz w:val="28"/>
          <w:szCs w:val="28"/>
        </w:rPr>
        <w:t xml:space="preserve">проявлять себя определенным образом. Так, если лицо, находящееся под </w:t>
      </w:r>
      <w:proofErr w:type="spellStart"/>
      <w:r w:rsidR="00AF0467" w:rsidRPr="003F0EDE">
        <w:rPr>
          <w:rFonts w:ascii="Times New Roman" w:hAnsi="Times New Roman" w:cs="Times New Roman"/>
          <w:sz w:val="28"/>
          <w:szCs w:val="28"/>
        </w:rPr>
        <w:t>пробационным</w:t>
      </w:r>
      <w:proofErr w:type="spellEnd"/>
      <w:r w:rsidR="00AF0467" w:rsidRPr="003F0EDE">
        <w:rPr>
          <w:rFonts w:ascii="Times New Roman" w:hAnsi="Times New Roman" w:cs="Times New Roman"/>
          <w:sz w:val="28"/>
          <w:szCs w:val="28"/>
        </w:rPr>
        <w:t xml:space="preserve"> контролем, не нарушает установленный законодательством порядок и условия его осуществления, то ему предоставляется широкая возможность получения различного рода льгот</w:t>
      </w:r>
      <w:r w:rsidR="00E441D1" w:rsidRPr="003F0EDE">
        <w:rPr>
          <w:rFonts w:ascii="Times New Roman" w:hAnsi="Times New Roman" w:cs="Times New Roman"/>
          <w:sz w:val="28"/>
          <w:szCs w:val="28"/>
        </w:rPr>
        <w:t xml:space="preserve"> (поощрения, </w:t>
      </w:r>
      <w:r w:rsidR="007F249B" w:rsidRPr="003F0EDE">
        <w:rPr>
          <w:rFonts w:ascii="Times New Roman" w:hAnsi="Times New Roman" w:cs="Times New Roman"/>
          <w:sz w:val="28"/>
          <w:szCs w:val="28"/>
        </w:rPr>
        <w:t xml:space="preserve">возможность досрочного прекращения </w:t>
      </w:r>
      <w:proofErr w:type="spellStart"/>
      <w:r w:rsidR="007F249B" w:rsidRPr="003F0EDE">
        <w:rPr>
          <w:rFonts w:ascii="Times New Roman" w:hAnsi="Times New Roman" w:cs="Times New Roman"/>
          <w:sz w:val="28"/>
          <w:szCs w:val="28"/>
        </w:rPr>
        <w:t>пробационного</w:t>
      </w:r>
      <w:proofErr w:type="spellEnd"/>
      <w:r w:rsidR="007F249B" w:rsidRPr="003F0EDE">
        <w:rPr>
          <w:rFonts w:ascii="Times New Roman" w:hAnsi="Times New Roman" w:cs="Times New Roman"/>
          <w:sz w:val="28"/>
          <w:szCs w:val="28"/>
        </w:rPr>
        <w:t xml:space="preserve"> воздействия и т.п</w:t>
      </w:r>
      <w:r w:rsidR="007C1193" w:rsidRPr="003F0EDE">
        <w:rPr>
          <w:rFonts w:ascii="Times New Roman" w:hAnsi="Times New Roman" w:cs="Times New Roman"/>
          <w:sz w:val="28"/>
          <w:szCs w:val="28"/>
        </w:rPr>
        <w:t>)</w:t>
      </w:r>
      <w:r w:rsidR="007F249B" w:rsidRPr="003F0EDE">
        <w:rPr>
          <w:rFonts w:ascii="Times New Roman" w:hAnsi="Times New Roman" w:cs="Times New Roman"/>
          <w:sz w:val="28"/>
          <w:szCs w:val="28"/>
        </w:rPr>
        <w:t>.</w:t>
      </w:r>
      <w:r w:rsidR="000778DD" w:rsidRPr="003F0EDE">
        <w:rPr>
          <w:rFonts w:ascii="Times New Roman" w:hAnsi="Times New Roman" w:cs="Times New Roman"/>
          <w:sz w:val="28"/>
          <w:szCs w:val="28"/>
        </w:rPr>
        <w:t xml:space="preserve"> </w:t>
      </w:r>
      <w:r w:rsidR="00E80479" w:rsidRPr="003F0EDE">
        <w:rPr>
          <w:rFonts w:ascii="Times New Roman" w:hAnsi="Times New Roman" w:cs="Times New Roman"/>
          <w:sz w:val="28"/>
          <w:szCs w:val="28"/>
        </w:rPr>
        <w:t>Е</w:t>
      </w:r>
      <w:r w:rsidR="00AF0467" w:rsidRPr="003F0EDE">
        <w:rPr>
          <w:rFonts w:ascii="Times New Roman" w:hAnsi="Times New Roman" w:cs="Times New Roman"/>
          <w:sz w:val="28"/>
          <w:szCs w:val="28"/>
        </w:rPr>
        <w:t xml:space="preserve">сли </w:t>
      </w:r>
      <w:r w:rsidR="007F249B" w:rsidRPr="003F0EDE">
        <w:rPr>
          <w:rFonts w:ascii="Times New Roman" w:hAnsi="Times New Roman" w:cs="Times New Roman"/>
          <w:sz w:val="28"/>
          <w:szCs w:val="28"/>
        </w:rPr>
        <w:t>данное лицо</w:t>
      </w:r>
      <w:r w:rsidR="00AF0467" w:rsidRPr="003F0EDE">
        <w:rPr>
          <w:rFonts w:ascii="Times New Roman" w:hAnsi="Times New Roman" w:cs="Times New Roman"/>
          <w:sz w:val="28"/>
          <w:szCs w:val="28"/>
        </w:rPr>
        <w:t xml:space="preserve"> выбирает путь неповиновения и правонарушений, то в отношении него могут быть применены более жесткие меры государственного принуждения</w:t>
      </w:r>
      <w:r w:rsidR="00114952" w:rsidRPr="003F0EDE">
        <w:rPr>
          <w:rFonts w:ascii="Times New Roman" w:hAnsi="Times New Roman" w:cs="Times New Roman"/>
          <w:sz w:val="28"/>
          <w:szCs w:val="28"/>
        </w:rPr>
        <w:t xml:space="preserve"> [1</w:t>
      </w:r>
      <w:r w:rsidR="00665B59" w:rsidRPr="003F0EDE">
        <w:rPr>
          <w:rFonts w:ascii="Times New Roman" w:hAnsi="Times New Roman" w:cs="Times New Roman"/>
          <w:sz w:val="28"/>
          <w:szCs w:val="28"/>
        </w:rPr>
        <w:t>4</w:t>
      </w:r>
      <w:r w:rsidR="003F779F" w:rsidRPr="003F0EDE">
        <w:rPr>
          <w:rFonts w:ascii="Times New Roman" w:hAnsi="Times New Roman" w:cs="Times New Roman"/>
          <w:sz w:val="28"/>
          <w:szCs w:val="28"/>
        </w:rPr>
        <w:t>9</w:t>
      </w:r>
      <w:r w:rsidR="00114952" w:rsidRPr="003F0EDE">
        <w:rPr>
          <w:rFonts w:ascii="Times New Roman" w:hAnsi="Times New Roman" w:cs="Times New Roman"/>
          <w:sz w:val="28"/>
          <w:szCs w:val="28"/>
        </w:rPr>
        <w:t>, с. 38].</w:t>
      </w:r>
      <w:r w:rsidR="007F249B" w:rsidRPr="003F0EDE">
        <w:rPr>
          <w:rFonts w:ascii="Times New Roman" w:hAnsi="Times New Roman" w:cs="Times New Roman"/>
          <w:sz w:val="28"/>
          <w:szCs w:val="28"/>
        </w:rPr>
        <w:t xml:space="preserve"> Подобная динамика коррекции карательного воздействия не идет вразрез </w:t>
      </w:r>
      <w:r w:rsidR="00E80479" w:rsidRPr="003F0EDE">
        <w:rPr>
          <w:rFonts w:ascii="Times New Roman" w:hAnsi="Times New Roman" w:cs="Times New Roman"/>
          <w:sz w:val="28"/>
          <w:szCs w:val="28"/>
        </w:rPr>
        <w:t xml:space="preserve">с </w:t>
      </w:r>
      <w:r w:rsidR="007F249B" w:rsidRPr="003F0EDE">
        <w:rPr>
          <w:rFonts w:ascii="Times New Roman" w:hAnsi="Times New Roman" w:cs="Times New Roman"/>
          <w:sz w:val="28"/>
          <w:szCs w:val="28"/>
        </w:rPr>
        <w:t>принципом гуманизма, если она построена рационально и не сопряжена с посягательством на человеческое достоинство.</w:t>
      </w:r>
      <w:r w:rsidR="007C1193" w:rsidRPr="003F0EDE">
        <w:rPr>
          <w:rFonts w:ascii="Times New Roman" w:hAnsi="Times New Roman" w:cs="Times New Roman"/>
          <w:sz w:val="28"/>
          <w:szCs w:val="28"/>
        </w:rPr>
        <w:t xml:space="preserve"> </w:t>
      </w:r>
      <w:r w:rsidR="00E80479" w:rsidRPr="003F0EDE">
        <w:rPr>
          <w:rFonts w:ascii="Times New Roman" w:hAnsi="Times New Roman" w:cs="Times New Roman"/>
          <w:sz w:val="28"/>
          <w:szCs w:val="28"/>
        </w:rPr>
        <w:t>С</w:t>
      </w:r>
      <w:r w:rsidR="007C1193" w:rsidRPr="003F0EDE">
        <w:rPr>
          <w:rFonts w:ascii="Times New Roman" w:hAnsi="Times New Roman" w:cs="Times New Roman"/>
          <w:sz w:val="28"/>
          <w:szCs w:val="28"/>
        </w:rPr>
        <w:t xml:space="preserve">ледует отметить, что механизм поощрительного воздействия на лиц, в отношении которых установлен и реализуется </w:t>
      </w:r>
      <w:proofErr w:type="spellStart"/>
      <w:r w:rsidR="007C1193" w:rsidRPr="003F0EDE">
        <w:rPr>
          <w:rFonts w:ascii="Times New Roman" w:hAnsi="Times New Roman" w:cs="Times New Roman"/>
          <w:sz w:val="28"/>
          <w:szCs w:val="28"/>
        </w:rPr>
        <w:t>пробационный</w:t>
      </w:r>
      <w:proofErr w:type="spellEnd"/>
      <w:r w:rsidR="007C1193" w:rsidRPr="003F0EDE">
        <w:rPr>
          <w:rFonts w:ascii="Times New Roman" w:hAnsi="Times New Roman" w:cs="Times New Roman"/>
          <w:sz w:val="28"/>
          <w:szCs w:val="28"/>
        </w:rPr>
        <w:t xml:space="preserve"> контроль, до настоящего времени не вполне отвечает </w:t>
      </w:r>
      <w:r w:rsidR="00F13364" w:rsidRPr="003F0EDE">
        <w:rPr>
          <w:rFonts w:ascii="Times New Roman" w:hAnsi="Times New Roman" w:cs="Times New Roman"/>
          <w:sz w:val="28"/>
          <w:szCs w:val="28"/>
        </w:rPr>
        <w:t>потребностям более детального и индивидуального учета поведения осужденных (данный вопрос будет акцентирован в последующих подразделах)</w:t>
      </w:r>
      <w:r w:rsidR="00E068A2" w:rsidRPr="003F0EDE">
        <w:rPr>
          <w:rFonts w:ascii="Times New Roman" w:hAnsi="Times New Roman" w:cs="Times New Roman"/>
          <w:sz w:val="28"/>
          <w:szCs w:val="28"/>
        </w:rPr>
        <w:t>.</w:t>
      </w:r>
    </w:p>
    <w:p w14:paraId="32238E26" w14:textId="6797E909" w:rsidR="007F249B" w:rsidRPr="003F0EDE" w:rsidRDefault="00E053E7"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К </w:t>
      </w:r>
      <w:r w:rsidRPr="003F0EDE">
        <w:rPr>
          <w:rFonts w:ascii="Times New Roman" w:hAnsi="Times New Roman" w:cs="Times New Roman"/>
          <w:bCs/>
          <w:sz w:val="28"/>
          <w:szCs w:val="28"/>
        </w:rPr>
        <w:t>межотраслевым принципам (в нашем случае</w:t>
      </w:r>
      <w:r w:rsidR="00E80479" w:rsidRPr="003F0EDE">
        <w:rPr>
          <w:rFonts w:ascii="Times New Roman" w:hAnsi="Times New Roman" w:cs="Times New Roman"/>
          <w:bCs/>
          <w:sz w:val="28"/>
          <w:szCs w:val="28"/>
        </w:rPr>
        <w:t>,</w:t>
      </w:r>
      <w:r w:rsidRPr="003F0EDE">
        <w:rPr>
          <w:rFonts w:ascii="Times New Roman" w:hAnsi="Times New Roman" w:cs="Times New Roman"/>
          <w:bCs/>
          <w:sz w:val="28"/>
          <w:szCs w:val="28"/>
        </w:rPr>
        <w:t xml:space="preserve"> </w:t>
      </w:r>
      <w:r w:rsidRPr="003F0EDE">
        <w:rPr>
          <w:rFonts w:ascii="Times New Roman" w:hAnsi="Times New Roman" w:cs="Times New Roman"/>
          <w:spacing w:val="1"/>
          <w:sz w:val="28"/>
          <w:szCs w:val="28"/>
        </w:rPr>
        <w:t xml:space="preserve">характерным только для отраслей </w:t>
      </w:r>
      <w:r w:rsidRPr="003F0EDE">
        <w:rPr>
          <w:rFonts w:ascii="Times New Roman" w:hAnsi="Times New Roman" w:cs="Times New Roman"/>
          <w:spacing w:val="3"/>
          <w:sz w:val="28"/>
          <w:szCs w:val="28"/>
        </w:rPr>
        <w:t xml:space="preserve">права, регулирующих сферу </w:t>
      </w:r>
      <w:r w:rsidRPr="003F0EDE">
        <w:rPr>
          <w:rFonts w:ascii="Times New Roman" w:eastAsia="TimesNewRoman" w:hAnsi="Times New Roman" w:cs="Times New Roman"/>
          <w:sz w:val="28"/>
          <w:szCs w:val="28"/>
        </w:rPr>
        <w:t>борьбы с уголовно наказуемыми деяниями)</w:t>
      </w:r>
      <w:r w:rsidRPr="003F0EDE">
        <w:rPr>
          <w:rFonts w:ascii="Times New Roman" w:hAnsi="Times New Roman" w:cs="Times New Roman"/>
          <w:sz w:val="28"/>
          <w:szCs w:val="28"/>
        </w:rPr>
        <w:t xml:space="preserve"> относятся принципы</w:t>
      </w:r>
      <w:r w:rsidR="007F249B" w:rsidRPr="003F0EDE">
        <w:rPr>
          <w:rFonts w:ascii="Times New Roman" w:hAnsi="Times New Roman" w:cs="Times New Roman"/>
          <w:sz w:val="28"/>
          <w:szCs w:val="28"/>
        </w:rPr>
        <w:t>,</w:t>
      </w:r>
      <w:r w:rsidR="00603375" w:rsidRPr="003F0EDE">
        <w:rPr>
          <w:rFonts w:ascii="Times New Roman" w:hAnsi="Times New Roman" w:cs="Times New Roman"/>
          <w:sz w:val="28"/>
          <w:szCs w:val="28"/>
        </w:rPr>
        <w:t xml:space="preserve"> </w:t>
      </w:r>
      <w:r w:rsidRPr="003F0EDE">
        <w:rPr>
          <w:rFonts w:ascii="Times New Roman" w:hAnsi="Times New Roman" w:cs="Times New Roman"/>
          <w:bCs/>
          <w:sz w:val="28"/>
          <w:szCs w:val="28"/>
        </w:rPr>
        <w:t>предполагающие подчинение</w:t>
      </w:r>
      <w:r w:rsidR="007F249B" w:rsidRPr="003F0EDE">
        <w:rPr>
          <w:rFonts w:ascii="Times New Roman" w:hAnsi="Times New Roman" w:cs="Times New Roman"/>
          <w:bCs/>
          <w:sz w:val="28"/>
          <w:szCs w:val="28"/>
        </w:rPr>
        <w:t xml:space="preserve"> всего</w:t>
      </w:r>
      <w:r w:rsidRPr="003F0EDE">
        <w:rPr>
          <w:rFonts w:ascii="Times New Roman" w:hAnsi="Times New Roman" w:cs="Times New Roman"/>
          <w:bCs/>
          <w:sz w:val="28"/>
          <w:szCs w:val="28"/>
        </w:rPr>
        <w:t xml:space="preserve"> содержания норм </w:t>
      </w:r>
      <w:r w:rsidR="004456AE" w:rsidRPr="003F0EDE">
        <w:rPr>
          <w:rFonts w:ascii="Times New Roman" w:hAnsi="Times New Roman" w:cs="Times New Roman"/>
          <w:bCs/>
          <w:sz w:val="28"/>
          <w:szCs w:val="28"/>
        </w:rPr>
        <w:t>уголовного, уголовно-процессуального, уголовно-исполнительного права и законодательства о пробации</w:t>
      </w:r>
      <w:r w:rsidRPr="003F0EDE">
        <w:rPr>
          <w:rFonts w:ascii="Times New Roman" w:hAnsi="Times New Roman" w:cs="Times New Roman"/>
          <w:bCs/>
          <w:sz w:val="28"/>
          <w:szCs w:val="28"/>
        </w:rPr>
        <w:t xml:space="preserve"> единой цели борьбы</w:t>
      </w:r>
      <w:r w:rsidR="00E80479" w:rsidRPr="003F0EDE">
        <w:rPr>
          <w:rFonts w:ascii="Times New Roman" w:hAnsi="Times New Roman" w:cs="Times New Roman"/>
          <w:bCs/>
          <w:sz w:val="28"/>
          <w:szCs w:val="28"/>
        </w:rPr>
        <w:t xml:space="preserve"> </w:t>
      </w:r>
      <w:r w:rsidRPr="003F0EDE">
        <w:rPr>
          <w:rFonts w:ascii="Times New Roman" w:hAnsi="Times New Roman" w:cs="Times New Roman"/>
          <w:bCs/>
          <w:sz w:val="28"/>
          <w:szCs w:val="28"/>
        </w:rPr>
        <w:t>с преступностью</w:t>
      </w:r>
      <w:r w:rsidR="007F249B" w:rsidRPr="003F0EDE">
        <w:rPr>
          <w:rFonts w:ascii="Times New Roman" w:hAnsi="Times New Roman" w:cs="Times New Roman"/>
          <w:bCs/>
          <w:sz w:val="28"/>
          <w:szCs w:val="28"/>
        </w:rPr>
        <w:t>, дифференциации</w:t>
      </w:r>
      <w:r w:rsidRPr="003F0EDE">
        <w:rPr>
          <w:rFonts w:ascii="Times New Roman" w:hAnsi="Times New Roman" w:cs="Times New Roman"/>
          <w:bCs/>
          <w:sz w:val="28"/>
          <w:szCs w:val="28"/>
        </w:rPr>
        <w:t xml:space="preserve"> и индивидуализации наказания</w:t>
      </w:r>
      <w:r w:rsidR="003E2E86" w:rsidRPr="003F0EDE">
        <w:rPr>
          <w:rFonts w:ascii="Times New Roman" w:hAnsi="Times New Roman" w:cs="Times New Roman"/>
          <w:bCs/>
          <w:sz w:val="28"/>
          <w:szCs w:val="28"/>
        </w:rPr>
        <w:t xml:space="preserve"> </w:t>
      </w:r>
      <w:r w:rsidR="0034273F" w:rsidRPr="003F0EDE">
        <w:rPr>
          <w:rFonts w:ascii="Times New Roman" w:hAnsi="Times New Roman" w:cs="Times New Roman"/>
          <w:sz w:val="28"/>
          <w:szCs w:val="28"/>
        </w:rPr>
        <w:t>[</w:t>
      </w:r>
      <w:r w:rsidR="00665B59" w:rsidRPr="003F0EDE">
        <w:rPr>
          <w:rFonts w:ascii="Times New Roman" w:hAnsi="Times New Roman" w:cs="Times New Roman"/>
          <w:sz w:val="28"/>
          <w:szCs w:val="28"/>
        </w:rPr>
        <w:t xml:space="preserve">37, с. 225-227; </w:t>
      </w:r>
      <w:r w:rsidR="0034273F" w:rsidRPr="003F0EDE">
        <w:rPr>
          <w:rFonts w:ascii="Times New Roman" w:hAnsi="Times New Roman" w:cs="Times New Roman"/>
          <w:sz w:val="28"/>
          <w:szCs w:val="28"/>
        </w:rPr>
        <w:t>1</w:t>
      </w:r>
      <w:r w:rsidR="00665B59" w:rsidRPr="003F0EDE">
        <w:rPr>
          <w:rFonts w:ascii="Times New Roman" w:hAnsi="Times New Roman" w:cs="Times New Roman"/>
          <w:sz w:val="28"/>
          <w:szCs w:val="28"/>
        </w:rPr>
        <w:t>4</w:t>
      </w:r>
      <w:r w:rsidR="003F779F" w:rsidRPr="003F0EDE">
        <w:rPr>
          <w:rFonts w:ascii="Times New Roman" w:hAnsi="Times New Roman" w:cs="Times New Roman"/>
          <w:sz w:val="28"/>
          <w:szCs w:val="28"/>
        </w:rPr>
        <w:t>9</w:t>
      </w:r>
      <w:r w:rsidR="0034273F" w:rsidRPr="003F0EDE">
        <w:rPr>
          <w:rFonts w:ascii="Times New Roman" w:hAnsi="Times New Roman" w:cs="Times New Roman"/>
          <w:sz w:val="28"/>
          <w:szCs w:val="28"/>
        </w:rPr>
        <w:t>, с. 3</w:t>
      </w:r>
      <w:r w:rsidR="000778DD" w:rsidRPr="003F0EDE">
        <w:rPr>
          <w:rFonts w:ascii="Times New Roman" w:hAnsi="Times New Roman" w:cs="Times New Roman"/>
          <w:sz w:val="28"/>
          <w:szCs w:val="28"/>
        </w:rPr>
        <w:t>3; 1</w:t>
      </w:r>
      <w:r w:rsidR="00665B59" w:rsidRPr="003F0EDE">
        <w:rPr>
          <w:rFonts w:ascii="Times New Roman" w:hAnsi="Times New Roman" w:cs="Times New Roman"/>
          <w:sz w:val="28"/>
          <w:szCs w:val="28"/>
        </w:rPr>
        <w:t>5</w:t>
      </w:r>
      <w:r w:rsidR="00F243DD" w:rsidRPr="003F0EDE">
        <w:rPr>
          <w:rFonts w:ascii="Times New Roman" w:hAnsi="Times New Roman" w:cs="Times New Roman"/>
          <w:sz w:val="28"/>
          <w:szCs w:val="28"/>
        </w:rPr>
        <w:t>4</w:t>
      </w:r>
      <w:r w:rsidR="000778DD" w:rsidRPr="003F0EDE">
        <w:rPr>
          <w:rFonts w:ascii="Times New Roman" w:hAnsi="Times New Roman" w:cs="Times New Roman"/>
          <w:sz w:val="28"/>
          <w:szCs w:val="28"/>
        </w:rPr>
        <w:t>, с. 71</w:t>
      </w:r>
      <w:r w:rsidR="0034273F" w:rsidRPr="003F0EDE">
        <w:rPr>
          <w:rFonts w:ascii="Times New Roman" w:hAnsi="Times New Roman" w:cs="Times New Roman"/>
          <w:sz w:val="28"/>
          <w:szCs w:val="28"/>
        </w:rPr>
        <w:t>].</w:t>
      </w:r>
      <w:r w:rsidR="004456AE" w:rsidRPr="003F0EDE">
        <w:rPr>
          <w:rFonts w:ascii="Times New Roman" w:hAnsi="Times New Roman" w:cs="Times New Roman"/>
          <w:bCs/>
          <w:sz w:val="28"/>
          <w:szCs w:val="28"/>
        </w:rPr>
        <w:t xml:space="preserve"> К данной группе принципов, в частности</w:t>
      </w:r>
      <w:r w:rsidR="007F249B" w:rsidRPr="003F0EDE">
        <w:rPr>
          <w:rFonts w:ascii="Times New Roman" w:hAnsi="Times New Roman" w:cs="Times New Roman"/>
          <w:bCs/>
          <w:sz w:val="28"/>
          <w:szCs w:val="28"/>
        </w:rPr>
        <w:t>,</w:t>
      </w:r>
      <w:r w:rsidR="004456AE" w:rsidRPr="003F0EDE">
        <w:rPr>
          <w:rFonts w:ascii="Times New Roman" w:hAnsi="Times New Roman" w:cs="Times New Roman"/>
          <w:bCs/>
          <w:sz w:val="28"/>
          <w:szCs w:val="28"/>
        </w:rPr>
        <w:t xml:space="preserve"> можно отнести: </w:t>
      </w:r>
      <w:r w:rsidR="00AF7262" w:rsidRPr="003F0EDE">
        <w:rPr>
          <w:rFonts w:ascii="Times New Roman" w:hAnsi="Times New Roman" w:cs="Times New Roman"/>
          <w:bCs/>
          <w:sz w:val="28"/>
          <w:szCs w:val="28"/>
        </w:rPr>
        <w:t>н</w:t>
      </w:r>
      <w:r w:rsidR="00AF7262" w:rsidRPr="003F0EDE">
        <w:rPr>
          <w:rFonts w:ascii="Times New Roman" w:eastAsia="TimesNewRomanPSMT" w:hAnsi="Times New Roman" w:cs="Times New Roman"/>
          <w:sz w:val="28"/>
          <w:szCs w:val="28"/>
        </w:rPr>
        <w:t xml:space="preserve">еотвратимость </w:t>
      </w:r>
      <w:proofErr w:type="spellStart"/>
      <w:r w:rsidR="00AF7262" w:rsidRPr="003F0EDE">
        <w:rPr>
          <w:rFonts w:ascii="Times New Roman" w:eastAsia="TimesNewRomanPSMT" w:hAnsi="Times New Roman" w:cs="Times New Roman"/>
          <w:sz w:val="28"/>
          <w:szCs w:val="28"/>
        </w:rPr>
        <w:t>пробационного</w:t>
      </w:r>
      <w:proofErr w:type="spellEnd"/>
      <w:r w:rsidR="00AF7262" w:rsidRPr="003F0EDE">
        <w:rPr>
          <w:rFonts w:ascii="Times New Roman" w:eastAsia="TimesNewRomanPSMT" w:hAnsi="Times New Roman" w:cs="Times New Roman"/>
          <w:sz w:val="28"/>
          <w:szCs w:val="28"/>
        </w:rPr>
        <w:t xml:space="preserve"> контроля</w:t>
      </w:r>
      <w:r w:rsidR="007F249B" w:rsidRPr="003F0EDE">
        <w:rPr>
          <w:rFonts w:ascii="Times New Roman" w:eastAsia="TimesNewRomanPSMT" w:hAnsi="Times New Roman" w:cs="Times New Roman"/>
          <w:sz w:val="28"/>
          <w:szCs w:val="28"/>
        </w:rPr>
        <w:t xml:space="preserve"> (как частное проявление принципа неотвратимости уголовной ответственности)</w:t>
      </w:r>
      <w:r w:rsidR="00AF7262" w:rsidRPr="003F0EDE">
        <w:rPr>
          <w:rFonts w:ascii="Times New Roman" w:eastAsia="TimesNewRomanPSMT" w:hAnsi="Times New Roman" w:cs="Times New Roman"/>
          <w:sz w:val="28"/>
          <w:szCs w:val="28"/>
        </w:rPr>
        <w:t xml:space="preserve">; </w:t>
      </w:r>
      <w:r w:rsidRPr="003F0EDE">
        <w:rPr>
          <w:rFonts w:ascii="Times New Roman" w:hAnsi="Times New Roman" w:cs="Times New Roman"/>
          <w:sz w:val="28"/>
          <w:szCs w:val="28"/>
        </w:rPr>
        <w:t xml:space="preserve">дифференцированный и индивидуальный подход при </w:t>
      </w:r>
      <w:r w:rsidR="00825CB8" w:rsidRPr="003F0EDE">
        <w:rPr>
          <w:rFonts w:ascii="Times New Roman" w:hAnsi="Times New Roman" w:cs="Times New Roman"/>
          <w:sz w:val="28"/>
          <w:szCs w:val="28"/>
        </w:rPr>
        <w:t xml:space="preserve">его </w:t>
      </w:r>
      <w:r w:rsidR="004456AE" w:rsidRPr="003F0EDE">
        <w:rPr>
          <w:rFonts w:ascii="Times New Roman" w:hAnsi="Times New Roman" w:cs="Times New Roman"/>
          <w:sz w:val="28"/>
          <w:szCs w:val="28"/>
        </w:rPr>
        <w:t>приме</w:t>
      </w:r>
      <w:r w:rsidR="00825CB8" w:rsidRPr="003F0EDE">
        <w:rPr>
          <w:rFonts w:ascii="Times New Roman" w:hAnsi="Times New Roman" w:cs="Times New Roman"/>
          <w:sz w:val="28"/>
          <w:szCs w:val="28"/>
        </w:rPr>
        <w:t>нении и осуществлении</w:t>
      </w:r>
      <w:r w:rsidR="00AF7262" w:rsidRPr="003F0EDE">
        <w:rPr>
          <w:rFonts w:ascii="Times New Roman" w:hAnsi="Times New Roman" w:cs="Times New Roman"/>
          <w:sz w:val="28"/>
          <w:szCs w:val="28"/>
        </w:rPr>
        <w:t xml:space="preserve">; </w:t>
      </w:r>
      <w:r w:rsidR="001E5D65" w:rsidRPr="003F0EDE">
        <w:rPr>
          <w:rFonts w:ascii="Times New Roman" w:hAnsi="Times New Roman" w:cs="Times New Roman"/>
          <w:sz w:val="28"/>
          <w:szCs w:val="28"/>
        </w:rPr>
        <w:t>рациональное применени</w:t>
      </w:r>
      <w:r w:rsidR="00CC3150" w:rsidRPr="003F0EDE">
        <w:rPr>
          <w:rFonts w:ascii="Times New Roman" w:hAnsi="Times New Roman" w:cs="Times New Roman"/>
          <w:sz w:val="28"/>
          <w:szCs w:val="28"/>
        </w:rPr>
        <w:t>е</w:t>
      </w:r>
      <w:r w:rsidR="001E5D65" w:rsidRPr="003F0EDE">
        <w:rPr>
          <w:rFonts w:ascii="Times New Roman" w:hAnsi="Times New Roman" w:cs="Times New Roman"/>
          <w:sz w:val="28"/>
          <w:szCs w:val="28"/>
        </w:rPr>
        <w:t xml:space="preserve"> мер принуждения при </w:t>
      </w:r>
      <w:r w:rsidR="000058FB" w:rsidRPr="003F0EDE">
        <w:rPr>
          <w:rFonts w:ascii="Times New Roman" w:hAnsi="Times New Roman" w:cs="Times New Roman"/>
          <w:sz w:val="28"/>
          <w:szCs w:val="28"/>
        </w:rPr>
        <w:t xml:space="preserve">применении и </w:t>
      </w:r>
      <w:r w:rsidR="0034273F" w:rsidRPr="003F0EDE">
        <w:rPr>
          <w:rFonts w:ascii="Times New Roman" w:hAnsi="Times New Roman" w:cs="Times New Roman"/>
          <w:sz w:val="28"/>
          <w:szCs w:val="28"/>
        </w:rPr>
        <w:t xml:space="preserve">осуществлении </w:t>
      </w:r>
      <w:proofErr w:type="spellStart"/>
      <w:r w:rsidR="0034273F" w:rsidRPr="003F0EDE">
        <w:rPr>
          <w:rFonts w:ascii="Times New Roman" w:hAnsi="Times New Roman" w:cs="Times New Roman"/>
          <w:sz w:val="28"/>
          <w:szCs w:val="28"/>
        </w:rPr>
        <w:t>пробационного</w:t>
      </w:r>
      <w:proofErr w:type="spellEnd"/>
      <w:r w:rsidR="0034273F" w:rsidRPr="003F0EDE">
        <w:rPr>
          <w:rFonts w:ascii="Times New Roman" w:hAnsi="Times New Roman" w:cs="Times New Roman"/>
          <w:sz w:val="28"/>
          <w:szCs w:val="28"/>
        </w:rPr>
        <w:t xml:space="preserve"> контроля.</w:t>
      </w:r>
    </w:p>
    <w:p w14:paraId="19110C4B" w14:textId="492D76B1" w:rsidR="007F249B" w:rsidRPr="003F0EDE" w:rsidRDefault="0034273F"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eastAsia="TimesNewRomanPS-BoldItalicMT" w:hAnsi="Times New Roman" w:cs="Times New Roman"/>
          <w:bCs/>
          <w:iCs/>
          <w:sz w:val="28"/>
          <w:szCs w:val="28"/>
        </w:rPr>
        <w:t xml:space="preserve">Принцип неотвратимости </w:t>
      </w:r>
      <w:proofErr w:type="spellStart"/>
      <w:r w:rsidR="0066707F" w:rsidRPr="003F0EDE">
        <w:rPr>
          <w:rFonts w:ascii="Times New Roman" w:eastAsia="TimesNewRomanPSMT" w:hAnsi="Times New Roman" w:cs="Times New Roman"/>
          <w:sz w:val="28"/>
          <w:szCs w:val="28"/>
        </w:rPr>
        <w:t>пробационного</w:t>
      </w:r>
      <w:proofErr w:type="spellEnd"/>
      <w:r w:rsidR="0066707F" w:rsidRPr="003F0EDE">
        <w:rPr>
          <w:rFonts w:ascii="Times New Roman" w:eastAsia="TimesNewRomanPSMT" w:hAnsi="Times New Roman" w:cs="Times New Roman"/>
          <w:sz w:val="28"/>
          <w:szCs w:val="28"/>
        </w:rPr>
        <w:t xml:space="preserve"> контроля </w:t>
      </w:r>
      <w:r w:rsidRPr="003F0EDE">
        <w:rPr>
          <w:rFonts w:ascii="Times New Roman" w:eastAsia="TimesNewRomanPSMT" w:hAnsi="Times New Roman" w:cs="Times New Roman"/>
          <w:sz w:val="28"/>
          <w:szCs w:val="28"/>
        </w:rPr>
        <w:t>выражается в</w:t>
      </w:r>
      <w:r w:rsidR="007F249B" w:rsidRPr="003F0EDE">
        <w:rPr>
          <w:rFonts w:ascii="Times New Roman" w:eastAsia="TimesNewRomanPSMT" w:hAnsi="Times New Roman" w:cs="Times New Roman"/>
          <w:sz w:val="28"/>
          <w:szCs w:val="28"/>
        </w:rPr>
        <w:t xml:space="preserve"> его</w:t>
      </w:r>
      <w:r w:rsidR="00E80479" w:rsidRPr="003F0EDE">
        <w:rPr>
          <w:rFonts w:ascii="Times New Roman" w:eastAsia="TimesNewRomanPSMT" w:hAnsi="Times New Roman" w:cs="Times New Roman"/>
          <w:sz w:val="28"/>
          <w:szCs w:val="28"/>
        </w:rPr>
        <w:t xml:space="preserve"> </w:t>
      </w:r>
      <w:r w:rsidR="0066707F" w:rsidRPr="003F0EDE">
        <w:rPr>
          <w:rFonts w:ascii="Times New Roman" w:eastAsia="TimesNewRomanPSMT" w:hAnsi="Times New Roman" w:cs="Times New Roman"/>
          <w:sz w:val="28"/>
          <w:szCs w:val="28"/>
        </w:rPr>
        <w:t>обязательном осуществлении в случа</w:t>
      </w:r>
      <w:r w:rsidR="007F249B" w:rsidRPr="003F0EDE">
        <w:rPr>
          <w:rFonts w:ascii="Times New Roman" w:eastAsia="TimesNewRomanPSMT" w:hAnsi="Times New Roman" w:cs="Times New Roman"/>
          <w:sz w:val="28"/>
          <w:szCs w:val="28"/>
        </w:rPr>
        <w:t>ях, если он</w:t>
      </w:r>
      <w:r w:rsidR="0066707F" w:rsidRPr="003F0EDE">
        <w:rPr>
          <w:rFonts w:ascii="Times New Roman" w:eastAsia="TimesNewRomanPSMT" w:hAnsi="Times New Roman" w:cs="Times New Roman"/>
          <w:sz w:val="28"/>
          <w:szCs w:val="28"/>
        </w:rPr>
        <w:t xml:space="preserve"> примене</w:t>
      </w:r>
      <w:r w:rsidR="007F249B" w:rsidRPr="003F0EDE">
        <w:rPr>
          <w:rFonts w:ascii="Times New Roman" w:eastAsia="TimesNewRomanPSMT" w:hAnsi="Times New Roman" w:cs="Times New Roman"/>
          <w:sz w:val="28"/>
          <w:szCs w:val="28"/>
        </w:rPr>
        <w:t>н</w:t>
      </w:r>
      <w:r w:rsidR="00E80479" w:rsidRPr="003F0EDE">
        <w:rPr>
          <w:rFonts w:ascii="Times New Roman" w:eastAsia="TimesNewRomanPSMT" w:hAnsi="Times New Roman" w:cs="Times New Roman"/>
          <w:sz w:val="28"/>
          <w:szCs w:val="28"/>
        </w:rPr>
        <w:t xml:space="preserve"> </w:t>
      </w:r>
      <w:r w:rsidRPr="003F0EDE">
        <w:rPr>
          <w:rFonts w:ascii="Times New Roman" w:eastAsia="TimesNewRomanPSMT" w:hAnsi="Times New Roman" w:cs="Times New Roman"/>
          <w:sz w:val="28"/>
          <w:szCs w:val="28"/>
        </w:rPr>
        <w:t>судом</w:t>
      </w:r>
      <w:r w:rsidRPr="003F0EDE">
        <w:rPr>
          <w:rFonts w:ascii="Times New Roman" w:eastAsia="TimesNewRomanPS-BoldItalicMT" w:hAnsi="Times New Roman" w:cs="Times New Roman"/>
          <w:sz w:val="28"/>
          <w:szCs w:val="28"/>
        </w:rPr>
        <w:t xml:space="preserve">, </w:t>
      </w:r>
      <w:r w:rsidR="007F249B" w:rsidRPr="003F0EDE">
        <w:rPr>
          <w:rFonts w:ascii="Times New Roman" w:eastAsia="TimesNewRomanPS-BoldItalicMT" w:hAnsi="Times New Roman" w:cs="Times New Roman"/>
          <w:sz w:val="28"/>
          <w:szCs w:val="28"/>
        </w:rPr>
        <w:t>а равно в</w:t>
      </w:r>
      <w:r w:rsidR="00E80479" w:rsidRPr="003F0EDE">
        <w:rPr>
          <w:rFonts w:ascii="Times New Roman" w:eastAsia="TimesNewRomanPS-BoldItalicMT" w:hAnsi="Times New Roman" w:cs="Times New Roman"/>
          <w:sz w:val="28"/>
          <w:szCs w:val="28"/>
        </w:rPr>
        <w:t xml:space="preserve"> </w:t>
      </w:r>
      <w:r w:rsidRPr="003F0EDE">
        <w:rPr>
          <w:rFonts w:ascii="Times New Roman" w:eastAsia="TimesNewRomanPSMT" w:hAnsi="Times New Roman" w:cs="Times New Roman"/>
          <w:sz w:val="28"/>
          <w:szCs w:val="28"/>
        </w:rPr>
        <w:t>обязанности</w:t>
      </w:r>
      <w:r w:rsidR="00377430" w:rsidRPr="003F0EDE">
        <w:rPr>
          <w:rFonts w:ascii="Times New Roman" w:eastAsia="TimesNewRomanPSMT" w:hAnsi="Times New Roman" w:cs="Times New Roman"/>
          <w:sz w:val="28"/>
          <w:szCs w:val="28"/>
        </w:rPr>
        <w:t xml:space="preserve"> соответствующего</w:t>
      </w:r>
      <w:r w:rsidR="00E80479" w:rsidRPr="003F0EDE">
        <w:rPr>
          <w:rFonts w:ascii="Times New Roman" w:eastAsia="TimesNewRomanPSMT" w:hAnsi="Times New Roman" w:cs="Times New Roman"/>
          <w:sz w:val="28"/>
          <w:szCs w:val="28"/>
        </w:rPr>
        <w:t xml:space="preserve"> </w:t>
      </w:r>
      <w:r w:rsidR="00CC0F23" w:rsidRPr="003F0EDE">
        <w:rPr>
          <w:rFonts w:ascii="Times New Roman" w:eastAsia="TimesNewRomanPSMT" w:hAnsi="Times New Roman" w:cs="Times New Roman"/>
          <w:sz w:val="28"/>
          <w:szCs w:val="28"/>
        </w:rPr>
        <w:t>лица</w:t>
      </w:r>
      <w:r w:rsidR="00377430" w:rsidRPr="003F0EDE">
        <w:rPr>
          <w:rFonts w:ascii="Times New Roman" w:eastAsia="TimesNewRomanPSMT" w:hAnsi="Times New Roman" w:cs="Times New Roman"/>
          <w:sz w:val="28"/>
          <w:szCs w:val="28"/>
        </w:rPr>
        <w:t xml:space="preserve"> (осужденного) </w:t>
      </w:r>
      <w:r w:rsidRPr="003F0EDE">
        <w:rPr>
          <w:rFonts w:ascii="Times New Roman" w:eastAsia="TimesNewRomanPSMT" w:hAnsi="Times New Roman" w:cs="Times New Roman"/>
          <w:sz w:val="28"/>
          <w:szCs w:val="28"/>
        </w:rPr>
        <w:t>претерпеть кару</w:t>
      </w:r>
      <w:r w:rsidR="007F249B" w:rsidRPr="003F0EDE">
        <w:rPr>
          <w:rFonts w:ascii="Times New Roman" w:eastAsia="TimesNewRomanPS-BoldItalicMT" w:hAnsi="Times New Roman" w:cs="Times New Roman"/>
          <w:sz w:val="28"/>
          <w:szCs w:val="28"/>
        </w:rPr>
        <w:t xml:space="preserve">. </w:t>
      </w:r>
      <w:r w:rsidR="007F249B" w:rsidRPr="003F0EDE">
        <w:rPr>
          <w:rFonts w:ascii="Times New Roman" w:eastAsia="TimesNewRomanPSMT" w:hAnsi="Times New Roman" w:cs="Times New Roman"/>
          <w:sz w:val="28"/>
          <w:szCs w:val="28"/>
        </w:rPr>
        <w:t xml:space="preserve">Кара заключается в </w:t>
      </w:r>
      <w:r w:rsidRPr="003F0EDE">
        <w:rPr>
          <w:rFonts w:ascii="Times New Roman" w:eastAsia="TimesNewRomanPSMT" w:hAnsi="Times New Roman" w:cs="Times New Roman"/>
          <w:sz w:val="28"/>
          <w:szCs w:val="28"/>
        </w:rPr>
        <w:t>лишения</w:t>
      </w:r>
      <w:r w:rsidR="007F249B" w:rsidRPr="003F0EDE">
        <w:rPr>
          <w:rFonts w:ascii="Times New Roman" w:eastAsia="TimesNewRomanPSMT" w:hAnsi="Times New Roman" w:cs="Times New Roman"/>
          <w:sz w:val="28"/>
          <w:szCs w:val="28"/>
        </w:rPr>
        <w:t>х</w:t>
      </w:r>
      <w:r w:rsidRPr="003F0EDE">
        <w:rPr>
          <w:rFonts w:ascii="Times New Roman" w:eastAsia="TimesNewRomanPSMT" w:hAnsi="Times New Roman" w:cs="Times New Roman"/>
          <w:sz w:val="28"/>
          <w:szCs w:val="28"/>
        </w:rPr>
        <w:t xml:space="preserve"> и ограничения</w:t>
      </w:r>
      <w:r w:rsidR="007F249B" w:rsidRPr="003F0EDE">
        <w:rPr>
          <w:rFonts w:ascii="Times New Roman" w:eastAsia="TimesNewRomanPSMT" w:hAnsi="Times New Roman" w:cs="Times New Roman"/>
          <w:sz w:val="28"/>
          <w:szCs w:val="28"/>
        </w:rPr>
        <w:t>х</w:t>
      </w:r>
      <w:r w:rsidRPr="003F0EDE">
        <w:rPr>
          <w:rFonts w:ascii="Times New Roman" w:eastAsia="TimesNewRomanPSMT" w:hAnsi="Times New Roman" w:cs="Times New Roman"/>
          <w:sz w:val="28"/>
          <w:szCs w:val="28"/>
        </w:rPr>
        <w:t xml:space="preserve"> в правах и свободах</w:t>
      </w:r>
      <w:r w:rsidRPr="003F0EDE">
        <w:rPr>
          <w:rFonts w:ascii="Times New Roman" w:eastAsia="TimesNewRomanPS-BoldItalicMT" w:hAnsi="Times New Roman" w:cs="Times New Roman"/>
          <w:sz w:val="28"/>
          <w:szCs w:val="28"/>
        </w:rPr>
        <w:t>,</w:t>
      </w:r>
      <w:r w:rsidR="003E2E86" w:rsidRPr="003F0EDE">
        <w:rPr>
          <w:rFonts w:ascii="Times New Roman" w:eastAsia="TimesNewRomanPS-BoldItalicMT" w:hAnsi="Times New Roman" w:cs="Times New Roman"/>
          <w:sz w:val="28"/>
          <w:szCs w:val="28"/>
        </w:rPr>
        <w:t xml:space="preserve"> </w:t>
      </w:r>
      <w:r w:rsidR="007F249B" w:rsidRPr="003F0EDE">
        <w:rPr>
          <w:rFonts w:ascii="Times New Roman" w:eastAsia="TimesNewRomanPS-BoldItalicMT" w:hAnsi="Times New Roman" w:cs="Times New Roman"/>
          <w:sz w:val="28"/>
          <w:szCs w:val="28"/>
        </w:rPr>
        <w:t xml:space="preserve">в том числе и дозированных (не чрезмерных) </w:t>
      </w:r>
      <w:r w:rsidRPr="003F0EDE">
        <w:rPr>
          <w:rFonts w:ascii="Times New Roman" w:eastAsia="TimesNewRomanPSMT" w:hAnsi="Times New Roman" w:cs="Times New Roman"/>
          <w:sz w:val="28"/>
          <w:szCs w:val="28"/>
        </w:rPr>
        <w:t>нравственны</w:t>
      </w:r>
      <w:r w:rsidR="007F249B" w:rsidRPr="003F0EDE">
        <w:rPr>
          <w:rFonts w:ascii="Times New Roman" w:eastAsia="TimesNewRomanPSMT" w:hAnsi="Times New Roman" w:cs="Times New Roman"/>
          <w:sz w:val="28"/>
          <w:szCs w:val="28"/>
        </w:rPr>
        <w:t>х</w:t>
      </w:r>
      <w:r w:rsidRPr="003F0EDE">
        <w:rPr>
          <w:rFonts w:ascii="Times New Roman" w:eastAsia="TimesNewRomanPSMT" w:hAnsi="Times New Roman" w:cs="Times New Roman"/>
          <w:sz w:val="28"/>
          <w:szCs w:val="28"/>
        </w:rPr>
        <w:t xml:space="preserve"> страдани</w:t>
      </w:r>
      <w:r w:rsidR="007F249B" w:rsidRPr="003F0EDE">
        <w:rPr>
          <w:rFonts w:ascii="Times New Roman" w:eastAsia="TimesNewRomanPSMT" w:hAnsi="Times New Roman" w:cs="Times New Roman"/>
          <w:sz w:val="28"/>
          <w:szCs w:val="28"/>
        </w:rPr>
        <w:t>ях</w:t>
      </w:r>
      <w:r w:rsidRPr="003F0EDE">
        <w:rPr>
          <w:rFonts w:ascii="Times New Roman" w:eastAsia="TimesNewRomanPSMT" w:hAnsi="Times New Roman" w:cs="Times New Roman"/>
          <w:sz w:val="28"/>
          <w:szCs w:val="28"/>
        </w:rPr>
        <w:t xml:space="preserve"> в течение срока</w:t>
      </w:r>
      <w:r w:rsidRPr="003F0EDE">
        <w:rPr>
          <w:rFonts w:ascii="Times New Roman" w:eastAsia="TimesNewRomanPS-BoldItalicMT" w:hAnsi="Times New Roman" w:cs="Times New Roman"/>
          <w:sz w:val="28"/>
          <w:szCs w:val="28"/>
        </w:rPr>
        <w:t xml:space="preserve">, </w:t>
      </w:r>
      <w:r w:rsidRPr="003F0EDE">
        <w:rPr>
          <w:rFonts w:ascii="Times New Roman" w:eastAsia="TimesNewRomanPSMT" w:hAnsi="Times New Roman" w:cs="Times New Roman"/>
          <w:sz w:val="28"/>
          <w:szCs w:val="28"/>
        </w:rPr>
        <w:t xml:space="preserve">определенного </w:t>
      </w:r>
      <w:r w:rsidR="0066707F" w:rsidRPr="003F0EDE">
        <w:rPr>
          <w:rFonts w:ascii="Times New Roman" w:eastAsia="TimesNewRomanPSMT" w:hAnsi="Times New Roman" w:cs="Times New Roman"/>
          <w:sz w:val="28"/>
          <w:szCs w:val="28"/>
        </w:rPr>
        <w:t>решением</w:t>
      </w:r>
      <w:r w:rsidRPr="003F0EDE">
        <w:rPr>
          <w:rFonts w:ascii="Times New Roman" w:eastAsia="TimesNewRomanPSMT" w:hAnsi="Times New Roman" w:cs="Times New Roman"/>
          <w:sz w:val="28"/>
          <w:szCs w:val="28"/>
        </w:rPr>
        <w:t xml:space="preserve"> суда</w:t>
      </w:r>
      <w:r w:rsidR="0066707F" w:rsidRPr="003F0EDE">
        <w:rPr>
          <w:rFonts w:ascii="Times New Roman" w:eastAsia="TimesNewRomanPSMT" w:hAnsi="Times New Roman" w:cs="Times New Roman"/>
          <w:sz w:val="28"/>
          <w:szCs w:val="28"/>
        </w:rPr>
        <w:t xml:space="preserve">. При этом лица, в отношении которых применен </w:t>
      </w:r>
      <w:proofErr w:type="spellStart"/>
      <w:r w:rsidR="0066707F" w:rsidRPr="003F0EDE">
        <w:rPr>
          <w:rFonts w:ascii="Times New Roman" w:eastAsia="TimesNewRomanPSMT" w:hAnsi="Times New Roman" w:cs="Times New Roman"/>
          <w:sz w:val="28"/>
          <w:szCs w:val="28"/>
        </w:rPr>
        <w:t>пробационный</w:t>
      </w:r>
      <w:proofErr w:type="spellEnd"/>
      <w:r w:rsidR="0066707F" w:rsidRPr="003F0EDE">
        <w:rPr>
          <w:rFonts w:ascii="Times New Roman" w:eastAsia="TimesNewRomanPSMT" w:hAnsi="Times New Roman" w:cs="Times New Roman"/>
          <w:sz w:val="28"/>
          <w:szCs w:val="28"/>
        </w:rPr>
        <w:t xml:space="preserve"> контроль</w:t>
      </w:r>
      <w:r w:rsidR="00825CB8" w:rsidRPr="003F0EDE">
        <w:rPr>
          <w:rFonts w:ascii="Times New Roman" w:eastAsia="TimesNewRomanPSMT" w:hAnsi="Times New Roman" w:cs="Times New Roman"/>
          <w:sz w:val="28"/>
          <w:szCs w:val="28"/>
        </w:rPr>
        <w:t xml:space="preserve">, </w:t>
      </w:r>
      <w:r w:rsidR="0066707F" w:rsidRPr="003F0EDE">
        <w:rPr>
          <w:rFonts w:ascii="Times New Roman" w:eastAsia="TimesNewRomanPSMT" w:hAnsi="Times New Roman" w:cs="Times New Roman"/>
          <w:sz w:val="28"/>
          <w:szCs w:val="28"/>
        </w:rPr>
        <w:t xml:space="preserve">обязаны соблюдать требования, установленные </w:t>
      </w:r>
      <w:r w:rsidR="00F243DD" w:rsidRPr="003F0EDE">
        <w:rPr>
          <w:rFonts w:ascii="Times New Roman" w:eastAsia="TimesNewRomanPSMT" w:hAnsi="Times New Roman" w:cs="Times New Roman"/>
          <w:sz w:val="28"/>
          <w:szCs w:val="28"/>
        </w:rPr>
        <w:t xml:space="preserve">УИК РК </w:t>
      </w:r>
      <w:r w:rsidR="0066707F" w:rsidRPr="003F0EDE">
        <w:rPr>
          <w:rFonts w:ascii="Times New Roman" w:eastAsia="TimesNewRomanPSMT" w:hAnsi="Times New Roman" w:cs="Times New Roman"/>
          <w:sz w:val="28"/>
          <w:szCs w:val="28"/>
        </w:rPr>
        <w:t>и Законом РК «О пробации», а также обязанности</w:t>
      </w:r>
      <w:r w:rsidR="00ED7CCE" w:rsidRPr="003F0EDE">
        <w:rPr>
          <w:rFonts w:ascii="Times New Roman" w:eastAsia="TimesNewRomanPSMT" w:hAnsi="Times New Roman" w:cs="Times New Roman"/>
          <w:sz w:val="28"/>
          <w:szCs w:val="28"/>
        </w:rPr>
        <w:t>,</w:t>
      </w:r>
      <w:r w:rsidR="0066707F" w:rsidRPr="003F0EDE">
        <w:rPr>
          <w:rFonts w:ascii="Times New Roman" w:eastAsia="TimesNewRomanPSMT" w:hAnsi="Times New Roman" w:cs="Times New Roman"/>
          <w:sz w:val="28"/>
          <w:szCs w:val="28"/>
        </w:rPr>
        <w:t xml:space="preserve"> установленные судом. Кроме того</w:t>
      </w:r>
      <w:r w:rsidR="004473A9" w:rsidRPr="003F0EDE">
        <w:rPr>
          <w:rFonts w:ascii="Times New Roman" w:eastAsia="TimesNewRomanPSMT" w:hAnsi="Times New Roman" w:cs="Times New Roman"/>
          <w:sz w:val="28"/>
          <w:szCs w:val="28"/>
        </w:rPr>
        <w:t>,</w:t>
      </w:r>
      <w:r w:rsidR="0066707F" w:rsidRPr="003F0EDE">
        <w:rPr>
          <w:rFonts w:ascii="Times New Roman" w:eastAsia="TimesNewRomanPSMT" w:hAnsi="Times New Roman" w:cs="Times New Roman"/>
          <w:sz w:val="28"/>
          <w:szCs w:val="28"/>
        </w:rPr>
        <w:t xml:space="preserve"> они обязаны выполнять установленные для них правила поведения, законные требования персонала уполномоченных органов, осуществляющих за ними </w:t>
      </w:r>
      <w:proofErr w:type="spellStart"/>
      <w:r w:rsidR="0066707F" w:rsidRPr="003F0EDE">
        <w:rPr>
          <w:rFonts w:ascii="Times New Roman" w:eastAsia="TimesNewRomanPSMT" w:hAnsi="Times New Roman" w:cs="Times New Roman"/>
          <w:sz w:val="28"/>
          <w:szCs w:val="28"/>
        </w:rPr>
        <w:t>пробационный</w:t>
      </w:r>
      <w:proofErr w:type="spellEnd"/>
      <w:r w:rsidR="0066707F" w:rsidRPr="003F0EDE">
        <w:rPr>
          <w:rFonts w:ascii="Times New Roman" w:eastAsia="TimesNewRomanPSMT" w:hAnsi="Times New Roman" w:cs="Times New Roman"/>
          <w:sz w:val="28"/>
          <w:szCs w:val="28"/>
        </w:rPr>
        <w:t xml:space="preserve"> контроль (</w:t>
      </w:r>
      <w:proofErr w:type="spellStart"/>
      <w:r w:rsidR="004473A9" w:rsidRPr="003F0EDE">
        <w:rPr>
          <w:rFonts w:ascii="Times New Roman" w:hAnsi="Times New Roman" w:cs="Times New Roman"/>
          <w:sz w:val="28"/>
          <w:szCs w:val="28"/>
        </w:rPr>
        <w:t>ст.ст</w:t>
      </w:r>
      <w:proofErr w:type="spellEnd"/>
      <w:r w:rsidR="004473A9" w:rsidRPr="003F0EDE">
        <w:rPr>
          <w:rFonts w:ascii="Times New Roman" w:hAnsi="Times New Roman" w:cs="Times New Roman"/>
          <w:sz w:val="28"/>
          <w:szCs w:val="28"/>
        </w:rPr>
        <w:t xml:space="preserve">. </w:t>
      </w:r>
      <w:r w:rsidR="0066707F" w:rsidRPr="003F0EDE">
        <w:rPr>
          <w:rFonts w:ascii="Times New Roman" w:eastAsia="TimesNewRomanPSMT" w:hAnsi="Times New Roman" w:cs="Times New Roman"/>
          <w:sz w:val="28"/>
          <w:szCs w:val="28"/>
        </w:rPr>
        <w:t>11</w:t>
      </w:r>
      <w:r w:rsidR="00CB1632" w:rsidRPr="003F0EDE">
        <w:rPr>
          <w:rFonts w:ascii="Times New Roman" w:eastAsia="TimesNewRomanPSMT" w:hAnsi="Times New Roman" w:cs="Times New Roman"/>
          <w:sz w:val="28"/>
          <w:szCs w:val="28"/>
        </w:rPr>
        <w:t xml:space="preserve">, 21 </w:t>
      </w:r>
      <w:r w:rsidR="0066707F" w:rsidRPr="003F0EDE">
        <w:rPr>
          <w:rFonts w:ascii="Times New Roman" w:eastAsia="TimesNewRomanPSMT" w:hAnsi="Times New Roman" w:cs="Times New Roman"/>
          <w:sz w:val="28"/>
          <w:szCs w:val="28"/>
        </w:rPr>
        <w:t>УИК РК</w:t>
      </w:r>
      <w:r w:rsidR="00CB1632" w:rsidRPr="003F0EDE">
        <w:rPr>
          <w:rFonts w:ascii="Times New Roman" w:eastAsia="TimesNewRomanPSMT" w:hAnsi="Times New Roman" w:cs="Times New Roman"/>
          <w:sz w:val="28"/>
          <w:szCs w:val="28"/>
        </w:rPr>
        <w:t>, ст. 4 Закона РК «О пробации»</w:t>
      </w:r>
      <w:r w:rsidR="0066707F" w:rsidRPr="003F0EDE">
        <w:rPr>
          <w:rFonts w:ascii="Times New Roman" w:eastAsia="TimesNewRomanPSMT" w:hAnsi="Times New Roman" w:cs="Times New Roman"/>
          <w:sz w:val="28"/>
          <w:szCs w:val="28"/>
        </w:rPr>
        <w:t>)</w:t>
      </w:r>
      <w:r w:rsidR="00CB1632" w:rsidRPr="003F0EDE">
        <w:rPr>
          <w:rFonts w:ascii="Times New Roman" w:hAnsi="Times New Roman" w:cs="Times New Roman"/>
          <w:sz w:val="28"/>
          <w:szCs w:val="28"/>
        </w:rPr>
        <w:t xml:space="preserve"> [</w:t>
      </w:r>
      <w:r w:rsidR="00665B59" w:rsidRPr="003F0EDE">
        <w:rPr>
          <w:rFonts w:ascii="Times New Roman" w:hAnsi="Times New Roman" w:cs="Times New Roman"/>
          <w:sz w:val="28"/>
          <w:szCs w:val="28"/>
        </w:rPr>
        <w:t>10</w:t>
      </w:r>
      <w:r w:rsidR="00CB1632" w:rsidRPr="003F0EDE">
        <w:rPr>
          <w:rFonts w:ascii="Times New Roman" w:hAnsi="Times New Roman" w:cs="Times New Roman"/>
          <w:sz w:val="28"/>
          <w:szCs w:val="28"/>
        </w:rPr>
        <w:t xml:space="preserve">; </w:t>
      </w:r>
      <w:r w:rsidR="003E2E86" w:rsidRPr="003F0EDE">
        <w:rPr>
          <w:rFonts w:ascii="Times New Roman" w:hAnsi="Times New Roman" w:cs="Times New Roman"/>
          <w:sz w:val="28"/>
          <w:szCs w:val="28"/>
        </w:rPr>
        <w:t>1</w:t>
      </w:r>
      <w:r w:rsidR="00665B59" w:rsidRPr="003F0EDE">
        <w:rPr>
          <w:rFonts w:ascii="Times New Roman" w:hAnsi="Times New Roman" w:cs="Times New Roman"/>
          <w:sz w:val="28"/>
          <w:szCs w:val="28"/>
        </w:rPr>
        <w:t>1</w:t>
      </w:r>
      <w:r w:rsidR="00CB1632" w:rsidRPr="003F0EDE">
        <w:rPr>
          <w:rFonts w:ascii="Times New Roman" w:hAnsi="Times New Roman" w:cs="Times New Roman"/>
          <w:sz w:val="28"/>
          <w:szCs w:val="28"/>
        </w:rPr>
        <w:t>].</w:t>
      </w:r>
      <w:r w:rsidR="007F249B" w:rsidRPr="003F0EDE">
        <w:rPr>
          <w:rFonts w:ascii="Times New Roman" w:hAnsi="Times New Roman" w:cs="Times New Roman"/>
          <w:sz w:val="28"/>
          <w:szCs w:val="28"/>
        </w:rPr>
        <w:t xml:space="preserve"> Иными словами, сама сущность </w:t>
      </w:r>
      <w:proofErr w:type="spellStart"/>
      <w:r w:rsidR="007F249B" w:rsidRPr="003F0EDE">
        <w:rPr>
          <w:rFonts w:ascii="Times New Roman" w:hAnsi="Times New Roman" w:cs="Times New Roman"/>
          <w:sz w:val="28"/>
          <w:szCs w:val="28"/>
        </w:rPr>
        <w:t>пробационного</w:t>
      </w:r>
      <w:proofErr w:type="spellEnd"/>
      <w:r w:rsidR="007F249B" w:rsidRPr="003F0EDE">
        <w:rPr>
          <w:rFonts w:ascii="Times New Roman" w:hAnsi="Times New Roman" w:cs="Times New Roman"/>
          <w:sz w:val="28"/>
          <w:szCs w:val="28"/>
        </w:rPr>
        <w:t xml:space="preserve"> воздействия заключается в том, что наличие в нем диспозитивных элементов не исключает факта, что установление </w:t>
      </w:r>
      <w:proofErr w:type="spellStart"/>
      <w:r w:rsidR="007F249B" w:rsidRPr="003F0EDE">
        <w:rPr>
          <w:rFonts w:ascii="Times New Roman" w:hAnsi="Times New Roman" w:cs="Times New Roman"/>
          <w:sz w:val="28"/>
          <w:szCs w:val="28"/>
        </w:rPr>
        <w:t>пробационного</w:t>
      </w:r>
      <w:proofErr w:type="spellEnd"/>
      <w:r w:rsidR="007F249B" w:rsidRPr="003F0EDE">
        <w:rPr>
          <w:rFonts w:ascii="Times New Roman" w:hAnsi="Times New Roman" w:cs="Times New Roman"/>
          <w:sz w:val="28"/>
          <w:szCs w:val="28"/>
        </w:rPr>
        <w:t xml:space="preserve"> контроля не сопряжено с паритетным началом, возможностью выбора той или иной степени воздействия самим лицом, </w:t>
      </w:r>
      <w:r w:rsidR="007F249B" w:rsidRPr="003F0EDE">
        <w:rPr>
          <w:rFonts w:ascii="Times New Roman" w:hAnsi="Times New Roman" w:cs="Times New Roman"/>
          <w:sz w:val="28"/>
          <w:szCs w:val="28"/>
        </w:rPr>
        <w:lastRenderedPageBreak/>
        <w:t xml:space="preserve">совершившим уголовное правонарушение. </w:t>
      </w:r>
    </w:p>
    <w:p w14:paraId="3E114D79" w14:textId="77777777" w:rsidR="007E22C5" w:rsidRPr="003F0EDE" w:rsidRDefault="001E5D65"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Принцип дифференцированного и индивидуального подхода </w:t>
      </w:r>
      <w:r w:rsidR="00CB1632" w:rsidRPr="003F0EDE">
        <w:rPr>
          <w:rFonts w:ascii="Times New Roman" w:hAnsi="Times New Roman" w:cs="Times New Roman"/>
          <w:sz w:val="28"/>
          <w:szCs w:val="28"/>
        </w:rPr>
        <w:t xml:space="preserve">при </w:t>
      </w:r>
      <w:r w:rsidRPr="003F0EDE">
        <w:rPr>
          <w:rFonts w:ascii="Times New Roman" w:hAnsi="Times New Roman" w:cs="Times New Roman"/>
          <w:sz w:val="28"/>
          <w:szCs w:val="28"/>
        </w:rPr>
        <w:t xml:space="preserve">осуществлении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состоит в установлении разных форм и способов осуществления такой деятельности</w:t>
      </w:r>
      <w:r w:rsidR="006F0B6A" w:rsidRPr="003F0EDE">
        <w:rPr>
          <w:rFonts w:ascii="Times New Roman" w:hAnsi="Times New Roman" w:cs="Times New Roman"/>
          <w:sz w:val="28"/>
          <w:szCs w:val="28"/>
        </w:rPr>
        <w:t xml:space="preserve"> в зависимости от </w:t>
      </w:r>
      <w:r w:rsidRPr="003F0EDE">
        <w:rPr>
          <w:rFonts w:ascii="Times New Roman" w:hAnsi="Times New Roman" w:cs="Times New Roman"/>
          <w:sz w:val="28"/>
          <w:szCs w:val="28"/>
        </w:rPr>
        <w:t xml:space="preserve">различного правового положения лиц, в отношении которых он </w:t>
      </w:r>
      <w:r w:rsidR="00557627" w:rsidRPr="003F0EDE">
        <w:rPr>
          <w:rFonts w:ascii="Times New Roman" w:hAnsi="Times New Roman" w:cs="Times New Roman"/>
          <w:sz w:val="28"/>
          <w:szCs w:val="28"/>
        </w:rPr>
        <w:t>установлен</w:t>
      </w:r>
      <w:r w:rsidRPr="003F0EDE">
        <w:rPr>
          <w:rFonts w:ascii="Times New Roman" w:hAnsi="Times New Roman" w:cs="Times New Roman"/>
          <w:sz w:val="28"/>
          <w:szCs w:val="28"/>
        </w:rPr>
        <w:t>, применительно к их различным группам и конкретным личностям.</w:t>
      </w:r>
      <w:r w:rsidR="003E2E86"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Дифференциация осуществления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предполагает разделение лиц, </w:t>
      </w:r>
      <w:r w:rsidR="006F0B6A" w:rsidRPr="003F0EDE">
        <w:rPr>
          <w:rFonts w:ascii="Times New Roman" w:hAnsi="Times New Roman" w:cs="Times New Roman"/>
          <w:sz w:val="28"/>
          <w:szCs w:val="28"/>
        </w:rPr>
        <w:t>в отношении которых он применен</w:t>
      </w:r>
      <w:r w:rsidRPr="003F0EDE">
        <w:rPr>
          <w:rFonts w:ascii="Times New Roman" w:hAnsi="Times New Roman" w:cs="Times New Roman"/>
          <w:sz w:val="28"/>
          <w:szCs w:val="28"/>
        </w:rPr>
        <w:t>, на различные категории, имеющие разный правовой статус</w:t>
      </w:r>
      <w:r w:rsidR="006F0B6A" w:rsidRPr="003F0EDE">
        <w:rPr>
          <w:rFonts w:ascii="Times New Roman" w:hAnsi="Times New Roman" w:cs="Times New Roman"/>
          <w:sz w:val="28"/>
          <w:szCs w:val="28"/>
        </w:rPr>
        <w:t>.</w:t>
      </w:r>
    </w:p>
    <w:p w14:paraId="38D5E596" w14:textId="702F445B" w:rsidR="007E22C5" w:rsidRPr="003F0EDE" w:rsidRDefault="001E5D65"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Дифференциация</w:t>
      </w:r>
      <w:r w:rsidR="007E22C5" w:rsidRPr="003F0EDE">
        <w:rPr>
          <w:rFonts w:ascii="Times New Roman" w:hAnsi="Times New Roman" w:cs="Times New Roman"/>
          <w:sz w:val="28"/>
          <w:szCs w:val="28"/>
        </w:rPr>
        <w:t xml:space="preserve"> фактически</w:t>
      </w:r>
      <w:r w:rsidRPr="003F0EDE">
        <w:rPr>
          <w:rFonts w:ascii="Times New Roman" w:hAnsi="Times New Roman" w:cs="Times New Roman"/>
          <w:sz w:val="28"/>
          <w:szCs w:val="28"/>
        </w:rPr>
        <w:t xml:space="preserve"> осуществляется на разных этапах </w:t>
      </w:r>
      <w:proofErr w:type="spellStart"/>
      <w:r w:rsidR="006F0B6A" w:rsidRPr="003F0EDE">
        <w:rPr>
          <w:rFonts w:ascii="Times New Roman" w:hAnsi="Times New Roman" w:cs="Times New Roman"/>
          <w:sz w:val="28"/>
          <w:szCs w:val="28"/>
        </w:rPr>
        <w:t>пробационного</w:t>
      </w:r>
      <w:proofErr w:type="spellEnd"/>
      <w:r w:rsidR="006F0B6A" w:rsidRPr="003F0EDE">
        <w:rPr>
          <w:rFonts w:ascii="Times New Roman" w:hAnsi="Times New Roman" w:cs="Times New Roman"/>
          <w:sz w:val="28"/>
          <w:szCs w:val="28"/>
        </w:rPr>
        <w:t xml:space="preserve"> контроля</w:t>
      </w:r>
      <w:r w:rsidR="007E22C5" w:rsidRPr="003F0EDE">
        <w:rPr>
          <w:rFonts w:ascii="Times New Roman" w:hAnsi="Times New Roman" w:cs="Times New Roman"/>
          <w:sz w:val="28"/>
          <w:szCs w:val="28"/>
        </w:rPr>
        <w:t xml:space="preserve"> и</w:t>
      </w:r>
      <w:r w:rsidRPr="003F0EDE">
        <w:rPr>
          <w:rFonts w:ascii="Times New Roman" w:hAnsi="Times New Roman" w:cs="Times New Roman"/>
          <w:sz w:val="28"/>
          <w:szCs w:val="28"/>
        </w:rPr>
        <w:t xml:space="preserve"> по целому ряду критериев: пол, возраст, вид назначенного наказания или иной меры уголовно-правового воздействия,</w:t>
      </w:r>
      <w:r w:rsidR="003E2E86" w:rsidRPr="003F0EDE">
        <w:rPr>
          <w:rFonts w:ascii="Times New Roman" w:hAnsi="Times New Roman" w:cs="Times New Roman"/>
          <w:sz w:val="28"/>
          <w:szCs w:val="28"/>
        </w:rPr>
        <w:t xml:space="preserve"> </w:t>
      </w:r>
      <w:proofErr w:type="spellStart"/>
      <w:r w:rsidR="007E22C5" w:rsidRPr="003F0EDE">
        <w:rPr>
          <w:rFonts w:ascii="Times New Roman" w:hAnsi="Times New Roman" w:cs="Times New Roman"/>
          <w:sz w:val="28"/>
          <w:szCs w:val="28"/>
        </w:rPr>
        <w:t>постпенитенциарно</w:t>
      </w:r>
      <w:r w:rsidR="004473A9" w:rsidRPr="003F0EDE">
        <w:rPr>
          <w:rFonts w:ascii="Times New Roman" w:hAnsi="Times New Roman" w:cs="Times New Roman"/>
          <w:sz w:val="28"/>
          <w:szCs w:val="28"/>
        </w:rPr>
        <w:t>е</w:t>
      </w:r>
      <w:proofErr w:type="spellEnd"/>
      <w:r w:rsidR="007E22C5" w:rsidRPr="003F0EDE">
        <w:rPr>
          <w:rFonts w:ascii="Times New Roman" w:hAnsi="Times New Roman" w:cs="Times New Roman"/>
          <w:sz w:val="28"/>
          <w:szCs w:val="28"/>
        </w:rPr>
        <w:t xml:space="preserve"> состояни</w:t>
      </w:r>
      <w:r w:rsidR="004473A9" w:rsidRPr="003F0EDE">
        <w:rPr>
          <w:rFonts w:ascii="Times New Roman" w:hAnsi="Times New Roman" w:cs="Times New Roman"/>
          <w:sz w:val="28"/>
          <w:szCs w:val="28"/>
        </w:rPr>
        <w:t>е</w:t>
      </w:r>
      <w:r w:rsidR="007E22C5" w:rsidRPr="003F0EDE">
        <w:rPr>
          <w:rFonts w:ascii="Times New Roman" w:hAnsi="Times New Roman" w:cs="Times New Roman"/>
          <w:sz w:val="28"/>
          <w:szCs w:val="28"/>
        </w:rPr>
        <w:t xml:space="preserve"> и т.д. </w:t>
      </w:r>
      <w:r w:rsidRPr="003F0EDE">
        <w:rPr>
          <w:rFonts w:ascii="Times New Roman" w:hAnsi="Times New Roman" w:cs="Times New Roman"/>
          <w:sz w:val="28"/>
          <w:szCs w:val="28"/>
        </w:rPr>
        <w:t xml:space="preserve">При этом для каждой группы лиц, в отношении которых осуществляется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w:t>
      </w:r>
      <w:r w:rsidR="006F0B6A" w:rsidRPr="003F0EDE">
        <w:rPr>
          <w:rFonts w:ascii="Times New Roman" w:hAnsi="Times New Roman" w:cs="Times New Roman"/>
          <w:sz w:val="28"/>
          <w:szCs w:val="28"/>
        </w:rPr>
        <w:t xml:space="preserve">УИК РК и Законом РК «О пробации» </w:t>
      </w:r>
      <w:r w:rsidRPr="003F0EDE">
        <w:rPr>
          <w:rFonts w:ascii="Times New Roman" w:hAnsi="Times New Roman" w:cs="Times New Roman"/>
          <w:sz w:val="28"/>
          <w:szCs w:val="28"/>
        </w:rPr>
        <w:t xml:space="preserve">установлен определенный объем прав и обязанностей, </w:t>
      </w:r>
      <w:proofErr w:type="spellStart"/>
      <w:r w:rsidRPr="003F0EDE">
        <w:rPr>
          <w:rFonts w:ascii="Times New Roman" w:hAnsi="Times New Roman" w:cs="Times New Roman"/>
          <w:sz w:val="28"/>
          <w:szCs w:val="28"/>
        </w:rPr>
        <w:t>правоограничений</w:t>
      </w:r>
      <w:proofErr w:type="spellEnd"/>
      <w:r w:rsidRPr="003F0EDE">
        <w:rPr>
          <w:rFonts w:ascii="Times New Roman" w:hAnsi="Times New Roman" w:cs="Times New Roman"/>
          <w:sz w:val="28"/>
          <w:szCs w:val="28"/>
        </w:rPr>
        <w:t xml:space="preserve"> и льгот</w:t>
      </w:r>
      <w:r w:rsidR="00557627" w:rsidRPr="003F0EDE">
        <w:rPr>
          <w:rFonts w:ascii="Times New Roman" w:hAnsi="Times New Roman" w:cs="Times New Roman"/>
          <w:sz w:val="28"/>
          <w:szCs w:val="28"/>
        </w:rPr>
        <w:t>.</w:t>
      </w:r>
      <w:r w:rsidR="007E22C5" w:rsidRPr="003F0EDE">
        <w:rPr>
          <w:rFonts w:ascii="Times New Roman" w:hAnsi="Times New Roman" w:cs="Times New Roman"/>
          <w:sz w:val="28"/>
          <w:szCs w:val="28"/>
        </w:rPr>
        <w:t xml:space="preserve"> Дифференциация фактически является первичной стадией ранжирования содержания и интенсивности </w:t>
      </w:r>
      <w:proofErr w:type="spellStart"/>
      <w:r w:rsidR="007E22C5" w:rsidRPr="003F0EDE">
        <w:rPr>
          <w:rFonts w:ascii="Times New Roman" w:hAnsi="Times New Roman" w:cs="Times New Roman"/>
          <w:sz w:val="28"/>
          <w:szCs w:val="28"/>
        </w:rPr>
        <w:t>пробационного</w:t>
      </w:r>
      <w:proofErr w:type="spellEnd"/>
      <w:r w:rsidR="007E22C5" w:rsidRPr="003F0EDE">
        <w:rPr>
          <w:rFonts w:ascii="Times New Roman" w:hAnsi="Times New Roman" w:cs="Times New Roman"/>
          <w:sz w:val="28"/>
          <w:szCs w:val="28"/>
        </w:rPr>
        <w:t xml:space="preserve"> контроля в отношении той или иной группы осужденных.</w:t>
      </w:r>
    </w:p>
    <w:p w14:paraId="00D5820A" w14:textId="37F404A3" w:rsidR="007E22C5" w:rsidRPr="003F0EDE" w:rsidRDefault="006F0B6A"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В свою очередь</w:t>
      </w:r>
      <w:r w:rsidR="00377430" w:rsidRPr="003F0EDE">
        <w:rPr>
          <w:rFonts w:ascii="Times New Roman" w:hAnsi="Times New Roman" w:cs="Times New Roman"/>
          <w:sz w:val="28"/>
          <w:szCs w:val="28"/>
        </w:rPr>
        <w:t>,</w:t>
      </w:r>
      <w:r w:rsidRPr="003F0EDE">
        <w:rPr>
          <w:rFonts w:ascii="Times New Roman" w:hAnsi="Times New Roman" w:cs="Times New Roman"/>
          <w:sz w:val="28"/>
          <w:szCs w:val="28"/>
        </w:rPr>
        <w:t xml:space="preserve"> и</w:t>
      </w:r>
      <w:r w:rsidR="001E5D65" w:rsidRPr="003F0EDE">
        <w:rPr>
          <w:rFonts w:ascii="Times New Roman" w:hAnsi="Times New Roman" w:cs="Times New Roman"/>
          <w:sz w:val="28"/>
          <w:szCs w:val="28"/>
        </w:rPr>
        <w:t>ндивидуализация</w:t>
      </w:r>
      <w:r w:rsidR="007E22C5" w:rsidRPr="003F0EDE">
        <w:rPr>
          <w:rFonts w:ascii="Times New Roman" w:hAnsi="Times New Roman" w:cs="Times New Roman"/>
          <w:sz w:val="28"/>
          <w:szCs w:val="28"/>
        </w:rPr>
        <w:t xml:space="preserve"> как принцип</w:t>
      </w:r>
      <w:r w:rsidR="00DD5898" w:rsidRPr="003F0EDE">
        <w:rPr>
          <w:rFonts w:ascii="Times New Roman" w:hAnsi="Times New Roman" w:cs="Times New Roman"/>
          <w:sz w:val="28"/>
          <w:szCs w:val="28"/>
        </w:rPr>
        <w:t xml:space="preserve"> </w:t>
      </w:r>
      <w:r w:rsidRPr="003F0EDE">
        <w:rPr>
          <w:rFonts w:ascii="Times New Roman" w:hAnsi="Times New Roman" w:cs="Times New Roman"/>
          <w:sz w:val="28"/>
          <w:szCs w:val="28"/>
        </w:rPr>
        <w:t>осу</w:t>
      </w:r>
      <w:r w:rsidR="001E5D65" w:rsidRPr="003F0EDE">
        <w:rPr>
          <w:rFonts w:ascii="Times New Roman" w:hAnsi="Times New Roman" w:cs="Times New Roman"/>
          <w:sz w:val="28"/>
          <w:szCs w:val="28"/>
        </w:rPr>
        <w:t xml:space="preserve">ществления </w:t>
      </w:r>
      <w:proofErr w:type="spellStart"/>
      <w:r w:rsidR="001E5D65" w:rsidRPr="003F0EDE">
        <w:rPr>
          <w:rFonts w:ascii="Times New Roman" w:hAnsi="Times New Roman" w:cs="Times New Roman"/>
          <w:sz w:val="28"/>
          <w:szCs w:val="28"/>
        </w:rPr>
        <w:t>пробационного</w:t>
      </w:r>
      <w:proofErr w:type="spellEnd"/>
      <w:r w:rsidR="001E5D65" w:rsidRPr="003F0EDE">
        <w:rPr>
          <w:rFonts w:ascii="Times New Roman" w:hAnsi="Times New Roman" w:cs="Times New Roman"/>
          <w:sz w:val="28"/>
          <w:szCs w:val="28"/>
        </w:rPr>
        <w:t xml:space="preserve"> контроля выражается в требовании </w:t>
      </w:r>
      <w:r w:rsidR="007E22C5" w:rsidRPr="003F0EDE">
        <w:rPr>
          <w:rFonts w:ascii="Times New Roman" w:hAnsi="Times New Roman" w:cs="Times New Roman"/>
          <w:sz w:val="28"/>
          <w:szCs w:val="28"/>
        </w:rPr>
        <w:t>адресно-ориентированного, персонифицированного</w:t>
      </w:r>
      <w:r w:rsidR="001E5D65" w:rsidRPr="003F0EDE">
        <w:rPr>
          <w:rFonts w:ascii="Times New Roman" w:hAnsi="Times New Roman" w:cs="Times New Roman"/>
          <w:sz w:val="28"/>
          <w:szCs w:val="28"/>
        </w:rPr>
        <w:t xml:space="preserve"> подхода к каждому лицу, в отношении которого </w:t>
      </w:r>
      <w:r w:rsidRPr="003F0EDE">
        <w:rPr>
          <w:rFonts w:ascii="Times New Roman" w:hAnsi="Times New Roman" w:cs="Times New Roman"/>
          <w:sz w:val="28"/>
          <w:szCs w:val="28"/>
        </w:rPr>
        <w:t xml:space="preserve">он </w:t>
      </w:r>
      <w:r w:rsidR="00625DC8" w:rsidRPr="003F0EDE">
        <w:rPr>
          <w:rFonts w:ascii="Times New Roman" w:hAnsi="Times New Roman" w:cs="Times New Roman"/>
          <w:sz w:val="28"/>
          <w:szCs w:val="28"/>
        </w:rPr>
        <w:t xml:space="preserve">применен. </w:t>
      </w:r>
      <w:r w:rsidR="007E22C5" w:rsidRPr="003F0EDE">
        <w:rPr>
          <w:rFonts w:ascii="Times New Roman" w:hAnsi="Times New Roman" w:cs="Times New Roman"/>
          <w:sz w:val="28"/>
          <w:szCs w:val="28"/>
        </w:rPr>
        <w:t>Е</w:t>
      </w:r>
      <w:r w:rsidR="001E5D65" w:rsidRPr="003F0EDE">
        <w:rPr>
          <w:rFonts w:ascii="Times New Roman" w:hAnsi="Times New Roman" w:cs="Times New Roman"/>
          <w:sz w:val="28"/>
          <w:szCs w:val="28"/>
        </w:rPr>
        <w:t xml:space="preserve">сли основу дифференциации составляют, как правило, правовые критерии, то основу индивидуализации – личностные </w:t>
      </w:r>
      <w:r w:rsidR="007E22C5" w:rsidRPr="003F0EDE">
        <w:rPr>
          <w:rFonts w:ascii="Times New Roman" w:hAnsi="Times New Roman" w:cs="Times New Roman"/>
          <w:sz w:val="28"/>
          <w:szCs w:val="28"/>
        </w:rPr>
        <w:t>характеристики (наличие или отсутствие нарушений, особых потребностей в коррекции поведения и т.д.)</w:t>
      </w:r>
      <w:r w:rsidR="001E5D65" w:rsidRPr="003F0EDE">
        <w:rPr>
          <w:rFonts w:ascii="Times New Roman" w:hAnsi="Times New Roman" w:cs="Times New Roman"/>
          <w:sz w:val="28"/>
          <w:szCs w:val="28"/>
        </w:rPr>
        <w:t xml:space="preserve">. </w:t>
      </w:r>
      <w:r w:rsidR="007E22C5" w:rsidRPr="003F0EDE">
        <w:rPr>
          <w:rFonts w:ascii="Times New Roman" w:hAnsi="Times New Roman" w:cs="Times New Roman"/>
          <w:sz w:val="28"/>
          <w:szCs w:val="28"/>
        </w:rPr>
        <w:t>Ин</w:t>
      </w:r>
      <w:r w:rsidR="001E5D65" w:rsidRPr="003F0EDE">
        <w:rPr>
          <w:rFonts w:ascii="Times New Roman" w:hAnsi="Times New Roman" w:cs="Times New Roman"/>
          <w:sz w:val="28"/>
          <w:szCs w:val="28"/>
        </w:rPr>
        <w:t xml:space="preserve">дивидуализация состоит в необходимости учета в процессе осуществления </w:t>
      </w:r>
      <w:proofErr w:type="spellStart"/>
      <w:r w:rsidR="001E5D65" w:rsidRPr="003F0EDE">
        <w:rPr>
          <w:rFonts w:ascii="Times New Roman" w:hAnsi="Times New Roman" w:cs="Times New Roman"/>
          <w:sz w:val="28"/>
          <w:szCs w:val="28"/>
        </w:rPr>
        <w:t>пробационно</w:t>
      </w:r>
      <w:r w:rsidR="0034273F" w:rsidRPr="003F0EDE">
        <w:rPr>
          <w:rFonts w:ascii="Times New Roman" w:hAnsi="Times New Roman" w:cs="Times New Roman"/>
          <w:sz w:val="28"/>
          <w:szCs w:val="28"/>
        </w:rPr>
        <w:t>го</w:t>
      </w:r>
      <w:proofErr w:type="spellEnd"/>
      <w:r w:rsidR="0034273F" w:rsidRPr="003F0EDE">
        <w:rPr>
          <w:rFonts w:ascii="Times New Roman" w:hAnsi="Times New Roman" w:cs="Times New Roman"/>
          <w:sz w:val="28"/>
          <w:szCs w:val="28"/>
        </w:rPr>
        <w:t xml:space="preserve"> контроля</w:t>
      </w:r>
      <w:r w:rsidR="001E5D65" w:rsidRPr="003F0EDE">
        <w:rPr>
          <w:rFonts w:ascii="Times New Roman" w:hAnsi="Times New Roman" w:cs="Times New Roman"/>
          <w:sz w:val="28"/>
          <w:szCs w:val="28"/>
        </w:rPr>
        <w:t>, помимо групповых, так</w:t>
      </w:r>
      <w:r w:rsidR="007E22C5" w:rsidRPr="003F0EDE">
        <w:rPr>
          <w:rFonts w:ascii="Times New Roman" w:hAnsi="Times New Roman" w:cs="Times New Roman"/>
          <w:sz w:val="28"/>
          <w:szCs w:val="28"/>
        </w:rPr>
        <w:t>же</w:t>
      </w:r>
      <w:r w:rsidR="001E5D65" w:rsidRPr="003F0EDE">
        <w:rPr>
          <w:rFonts w:ascii="Times New Roman" w:hAnsi="Times New Roman" w:cs="Times New Roman"/>
          <w:sz w:val="28"/>
          <w:szCs w:val="28"/>
        </w:rPr>
        <w:t xml:space="preserve"> и индивидуальных, </w:t>
      </w:r>
      <w:r w:rsidR="007E22C5" w:rsidRPr="003F0EDE">
        <w:rPr>
          <w:rFonts w:ascii="Times New Roman" w:hAnsi="Times New Roman" w:cs="Times New Roman"/>
          <w:sz w:val="28"/>
          <w:szCs w:val="28"/>
        </w:rPr>
        <w:t xml:space="preserve">причем, и </w:t>
      </w:r>
      <w:r w:rsidR="001E5D65" w:rsidRPr="003F0EDE">
        <w:rPr>
          <w:rFonts w:ascii="Times New Roman" w:hAnsi="Times New Roman" w:cs="Times New Roman"/>
          <w:sz w:val="28"/>
          <w:szCs w:val="28"/>
        </w:rPr>
        <w:t>положительных</w:t>
      </w:r>
      <w:r w:rsidR="007E22C5" w:rsidRPr="003F0EDE">
        <w:rPr>
          <w:rFonts w:ascii="Times New Roman" w:hAnsi="Times New Roman" w:cs="Times New Roman"/>
          <w:sz w:val="28"/>
          <w:szCs w:val="28"/>
        </w:rPr>
        <w:t>,</w:t>
      </w:r>
      <w:r w:rsidR="001E5D65" w:rsidRPr="003F0EDE">
        <w:rPr>
          <w:rFonts w:ascii="Times New Roman" w:hAnsi="Times New Roman" w:cs="Times New Roman"/>
          <w:sz w:val="28"/>
          <w:szCs w:val="28"/>
        </w:rPr>
        <w:t xml:space="preserve"> и отрицательных нравственно-психологических особенностей лиц</w:t>
      </w:r>
      <w:r w:rsidR="007E22C5" w:rsidRPr="003F0EDE">
        <w:rPr>
          <w:rFonts w:ascii="Times New Roman" w:hAnsi="Times New Roman" w:cs="Times New Roman"/>
          <w:sz w:val="28"/>
          <w:szCs w:val="28"/>
        </w:rPr>
        <w:t xml:space="preserve">, в отношении которых устанавливается </w:t>
      </w:r>
      <w:proofErr w:type="spellStart"/>
      <w:r w:rsidR="007E22C5" w:rsidRPr="003F0EDE">
        <w:rPr>
          <w:rFonts w:ascii="Times New Roman" w:hAnsi="Times New Roman" w:cs="Times New Roman"/>
          <w:sz w:val="28"/>
          <w:szCs w:val="28"/>
        </w:rPr>
        <w:t>пробационный</w:t>
      </w:r>
      <w:proofErr w:type="spellEnd"/>
      <w:r w:rsidR="007E22C5" w:rsidRPr="003F0EDE">
        <w:rPr>
          <w:rFonts w:ascii="Times New Roman" w:hAnsi="Times New Roman" w:cs="Times New Roman"/>
          <w:sz w:val="28"/>
          <w:szCs w:val="28"/>
        </w:rPr>
        <w:t xml:space="preserve"> контроль</w:t>
      </w:r>
      <w:r w:rsidR="00557627" w:rsidRPr="003F0EDE">
        <w:rPr>
          <w:rFonts w:ascii="Times New Roman" w:hAnsi="Times New Roman" w:cs="Times New Roman"/>
          <w:sz w:val="28"/>
          <w:szCs w:val="28"/>
        </w:rPr>
        <w:t xml:space="preserve"> [1</w:t>
      </w:r>
      <w:r w:rsidR="00FB1678" w:rsidRPr="003F0EDE">
        <w:rPr>
          <w:rFonts w:ascii="Times New Roman" w:hAnsi="Times New Roman" w:cs="Times New Roman"/>
          <w:sz w:val="28"/>
          <w:szCs w:val="28"/>
        </w:rPr>
        <w:t>4</w:t>
      </w:r>
      <w:r w:rsidR="003F779F" w:rsidRPr="003F0EDE">
        <w:rPr>
          <w:rFonts w:ascii="Times New Roman" w:hAnsi="Times New Roman" w:cs="Times New Roman"/>
          <w:sz w:val="28"/>
          <w:szCs w:val="28"/>
        </w:rPr>
        <w:t>9</w:t>
      </w:r>
      <w:r w:rsidR="00557627" w:rsidRPr="003F0EDE">
        <w:rPr>
          <w:rFonts w:ascii="Times New Roman" w:hAnsi="Times New Roman" w:cs="Times New Roman"/>
          <w:sz w:val="28"/>
          <w:szCs w:val="28"/>
        </w:rPr>
        <w:t>, с. 40].</w:t>
      </w:r>
    </w:p>
    <w:p w14:paraId="19EA653E" w14:textId="10C3245E" w:rsidR="009E63FE" w:rsidRPr="003F0EDE" w:rsidRDefault="0034273F"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Принцип дифференциации и индивидуализации представляет собой </w:t>
      </w:r>
      <w:r w:rsidR="007E22C5" w:rsidRPr="003F0EDE">
        <w:rPr>
          <w:rFonts w:ascii="Times New Roman" w:hAnsi="Times New Roman" w:cs="Times New Roman"/>
          <w:sz w:val="28"/>
          <w:szCs w:val="28"/>
        </w:rPr>
        <w:t>комбинированную</w:t>
      </w:r>
      <w:r w:rsidRPr="003F0EDE">
        <w:rPr>
          <w:rFonts w:ascii="Times New Roman" w:hAnsi="Times New Roman" w:cs="Times New Roman"/>
          <w:sz w:val="28"/>
          <w:szCs w:val="28"/>
        </w:rPr>
        <w:t>, взаимообусловленн</w:t>
      </w:r>
      <w:r w:rsidR="007E22C5" w:rsidRPr="003F0EDE">
        <w:rPr>
          <w:rFonts w:ascii="Times New Roman" w:hAnsi="Times New Roman" w:cs="Times New Roman"/>
          <w:sz w:val="28"/>
          <w:szCs w:val="28"/>
        </w:rPr>
        <w:t>ую</w:t>
      </w:r>
      <w:r w:rsidRPr="003F0EDE">
        <w:rPr>
          <w:rFonts w:ascii="Times New Roman" w:hAnsi="Times New Roman" w:cs="Times New Roman"/>
          <w:sz w:val="28"/>
          <w:szCs w:val="28"/>
        </w:rPr>
        <w:t xml:space="preserve"> и взаимосвязанн</w:t>
      </w:r>
      <w:r w:rsidR="007E22C5" w:rsidRPr="003F0EDE">
        <w:rPr>
          <w:rFonts w:ascii="Times New Roman" w:hAnsi="Times New Roman" w:cs="Times New Roman"/>
          <w:sz w:val="28"/>
          <w:szCs w:val="28"/>
        </w:rPr>
        <w:t>ую</w:t>
      </w:r>
      <w:r w:rsidR="00DD5898" w:rsidRPr="003F0EDE">
        <w:rPr>
          <w:rFonts w:ascii="Times New Roman" w:hAnsi="Times New Roman" w:cs="Times New Roman"/>
          <w:sz w:val="28"/>
          <w:szCs w:val="28"/>
        </w:rPr>
        <w:t xml:space="preserve"> </w:t>
      </w:r>
      <w:r w:rsidR="007E22C5" w:rsidRPr="003F0EDE">
        <w:rPr>
          <w:rFonts w:ascii="Times New Roman" w:hAnsi="Times New Roman" w:cs="Times New Roman"/>
          <w:sz w:val="28"/>
          <w:szCs w:val="28"/>
        </w:rPr>
        <w:t>систему методов воздействия</w:t>
      </w:r>
      <w:r w:rsidRPr="003F0EDE">
        <w:rPr>
          <w:rFonts w:ascii="Times New Roman" w:hAnsi="Times New Roman" w:cs="Times New Roman"/>
          <w:sz w:val="28"/>
          <w:szCs w:val="28"/>
        </w:rPr>
        <w:t>, котор</w:t>
      </w:r>
      <w:r w:rsidR="007E22C5" w:rsidRPr="003F0EDE">
        <w:rPr>
          <w:rFonts w:ascii="Times New Roman" w:hAnsi="Times New Roman" w:cs="Times New Roman"/>
          <w:sz w:val="28"/>
          <w:szCs w:val="28"/>
        </w:rPr>
        <w:t>ая</w:t>
      </w:r>
      <w:r w:rsidRPr="003F0EDE">
        <w:rPr>
          <w:rFonts w:ascii="Times New Roman" w:hAnsi="Times New Roman" w:cs="Times New Roman"/>
          <w:sz w:val="28"/>
          <w:szCs w:val="28"/>
        </w:rPr>
        <w:t xml:space="preserve"> позволяет скорректировать организацию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процесса в зависимости от групповых и индивидуальных признаков лиц, в отношении которых осуществляется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w:t>
      </w:r>
      <w:r w:rsidR="007F53C6" w:rsidRPr="003F0EDE">
        <w:rPr>
          <w:rFonts w:ascii="Times New Roman" w:hAnsi="Times New Roman" w:cs="Times New Roman"/>
          <w:sz w:val="28"/>
          <w:szCs w:val="28"/>
        </w:rPr>
        <w:t>т</w:t>
      </w:r>
      <w:r w:rsidRPr="003F0EDE">
        <w:rPr>
          <w:rFonts w:ascii="Times New Roman" w:hAnsi="Times New Roman" w:cs="Times New Roman"/>
          <w:sz w:val="28"/>
          <w:szCs w:val="28"/>
        </w:rPr>
        <w:t xml:space="preserve">роль. </w:t>
      </w:r>
      <w:r w:rsidR="007E22C5" w:rsidRPr="003F0EDE">
        <w:rPr>
          <w:rFonts w:ascii="Times New Roman" w:hAnsi="Times New Roman" w:cs="Times New Roman"/>
          <w:sz w:val="28"/>
          <w:szCs w:val="28"/>
        </w:rPr>
        <w:t>К</w:t>
      </w:r>
      <w:r w:rsidRPr="003F0EDE">
        <w:rPr>
          <w:rFonts w:ascii="Times New Roman" w:hAnsi="Times New Roman" w:cs="Times New Roman"/>
          <w:sz w:val="28"/>
          <w:szCs w:val="28"/>
        </w:rPr>
        <w:t xml:space="preserve">ак </w:t>
      </w:r>
      <w:r w:rsidR="007E22C5" w:rsidRPr="003F0EDE">
        <w:rPr>
          <w:rFonts w:ascii="Times New Roman" w:hAnsi="Times New Roman" w:cs="Times New Roman"/>
          <w:sz w:val="28"/>
          <w:szCs w:val="28"/>
        </w:rPr>
        <w:t xml:space="preserve">справедливо </w:t>
      </w:r>
      <w:r w:rsidRPr="003F0EDE">
        <w:rPr>
          <w:rFonts w:ascii="Times New Roman" w:hAnsi="Times New Roman" w:cs="Times New Roman"/>
          <w:sz w:val="28"/>
          <w:szCs w:val="28"/>
        </w:rPr>
        <w:t>отмечают И.В. Слепцов и Ю.И. Симонова, п</w:t>
      </w:r>
      <w:r w:rsidR="001E5D65" w:rsidRPr="003F0EDE">
        <w:rPr>
          <w:rFonts w:ascii="Times New Roman" w:hAnsi="Times New Roman" w:cs="Times New Roman"/>
          <w:sz w:val="28"/>
          <w:szCs w:val="28"/>
        </w:rPr>
        <w:t>олнота их реализации зависит от уровня организаторской работы и психолого-педагогического мастерства субъектов, осуществляющих пробацию</w:t>
      </w:r>
      <w:r w:rsidRPr="003F0EDE">
        <w:rPr>
          <w:rFonts w:ascii="Times New Roman" w:hAnsi="Times New Roman" w:cs="Times New Roman"/>
          <w:sz w:val="28"/>
          <w:szCs w:val="28"/>
        </w:rPr>
        <w:t xml:space="preserve"> [</w:t>
      </w:r>
      <w:r w:rsidR="00EB7854" w:rsidRPr="003F0EDE">
        <w:rPr>
          <w:rFonts w:ascii="Times New Roman" w:hAnsi="Times New Roman" w:cs="Times New Roman"/>
          <w:sz w:val="28"/>
          <w:szCs w:val="28"/>
        </w:rPr>
        <w:t>1</w:t>
      </w:r>
      <w:r w:rsidR="00FB1678" w:rsidRPr="003F0EDE">
        <w:rPr>
          <w:rFonts w:ascii="Times New Roman" w:hAnsi="Times New Roman" w:cs="Times New Roman"/>
          <w:sz w:val="28"/>
          <w:szCs w:val="28"/>
        </w:rPr>
        <w:t>4</w:t>
      </w:r>
      <w:r w:rsidR="003F779F" w:rsidRPr="003F0EDE">
        <w:rPr>
          <w:rFonts w:ascii="Times New Roman" w:hAnsi="Times New Roman" w:cs="Times New Roman"/>
          <w:sz w:val="28"/>
          <w:szCs w:val="28"/>
        </w:rPr>
        <w:t>9</w:t>
      </w:r>
      <w:r w:rsidRPr="003F0EDE">
        <w:rPr>
          <w:rFonts w:ascii="Times New Roman" w:hAnsi="Times New Roman" w:cs="Times New Roman"/>
          <w:sz w:val="28"/>
          <w:szCs w:val="28"/>
        </w:rPr>
        <w:t>, с. 41].</w:t>
      </w:r>
      <w:r w:rsidR="009E63FE" w:rsidRPr="003F0EDE">
        <w:rPr>
          <w:rFonts w:ascii="Times New Roman" w:hAnsi="Times New Roman" w:cs="Times New Roman"/>
          <w:sz w:val="28"/>
          <w:szCs w:val="28"/>
        </w:rPr>
        <w:t xml:space="preserve"> В данном случае оценка может про</w:t>
      </w:r>
      <w:r w:rsidR="00445DFE" w:rsidRPr="003F0EDE">
        <w:rPr>
          <w:rFonts w:ascii="Times New Roman" w:hAnsi="Times New Roman" w:cs="Times New Roman"/>
          <w:sz w:val="28"/>
          <w:szCs w:val="28"/>
        </w:rPr>
        <w:t>исходить исключительно на микро</w:t>
      </w:r>
      <w:r w:rsidR="009E63FE" w:rsidRPr="003F0EDE">
        <w:rPr>
          <w:rFonts w:ascii="Times New Roman" w:hAnsi="Times New Roman" w:cs="Times New Roman"/>
          <w:sz w:val="28"/>
          <w:szCs w:val="28"/>
        </w:rPr>
        <w:t>уровне, поскольку каждый сотрудник службы пробации использует собственный набор методов воздействия, который будет существенным образом зависеть от субъективных факторов (опыт</w:t>
      </w:r>
      <w:r w:rsidR="00B25E2E" w:rsidRPr="003F0EDE">
        <w:rPr>
          <w:rFonts w:ascii="Times New Roman" w:hAnsi="Times New Roman" w:cs="Times New Roman"/>
          <w:sz w:val="28"/>
          <w:szCs w:val="28"/>
        </w:rPr>
        <w:t>а</w:t>
      </w:r>
      <w:r w:rsidR="009E63FE" w:rsidRPr="003F0EDE">
        <w:rPr>
          <w:rFonts w:ascii="Times New Roman" w:hAnsi="Times New Roman" w:cs="Times New Roman"/>
          <w:sz w:val="28"/>
          <w:szCs w:val="28"/>
        </w:rPr>
        <w:t>, темперамент</w:t>
      </w:r>
      <w:r w:rsidR="00B25E2E" w:rsidRPr="003F0EDE">
        <w:rPr>
          <w:rFonts w:ascii="Times New Roman" w:hAnsi="Times New Roman" w:cs="Times New Roman"/>
          <w:sz w:val="28"/>
          <w:szCs w:val="28"/>
        </w:rPr>
        <w:t>а</w:t>
      </w:r>
      <w:r w:rsidR="009E63FE" w:rsidRPr="003F0EDE">
        <w:rPr>
          <w:rFonts w:ascii="Times New Roman" w:hAnsi="Times New Roman" w:cs="Times New Roman"/>
          <w:sz w:val="28"/>
          <w:szCs w:val="28"/>
        </w:rPr>
        <w:t>, степен</w:t>
      </w:r>
      <w:r w:rsidR="00B25E2E" w:rsidRPr="003F0EDE">
        <w:rPr>
          <w:rFonts w:ascii="Times New Roman" w:hAnsi="Times New Roman" w:cs="Times New Roman"/>
          <w:sz w:val="28"/>
          <w:szCs w:val="28"/>
        </w:rPr>
        <w:t>и</w:t>
      </w:r>
      <w:r w:rsidR="009E63FE" w:rsidRPr="003F0EDE">
        <w:rPr>
          <w:rFonts w:ascii="Times New Roman" w:hAnsi="Times New Roman" w:cs="Times New Roman"/>
          <w:sz w:val="28"/>
          <w:szCs w:val="28"/>
        </w:rPr>
        <w:t xml:space="preserve"> эмпатии, социальной ответственности и многих других). При этом принцип дифференциации, который напрямую следует из норм законодательства, к настоящему времени обеспечен неудовлетворительно (данный аспект будет затронут далее, после рассмотрения всех принципов </w:t>
      </w:r>
      <w:proofErr w:type="spellStart"/>
      <w:r w:rsidR="009E63FE" w:rsidRPr="003F0EDE">
        <w:rPr>
          <w:rFonts w:ascii="Times New Roman" w:hAnsi="Times New Roman" w:cs="Times New Roman"/>
          <w:sz w:val="28"/>
          <w:szCs w:val="28"/>
        </w:rPr>
        <w:t>пробационного</w:t>
      </w:r>
      <w:proofErr w:type="spellEnd"/>
      <w:r w:rsidR="009E63FE" w:rsidRPr="003F0EDE">
        <w:rPr>
          <w:rFonts w:ascii="Times New Roman" w:hAnsi="Times New Roman" w:cs="Times New Roman"/>
          <w:sz w:val="28"/>
          <w:szCs w:val="28"/>
        </w:rPr>
        <w:t xml:space="preserve"> контроля).</w:t>
      </w:r>
    </w:p>
    <w:p w14:paraId="503ACA6C" w14:textId="2AAC76EF" w:rsidR="00813AB4" w:rsidRPr="003F0EDE" w:rsidRDefault="00CB1632"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eastAsia="TimesNewRomanPS-BoldItalicMT" w:hAnsi="Times New Roman" w:cs="Times New Roman"/>
          <w:bCs/>
          <w:iCs/>
          <w:sz w:val="28"/>
          <w:szCs w:val="28"/>
        </w:rPr>
        <w:t xml:space="preserve">Принцип рационального применения мер принуждения </w:t>
      </w:r>
      <w:r w:rsidR="009E63FE" w:rsidRPr="003F0EDE">
        <w:rPr>
          <w:rFonts w:ascii="Times New Roman" w:hAnsi="Times New Roman" w:cs="Times New Roman"/>
          <w:sz w:val="28"/>
          <w:szCs w:val="28"/>
        </w:rPr>
        <w:t xml:space="preserve">в рамках </w:t>
      </w:r>
      <w:proofErr w:type="spellStart"/>
      <w:r w:rsidRPr="003F0EDE">
        <w:rPr>
          <w:rFonts w:ascii="Times New Roman" w:hAnsi="Times New Roman" w:cs="Times New Roman"/>
          <w:sz w:val="28"/>
          <w:szCs w:val="28"/>
        </w:rPr>
        <w:lastRenderedPageBreak/>
        <w:t>пробационного</w:t>
      </w:r>
      <w:proofErr w:type="spellEnd"/>
      <w:r w:rsidRPr="003F0EDE">
        <w:rPr>
          <w:rFonts w:ascii="Times New Roman" w:hAnsi="Times New Roman" w:cs="Times New Roman"/>
          <w:sz w:val="28"/>
          <w:szCs w:val="28"/>
        </w:rPr>
        <w:t xml:space="preserve"> контроля</w:t>
      </w:r>
      <w:r w:rsidR="00B25E2E" w:rsidRPr="003F0EDE">
        <w:rPr>
          <w:rFonts w:ascii="Times New Roman" w:hAnsi="Times New Roman" w:cs="Times New Roman"/>
          <w:sz w:val="28"/>
          <w:szCs w:val="28"/>
        </w:rPr>
        <w:t xml:space="preserve"> </w:t>
      </w:r>
      <w:r w:rsidRPr="003F0EDE">
        <w:rPr>
          <w:rFonts w:ascii="Times New Roman" w:eastAsia="TimesNewRomanPSMT" w:hAnsi="Times New Roman" w:cs="Times New Roman"/>
          <w:sz w:val="28"/>
          <w:szCs w:val="28"/>
        </w:rPr>
        <w:t>заключается в установлении законодателем таких видов мер принуждения и в таком их объеме</w:t>
      </w:r>
      <w:r w:rsidRPr="003F0EDE">
        <w:rPr>
          <w:rFonts w:ascii="Times New Roman" w:eastAsia="TimesNewRomanPS-BoldItalicMT" w:hAnsi="Times New Roman" w:cs="Times New Roman"/>
          <w:sz w:val="28"/>
          <w:szCs w:val="28"/>
        </w:rPr>
        <w:t xml:space="preserve">, </w:t>
      </w:r>
      <w:r w:rsidRPr="003F0EDE">
        <w:rPr>
          <w:rFonts w:ascii="Times New Roman" w:eastAsia="TimesNewRomanPSMT" w:hAnsi="Times New Roman" w:cs="Times New Roman"/>
          <w:sz w:val="28"/>
          <w:szCs w:val="28"/>
        </w:rPr>
        <w:t>который будет необходимым и достаточным для достижения</w:t>
      </w:r>
      <w:r w:rsidR="00B25E2E" w:rsidRPr="003F0EDE">
        <w:rPr>
          <w:rFonts w:ascii="Times New Roman" w:eastAsia="TimesNewRomanPSMT" w:hAnsi="Times New Roman" w:cs="Times New Roman"/>
          <w:sz w:val="28"/>
          <w:szCs w:val="28"/>
        </w:rPr>
        <w:t xml:space="preserve"> </w:t>
      </w:r>
      <w:r w:rsidRPr="003F0EDE">
        <w:rPr>
          <w:rFonts w:ascii="Times New Roman" w:eastAsia="TimesNewRomanPSMT" w:hAnsi="Times New Roman" w:cs="Times New Roman"/>
          <w:sz w:val="28"/>
          <w:szCs w:val="28"/>
        </w:rPr>
        <w:t>целей</w:t>
      </w:r>
      <w:r w:rsidR="00377430" w:rsidRPr="003F0EDE">
        <w:rPr>
          <w:rFonts w:ascii="Times New Roman" w:eastAsia="TimesNewRomanPSMT" w:hAnsi="Times New Roman" w:cs="Times New Roman"/>
          <w:sz w:val="28"/>
          <w:szCs w:val="28"/>
        </w:rPr>
        <w:t xml:space="preserve">, </w:t>
      </w:r>
      <w:r w:rsidR="000058FB" w:rsidRPr="003F0EDE">
        <w:rPr>
          <w:rFonts w:ascii="Times New Roman" w:eastAsia="TimesNewRomanPSMT" w:hAnsi="Times New Roman" w:cs="Times New Roman"/>
          <w:sz w:val="28"/>
          <w:szCs w:val="28"/>
        </w:rPr>
        <w:t>стоя</w:t>
      </w:r>
      <w:r w:rsidR="00377430" w:rsidRPr="003F0EDE">
        <w:rPr>
          <w:rFonts w:ascii="Times New Roman" w:eastAsia="TimesNewRomanPSMT" w:hAnsi="Times New Roman" w:cs="Times New Roman"/>
          <w:sz w:val="28"/>
          <w:szCs w:val="28"/>
        </w:rPr>
        <w:t>щих</w:t>
      </w:r>
      <w:r w:rsidR="000058FB" w:rsidRPr="003F0EDE">
        <w:rPr>
          <w:rFonts w:ascii="Times New Roman" w:eastAsia="TimesNewRomanPSMT" w:hAnsi="Times New Roman" w:cs="Times New Roman"/>
          <w:sz w:val="28"/>
          <w:szCs w:val="28"/>
        </w:rPr>
        <w:t xml:space="preserve"> перед </w:t>
      </w:r>
      <w:proofErr w:type="spellStart"/>
      <w:r w:rsidR="000058FB" w:rsidRPr="003F0EDE">
        <w:rPr>
          <w:rFonts w:ascii="Times New Roman" w:eastAsia="TimesNewRomanPSMT" w:hAnsi="Times New Roman" w:cs="Times New Roman"/>
          <w:sz w:val="28"/>
          <w:szCs w:val="28"/>
        </w:rPr>
        <w:t>пробационным</w:t>
      </w:r>
      <w:proofErr w:type="spellEnd"/>
      <w:r w:rsidR="000058FB" w:rsidRPr="003F0EDE">
        <w:rPr>
          <w:rFonts w:ascii="Times New Roman" w:eastAsia="TimesNewRomanPSMT" w:hAnsi="Times New Roman" w:cs="Times New Roman"/>
          <w:sz w:val="28"/>
          <w:szCs w:val="28"/>
        </w:rPr>
        <w:t xml:space="preserve"> контролем</w:t>
      </w:r>
      <w:r w:rsidR="009E63FE" w:rsidRPr="003F0EDE">
        <w:rPr>
          <w:rFonts w:ascii="Times New Roman" w:eastAsia="TimesNewRomanPSMT" w:hAnsi="Times New Roman" w:cs="Times New Roman"/>
          <w:sz w:val="28"/>
          <w:szCs w:val="28"/>
        </w:rPr>
        <w:t xml:space="preserve"> </w:t>
      </w:r>
      <w:r w:rsidR="00B25E2E" w:rsidRPr="003F0EDE">
        <w:rPr>
          <w:rFonts w:ascii="Times New Roman" w:eastAsia="TimesNewRomanPSMT" w:hAnsi="Times New Roman" w:cs="Times New Roman"/>
          <w:sz w:val="28"/>
          <w:szCs w:val="28"/>
        </w:rPr>
        <w:br/>
      </w:r>
      <w:r w:rsidR="009E63FE" w:rsidRPr="003F0EDE">
        <w:rPr>
          <w:rFonts w:ascii="Times New Roman" w:eastAsia="TimesNewRomanPSMT" w:hAnsi="Times New Roman" w:cs="Times New Roman"/>
          <w:sz w:val="28"/>
          <w:szCs w:val="28"/>
        </w:rPr>
        <w:t>(а фактически</w:t>
      </w:r>
      <w:r w:rsidR="00B25E2E" w:rsidRPr="003F0EDE">
        <w:rPr>
          <w:rFonts w:ascii="Times New Roman" w:eastAsia="TimesNewRomanPSMT" w:hAnsi="Times New Roman" w:cs="Times New Roman"/>
          <w:sz w:val="28"/>
          <w:szCs w:val="28"/>
        </w:rPr>
        <w:t xml:space="preserve"> </w:t>
      </w:r>
      <w:r w:rsidR="00613AE3" w:rsidRPr="003F0EDE">
        <w:rPr>
          <w:rFonts w:ascii="Times New Roman" w:hAnsi="Times New Roman" w:cs="Times New Roman"/>
          <w:sz w:val="28"/>
          <w:szCs w:val="28"/>
        </w:rPr>
        <w:t>–</w:t>
      </w:r>
      <w:r w:rsidR="009E63FE" w:rsidRPr="003F0EDE">
        <w:rPr>
          <w:rFonts w:ascii="Times New Roman" w:eastAsia="TimesNewRomanPSMT" w:hAnsi="Times New Roman" w:cs="Times New Roman"/>
          <w:sz w:val="28"/>
          <w:szCs w:val="28"/>
        </w:rPr>
        <w:t xml:space="preserve"> перед уголовным наказанием или применяемой мерой уголовно-правового воздействия).</w:t>
      </w:r>
      <w:r w:rsidR="00EB7854" w:rsidRPr="003F0EDE">
        <w:rPr>
          <w:rFonts w:ascii="Times New Roman" w:eastAsia="TimesNewRomanPSMT" w:hAnsi="Times New Roman" w:cs="Times New Roman"/>
          <w:sz w:val="28"/>
          <w:szCs w:val="28"/>
        </w:rPr>
        <w:t xml:space="preserve"> </w:t>
      </w:r>
      <w:r w:rsidR="00397509" w:rsidRPr="003F0EDE">
        <w:rPr>
          <w:rFonts w:ascii="Times New Roman" w:hAnsi="Times New Roman" w:cs="Times New Roman"/>
          <w:bCs/>
          <w:sz w:val="28"/>
          <w:szCs w:val="28"/>
        </w:rPr>
        <w:t>Рациональность применения мер принуждения заключается</w:t>
      </w:r>
      <w:r w:rsidR="000178F5" w:rsidRPr="003F0EDE">
        <w:rPr>
          <w:rFonts w:ascii="Times New Roman" w:hAnsi="Times New Roman" w:cs="Times New Roman"/>
          <w:bCs/>
          <w:sz w:val="28"/>
          <w:szCs w:val="28"/>
        </w:rPr>
        <w:t xml:space="preserve">, </w:t>
      </w:r>
      <w:r w:rsidR="00397509" w:rsidRPr="003F0EDE">
        <w:rPr>
          <w:rFonts w:ascii="Times New Roman" w:hAnsi="Times New Roman" w:cs="Times New Roman"/>
          <w:bCs/>
          <w:sz w:val="28"/>
          <w:szCs w:val="28"/>
        </w:rPr>
        <w:t xml:space="preserve">во-первых, </w:t>
      </w:r>
      <w:r w:rsidR="00B25E2E" w:rsidRPr="003F0EDE">
        <w:rPr>
          <w:rFonts w:ascii="Times New Roman" w:hAnsi="Times New Roman" w:cs="Times New Roman"/>
          <w:bCs/>
          <w:sz w:val="28"/>
          <w:szCs w:val="28"/>
        </w:rPr>
        <w:t xml:space="preserve">в </w:t>
      </w:r>
      <w:r w:rsidR="00377430" w:rsidRPr="003F0EDE">
        <w:rPr>
          <w:rFonts w:ascii="Times New Roman" w:eastAsia="TimesNewRomanPSMT" w:hAnsi="Times New Roman" w:cs="Times New Roman"/>
          <w:sz w:val="28"/>
          <w:szCs w:val="28"/>
        </w:rPr>
        <w:t>дозировании</w:t>
      </w:r>
      <w:r w:rsidR="00B25E2E" w:rsidRPr="003F0EDE">
        <w:rPr>
          <w:rFonts w:ascii="Times New Roman" w:eastAsia="TimesNewRomanPSMT" w:hAnsi="Times New Roman" w:cs="Times New Roman"/>
          <w:sz w:val="28"/>
          <w:szCs w:val="28"/>
        </w:rPr>
        <w:t xml:space="preserve"> </w:t>
      </w:r>
      <w:r w:rsidR="00954BE4" w:rsidRPr="003F0EDE">
        <w:rPr>
          <w:rFonts w:ascii="Times New Roman" w:eastAsia="TimesNewRomanPSMT" w:hAnsi="Times New Roman" w:cs="Times New Roman"/>
          <w:sz w:val="28"/>
          <w:szCs w:val="28"/>
        </w:rPr>
        <w:t>карательно-</w:t>
      </w:r>
      <w:r w:rsidR="009E63FE" w:rsidRPr="003F0EDE">
        <w:rPr>
          <w:rFonts w:ascii="Times New Roman" w:eastAsia="TimesNewRomanPSMT" w:hAnsi="Times New Roman" w:cs="Times New Roman"/>
          <w:sz w:val="28"/>
          <w:szCs w:val="28"/>
        </w:rPr>
        <w:t>р</w:t>
      </w:r>
      <w:r w:rsidR="00397509" w:rsidRPr="003F0EDE">
        <w:rPr>
          <w:rFonts w:ascii="Times New Roman" w:eastAsia="TimesNewRomanPSMT" w:hAnsi="Times New Roman" w:cs="Times New Roman"/>
          <w:sz w:val="28"/>
          <w:szCs w:val="28"/>
        </w:rPr>
        <w:t>епресси</w:t>
      </w:r>
      <w:r w:rsidR="00954BE4" w:rsidRPr="003F0EDE">
        <w:rPr>
          <w:rFonts w:ascii="Times New Roman" w:eastAsia="TimesNewRomanPSMT" w:hAnsi="Times New Roman" w:cs="Times New Roman"/>
          <w:sz w:val="28"/>
          <w:szCs w:val="28"/>
        </w:rPr>
        <w:t>вного воздействия</w:t>
      </w:r>
      <w:r w:rsidR="00397509" w:rsidRPr="003F0EDE">
        <w:rPr>
          <w:rFonts w:ascii="Times New Roman" w:eastAsia="TimesNewRomanPSMT" w:hAnsi="Times New Roman" w:cs="Times New Roman"/>
          <w:sz w:val="28"/>
          <w:szCs w:val="28"/>
        </w:rPr>
        <w:t xml:space="preserve">, </w:t>
      </w:r>
      <w:r w:rsidR="00954BE4" w:rsidRPr="003F0EDE">
        <w:rPr>
          <w:rFonts w:ascii="Times New Roman" w:eastAsia="TimesNewRomanPSMT" w:hAnsi="Times New Roman" w:cs="Times New Roman"/>
          <w:sz w:val="28"/>
          <w:szCs w:val="28"/>
        </w:rPr>
        <w:t>во-вторых,</w:t>
      </w:r>
      <w:r w:rsidR="00397509" w:rsidRPr="003F0EDE">
        <w:rPr>
          <w:rFonts w:ascii="Times New Roman" w:eastAsia="TimesNewRomanPSMT" w:hAnsi="Times New Roman" w:cs="Times New Roman"/>
          <w:sz w:val="28"/>
          <w:szCs w:val="28"/>
        </w:rPr>
        <w:t xml:space="preserve"> в </w:t>
      </w:r>
      <w:r w:rsidR="00954BE4" w:rsidRPr="003F0EDE">
        <w:rPr>
          <w:rFonts w:ascii="Times New Roman" w:eastAsia="TimesNewRomanPSMT" w:hAnsi="Times New Roman" w:cs="Times New Roman"/>
          <w:sz w:val="28"/>
          <w:szCs w:val="28"/>
        </w:rPr>
        <w:t>его</w:t>
      </w:r>
      <w:r w:rsidR="00397509" w:rsidRPr="003F0EDE">
        <w:rPr>
          <w:rFonts w:ascii="Times New Roman" w:eastAsia="TimesNewRomanPSMT" w:hAnsi="Times New Roman" w:cs="Times New Roman"/>
          <w:sz w:val="28"/>
          <w:szCs w:val="28"/>
        </w:rPr>
        <w:t xml:space="preserve"> достаточности и соразмерности. В зависимости от </w:t>
      </w:r>
      <w:r w:rsidR="00397509" w:rsidRPr="003F0EDE">
        <w:rPr>
          <w:rFonts w:ascii="Times New Roman" w:hAnsi="Times New Roman" w:cs="Times New Roman"/>
          <w:sz w:val="28"/>
          <w:szCs w:val="28"/>
        </w:rPr>
        <w:t>вида назначенного наказания или иной меры уголовно-правового воздействия</w:t>
      </w:r>
      <w:r w:rsidR="003C50DE">
        <w:rPr>
          <w:rFonts w:ascii="Times New Roman" w:hAnsi="Times New Roman" w:cs="Times New Roman"/>
          <w:sz w:val="28"/>
          <w:szCs w:val="28"/>
        </w:rPr>
        <w:t>,</w:t>
      </w:r>
      <w:r w:rsidR="004800F0" w:rsidRPr="003F0EDE">
        <w:rPr>
          <w:rFonts w:ascii="Times New Roman" w:hAnsi="Times New Roman" w:cs="Times New Roman"/>
          <w:sz w:val="28"/>
          <w:szCs w:val="28"/>
        </w:rPr>
        <w:t xml:space="preserve"> </w:t>
      </w:r>
      <w:r w:rsidR="00557627" w:rsidRPr="003F0EDE">
        <w:rPr>
          <w:rFonts w:ascii="Times New Roman" w:hAnsi="Times New Roman" w:cs="Times New Roman"/>
          <w:sz w:val="28"/>
          <w:szCs w:val="28"/>
        </w:rPr>
        <w:t xml:space="preserve">либо </w:t>
      </w:r>
      <w:r w:rsidR="00954BE4" w:rsidRPr="003F0EDE">
        <w:rPr>
          <w:rFonts w:ascii="Times New Roman" w:hAnsi="Times New Roman" w:cs="Times New Roman"/>
          <w:sz w:val="28"/>
          <w:szCs w:val="28"/>
        </w:rPr>
        <w:t xml:space="preserve">соответствующего </w:t>
      </w:r>
      <w:proofErr w:type="spellStart"/>
      <w:r w:rsidR="00954BE4" w:rsidRPr="003F0EDE">
        <w:rPr>
          <w:rFonts w:ascii="Times New Roman" w:hAnsi="Times New Roman" w:cs="Times New Roman"/>
          <w:sz w:val="28"/>
          <w:szCs w:val="28"/>
        </w:rPr>
        <w:t>постпенитенциарного</w:t>
      </w:r>
      <w:proofErr w:type="spellEnd"/>
      <w:r w:rsidR="00954BE4" w:rsidRPr="003F0EDE">
        <w:rPr>
          <w:rFonts w:ascii="Times New Roman" w:hAnsi="Times New Roman" w:cs="Times New Roman"/>
          <w:sz w:val="28"/>
          <w:szCs w:val="28"/>
        </w:rPr>
        <w:t xml:space="preserve"> статуса (в случаях УДО)</w:t>
      </w:r>
      <w:r w:rsidR="00397509" w:rsidRPr="003F0EDE">
        <w:rPr>
          <w:rFonts w:ascii="Times New Roman" w:hAnsi="Times New Roman" w:cs="Times New Roman"/>
          <w:sz w:val="28"/>
          <w:szCs w:val="28"/>
        </w:rPr>
        <w:t xml:space="preserve">, </w:t>
      </w:r>
      <w:proofErr w:type="spellStart"/>
      <w:r w:rsidR="00397509" w:rsidRPr="003F0EDE">
        <w:rPr>
          <w:rFonts w:ascii="Times New Roman" w:hAnsi="Times New Roman" w:cs="Times New Roman"/>
          <w:sz w:val="28"/>
          <w:szCs w:val="28"/>
        </w:rPr>
        <w:t>пробационн</w:t>
      </w:r>
      <w:r w:rsidR="00557627" w:rsidRPr="003F0EDE">
        <w:rPr>
          <w:rFonts w:ascii="Times New Roman" w:hAnsi="Times New Roman" w:cs="Times New Roman"/>
          <w:sz w:val="28"/>
          <w:szCs w:val="28"/>
        </w:rPr>
        <w:t>ому</w:t>
      </w:r>
      <w:proofErr w:type="spellEnd"/>
      <w:r w:rsidR="00B25E2E" w:rsidRPr="003F0EDE">
        <w:rPr>
          <w:rFonts w:ascii="Times New Roman" w:hAnsi="Times New Roman" w:cs="Times New Roman"/>
          <w:sz w:val="28"/>
          <w:szCs w:val="28"/>
        </w:rPr>
        <w:t xml:space="preserve"> </w:t>
      </w:r>
      <w:r w:rsidR="00397509" w:rsidRPr="003F0EDE">
        <w:rPr>
          <w:rFonts w:ascii="Times New Roman" w:hAnsi="Times New Roman" w:cs="Times New Roman"/>
          <w:sz w:val="28"/>
          <w:szCs w:val="28"/>
        </w:rPr>
        <w:t>контрол</w:t>
      </w:r>
      <w:r w:rsidR="00557627" w:rsidRPr="003F0EDE">
        <w:rPr>
          <w:rFonts w:ascii="Times New Roman" w:hAnsi="Times New Roman" w:cs="Times New Roman"/>
          <w:sz w:val="28"/>
          <w:szCs w:val="28"/>
        </w:rPr>
        <w:t>ю</w:t>
      </w:r>
      <w:r w:rsidR="00397509" w:rsidRPr="003F0EDE">
        <w:rPr>
          <w:rFonts w:ascii="Times New Roman" w:hAnsi="Times New Roman" w:cs="Times New Roman"/>
          <w:sz w:val="28"/>
          <w:szCs w:val="28"/>
        </w:rPr>
        <w:t xml:space="preserve"> должен быть </w:t>
      </w:r>
      <w:r w:rsidR="00397509" w:rsidRPr="003F0EDE">
        <w:rPr>
          <w:rFonts w:ascii="Times New Roman" w:eastAsia="TimesNewRomanPSMT" w:hAnsi="Times New Roman" w:cs="Times New Roman"/>
          <w:sz w:val="28"/>
          <w:szCs w:val="28"/>
        </w:rPr>
        <w:t>свойственен свой набор средств принуждения, применяемых в конкретных условиях</w:t>
      </w:r>
      <w:r w:rsidR="00954BE4" w:rsidRPr="003F0EDE">
        <w:rPr>
          <w:rFonts w:ascii="Times New Roman" w:eastAsia="TimesNewRomanPSMT" w:hAnsi="Times New Roman" w:cs="Times New Roman"/>
          <w:sz w:val="28"/>
          <w:szCs w:val="28"/>
        </w:rPr>
        <w:t>. З</w:t>
      </w:r>
      <w:r w:rsidR="00397509" w:rsidRPr="003F0EDE">
        <w:rPr>
          <w:rFonts w:ascii="Times New Roman" w:eastAsia="TimesNewRomanPSMT" w:hAnsi="Times New Roman" w:cs="Times New Roman"/>
          <w:sz w:val="28"/>
          <w:szCs w:val="28"/>
        </w:rPr>
        <w:t>аконодательно</w:t>
      </w:r>
      <w:r w:rsidR="00954BE4" w:rsidRPr="003F0EDE">
        <w:rPr>
          <w:rFonts w:ascii="Times New Roman" w:eastAsia="TimesNewRomanPSMT" w:hAnsi="Times New Roman" w:cs="Times New Roman"/>
          <w:sz w:val="28"/>
          <w:szCs w:val="28"/>
        </w:rPr>
        <w:t>е</w:t>
      </w:r>
      <w:r w:rsidR="00397509" w:rsidRPr="003F0EDE">
        <w:rPr>
          <w:rFonts w:ascii="Times New Roman" w:eastAsia="TimesNewRomanPSMT" w:hAnsi="Times New Roman" w:cs="Times New Roman"/>
          <w:sz w:val="28"/>
          <w:szCs w:val="28"/>
        </w:rPr>
        <w:t xml:space="preserve"> закреплени</w:t>
      </w:r>
      <w:r w:rsidR="00954BE4" w:rsidRPr="003F0EDE">
        <w:rPr>
          <w:rFonts w:ascii="Times New Roman" w:eastAsia="TimesNewRomanPSMT" w:hAnsi="Times New Roman" w:cs="Times New Roman"/>
          <w:sz w:val="28"/>
          <w:szCs w:val="28"/>
        </w:rPr>
        <w:t>е</w:t>
      </w:r>
      <w:r w:rsidR="00397509" w:rsidRPr="003F0EDE">
        <w:rPr>
          <w:rFonts w:ascii="Times New Roman" w:eastAsia="TimesNewRomanPSMT" w:hAnsi="Times New Roman" w:cs="Times New Roman"/>
          <w:sz w:val="28"/>
          <w:szCs w:val="28"/>
        </w:rPr>
        <w:t xml:space="preserve"> в нормах уголовного</w:t>
      </w:r>
      <w:r w:rsidR="00CC0F23" w:rsidRPr="003F0EDE">
        <w:rPr>
          <w:rFonts w:ascii="Times New Roman" w:eastAsia="TimesNewRomanPSMT" w:hAnsi="Times New Roman" w:cs="Times New Roman"/>
          <w:sz w:val="28"/>
          <w:szCs w:val="28"/>
        </w:rPr>
        <w:t xml:space="preserve">, </w:t>
      </w:r>
      <w:r w:rsidR="00397509" w:rsidRPr="003F0EDE">
        <w:rPr>
          <w:rFonts w:ascii="Times New Roman" w:eastAsia="TimesNewRomanPSMT" w:hAnsi="Times New Roman" w:cs="Times New Roman"/>
          <w:sz w:val="28"/>
          <w:szCs w:val="28"/>
        </w:rPr>
        <w:t>уголовно-исполнительного права</w:t>
      </w:r>
      <w:r w:rsidR="00B25E2E" w:rsidRPr="003F0EDE">
        <w:rPr>
          <w:rFonts w:ascii="Times New Roman" w:eastAsia="TimesNewRomanPSMT" w:hAnsi="Times New Roman" w:cs="Times New Roman"/>
          <w:sz w:val="28"/>
          <w:szCs w:val="28"/>
        </w:rPr>
        <w:t xml:space="preserve"> </w:t>
      </w:r>
      <w:r w:rsidR="00CC0F23" w:rsidRPr="003F0EDE">
        <w:rPr>
          <w:rFonts w:ascii="Times New Roman" w:eastAsia="TimesNewRomanPSMT" w:hAnsi="Times New Roman" w:cs="Times New Roman"/>
          <w:sz w:val="28"/>
          <w:szCs w:val="28"/>
        </w:rPr>
        <w:t xml:space="preserve">и </w:t>
      </w:r>
      <w:r w:rsidR="0035283C" w:rsidRPr="003F0EDE">
        <w:rPr>
          <w:rFonts w:ascii="Times New Roman" w:eastAsia="TimesNewRomanPSMT" w:hAnsi="Times New Roman" w:cs="Times New Roman"/>
          <w:sz w:val="28"/>
          <w:szCs w:val="28"/>
        </w:rPr>
        <w:t>Закон</w:t>
      </w:r>
      <w:r w:rsidR="00954BE4" w:rsidRPr="003F0EDE">
        <w:rPr>
          <w:rFonts w:ascii="Times New Roman" w:eastAsia="TimesNewRomanPSMT" w:hAnsi="Times New Roman" w:cs="Times New Roman"/>
          <w:sz w:val="28"/>
          <w:szCs w:val="28"/>
        </w:rPr>
        <w:t>а</w:t>
      </w:r>
      <w:r w:rsidR="0035283C" w:rsidRPr="003F0EDE">
        <w:rPr>
          <w:rFonts w:ascii="Times New Roman" w:eastAsia="TimesNewRomanPSMT" w:hAnsi="Times New Roman" w:cs="Times New Roman"/>
          <w:sz w:val="28"/>
          <w:szCs w:val="28"/>
        </w:rPr>
        <w:t xml:space="preserve"> РК «О пробации» </w:t>
      </w:r>
      <w:r w:rsidR="00397509" w:rsidRPr="003F0EDE">
        <w:rPr>
          <w:rFonts w:ascii="Times New Roman" w:eastAsia="TimesNewRomanPSMT" w:hAnsi="Times New Roman" w:cs="Times New Roman"/>
          <w:sz w:val="28"/>
          <w:szCs w:val="28"/>
        </w:rPr>
        <w:t>ответственност</w:t>
      </w:r>
      <w:r w:rsidR="00CC0F23" w:rsidRPr="003F0EDE">
        <w:rPr>
          <w:rFonts w:ascii="Times New Roman" w:eastAsia="TimesNewRomanPSMT" w:hAnsi="Times New Roman" w:cs="Times New Roman"/>
          <w:sz w:val="28"/>
          <w:szCs w:val="28"/>
        </w:rPr>
        <w:t>и</w:t>
      </w:r>
      <w:r w:rsidR="0035283C" w:rsidRPr="003F0EDE">
        <w:rPr>
          <w:rFonts w:ascii="Times New Roman" w:eastAsia="TimesNewRomanPSMT" w:hAnsi="Times New Roman" w:cs="Times New Roman"/>
          <w:sz w:val="28"/>
          <w:szCs w:val="28"/>
        </w:rPr>
        <w:t xml:space="preserve"> лиц, в отношении которых установлен </w:t>
      </w:r>
      <w:proofErr w:type="spellStart"/>
      <w:r w:rsidR="0035283C" w:rsidRPr="003F0EDE">
        <w:rPr>
          <w:rFonts w:ascii="Times New Roman" w:eastAsia="TimesNewRomanPSMT" w:hAnsi="Times New Roman" w:cs="Times New Roman"/>
          <w:sz w:val="28"/>
          <w:szCs w:val="28"/>
        </w:rPr>
        <w:t>пробационный</w:t>
      </w:r>
      <w:proofErr w:type="spellEnd"/>
      <w:r w:rsidR="0035283C" w:rsidRPr="003F0EDE">
        <w:rPr>
          <w:rFonts w:ascii="Times New Roman" w:eastAsia="TimesNewRomanPSMT" w:hAnsi="Times New Roman" w:cs="Times New Roman"/>
          <w:sz w:val="28"/>
          <w:szCs w:val="28"/>
        </w:rPr>
        <w:t xml:space="preserve"> контроль, </w:t>
      </w:r>
      <w:r w:rsidR="00397509" w:rsidRPr="003F0EDE">
        <w:rPr>
          <w:rFonts w:ascii="Times New Roman" w:eastAsia="TimesNewRomanPSMT" w:hAnsi="Times New Roman" w:cs="Times New Roman"/>
          <w:sz w:val="28"/>
          <w:szCs w:val="28"/>
        </w:rPr>
        <w:t xml:space="preserve">за нарушение порядка и условий </w:t>
      </w:r>
      <w:r w:rsidR="0035283C" w:rsidRPr="003F0EDE">
        <w:rPr>
          <w:rFonts w:ascii="Times New Roman" w:eastAsia="TimesNewRomanPSMT" w:hAnsi="Times New Roman" w:cs="Times New Roman"/>
          <w:sz w:val="28"/>
          <w:szCs w:val="28"/>
        </w:rPr>
        <w:t xml:space="preserve">его осуществления, а также </w:t>
      </w:r>
      <w:r w:rsidR="00397509" w:rsidRPr="003F0EDE">
        <w:rPr>
          <w:rFonts w:ascii="Times New Roman" w:eastAsia="TimesNewRomanPSMT" w:hAnsi="Times New Roman" w:cs="Times New Roman"/>
          <w:sz w:val="28"/>
          <w:szCs w:val="28"/>
        </w:rPr>
        <w:t>оснований</w:t>
      </w:r>
      <w:r w:rsidR="0035283C" w:rsidRPr="003F0EDE">
        <w:rPr>
          <w:rFonts w:ascii="Times New Roman" w:eastAsia="TimesNewRomanPSMT" w:hAnsi="Times New Roman" w:cs="Times New Roman"/>
          <w:sz w:val="28"/>
          <w:szCs w:val="28"/>
        </w:rPr>
        <w:t xml:space="preserve"> и </w:t>
      </w:r>
      <w:r w:rsidR="00397509" w:rsidRPr="003F0EDE">
        <w:rPr>
          <w:rFonts w:ascii="Times New Roman" w:eastAsia="TimesNewRomanPSMT" w:hAnsi="Times New Roman" w:cs="Times New Roman"/>
          <w:sz w:val="28"/>
          <w:szCs w:val="28"/>
        </w:rPr>
        <w:t xml:space="preserve">порядка применения к ним мер </w:t>
      </w:r>
      <w:r w:rsidR="0035283C" w:rsidRPr="003F0EDE">
        <w:rPr>
          <w:rFonts w:ascii="Times New Roman" w:eastAsia="TimesNewRomanPSMT" w:hAnsi="Times New Roman" w:cs="Times New Roman"/>
          <w:sz w:val="28"/>
          <w:szCs w:val="28"/>
        </w:rPr>
        <w:t>принуждения за их нарушения</w:t>
      </w:r>
      <w:r w:rsidR="00B25E2E" w:rsidRPr="003F0EDE">
        <w:rPr>
          <w:rFonts w:ascii="Times New Roman" w:eastAsia="TimesNewRomanPSMT" w:hAnsi="Times New Roman" w:cs="Times New Roman"/>
          <w:sz w:val="28"/>
          <w:szCs w:val="28"/>
        </w:rPr>
        <w:t xml:space="preserve"> </w:t>
      </w:r>
      <w:r w:rsidR="00954BE4" w:rsidRPr="003F0EDE">
        <w:rPr>
          <w:rFonts w:ascii="Times New Roman" w:eastAsia="TimesNewRomanPSMT" w:hAnsi="Times New Roman" w:cs="Times New Roman"/>
          <w:sz w:val="28"/>
          <w:szCs w:val="28"/>
        </w:rPr>
        <w:t>позволяет упорядочить (рационализировать)</w:t>
      </w:r>
      <w:r w:rsidR="00813AB4" w:rsidRPr="003F0EDE">
        <w:rPr>
          <w:rFonts w:ascii="Times New Roman" w:eastAsia="TimesNewRomanPSMT" w:hAnsi="Times New Roman" w:cs="Times New Roman"/>
          <w:sz w:val="28"/>
          <w:szCs w:val="28"/>
        </w:rPr>
        <w:t xml:space="preserve"> принудительное воздействие в отношении осужденных.</w:t>
      </w:r>
    </w:p>
    <w:p w14:paraId="7A7480D6" w14:textId="19420E16" w:rsidR="00116482" w:rsidRPr="003F0EDE" w:rsidRDefault="00E053E7"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bCs/>
          <w:sz w:val="28"/>
          <w:szCs w:val="28"/>
        </w:rPr>
        <w:t>Отраслевыми (специальными) принципами</w:t>
      </w:r>
      <w:r w:rsidR="004800F0" w:rsidRPr="003F0EDE">
        <w:rPr>
          <w:rFonts w:ascii="Times New Roman" w:hAnsi="Times New Roman" w:cs="Times New Roman"/>
          <w:bCs/>
          <w:sz w:val="28"/>
          <w:szCs w:val="28"/>
        </w:rPr>
        <w:t xml:space="preserve"> </w:t>
      </w:r>
      <w:proofErr w:type="spellStart"/>
      <w:r w:rsidR="004456AE" w:rsidRPr="003F0EDE">
        <w:rPr>
          <w:rFonts w:ascii="Times New Roman" w:hAnsi="Times New Roman" w:cs="Times New Roman"/>
          <w:sz w:val="28"/>
          <w:szCs w:val="28"/>
        </w:rPr>
        <w:t>пробационного</w:t>
      </w:r>
      <w:proofErr w:type="spellEnd"/>
      <w:r w:rsidR="004456AE" w:rsidRPr="003F0EDE">
        <w:rPr>
          <w:rFonts w:ascii="Times New Roman" w:hAnsi="Times New Roman" w:cs="Times New Roman"/>
          <w:sz w:val="28"/>
          <w:szCs w:val="28"/>
        </w:rPr>
        <w:t xml:space="preserve"> контроля </w:t>
      </w:r>
      <w:r w:rsidRPr="003F0EDE">
        <w:rPr>
          <w:rFonts w:ascii="Times New Roman" w:hAnsi="Times New Roman" w:cs="Times New Roman"/>
          <w:sz w:val="28"/>
          <w:szCs w:val="28"/>
        </w:rPr>
        <w:t>являются</w:t>
      </w:r>
      <w:r w:rsidR="00B25E2E" w:rsidRPr="003F0EDE">
        <w:rPr>
          <w:rFonts w:ascii="Times New Roman" w:hAnsi="Times New Roman" w:cs="Times New Roman"/>
          <w:sz w:val="28"/>
          <w:szCs w:val="28"/>
        </w:rPr>
        <w:t xml:space="preserve"> </w:t>
      </w:r>
      <w:r w:rsidR="00813AB4" w:rsidRPr="003F0EDE">
        <w:rPr>
          <w:rFonts w:ascii="Times New Roman" w:eastAsia="TimesNewRomanPSMT" w:hAnsi="Times New Roman" w:cs="Times New Roman"/>
          <w:sz w:val="28"/>
          <w:szCs w:val="28"/>
        </w:rPr>
        <w:t>те требования (идеи)</w:t>
      </w:r>
      <w:r w:rsidR="00AF7262" w:rsidRPr="003F0EDE">
        <w:rPr>
          <w:rFonts w:ascii="Times New Roman" w:eastAsia="TimesNewRomanPSMT" w:hAnsi="Times New Roman" w:cs="Times New Roman"/>
          <w:sz w:val="28"/>
          <w:szCs w:val="28"/>
        </w:rPr>
        <w:t>,</w:t>
      </w:r>
      <w:r w:rsidR="00813AB4" w:rsidRPr="003F0EDE">
        <w:rPr>
          <w:rFonts w:ascii="Times New Roman" w:eastAsia="TimesNewRomanPSMT" w:hAnsi="Times New Roman" w:cs="Times New Roman"/>
          <w:sz w:val="28"/>
          <w:szCs w:val="28"/>
        </w:rPr>
        <w:t xml:space="preserve"> которые</w:t>
      </w:r>
      <w:r w:rsidR="00AF7262" w:rsidRPr="003F0EDE">
        <w:rPr>
          <w:rFonts w:ascii="Times New Roman" w:eastAsia="TimesNewRomanPSMT" w:hAnsi="Times New Roman" w:cs="Times New Roman"/>
          <w:sz w:val="28"/>
          <w:szCs w:val="28"/>
        </w:rPr>
        <w:t xml:space="preserve"> воплощен</w:t>
      </w:r>
      <w:r w:rsidR="00813AB4" w:rsidRPr="003F0EDE">
        <w:rPr>
          <w:rFonts w:ascii="Times New Roman" w:eastAsia="TimesNewRomanPSMT" w:hAnsi="Times New Roman" w:cs="Times New Roman"/>
          <w:sz w:val="28"/>
          <w:szCs w:val="28"/>
        </w:rPr>
        <w:t>ы</w:t>
      </w:r>
      <w:r w:rsidR="004800F0" w:rsidRPr="003F0EDE">
        <w:rPr>
          <w:rFonts w:ascii="Times New Roman" w:eastAsia="TimesNewRomanPSMT" w:hAnsi="Times New Roman" w:cs="Times New Roman"/>
          <w:sz w:val="28"/>
          <w:szCs w:val="28"/>
        </w:rPr>
        <w:t xml:space="preserve"> </w:t>
      </w:r>
      <w:r w:rsidR="00813AB4" w:rsidRPr="003F0EDE">
        <w:rPr>
          <w:rFonts w:ascii="Times New Roman" w:eastAsia="TimesNewRomanPSMT" w:hAnsi="Times New Roman" w:cs="Times New Roman"/>
          <w:sz w:val="28"/>
          <w:szCs w:val="28"/>
        </w:rPr>
        <w:t>исключительно</w:t>
      </w:r>
      <w:r w:rsidR="00AF7262" w:rsidRPr="003F0EDE">
        <w:rPr>
          <w:rFonts w:ascii="Times New Roman" w:eastAsia="TimesNewRomanPSMT" w:hAnsi="Times New Roman" w:cs="Times New Roman"/>
          <w:sz w:val="28"/>
          <w:szCs w:val="28"/>
        </w:rPr>
        <w:t xml:space="preserve"> в правовых нормах, регламентирующих данную сферу деятельности,</w:t>
      </w:r>
      <w:r w:rsidR="00813AB4" w:rsidRPr="003F0EDE">
        <w:rPr>
          <w:rFonts w:ascii="Times New Roman" w:eastAsia="TimesNewRomanPSMT" w:hAnsi="Times New Roman" w:cs="Times New Roman"/>
          <w:sz w:val="28"/>
          <w:szCs w:val="28"/>
        </w:rPr>
        <w:t xml:space="preserve"> и</w:t>
      </w:r>
      <w:r w:rsidR="00AF7262" w:rsidRPr="003F0EDE">
        <w:rPr>
          <w:rFonts w:ascii="Times New Roman" w:eastAsia="TimesNewRomanPSMT" w:hAnsi="Times New Roman" w:cs="Times New Roman"/>
          <w:sz w:val="28"/>
          <w:szCs w:val="28"/>
        </w:rPr>
        <w:t xml:space="preserve"> отражаю</w:t>
      </w:r>
      <w:r w:rsidR="00813AB4" w:rsidRPr="003F0EDE">
        <w:rPr>
          <w:rFonts w:ascii="Times New Roman" w:eastAsia="TimesNewRomanPSMT" w:hAnsi="Times New Roman" w:cs="Times New Roman"/>
          <w:sz w:val="28"/>
          <w:szCs w:val="28"/>
        </w:rPr>
        <w:t>т</w:t>
      </w:r>
      <w:r w:rsidR="00B25E2E" w:rsidRPr="003F0EDE">
        <w:rPr>
          <w:rFonts w:ascii="Times New Roman" w:eastAsia="TimesNewRomanPSMT" w:hAnsi="Times New Roman" w:cs="Times New Roman"/>
          <w:sz w:val="28"/>
          <w:szCs w:val="28"/>
        </w:rPr>
        <w:t xml:space="preserve"> </w:t>
      </w:r>
      <w:r w:rsidR="00813AB4" w:rsidRPr="003F0EDE">
        <w:rPr>
          <w:rFonts w:ascii="Times New Roman" w:eastAsia="TimesNewRomanPSMT" w:hAnsi="Times New Roman" w:cs="Times New Roman"/>
          <w:sz w:val="28"/>
          <w:szCs w:val="28"/>
        </w:rPr>
        <w:t xml:space="preserve">его </w:t>
      </w:r>
      <w:r w:rsidR="00AF7262" w:rsidRPr="003F0EDE">
        <w:rPr>
          <w:rFonts w:ascii="Times New Roman" w:eastAsia="TimesNewRomanPSMT" w:hAnsi="Times New Roman" w:cs="Times New Roman"/>
          <w:sz w:val="28"/>
          <w:szCs w:val="28"/>
        </w:rPr>
        <w:t>сущность, содержание и качественные особенности</w:t>
      </w:r>
      <w:r w:rsidR="00BD214B" w:rsidRPr="003F0EDE">
        <w:rPr>
          <w:rFonts w:ascii="Times New Roman" w:eastAsia="TimesNewRomanPSMT" w:hAnsi="Times New Roman" w:cs="Times New Roman"/>
          <w:sz w:val="28"/>
          <w:szCs w:val="28"/>
        </w:rPr>
        <w:t xml:space="preserve"> </w:t>
      </w:r>
      <w:r w:rsidR="00AF7262" w:rsidRPr="003F0EDE">
        <w:rPr>
          <w:rFonts w:ascii="Times New Roman" w:eastAsia="TimesNewRomanPSMT" w:hAnsi="Times New Roman" w:cs="Times New Roman"/>
          <w:sz w:val="28"/>
          <w:szCs w:val="28"/>
        </w:rPr>
        <w:t>как самостоятельного института</w:t>
      </w:r>
      <w:r w:rsidR="00EB7854" w:rsidRPr="003F0EDE">
        <w:rPr>
          <w:rFonts w:ascii="Times New Roman" w:eastAsia="TimesNewRomanPSMT" w:hAnsi="Times New Roman" w:cs="Times New Roman"/>
          <w:sz w:val="28"/>
          <w:szCs w:val="28"/>
        </w:rPr>
        <w:t xml:space="preserve"> </w:t>
      </w:r>
      <w:r w:rsidR="00F95581" w:rsidRPr="003F0EDE">
        <w:rPr>
          <w:rFonts w:ascii="Times New Roman" w:hAnsi="Times New Roman" w:cs="Times New Roman"/>
          <w:sz w:val="28"/>
          <w:szCs w:val="28"/>
        </w:rPr>
        <w:t>[</w:t>
      </w:r>
      <w:r w:rsidR="00FB1678" w:rsidRPr="003F0EDE">
        <w:rPr>
          <w:rFonts w:ascii="Times New Roman" w:hAnsi="Times New Roman" w:cs="Times New Roman"/>
          <w:sz w:val="28"/>
          <w:szCs w:val="28"/>
        </w:rPr>
        <w:t xml:space="preserve">37, с. 227-233; </w:t>
      </w:r>
      <w:r w:rsidR="00EB7854" w:rsidRPr="003F0EDE">
        <w:rPr>
          <w:rFonts w:ascii="Times New Roman" w:hAnsi="Times New Roman" w:cs="Times New Roman"/>
          <w:sz w:val="28"/>
          <w:szCs w:val="28"/>
        </w:rPr>
        <w:t>1</w:t>
      </w:r>
      <w:r w:rsidR="00FB1678" w:rsidRPr="003F0EDE">
        <w:rPr>
          <w:rFonts w:ascii="Times New Roman" w:hAnsi="Times New Roman" w:cs="Times New Roman"/>
          <w:sz w:val="28"/>
          <w:szCs w:val="28"/>
        </w:rPr>
        <w:t>4</w:t>
      </w:r>
      <w:r w:rsidR="003F779F" w:rsidRPr="003F0EDE">
        <w:rPr>
          <w:rFonts w:ascii="Times New Roman" w:hAnsi="Times New Roman" w:cs="Times New Roman"/>
          <w:sz w:val="28"/>
          <w:szCs w:val="28"/>
        </w:rPr>
        <w:t>9</w:t>
      </w:r>
      <w:r w:rsidR="00F95581" w:rsidRPr="003F0EDE">
        <w:rPr>
          <w:rFonts w:ascii="Times New Roman" w:hAnsi="Times New Roman" w:cs="Times New Roman"/>
          <w:sz w:val="28"/>
          <w:szCs w:val="28"/>
        </w:rPr>
        <w:t xml:space="preserve"> с. </w:t>
      </w:r>
      <w:r w:rsidR="00685570" w:rsidRPr="003F0EDE">
        <w:rPr>
          <w:rFonts w:ascii="Times New Roman" w:hAnsi="Times New Roman" w:cs="Times New Roman"/>
          <w:sz w:val="28"/>
          <w:szCs w:val="28"/>
        </w:rPr>
        <w:t>33</w:t>
      </w:r>
      <w:r w:rsidR="000178F5" w:rsidRPr="003F0EDE">
        <w:rPr>
          <w:rFonts w:ascii="Times New Roman" w:hAnsi="Times New Roman" w:cs="Times New Roman"/>
          <w:sz w:val="28"/>
          <w:szCs w:val="28"/>
        </w:rPr>
        <w:t>;</w:t>
      </w:r>
      <w:r w:rsidR="00685570" w:rsidRPr="003F0EDE">
        <w:rPr>
          <w:rFonts w:ascii="Times New Roman" w:hAnsi="Times New Roman" w:cs="Times New Roman"/>
          <w:sz w:val="28"/>
          <w:szCs w:val="28"/>
        </w:rPr>
        <w:t xml:space="preserve"> 1</w:t>
      </w:r>
      <w:r w:rsidR="00FB1678" w:rsidRPr="003F0EDE">
        <w:rPr>
          <w:rFonts w:ascii="Times New Roman" w:hAnsi="Times New Roman" w:cs="Times New Roman"/>
          <w:sz w:val="28"/>
          <w:szCs w:val="28"/>
        </w:rPr>
        <w:t>5</w:t>
      </w:r>
      <w:r w:rsidR="000178F5" w:rsidRPr="003F0EDE">
        <w:rPr>
          <w:rFonts w:ascii="Times New Roman" w:hAnsi="Times New Roman" w:cs="Times New Roman"/>
          <w:sz w:val="28"/>
          <w:szCs w:val="28"/>
        </w:rPr>
        <w:t>4</w:t>
      </w:r>
      <w:r w:rsidR="00685570" w:rsidRPr="003F0EDE">
        <w:rPr>
          <w:rFonts w:ascii="Times New Roman" w:hAnsi="Times New Roman" w:cs="Times New Roman"/>
          <w:sz w:val="28"/>
          <w:szCs w:val="28"/>
        </w:rPr>
        <w:t>, с. 86</w:t>
      </w:r>
      <w:r w:rsidR="00F95581" w:rsidRPr="003F0EDE">
        <w:rPr>
          <w:rFonts w:ascii="Times New Roman" w:hAnsi="Times New Roman" w:cs="Times New Roman"/>
          <w:sz w:val="28"/>
          <w:szCs w:val="28"/>
        </w:rPr>
        <w:t>].</w:t>
      </w:r>
      <w:r w:rsidR="00AF7262" w:rsidRPr="003F0EDE">
        <w:rPr>
          <w:rFonts w:ascii="Times New Roman" w:eastAsia="TimesNewRomanPSMT" w:hAnsi="Times New Roman" w:cs="Times New Roman"/>
          <w:sz w:val="28"/>
          <w:szCs w:val="28"/>
        </w:rPr>
        <w:t xml:space="preserve"> К данной группе принципов</w:t>
      </w:r>
      <w:r w:rsidR="00BD214B" w:rsidRPr="003F0EDE">
        <w:rPr>
          <w:rFonts w:ascii="Times New Roman" w:eastAsia="TimesNewRomanPSMT" w:hAnsi="Times New Roman" w:cs="Times New Roman"/>
          <w:sz w:val="28"/>
          <w:szCs w:val="28"/>
        </w:rPr>
        <w:t>,</w:t>
      </w:r>
      <w:r w:rsidR="00AF7262" w:rsidRPr="003F0EDE">
        <w:rPr>
          <w:rFonts w:ascii="Times New Roman" w:eastAsia="TimesNewRomanPSMT" w:hAnsi="Times New Roman" w:cs="Times New Roman"/>
          <w:sz w:val="28"/>
          <w:szCs w:val="28"/>
        </w:rPr>
        <w:t xml:space="preserve"> в частности</w:t>
      </w:r>
      <w:r w:rsidR="00BD214B" w:rsidRPr="003F0EDE">
        <w:rPr>
          <w:rFonts w:ascii="Times New Roman" w:eastAsia="TimesNewRomanPSMT" w:hAnsi="Times New Roman" w:cs="Times New Roman"/>
          <w:sz w:val="28"/>
          <w:szCs w:val="28"/>
        </w:rPr>
        <w:t>,</w:t>
      </w:r>
      <w:r w:rsidR="00AF7262" w:rsidRPr="003F0EDE">
        <w:rPr>
          <w:rFonts w:ascii="Times New Roman" w:eastAsia="TimesNewRomanPSMT" w:hAnsi="Times New Roman" w:cs="Times New Roman"/>
          <w:sz w:val="28"/>
          <w:szCs w:val="28"/>
        </w:rPr>
        <w:t xml:space="preserve"> можно отнести</w:t>
      </w:r>
      <w:r w:rsidR="001E5D65" w:rsidRPr="003F0EDE">
        <w:rPr>
          <w:rFonts w:ascii="Times New Roman" w:eastAsia="TimesNewRomanPSMT" w:hAnsi="Times New Roman" w:cs="Times New Roman"/>
          <w:sz w:val="28"/>
          <w:szCs w:val="28"/>
        </w:rPr>
        <w:t xml:space="preserve">: соединение </w:t>
      </w:r>
      <w:proofErr w:type="spellStart"/>
      <w:r w:rsidR="001E5D65" w:rsidRPr="003F0EDE">
        <w:rPr>
          <w:rFonts w:ascii="Times New Roman" w:eastAsia="TimesNewRomanPSMT" w:hAnsi="Times New Roman" w:cs="Times New Roman"/>
          <w:sz w:val="28"/>
          <w:szCs w:val="28"/>
        </w:rPr>
        <w:t>пробационного</w:t>
      </w:r>
      <w:proofErr w:type="spellEnd"/>
      <w:r w:rsidR="001E5D65" w:rsidRPr="003F0EDE">
        <w:rPr>
          <w:rFonts w:ascii="Times New Roman" w:eastAsia="TimesNewRomanPSMT" w:hAnsi="Times New Roman" w:cs="Times New Roman"/>
          <w:sz w:val="28"/>
          <w:szCs w:val="28"/>
        </w:rPr>
        <w:t xml:space="preserve"> контроля с оказанием социально-правовой помощи </w:t>
      </w:r>
      <w:r w:rsidR="00CB1632" w:rsidRPr="003F0EDE">
        <w:rPr>
          <w:rFonts w:ascii="Times New Roman" w:eastAsia="TimesNewRomanPSMT" w:hAnsi="Times New Roman" w:cs="Times New Roman"/>
          <w:sz w:val="28"/>
          <w:szCs w:val="28"/>
        </w:rPr>
        <w:t>лицам,</w:t>
      </w:r>
      <w:r w:rsidR="001E5D65" w:rsidRPr="003F0EDE">
        <w:rPr>
          <w:rFonts w:ascii="Times New Roman" w:eastAsia="TimesNewRomanPSMT" w:hAnsi="Times New Roman" w:cs="Times New Roman"/>
          <w:sz w:val="28"/>
          <w:szCs w:val="28"/>
        </w:rPr>
        <w:t xml:space="preserve"> в отношении которых он применен; </w:t>
      </w:r>
      <w:r w:rsidRPr="003F0EDE">
        <w:rPr>
          <w:rFonts w:ascii="Times New Roman" w:hAnsi="Times New Roman" w:cs="Times New Roman"/>
          <w:sz w:val="28"/>
          <w:szCs w:val="28"/>
        </w:rPr>
        <w:t>стимулировани</w:t>
      </w:r>
      <w:r w:rsidR="00813AB4" w:rsidRPr="003F0EDE">
        <w:rPr>
          <w:rFonts w:ascii="Times New Roman" w:hAnsi="Times New Roman" w:cs="Times New Roman"/>
          <w:sz w:val="28"/>
          <w:szCs w:val="28"/>
        </w:rPr>
        <w:t>е</w:t>
      </w:r>
      <w:r w:rsidR="00BD214B" w:rsidRPr="003F0EDE">
        <w:rPr>
          <w:rFonts w:ascii="Times New Roman" w:hAnsi="Times New Roman" w:cs="Times New Roman"/>
          <w:sz w:val="28"/>
          <w:szCs w:val="28"/>
        </w:rPr>
        <w:t xml:space="preserve"> </w:t>
      </w:r>
      <w:proofErr w:type="spellStart"/>
      <w:r w:rsidRPr="003F0EDE">
        <w:rPr>
          <w:rFonts w:ascii="Times New Roman" w:hAnsi="Times New Roman" w:cs="Times New Roman"/>
          <w:sz w:val="28"/>
          <w:szCs w:val="28"/>
        </w:rPr>
        <w:t>правопослушного</w:t>
      </w:r>
      <w:proofErr w:type="spellEnd"/>
      <w:r w:rsidRPr="003F0EDE">
        <w:rPr>
          <w:rFonts w:ascii="Times New Roman" w:hAnsi="Times New Roman" w:cs="Times New Roman"/>
          <w:sz w:val="28"/>
          <w:szCs w:val="28"/>
        </w:rPr>
        <w:t xml:space="preserve"> и активного общественно</w:t>
      </w:r>
      <w:r w:rsidR="00BD214B"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полезного поведения лиц, </w:t>
      </w:r>
      <w:r w:rsidR="004456AE" w:rsidRPr="003F0EDE">
        <w:rPr>
          <w:rFonts w:ascii="Times New Roman" w:hAnsi="Times New Roman" w:cs="Times New Roman"/>
          <w:sz w:val="28"/>
          <w:szCs w:val="28"/>
        </w:rPr>
        <w:t>в отношении котор</w:t>
      </w:r>
      <w:r w:rsidR="00813AB4" w:rsidRPr="003F0EDE">
        <w:rPr>
          <w:rFonts w:ascii="Times New Roman" w:hAnsi="Times New Roman" w:cs="Times New Roman"/>
          <w:sz w:val="28"/>
          <w:szCs w:val="28"/>
        </w:rPr>
        <w:t xml:space="preserve">ых </w:t>
      </w:r>
      <w:r w:rsidR="004456AE" w:rsidRPr="003F0EDE">
        <w:rPr>
          <w:rFonts w:ascii="Times New Roman" w:hAnsi="Times New Roman" w:cs="Times New Roman"/>
          <w:sz w:val="28"/>
          <w:szCs w:val="28"/>
        </w:rPr>
        <w:t>осуществляется</w:t>
      </w:r>
      <w:r w:rsidR="004800F0" w:rsidRPr="003F0EDE">
        <w:rPr>
          <w:rFonts w:ascii="Times New Roman" w:hAnsi="Times New Roman" w:cs="Times New Roman"/>
          <w:sz w:val="28"/>
          <w:szCs w:val="28"/>
        </w:rPr>
        <w:t xml:space="preserve"> </w:t>
      </w:r>
      <w:proofErr w:type="spellStart"/>
      <w:r w:rsidR="00813AB4" w:rsidRPr="003F0EDE">
        <w:rPr>
          <w:rFonts w:ascii="Times New Roman" w:hAnsi="Times New Roman" w:cs="Times New Roman"/>
          <w:sz w:val="28"/>
          <w:szCs w:val="28"/>
        </w:rPr>
        <w:t>пробационное</w:t>
      </w:r>
      <w:proofErr w:type="spellEnd"/>
      <w:r w:rsidR="00813AB4" w:rsidRPr="003F0EDE">
        <w:rPr>
          <w:rFonts w:ascii="Times New Roman" w:hAnsi="Times New Roman" w:cs="Times New Roman"/>
          <w:sz w:val="28"/>
          <w:szCs w:val="28"/>
        </w:rPr>
        <w:t xml:space="preserve"> воздействие.</w:t>
      </w:r>
    </w:p>
    <w:p w14:paraId="627F93F7" w14:textId="205A504F" w:rsidR="00375B47" w:rsidRPr="003F0EDE" w:rsidRDefault="00F95581"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eastAsia="TimesNewRomanPSMT" w:hAnsi="Times New Roman" w:cs="Times New Roman"/>
          <w:sz w:val="28"/>
          <w:szCs w:val="28"/>
        </w:rPr>
        <w:t>Принцип соединени</w:t>
      </w:r>
      <w:r w:rsidR="00116482" w:rsidRPr="003F0EDE">
        <w:rPr>
          <w:rFonts w:ascii="Times New Roman" w:eastAsia="TimesNewRomanPSMT" w:hAnsi="Times New Roman" w:cs="Times New Roman"/>
          <w:sz w:val="28"/>
          <w:szCs w:val="28"/>
        </w:rPr>
        <w:t>я</w:t>
      </w:r>
      <w:r w:rsidR="004800F0" w:rsidRPr="003F0EDE">
        <w:rPr>
          <w:rFonts w:ascii="Times New Roman" w:eastAsia="TimesNewRomanPSMT" w:hAnsi="Times New Roman" w:cs="Times New Roman"/>
          <w:sz w:val="28"/>
          <w:szCs w:val="28"/>
        </w:rPr>
        <w:t xml:space="preserve"> </w:t>
      </w:r>
      <w:proofErr w:type="spellStart"/>
      <w:r w:rsidRPr="003F0EDE">
        <w:rPr>
          <w:rFonts w:ascii="Times New Roman" w:eastAsia="TimesNewRomanPSMT" w:hAnsi="Times New Roman" w:cs="Times New Roman"/>
          <w:sz w:val="28"/>
          <w:szCs w:val="28"/>
        </w:rPr>
        <w:t>пробационного</w:t>
      </w:r>
      <w:proofErr w:type="spellEnd"/>
      <w:r w:rsidRPr="003F0EDE">
        <w:rPr>
          <w:rFonts w:ascii="Times New Roman" w:eastAsia="TimesNewRomanPSMT" w:hAnsi="Times New Roman" w:cs="Times New Roman"/>
          <w:sz w:val="28"/>
          <w:szCs w:val="28"/>
        </w:rPr>
        <w:t xml:space="preserve"> контроля с оказа</w:t>
      </w:r>
      <w:r w:rsidR="000178F5" w:rsidRPr="003F0EDE">
        <w:rPr>
          <w:rFonts w:ascii="Times New Roman" w:eastAsia="TimesNewRomanPSMT" w:hAnsi="Times New Roman" w:cs="Times New Roman"/>
          <w:sz w:val="28"/>
          <w:szCs w:val="28"/>
        </w:rPr>
        <w:t>нием, социально-правовой помощи</w:t>
      </w:r>
      <w:r w:rsidR="004800F0" w:rsidRPr="003F0EDE">
        <w:rPr>
          <w:rFonts w:ascii="Times New Roman" w:eastAsia="TimesNewRomanPSMT" w:hAnsi="Times New Roman" w:cs="Times New Roman"/>
          <w:sz w:val="28"/>
          <w:szCs w:val="28"/>
        </w:rPr>
        <w:t xml:space="preserve"> </w:t>
      </w:r>
      <w:r w:rsidRPr="003F0EDE">
        <w:rPr>
          <w:rFonts w:ascii="Times New Roman" w:eastAsia="TimesNewRomanPSMT" w:hAnsi="Times New Roman" w:cs="Times New Roman"/>
          <w:sz w:val="28"/>
          <w:szCs w:val="28"/>
        </w:rPr>
        <w:t xml:space="preserve">предполагает, что параллельно с осуществлением </w:t>
      </w:r>
      <w:r w:rsidRPr="003F0EDE">
        <w:rPr>
          <w:rFonts w:ascii="Times New Roman" w:hAnsi="Times New Roman" w:cs="Times New Roman"/>
          <w:sz w:val="28"/>
          <w:szCs w:val="28"/>
        </w:rPr>
        <w:t>контроля за исполнением лицами</w:t>
      </w:r>
      <w:r w:rsidR="004800F0" w:rsidRPr="003F0EDE">
        <w:rPr>
          <w:rFonts w:ascii="Times New Roman" w:hAnsi="Times New Roman" w:cs="Times New Roman"/>
          <w:sz w:val="28"/>
          <w:szCs w:val="28"/>
        </w:rPr>
        <w:t xml:space="preserve"> </w:t>
      </w:r>
      <w:r w:rsidRPr="003F0EDE">
        <w:rPr>
          <w:rFonts w:ascii="Times New Roman" w:hAnsi="Times New Roman" w:cs="Times New Roman"/>
          <w:sz w:val="28"/>
          <w:szCs w:val="28"/>
        </w:rPr>
        <w:t>обязанностей, возложенных на них законом и судом, им по их желанию</w:t>
      </w:r>
      <w:r w:rsidR="00BD214B"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на основании индивидуальной программы </w:t>
      </w:r>
      <w:r w:rsidR="00DA0A60" w:rsidRPr="003F0EDE">
        <w:rPr>
          <w:rFonts w:ascii="Times New Roman" w:hAnsi="Times New Roman" w:cs="Times New Roman"/>
          <w:sz w:val="28"/>
          <w:szCs w:val="28"/>
        </w:rPr>
        <w:t xml:space="preserve">может быть оказана </w:t>
      </w:r>
      <w:r w:rsidR="000178F5" w:rsidRPr="003F0EDE">
        <w:rPr>
          <w:rFonts w:ascii="Times New Roman" w:hAnsi="Times New Roman" w:cs="Times New Roman"/>
          <w:sz w:val="28"/>
          <w:szCs w:val="28"/>
        </w:rPr>
        <w:t xml:space="preserve">такая </w:t>
      </w:r>
      <w:r w:rsidRPr="003F0EDE">
        <w:rPr>
          <w:rFonts w:ascii="Times New Roman" w:hAnsi="Times New Roman" w:cs="Times New Roman"/>
          <w:sz w:val="28"/>
          <w:szCs w:val="28"/>
        </w:rPr>
        <w:t>помощь</w:t>
      </w:r>
      <w:r w:rsidR="00685570" w:rsidRPr="003F0EDE">
        <w:rPr>
          <w:rFonts w:ascii="Times New Roman" w:hAnsi="Times New Roman" w:cs="Times New Roman"/>
          <w:sz w:val="28"/>
          <w:szCs w:val="28"/>
        </w:rPr>
        <w:t xml:space="preserve"> (</w:t>
      </w:r>
      <w:proofErr w:type="spellStart"/>
      <w:r w:rsidR="00685570" w:rsidRPr="003F0EDE">
        <w:rPr>
          <w:rFonts w:ascii="Times New Roman" w:hAnsi="Times New Roman" w:cs="Times New Roman"/>
          <w:sz w:val="28"/>
          <w:szCs w:val="28"/>
        </w:rPr>
        <w:t>ст</w:t>
      </w:r>
      <w:r w:rsidR="00BD214B" w:rsidRPr="003F0EDE">
        <w:rPr>
          <w:rFonts w:ascii="Times New Roman" w:hAnsi="Times New Roman" w:cs="Times New Roman"/>
          <w:sz w:val="28"/>
          <w:szCs w:val="28"/>
        </w:rPr>
        <w:t>.с</w:t>
      </w:r>
      <w:r w:rsidR="00685570" w:rsidRPr="003F0EDE">
        <w:rPr>
          <w:rFonts w:ascii="Times New Roman" w:hAnsi="Times New Roman" w:cs="Times New Roman"/>
          <w:sz w:val="28"/>
          <w:szCs w:val="28"/>
        </w:rPr>
        <w:t>т</w:t>
      </w:r>
      <w:proofErr w:type="spellEnd"/>
      <w:r w:rsidR="00BD214B" w:rsidRPr="003F0EDE">
        <w:rPr>
          <w:rFonts w:ascii="Times New Roman" w:hAnsi="Times New Roman" w:cs="Times New Roman"/>
          <w:sz w:val="28"/>
          <w:szCs w:val="28"/>
        </w:rPr>
        <w:t>.</w:t>
      </w:r>
      <w:r w:rsidR="00685570" w:rsidRPr="003F0EDE">
        <w:rPr>
          <w:rFonts w:ascii="Times New Roman" w:hAnsi="Times New Roman" w:cs="Times New Roman"/>
          <w:sz w:val="28"/>
          <w:szCs w:val="28"/>
        </w:rPr>
        <w:t xml:space="preserve"> 21, 22, 69, 166, 167, 169, 174</w:t>
      </w:r>
      <w:r w:rsidR="00BF0E20" w:rsidRPr="003F0EDE">
        <w:rPr>
          <w:rFonts w:ascii="Times New Roman" w:hAnsi="Times New Roman" w:cs="Times New Roman"/>
          <w:sz w:val="28"/>
          <w:szCs w:val="28"/>
        </w:rPr>
        <w:t xml:space="preserve"> УИК РК, </w:t>
      </w:r>
      <w:proofErr w:type="spellStart"/>
      <w:r w:rsidR="00BD214B" w:rsidRPr="003F0EDE">
        <w:rPr>
          <w:rFonts w:ascii="Times New Roman" w:hAnsi="Times New Roman" w:cs="Times New Roman"/>
          <w:sz w:val="28"/>
          <w:szCs w:val="28"/>
        </w:rPr>
        <w:t>ст.ст</w:t>
      </w:r>
      <w:proofErr w:type="spellEnd"/>
      <w:r w:rsidR="00BD214B" w:rsidRPr="003F0EDE">
        <w:rPr>
          <w:rFonts w:ascii="Times New Roman" w:hAnsi="Times New Roman" w:cs="Times New Roman"/>
          <w:sz w:val="28"/>
          <w:szCs w:val="28"/>
        </w:rPr>
        <w:t xml:space="preserve">. </w:t>
      </w:r>
      <w:r w:rsidR="00BF0E20" w:rsidRPr="003F0EDE">
        <w:rPr>
          <w:rFonts w:ascii="Times New Roman" w:hAnsi="Times New Roman" w:cs="Times New Roman"/>
          <w:sz w:val="28"/>
          <w:szCs w:val="28"/>
        </w:rPr>
        <w:t>5</w:t>
      </w:r>
      <w:r w:rsidR="00685570" w:rsidRPr="003F0EDE">
        <w:rPr>
          <w:rFonts w:ascii="Times New Roman" w:hAnsi="Times New Roman" w:cs="Times New Roman"/>
          <w:sz w:val="28"/>
          <w:szCs w:val="28"/>
        </w:rPr>
        <w:t xml:space="preserve">, </w:t>
      </w:r>
      <w:r w:rsidR="00BF0E20" w:rsidRPr="003F0EDE">
        <w:rPr>
          <w:rFonts w:ascii="Times New Roman" w:hAnsi="Times New Roman" w:cs="Times New Roman"/>
          <w:sz w:val="28"/>
          <w:szCs w:val="28"/>
        </w:rPr>
        <w:t>6</w:t>
      </w:r>
      <w:r w:rsidR="00685570" w:rsidRPr="003F0EDE">
        <w:rPr>
          <w:rFonts w:ascii="Times New Roman" w:hAnsi="Times New Roman" w:cs="Times New Roman"/>
          <w:sz w:val="28"/>
          <w:szCs w:val="28"/>
        </w:rPr>
        <w:t>, 9</w:t>
      </w:r>
      <w:r w:rsidR="00BF0E20" w:rsidRPr="003F0EDE">
        <w:rPr>
          <w:rFonts w:ascii="Times New Roman" w:hAnsi="Times New Roman" w:cs="Times New Roman"/>
          <w:sz w:val="28"/>
          <w:szCs w:val="28"/>
        </w:rPr>
        <w:t xml:space="preserve"> Закон РК «О пробации»</w:t>
      </w:r>
      <w:r w:rsidR="00685570" w:rsidRPr="003F0EDE">
        <w:rPr>
          <w:rFonts w:ascii="Times New Roman" w:hAnsi="Times New Roman" w:cs="Times New Roman"/>
          <w:sz w:val="28"/>
          <w:szCs w:val="28"/>
        </w:rPr>
        <w:t>)</w:t>
      </w:r>
      <w:r w:rsidR="00BF0E20" w:rsidRPr="003F0EDE">
        <w:rPr>
          <w:rFonts w:ascii="Times New Roman" w:hAnsi="Times New Roman" w:cs="Times New Roman"/>
          <w:sz w:val="28"/>
          <w:szCs w:val="28"/>
        </w:rPr>
        <w:t xml:space="preserve"> [</w:t>
      </w:r>
      <w:r w:rsidR="00EB7854" w:rsidRPr="003F0EDE">
        <w:rPr>
          <w:rFonts w:ascii="Times New Roman" w:hAnsi="Times New Roman" w:cs="Times New Roman"/>
          <w:sz w:val="28"/>
          <w:szCs w:val="28"/>
        </w:rPr>
        <w:t>1</w:t>
      </w:r>
      <w:r w:rsidR="00FB1678" w:rsidRPr="003F0EDE">
        <w:rPr>
          <w:rFonts w:ascii="Times New Roman" w:hAnsi="Times New Roman" w:cs="Times New Roman"/>
          <w:sz w:val="28"/>
          <w:szCs w:val="28"/>
        </w:rPr>
        <w:t>0</w:t>
      </w:r>
      <w:r w:rsidR="00BF0E20" w:rsidRPr="003F0EDE">
        <w:rPr>
          <w:rFonts w:ascii="Times New Roman" w:hAnsi="Times New Roman" w:cs="Times New Roman"/>
          <w:sz w:val="28"/>
          <w:szCs w:val="28"/>
        </w:rPr>
        <w:t>;</w:t>
      </w:r>
      <w:r w:rsidR="00EB7854" w:rsidRPr="003F0EDE">
        <w:rPr>
          <w:rFonts w:ascii="Times New Roman" w:hAnsi="Times New Roman" w:cs="Times New Roman"/>
          <w:sz w:val="28"/>
          <w:szCs w:val="28"/>
        </w:rPr>
        <w:t xml:space="preserve"> 1</w:t>
      </w:r>
      <w:r w:rsidR="00FB1678" w:rsidRPr="003F0EDE">
        <w:rPr>
          <w:rFonts w:ascii="Times New Roman" w:hAnsi="Times New Roman" w:cs="Times New Roman"/>
          <w:sz w:val="28"/>
          <w:szCs w:val="28"/>
        </w:rPr>
        <w:t>1</w:t>
      </w:r>
      <w:r w:rsidR="00BF0E20" w:rsidRPr="003F0EDE">
        <w:rPr>
          <w:rFonts w:ascii="Times New Roman" w:hAnsi="Times New Roman" w:cs="Times New Roman"/>
          <w:sz w:val="28"/>
          <w:szCs w:val="28"/>
        </w:rPr>
        <w:t>].</w:t>
      </w:r>
      <w:r w:rsidR="00116482" w:rsidRPr="003F0EDE">
        <w:rPr>
          <w:rFonts w:ascii="Times New Roman" w:hAnsi="Times New Roman" w:cs="Times New Roman"/>
          <w:sz w:val="28"/>
          <w:szCs w:val="28"/>
        </w:rPr>
        <w:t xml:space="preserve"> Данный принцип также является следствием использования репликационного метода в формировании института пробации в РК, поскольку ранее имели место только отдельные элементы социального вспоможения, однако они фактически не имели оформления в рамках самостоятельной формы пробации. Как ранее отмечалось, репликация имеет риски того, что в новых условиях (системе) те или иные результаты могут не быть достигнуты или иметь частичный характер.</w:t>
      </w:r>
      <w:r w:rsidR="00375B47" w:rsidRPr="003F0EDE">
        <w:rPr>
          <w:rFonts w:ascii="Times New Roman" w:hAnsi="Times New Roman" w:cs="Times New Roman"/>
          <w:sz w:val="28"/>
          <w:szCs w:val="28"/>
        </w:rPr>
        <w:t xml:space="preserve"> Очевидно, именно по этой причине нормативное регулирование вопросов относительно субъектов оказания социально-правовой помощи достаточно быстро подверглось изменениям, в результате которых определена исключительная субъектность местных исполнительных органов (при содействующей функции службы пробации).</w:t>
      </w:r>
    </w:p>
    <w:p w14:paraId="535C5F3E" w14:textId="40AC8C2F" w:rsidR="002520FE" w:rsidRPr="003F0EDE" w:rsidRDefault="00170E8E"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Принцип с</w:t>
      </w:r>
      <w:r w:rsidRPr="003F0EDE">
        <w:rPr>
          <w:rStyle w:val="FontStyle101"/>
          <w:rFonts w:cs="Times New Roman"/>
          <w:i w:val="0"/>
          <w:iCs/>
          <w:sz w:val="28"/>
          <w:szCs w:val="28"/>
        </w:rPr>
        <w:t>тимулировании</w:t>
      </w:r>
      <w:r w:rsidRPr="003F0EDE">
        <w:rPr>
          <w:rStyle w:val="FontStyle101"/>
          <w:rFonts w:cs="Times New Roman"/>
          <w:i w:val="0"/>
          <w:iCs/>
          <w:sz w:val="28"/>
          <w:szCs w:val="28"/>
          <w:lang w:val="kk-KZ"/>
        </w:rPr>
        <w:t xml:space="preserve">я </w:t>
      </w:r>
      <w:proofErr w:type="spellStart"/>
      <w:r w:rsidRPr="003F0EDE">
        <w:rPr>
          <w:rStyle w:val="FontStyle101"/>
          <w:rFonts w:cs="Times New Roman"/>
          <w:i w:val="0"/>
          <w:iCs/>
          <w:sz w:val="28"/>
          <w:szCs w:val="28"/>
        </w:rPr>
        <w:t>правопослушного</w:t>
      </w:r>
      <w:proofErr w:type="spellEnd"/>
      <w:r w:rsidRPr="003F0EDE">
        <w:rPr>
          <w:rStyle w:val="FontStyle101"/>
          <w:rFonts w:cs="Times New Roman"/>
          <w:i w:val="0"/>
          <w:iCs/>
          <w:sz w:val="28"/>
          <w:szCs w:val="28"/>
        </w:rPr>
        <w:t xml:space="preserve"> и активного общественно-полезного поведения лиц, </w:t>
      </w:r>
      <w:r w:rsidR="003E0692" w:rsidRPr="003F0EDE">
        <w:rPr>
          <w:rStyle w:val="FontStyle101"/>
          <w:rFonts w:cs="Times New Roman"/>
          <w:i w:val="0"/>
          <w:iCs/>
          <w:sz w:val="28"/>
          <w:szCs w:val="28"/>
        </w:rPr>
        <w:t xml:space="preserve">в отношении которых осуществляется </w:t>
      </w:r>
      <w:proofErr w:type="spellStart"/>
      <w:r w:rsidR="003E0692" w:rsidRPr="003F0EDE">
        <w:rPr>
          <w:rStyle w:val="FontStyle101"/>
          <w:rFonts w:cs="Times New Roman"/>
          <w:i w:val="0"/>
          <w:iCs/>
          <w:sz w:val="28"/>
          <w:szCs w:val="28"/>
        </w:rPr>
        <w:t>пробационный</w:t>
      </w:r>
      <w:proofErr w:type="spellEnd"/>
      <w:r w:rsidR="003E0692" w:rsidRPr="003F0EDE">
        <w:rPr>
          <w:rStyle w:val="FontStyle101"/>
          <w:rFonts w:cs="Times New Roman"/>
          <w:i w:val="0"/>
          <w:iCs/>
          <w:sz w:val="28"/>
          <w:szCs w:val="28"/>
        </w:rPr>
        <w:t xml:space="preserve"> </w:t>
      </w:r>
      <w:r w:rsidR="003E0692" w:rsidRPr="003F0EDE">
        <w:rPr>
          <w:rStyle w:val="FontStyle101"/>
          <w:rFonts w:cs="Times New Roman"/>
          <w:i w:val="0"/>
          <w:iCs/>
          <w:sz w:val="28"/>
          <w:szCs w:val="28"/>
        </w:rPr>
        <w:lastRenderedPageBreak/>
        <w:t>контроль</w:t>
      </w:r>
      <w:r w:rsidRPr="003F0EDE">
        <w:rPr>
          <w:rStyle w:val="FontStyle101"/>
          <w:rFonts w:cs="Times New Roman"/>
          <w:i w:val="0"/>
          <w:iCs/>
          <w:sz w:val="28"/>
          <w:szCs w:val="28"/>
        </w:rPr>
        <w:t>, заключается в</w:t>
      </w:r>
      <w:r w:rsidR="0098476C" w:rsidRPr="003F0EDE">
        <w:rPr>
          <w:rStyle w:val="FontStyle101"/>
          <w:rFonts w:cs="Times New Roman"/>
          <w:i w:val="0"/>
          <w:iCs/>
          <w:sz w:val="28"/>
          <w:szCs w:val="28"/>
        </w:rPr>
        <w:t xml:space="preserve"> </w:t>
      </w:r>
      <w:r w:rsidRPr="003F0EDE">
        <w:rPr>
          <w:rFonts w:ascii="Times New Roman" w:hAnsi="Times New Roman" w:cs="Times New Roman"/>
          <w:sz w:val="28"/>
          <w:szCs w:val="28"/>
        </w:rPr>
        <w:t xml:space="preserve">широком использовании различных правовых стимулов, закрепленных в поощрительных нормах </w:t>
      </w:r>
      <w:r w:rsidR="000178F5" w:rsidRPr="003F0EDE">
        <w:rPr>
          <w:rFonts w:ascii="Times New Roman" w:hAnsi="Times New Roman" w:cs="Times New Roman"/>
          <w:sz w:val="28"/>
          <w:szCs w:val="28"/>
        </w:rPr>
        <w:t xml:space="preserve">УИК РК </w:t>
      </w:r>
      <w:r w:rsidR="003E0692" w:rsidRPr="003F0EDE">
        <w:rPr>
          <w:rFonts w:ascii="Times New Roman" w:hAnsi="Times New Roman" w:cs="Times New Roman"/>
          <w:sz w:val="28"/>
          <w:szCs w:val="28"/>
        </w:rPr>
        <w:t>и Закон</w:t>
      </w:r>
      <w:r w:rsidR="00375B47" w:rsidRPr="003F0EDE">
        <w:rPr>
          <w:rFonts w:ascii="Times New Roman" w:hAnsi="Times New Roman" w:cs="Times New Roman"/>
          <w:sz w:val="28"/>
          <w:szCs w:val="28"/>
        </w:rPr>
        <w:t>а</w:t>
      </w:r>
      <w:r w:rsidR="003E0692" w:rsidRPr="003F0EDE">
        <w:rPr>
          <w:rFonts w:ascii="Times New Roman" w:hAnsi="Times New Roman" w:cs="Times New Roman"/>
          <w:sz w:val="28"/>
          <w:szCs w:val="28"/>
        </w:rPr>
        <w:t xml:space="preserve"> РК «О пробации»</w:t>
      </w:r>
      <w:r w:rsidRPr="003F0EDE">
        <w:rPr>
          <w:rFonts w:ascii="Times New Roman" w:hAnsi="Times New Roman" w:cs="Times New Roman"/>
          <w:sz w:val="28"/>
          <w:szCs w:val="28"/>
        </w:rPr>
        <w:t xml:space="preserve">, </w:t>
      </w:r>
      <w:r w:rsidR="000178F5" w:rsidRPr="003F0EDE">
        <w:rPr>
          <w:rFonts w:ascii="Times New Roman" w:hAnsi="Times New Roman" w:cs="Times New Roman"/>
          <w:sz w:val="28"/>
          <w:szCs w:val="28"/>
        </w:rPr>
        <w:t>предусматривающи</w:t>
      </w:r>
      <w:r w:rsidR="00375B47" w:rsidRPr="003F0EDE">
        <w:rPr>
          <w:rFonts w:ascii="Times New Roman" w:hAnsi="Times New Roman" w:cs="Times New Roman"/>
          <w:sz w:val="28"/>
          <w:szCs w:val="28"/>
        </w:rPr>
        <w:t>х</w:t>
      </w:r>
      <w:r w:rsidR="00EB7854"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возможности улучшения правового положения лиц, в отношении которых </w:t>
      </w:r>
      <w:r w:rsidR="003E0692" w:rsidRPr="003F0EDE">
        <w:rPr>
          <w:rFonts w:ascii="Times New Roman" w:hAnsi="Times New Roman" w:cs="Times New Roman"/>
          <w:sz w:val="28"/>
          <w:szCs w:val="28"/>
        </w:rPr>
        <w:t xml:space="preserve">он </w:t>
      </w:r>
      <w:r w:rsidRPr="003F0EDE">
        <w:rPr>
          <w:rFonts w:ascii="Times New Roman" w:hAnsi="Times New Roman" w:cs="Times New Roman"/>
          <w:sz w:val="28"/>
          <w:szCs w:val="28"/>
        </w:rPr>
        <w:t xml:space="preserve">применен, вплоть до </w:t>
      </w:r>
      <w:r w:rsidR="003E0692" w:rsidRPr="003F0EDE">
        <w:rPr>
          <w:rFonts w:ascii="Times New Roman" w:hAnsi="Times New Roman" w:cs="Times New Roman"/>
          <w:sz w:val="28"/>
          <w:szCs w:val="28"/>
        </w:rPr>
        <w:t xml:space="preserve">его </w:t>
      </w:r>
      <w:r w:rsidRPr="003F0EDE">
        <w:rPr>
          <w:rFonts w:ascii="Times New Roman" w:hAnsi="Times New Roman" w:cs="Times New Roman"/>
          <w:sz w:val="28"/>
          <w:szCs w:val="28"/>
        </w:rPr>
        <w:t>досрочного прекращения.</w:t>
      </w:r>
      <w:r w:rsidR="00BF0E20" w:rsidRPr="003F0EDE">
        <w:rPr>
          <w:rFonts w:ascii="Times New Roman" w:hAnsi="Times New Roman" w:cs="Times New Roman"/>
          <w:sz w:val="28"/>
          <w:szCs w:val="28"/>
        </w:rPr>
        <w:t xml:space="preserve"> При этом поощрительные нормы выступают как средства формирования правомерного поведения </w:t>
      </w:r>
      <w:r w:rsidR="00180F6A" w:rsidRPr="003F0EDE">
        <w:rPr>
          <w:rFonts w:ascii="Times New Roman" w:hAnsi="Times New Roman" w:cs="Times New Roman"/>
          <w:sz w:val="28"/>
          <w:szCs w:val="28"/>
        </w:rPr>
        <w:t xml:space="preserve">лиц, в отношении которых осуществляется </w:t>
      </w:r>
      <w:proofErr w:type="spellStart"/>
      <w:r w:rsidR="00180F6A" w:rsidRPr="003F0EDE">
        <w:rPr>
          <w:rFonts w:ascii="Times New Roman" w:hAnsi="Times New Roman" w:cs="Times New Roman"/>
          <w:sz w:val="28"/>
          <w:szCs w:val="28"/>
        </w:rPr>
        <w:t>пробационный</w:t>
      </w:r>
      <w:proofErr w:type="spellEnd"/>
      <w:r w:rsidR="00180F6A" w:rsidRPr="003F0EDE">
        <w:rPr>
          <w:rFonts w:ascii="Times New Roman" w:hAnsi="Times New Roman" w:cs="Times New Roman"/>
          <w:sz w:val="28"/>
          <w:szCs w:val="28"/>
        </w:rPr>
        <w:t xml:space="preserve"> контроль, поскольку они </w:t>
      </w:r>
      <w:r w:rsidR="00BF0E20" w:rsidRPr="003F0EDE">
        <w:rPr>
          <w:rFonts w:ascii="Times New Roman" w:hAnsi="Times New Roman" w:cs="Times New Roman"/>
          <w:sz w:val="28"/>
          <w:szCs w:val="28"/>
        </w:rPr>
        <w:t xml:space="preserve">закрепляют тот или иной вид </w:t>
      </w:r>
      <w:r w:rsidR="00375B47" w:rsidRPr="003F0EDE">
        <w:rPr>
          <w:rFonts w:ascii="Times New Roman" w:hAnsi="Times New Roman" w:cs="Times New Roman"/>
          <w:sz w:val="28"/>
          <w:szCs w:val="28"/>
        </w:rPr>
        <w:t>стимула (фактически – законного интереса)</w:t>
      </w:r>
      <w:r w:rsidR="00BF0E20" w:rsidRPr="003F0EDE">
        <w:rPr>
          <w:rFonts w:ascii="Times New Roman" w:hAnsi="Times New Roman" w:cs="Times New Roman"/>
          <w:sz w:val="28"/>
          <w:szCs w:val="28"/>
        </w:rPr>
        <w:t xml:space="preserve">, </w:t>
      </w:r>
      <w:r w:rsidR="00180F6A" w:rsidRPr="003F0EDE">
        <w:rPr>
          <w:rFonts w:ascii="Times New Roman" w:hAnsi="Times New Roman" w:cs="Times New Roman"/>
          <w:sz w:val="28"/>
          <w:szCs w:val="28"/>
        </w:rPr>
        <w:t>направленн</w:t>
      </w:r>
      <w:r w:rsidR="00375B47" w:rsidRPr="003F0EDE">
        <w:rPr>
          <w:rFonts w:ascii="Times New Roman" w:hAnsi="Times New Roman" w:cs="Times New Roman"/>
          <w:sz w:val="28"/>
          <w:szCs w:val="28"/>
        </w:rPr>
        <w:t>ого</w:t>
      </w:r>
      <w:r w:rsidR="00180F6A" w:rsidRPr="003F0EDE">
        <w:rPr>
          <w:rFonts w:ascii="Times New Roman" w:hAnsi="Times New Roman" w:cs="Times New Roman"/>
          <w:sz w:val="28"/>
          <w:szCs w:val="28"/>
        </w:rPr>
        <w:t xml:space="preserve"> на </w:t>
      </w:r>
      <w:r w:rsidR="00375B47" w:rsidRPr="003F0EDE">
        <w:rPr>
          <w:rFonts w:ascii="Times New Roman" w:hAnsi="Times New Roman" w:cs="Times New Roman"/>
          <w:sz w:val="28"/>
          <w:szCs w:val="28"/>
        </w:rPr>
        <w:t>культивирование</w:t>
      </w:r>
      <w:r w:rsidR="00180F6A" w:rsidRPr="003F0EDE">
        <w:rPr>
          <w:rFonts w:ascii="Times New Roman" w:hAnsi="Times New Roman" w:cs="Times New Roman"/>
          <w:sz w:val="28"/>
          <w:szCs w:val="28"/>
        </w:rPr>
        <w:t xml:space="preserve"> их </w:t>
      </w:r>
      <w:r w:rsidR="00BF0E20" w:rsidRPr="003F0EDE">
        <w:rPr>
          <w:rFonts w:ascii="Times New Roman" w:hAnsi="Times New Roman" w:cs="Times New Roman"/>
          <w:sz w:val="28"/>
          <w:szCs w:val="28"/>
        </w:rPr>
        <w:t>активного</w:t>
      </w:r>
      <w:r w:rsidR="00375B47" w:rsidRPr="003F0EDE">
        <w:rPr>
          <w:rFonts w:ascii="Times New Roman" w:hAnsi="Times New Roman" w:cs="Times New Roman"/>
          <w:sz w:val="28"/>
          <w:szCs w:val="28"/>
        </w:rPr>
        <w:t>,</w:t>
      </w:r>
      <w:r w:rsidR="00EB7854" w:rsidRPr="003F0EDE">
        <w:rPr>
          <w:rFonts w:ascii="Times New Roman" w:hAnsi="Times New Roman" w:cs="Times New Roman"/>
          <w:sz w:val="28"/>
          <w:szCs w:val="28"/>
        </w:rPr>
        <w:t xml:space="preserve"> </w:t>
      </w:r>
      <w:r w:rsidR="00BF0E20" w:rsidRPr="003F0EDE">
        <w:rPr>
          <w:rFonts w:ascii="Times New Roman" w:hAnsi="Times New Roman" w:cs="Times New Roman"/>
          <w:sz w:val="28"/>
          <w:szCs w:val="28"/>
        </w:rPr>
        <w:t>позитивного</w:t>
      </w:r>
      <w:r w:rsidR="0098476C" w:rsidRPr="003F0EDE">
        <w:rPr>
          <w:rFonts w:ascii="Times New Roman" w:hAnsi="Times New Roman" w:cs="Times New Roman"/>
          <w:sz w:val="28"/>
          <w:szCs w:val="28"/>
        </w:rPr>
        <w:t xml:space="preserve"> </w:t>
      </w:r>
      <w:r w:rsidR="00BF0E20" w:rsidRPr="003F0EDE">
        <w:rPr>
          <w:rFonts w:ascii="Times New Roman" w:hAnsi="Times New Roman" w:cs="Times New Roman"/>
          <w:sz w:val="28"/>
          <w:szCs w:val="28"/>
        </w:rPr>
        <w:t>поведения</w:t>
      </w:r>
      <w:r w:rsidR="00180F6A" w:rsidRPr="003F0EDE">
        <w:rPr>
          <w:rFonts w:ascii="Times New Roman" w:hAnsi="Times New Roman" w:cs="Times New Roman"/>
          <w:sz w:val="28"/>
          <w:szCs w:val="28"/>
        </w:rPr>
        <w:t xml:space="preserve"> [1</w:t>
      </w:r>
      <w:r w:rsidR="00FB1678" w:rsidRPr="003F0EDE">
        <w:rPr>
          <w:rFonts w:ascii="Times New Roman" w:hAnsi="Times New Roman" w:cs="Times New Roman"/>
          <w:sz w:val="28"/>
          <w:szCs w:val="28"/>
        </w:rPr>
        <w:t>62</w:t>
      </w:r>
      <w:r w:rsidR="00180F6A" w:rsidRPr="003F0EDE">
        <w:rPr>
          <w:rFonts w:ascii="Times New Roman" w:hAnsi="Times New Roman" w:cs="Times New Roman"/>
          <w:sz w:val="28"/>
          <w:szCs w:val="28"/>
        </w:rPr>
        <w:t>, с. 15; 1</w:t>
      </w:r>
      <w:r w:rsidR="00FB1678" w:rsidRPr="003F0EDE">
        <w:rPr>
          <w:rFonts w:ascii="Times New Roman" w:hAnsi="Times New Roman" w:cs="Times New Roman"/>
          <w:sz w:val="28"/>
          <w:szCs w:val="28"/>
        </w:rPr>
        <w:t>63</w:t>
      </w:r>
      <w:r w:rsidR="00180F6A" w:rsidRPr="003F0EDE">
        <w:rPr>
          <w:rFonts w:ascii="Times New Roman" w:hAnsi="Times New Roman" w:cs="Times New Roman"/>
          <w:sz w:val="28"/>
          <w:szCs w:val="28"/>
        </w:rPr>
        <w:t>, с. 14-15].</w:t>
      </w:r>
      <w:r w:rsidR="00EB7854" w:rsidRPr="003F0EDE">
        <w:rPr>
          <w:rFonts w:ascii="Times New Roman" w:hAnsi="Times New Roman" w:cs="Times New Roman"/>
          <w:sz w:val="28"/>
          <w:szCs w:val="28"/>
        </w:rPr>
        <w:t xml:space="preserve"> </w:t>
      </w:r>
      <w:r w:rsidR="003E0692" w:rsidRPr="003F0EDE">
        <w:rPr>
          <w:rFonts w:ascii="Times New Roman" w:hAnsi="Times New Roman" w:cs="Times New Roman"/>
          <w:bCs/>
          <w:sz w:val="28"/>
          <w:szCs w:val="28"/>
        </w:rPr>
        <w:t>Так, н</w:t>
      </w:r>
      <w:r w:rsidRPr="003F0EDE">
        <w:rPr>
          <w:rFonts w:ascii="Times New Roman" w:hAnsi="Times New Roman" w:cs="Times New Roman"/>
          <w:bCs/>
          <w:sz w:val="28"/>
          <w:szCs w:val="28"/>
        </w:rPr>
        <w:t xml:space="preserve">апример, </w:t>
      </w:r>
      <w:r w:rsidR="003E0692" w:rsidRPr="003F0EDE">
        <w:rPr>
          <w:rFonts w:ascii="Times New Roman" w:hAnsi="Times New Roman" w:cs="Times New Roman"/>
          <w:bCs/>
          <w:sz w:val="28"/>
          <w:szCs w:val="28"/>
        </w:rPr>
        <w:t xml:space="preserve">согласно ст. </w:t>
      </w:r>
      <w:r w:rsidR="003E0692" w:rsidRPr="003F0EDE">
        <w:rPr>
          <w:rFonts w:ascii="Times New Roman" w:hAnsi="Times New Roman" w:cs="Times New Roman"/>
          <w:sz w:val="28"/>
          <w:szCs w:val="28"/>
        </w:rPr>
        <w:t>72 УК РК</w:t>
      </w:r>
      <w:r w:rsidR="00375B47" w:rsidRPr="003F0EDE">
        <w:rPr>
          <w:rFonts w:ascii="Times New Roman" w:hAnsi="Times New Roman" w:cs="Times New Roman"/>
          <w:sz w:val="28"/>
          <w:szCs w:val="28"/>
        </w:rPr>
        <w:t>,</w:t>
      </w:r>
      <w:r w:rsidR="003E0692" w:rsidRPr="003F0EDE">
        <w:rPr>
          <w:rFonts w:ascii="Times New Roman" w:hAnsi="Times New Roman" w:cs="Times New Roman"/>
          <w:sz w:val="28"/>
          <w:szCs w:val="28"/>
        </w:rPr>
        <w:t xml:space="preserve"> находящиеся под </w:t>
      </w:r>
      <w:proofErr w:type="spellStart"/>
      <w:r w:rsidR="003E0692" w:rsidRPr="003F0EDE">
        <w:rPr>
          <w:rFonts w:ascii="Times New Roman" w:hAnsi="Times New Roman" w:cs="Times New Roman"/>
          <w:sz w:val="28"/>
          <w:szCs w:val="28"/>
        </w:rPr>
        <w:t>пробационным</w:t>
      </w:r>
      <w:proofErr w:type="spellEnd"/>
      <w:r w:rsidR="003E0692" w:rsidRPr="003F0EDE">
        <w:rPr>
          <w:rFonts w:ascii="Times New Roman" w:hAnsi="Times New Roman" w:cs="Times New Roman"/>
          <w:sz w:val="28"/>
          <w:szCs w:val="28"/>
        </w:rPr>
        <w:t xml:space="preserve"> контролем осужденные к ограничению свободы могут б</w:t>
      </w:r>
      <w:r w:rsidR="00A66BB0" w:rsidRPr="003F0EDE">
        <w:rPr>
          <w:rFonts w:ascii="Times New Roman" w:hAnsi="Times New Roman" w:cs="Times New Roman"/>
          <w:sz w:val="28"/>
          <w:szCs w:val="28"/>
        </w:rPr>
        <w:t xml:space="preserve">ыть представлены к </w:t>
      </w:r>
      <w:r w:rsidR="003E0692" w:rsidRPr="003F0EDE">
        <w:rPr>
          <w:rFonts w:ascii="Times New Roman" w:hAnsi="Times New Roman" w:cs="Times New Roman"/>
          <w:sz w:val="28"/>
          <w:szCs w:val="28"/>
        </w:rPr>
        <w:t>УДО после фактического отбытия определенного срока наказания, если судом будет признано, что для своего исправления они не нуждаются в полном отбывании данного наказания. В свою очередь</w:t>
      </w:r>
      <w:r w:rsidR="00A66BB0" w:rsidRPr="003F0EDE">
        <w:rPr>
          <w:rFonts w:ascii="Times New Roman" w:hAnsi="Times New Roman" w:cs="Times New Roman"/>
          <w:sz w:val="28"/>
          <w:szCs w:val="28"/>
        </w:rPr>
        <w:t>,</w:t>
      </w:r>
      <w:r w:rsidR="003E0692" w:rsidRPr="003F0EDE">
        <w:rPr>
          <w:rFonts w:ascii="Times New Roman" w:hAnsi="Times New Roman" w:cs="Times New Roman"/>
          <w:sz w:val="28"/>
          <w:szCs w:val="28"/>
        </w:rPr>
        <w:t xml:space="preserve"> в от</w:t>
      </w:r>
      <w:r w:rsidR="00F95581" w:rsidRPr="003F0EDE">
        <w:rPr>
          <w:rFonts w:ascii="Times New Roman" w:hAnsi="Times New Roman" w:cs="Times New Roman"/>
          <w:sz w:val="28"/>
          <w:szCs w:val="28"/>
        </w:rPr>
        <w:t>н</w:t>
      </w:r>
      <w:r w:rsidR="003E0692" w:rsidRPr="003F0EDE">
        <w:rPr>
          <w:rFonts w:ascii="Times New Roman" w:hAnsi="Times New Roman" w:cs="Times New Roman"/>
          <w:sz w:val="28"/>
          <w:szCs w:val="28"/>
        </w:rPr>
        <w:t xml:space="preserve">ошении </w:t>
      </w:r>
      <w:r w:rsidR="00F95581" w:rsidRPr="003F0EDE">
        <w:rPr>
          <w:rFonts w:ascii="Times New Roman" w:hAnsi="Times New Roman" w:cs="Times New Roman"/>
          <w:sz w:val="28"/>
          <w:szCs w:val="28"/>
        </w:rPr>
        <w:t>находящегося</w:t>
      </w:r>
      <w:r w:rsidR="003E0692" w:rsidRPr="003F0EDE">
        <w:rPr>
          <w:rFonts w:ascii="Times New Roman" w:hAnsi="Times New Roman" w:cs="Times New Roman"/>
          <w:sz w:val="28"/>
          <w:szCs w:val="28"/>
        </w:rPr>
        <w:t xml:space="preserve"> под </w:t>
      </w:r>
      <w:proofErr w:type="spellStart"/>
      <w:r w:rsidR="003E0692" w:rsidRPr="003F0EDE">
        <w:rPr>
          <w:rFonts w:ascii="Times New Roman" w:hAnsi="Times New Roman" w:cs="Times New Roman"/>
          <w:sz w:val="28"/>
          <w:szCs w:val="28"/>
        </w:rPr>
        <w:t>пробационным</w:t>
      </w:r>
      <w:proofErr w:type="spellEnd"/>
      <w:r w:rsidR="003E0692" w:rsidRPr="003F0EDE">
        <w:rPr>
          <w:rFonts w:ascii="Times New Roman" w:hAnsi="Times New Roman" w:cs="Times New Roman"/>
          <w:sz w:val="28"/>
          <w:szCs w:val="28"/>
        </w:rPr>
        <w:t xml:space="preserve"> контролем</w:t>
      </w:r>
      <w:r w:rsidR="0098476C" w:rsidRPr="003F0EDE">
        <w:rPr>
          <w:rFonts w:ascii="Times New Roman" w:hAnsi="Times New Roman" w:cs="Times New Roman"/>
          <w:sz w:val="28"/>
          <w:szCs w:val="28"/>
        </w:rPr>
        <w:t xml:space="preserve"> </w:t>
      </w:r>
      <w:r w:rsidRPr="003F0EDE">
        <w:rPr>
          <w:rFonts w:ascii="Times New Roman" w:hAnsi="Times New Roman" w:cs="Times New Roman"/>
          <w:bCs/>
          <w:sz w:val="28"/>
          <w:szCs w:val="28"/>
        </w:rPr>
        <w:t>условно</w:t>
      </w:r>
      <w:r w:rsidR="003E0692" w:rsidRPr="003F0EDE">
        <w:rPr>
          <w:rFonts w:ascii="Times New Roman" w:hAnsi="Times New Roman" w:cs="Times New Roman"/>
          <w:bCs/>
          <w:sz w:val="28"/>
          <w:szCs w:val="28"/>
        </w:rPr>
        <w:t xml:space="preserve"> осужденн</w:t>
      </w:r>
      <w:r w:rsidR="00F95581" w:rsidRPr="003F0EDE">
        <w:rPr>
          <w:rFonts w:ascii="Times New Roman" w:hAnsi="Times New Roman" w:cs="Times New Roman"/>
          <w:bCs/>
          <w:sz w:val="28"/>
          <w:szCs w:val="28"/>
        </w:rPr>
        <w:t>ого</w:t>
      </w:r>
      <w:r w:rsidRPr="003F0EDE">
        <w:rPr>
          <w:rFonts w:ascii="Times New Roman" w:hAnsi="Times New Roman" w:cs="Times New Roman"/>
          <w:bCs/>
          <w:sz w:val="28"/>
          <w:szCs w:val="28"/>
        </w:rPr>
        <w:t xml:space="preserve">, в соответствии со ст. 64 УК РК, </w:t>
      </w:r>
      <w:r w:rsidR="00F95581" w:rsidRPr="003F0EDE">
        <w:rPr>
          <w:rFonts w:ascii="Times New Roman" w:hAnsi="Times New Roman" w:cs="Times New Roman"/>
          <w:bCs/>
          <w:sz w:val="28"/>
          <w:szCs w:val="28"/>
        </w:rPr>
        <w:t xml:space="preserve">суд </w:t>
      </w:r>
      <w:r w:rsidRPr="003F0EDE">
        <w:rPr>
          <w:rFonts w:ascii="Times New Roman" w:hAnsi="Times New Roman" w:cs="Times New Roman"/>
          <w:bCs/>
          <w:sz w:val="28"/>
          <w:szCs w:val="28"/>
        </w:rPr>
        <w:t xml:space="preserve">по истечении не менее половины установленного срока </w:t>
      </w:r>
      <w:proofErr w:type="spellStart"/>
      <w:r w:rsidRPr="003F0EDE">
        <w:rPr>
          <w:rFonts w:ascii="Times New Roman" w:hAnsi="Times New Roman" w:cs="Times New Roman"/>
          <w:bCs/>
          <w:sz w:val="28"/>
          <w:szCs w:val="28"/>
        </w:rPr>
        <w:t>пробационного</w:t>
      </w:r>
      <w:proofErr w:type="spellEnd"/>
      <w:r w:rsidRPr="003F0EDE">
        <w:rPr>
          <w:rFonts w:ascii="Times New Roman" w:hAnsi="Times New Roman" w:cs="Times New Roman"/>
          <w:bCs/>
          <w:sz w:val="28"/>
          <w:szCs w:val="28"/>
        </w:rPr>
        <w:t xml:space="preserve"> контроля </w:t>
      </w:r>
      <w:r w:rsidR="00F95581" w:rsidRPr="003F0EDE">
        <w:rPr>
          <w:rFonts w:ascii="Times New Roman" w:hAnsi="Times New Roman" w:cs="Times New Roman"/>
          <w:bCs/>
          <w:sz w:val="28"/>
          <w:szCs w:val="28"/>
        </w:rPr>
        <w:t xml:space="preserve">может постановить об отмене условного осуждения, если данное лицо </w:t>
      </w:r>
      <w:r w:rsidRPr="003F0EDE">
        <w:rPr>
          <w:rFonts w:ascii="Times New Roman" w:hAnsi="Times New Roman" w:cs="Times New Roman"/>
          <w:bCs/>
          <w:sz w:val="28"/>
          <w:szCs w:val="28"/>
        </w:rPr>
        <w:t>своим поведением доказало свое исправление</w:t>
      </w:r>
      <w:r w:rsidR="00EB7854" w:rsidRPr="003F0EDE">
        <w:rPr>
          <w:rFonts w:ascii="Times New Roman" w:hAnsi="Times New Roman" w:cs="Times New Roman"/>
          <w:bCs/>
          <w:sz w:val="28"/>
          <w:szCs w:val="28"/>
        </w:rPr>
        <w:t xml:space="preserve"> </w:t>
      </w:r>
      <w:r w:rsidR="00180F6A" w:rsidRPr="003F0EDE">
        <w:rPr>
          <w:rFonts w:ascii="Times New Roman" w:hAnsi="Times New Roman" w:cs="Times New Roman"/>
          <w:sz w:val="28"/>
          <w:szCs w:val="28"/>
        </w:rPr>
        <w:t>[</w:t>
      </w:r>
      <w:r w:rsidR="00CD4EEF" w:rsidRPr="003F0EDE">
        <w:rPr>
          <w:rFonts w:ascii="Times New Roman" w:hAnsi="Times New Roman" w:cs="Times New Roman"/>
          <w:sz w:val="28"/>
          <w:szCs w:val="28"/>
        </w:rPr>
        <w:t>1</w:t>
      </w:r>
      <w:r w:rsidR="00FB1678" w:rsidRPr="003F0EDE">
        <w:rPr>
          <w:rFonts w:ascii="Times New Roman" w:hAnsi="Times New Roman" w:cs="Times New Roman"/>
          <w:sz w:val="28"/>
          <w:szCs w:val="28"/>
        </w:rPr>
        <w:t>1</w:t>
      </w:r>
      <w:r w:rsidR="00180F6A" w:rsidRPr="003F0EDE">
        <w:rPr>
          <w:rFonts w:ascii="Times New Roman" w:hAnsi="Times New Roman" w:cs="Times New Roman"/>
          <w:sz w:val="28"/>
          <w:szCs w:val="28"/>
        </w:rPr>
        <w:t>]</w:t>
      </w:r>
      <w:r w:rsidR="00A66BB0" w:rsidRPr="003F0EDE">
        <w:rPr>
          <w:rFonts w:ascii="Times New Roman" w:hAnsi="Times New Roman" w:cs="Times New Roman"/>
          <w:sz w:val="28"/>
          <w:szCs w:val="28"/>
        </w:rPr>
        <w:t xml:space="preserve">. </w:t>
      </w:r>
    </w:p>
    <w:p w14:paraId="19BEB8AC" w14:textId="1F4AE983" w:rsidR="002520FE" w:rsidRPr="003F0EDE" w:rsidRDefault="003E00D8"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shd w:val="clear" w:color="auto" w:fill="FFFFFF"/>
        </w:rPr>
        <w:t xml:space="preserve">К группе организационно-управленческих принципов </w:t>
      </w:r>
      <w:proofErr w:type="spellStart"/>
      <w:r w:rsidRPr="003F0EDE">
        <w:rPr>
          <w:rFonts w:ascii="Times New Roman" w:hAnsi="Times New Roman" w:cs="Times New Roman"/>
          <w:sz w:val="28"/>
          <w:szCs w:val="28"/>
          <w:shd w:val="clear" w:color="auto" w:fill="FFFFFF"/>
        </w:rPr>
        <w:t>пробационного</w:t>
      </w:r>
      <w:proofErr w:type="spellEnd"/>
      <w:r w:rsidRPr="003F0EDE">
        <w:rPr>
          <w:rFonts w:ascii="Times New Roman" w:hAnsi="Times New Roman" w:cs="Times New Roman"/>
          <w:sz w:val="28"/>
          <w:szCs w:val="28"/>
          <w:shd w:val="clear" w:color="auto" w:fill="FFFFFF"/>
        </w:rPr>
        <w:t xml:space="preserve"> контроля, в </w:t>
      </w:r>
      <w:r w:rsidR="00320C27" w:rsidRPr="003F0EDE">
        <w:rPr>
          <w:rFonts w:ascii="Times New Roman" w:hAnsi="Times New Roman" w:cs="Times New Roman"/>
          <w:sz w:val="28"/>
          <w:szCs w:val="28"/>
          <w:shd w:val="clear" w:color="auto" w:fill="FFFFFF"/>
        </w:rPr>
        <w:t>первую очередь</w:t>
      </w:r>
      <w:r w:rsidR="002520FE" w:rsidRPr="003F0EDE">
        <w:rPr>
          <w:rFonts w:ascii="Times New Roman" w:hAnsi="Times New Roman" w:cs="Times New Roman"/>
          <w:sz w:val="28"/>
          <w:szCs w:val="28"/>
          <w:shd w:val="clear" w:color="auto" w:fill="FFFFFF"/>
        </w:rPr>
        <w:t>,</w:t>
      </w:r>
      <w:r w:rsidR="00CD4EEF" w:rsidRPr="003F0EDE">
        <w:rPr>
          <w:rFonts w:ascii="Times New Roman" w:hAnsi="Times New Roman" w:cs="Times New Roman"/>
          <w:sz w:val="28"/>
          <w:szCs w:val="28"/>
          <w:shd w:val="clear" w:color="auto" w:fill="FFFFFF"/>
        </w:rPr>
        <w:t xml:space="preserve"> </w:t>
      </w:r>
      <w:r w:rsidRPr="003F0EDE">
        <w:rPr>
          <w:rFonts w:ascii="Times New Roman" w:hAnsi="Times New Roman" w:cs="Times New Roman"/>
          <w:sz w:val="28"/>
          <w:szCs w:val="28"/>
          <w:shd w:val="clear" w:color="auto" w:fill="FFFFFF"/>
        </w:rPr>
        <w:t xml:space="preserve">можно отнести </w:t>
      </w:r>
      <w:r w:rsidRPr="003F0EDE">
        <w:rPr>
          <w:rFonts w:ascii="Times New Roman" w:hAnsi="Times New Roman" w:cs="Times New Roman"/>
          <w:sz w:val="28"/>
          <w:szCs w:val="28"/>
        </w:rPr>
        <w:t>гласность (</w:t>
      </w:r>
      <w:r w:rsidR="00320C27" w:rsidRPr="003F0EDE">
        <w:rPr>
          <w:rFonts w:ascii="Times New Roman" w:hAnsi="Times New Roman" w:cs="Times New Roman"/>
          <w:sz w:val="28"/>
          <w:szCs w:val="28"/>
          <w:shd w:val="clear" w:color="auto" w:fill="FFFFFF"/>
        </w:rPr>
        <w:t xml:space="preserve">открытость) и </w:t>
      </w:r>
      <w:r w:rsidR="00320C27" w:rsidRPr="003F0EDE">
        <w:rPr>
          <w:rFonts w:ascii="Times New Roman" w:eastAsia="TimesNewRomanPSMT" w:hAnsi="Times New Roman" w:cs="Times New Roman"/>
          <w:sz w:val="28"/>
          <w:szCs w:val="28"/>
        </w:rPr>
        <w:t>взаимодействи</w:t>
      </w:r>
      <w:r w:rsidR="005741B2" w:rsidRPr="003F0EDE">
        <w:rPr>
          <w:rFonts w:ascii="Times New Roman" w:eastAsia="TimesNewRomanPSMT" w:hAnsi="Times New Roman" w:cs="Times New Roman"/>
          <w:sz w:val="28"/>
          <w:szCs w:val="28"/>
        </w:rPr>
        <w:t>е</w:t>
      </w:r>
      <w:r w:rsidR="00320C27" w:rsidRPr="003F0EDE">
        <w:rPr>
          <w:rFonts w:ascii="Times New Roman" w:eastAsia="TimesNewRomanPSMT" w:hAnsi="Times New Roman" w:cs="Times New Roman"/>
          <w:sz w:val="28"/>
          <w:szCs w:val="28"/>
        </w:rPr>
        <w:t xml:space="preserve"> </w:t>
      </w:r>
      <w:r w:rsidR="00320C27" w:rsidRPr="003F0EDE">
        <w:rPr>
          <w:rFonts w:ascii="Times New Roman" w:hAnsi="Times New Roman" w:cs="Times New Roman"/>
          <w:sz w:val="28"/>
          <w:szCs w:val="28"/>
        </w:rPr>
        <w:t xml:space="preserve">субъектов, осуществляющих </w:t>
      </w:r>
      <w:proofErr w:type="spellStart"/>
      <w:r w:rsidR="00320C27" w:rsidRPr="003F0EDE">
        <w:rPr>
          <w:rFonts w:ascii="Times New Roman" w:hAnsi="Times New Roman" w:cs="Times New Roman"/>
          <w:sz w:val="28"/>
          <w:szCs w:val="28"/>
        </w:rPr>
        <w:t>пробационный</w:t>
      </w:r>
      <w:proofErr w:type="spellEnd"/>
      <w:r w:rsidR="00320C27" w:rsidRPr="003F0EDE">
        <w:rPr>
          <w:rFonts w:ascii="Times New Roman" w:hAnsi="Times New Roman" w:cs="Times New Roman"/>
          <w:sz w:val="28"/>
          <w:szCs w:val="28"/>
        </w:rPr>
        <w:t xml:space="preserve"> контроль</w:t>
      </w:r>
      <w:r w:rsidR="00EB7854" w:rsidRPr="003F0EDE">
        <w:rPr>
          <w:rFonts w:ascii="Times New Roman" w:hAnsi="Times New Roman" w:cs="Times New Roman"/>
          <w:sz w:val="28"/>
          <w:szCs w:val="28"/>
        </w:rPr>
        <w:t xml:space="preserve"> </w:t>
      </w:r>
      <w:r w:rsidR="002B1C69" w:rsidRPr="003F0EDE">
        <w:rPr>
          <w:rFonts w:ascii="Times New Roman" w:hAnsi="Times New Roman" w:cs="Times New Roman"/>
          <w:sz w:val="28"/>
          <w:szCs w:val="28"/>
          <w:shd w:val="clear" w:color="auto" w:fill="FFFFFF"/>
        </w:rPr>
        <w:t>(ст. 3 Закона РК «О пробации»</w:t>
      </w:r>
      <w:r w:rsidR="00227629" w:rsidRPr="003F0EDE">
        <w:rPr>
          <w:rFonts w:ascii="Times New Roman" w:hAnsi="Times New Roman" w:cs="Times New Roman"/>
          <w:sz w:val="28"/>
          <w:szCs w:val="28"/>
          <w:shd w:val="clear" w:color="auto" w:fill="FFFFFF"/>
        </w:rPr>
        <w:t>)</w:t>
      </w:r>
      <w:r w:rsidR="002D515B" w:rsidRPr="003F0EDE">
        <w:rPr>
          <w:rFonts w:ascii="Times New Roman" w:hAnsi="Times New Roman" w:cs="Times New Roman"/>
          <w:sz w:val="28"/>
          <w:szCs w:val="28"/>
          <w:shd w:val="clear" w:color="auto" w:fill="FFFFFF"/>
        </w:rPr>
        <w:t xml:space="preserve"> </w:t>
      </w:r>
      <w:r w:rsidR="00EB7854" w:rsidRPr="003F0EDE">
        <w:rPr>
          <w:rFonts w:ascii="Times New Roman" w:hAnsi="Times New Roman" w:cs="Times New Roman"/>
          <w:sz w:val="28"/>
          <w:szCs w:val="28"/>
        </w:rPr>
        <w:t>[11</w:t>
      </w:r>
      <w:r w:rsidR="00227629" w:rsidRPr="003F0EDE">
        <w:rPr>
          <w:rFonts w:ascii="Times New Roman" w:hAnsi="Times New Roman" w:cs="Times New Roman"/>
          <w:sz w:val="28"/>
          <w:szCs w:val="28"/>
        </w:rPr>
        <w:t>].</w:t>
      </w:r>
      <w:r w:rsidR="005741B2" w:rsidRPr="003F0EDE">
        <w:rPr>
          <w:rFonts w:ascii="Times New Roman" w:hAnsi="Times New Roman" w:cs="Times New Roman"/>
          <w:sz w:val="28"/>
          <w:szCs w:val="28"/>
        </w:rPr>
        <w:t xml:space="preserve"> </w:t>
      </w:r>
      <w:r w:rsidR="002D4020" w:rsidRPr="003F0EDE">
        <w:rPr>
          <w:rFonts w:ascii="Times New Roman" w:hAnsi="Times New Roman" w:cs="Times New Roman"/>
          <w:sz w:val="28"/>
          <w:szCs w:val="28"/>
        </w:rPr>
        <w:t xml:space="preserve">Принцип гласности означает открытый характер осуществления </w:t>
      </w:r>
      <w:proofErr w:type="spellStart"/>
      <w:r w:rsidR="002D4020" w:rsidRPr="003F0EDE">
        <w:rPr>
          <w:rFonts w:ascii="Times New Roman" w:hAnsi="Times New Roman" w:cs="Times New Roman"/>
          <w:sz w:val="28"/>
          <w:szCs w:val="28"/>
        </w:rPr>
        <w:t>пробационного</w:t>
      </w:r>
      <w:proofErr w:type="spellEnd"/>
      <w:r w:rsidR="002D4020" w:rsidRPr="003F0EDE">
        <w:rPr>
          <w:rFonts w:ascii="Times New Roman" w:hAnsi="Times New Roman" w:cs="Times New Roman"/>
          <w:sz w:val="28"/>
          <w:szCs w:val="28"/>
        </w:rPr>
        <w:t xml:space="preserve"> контроля</w:t>
      </w:r>
      <w:r w:rsidR="002520FE" w:rsidRPr="003F0EDE">
        <w:rPr>
          <w:rFonts w:ascii="Times New Roman" w:hAnsi="Times New Roman" w:cs="Times New Roman"/>
          <w:sz w:val="28"/>
          <w:szCs w:val="28"/>
        </w:rPr>
        <w:t>, причем немалая роль</w:t>
      </w:r>
      <w:r w:rsidR="00CD4EEF" w:rsidRPr="003F0EDE">
        <w:rPr>
          <w:rFonts w:ascii="Times New Roman" w:hAnsi="Times New Roman" w:cs="Times New Roman"/>
          <w:sz w:val="28"/>
          <w:szCs w:val="28"/>
        </w:rPr>
        <w:t xml:space="preserve"> </w:t>
      </w:r>
      <w:r w:rsidR="002520FE" w:rsidRPr="003F0EDE">
        <w:rPr>
          <w:rFonts w:ascii="Times New Roman" w:hAnsi="Times New Roman" w:cs="Times New Roman"/>
          <w:sz w:val="28"/>
          <w:szCs w:val="28"/>
        </w:rPr>
        <w:t>в</w:t>
      </w:r>
      <w:r w:rsidR="00AF0467" w:rsidRPr="003F0EDE">
        <w:rPr>
          <w:rFonts w:ascii="Times New Roman" w:hAnsi="Times New Roman" w:cs="Times New Roman"/>
          <w:sz w:val="28"/>
          <w:szCs w:val="28"/>
        </w:rPr>
        <w:t xml:space="preserve"> о</w:t>
      </w:r>
      <w:r w:rsidR="002520FE" w:rsidRPr="003F0EDE">
        <w:rPr>
          <w:rFonts w:ascii="Times New Roman" w:hAnsi="Times New Roman" w:cs="Times New Roman"/>
          <w:sz w:val="28"/>
          <w:szCs w:val="28"/>
        </w:rPr>
        <w:t>беспечении</w:t>
      </w:r>
      <w:r w:rsidR="00AF0467" w:rsidRPr="003F0EDE">
        <w:rPr>
          <w:rFonts w:ascii="Times New Roman" w:hAnsi="Times New Roman" w:cs="Times New Roman"/>
          <w:sz w:val="28"/>
          <w:szCs w:val="28"/>
        </w:rPr>
        <w:t xml:space="preserve"> принципа гласности </w:t>
      </w:r>
      <w:r w:rsidR="002520FE" w:rsidRPr="003F0EDE">
        <w:rPr>
          <w:rFonts w:ascii="Times New Roman" w:hAnsi="Times New Roman" w:cs="Times New Roman"/>
          <w:sz w:val="28"/>
          <w:szCs w:val="28"/>
        </w:rPr>
        <w:t xml:space="preserve">принадлежит </w:t>
      </w:r>
      <w:r w:rsidR="00AF0467" w:rsidRPr="003F0EDE">
        <w:rPr>
          <w:rFonts w:ascii="Times New Roman" w:hAnsi="Times New Roman" w:cs="Times New Roman"/>
          <w:sz w:val="28"/>
          <w:szCs w:val="28"/>
        </w:rPr>
        <w:t>средства</w:t>
      </w:r>
      <w:r w:rsidR="00D463A0" w:rsidRPr="003F0EDE">
        <w:rPr>
          <w:rFonts w:ascii="Times New Roman" w:hAnsi="Times New Roman" w:cs="Times New Roman"/>
          <w:sz w:val="28"/>
          <w:szCs w:val="28"/>
        </w:rPr>
        <w:t>м</w:t>
      </w:r>
      <w:r w:rsidR="00AF0467" w:rsidRPr="003F0EDE">
        <w:rPr>
          <w:rFonts w:ascii="Times New Roman" w:hAnsi="Times New Roman" w:cs="Times New Roman"/>
          <w:sz w:val="28"/>
          <w:szCs w:val="28"/>
        </w:rPr>
        <w:t xml:space="preserve"> массовой информации. </w:t>
      </w:r>
      <w:r w:rsidR="00D463A0" w:rsidRPr="003F0EDE">
        <w:rPr>
          <w:rFonts w:ascii="Times New Roman" w:hAnsi="Times New Roman" w:cs="Times New Roman"/>
          <w:sz w:val="28"/>
          <w:szCs w:val="28"/>
        </w:rPr>
        <w:t>Так</w:t>
      </w:r>
      <w:r w:rsidR="00227629" w:rsidRPr="003F0EDE">
        <w:rPr>
          <w:rFonts w:ascii="Times New Roman" w:hAnsi="Times New Roman" w:cs="Times New Roman"/>
          <w:sz w:val="28"/>
          <w:szCs w:val="28"/>
        </w:rPr>
        <w:t xml:space="preserve">, </w:t>
      </w:r>
      <w:r w:rsidR="00D463A0" w:rsidRPr="003F0EDE">
        <w:rPr>
          <w:rFonts w:ascii="Times New Roman" w:hAnsi="Times New Roman" w:cs="Times New Roman"/>
          <w:sz w:val="28"/>
          <w:szCs w:val="28"/>
        </w:rPr>
        <w:t>в</w:t>
      </w:r>
      <w:r w:rsidR="00AF0467" w:rsidRPr="003F0EDE">
        <w:rPr>
          <w:rFonts w:ascii="Times New Roman" w:hAnsi="Times New Roman" w:cs="Times New Roman"/>
          <w:sz w:val="28"/>
          <w:szCs w:val="28"/>
        </w:rPr>
        <w:t xml:space="preserve"> соответствии с</w:t>
      </w:r>
      <w:r w:rsidR="00B53B9F" w:rsidRPr="003F0EDE">
        <w:rPr>
          <w:rFonts w:ascii="Times New Roman" w:hAnsi="Times New Roman" w:cs="Times New Roman"/>
          <w:sz w:val="28"/>
          <w:szCs w:val="28"/>
        </w:rPr>
        <w:t xml:space="preserve">о ст. 20 </w:t>
      </w:r>
      <w:r w:rsidR="00AF0467" w:rsidRPr="003F0EDE">
        <w:rPr>
          <w:rFonts w:ascii="Times New Roman" w:hAnsi="Times New Roman" w:cs="Times New Roman"/>
          <w:spacing w:val="2"/>
          <w:sz w:val="28"/>
          <w:szCs w:val="28"/>
        </w:rPr>
        <w:t>Закон</w:t>
      </w:r>
      <w:r w:rsidR="00B53B9F" w:rsidRPr="003F0EDE">
        <w:rPr>
          <w:rFonts w:ascii="Times New Roman" w:hAnsi="Times New Roman" w:cs="Times New Roman"/>
          <w:spacing w:val="2"/>
          <w:sz w:val="28"/>
          <w:szCs w:val="28"/>
        </w:rPr>
        <w:t>а</w:t>
      </w:r>
      <w:r w:rsidR="00AF0467" w:rsidRPr="003F0EDE">
        <w:rPr>
          <w:rFonts w:ascii="Times New Roman" w:hAnsi="Times New Roman" w:cs="Times New Roman"/>
          <w:spacing w:val="2"/>
          <w:sz w:val="28"/>
          <w:szCs w:val="28"/>
        </w:rPr>
        <w:t xml:space="preserve"> РК «</w:t>
      </w:r>
      <w:r w:rsidR="00AF0467" w:rsidRPr="003F0EDE">
        <w:rPr>
          <w:rFonts w:ascii="Times New Roman" w:hAnsi="Times New Roman" w:cs="Times New Roman"/>
          <w:bCs/>
          <w:sz w:val="28"/>
          <w:szCs w:val="28"/>
        </w:rPr>
        <w:t xml:space="preserve">О средствах массовой информации» </w:t>
      </w:r>
      <w:r w:rsidR="00AF0467" w:rsidRPr="003F0EDE">
        <w:rPr>
          <w:rFonts w:ascii="Times New Roman" w:hAnsi="Times New Roman" w:cs="Times New Roman"/>
          <w:spacing w:val="2"/>
          <w:sz w:val="28"/>
          <w:szCs w:val="28"/>
        </w:rPr>
        <w:t>от 23 июля 1999 г.</w:t>
      </w:r>
      <w:r w:rsidR="002520FE" w:rsidRPr="003F0EDE">
        <w:rPr>
          <w:rFonts w:ascii="Times New Roman" w:hAnsi="Times New Roman" w:cs="Times New Roman"/>
          <w:spacing w:val="2"/>
          <w:sz w:val="28"/>
          <w:szCs w:val="28"/>
        </w:rPr>
        <w:t>,</w:t>
      </w:r>
      <w:r w:rsidR="00AF0467" w:rsidRPr="003F0EDE">
        <w:rPr>
          <w:rFonts w:ascii="Times New Roman" w:hAnsi="Times New Roman" w:cs="Times New Roman"/>
          <w:spacing w:val="2"/>
          <w:sz w:val="28"/>
          <w:szCs w:val="28"/>
        </w:rPr>
        <w:t xml:space="preserve"> представители </w:t>
      </w:r>
      <w:r w:rsidR="00AF0467" w:rsidRPr="003F0EDE">
        <w:rPr>
          <w:rFonts w:ascii="Times New Roman" w:hAnsi="Times New Roman" w:cs="Times New Roman"/>
          <w:sz w:val="28"/>
          <w:szCs w:val="28"/>
        </w:rPr>
        <w:t>средств массовой информации</w:t>
      </w:r>
      <w:r w:rsidR="00AF0467" w:rsidRPr="003F0EDE">
        <w:rPr>
          <w:rFonts w:ascii="Times New Roman" w:hAnsi="Times New Roman" w:cs="Times New Roman"/>
          <w:spacing w:val="2"/>
          <w:sz w:val="28"/>
          <w:szCs w:val="28"/>
        </w:rPr>
        <w:t xml:space="preserve"> (журналисты) имеют право, в том числе</w:t>
      </w:r>
      <w:r w:rsidR="005741B2" w:rsidRPr="003F0EDE">
        <w:rPr>
          <w:rFonts w:ascii="Times New Roman" w:hAnsi="Times New Roman" w:cs="Times New Roman"/>
          <w:spacing w:val="2"/>
          <w:sz w:val="28"/>
          <w:szCs w:val="28"/>
        </w:rPr>
        <w:t>,</w:t>
      </w:r>
      <w:r w:rsidR="00AF0467" w:rsidRPr="003F0EDE">
        <w:rPr>
          <w:rFonts w:ascii="Times New Roman" w:hAnsi="Times New Roman" w:cs="Times New Roman"/>
          <w:spacing w:val="2"/>
          <w:sz w:val="28"/>
          <w:szCs w:val="28"/>
        </w:rPr>
        <w:t xml:space="preserve"> посещать </w:t>
      </w:r>
      <w:r w:rsidR="00D463A0" w:rsidRPr="003F0EDE">
        <w:rPr>
          <w:rFonts w:ascii="Times New Roman" w:hAnsi="Times New Roman" w:cs="Times New Roman"/>
          <w:spacing w:val="2"/>
          <w:sz w:val="28"/>
          <w:szCs w:val="28"/>
        </w:rPr>
        <w:t>уполномоченные орган</w:t>
      </w:r>
      <w:r w:rsidR="009531C2" w:rsidRPr="003F0EDE">
        <w:rPr>
          <w:rFonts w:ascii="Times New Roman" w:hAnsi="Times New Roman" w:cs="Times New Roman"/>
          <w:spacing w:val="2"/>
          <w:sz w:val="28"/>
          <w:szCs w:val="28"/>
        </w:rPr>
        <w:t>ы</w:t>
      </w:r>
      <w:r w:rsidR="00AF0467" w:rsidRPr="003F0EDE">
        <w:rPr>
          <w:rFonts w:ascii="Times New Roman" w:hAnsi="Times New Roman" w:cs="Times New Roman"/>
          <w:spacing w:val="2"/>
          <w:sz w:val="28"/>
          <w:szCs w:val="28"/>
        </w:rPr>
        <w:t xml:space="preserve">, осуществляющие </w:t>
      </w:r>
      <w:proofErr w:type="spellStart"/>
      <w:r w:rsidR="00D463A0" w:rsidRPr="003F0EDE">
        <w:rPr>
          <w:rFonts w:ascii="Times New Roman" w:hAnsi="Times New Roman" w:cs="Times New Roman"/>
          <w:spacing w:val="2"/>
          <w:sz w:val="28"/>
          <w:szCs w:val="28"/>
        </w:rPr>
        <w:t>пробационный</w:t>
      </w:r>
      <w:proofErr w:type="spellEnd"/>
      <w:r w:rsidR="00D463A0" w:rsidRPr="003F0EDE">
        <w:rPr>
          <w:rFonts w:ascii="Times New Roman" w:hAnsi="Times New Roman" w:cs="Times New Roman"/>
          <w:spacing w:val="2"/>
          <w:sz w:val="28"/>
          <w:szCs w:val="28"/>
        </w:rPr>
        <w:t xml:space="preserve"> контроль</w:t>
      </w:r>
      <w:r w:rsidR="00AF0467" w:rsidRPr="003F0EDE">
        <w:rPr>
          <w:rFonts w:ascii="Times New Roman" w:hAnsi="Times New Roman" w:cs="Times New Roman"/>
          <w:spacing w:val="2"/>
          <w:sz w:val="28"/>
          <w:szCs w:val="28"/>
        </w:rPr>
        <w:t>, и быть принятым</w:t>
      </w:r>
      <w:r w:rsidR="002520FE" w:rsidRPr="003F0EDE">
        <w:rPr>
          <w:rFonts w:ascii="Times New Roman" w:hAnsi="Times New Roman" w:cs="Times New Roman"/>
          <w:spacing w:val="2"/>
          <w:sz w:val="28"/>
          <w:szCs w:val="28"/>
        </w:rPr>
        <w:t>и</w:t>
      </w:r>
      <w:r w:rsidR="00AF0467" w:rsidRPr="003F0EDE">
        <w:rPr>
          <w:rFonts w:ascii="Times New Roman" w:hAnsi="Times New Roman" w:cs="Times New Roman"/>
          <w:spacing w:val="2"/>
          <w:sz w:val="28"/>
          <w:szCs w:val="28"/>
        </w:rPr>
        <w:t xml:space="preserve"> их должностными лицами в связи с осуществлением своих служебных обязанностей</w:t>
      </w:r>
      <w:r w:rsidR="009531C2" w:rsidRPr="003F0EDE">
        <w:rPr>
          <w:rFonts w:ascii="Times New Roman" w:hAnsi="Times New Roman" w:cs="Times New Roman"/>
          <w:spacing w:val="2"/>
          <w:sz w:val="28"/>
          <w:szCs w:val="28"/>
        </w:rPr>
        <w:t xml:space="preserve">; </w:t>
      </w:r>
      <w:r w:rsidR="00AF0467" w:rsidRPr="003F0EDE">
        <w:rPr>
          <w:rFonts w:ascii="Times New Roman" w:hAnsi="Times New Roman" w:cs="Times New Roman"/>
          <w:spacing w:val="2"/>
          <w:sz w:val="28"/>
          <w:szCs w:val="28"/>
        </w:rPr>
        <w:t>получать доступ к документам и материалам</w:t>
      </w:r>
      <w:r w:rsidR="003A3017" w:rsidRPr="003F0EDE">
        <w:rPr>
          <w:rFonts w:ascii="Times New Roman" w:hAnsi="Times New Roman" w:cs="Times New Roman"/>
          <w:sz w:val="28"/>
          <w:szCs w:val="28"/>
        </w:rPr>
        <w:t xml:space="preserve"> (за исключением содержащих сведения, составляющие государственные секреты)</w:t>
      </w:r>
      <w:r w:rsidR="009531C2" w:rsidRPr="003F0EDE">
        <w:rPr>
          <w:rFonts w:ascii="Times New Roman" w:hAnsi="Times New Roman" w:cs="Times New Roman"/>
          <w:spacing w:val="2"/>
          <w:sz w:val="28"/>
          <w:szCs w:val="28"/>
        </w:rPr>
        <w:t>;</w:t>
      </w:r>
      <w:r w:rsidR="00AF0467" w:rsidRPr="003F0EDE">
        <w:rPr>
          <w:rFonts w:ascii="Times New Roman" w:hAnsi="Times New Roman" w:cs="Times New Roman"/>
          <w:spacing w:val="2"/>
          <w:sz w:val="28"/>
          <w:szCs w:val="28"/>
        </w:rPr>
        <w:t xml:space="preserve"> запрашивать, получать и распространять полученную информацию</w:t>
      </w:r>
      <w:r w:rsidR="002D515B" w:rsidRPr="003F0EDE">
        <w:rPr>
          <w:rFonts w:ascii="Times New Roman" w:hAnsi="Times New Roman" w:cs="Times New Roman"/>
          <w:spacing w:val="2"/>
          <w:sz w:val="28"/>
          <w:szCs w:val="28"/>
        </w:rPr>
        <w:t xml:space="preserve"> </w:t>
      </w:r>
      <w:r w:rsidR="00227629" w:rsidRPr="003F0EDE">
        <w:rPr>
          <w:rFonts w:ascii="Times New Roman" w:hAnsi="Times New Roman" w:cs="Times New Roman"/>
          <w:sz w:val="28"/>
          <w:szCs w:val="28"/>
        </w:rPr>
        <w:t>[</w:t>
      </w:r>
      <w:r w:rsidR="002D515B" w:rsidRPr="003F0EDE">
        <w:rPr>
          <w:rFonts w:ascii="Times New Roman" w:hAnsi="Times New Roman" w:cs="Times New Roman"/>
          <w:sz w:val="28"/>
          <w:szCs w:val="28"/>
        </w:rPr>
        <w:t>1</w:t>
      </w:r>
      <w:r w:rsidR="00FB1678" w:rsidRPr="003F0EDE">
        <w:rPr>
          <w:rFonts w:ascii="Times New Roman" w:hAnsi="Times New Roman" w:cs="Times New Roman"/>
          <w:sz w:val="28"/>
          <w:szCs w:val="28"/>
        </w:rPr>
        <w:t>64</w:t>
      </w:r>
      <w:r w:rsidR="00227629" w:rsidRPr="003F0EDE">
        <w:rPr>
          <w:rFonts w:ascii="Times New Roman" w:hAnsi="Times New Roman" w:cs="Times New Roman"/>
          <w:sz w:val="28"/>
          <w:szCs w:val="28"/>
        </w:rPr>
        <w:t>].</w:t>
      </w:r>
    </w:p>
    <w:p w14:paraId="44BF6E95" w14:textId="28EF5A03" w:rsidR="001D6845" w:rsidRPr="003F0EDE" w:rsidRDefault="00AF0467"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pacing w:val="2"/>
          <w:sz w:val="28"/>
          <w:szCs w:val="28"/>
        </w:rPr>
        <w:t xml:space="preserve">Вместе с тем </w:t>
      </w:r>
      <w:r w:rsidR="003A3017" w:rsidRPr="003F0EDE">
        <w:rPr>
          <w:rFonts w:ascii="Times New Roman" w:hAnsi="Times New Roman" w:cs="Times New Roman"/>
          <w:sz w:val="28"/>
          <w:szCs w:val="28"/>
        </w:rPr>
        <w:t xml:space="preserve">субъектам, участвующим в осуществлении </w:t>
      </w:r>
      <w:proofErr w:type="spellStart"/>
      <w:r w:rsidR="003A3017" w:rsidRPr="003F0EDE">
        <w:rPr>
          <w:rFonts w:ascii="Times New Roman" w:hAnsi="Times New Roman" w:cs="Times New Roman"/>
          <w:sz w:val="28"/>
          <w:szCs w:val="28"/>
        </w:rPr>
        <w:t>пробационной</w:t>
      </w:r>
      <w:proofErr w:type="spellEnd"/>
      <w:r w:rsidR="003A3017" w:rsidRPr="003F0EDE">
        <w:rPr>
          <w:rFonts w:ascii="Times New Roman" w:hAnsi="Times New Roman" w:cs="Times New Roman"/>
          <w:sz w:val="28"/>
          <w:szCs w:val="28"/>
        </w:rPr>
        <w:t xml:space="preserve"> деятельности</w:t>
      </w:r>
      <w:r w:rsidR="002520FE" w:rsidRPr="003F0EDE">
        <w:rPr>
          <w:rFonts w:ascii="Times New Roman" w:hAnsi="Times New Roman" w:cs="Times New Roman"/>
          <w:sz w:val="28"/>
          <w:szCs w:val="28"/>
        </w:rPr>
        <w:t>,</w:t>
      </w:r>
      <w:r w:rsidR="002D515B" w:rsidRPr="003F0EDE">
        <w:rPr>
          <w:rFonts w:ascii="Times New Roman" w:hAnsi="Times New Roman" w:cs="Times New Roman"/>
          <w:sz w:val="28"/>
          <w:szCs w:val="28"/>
        </w:rPr>
        <w:t xml:space="preserve"> </w:t>
      </w:r>
      <w:r w:rsidRPr="003F0EDE">
        <w:rPr>
          <w:rFonts w:ascii="Times New Roman" w:hAnsi="Times New Roman" w:cs="Times New Roman"/>
          <w:spacing w:val="2"/>
          <w:sz w:val="28"/>
          <w:szCs w:val="28"/>
        </w:rPr>
        <w:t xml:space="preserve">запрещается предоставление и </w:t>
      </w:r>
      <w:r w:rsidRPr="003F0EDE">
        <w:rPr>
          <w:rFonts w:ascii="Times New Roman" w:hAnsi="Times New Roman" w:cs="Times New Roman"/>
          <w:spacing w:val="2"/>
          <w:sz w:val="28"/>
          <w:szCs w:val="28"/>
          <w:shd w:val="clear" w:color="auto" w:fill="FFFFFF"/>
        </w:rPr>
        <w:t xml:space="preserve">разглашение сведений об </w:t>
      </w:r>
      <w:r w:rsidR="003A3017" w:rsidRPr="003F0EDE">
        <w:rPr>
          <w:rFonts w:ascii="Times New Roman" w:hAnsi="Times New Roman" w:cs="Times New Roman"/>
          <w:spacing w:val="2"/>
          <w:sz w:val="28"/>
          <w:szCs w:val="28"/>
          <w:shd w:val="clear" w:color="auto" w:fill="FFFFFF"/>
        </w:rPr>
        <w:t xml:space="preserve">ее </w:t>
      </w:r>
      <w:r w:rsidRPr="003F0EDE">
        <w:rPr>
          <w:rFonts w:ascii="Times New Roman" w:hAnsi="Times New Roman" w:cs="Times New Roman"/>
          <w:spacing w:val="2"/>
          <w:sz w:val="28"/>
          <w:szCs w:val="28"/>
          <w:shd w:val="clear" w:color="auto" w:fill="FFFFFF"/>
        </w:rPr>
        <w:t>организации и осуществлении</w:t>
      </w:r>
      <w:r w:rsidR="002520FE" w:rsidRPr="003F0EDE">
        <w:rPr>
          <w:rFonts w:ascii="Times New Roman" w:hAnsi="Times New Roman" w:cs="Times New Roman"/>
          <w:spacing w:val="2"/>
          <w:sz w:val="28"/>
          <w:szCs w:val="28"/>
          <w:shd w:val="clear" w:color="auto" w:fill="FFFFFF"/>
        </w:rPr>
        <w:t>,</w:t>
      </w:r>
      <w:r w:rsidRPr="003F0EDE">
        <w:rPr>
          <w:rFonts w:ascii="Times New Roman" w:hAnsi="Times New Roman" w:cs="Times New Roman"/>
          <w:spacing w:val="2"/>
          <w:sz w:val="28"/>
          <w:szCs w:val="28"/>
          <w:shd w:val="clear" w:color="auto" w:fill="FFFFFF"/>
        </w:rPr>
        <w:t xml:space="preserve"> «составляющих государственные секреты и иную охраняемую законом тайну». </w:t>
      </w:r>
      <w:r w:rsidRPr="003F0EDE">
        <w:rPr>
          <w:rFonts w:ascii="Times New Roman" w:hAnsi="Times New Roman" w:cs="Times New Roman"/>
          <w:sz w:val="28"/>
          <w:szCs w:val="28"/>
        </w:rPr>
        <w:t>Кроме того</w:t>
      </w:r>
      <w:r w:rsidR="008F3D1C" w:rsidRPr="003F0EDE">
        <w:rPr>
          <w:rFonts w:ascii="Times New Roman" w:hAnsi="Times New Roman" w:cs="Times New Roman"/>
          <w:sz w:val="28"/>
          <w:szCs w:val="28"/>
        </w:rPr>
        <w:t>,</w:t>
      </w:r>
      <w:r w:rsidRPr="003F0EDE">
        <w:rPr>
          <w:rFonts w:ascii="Times New Roman" w:hAnsi="Times New Roman" w:cs="Times New Roman"/>
          <w:sz w:val="28"/>
          <w:szCs w:val="28"/>
        </w:rPr>
        <w:t xml:space="preserve"> </w:t>
      </w:r>
      <w:r w:rsidR="003A3017" w:rsidRPr="003F0EDE">
        <w:rPr>
          <w:rFonts w:ascii="Times New Roman" w:hAnsi="Times New Roman" w:cs="Times New Roman"/>
          <w:sz w:val="28"/>
          <w:szCs w:val="28"/>
        </w:rPr>
        <w:t>им</w:t>
      </w:r>
      <w:r w:rsidRPr="003F0EDE">
        <w:rPr>
          <w:rFonts w:ascii="Times New Roman" w:hAnsi="Times New Roman" w:cs="Times New Roman"/>
          <w:sz w:val="28"/>
          <w:szCs w:val="28"/>
        </w:rPr>
        <w:t xml:space="preserve"> запрещено разглашать </w:t>
      </w:r>
      <w:r w:rsidR="00B91DD1" w:rsidRPr="003F0EDE">
        <w:rPr>
          <w:rFonts w:ascii="Times New Roman" w:hAnsi="Times New Roman" w:cs="Times New Roman"/>
          <w:sz w:val="28"/>
          <w:szCs w:val="28"/>
        </w:rPr>
        <w:t xml:space="preserve">также </w:t>
      </w:r>
      <w:r w:rsidR="008B0E95" w:rsidRPr="003F0EDE">
        <w:rPr>
          <w:rFonts w:ascii="Times New Roman" w:hAnsi="Times New Roman" w:cs="Times New Roman"/>
          <w:sz w:val="28"/>
          <w:szCs w:val="28"/>
        </w:rPr>
        <w:t xml:space="preserve">и </w:t>
      </w:r>
      <w:r w:rsidRPr="003F0EDE">
        <w:rPr>
          <w:rFonts w:ascii="Times New Roman" w:hAnsi="Times New Roman" w:cs="Times New Roman"/>
          <w:sz w:val="28"/>
          <w:szCs w:val="28"/>
        </w:rPr>
        <w:t>персональные данные, а также сведения о частной жизни лиц, в отношении которых применяется</w:t>
      </w:r>
      <w:r w:rsidR="008B0E95" w:rsidRPr="003F0EDE">
        <w:rPr>
          <w:rFonts w:ascii="Times New Roman" w:hAnsi="Times New Roman" w:cs="Times New Roman"/>
          <w:sz w:val="28"/>
          <w:szCs w:val="28"/>
        </w:rPr>
        <w:t xml:space="preserve"> пробация</w:t>
      </w:r>
      <w:r w:rsidRPr="003F0EDE">
        <w:rPr>
          <w:rFonts w:ascii="Times New Roman" w:hAnsi="Times New Roman" w:cs="Times New Roman"/>
          <w:sz w:val="28"/>
          <w:szCs w:val="28"/>
        </w:rPr>
        <w:t>, без их письменного согласия (</w:t>
      </w:r>
      <w:proofErr w:type="spellStart"/>
      <w:r w:rsidR="008F3D1C" w:rsidRPr="003F0EDE">
        <w:rPr>
          <w:rFonts w:ascii="Times New Roman" w:hAnsi="Times New Roman" w:cs="Times New Roman"/>
          <w:sz w:val="28"/>
          <w:szCs w:val="28"/>
        </w:rPr>
        <w:t>ст.ст</w:t>
      </w:r>
      <w:proofErr w:type="spellEnd"/>
      <w:r w:rsidR="008F3D1C" w:rsidRPr="003F0EDE">
        <w:rPr>
          <w:rFonts w:ascii="Times New Roman" w:hAnsi="Times New Roman" w:cs="Times New Roman"/>
          <w:sz w:val="28"/>
          <w:szCs w:val="28"/>
        </w:rPr>
        <w:t xml:space="preserve">. </w:t>
      </w:r>
      <w:r w:rsidR="008B0E95" w:rsidRPr="003F0EDE">
        <w:rPr>
          <w:rFonts w:ascii="Times New Roman" w:hAnsi="Times New Roman" w:cs="Times New Roman"/>
          <w:sz w:val="28"/>
          <w:szCs w:val="28"/>
        </w:rPr>
        <w:t xml:space="preserve">3, </w:t>
      </w:r>
      <w:r w:rsidRPr="003F0EDE">
        <w:rPr>
          <w:rFonts w:ascii="Times New Roman" w:hAnsi="Times New Roman" w:cs="Times New Roman"/>
          <w:sz w:val="28"/>
          <w:szCs w:val="28"/>
        </w:rPr>
        <w:t>11</w:t>
      </w:r>
      <w:r w:rsidR="00D463A0" w:rsidRPr="003F0EDE">
        <w:rPr>
          <w:rFonts w:ascii="Times New Roman" w:hAnsi="Times New Roman" w:cs="Times New Roman"/>
          <w:sz w:val="28"/>
          <w:szCs w:val="28"/>
        </w:rPr>
        <w:t xml:space="preserve"> Закона РК </w:t>
      </w:r>
      <w:r w:rsidR="00EF4A70" w:rsidRPr="003F0EDE">
        <w:rPr>
          <w:rFonts w:ascii="Times New Roman" w:hAnsi="Times New Roman" w:cs="Times New Roman"/>
          <w:sz w:val="28"/>
          <w:szCs w:val="28"/>
        </w:rPr>
        <w:t>«</w:t>
      </w:r>
      <w:r w:rsidR="00D463A0" w:rsidRPr="003F0EDE">
        <w:rPr>
          <w:rFonts w:ascii="Times New Roman" w:hAnsi="Times New Roman" w:cs="Times New Roman"/>
          <w:sz w:val="28"/>
          <w:szCs w:val="28"/>
        </w:rPr>
        <w:t>О пробации</w:t>
      </w:r>
      <w:r w:rsidR="00EF4A70" w:rsidRPr="003F0EDE">
        <w:rPr>
          <w:rFonts w:ascii="Times New Roman" w:hAnsi="Times New Roman" w:cs="Times New Roman"/>
          <w:sz w:val="28"/>
          <w:szCs w:val="28"/>
        </w:rPr>
        <w:t>»</w:t>
      </w:r>
      <w:r w:rsidRPr="003F0EDE">
        <w:rPr>
          <w:rFonts w:ascii="Times New Roman" w:hAnsi="Times New Roman" w:cs="Times New Roman"/>
          <w:sz w:val="28"/>
          <w:szCs w:val="28"/>
        </w:rPr>
        <w:t>)</w:t>
      </w:r>
      <w:r w:rsidR="003A3017" w:rsidRPr="003F0EDE">
        <w:rPr>
          <w:rFonts w:ascii="Times New Roman" w:hAnsi="Times New Roman" w:cs="Times New Roman"/>
          <w:sz w:val="28"/>
          <w:szCs w:val="28"/>
        </w:rPr>
        <w:t>.</w:t>
      </w:r>
      <w:r w:rsidR="002D515B" w:rsidRPr="003F0EDE">
        <w:rPr>
          <w:rFonts w:ascii="Times New Roman" w:hAnsi="Times New Roman" w:cs="Times New Roman"/>
          <w:sz w:val="28"/>
          <w:szCs w:val="28"/>
        </w:rPr>
        <w:t xml:space="preserve"> </w:t>
      </w:r>
      <w:r w:rsidR="006A0BB4" w:rsidRPr="003F0EDE">
        <w:rPr>
          <w:rFonts w:ascii="Times New Roman" w:hAnsi="Times New Roman" w:cs="Times New Roman"/>
          <w:sz w:val="28"/>
          <w:szCs w:val="28"/>
        </w:rPr>
        <w:t>При этом</w:t>
      </w:r>
      <w:r w:rsidR="009B2E5A" w:rsidRPr="003F0EDE">
        <w:rPr>
          <w:rFonts w:ascii="Times New Roman" w:hAnsi="Times New Roman" w:cs="Times New Roman"/>
          <w:sz w:val="28"/>
          <w:szCs w:val="28"/>
        </w:rPr>
        <w:t>,</w:t>
      </w:r>
      <w:r w:rsidR="00645A9C" w:rsidRPr="003F0EDE">
        <w:rPr>
          <w:rFonts w:ascii="Times New Roman" w:hAnsi="Times New Roman" w:cs="Times New Roman"/>
          <w:sz w:val="28"/>
          <w:szCs w:val="28"/>
        </w:rPr>
        <w:t xml:space="preserve"> </w:t>
      </w:r>
      <w:r w:rsidR="006A0BB4" w:rsidRPr="003F0EDE">
        <w:rPr>
          <w:rFonts w:ascii="Times New Roman" w:hAnsi="Times New Roman" w:cs="Times New Roman"/>
          <w:spacing w:val="2"/>
          <w:sz w:val="28"/>
          <w:szCs w:val="28"/>
          <w:shd w:val="clear" w:color="auto" w:fill="FFFFFF"/>
        </w:rPr>
        <w:t>согласно</w:t>
      </w:r>
      <w:r w:rsidR="008F3D1C" w:rsidRPr="003F0EDE">
        <w:rPr>
          <w:rFonts w:ascii="Times New Roman" w:hAnsi="Times New Roman" w:cs="Times New Roman"/>
          <w:spacing w:val="2"/>
          <w:sz w:val="28"/>
          <w:szCs w:val="28"/>
          <w:shd w:val="clear" w:color="auto" w:fill="FFFFFF"/>
        </w:rPr>
        <w:t xml:space="preserve"> </w:t>
      </w:r>
      <w:r w:rsidR="006A0BB4" w:rsidRPr="003F0EDE">
        <w:rPr>
          <w:rFonts w:ascii="Times New Roman" w:hAnsi="Times New Roman" w:cs="Times New Roman"/>
          <w:spacing w:val="2"/>
          <w:sz w:val="28"/>
          <w:szCs w:val="28"/>
          <w:shd w:val="clear" w:color="auto" w:fill="FFFFFF"/>
        </w:rPr>
        <w:t>ст. 1</w:t>
      </w:r>
      <w:r w:rsidR="00645A9C" w:rsidRPr="003F0EDE">
        <w:rPr>
          <w:rFonts w:ascii="Times New Roman" w:hAnsi="Times New Roman" w:cs="Times New Roman"/>
          <w:spacing w:val="2"/>
          <w:sz w:val="28"/>
          <w:szCs w:val="28"/>
          <w:shd w:val="clear" w:color="auto" w:fill="FFFFFF"/>
        </w:rPr>
        <w:t xml:space="preserve"> </w:t>
      </w:r>
      <w:r w:rsidR="006A0BB4" w:rsidRPr="003F0EDE">
        <w:rPr>
          <w:rFonts w:ascii="Times New Roman" w:hAnsi="Times New Roman" w:cs="Times New Roman"/>
          <w:spacing w:val="2"/>
          <w:sz w:val="28"/>
          <w:szCs w:val="28"/>
        </w:rPr>
        <w:t>Закона РК «О</w:t>
      </w:r>
      <w:r w:rsidR="006A0BB4" w:rsidRPr="003F0EDE">
        <w:rPr>
          <w:rFonts w:ascii="Times New Roman" w:hAnsi="Times New Roman" w:cs="Times New Roman"/>
          <w:kern w:val="36"/>
          <w:sz w:val="28"/>
          <w:szCs w:val="28"/>
        </w:rPr>
        <w:t xml:space="preserve"> персональных данных и их защите»</w:t>
      </w:r>
      <w:r w:rsidR="009B2E5A" w:rsidRPr="003F0EDE">
        <w:rPr>
          <w:rFonts w:ascii="Times New Roman" w:hAnsi="Times New Roman" w:cs="Times New Roman"/>
          <w:kern w:val="36"/>
          <w:sz w:val="28"/>
          <w:szCs w:val="28"/>
        </w:rPr>
        <w:t>,</w:t>
      </w:r>
      <w:r w:rsidR="00645A9C" w:rsidRPr="003F0EDE">
        <w:rPr>
          <w:rFonts w:ascii="Times New Roman" w:hAnsi="Times New Roman" w:cs="Times New Roman"/>
          <w:kern w:val="36"/>
          <w:sz w:val="28"/>
          <w:szCs w:val="28"/>
        </w:rPr>
        <w:t xml:space="preserve"> </w:t>
      </w:r>
      <w:r w:rsidR="00FD009D" w:rsidRPr="003F0EDE">
        <w:rPr>
          <w:rFonts w:ascii="Times New Roman" w:hAnsi="Times New Roman" w:cs="Times New Roman"/>
          <w:spacing w:val="2"/>
          <w:sz w:val="28"/>
          <w:szCs w:val="28"/>
        </w:rPr>
        <w:t xml:space="preserve">к </w:t>
      </w:r>
      <w:r w:rsidR="006A0BB4" w:rsidRPr="003F0EDE">
        <w:rPr>
          <w:rFonts w:ascii="Times New Roman" w:hAnsi="Times New Roman" w:cs="Times New Roman"/>
          <w:kern w:val="36"/>
          <w:sz w:val="28"/>
          <w:szCs w:val="28"/>
        </w:rPr>
        <w:t>п</w:t>
      </w:r>
      <w:r w:rsidR="006A0BB4" w:rsidRPr="003F0EDE">
        <w:rPr>
          <w:rFonts w:ascii="Times New Roman" w:hAnsi="Times New Roman" w:cs="Times New Roman"/>
          <w:spacing w:val="2"/>
          <w:sz w:val="28"/>
          <w:szCs w:val="28"/>
          <w:shd w:val="clear" w:color="auto" w:fill="FFFFFF"/>
        </w:rPr>
        <w:t>ерсональным данным</w:t>
      </w:r>
      <w:r w:rsidR="00FD009D" w:rsidRPr="003F0EDE">
        <w:rPr>
          <w:rFonts w:ascii="Times New Roman" w:hAnsi="Times New Roman" w:cs="Times New Roman"/>
          <w:spacing w:val="2"/>
          <w:sz w:val="28"/>
          <w:szCs w:val="28"/>
          <w:shd w:val="clear" w:color="auto" w:fill="FFFFFF"/>
        </w:rPr>
        <w:t>, в частности</w:t>
      </w:r>
      <w:r w:rsidR="008F3D1C" w:rsidRPr="003F0EDE">
        <w:rPr>
          <w:rFonts w:ascii="Times New Roman" w:hAnsi="Times New Roman" w:cs="Times New Roman"/>
          <w:spacing w:val="2"/>
          <w:sz w:val="28"/>
          <w:szCs w:val="28"/>
          <w:shd w:val="clear" w:color="auto" w:fill="FFFFFF"/>
        </w:rPr>
        <w:t>,</w:t>
      </w:r>
      <w:r w:rsidR="00FD009D" w:rsidRPr="003F0EDE">
        <w:rPr>
          <w:rFonts w:ascii="Times New Roman" w:hAnsi="Times New Roman" w:cs="Times New Roman"/>
          <w:spacing w:val="2"/>
          <w:sz w:val="28"/>
          <w:szCs w:val="28"/>
          <w:shd w:val="clear" w:color="auto" w:fill="FFFFFF"/>
        </w:rPr>
        <w:t xml:space="preserve"> относятся</w:t>
      </w:r>
      <w:r w:rsidR="009C7A19" w:rsidRPr="003F0EDE">
        <w:rPr>
          <w:rFonts w:ascii="Times New Roman" w:hAnsi="Times New Roman" w:cs="Times New Roman"/>
          <w:spacing w:val="2"/>
          <w:sz w:val="28"/>
          <w:szCs w:val="28"/>
          <w:shd w:val="clear" w:color="auto" w:fill="FFFFFF"/>
        </w:rPr>
        <w:t xml:space="preserve"> </w:t>
      </w:r>
      <w:r w:rsidR="00FD009D" w:rsidRPr="003F0EDE">
        <w:rPr>
          <w:rFonts w:ascii="Times New Roman" w:hAnsi="Times New Roman" w:cs="Times New Roman"/>
          <w:sz w:val="28"/>
          <w:szCs w:val="28"/>
        </w:rPr>
        <w:t>биографические данные и факты</w:t>
      </w:r>
      <w:r w:rsidR="008F3D1C" w:rsidRPr="003F0EDE">
        <w:rPr>
          <w:rFonts w:ascii="Times New Roman" w:hAnsi="Times New Roman" w:cs="Times New Roman"/>
          <w:sz w:val="28"/>
          <w:szCs w:val="28"/>
        </w:rPr>
        <w:t>,</w:t>
      </w:r>
      <w:r w:rsidR="00FD009D" w:rsidRPr="003F0EDE">
        <w:rPr>
          <w:rFonts w:ascii="Times New Roman" w:hAnsi="Times New Roman" w:cs="Times New Roman"/>
          <w:sz w:val="28"/>
          <w:szCs w:val="28"/>
        </w:rPr>
        <w:t xml:space="preserve"> национальная принадлежность</w:t>
      </w:r>
      <w:r w:rsidR="008F3D1C" w:rsidRPr="003F0EDE">
        <w:rPr>
          <w:rFonts w:ascii="Times New Roman" w:hAnsi="Times New Roman" w:cs="Times New Roman"/>
          <w:sz w:val="28"/>
          <w:szCs w:val="28"/>
        </w:rPr>
        <w:t>,</w:t>
      </w:r>
      <w:r w:rsidR="00FD009D" w:rsidRPr="003F0EDE">
        <w:rPr>
          <w:rFonts w:ascii="Times New Roman" w:hAnsi="Times New Roman" w:cs="Times New Roman"/>
          <w:sz w:val="28"/>
          <w:szCs w:val="28"/>
        </w:rPr>
        <w:t xml:space="preserve"> место фактического проживания и регистрации</w:t>
      </w:r>
      <w:r w:rsidR="008F3D1C" w:rsidRPr="003F0EDE">
        <w:rPr>
          <w:rFonts w:ascii="Times New Roman" w:hAnsi="Times New Roman" w:cs="Times New Roman"/>
          <w:sz w:val="28"/>
          <w:szCs w:val="28"/>
        </w:rPr>
        <w:t>,</w:t>
      </w:r>
      <w:r w:rsidR="00FD009D" w:rsidRPr="003F0EDE">
        <w:rPr>
          <w:rFonts w:ascii="Times New Roman" w:hAnsi="Times New Roman" w:cs="Times New Roman"/>
          <w:sz w:val="28"/>
          <w:szCs w:val="28"/>
        </w:rPr>
        <w:t xml:space="preserve"> биометрические данные </w:t>
      </w:r>
      <w:r w:rsidR="00FD009D" w:rsidRPr="003F0EDE">
        <w:rPr>
          <w:rFonts w:ascii="Times New Roman" w:hAnsi="Times New Roman" w:cs="Times New Roman"/>
          <w:spacing w:val="2"/>
          <w:sz w:val="28"/>
          <w:szCs w:val="28"/>
          <w:shd w:val="clear" w:color="auto" w:fill="FFFFFF"/>
        </w:rPr>
        <w:t xml:space="preserve">о </w:t>
      </w:r>
      <w:r w:rsidR="006A0BB4" w:rsidRPr="003F0EDE">
        <w:rPr>
          <w:rFonts w:ascii="Times New Roman" w:hAnsi="Times New Roman" w:cs="Times New Roman"/>
          <w:spacing w:val="2"/>
          <w:sz w:val="28"/>
          <w:szCs w:val="28"/>
          <w:shd w:val="clear" w:color="auto" w:fill="FFFFFF"/>
        </w:rPr>
        <w:t>физическо</w:t>
      </w:r>
      <w:r w:rsidR="00FD009D" w:rsidRPr="003F0EDE">
        <w:rPr>
          <w:rFonts w:ascii="Times New Roman" w:hAnsi="Times New Roman" w:cs="Times New Roman"/>
          <w:spacing w:val="2"/>
          <w:sz w:val="28"/>
          <w:szCs w:val="28"/>
          <w:shd w:val="clear" w:color="auto" w:fill="FFFFFF"/>
        </w:rPr>
        <w:t xml:space="preserve">м </w:t>
      </w:r>
      <w:r w:rsidR="006A0BB4" w:rsidRPr="003F0EDE">
        <w:rPr>
          <w:rFonts w:ascii="Times New Roman" w:hAnsi="Times New Roman" w:cs="Times New Roman"/>
          <w:spacing w:val="2"/>
          <w:sz w:val="28"/>
          <w:szCs w:val="28"/>
          <w:shd w:val="clear" w:color="auto" w:fill="FFFFFF"/>
        </w:rPr>
        <w:t>лиц</w:t>
      </w:r>
      <w:r w:rsidR="00FD009D" w:rsidRPr="003F0EDE">
        <w:rPr>
          <w:rFonts w:ascii="Times New Roman" w:hAnsi="Times New Roman" w:cs="Times New Roman"/>
          <w:spacing w:val="2"/>
          <w:sz w:val="28"/>
          <w:szCs w:val="28"/>
          <w:shd w:val="clear" w:color="auto" w:fill="FFFFFF"/>
        </w:rPr>
        <w:t>е</w:t>
      </w:r>
      <w:r w:rsidR="002D515B" w:rsidRPr="003F0EDE">
        <w:rPr>
          <w:rFonts w:ascii="Times New Roman" w:hAnsi="Times New Roman" w:cs="Times New Roman"/>
          <w:spacing w:val="2"/>
          <w:sz w:val="28"/>
          <w:szCs w:val="28"/>
          <w:shd w:val="clear" w:color="auto" w:fill="FFFFFF"/>
        </w:rPr>
        <w:t xml:space="preserve"> </w:t>
      </w:r>
      <w:r w:rsidR="00AA50C0" w:rsidRPr="003F0EDE">
        <w:rPr>
          <w:rFonts w:ascii="Times New Roman" w:hAnsi="Times New Roman" w:cs="Times New Roman"/>
          <w:sz w:val="28"/>
          <w:szCs w:val="28"/>
        </w:rPr>
        <w:t>[</w:t>
      </w:r>
      <w:r w:rsidR="00645A9C" w:rsidRPr="003F0EDE">
        <w:rPr>
          <w:rFonts w:ascii="Times New Roman" w:hAnsi="Times New Roman" w:cs="Times New Roman"/>
          <w:sz w:val="28"/>
          <w:szCs w:val="28"/>
        </w:rPr>
        <w:t>1</w:t>
      </w:r>
      <w:r w:rsidR="00FB1678" w:rsidRPr="003F0EDE">
        <w:rPr>
          <w:rFonts w:ascii="Times New Roman" w:hAnsi="Times New Roman" w:cs="Times New Roman"/>
          <w:sz w:val="28"/>
          <w:szCs w:val="28"/>
        </w:rPr>
        <w:t>1</w:t>
      </w:r>
      <w:r w:rsidR="00AA50C0" w:rsidRPr="003F0EDE">
        <w:rPr>
          <w:rFonts w:ascii="Times New Roman" w:hAnsi="Times New Roman" w:cs="Times New Roman"/>
          <w:sz w:val="28"/>
          <w:szCs w:val="28"/>
        </w:rPr>
        <w:t>; 1</w:t>
      </w:r>
      <w:r w:rsidR="00FB1678" w:rsidRPr="003F0EDE">
        <w:rPr>
          <w:rFonts w:ascii="Times New Roman" w:hAnsi="Times New Roman" w:cs="Times New Roman"/>
          <w:sz w:val="28"/>
          <w:szCs w:val="28"/>
        </w:rPr>
        <w:t>65</w:t>
      </w:r>
      <w:r w:rsidR="00AA50C0" w:rsidRPr="003F0EDE">
        <w:rPr>
          <w:rFonts w:ascii="Times New Roman" w:hAnsi="Times New Roman" w:cs="Times New Roman"/>
          <w:sz w:val="28"/>
          <w:szCs w:val="28"/>
        </w:rPr>
        <w:t>].</w:t>
      </w:r>
      <w:r w:rsidR="00645A9C" w:rsidRPr="003F0EDE">
        <w:rPr>
          <w:rFonts w:ascii="Times New Roman" w:hAnsi="Times New Roman" w:cs="Times New Roman"/>
          <w:sz w:val="28"/>
          <w:szCs w:val="28"/>
        </w:rPr>
        <w:t xml:space="preserve"> </w:t>
      </w:r>
      <w:r w:rsidR="006A0BB4" w:rsidRPr="003F0EDE">
        <w:rPr>
          <w:rFonts w:ascii="Times New Roman" w:hAnsi="Times New Roman" w:cs="Times New Roman"/>
          <w:sz w:val="28"/>
          <w:szCs w:val="28"/>
        </w:rPr>
        <w:t>В свою очередь</w:t>
      </w:r>
      <w:r w:rsidR="009D757E" w:rsidRPr="003F0EDE">
        <w:rPr>
          <w:rFonts w:ascii="Times New Roman" w:hAnsi="Times New Roman" w:cs="Times New Roman"/>
          <w:sz w:val="28"/>
          <w:szCs w:val="28"/>
        </w:rPr>
        <w:t>,</w:t>
      </w:r>
      <w:r w:rsidR="006A0BB4" w:rsidRPr="003F0EDE">
        <w:rPr>
          <w:rFonts w:ascii="Times New Roman" w:hAnsi="Times New Roman" w:cs="Times New Roman"/>
          <w:sz w:val="28"/>
          <w:szCs w:val="28"/>
        </w:rPr>
        <w:t xml:space="preserve"> сведения о частной жизни</w:t>
      </w:r>
      <w:r w:rsidR="00645A9C" w:rsidRPr="003F0EDE">
        <w:rPr>
          <w:rFonts w:ascii="Times New Roman" w:hAnsi="Times New Roman" w:cs="Times New Roman"/>
          <w:sz w:val="28"/>
          <w:szCs w:val="28"/>
        </w:rPr>
        <w:t xml:space="preserve"> </w:t>
      </w:r>
      <w:r w:rsidR="009D757E" w:rsidRPr="003F0EDE">
        <w:rPr>
          <w:rFonts w:ascii="Times New Roman" w:hAnsi="Times New Roman" w:cs="Times New Roman"/>
          <w:sz w:val="28"/>
          <w:szCs w:val="28"/>
        </w:rPr>
        <w:t>касаются</w:t>
      </w:r>
      <w:r w:rsidR="00645A9C" w:rsidRPr="003F0EDE">
        <w:rPr>
          <w:rFonts w:ascii="Times New Roman" w:hAnsi="Times New Roman" w:cs="Times New Roman"/>
          <w:sz w:val="28"/>
          <w:szCs w:val="28"/>
        </w:rPr>
        <w:t xml:space="preserve"> </w:t>
      </w:r>
      <w:r w:rsidR="006A0BB4" w:rsidRPr="003F0EDE">
        <w:rPr>
          <w:rFonts w:ascii="Times New Roman" w:hAnsi="Times New Roman" w:cs="Times New Roman"/>
          <w:sz w:val="28"/>
          <w:szCs w:val="28"/>
        </w:rPr>
        <w:t>люб</w:t>
      </w:r>
      <w:r w:rsidR="009D757E" w:rsidRPr="003F0EDE">
        <w:rPr>
          <w:rFonts w:ascii="Times New Roman" w:hAnsi="Times New Roman" w:cs="Times New Roman"/>
          <w:sz w:val="28"/>
          <w:szCs w:val="28"/>
        </w:rPr>
        <w:t>ой</w:t>
      </w:r>
      <w:r w:rsidR="00645A9C" w:rsidRPr="003F0EDE">
        <w:rPr>
          <w:rFonts w:ascii="Times New Roman" w:hAnsi="Times New Roman" w:cs="Times New Roman"/>
          <w:sz w:val="28"/>
          <w:szCs w:val="28"/>
        </w:rPr>
        <w:t xml:space="preserve"> </w:t>
      </w:r>
      <w:r w:rsidR="009D757E" w:rsidRPr="003F0EDE">
        <w:rPr>
          <w:rFonts w:ascii="Times New Roman" w:hAnsi="Times New Roman" w:cs="Times New Roman"/>
          <w:sz w:val="28"/>
          <w:szCs w:val="28"/>
        </w:rPr>
        <w:t>информации</w:t>
      </w:r>
      <w:r w:rsidR="006A0BB4" w:rsidRPr="003F0EDE">
        <w:rPr>
          <w:rFonts w:ascii="Times New Roman" w:hAnsi="Times New Roman" w:cs="Times New Roman"/>
          <w:sz w:val="28"/>
          <w:szCs w:val="28"/>
        </w:rPr>
        <w:t>, охватывающ</w:t>
      </w:r>
      <w:r w:rsidR="009D757E" w:rsidRPr="003F0EDE">
        <w:rPr>
          <w:rFonts w:ascii="Times New Roman" w:hAnsi="Times New Roman" w:cs="Times New Roman"/>
          <w:sz w:val="28"/>
          <w:szCs w:val="28"/>
        </w:rPr>
        <w:t>ей</w:t>
      </w:r>
      <w:r w:rsidR="006A0BB4" w:rsidRPr="003F0EDE">
        <w:rPr>
          <w:rFonts w:ascii="Times New Roman" w:hAnsi="Times New Roman" w:cs="Times New Roman"/>
          <w:sz w:val="28"/>
          <w:szCs w:val="28"/>
        </w:rPr>
        <w:t xml:space="preserve"> всю сферу личной и семейной жизни, родственных, дружеских связей, домашнего уклада, интимных и других личных отношений, </w:t>
      </w:r>
      <w:r w:rsidR="006A0BB4" w:rsidRPr="003F0EDE">
        <w:rPr>
          <w:rFonts w:ascii="Times New Roman" w:hAnsi="Times New Roman" w:cs="Times New Roman"/>
          <w:sz w:val="28"/>
          <w:szCs w:val="28"/>
        </w:rPr>
        <w:lastRenderedPageBreak/>
        <w:t>привязанностей, симпатий и антипатий, образ мыслей человека, его манеру поведения, привычки, хобби, мировоззрение, политические и религиозные взгляды, творчество и увлечения и т.п.</w:t>
      </w:r>
      <w:r w:rsidR="00736E45" w:rsidRPr="003F0EDE">
        <w:rPr>
          <w:rFonts w:ascii="Times New Roman" w:hAnsi="Times New Roman" w:cs="Times New Roman"/>
          <w:sz w:val="28"/>
          <w:szCs w:val="28"/>
        </w:rPr>
        <w:t xml:space="preserve">, </w:t>
      </w:r>
      <w:r w:rsidR="006A0BB4" w:rsidRPr="003F0EDE">
        <w:rPr>
          <w:rFonts w:ascii="Times New Roman" w:hAnsi="Times New Roman" w:cs="Times New Roman"/>
          <w:sz w:val="28"/>
          <w:szCs w:val="28"/>
        </w:rPr>
        <w:t>которые лицо</w:t>
      </w:r>
      <w:r w:rsidR="009B2E5A" w:rsidRPr="003F0EDE">
        <w:rPr>
          <w:rFonts w:ascii="Times New Roman" w:hAnsi="Times New Roman" w:cs="Times New Roman"/>
          <w:sz w:val="28"/>
          <w:szCs w:val="28"/>
        </w:rPr>
        <w:t>,</w:t>
      </w:r>
      <w:r w:rsidR="006A0BB4" w:rsidRPr="003F0EDE">
        <w:rPr>
          <w:rFonts w:ascii="Times New Roman" w:hAnsi="Times New Roman" w:cs="Times New Roman"/>
          <w:sz w:val="28"/>
          <w:szCs w:val="28"/>
        </w:rPr>
        <w:t xml:space="preserve"> в принципе</w:t>
      </w:r>
      <w:r w:rsidR="009B2E5A" w:rsidRPr="003F0EDE">
        <w:rPr>
          <w:rFonts w:ascii="Times New Roman" w:hAnsi="Times New Roman" w:cs="Times New Roman"/>
          <w:sz w:val="28"/>
          <w:szCs w:val="28"/>
        </w:rPr>
        <w:t>,</w:t>
      </w:r>
      <w:r w:rsidR="006A0BB4" w:rsidRPr="003F0EDE">
        <w:rPr>
          <w:rFonts w:ascii="Times New Roman" w:hAnsi="Times New Roman" w:cs="Times New Roman"/>
          <w:sz w:val="28"/>
          <w:szCs w:val="28"/>
        </w:rPr>
        <w:t xml:space="preserve"> не скрывает, </w:t>
      </w:r>
      <w:r w:rsidR="00736E45" w:rsidRPr="003F0EDE">
        <w:rPr>
          <w:rFonts w:ascii="Times New Roman" w:hAnsi="Times New Roman" w:cs="Times New Roman"/>
          <w:sz w:val="28"/>
          <w:szCs w:val="28"/>
        </w:rPr>
        <w:t>н</w:t>
      </w:r>
      <w:r w:rsidR="006A0BB4" w:rsidRPr="003F0EDE">
        <w:rPr>
          <w:rFonts w:ascii="Times New Roman" w:hAnsi="Times New Roman" w:cs="Times New Roman"/>
          <w:sz w:val="28"/>
          <w:szCs w:val="28"/>
        </w:rPr>
        <w:t>о</w:t>
      </w:r>
      <w:r w:rsidR="001D6845" w:rsidRPr="003F0EDE">
        <w:rPr>
          <w:rFonts w:ascii="Times New Roman" w:hAnsi="Times New Roman" w:cs="Times New Roman"/>
          <w:sz w:val="28"/>
          <w:szCs w:val="28"/>
        </w:rPr>
        <w:t>, тем не менее,</w:t>
      </w:r>
      <w:r w:rsidR="006A0BB4" w:rsidRPr="003F0EDE">
        <w:rPr>
          <w:rFonts w:ascii="Times New Roman" w:hAnsi="Times New Roman" w:cs="Times New Roman"/>
          <w:sz w:val="28"/>
          <w:szCs w:val="28"/>
        </w:rPr>
        <w:t xml:space="preserve"> распространение и такого рода информации без его согласия не допускается.</w:t>
      </w:r>
    </w:p>
    <w:p w14:paraId="7F022AA2" w14:textId="05CF5BD8" w:rsidR="001D6845" w:rsidRPr="003F0EDE" w:rsidRDefault="001D6845"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При этом </w:t>
      </w:r>
      <w:r w:rsidR="008921C4" w:rsidRPr="003F0EDE">
        <w:rPr>
          <w:rFonts w:ascii="Times New Roman" w:hAnsi="Times New Roman" w:cs="Times New Roman"/>
          <w:sz w:val="28"/>
          <w:szCs w:val="28"/>
        </w:rPr>
        <w:t>личн</w:t>
      </w:r>
      <w:r w:rsidRPr="003F0EDE">
        <w:rPr>
          <w:rFonts w:ascii="Times New Roman" w:hAnsi="Times New Roman" w:cs="Times New Roman"/>
          <w:sz w:val="28"/>
          <w:szCs w:val="28"/>
        </w:rPr>
        <w:t>ая</w:t>
      </w:r>
      <w:r w:rsidR="008F3D1C" w:rsidRPr="003F0EDE">
        <w:rPr>
          <w:rFonts w:ascii="Times New Roman" w:hAnsi="Times New Roman" w:cs="Times New Roman"/>
          <w:sz w:val="28"/>
          <w:szCs w:val="28"/>
        </w:rPr>
        <w:t xml:space="preserve"> </w:t>
      </w:r>
      <w:r w:rsidR="00736E45" w:rsidRPr="003F0EDE">
        <w:rPr>
          <w:rFonts w:ascii="Times New Roman" w:hAnsi="Times New Roman" w:cs="Times New Roman"/>
          <w:sz w:val="28"/>
          <w:szCs w:val="28"/>
        </w:rPr>
        <w:t>тайн</w:t>
      </w:r>
      <w:r w:rsidRPr="003F0EDE">
        <w:rPr>
          <w:rFonts w:ascii="Times New Roman" w:hAnsi="Times New Roman" w:cs="Times New Roman"/>
          <w:sz w:val="28"/>
          <w:szCs w:val="28"/>
        </w:rPr>
        <w:t xml:space="preserve">а </w:t>
      </w:r>
      <w:r w:rsidR="00736E45" w:rsidRPr="003F0EDE">
        <w:rPr>
          <w:rFonts w:ascii="Times New Roman" w:hAnsi="Times New Roman" w:cs="Times New Roman"/>
          <w:sz w:val="28"/>
          <w:szCs w:val="28"/>
        </w:rPr>
        <w:t xml:space="preserve">непосредственно касается интересов лишь конкретного </w:t>
      </w:r>
      <w:r w:rsidR="005E3032" w:rsidRPr="003F0EDE">
        <w:rPr>
          <w:rFonts w:ascii="Times New Roman" w:hAnsi="Times New Roman" w:cs="Times New Roman"/>
          <w:sz w:val="28"/>
          <w:szCs w:val="28"/>
        </w:rPr>
        <w:t>лица</w:t>
      </w:r>
      <w:r w:rsidR="00736E45" w:rsidRPr="003F0EDE">
        <w:rPr>
          <w:rFonts w:ascii="Times New Roman" w:hAnsi="Times New Roman" w:cs="Times New Roman"/>
          <w:sz w:val="28"/>
          <w:szCs w:val="28"/>
        </w:rPr>
        <w:t>, а семейная</w:t>
      </w:r>
      <w:r w:rsidR="00645A9C" w:rsidRPr="003F0EDE">
        <w:rPr>
          <w:rFonts w:ascii="Times New Roman" w:hAnsi="Times New Roman" w:cs="Times New Roman"/>
          <w:sz w:val="28"/>
          <w:szCs w:val="28"/>
        </w:rPr>
        <w:t xml:space="preserve"> </w:t>
      </w:r>
      <w:r w:rsidR="00736E45" w:rsidRPr="003F0EDE">
        <w:rPr>
          <w:rFonts w:ascii="Times New Roman" w:hAnsi="Times New Roman" w:cs="Times New Roman"/>
          <w:sz w:val="28"/>
          <w:szCs w:val="28"/>
        </w:rPr>
        <w:t xml:space="preserve">затрагивает интересы нескольких лиц. </w:t>
      </w:r>
      <w:r w:rsidR="006A0BB4" w:rsidRPr="003F0EDE">
        <w:rPr>
          <w:rFonts w:ascii="Times New Roman" w:hAnsi="Times New Roman" w:cs="Times New Roman"/>
          <w:sz w:val="28"/>
          <w:szCs w:val="28"/>
        </w:rPr>
        <w:t>К личной тайне могут относиться</w:t>
      </w:r>
      <w:r w:rsidRPr="003F0EDE">
        <w:rPr>
          <w:rFonts w:ascii="Times New Roman" w:hAnsi="Times New Roman" w:cs="Times New Roman"/>
          <w:sz w:val="28"/>
          <w:szCs w:val="28"/>
        </w:rPr>
        <w:t xml:space="preserve"> также</w:t>
      </w:r>
      <w:r w:rsidR="006A0BB4" w:rsidRPr="003F0EDE">
        <w:rPr>
          <w:rFonts w:ascii="Times New Roman" w:hAnsi="Times New Roman" w:cs="Times New Roman"/>
          <w:sz w:val="28"/>
          <w:szCs w:val="28"/>
        </w:rPr>
        <w:t xml:space="preserve"> сведения о </w:t>
      </w:r>
      <w:r w:rsidRPr="003F0EDE">
        <w:rPr>
          <w:rFonts w:ascii="Times New Roman" w:hAnsi="Times New Roman" w:cs="Times New Roman"/>
          <w:sz w:val="28"/>
          <w:szCs w:val="28"/>
        </w:rPr>
        <w:t xml:space="preserve">тех или иных </w:t>
      </w:r>
      <w:r w:rsidR="006A0BB4" w:rsidRPr="003F0EDE">
        <w:rPr>
          <w:rFonts w:ascii="Times New Roman" w:hAnsi="Times New Roman" w:cs="Times New Roman"/>
          <w:sz w:val="28"/>
          <w:szCs w:val="28"/>
        </w:rPr>
        <w:t xml:space="preserve">фактах биографии, о социальном происхождении, об имущественном положении, об интимных сторонах жизни лица, о состоянии здоровья (например, наличие болезней, постыдных с точки зрения морали); о наличии дурных привычек, склонностей и т.п. </w:t>
      </w:r>
      <w:r w:rsidR="00736E45" w:rsidRPr="003F0EDE">
        <w:rPr>
          <w:rFonts w:ascii="Times New Roman" w:hAnsi="Times New Roman" w:cs="Times New Roman"/>
          <w:sz w:val="28"/>
          <w:szCs w:val="28"/>
        </w:rPr>
        <w:t>К семейной тайне,</w:t>
      </w:r>
      <w:r w:rsidRPr="003F0EDE">
        <w:rPr>
          <w:rFonts w:ascii="Times New Roman" w:hAnsi="Times New Roman" w:cs="Times New Roman"/>
          <w:sz w:val="28"/>
          <w:szCs w:val="28"/>
        </w:rPr>
        <w:t xml:space="preserve"> в свою очередь, </w:t>
      </w:r>
      <w:r w:rsidR="00736E45" w:rsidRPr="003F0EDE">
        <w:rPr>
          <w:rFonts w:ascii="Times New Roman" w:hAnsi="Times New Roman" w:cs="Times New Roman"/>
          <w:sz w:val="28"/>
          <w:szCs w:val="28"/>
        </w:rPr>
        <w:t>относятся сведения об отношениях между супругами, родителями и детьми, которые скрываются от других лиц (например, происхождение детей в результате искусственного оплодотворения, тайна усыновления, супружеская измена и т.п.)</w:t>
      </w:r>
      <w:r w:rsidR="00645A9C" w:rsidRPr="003F0EDE">
        <w:rPr>
          <w:rFonts w:ascii="Times New Roman" w:hAnsi="Times New Roman" w:cs="Times New Roman"/>
          <w:sz w:val="28"/>
          <w:szCs w:val="28"/>
        </w:rPr>
        <w:t xml:space="preserve"> </w:t>
      </w:r>
      <w:r w:rsidR="005E3032" w:rsidRPr="003F0EDE">
        <w:rPr>
          <w:rFonts w:ascii="Times New Roman" w:hAnsi="Times New Roman" w:cs="Times New Roman"/>
          <w:sz w:val="28"/>
          <w:szCs w:val="28"/>
        </w:rPr>
        <w:t>[1</w:t>
      </w:r>
      <w:r w:rsidR="00FB1678" w:rsidRPr="003F0EDE">
        <w:rPr>
          <w:rFonts w:ascii="Times New Roman" w:hAnsi="Times New Roman" w:cs="Times New Roman"/>
          <w:sz w:val="28"/>
          <w:szCs w:val="28"/>
        </w:rPr>
        <w:t>6</w:t>
      </w:r>
      <w:r w:rsidR="00BF1028">
        <w:rPr>
          <w:rFonts w:ascii="Times New Roman" w:hAnsi="Times New Roman" w:cs="Times New Roman"/>
          <w:sz w:val="28"/>
          <w:szCs w:val="28"/>
        </w:rPr>
        <w:t>6</w:t>
      </w:r>
      <w:r w:rsidR="005E3032" w:rsidRPr="003F0EDE">
        <w:rPr>
          <w:rFonts w:ascii="Times New Roman" w:hAnsi="Times New Roman" w:cs="Times New Roman"/>
          <w:sz w:val="28"/>
          <w:szCs w:val="28"/>
        </w:rPr>
        <w:t>, с. 101-122; 1</w:t>
      </w:r>
      <w:r w:rsidR="00FB1678" w:rsidRPr="003F0EDE">
        <w:rPr>
          <w:rFonts w:ascii="Times New Roman" w:hAnsi="Times New Roman" w:cs="Times New Roman"/>
          <w:sz w:val="28"/>
          <w:szCs w:val="28"/>
        </w:rPr>
        <w:t>6</w:t>
      </w:r>
      <w:r w:rsidR="00BF1028">
        <w:rPr>
          <w:rFonts w:ascii="Times New Roman" w:hAnsi="Times New Roman" w:cs="Times New Roman"/>
          <w:sz w:val="28"/>
          <w:szCs w:val="28"/>
        </w:rPr>
        <w:t>7</w:t>
      </w:r>
      <w:r w:rsidR="005E3032" w:rsidRPr="003F0EDE">
        <w:rPr>
          <w:rFonts w:ascii="Times New Roman" w:hAnsi="Times New Roman" w:cs="Times New Roman"/>
          <w:sz w:val="28"/>
          <w:szCs w:val="28"/>
        </w:rPr>
        <w:t>, с. 3</w:t>
      </w:r>
      <w:r w:rsidR="00645A9C" w:rsidRPr="003F0EDE">
        <w:rPr>
          <w:rFonts w:ascii="Times New Roman" w:hAnsi="Times New Roman" w:cs="Times New Roman"/>
          <w:sz w:val="28"/>
          <w:szCs w:val="28"/>
        </w:rPr>
        <w:t>76; 1</w:t>
      </w:r>
      <w:r w:rsidR="00FB1678" w:rsidRPr="003F0EDE">
        <w:rPr>
          <w:rFonts w:ascii="Times New Roman" w:hAnsi="Times New Roman" w:cs="Times New Roman"/>
          <w:sz w:val="28"/>
          <w:szCs w:val="28"/>
        </w:rPr>
        <w:t>6</w:t>
      </w:r>
      <w:r w:rsidR="00BF1028">
        <w:rPr>
          <w:rFonts w:ascii="Times New Roman" w:hAnsi="Times New Roman" w:cs="Times New Roman"/>
          <w:sz w:val="28"/>
          <w:szCs w:val="28"/>
        </w:rPr>
        <w:t>8</w:t>
      </w:r>
      <w:r w:rsidR="005E3032" w:rsidRPr="003F0EDE">
        <w:rPr>
          <w:rFonts w:ascii="Times New Roman" w:hAnsi="Times New Roman" w:cs="Times New Roman"/>
          <w:sz w:val="28"/>
          <w:szCs w:val="28"/>
        </w:rPr>
        <w:t>, с. 645].</w:t>
      </w:r>
    </w:p>
    <w:p w14:paraId="112A8742" w14:textId="0272855A" w:rsidR="001D6845" w:rsidRPr="003F0EDE" w:rsidRDefault="0067191C"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Принцип </w:t>
      </w:r>
      <w:r w:rsidR="005E3032" w:rsidRPr="003F0EDE">
        <w:rPr>
          <w:rFonts w:ascii="Times New Roman" w:eastAsia="TimesNewRomanPSMT" w:hAnsi="Times New Roman" w:cs="Times New Roman"/>
          <w:sz w:val="28"/>
          <w:szCs w:val="28"/>
        </w:rPr>
        <w:t xml:space="preserve">взаимодействия </w:t>
      </w:r>
      <w:r w:rsidR="005E3032" w:rsidRPr="003F0EDE">
        <w:rPr>
          <w:rFonts w:ascii="Times New Roman" w:hAnsi="Times New Roman" w:cs="Times New Roman"/>
          <w:sz w:val="28"/>
          <w:szCs w:val="28"/>
        </w:rPr>
        <w:t xml:space="preserve">субъектов, осуществляющих </w:t>
      </w:r>
      <w:proofErr w:type="spellStart"/>
      <w:r w:rsidR="005E3032" w:rsidRPr="003F0EDE">
        <w:rPr>
          <w:rFonts w:ascii="Times New Roman" w:hAnsi="Times New Roman" w:cs="Times New Roman"/>
          <w:sz w:val="28"/>
          <w:szCs w:val="28"/>
        </w:rPr>
        <w:t>пробаци</w:t>
      </w:r>
      <w:r w:rsidRPr="003F0EDE">
        <w:rPr>
          <w:rFonts w:ascii="Times New Roman" w:hAnsi="Times New Roman" w:cs="Times New Roman"/>
          <w:sz w:val="28"/>
          <w:szCs w:val="28"/>
        </w:rPr>
        <w:t>онный</w:t>
      </w:r>
      <w:proofErr w:type="spellEnd"/>
      <w:r w:rsidRPr="003F0EDE">
        <w:rPr>
          <w:rFonts w:ascii="Times New Roman" w:hAnsi="Times New Roman" w:cs="Times New Roman"/>
          <w:sz w:val="28"/>
          <w:szCs w:val="28"/>
        </w:rPr>
        <w:t xml:space="preserve"> контроль,</w:t>
      </w:r>
      <w:r w:rsidR="001D6845" w:rsidRPr="003F0EDE">
        <w:rPr>
          <w:rFonts w:ascii="Times New Roman" w:hAnsi="Times New Roman" w:cs="Times New Roman"/>
          <w:sz w:val="28"/>
          <w:szCs w:val="28"/>
        </w:rPr>
        <w:t xml:space="preserve"> в репликационной модели казахстанской пробации к настоящему времени</w:t>
      </w:r>
      <w:r w:rsidR="00913231" w:rsidRPr="003F0EDE">
        <w:rPr>
          <w:rFonts w:ascii="Times New Roman" w:hAnsi="Times New Roman" w:cs="Times New Roman"/>
          <w:sz w:val="28"/>
          <w:szCs w:val="28"/>
        </w:rPr>
        <w:t xml:space="preserve"> </w:t>
      </w:r>
      <w:r w:rsidR="005E3032" w:rsidRPr="003F0EDE">
        <w:rPr>
          <w:rFonts w:ascii="Times New Roman" w:eastAsia="TimesNewRomanPSMT" w:hAnsi="Times New Roman" w:cs="Times New Roman"/>
          <w:sz w:val="28"/>
          <w:szCs w:val="28"/>
        </w:rPr>
        <w:t>явля</w:t>
      </w:r>
      <w:r w:rsidR="001D6845" w:rsidRPr="003F0EDE">
        <w:rPr>
          <w:rFonts w:ascii="Times New Roman" w:eastAsia="TimesNewRomanPSMT" w:hAnsi="Times New Roman" w:cs="Times New Roman"/>
          <w:sz w:val="28"/>
          <w:szCs w:val="28"/>
        </w:rPr>
        <w:t>е</w:t>
      </w:r>
      <w:r w:rsidR="005E3032" w:rsidRPr="003F0EDE">
        <w:rPr>
          <w:rFonts w:ascii="Times New Roman" w:eastAsia="TimesNewRomanPSMT" w:hAnsi="Times New Roman" w:cs="Times New Roman"/>
          <w:sz w:val="28"/>
          <w:szCs w:val="28"/>
        </w:rPr>
        <w:t>тся важным фактор</w:t>
      </w:r>
      <w:r w:rsidR="001D6845" w:rsidRPr="003F0EDE">
        <w:rPr>
          <w:rFonts w:ascii="Times New Roman" w:eastAsia="TimesNewRomanPSMT" w:hAnsi="Times New Roman" w:cs="Times New Roman"/>
          <w:sz w:val="28"/>
          <w:szCs w:val="28"/>
        </w:rPr>
        <w:t>о</w:t>
      </w:r>
      <w:r w:rsidR="005E3032" w:rsidRPr="003F0EDE">
        <w:rPr>
          <w:rFonts w:ascii="Times New Roman" w:eastAsia="TimesNewRomanPSMT" w:hAnsi="Times New Roman" w:cs="Times New Roman"/>
          <w:sz w:val="28"/>
          <w:szCs w:val="28"/>
        </w:rPr>
        <w:t xml:space="preserve">м </w:t>
      </w:r>
      <w:r w:rsidR="005E3032" w:rsidRPr="003F0EDE">
        <w:rPr>
          <w:rFonts w:ascii="Times New Roman" w:eastAsia="TimesNewRoman" w:hAnsi="Times New Roman" w:cs="Times New Roman"/>
          <w:sz w:val="28"/>
          <w:szCs w:val="28"/>
        </w:rPr>
        <w:t xml:space="preserve">в проведении единой государственной политики в области </w:t>
      </w:r>
      <w:r w:rsidRPr="003F0EDE">
        <w:rPr>
          <w:rFonts w:ascii="Times New Roman" w:eastAsia="TimesNewRoman" w:hAnsi="Times New Roman" w:cs="Times New Roman"/>
          <w:sz w:val="28"/>
          <w:szCs w:val="28"/>
        </w:rPr>
        <w:t>борьбы с уголовными правонарушениями</w:t>
      </w:r>
      <w:r w:rsidR="005E3032" w:rsidRPr="003F0EDE">
        <w:rPr>
          <w:rFonts w:ascii="Times New Roman" w:eastAsia="TimesNewRoman" w:hAnsi="Times New Roman" w:cs="Times New Roman"/>
          <w:sz w:val="28"/>
          <w:szCs w:val="28"/>
        </w:rPr>
        <w:t>.</w:t>
      </w:r>
      <w:r w:rsidR="00645A9C" w:rsidRPr="003F0EDE">
        <w:rPr>
          <w:rFonts w:ascii="Times New Roman" w:eastAsia="TimesNewRoman" w:hAnsi="Times New Roman" w:cs="Times New Roman"/>
          <w:sz w:val="28"/>
          <w:szCs w:val="28"/>
        </w:rPr>
        <w:t xml:space="preserve"> </w:t>
      </w:r>
      <w:r w:rsidR="00093E86" w:rsidRPr="003F0EDE">
        <w:rPr>
          <w:rFonts w:ascii="Times New Roman" w:hAnsi="Times New Roman" w:cs="Times New Roman"/>
          <w:sz w:val="28"/>
          <w:szCs w:val="28"/>
          <w:shd w:val="clear" w:color="auto" w:fill="FFFFFF"/>
        </w:rPr>
        <w:t xml:space="preserve">При этом категория «взаимодействие» в </w:t>
      </w:r>
      <w:r w:rsidR="00B02220" w:rsidRPr="003F0EDE">
        <w:rPr>
          <w:rFonts w:ascii="Times New Roman" w:hAnsi="Times New Roman" w:cs="Times New Roman"/>
          <w:sz w:val="28"/>
          <w:szCs w:val="28"/>
          <w:shd w:val="clear" w:color="auto" w:fill="FFFFFF"/>
        </w:rPr>
        <w:t>широком смысле выступает как философская категория, отражающая процессы воздействия объектов друг на друга, их взаимную обусловленность и порождение одним объектом другого</w:t>
      </w:r>
      <w:r w:rsidR="00645A9C" w:rsidRPr="003F0EDE">
        <w:rPr>
          <w:rFonts w:ascii="Times New Roman" w:hAnsi="Times New Roman" w:cs="Times New Roman"/>
          <w:sz w:val="28"/>
          <w:szCs w:val="28"/>
          <w:shd w:val="clear" w:color="auto" w:fill="FFFFFF"/>
        </w:rPr>
        <w:t xml:space="preserve"> </w:t>
      </w:r>
      <w:r w:rsidR="006125ED" w:rsidRPr="003F0EDE">
        <w:rPr>
          <w:rFonts w:ascii="Times New Roman" w:hAnsi="Times New Roman" w:cs="Times New Roman"/>
          <w:sz w:val="28"/>
          <w:szCs w:val="28"/>
        </w:rPr>
        <w:t>[1</w:t>
      </w:r>
      <w:r w:rsidR="00FB1678" w:rsidRPr="003F0EDE">
        <w:rPr>
          <w:rFonts w:ascii="Times New Roman" w:hAnsi="Times New Roman" w:cs="Times New Roman"/>
          <w:sz w:val="28"/>
          <w:szCs w:val="28"/>
        </w:rPr>
        <w:t>69</w:t>
      </w:r>
      <w:r w:rsidR="006125ED" w:rsidRPr="003F0EDE">
        <w:rPr>
          <w:rFonts w:ascii="Times New Roman" w:hAnsi="Times New Roman" w:cs="Times New Roman"/>
          <w:sz w:val="28"/>
          <w:szCs w:val="28"/>
        </w:rPr>
        <w:t>, с. 74]</w:t>
      </w:r>
      <w:r w:rsidR="00B02220" w:rsidRPr="003F0EDE">
        <w:rPr>
          <w:rFonts w:ascii="Times New Roman" w:hAnsi="Times New Roman" w:cs="Times New Roman"/>
          <w:sz w:val="28"/>
          <w:szCs w:val="28"/>
          <w:shd w:val="clear" w:color="auto" w:fill="FFFFFF"/>
        </w:rPr>
        <w:t xml:space="preserve">. Но для ясного понимания термина «взаимодействие» применительно к </w:t>
      </w:r>
      <w:proofErr w:type="spellStart"/>
      <w:r w:rsidR="00B02220" w:rsidRPr="003F0EDE">
        <w:rPr>
          <w:rFonts w:ascii="Times New Roman" w:hAnsi="Times New Roman" w:cs="Times New Roman"/>
          <w:sz w:val="28"/>
          <w:szCs w:val="28"/>
          <w:shd w:val="clear" w:color="auto" w:fill="FFFFFF"/>
        </w:rPr>
        <w:t>пробационной</w:t>
      </w:r>
      <w:proofErr w:type="spellEnd"/>
      <w:r w:rsidR="00B02220" w:rsidRPr="003F0EDE">
        <w:rPr>
          <w:rFonts w:ascii="Times New Roman" w:hAnsi="Times New Roman" w:cs="Times New Roman"/>
          <w:sz w:val="28"/>
          <w:szCs w:val="28"/>
          <w:shd w:val="clear" w:color="auto" w:fill="FFFFFF"/>
        </w:rPr>
        <w:t xml:space="preserve"> деятельности необходимо обратит</w:t>
      </w:r>
      <w:r w:rsidR="00093E86" w:rsidRPr="003F0EDE">
        <w:rPr>
          <w:rFonts w:ascii="Times New Roman" w:hAnsi="Times New Roman" w:cs="Times New Roman"/>
          <w:sz w:val="28"/>
          <w:szCs w:val="28"/>
          <w:shd w:val="clear" w:color="auto" w:fill="FFFFFF"/>
        </w:rPr>
        <w:t>ь</w:t>
      </w:r>
      <w:r w:rsidR="00B02220" w:rsidRPr="003F0EDE">
        <w:rPr>
          <w:rFonts w:ascii="Times New Roman" w:hAnsi="Times New Roman" w:cs="Times New Roman"/>
          <w:sz w:val="28"/>
          <w:szCs w:val="28"/>
          <w:shd w:val="clear" w:color="auto" w:fill="FFFFFF"/>
        </w:rPr>
        <w:t xml:space="preserve">ся к </w:t>
      </w:r>
      <w:r w:rsidR="001D6845" w:rsidRPr="003F0EDE">
        <w:rPr>
          <w:rFonts w:ascii="Times New Roman" w:hAnsi="Times New Roman" w:cs="Times New Roman"/>
          <w:sz w:val="28"/>
          <w:szCs w:val="28"/>
          <w:shd w:val="clear" w:color="auto" w:fill="FFFFFF"/>
        </w:rPr>
        <w:t xml:space="preserve">более </w:t>
      </w:r>
      <w:r w:rsidR="00B02220" w:rsidRPr="003F0EDE">
        <w:rPr>
          <w:rFonts w:ascii="Times New Roman" w:hAnsi="Times New Roman" w:cs="Times New Roman"/>
          <w:sz w:val="28"/>
          <w:szCs w:val="28"/>
          <w:shd w:val="clear" w:color="auto" w:fill="FFFFFF"/>
        </w:rPr>
        <w:t>узко</w:t>
      </w:r>
      <w:r w:rsidR="001D6845" w:rsidRPr="003F0EDE">
        <w:rPr>
          <w:rFonts w:ascii="Times New Roman" w:hAnsi="Times New Roman" w:cs="Times New Roman"/>
          <w:sz w:val="28"/>
          <w:szCs w:val="28"/>
          <w:shd w:val="clear" w:color="auto" w:fill="FFFFFF"/>
        </w:rPr>
        <w:t>й</w:t>
      </w:r>
      <w:r w:rsidR="00B02220" w:rsidRPr="003F0EDE">
        <w:rPr>
          <w:rFonts w:ascii="Times New Roman" w:hAnsi="Times New Roman" w:cs="Times New Roman"/>
          <w:sz w:val="28"/>
          <w:szCs w:val="28"/>
          <w:shd w:val="clear" w:color="auto" w:fill="FFFFFF"/>
        </w:rPr>
        <w:t xml:space="preserve"> и наиболее часто употребляемо</w:t>
      </w:r>
      <w:r w:rsidR="001D6845" w:rsidRPr="003F0EDE">
        <w:rPr>
          <w:rFonts w:ascii="Times New Roman" w:hAnsi="Times New Roman" w:cs="Times New Roman"/>
          <w:sz w:val="28"/>
          <w:szCs w:val="28"/>
          <w:shd w:val="clear" w:color="auto" w:fill="FFFFFF"/>
        </w:rPr>
        <w:t>й</w:t>
      </w:r>
      <w:r w:rsidR="00B02220" w:rsidRPr="003F0EDE">
        <w:rPr>
          <w:rFonts w:ascii="Times New Roman" w:hAnsi="Times New Roman" w:cs="Times New Roman"/>
          <w:sz w:val="28"/>
          <w:szCs w:val="28"/>
          <w:shd w:val="clear" w:color="auto" w:fill="FFFFFF"/>
        </w:rPr>
        <w:t xml:space="preserve"> в смысловом отношении </w:t>
      </w:r>
      <w:r w:rsidR="001D6845" w:rsidRPr="003F0EDE">
        <w:rPr>
          <w:rFonts w:ascii="Times New Roman" w:hAnsi="Times New Roman" w:cs="Times New Roman"/>
          <w:sz w:val="28"/>
          <w:szCs w:val="28"/>
          <w:shd w:val="clear" w:color="auto" w:fill="FFFFFF"/>
        </w:rPr>
        <w:t>социальной категории,</w:t>
      </w:r>
      <w:r w:rsidR="00B02220" w:rsidRPr="003F0EDE">
        <w:rPr>
          <w:rFonts w:ascii="Times New Roman" w:hAnsi="Times New Roman" w:cs="Times New Roman"/>
          <w:sz w:val="28"/>
          <w:szCs w:val="28"/>
          <w:shd w:val="clear" w:color="auto" w:fill="FFFFFF"/>
        </w:rPr>
        <w:t xml:space="preserve"> котор</w:t>
      </w:r>
      <w:r w:rsidR="001D6845" w:rsidRPr="003F0EDE">
        <w:rPr>
          <w:rFonts w:ascii="Times New Roman" w:hAnsi="Times New Roman" w:cs="Times New Roman"/>
          <w:sz w:val="28"/>
          <w:szCs w:val="28"/>
          <w:shd w:val="clear" w:color="auto" w:fill="FFFFFF"/>
        </w:rPr>
        <w:t>ая</w:t>
      </w:r>
      <w:r w:rsidR="00B02220" w:rsidRPr="003F0EDE">
        <w:rPr>
          <w:rFonts w:ascii="Times New Roman" w:hAnsi="Times New Roman" w:cs="Times New Roman"/>
          <w:sz w:val="28"/>
          <w:szCs w:val="28"/>
          <w:shd w:val="clear" w:color="auto" w:fill="FFFFFF"/>
        </w:rPr>
        <w:t xml:space="preserve"> по своей сущности созвучнее с понятием «координация»</w:t>
      </w:r>
      <w:r w:rsidR="00313D23" w:rsidRPr="003F0EDE">
        <w:rPr>
          <w:rFonts w:ascii="Times New Roman" w:hAnsi="Times New Roman" w:cs="Times New Roman"/>
          <w:sz w:val="28"/>
          <w:szCs w:val="28"/>
          <w:shd w:val="clear" w:color="auto" w:fill="FFFFFF"/>
        </w:rPr>
        <w:t xml:space="preserve">. </w:t>
      </w:r>
      <w:r w:rsidR="001D6845" w:rsidRPr="003F0EDE">
        <w:rPr>
          <w:rFonts w:ascii="Times New Roman" w:hAnsi="Times New Roman" w:cs="Times New Roman"/>
          <w:sz w:val="28"/>
          <w:szCs w:val="28"/>
        </w:rPr>
        <w:t xml:space="preserve">Здесь можно согласиться </w:t>
      </w:r>
      <w:r w:rsidR="00093E86" w:rsidRPr="003F0EDE">
        <w:rPr>
          <w:rFonts w:ascii="Times New Roman" w:eastAsia="TimesNewRoman" w:hAnsi="Times New Roman" w:cs="Times New Roman"/>
          <w:sz w:val="28"/>
          <w:szCs w:val="28"/>
        </w:rPr>
        <w:t>с И.В. Слепцовым и Ю.И. Симоновой, которые под «взаимодействием» в организационно-правовом смысле, характеризуя принципы пробации</w:t>
      </w:r>
      <w:r w:rsidR="007F53C6" w:rsidRPr="003F0EDE">
        <w:rPr>
          <w:rFonts w:ascii="Times New Roman" w:eastAsia="TimesNewRoman" w:hAnsi="Times New Roman" w:cs="Times New Roman"/>
          <w:sz w:val="28"/>
          <w:szCs w:val="28"/>
        </w:rPr>
        <w:t xml:space="preserve"> в целом</w:t>
      </w:r>
      <w:r w:rsidR="00093E86" w:rsidRPr="003F0EDE">
        <w:rPr>
          <w:rFonts w:ascii="Times New Roman" w:eastAsia="TimesNewRoman" w:hAnsi="Times New Roman" w:cs="Times New Roman"/>
          <w:sz w:val="28"/>
          <w:szCs w:val="28"/>
        </w:rPr>
        <w:t>, предлагают понимать «деятельное проявление в соответствии с нормами законодательства субъектов (участников) взаимодействия, согласованно</w:t>
      </w:r>
      <w:r w:rsidR="00913231" w:rsidRPr="003F0EDE">
        <w:rPr>
          <w:rFonts w:ascii="Times New Roman" w:eastAsia="TimesNewRoman" w:hAnsi="Times New Roman" w:cs="Times New Roman"/>
          <w:sz w:val="28"/>
          <w:szCs w:val="28"/>
        </w:rPr>
        <w:t>го</w:t>
      </w:r>
      <w:r w:rsidR="00093E86" w:rsidRPr="003F0EDE">
        <w:rPr>
          <w:rFonts w:ascii="Times New Roman" w:eastAsia="TimesNewRoman" w:hAnsi="Times New Roman" w:cs="Times New Roman"/>
          <w:sz w:val="28"/>
          <w:szCs w:val="28"/>
        </w:rPr>
        <w:t xml:space="preserve"> по цели, основанно</w:t>
      </w:r>
      <w:r w:rsidR="00913231" w:rsidRPr="003F0EDE">
        <w:rPr>
          <w:rFonts w:ascii="Times New Roman" w:eastAsia="TimesNewRoman" w:hAnsi="Times New Roman" w:cs="Times New Roman"/>
          <w:sz w:val="28"/>
          <w:szCs w:val="28"/>
        </w:rPr>
        <w:t>го</w:t>
      </w:r>
      <w:r w:rsidR="00093E86" w:rsidRPr="003F0EDE">
        <w:rPr>
          <w:rFonts w:ascii="Times New Roman" w:eastAsia="TimesNewRoman" w:hAnsi="Times New Roman" w:cs="Times New Roman"/>
          <w:sz w:val="28"/>
          <w:szCs w:val="28"/>
        </w:rPr>
        <w:t xml:space="preserve"> на кооперации, деловом сотрудничестве и взаимопомощи в интересах решения их общих задач»</w:t>
      </w:r>
      <w:r w:rsidR="006125ED" w:rsidRPr="003F0EDE">
        <w:rPr>
          <w:rFonts w:ascii="Times New Roman" w:eastAsia="TimesNewRoman" w:hAnsi="Times New Roman" w:cs="Times New Roman"/>
          <w:sz w:val="28"/>
          <w:szCs w:val="28"/>
        </w:rPr>
        <w:t xml:space="preserve">. При этом </w:t>
      </w:r>
      <w:r w:rsidR="001D6845" w:rsidRPr="003F0EDE">
        <w:rPr>
          <w:rFonts w:ascii="Times New Roman" w:eastAsia="TimesNewRoman" w:hAnsi="Times New Roman" w:cs="Times New Roman"/>
          <w:sz w:val="28"/>
          <w:szCs w:val="28"/>
        </w:rPr>
        <w:t>авторы</w:t>
      </w:r>
      <w:r w:rsidR="006125ED" w:rsidRPr="003F0EDE">
        <w:rPr>
          <w:rFonts w:ascii="Times New Roman" w:eastAsia="TimesNewRoman" w:hAnsi="Times New Roman" w:cs="Times New Roman"/>
          <w:sz w:val="28"/>
          <w:szCs w:val="28"/>
        </w:rPr>
        <w:t xml:space="preserve"> отмечают, что </w:t>
      </w:r>
      <w:r w:rsidR="00313D23" w:rsidRPr="003F0EDE">
        <w:rPr>
          <w:rFonts w:ascii="Times New Roman" w:eastAsia="TimesNewRoman" w:hAnsi="Times New Roman" w:cs="Times New Roman"/>
          <w:sz w:val="28"/>
          <w:szCs w:val="28"/>
        </w:rPr>
        <w:t xml:space="preserve">данный </w:t>
      </w:r>
      <w:r w:rsidR="006125ED" w:rsidRPr="003F0EDE">
        <w:rPr>
          <w:rFonts w:ascii="Times New Roman" w:eastAsia="TimesNewRoman" w:hAnsi="Times New Roman" w:cs="Times New Roman"/>
          <w:sz w:val="28"/>
          <w:szCs w:val="28"/>
        </w:rPr>
        <w:t>п</w:t>
      </w:r>
      <w:r w:rsidR="006125ED" w:rsidRPr="003F0EDE">
        <w:rPr>
          <w:rFonts w:ascii="Times New Roman" w:eastAsia="TimesNewRomanPSMT" w:hAnsi="Times New Roman" w:cs="Times New Roman"/>
          <w:sz w:val="28"/>
          <w:szCs w:val="28"/>
        </w:rPr>
        <w:t xml:space="preserve">ринцип предполагает </w:t>
      </w:r>
      <w:r w:rsidR="006125ED" w:rsidRPr="003F0EDE">
        <w:rPr>
          <w:rFonts w:ascii="Times New Roman" w:hAnsi="Times New Roman" w:cs="Times New Roman"/>
          <w:sz w:val="28"/>
          <w:szCs w:val="28"/>
          <w:shd w:val="clear" w:color="auto" w:fill="FFFFFF"/>
        </w:rPr>
        <w:t xml:space="preserve">совокупность определенных </w:t>
      </w:r>
      <w:r w:rsidR="00495A1D" w:rsidRPr="003F0EDE">
        <w:rPr>
          <w:rFonts w:ascii="Times New Roman" w:hAnsi="Times New Roman" w:cs="Times New Roman"/>
          <w:sz w:val="28"/>
          <w:szCs w:val="28"/>
          <w:shd w:val="clear" w:color="auto" w:fill="FFFFFF"/>
        </w:rPr>
        <w:t>организационно-правовых</w:t>
      </w:r>
      <w:r w:rsidR="006125ED" w:rsidRPr="003F0EDE">
        <w:rPr>
          <w:rFonts w:ascii="Times New Roman" w:hAnsi="Times New Roman" w:cs="Times New Roman"/>
          <w:sz w:val="28"/>
          <w:szCs w:val="28"/>
          <w:shd w:val="clear" w:color="auto" w:fill="FFFFFF"/>
        </w:rPr>
        <w:t xml:space="preserve"> форм и методов, направленных на совместное решение</w:t>
      </w:r>
      <w:r w:rsidR="006125ED" w:rsidRPr="003F0EDE">
        <w:rPr>
          <w:rFonts w:ascii="Times New Roman" w:eastAsia="TimesNewRomanPSMT" w:hAnsi="Times New Roman" w:cs="Times New Roman"/>
          <w:sz w:val="28"/>
          <w:szCs w:val="28"/>
        </w:rPr>
        <w:t xml:space="preserve"> тех задач, которые стоят перед </w:t>
      </w:r>
      <w:r w:rsidR="001D6845" w:rsidRPr="003F0EDE">
        <w:rPr>
          <w:rFonts w:ascii="Times New Roman" w:eastAsia="TimesNewRomanPSMT" w:hAnsi="Times New Roman" w:cs="Times New Roman"/>
          <w:sz w:val="28"/>
          <w:szCs w:val="28"/>
        </w:rPr>
        <w:t>субъектами взаимодействия</w:t>
      </w:r>
      <w:r w:rsidR="006125ED" w:rsidRPr="003F0EDE">
        <w:rPr>
          <w:rFonts w:ascii="Times New Roman" w:eastAsia="TimesNewRomanPSMT" w:hAnsi="Times New Roman" w:cs="Times New Roman"/>
          <w:sz w:val="28"/>
          <w:szCs w:val="28"/>
        </w:rPr>
        <w:t xml:space="preserve">, и </w:t>
      </w:r>
      <w:r w:rsidR="006125ED" w:rsidRPr="003F0EDE">
        <w:rPr>
          <w:rFonts w:ascii="Times New Roman" w:hAnsi="Times New Roman" w:cs="Times New Roman"/>
          <w:sz w:val="28"/>
          <w:szCs w:val="28"/>
          <w:shd w:val="clear" w:color="auto" w:fill="FFFFFF"/>
        </w:rPr>
        <w:t>должен быть направлен на получение фиксированного полезного результата</w:t>
      </w:r>
      <w:r w:rsidR="00645A9C" w:rsidRPr="003F0EDE">
        <w:rPr>
          <w:rFonts w:ascii="Times New Roman" w:hAnsi="Times New Roman" w:cs="Times New Roman"/>
          <w:sz w:val="28"/>
          <w:szCs w:val="28"/>
          <w:shd w:val="clear" w:color="auto" w:fill="FFFFFF"/>
        </w:rPr>
        <w:t xml:space="preserve"> </w:t>
      </w:r>
      <w:r w:rsidR="006125ED" w:rsidRPr="003F0EDE">
        <w:rPr>
          <w:rFonts w:ascii="Times New Roman" w:hAnsi="Times New Roman" w:cs="Times New Roman"/>
          <w:sz w:val="28"/>
          <w:szCs w:val="28"/>
        </w:rPr>
        <w:t>[1</w:t>
      </w:r>
      <w:r w:rsidR="00FB1678" w:rsidRPr="003F0EDE">
        <w:rPr>
          <w:rFonts w:ascii="Times New Roman" w:hAnsi="Times New Roman" w:cs="Times New Roman"/>
          <w:sz w:val="28"/>
          <w:szCs w:val="28"/>
        </w:rPr>
        <w:t>4</w:t>
      </w:r>
      <w:r w:rsidR="00384C79" w:rsidRPr="003F0EDE">
        <w:rPr>
          <w:rFonts w:ascii="Times New Roman" w:hAnsi="Times New Roman" w:cs="Times New Roman"/>
          <w:sz w:val="28"/>
          <w:szCs w:val="28"/>
        </w:rPr>
        <w:t>9</w:t>
      </w:r>
      <w:r w:rsidR="006125ED" w:rsidRPr="003F0EDE">
        <w:rPr>
          <w:rFonts w:ascii="Times New Roman" w:hAnsi="Times New Roman" w:cs="Times New Roman"/>
          <w:sz w:val="28"/>
          <w:szCs w:val="28"/>
        </w:rPr>
        <w:t>, с. 41-42]</w:t>
      </w:r>
      <w:r w:rsidR="006125ED" w:rsidRPr="003F0EDE">
        <w:rPr>
          <w:rFonts w:ascii="Times New Roman" w:hAnsi="Times New Roman" w:cs="Times New Roman"/>
          <w:sz w:val="28"/>
          <w:szCs w:val="28"/>
          <w:shd w:val="clear" w:color="auto" w:fill="FFFFFF"/>
        </w:rPr>
        <w:t>.</w:t>
      </w:r>
    </w:p>
    <w:p w14:paraId="2793B2F0" w14:textId="77777777" w:rsidR="001D6845" w:rsidRPr="003F0EDE" w:rsidRDefault="001D6845"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По результатам </w:t>
      </w:r>
      <w:r w:rsidR="00550BF0" w:rsidRPr="003F0EDE">
        <w:rPr>
          <w:rFonts w:ascii="Times New Roman" w:hAnsi="Times New Roman" w:cs="Times New Roman"/>
          <w:sz w:val="28"/>
          <w:szCs w:val="28"/>
          <w:shd w:val="clear" w:color="auto" w:fill="FFFFFF"/>
        </w:rPr>
        <w:t>анализ</w:t>
      </w:r>
      <w:r w:rsidRPr="003F0EDE">
        <w:rPr>
          <w:rFonts w:ascii="Times New Roman" w:hAnsi="Times New Roman" w:cs="Times New Roman"/>
          <w:sz w:val="28"/>
          <w:szCs w:val="28"/>
          <w:shd w:val="clear" w:color="auto" w:fill="FFFFFF"/>
        </w:rPr>
        <w:t>а</w:t>
      </w:r>
      <w:r w:rsidR="00550BF0" w:rsidRPr="003F0EDE">
        <w:rPr>
          <w:rFonts w:ascii="Times New Roman" w:hAnsi="Times New Roman" w:cs="Times New Roman"/>
          <w:sz w:val="28"/>
          <w:szCs w:val="28"/>
          <w:shd w:val="clear" w:color="auto" w:fill="FFFFFF"/>
        </w:rPr>
        <w:t xml:space="preserve"> норм уголовно-исполнительного законодательства и законодательства в области осуществления </w:t>
      </w:r>
      <w:proofErr w:type="spellStart"/>
      <w:r w:rsidR="00550BF0" w:rsidRPr="003F0EDE">
        <w:rPr>
          <w:rFonts w:ascii="Times New Roman" w:hAnsi="Times New Roman" w:cs="Times New Roman"/>
          <w:sz w:val="28"/>
          <w:szCs w:val="28"/>
          <w:shd w:val="clear" w:color="auto" w:fill="FFFFFF"/>
        </w:rPr>
        <w:t>пробационной</w:t>
      </w:r>
      <w:proofErr w:type="spellEnd"/>
      <w:r w:rsidR="00550BF0" w:rsidRPr="003F0EDE">
        <w:rPr>
          <w:rFonts w:ascii="Times New Roman" w:hAnsi="Times New Roman" w:cs="Times New Roman"/>
          <w:sz w:val="28"/>
          <w:szCs w:val="28"/>
          <w:shd w:val="clear" w:color="auto" w:fill="FFFFFF"/>
        </w:rPr>
        <w:t xml:space="preserve"> деятельности, </w:t>
      </w:r>
      <w:r w:rsidR="00E2554E" w:rsidRPr="003F0EDE">
        <w:rPr>
          <w:rFonts w:ascii="Times New Roman" w:hAnsi="Times New Roman" w:cs="Times New Roman"/>
          <w:sz w:val="28"/>
          <w:szCs w:val="28"/>
          <w:shd w:val="clear" w:color="auto" w:fill="FFFFFF"/>
        </w:rPr>
        <w:t>а также пр</w:t>
      </w:r>
      <w:r w:rsidRPr="003F0EDE">
        <w:rPr>
          <w:rFonts w:ascii="Times New Roman" w:hAnsi="Times New Roman" w:cs="Times New Roman"/>
          <w:sz w:val="28"/>
          <w:szCs w:val="28"/>
          <w:shd w:val="clear" w:color="auto" w:fill="FFFFFF"/>
        </w:rPr>
        <w:t>а</w:t>
      </w:r>
      <w:r w:rsidR="00E2554E" w:rsidRPr="003F0EDE">
        <w:rPr>
          <w:rFonts w:ascii="Times New Roman" w:hAnsi="Times New Roman" w:cs="Times New Roman"/>
          <w:sz w:val="28"/>
          <w:szCs w:val="28"/>
          <w:shd w:val="clear" w:color="auto" w:fill="FFFFFF"/>
        </w:rPr>
        <w:t xml:space="preserve">воприменительной практики, </w:t>
      </w:r>
      <w:r w:rsidR="00550BF0" w:rsidRPr="003F0EDE">
        <w:rPr>
          <w:rFonts w:ascii="Times New Roman" w:hAnsi="Times New Roman" w:cs="Times New Roman"/>
          <w:sz w:val="28"/>
          <w:szCs w:val="28"/>
          <w:shd w:val="clear" w:color="auto" w:fill="FFFFFF"/>
        </w:rPr>
        <w:t xml:space="preserve">в </w:t>
      </w:r>
      <w:r w:rsidR="0067191C" w:rsidRPr="003F0EDE">
        <w:rPr>
          <w:rFonts w:ascii="Times New Roman" w:hAnsi="Times New Roman" w:cs="Times New Roman"/>
          <w:sz w:val="28"/>
          <w:szCs w:val="28"/>
          <w:shd w:val="clear" w:color="auto" w:fill="FFFFFF"/>
        </w:rPr>
        <w:t>настоящее время м</w:t>
      </w:r>
      <w:r w:rsidR="0067191C" w:rsidRPr="003F0EDE">
        <w:rPr>
          <w:rFonts w:ascii="Times New Roman" w:eastAsia="TimesNewRomanPSMT" w:hAnsi="Times New Roman" w:cs="Times New Roman"/>
          <w:sz w:val="28"/>
          <w:szCs w:val="28"/>
        </w:rPr>
        <w:t xml:space="preserve">ожно выделить </w:t>
      </w:r>
      <w:r w:rsidR="00550BF0" w:rsidRPr="003F0EDE">
        <w:rPr>
          <w:rFonts w:ascii="Times New Roman" w:eastAsia="TimesNewRomanPSMT" w:hAnsi="Times New Roman" w:cs="Times New Roman"/>
          <w:sz w:val="28"/>
          <w:szCs w:val="28"/>
        </w:rPr>
        <w:t xml:space="preserve">определенные </w:t>
      </w:r>
      <w:r w:rsidR="0067191C" w:rsidRPr="003F0EDE">
        <w:rPr>
          <w:rFonts w:ascii="Times New Roman" w:eastAsia="TimesNewRomanPSMT" w:hAnsi="Times New Roman" w:cs="Times New Roman"/>
          <w:sz w:val="28"/>
          <w:szCs w:val="28"/>
        </w:rPr>
        <w:t xml:space="preserve">уровни взаимодействия между субъектами, </w:t>
      </w:r>
      <w:r w:rsidR="00550BF0" w:rsidRPr="003F0EDE">
        <w:rPr>
          <w:rFonts w:ascii="Times New Roman" w:eastAsia="TimesNewRomanPSMT" w:hAnsi="Times New Roman" w:cs="Times New Roman"/>
          <w:sz w:val="28"/>
          <w:szCs w:val="28"/>
        </w:rPr>
        <w:t>на которых возложен</w:t>
      </w:r>
      <w:r w:rsidRPr="003F0EDE">
        <w:rPr>
          <w:rFonts w:ascii="Times New Roman" w:eastAsia="TimesNewRomanPSMT" w:hAnsi="Times New Roman" w:cs="Times New Roman"/>
          <w:sz w:val="28"/>
          <w:szCs w:val="28"/>
        </w:rPr>
        <w:t>ы</w:t>
      </w:r>
      <w:r w:rsidR="00550BF0" w:rsidRPr="003F0EDE">
        <w:rPr>
          <w:rFonts w:ascii="Times New Roman" w:eastAsia="TimesNewRomanPSMT" w:hAnsi="Times New Roman" w:cs="Times New Roman"/>
          <w:sz w:val="28"/>
          <w:szCs w:val="28"/>
        </w:rPr>
        <w:t xml:space="preserve"> функци</w:t>
      </w:r>
      <w:r w:rsidRPr="003F0EDE">
        <w:rPr>
          <w:rFonts w:ascii="Times New Roman" w:eastAsia="TimesNewRomanPSMT" w:hAnsi="Times New Roman" w:cs="Times New Roman"/>
          <w:sz w:val="28"/>
          <w:szCs w:val="28"/>
        </w:rPr>
        <w:t>и</w:t>
      </w:r>
      <w:r w:rsidR="00550BF0" w:rsidRPr="003F0EDE">
        <w:rPr>
          <w:rFonts w:ascii="Times New Roman" w:eastAsia="TimesNewRomanPSMT" w:hAnsi="Times New Roman" w:cs="Times New Roman"/>
          <w:sz w:val="28"/>
          <w:szCs w:val="28"/>
        </w:rPr>
        <w:t xml:space="preserve"> по </w:t>
      </w:r>
      <w:r w:rsidR="0067191C" w:rsidRPr="003F0EDE">
        <w:rPr>
          <w:rFonts w:ascii="Times New Roman" w:eastAsia="TimesNewRomanPSMT" w:hAnsi="Times New Roman" w:cs="Times New Roman"/>
          <w:sz w:val="28"/>
          <w:szCs w:val="28"/>
        </w:rPr>
        <w:t>осуществл</w:t>
      </w:r>
      <w:r w:rsidR="00550BF0" w:rsidRPr="003F0EDE">
        <w:rPr>
          <w:rFonts w:ascii="Times New Roman" w:eastAsia="TimesNewRomanPSMT" w:hAnsi="Times New Roman" w:cs="Times New Roman"/>
          <w:sz w:val="28"/>
          <w:szCs w:val="28"/>
        </w:rPr>
        <w:t xml:space="preserve">ению </w:t>
      </w:r>
      <w:proofErr w:type="spellStart"/>
      <w:r w:rsidR="00550BF0" w:rsidRPr="003F0EDE">
        <w:rPr>
          <w:rFonts w:ascii="Times New Roman" w:eastAsia="TimesNewRomanPSMT" w:hAnsi="Times New Roman" w:cs="Times New Roman"/>
          <w:sz w:val="28"/>
          <w:szCs w:val="28"/>
        </w:rPr>
        <w:t>пробационного</w:t>
      </w:r>
      <w:proofErr w:type="spellEnd"/>
      <w:r w:rsidR="00550BF0" w:rsidRPr="003F0EDE">
        <w:rPr>
          <w:rFonts w:ascii="Times New Roman" w:eastAsia="TimesNewRomanPSMT" w:hAnsi="Times New Roman" w:cs="Times New Roman"/>
          <w:sz w:val="28"/>
          <w:szCs w:val="28"/>
        </w:rPr>
        <w:t xml:space="preserve"> контроля</w:t>
      </w:r>
      <w:r w:rsidR="0067191C" w:rsidRPr="003F0EDE">
        <w:rPr>
          <w:rFonts w:ascii="Times New Roman" w:eastAsia="TimesNewRomanPSMT" w:hAnsi="Times New Roman" w:cs="Times New Roman"/>
          <w:sz w:val="28"/>
          <w:szCs w:val="28"/>
        </w:rPr>
        <w:t xml:space="preserve">: </w:t>
      </w:r>
    </w:p>
    <w:p w14:paraId="6844715C" w14:textId="3F95DE16" w:rsidR="00E23149" w:rsidRPr="003F0EDE" w:rsidRDefault="001D6845" w:rsidP="00C357CA">
      <w:pPr>
        <w:widowControl w:val="0"/>
        <w:tabs>
          <w:tab w:val="left" w:pos="851"/>
        </w:tabs>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w:t>
      </w:r>
      <w:r w:rsidR="00913231" w:rsidRPr="003F0EDE">
        <w:rPr>
          <w:rFonts w:ascii="Times New Roman" w:hAnsi="Times New Roman" w:cs="Times New Roman"/>
          <w:sz w:val="28"/>
          <w:szCs w:val="28"/>
        </w:rPr>
        <w:tab/>
      </w:r>
      <w:r w:rsidR="001333C4" w:rsidRPr="003F0EDE">
        <w:rPr>
          <w:rFonts w:ascii="Times New Roman" w:eastAsia="TimesNewRomanPSMT" w:hAnsi="Times New Roman" w:cs="Times New Roman"/>
          <w:sz w:val="28"/>
          <w:szCs w:val="28"/>
        </w:rPr>
        <w:t>в</w:t>
      </w:r>
      <w:r w:rsidR="00550BF0" w:rsidRPr="003F0EDE">
        <w:rPr>
          <w:rFonts w:ascii="Times New Roman" w:eastAsia="TimesNewRomanPSMT" w:hAnsi="Times New Roman" w:cs="Times New Roman"/>
          <w:sz w:val="28"/>
          <w:szCs w:val="28"/>
        </w:rPr>
        <w:t>о</w:t>
      </w:r>
      <w:r w:rsidR="001333C4" w:rsidRPr="003F0EDE">
        <w:rPr>
          <w:rFonts w:ascii="Times New Roman" w:eastAsia="TimesNewRomanPSMT" w:hAnsi="Times New Roman" w:cs="Times New Roman"/>
          <w:sz w:val="28"/>
          <w:szCs w:val="28"/>
        </w:rPr>
        <w:t>-</w:t>
      </w:r>
      <w:r w:rsidR="00550BF0" w:rsidRPr="003F0EDE">
        <w:rPr>
          <w:rFonts w:ascii="Times New Roman" w:eastAsia="TimesNewRomanPSMT" w:hAnsi="Times New Roman" w:cs="Times New Roman"/>
          <w:sz w:val="28"/>
          <w:szCs w:val="28"/>
        </w:rPr>
        <w:t xml:space="preserve">первых, это </w:t>
      </w:r>
      <w:r w:rsidR="0067191C" w:rsidRPr="003F0EDE">
        <w:rPr>
          <w:rFonts w:ascii="Times New Roman" w:eastAsia="TimesNewRomanPSMT" w:hAnsi="Times New Roman" w:cs="Times New Roman"/>
          <w:sz w:val="28"/>
          <w:szCs w:val="28"/>
        </w:rPr>
        <w:t xml:space="preserve">взаимодействие </w:t>
      </w:r>
      <w:r w:rsidR="00550BF0" w:rsidRPr="003F0EDE">
        <w:rPr>
          <w:rFonts w:ascii="Times New Roman" w:eastAsia="TimesNewRomanPSMT" w:hAnsi="Times New Roman" w:cs="Times New Roman"/>
          <w:sz w:val="28"/>
          <w:szCs w:val="28"/>
        </w:rPr>
        <w:t xml:space="preserve">самого </w:t>
      </w:r>
      <w:r w:rsidR="0067191C" w:rsidRPr="003F0EDE">
        <w:rPr>
          <w:rFonts w:ascii="Times New Roman" w:eastAsia="TimesNewRomanPSMT" w:hAnsi="Times New Roman" w:cs="Times New Roman"/>
          <w:sz w:val="28"/>
          <w:szCs w:val="28"/>
        </w:rPr>
        <w:t xml:space="preserve">МВД РК со структурными подразделениями, непосредственно осуществляющими </w:t>
      </w:r>
      <w:proofErr w:type="spellStart"/>
      <w:r w:rsidR="0067191C" w:rsidRPr="003F0EDE">
        <w:rPr>
          <w:rFonts w:ascii="Times New Roman" w:eastAsia="TimesNewRomanPSMT" w:hAnsi="Times New Roman" w:cs="Times New Roman"/>
          <w:sz w:val="28"/>
          <w:szCs w:val="28"/>
        </w:rPr>
        <w:t>пробационн</w:t>
      </w:r>
      <w:r w:rsidR="00550BF0" w:rsidRPr="003F0EDE">
        <w:rPr>
          <w:rFonts w:ascii="Times New Roman" w:eastAsia="TimesNewRomanPSMT" w:hAnsi="Times New Roman" w:cs="Times New Roman"/>
          <w:sz w:val="28"/>
          <w:szCs w:val="28"/>
        </w:rPr>
        <w:t>ый</w:t>
      </w:r>
      <w:proofErr w:type="spellEnd"/>
      <w:r w:rsidR="00550BF0" w:rsidRPr="003F0EDE">
        <w:rPr>
          <w:rFonts w:ascii="Times New Roman" w:eastAsia="TimesNewRomanPSMT" w:hAnsi="Times New Roman" w:cs="Times New Roman"/>
          <w:sz w:val="28"/>
          <w:szCs w:val="28"/>
        </w:rPr>
        <w:t xml:space="preserve"> контроль </w:t>
      </w:r>
      <w:r w:rsidR="0067191C" w:rsidRPr="003F0EDE">
        <w:rPr>
          <w:rFonts w:ascii="Times New Roman" w:eastAsia="TimesNewRomanPSMT" w:hAnsi="Times New Roman" w:cs="Times New Roman"/>
          <w:sz w:val="28"/>
          <w:szCs w:val="28"/>
        </w:rPr>
        <w:t>(</w:t>
      </w:r>
      <w:r w:rsidR="00C6204B" w:rsidRPr="003F0EDE">
        <w:rPr>
          <w:rFonts w:ascii="Times New Roman" w:eastAsia="TimesNewRomanPSMT" w:hAnsi="Times New Roman" w:cs="Times New Roman"/>
          <w:sz w:val="28"/>
          <w:szCs w:val="28"/>
        </w:rPr>
        <w:t xml:space="preserve">соответствующие </w:t>
      </w:r>
      <w:r w:rsidR="0067191C" w:rsidRPr="003F0EDE">
        <w:rPr>
          <w:rFonts w:ascii="Times New Roman" w:eastAsia="TimesNewRomanPSMT" w:hAnsi="Times New Roman" w:cs="Times New Roman"/>
          <w:sz w:val="28"/>
          <w:szCs w:val="28"/>
        </w:rPr>
        <w:t xml:space="preserve">подразделения </w:t>
      </w:r>
      <w:r w:rsidR="001333C4" w:rsidRPr="003F0EDE">
        <w:rPr>
          <w:rFonts w:ascii="Times New Roman" w:eastAsia="TimesNewRomanPSMT" w:hAnsi="Times New Roman" w:cs="Times New Roman"/>
          <w:sz w:val="28"/>
          <w:szCs w:val="28"/>
        </w:rPr>
        <w:t>п</w:t>
      </w:r>
      <w:r w:rsidRPr="003F0EDE">
        <w:rPr>
          <w:rFonts w:ascii="Times New Roman" w:eastAsia="TimesNewRomanPSMT" w:hAnsi="Times New Roman" w:cs="Times New Roman"/>
          <w:sz w:val="28"/>
          <w:szCs w:val="28"/>
        </w:rPr>
        <w:t>олиц</w:t>
      </w:r>
      <w:r w:rsidR="001333C4" w:rsidRPr="003F0EDE">
        <w:rPr>
          <w:rFonts w:ascii="Times New Roman" w:eastAsia="TimesNewRomanPSMT" w:hAnsi="Times New Roman" w:cs="Times New Roman"/>
          <w:sz w:val="28"/>
          <w:szCs w:val="28"/>
        </w:rPr>
        <w:t xml:space="preserve">ии и </w:t>
      </w:r>
      <w:r w:rsidR="0067191C" w:rsidRPr="003F0EDE">
        <w:rPr>
          <w:rFonts w:ascii="Times New Roman" w:eastAsia="TimesNewRomanPSMT" w:hAnsi="Times New Roman" w:cs="Times New Roman"/>
          <w:sz w:val="28"/>
          <w:szCs w:val="28"/>
        </w:rPr>
        <w:t xml:space="preserve">службы пробации). Данный уровень реализуется, в частности, путем разработки МВД РК подзаконных </w:t>
      </w:r>
      <w:r w:rsidR="0067191C" w:rsidRPr="003F0EDE">
        <w:rPr>
          <w:rFonts w:ascii="Times New Roman" w:eastAsia="TimesNewRomanPSMT" w:hAnsi="Times New Roman" w:cs="Times New Roman"/>
          <w:sz w:val="28"/>
          <w:szCs w:val="28"/>
        </w:rPr>
        <w:lastRenderedPageBreak/>
        <w:t xml:space="preserve">нормативных актов, </w:t>
      </w:r>
      <w:r w:rsidR="001333C4" w:rsidRPr="003F0EDE">
        <w:rPr>
          <w:rFonts w:ascii="Times New Roman" w:eastAsia="TimesNewRomanPSMT" w:hAnsi="Times New Roman" w:cs="Times New Roman"/>
          <w:sz w:val="28"/>
          <w:szCs w:val="28"/>
        </w:rPr>
        <w:t>регламентирующих его осуществление;</w:t>
      </w:r>
      <w:r w:rsidR="00645A9C" w:rsidRPr="003F0EDE">
        <w:rPr>
          <w:rFonts w:ascii="Times New Roman" w:eastAsia="TimesNewRomanPSMT" w:hAnsi="Times New Roman" w:cs="Times New Roman"/>
          <w:sz w:val="28"/>
          <w:szCs w:val="28"/>
        </w:rPr>
        <w:t xml:space="preserve"> </w:t>
      </w:r>
      <w:r w:rsidR="0067191C" w:rsidRPr="003F0EDE">
        <w:rPr>
          <w:rFonts w:ascii="Times New Roman" w:hAnsi="Times New Roman" w:cs="Times New Roman"/>
          <w:sz w:val="28"/>
          <w:szCs w:val="28"/>
        </w:rPr>
        <w:t xml:space="preserve">координации деятельности </w:t>
      </w:r>
      <w:r w:rsidR="0067191C" w:rsidRPr="003F0EDE">
        <w:rPr>
          <w:rFonts w:ascii="Times New Roman" w:eastAsia="TimesNewRomanPSMT" w:hAnsi="Times New Roman" w:cs="Times New Roman"/>
          <w:sz w:val="28"/>
          <w:szCs w:val="28"/>
        </w:rPr>
        <w:t xml:space="preserve">структурных подразделений, непосредственно осуществляющих </w:t>
      </w:r>
      <w:proofErr w:type="spellStart"/>
      <w:r w:rsidR="0067191C" w:rsidRPr="003F0EDE">
        <w:rPr>
          <w:rFonts w:ascii="Times New Roman" w:eastAsia="TimesNewRomanPSMT" w:hAnsi="Times New Roman" w:cs="Times New Roman"/>
          <w:sz w:val="28"/>
          <w:szCs w:val="28"/>
        </w:rPr>
        <w:t>пробационн</w:t>
      </w:r>
      <w:r w:rsidR="001333C4" w:rsidRPr="003F0EDE">
        <w:rPr>
          <w:rFonts w:ascii="Times New Roman" w:eastAsia="TimesNewRomanPSMT" w:hAnsi="Times New Roman" w:cs="Times New Roman"/>
          <w:sz w:val="28"/>
          <w:szCs w:val="28"/>
        </w:rPr>
        <w:t>ый</w:t>
      </w:r>
      <w:proofErr w:type="spellEnd"/>
      <w:r w:rsidR="001333C4" w:rsidRPr="003F0EDE">
        <w:rPr>
          <w:rFonts w:ascii="Times New Roman" w:eastAsia="TimesNewRomanPSMT" w:hAnsi="Times New Roman" w:cs="Times New Roman"/>
          <w:sz w:val="28"/>
          <w:szCs w:val="28"/>
        </w:rPr>
        <w:t xml:space="preserve"> контроль</w:t>
      </w:r>
      <w:r w:rsidR="0067191C" w:rsidRPr="003F0EDE">
        <w:rPr>
          <w:rFonts w:ascii="Times New Roman" w:eastAsia="TimesNewRomanPSMT" w:hAnsi="Times New Roman" w:cs="Times New Roman"/>
          <w:sz w:val="28"/>
          <w:szCs w:val="28"/>
        </w:rPr>
        <w:t xml:space="preserve">; обобщения предложений по </w:t>
      </w:r>
      <w:r w:rsidR="001333C4" w:rsidRPr="003F0EDE">
        <w:rPr>
          <w:rFonts w:ascii="Times New Roman" w:eastAsia="TimesNewRomanPSMT" w:hAnsi="Times New Roman" w:cs="Times New Roman"/>
          <w:sz w:val="28"/>
          <w:szCs w:val="28"/>
        </w:rPr>
        <w:t xml:space="preserve">его </w:t>
      </w:r>
      <w:r w:rsidR="0067191C" w:rsidRPr="003F0EDE">
        <w:rPr>
          <w:rFonts w:ascii="Times New Roman" w:eastAsia="TimesNewRomanPSMT" w:hAnsi="Times New Roman" w:cs="Times New Roman"/>
          <w:sz w:val="28"/>
          <w:szCs w:val="28"/>
        </w:rPr>
        <w:t xml:space="preserve">совершенствованию, а также </w:t>
      </w:r>
      <w:r w:rsidR="001333C4" w:rsidRPr="003F0EDE">
        <w:rPr>
          <w:rFonts w:ascii="Times New Roman" w:eastAsia="TimesNewRomanPSMT" w:hAnsi="Times New Roman" w:cs="Times New Roman"/>
          <w:sz w:val="28"/>
          <w:szCs w:val="28"/>
        </w:rPr>
        <w:t>осуществлени</w:t>
      </w:r>
      <w:r w:rsidR="00E23149" w:rsidRPr="003F0EDE">
        <w:rPr>
          <w:rFonts w:ascii="Times New Roman" w:eastAsia="TimesNewRomanPSMT" w:hAnsi="Times New Roman" w:cs="Times New Roman"/>
          <w:sz w:val="28"/>
          <w:szCs w:val="28"/>
        </w:rPr>
        <w:t>я</w:t>
      </w:r>
      <w:r w:rsidR="001333C4" w:rsidRPr="003F0EDE">
        <w:rPr>
          <w:rFonts w:ascii="Times New Roman" w:eastAsia="TimesNewRomanPSMT" w:hAnsi="Times New Roman" w:cs="Times New Roman"/>
          <w:sz w:val="28"/>
          <w:szCs w:val="28"/>
        </w:rPr>
        <w:t xml:space="preserve"> ведомственного </w:t>
      </w:r>
      <w:r w:rsidR="00165029" w:rsidRPr="003F0EDE">
        <w:rPr>
          <w:rFonts w:ascii="Times New Roman" w:eastAsia="TimesNewRomanPSMT" w:hAnsi="Times New Roman" w:cs="Times New Roman"/>
          <w:sz w:val="28"/>
          <w:szCs w:val="28"/>
        </w:rPr>
        <w:t xml:space="preserve">контроля в сфере </w:t>
      </w:r>
      <w:proofErr w:type="spellStart"/>
      <w:r w:rsidR="00165029" w:rsidRPr="003F0EDE">
        <w:rPr>
          <w:rFonts w:ascii="Times New Roman" w:eastAsia="TimesNewRomanPSMT" w:hAnsi="Times New Roman" w:cs="Times New Roman"/>
          <w:sz w:val="28"/>
          <w:szCs w:val="28"/>
        </w:rPr>
        <w:t>пробац</w:t>
      </w:r>
      <w:r w:rsidR="0067191C" w:rsidRPr="003F0EDE">
        <w:rPr>
          <w:rFonts w:ascii="Times New Roman" w:eastAsia="TimesNewRomanPSMT" w:hAnsi="Times New Roman" w:cs="Times New Roman"/>
          <w:sz w:val="28"/>
          <w:szCs w:val="28"/>
        </w:rPr>
        <w:t>и</w:t>
      </w:r>
      <w:r w:rsidR="001333C4" w:rsidRPr="003F0EDE">
        <w:rPr>
          <w:rFonts w:ascii="Times New Roman" w:eastAsia="TimesNewRomanPSMT" w:hAnsi="Times New Roman" w:cs="Times New Roman"/>
          <w:sz w:val="28"/>
          <w:szCs w:val="28"/>
        </w:rPr>
        <w:t>онной</w:t>
      </w:r>
      <w:proofErr w:type="spellEnd"/>
      <w:r w:rsidR="001333C4" w:rsidRPr="003F0EDE">
        <w:rPr>
          <w:rFonts w:ascii="Times New Roman" w:eastAsia="TimesNewRomanPSMT" w:hAnsi="Times New Roman" w:cs="Times New Roman"/>
          <w:sz w:val="28"/>
          <w:szCs w:val="28"/>
        </w:rPr>
        <w:t xml:space="preserve"> деятельности</w:t>
      </w:r>
      <w:r w:rsidR="00E12E02" w:rsidRPr="003F0EDE">
        <w:rPr>
          <w:rFonts w:ascii="Times New Roman" w:eastAsia="TimesNewRomanPSMT" w:hAnsi="Times New Roman" w:cs="Times New Roman"/>
          <w:sz w:val="28"/>
          <w:szCs w:val="28"/>
        </w:rPr>
        <w:t xml:space="preserve"> (</w:t>
      </w:r>
      <w:proofErr w:type="spellStart"/>
      <w:r w:rsidR="00913231" w:rsidRPr="003F0EDE">
        <w:rPr>
          <w:rFonts w:ascii="Times New Roman" w:hAnsi="Times New Roman" w:cs="Times New Roman"/>
          <w:sz w:val="28"/>
          <w:szCs w:val="28"/>
        </w:rPr>
        <w:t>ст.ст</w:t>
      </w:r>
      <w:proofErr w:type="spellEnd"/>
      <w:r w:rsidR="00913231" w:rsidRPr="003F0EDE">
        <w:rPr>
          <w:rFonts w:ascii="Times New Roman" w:hAnsi="Times New Roman" w:cs="Times New Roman"/>
          <w:sz w:val="28"/>
          <w:szCs w:val="28"/>
        </w:rPr>
        <w:t xml:space="preserve">. </w:t>
      </w:r>
      <w:r w:rsidR="00E12E02" w:rsidRPr="003F0EDE">
        <w:rPr>
          <w:rFonts w:ascii="Times New Roman" w:eastAsia="TimesNewRomanPSMT" w:hAnsi="Times New Roman" w:cs="Times New Roman"/>
          <w:sz w:val="28"/>
          <w:szCs w:val="28"/>
        </w:rPr>
        <w:t>16, 17, 28 УИК Р</w:t>
      </w:r>
      <w:r w:rsidR="00625DC8" w:rsidRPr="003F0EDE">
        <w:rPr>
          <w:rFonts w:ascii="Times New Roman" w:eastAsia="TimesNewRomanPSMT" w:hAnsi="Times New Roman" w:cs="Times New Roman"/>
          <w:sz w:val="28"/>
          <w:szCs w:val="28"/>
        </w:rPr>
        <w:t xml:space="preserve">К; ст. 8 Закона РК О пробации) </w:t>
      </w:r>
      <w:r w:rsidR="00E12E02" w:rsidRPr="003F0EDE">
        <w:rPr>
          <w:rFonts w:ascii="Times New Roman" w:hAnsi="Times New Roman" w:cs="Times New Roman"/>
          <w:sz w:val="28"/>
          <w:szCs w:val="28"/>
        </w:rPr>
        <w:t>[</w:t>
      </w:r>
      <w:r w:rsidR="00645A9C" w:rsidRPr="003F0EDE">
        <w:rPr>
          <w:rFonts w:ascii="Times New Roman" w:hAnsi="Times New Roman" w:cs="Times New Roman"/>
          <w:sz w:val="28"/>
          <w:szCs w:val="28"/>
        </w:rPr>
        <w:t>1</w:t>
      </w:r>
      <w:r w:rsidR="00FB1678" w:rsidRPr="003F0EDE">
        <w:rPr>
          <w:rFonts w:ascii="Times New Roman" w:hAnsi="Times New Roman" w:cs="Times New Roman"/>
          <w:sz w:val="28"/>
          <w:szCs w:val="28"/>
        </w:rPr>
        <w:t>0</w:t>
      </w:r>
      <w:r w:rsidR="00E12E02" w:rsidRPr="003F0EDE">
        <w:rPr>
          <w:rFonts w:ascii="Times New Roman" w:hAnsi="Times New Roman" w:cs="Times New Roman"/>
          <w:sz w:val="28"/>
          <w:szCs w:val="28"/>
        </w:rPr>
        <w:t>;</w:t>
      </w:r>
      <w:r w:rsidR="00645A9C" w:rsidRPr="003F0EDE">
        <w:rPr>
          <w:rFonts w:ascii="Times New Roman" w:hAnsi="Times New Roman" w:cs="Times New Roman"/>
          <w:sz w:val="28"/>
          <w:szCs w:val="28"/>
        </w:rPr>
        <w:t xml:space="preserve"> 1</w:t>
      </w:r>
      <w:r w:rsidR="00FB1678" w:rsidRPr="003F0EDE">
        <w:rPr>
          <w:rFonts w:ascii="Times New Roman" w:hAnsi="Times New Roman" w:cs="Times New Roman"/>
          <w:sz w:val="28"/>
          <w:szCs w:val="28"/>
        </w:rPr>
        <w:t>1</w:t>
      </w:r>
      <w:r w:rsidR="00E12E02" w:rsidRPr="003F0EDE">
        <w:rPr>
          <w:rFonts w:ascii="Times New Roman" w:hAnsi="Times New Roman" w:cs="Times New Roman"/>
          <w:sz w:val="28"/>
          <w:szCs w:val="28"/>
        </w:rPr>
        <w:t>]</w:t>
      </w:r>
      <w:r w:rsidR="00E12E02" w:rsidRPr="003F0EDE">
        <w:rPr>
          <w:rFonts w:ascii="Times New Roman" w:hAnsi="Times New Roman" w:cs="Times New Roman"/>
          <w:sz w:val="28"/>
          <w:szCs w:val="28"/>
          <w:shd w:val="clear" w:color="auto" w:fill="FFFFFF"/>
        </w:rPr>
        <w:t>.</w:t>
      </w:r>
      <w:r w:rsidR="00E23149" w:rsidRPr="003F0EDE">
        <w:rPr>
          <w:rFonts w:ascii="Times New Roman" w:hAnsi="Times New Roman" w:cs="Times New Roman"/>
          <w:sz w:val="28"/>
          <w:szCs w:val="28"/>
          <w:shd w:val="clear" w:color="auto" w:fill="FFFFFF"/>
        </w:rPr>
        <w:t xml:space="preserve"> Данный уровень взаимодействия можно назвать «вертикальным»;</w:t>
      </w:r>
    </w:p>
    <w:p w14:paraId="24BDBDE6" w14:textId="77777777" w:rsidR="00E23149" w:rsidRPr="003F0EDE" w:rsidRDefault="00E23149" w:rsidP="00C357CA">
      <w:pPr>
        <w:widowControl w:val="0"/>
        <w:tabs>
          <w:tab w:val="left" w:pos="851"/>
        </w:tabs>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w:t>
      </w:r>
      <w:r w:rsidR="00913231" w:rsidRPr="003F0EDE">
        <w:rPr>
          <w:rFonts w:ascii="Times New Roman" w:hAnsi="Times New Roman" w:cs="Times New Roman"/>
          <w:sz w:val="28"/>
          <w:szCs w:val="28"/>
        </w:rPr>
        <w:tab/>
      </w:r>
      <w:r w:rsidR="001333C4" w:rsidRPr="003F0EDE">
        <w:rPr>
          <w:rFonts w:ascii="Times New Roman" w:eastAsia="TimesNewRomanPSMT" w:hAnsi="Times New Roman" w:cs="Times New Roman"/>
          <w:sz w:val="28"/>
          <w:szCs w:val="28"/>
        </w:rPr>
        <w:t xml:space="preserve">во-вторых, это </w:t>
      </w:r>
      <w:r w:rsidR="0067191C" w:rsidRPr="003F0EDE">
        <w:rPr>
          <w:rFonts w:ascii="Times New Roman" w:eastAsia="TimesNewRomanPSMT" w:hAnsi="Times New Roman" w:cs="Times New Roman"/>
          <w:sz w:val="28"/>
          <w:szCs w:val="28"/>
        </w:rPr>
        <w:t xml:space="preserve">взаимодействие </w:t>
      </w:r>
      <w:r w:rsidR="00C6204B" w:rsidRPr="003F0EDE">
        <w:rPr>
          <w:rFonts w:ascii="Times New Roman" w:eastAsia="TimesNewRomanPSMT" w:hAnsi="Times New Roman" w:cs="Times New Roman"/>
          <w:sz w:val="28"/>
          <w:szCs w:val="28"/>
        </w:rPr>
        <w:t xml:space="preserve">соответствующих </w:t>
      </w:r>
      <w:r w:rsidR="0067191C" w:rsidRPr="003F0EDE">
        <w:rPr>
          <w:rFonts w:ascii="Times New Roman" w:eastAsia="TimesNewRomanPSMT" w:hAnsi="Times New Roman" w:cs="Times New Roman"/>
          <w:sz w:val="28"/>
          <w:szCs w:val="28"/>
        </w:rPr>
        <w:t>подразделений полиц</w:t>
      </w:r>
      <w:r w:rsidR="001333C4" w:rsidRPr="003F0EDE">
        <w:rPr>
          <w:rFonts w:ascii="Times New Roman" w:eastAsia="TimesNewRomanPSMT" w:hAnsi="Times New Roman" w:cs="Times New Roman"/>
          <w:sz w:val="28"/>
          <w:szCs w:val="28"/>
        </w:rPr>
        <w:t xml:space="preserve">ии </w:t>
      </w:r>
      <w:r w:rsidR="0067191C" w:rsidRPr="003F0EDE">
        <w:rPr>
          <w:rFonts w:ascii="Times New Roman" w:eastAsia="TimesNewRomanPSMT" w:hAnsi="Times New Roman" w:cs="Times New Roman"/>
          <w:sz w:val="28"/>
          <w:szCs w:val="28"/>
        </w:rPr>
        <w:t xml:space="preserve">и службы пробации между собой по вопросам осуществления </w:t>
      </w:r>
      <w:proofErr w:type="spellStart"/>
      <w:r w:rsidR="0067191C" w:rsidRPr="003F0EDE">
        <w:rPr>
          <w:rFonts w:ascii="Times New Roman" w:eastAsia="TimesNewRomanPSMT" w:hAnsi="Times New Roman" w:cs="Times New Roman"/>
          <w:sz w:val="28"/>
          <w:szCs w:val="28"/>
        </w:rPr>
        <w:t>пробационной</w:t>
      </w:r>
      <w:proofErr w:type="spellEnd"/>
      <w:r w:rsidR="0067191C" w:rsidRPr="003F0EDE">
        <w:rPr>
          <w:rFonts w:ascii="Times New Roman" w:eastAsia="TimesNewRomanPSMT" w:hAnsi="Times New Roman" w:cs="Times New Roman"/>
          <w:sz w:val="28"/>
          <w:szCs w:val="28"/>
        </w:rPr>
        <w:t xml:space="preserve"> деятельности и по выработке и осуществлению </w:t>
      </w:r>
      <w:r w:rsidR="0067191C" w:rsidRPr="003F0EDE">
        <w:rPr>
          <w:rFonts w:ascii="Times New Roman" w:hAnsi="Times New Roman" w:cs="Times New Roman"/>
          <w:sz w:val="28"/>
          <w:szCs w:val="28"/>
        </w:rPr>
        <w:t xml:space="preserve">комплекса мер по профилактике, выявлению, изучению, устранению причин и условий, способствующих совершению правонарушений со стороны лиц, находящихся под </w:t>
      </w:r>
      <w:proofErr w:type="spellStart"/>
      <w:r w:rsidR="0067191C" w:rsidRPr="003F0EDE">
        <w:rPr>
          <w:rFonts w:ascii="Times New Roman" w:hAnsi="Times New Roman" w:cs="Times New Roman"/>
          <w:sz w:val="28"/>
          <w:szCs w:val="28"/>
        </w:rPr>
        <w:t>пробационным</w:t>
      </w:r>
      <w:proofErr w:type="spellEnd"/>
      <w:r w:rsidR="0067191C" w:rsidRPr="003F0EDE">
        <w:rPr>
          <w:rFonts w:ascii="Times New Roman" w:hAnsi="Times New Roman" w:cs="Times New Roman"/>
          <w:sz w:val="28"/>
          <w:szCs w:val="28"/>
        </w:rPr>
        <w:t xml:space="preserve"> контролем</w:t>
      </w:r>
      <w:r w:rsidRPr="003F0EDE">
        <w:rPr>
          <w:rFonts w:ascii="Times New Roman" w:hAnsi="Times New Roman" w:cs="Times New Roman"/>
          <w:sz w:val="28"/>
          <w:szCs w:val="28"/>
        </w:rPr>
        <w:t>. Данный уровень взаимодействия можно именовать горизонтальн</w:t>
      </w:r>
      <w:r w:rsidR="006A4FE1" w:rsidRPr="003F0EDE">
        <w:rPr>
          <w:rFonts w:ascii="Times New Roman" w:hAnsi="Times New Roman" w:cs="Times New Roman"/>
          <w:sz w:val="28"/>
          <w:szCs w:val="28"/>
        </w:rPr>
        <w:t>о-</w:t>
      </w:r>
      <w:r w:rsidRPr="003F0EDE">
        <w:rPr>
          <w:rFonts w:ascii="Times New Roman" w:hAnsi="Times New Roman" w:cs="Times New Roman"/>
          <w:sz w:val="28"/>
          <w:szCs w:val="28"/>
        </w:rPr>
        <w:t>внутриведомственным уровнем</w:t>
      </w:r>
      <w:r w:rsidR="00FF27FF" w:rsidRPr="003F0EDE">
        <w:rPr>
          <w:rFonts w:ascii="Times New Roman" w:hAnsi="Times New Roman" w:cs="Times New Roman"/>
          <w:sz w:val="28"/>
          <w:szCs w:val="28"/>
        </w:rPr>
        <w:t>;</w:t>
      </w:r>
    </w:p>
    <w:p w14:paraId="1E2AF47A" w14:textId="79A835AD" w:rsidR="00311290" w:rsidRPr="003F0EDE" w:rsidRDefault="00E23149" w:rsidP="00C357CA">
      <w:pPr>
        <w:widowControl w:val="0"/>
        <w:tabs>
          <w:tab w:val="left" w:pos="851"/>
        </w:tabs>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rPr>
        <w:t>-</w:t>
      </w:r>
      <w:r w:rsidR="00913231" w:rsidRPr="003F0EDE">
        <w:rPr>
          <w:rFonts w:ascii="Times New Roman" w:hAnsi="Times New Roman" w:cs="Times New Roman"/>
          <w:sz w:val="28"/>
          <w:szCs w:val="28"/>
        </w:rPr>
        <w:tab/>
      </w:r>
      <w:r w:rsidR="00E2554E" w:rsidRPr="003F0EDE">
        <w:rPr>
          <w:rFonts w:ascii="Times New Roman" w:eastAsia="TimesNewRomanPSMT" w:hAnsi="Times New Roman" w:cs="Times New Roman"/>
          <w:sz w:val="28"/>
          <w:szCs w:val="28"/>
        </w:rPr>
        <w:t xml:space="preserve">в-третьих, </w:t>
      </w:r>
      <w:r w:rsidR="0067191C" w:rsidRPr="003F0EDE">
        <w:rPr>
          <w:rFonts w:ascii="Times New Roman" w:eastAsia="TimesNewRomanPSMT" w:hAnsi="Times New Roman" w:cs="Times New Roman"/>
          <w:sz w:val="28"/>
          <w:szCs w:val="28"/>
        </w:rPr>
        <w:t>взаимодействие службы пробации</w:t>
      </w:r>
      <w:r w:rsidR="00913231" w:rsidRPr="003F0EDE">
        <w:rPr>
          <w:rFonts w:ascii="Times New Roman" w:eastAsia="TimesNewRomanPSMT" w:hAnsi="Times New Roman" w:cs="Times New Roman"/>
          <w:sz w:val="28"/>
          <w:szCs w:val="28"/>
        </w:rPr>
        <w:t xml:space="preserve"> </w:t>
      </w:r>
      <w:r w:rsidR="0067191C" w:rsidRPr="003F0EDE">
        <w:rPr>
          <w:rFonts w:ascii="Times New Roman" w:eastAsia="TimesNewRoman,Italic" w:hAnsi="Times New Roman" w:cs="Times New Roman"/>
          <w:iCs/>
          <w:sz w:val="28"/>
          <w:szCs w:val="28"/>
        </w:rPr>
        <w:t>с местными исполнительными органами</w:t>
      </w:r>
      <w:r w:rsidR="00FF27FF" w:rsidRPr="003F0EDE">
        <w:rPr>
          <w:rFonts w:ascii="Times New Roman" w:eastAsia="TimesNewRoman,Italic" w:hAnsi="Times New Roman" w:cs="Times New Roman"/>
          <w:iCs/>
          <w:sz w:val="28"/>
          <w:szCs w:val="28"/>
        </w:rPr>
        <w:t xml:space="preserve">, </w:t>
      </w:r>
      <w:r w:rsidR="00E2554E" w:rsidRPr="003F0EDE">
        <w:rPr>
          <w:rFonts w:ascii="Times New Roman" w:hAnsi="Times New Roman" w:cs="Times New Roman"/>
          <w:sz w:val="28"/>
          <w:szCs w:val="28"/>
        </w:rPr>
        <w:t>гражданами, общественными объединениями, в том числе международными</w:t>
      </w:r>
      <w:r w:rsidR="00913231" w:rsidRPr="003F0EDE">
        <w:rPr>
          <w:rFonts w:ascii="Times New Roman" w:hAnsi="Times New Roman" w:cs="Times New Roman"/>
          <w:sz w:val="28"/>
          <w:szCs w:val="28"/>
        </w:rPr>
        <w:t>,</w:t>
      </w:r>
      <w:r w:rsidR="00E2554E" w:rsidRPr="003F0EDE">
        <w:rPr>
          <w:rFonts w:ascii="Times New Roman" w:hAnsi="Times New Roman" w:cs="Times New Roman"/>
          <w:sz w:val="28"/>
          <w:szCs w:val="28"/>
        </w:rPr>
        <w:t xml:space="preserve"> и иными юридическими лицами, участвующи</w:t>
      </w:r>
      <w:r w:rsidR="007139D6" w:rsidRPr="003F0EDE">
        <w:rPr>
          <w:rFonts w:ascii="Times New Roman" w:hAnsi="Times New Roman" w:cs="Times New Roman"/>
          <w:sz w:val="28"/>
          <w:szCs w:val="28"/>
        </w:rPr>
        <w:t>ми</w:t>
      </w:r>
      <w:r w:rsidR="00E2554E" w:rsidRPr="003F0EDE">
        <w:rPr>
          <w:rFonts w:ascii="Times New Roman" w:hAnsi="Times New Roman" w:cs="Times New Roman"/>
          <w:sz w:val="28"/>
          <w:szCs w:val="28"/>
        </w:rPr>
        <w:t xml:space="preserve"> в </w:t>
      </w:r>
      <w:proofErr w:type="spellStart"/>
      <w:r w:rsidR="00E2554E" w:rsidRPr="003F0EDE">
        <w:rPr>
          <w:rFonts w:ascii="Times New Roman" w:hAnsi="Times New Roman" w:cs="Times New Roman"/>
          <w:sz w:val="28"/>
          <w:szCs w:val="28"/>
        </w:rPr>
        <w:t>пробационной</w:t>
      </w:r>
      <w:proofErr w:type="spellEnd"/>
      <w:r w:rsidR="00E2554E" w:rsidRPr="003F0EDE">
        <w:rPr>
          <w:rFonts w:ascii="Times New Roman" w:hAnsi="Times New Roman" w:cs="Times New Roman"/>
          <w:sz w:val="28"/>
          <w:szCs w:val="28"/>
        </w:rPr>
        <w:t xml:space="preserve"> деятельности </w:t>
      </w:r>
      <w:r w:rsidR="0067191C" w:rsidRPr="003F0EDE">
        <w:rPr>
          <w:rFonts w:ascii="Times New Roman" w:eastAsia="TimesNewRoman,Italic" w:hAnsi="Times New Roman" w:cs="Times New Roman"/>
          <w:iCs/>
          <w:sz w:val="28"/>
          <w:szCs w:val="28"/>
        </w:rPr>
        <w:t xml:space="preserve">по вопросам оказания социально-правовой помощи лицам, в отношении которых </w:t>
      </w:r>
      <w:r w:rsidR="00E2554E" w:rsidRPr="003F0EDE">
        <w:rPr>
          <w:rFonts w:ascii="Times New Roman" w:eastAsia="TimesNewRoman,Italic" w:hAnsi="Times New Roman" w:cs="Times New Roman"/>
          <w:iCs/>
          <w:sz w:val="28"/>
          <w:szCs w:val="28"/>
        </w:rPr>
        <w:t xml:space="preserve">осуществляется </w:t>
      </w:r>
      <w:proofErr w:type="spellStart"/>
      <w:r w:rsidR="00E2554E" w:rsidRPr="003F0EDE">
        <w:rPr>
          <w:rFonts w:ascii="Times New Roman" w:eastAsia="TimesNewRoman,Italic" w:hAnsi="Times New Roman" w:cs="Times New Roman"/>
          <w:iCs/>
          <w:sz w:val="28"/>
          <w:szCs w:val="28"/>
        </w:rPr>
        <w:t>пробационный</w:t>
      </w:r>
      <w:proofErr w:type="spellEnd"/>
      <w:r w:rsidR="00E2554E" w:rsidRPr="003F0EDE">
        <w:rPr>
          <w:rFonts w:ascii="Times New Roman" w:eastAsia="TimesNewRoman,Italic" w:hAnsi="Times New Roman" w:cs="Times New Roman"/>
          <w:iCs/>
          <w:sz w:val="28"/>
          <w:szCs w:val="28"/>
        </w:rPr>
        <w:t xml:space="preserve"> контроль</w:t>
      </w:r>
      <w:r w:rsidR="00E12E02" w:rsidRPr="003F0EDE">
        <w:rPr>
          <w:rFonts w:ascii="Times New Roman" w:eastAsia="TimesNewRoman,Italic" w:hAnsi="Times New Roman" w:cs="Times New Roman"/>
          <w:iCs/>
          <w:sz w:val="28"/>
          <w:szCs w:val="28"/>
        </w:rPr>
        <w:t xml:space="preserve"> (ст</w:t>
      </w:r>
      <w:r w:rsidR="0067191C" w:rsidRPr="003F0EDE">
        <w:rPr>
          <w:rFonts w:ascii="Times New Roman" w:eastAsia="TimesNewRoman,Italic" w:hAnsi="Times New Roman" w:cs="Times New Roman"/>
          <w:iCs/>
          <w:sz w:val="28"/>
          <w:szCs w:val="28"/>
        </w:rPr>
        <w:t>.</w:t>
      </w:r>
      <w:r w:rsidR="00012534" w:rsidRPr="003F0EDE">
        <w:rPr>
          <w:rFonts w:ascii="Times New Roman" w:eastAsia="TimesNewRoman,Italic" w:hAnsi="Times New Roman" w:cs="Times New Roman"/>
          <w:iCs/>
          <w:sz w:val="28"/>
          <w:szCs w:val="28"/>
        </w:rPr>
        <w:t xml:space="preserve"> 18 УИК РК, </w:t>
      </w:r>
      <w:proofErr w:type="spellStart"/>
      <w:r w:rsidR="00913231" w:rsidRPr="003F0EDE">
        <w:rPr>
          <w:rFonts w:ascii="Times New Roman" w:hAnsi="Times New Roman" w:cs="Times New Roman"/>
          <w:sz w:val="28"/>
          <w:szCs w:val="28"/>
        </w:rPr>
        <w:t>ст.ст</w:t>
      </w:r>
      <w:proofErr w:type="spellEnd"/>
      <w:r w:rsidR="00913231" w:rsidRPr="003F0EDE">
        <w:rPr>
          <w:rFonts w:ascii="Times New Roman" w:hAnsi="Times New Roman" w:cs="Times New Roman"/>
          <w:sz w:val="28"/>
          <w:szCs w:val="28"/>
        </w:rPr>
        <w:t xml:space="preserve">. </w:t>
      </w:r>
      <w:r w:rsidR="00E12E02" w:rsidRPr="003F0EDE">
        <w:rPr>
          <w:rFonts w:ascii="Times New Roman" w:eastAsia="TimesNewRoman,Italic" w:hAnsi="Times New Roman" w:cs="Times New Roman"/>
          <w:iCs/>
          <w:sz w:val="28"/>
          <w:szCs w:val="28"/>
        </w:rPr>
        <w:t>10, 11 Закона РК О пробации</w:t>
      </w:r>
      <w:r w:rsidR="003937D7" w:rsidRPr="003F0EDE">
        <w:rPr>
          <w:rFonts w:ascii="Times New Roman" w:eastAsia="TimesNewRoman,Italic" w:hAnsi="Times New Roman" w:cs="Times New Roman"/>
          <w:iCs/>
          <w:sz w:val="28"/>
          <w:szCs w:val="28"/>
        </w:rPr>
        <w:t>)</w:t>
      </w:r>
      <w:r w:rsidR="00645A9C" w:rsidRPr="003F0EDE">
        <w:rPr>
          <w:rFonts w:ascii="Times New Roman" w:eastAsia="TimesNewRoman,Italic" w:hAnsi="Times New Roman" w:cs="Times New Roman"/>
          <w:iCs/>
          <w:sz w:val="28"/>
          <w:szCs w:val="28"/>
        </w:rPr>
        <w:t xml:space="preserve"> </w:t>
      </w:r>
      <w:r w:rsidR="00D83885" w:rsidRPr="003F0EDE">
        <w:rPr>
          <w:rFonts w:ascii="Times New Roman" w:hAnsi="Times New Roman" w:cs="Times New Roman"/>
          <w:sz w:val="28"/>
          <w:szCs w:val="28"/>
        </w:rPr>
        <w:t>[</w:t>
      </w:r>
      <w:r w:rsidR="00645A9C" w:rsidRPr="003F0EDE">
        <w:rPr>
          <w:rFonts w:ascii="Times New Roman" w:hAnsi="Times New Roman" w:cs="Times New Roman"/>
          <w:sz w:val="28"/>
          <w:szCs w:val="28"/>
        </w:rPr>
        <w:t>1</w:t>
      </w:r>
      <w:r w:rsidR="00FB1678" w:rsidRPr="003F0EDE">
        <w:rPr>
          <w:rFonts w:ascii="Times New Roman" w:hAnsi="Times New Roman" w:cs="Times New Roman"/>
          <w:sz w:val="28"/>
          <w:szCs w:val="28"/>
        </w:rPr>
        <w:t>0</w:t>
      </w:r>
      <w:r w:rsidR="00D83885" w:rsidRPr="003F0EDE">
        <w:rPr>
          <w:rFonts w:ascii="Times New Roman" w:hAnsi="Times New Roman" w:cs="Times New Roman"/>
          <w:sz w:val="28"/>
          <w:szCs w:val="28"/>
        </w:rPr>
        <w:t xml:space="preserve">; </w:t>
      </w:r>
      <w:r w:rsidR="00645A9C" w:rsidRPr="003F0EDE">
        <w:rPr>
          <w:rFonts w:ascii="Times New Roman" w:hAnsi="Times New Roman" w:cs="Times New Roman"/>
          <w:sz w:val="28"/>
          <w:szCs w:val="28"/>
        </w:rPr>
        <w:t>1</w:t>
      </w:r>
      <w:r w:rsidR="00FB1678" w:rsidRPr="003F0EDE">
        <w:rPr>
          <w:rFonts w:ascii="Times New Roman" w:hAnsi="Times New Roman" w:cs="Times New Roman"/>
          <w:sz w:val="28"/>
          <w:szCs w:val="28"/>
        </w:rPr>
        <w:t>1</w:t>
      </w:r>
      <w:r w:rsidR="00D83885" w:rsidRPr="003F0EDE">
        <w:rPr>
          <w:rFonts w:ascii="Times New Roman" w:hAnsi="Times New Roman" w:cs="Times New Roman"/>
          <w:sz w:val="28"/>
          <w:szCs w:val="28"/>
        </w:rPr>
        <w:t>]</w:t>
      </w:r>
      <w:r w:rsidR="00D83885" w:rsidRPr="003F0EDE">
        <w:rPr>
          <w:rFonts w:ascii="Times New Roman" w:hAnsi="Times New Roman" w:cs="Times New Roman"/>
          <w:sz w:val="28"/>
          <w:szCs w:val="28"/>
          <w:shd w:val="clear" w:color="auto" w:fill="FFFFFF"/>
        </w:rPr>
        <w:t>.</w:t>
      </w:r>
      <w:r w:rsidR="0067191C" w:rsidRPr="003F0EDE">
        <w:rPr>
          <w:rFonts w:ascii="Times New Roman" w:eastAsia="TimesNewRoman,Italic" w:hAnsi="Times New Roman" w:cs="Times New Roman"/>
          <w:iCs/>
          <w:sz w:val="28"/>
          <w:szCs w:val="28"/>
        </w:rPr>
        <w:t xml:space="preserve">Данный уровень взаимодействия, в частности, осуществляется в рамках </w:t>
      </w:r>
      <w:r w:rsidR="0067191C" w:rsidRPr="003F0EDE">
        <w:rPr>
          <w:rFonts w:ascii="Times New Roman" w:hAnsi="Times New Roman" w:cs="Times New Roman"/>
          <w:sz w:val="28"/>
          <w:szCs w:val="28"/>
        </w:rPr>
        <w:t>Консультативно-совещательного органа по содействию деятельности учреждений и органов,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w:t>
      </w:r>
      <w:r w:rsidR="00E2554E" w:rsidRPr="003F0EDE">
        <w:rPr>
          <w:rFonts w:ascii="Times New Roman" w:hAnsi="Times New Roman" w:cs="Times New Roman"/>
          <w:sz w:val="28"/>
          <w:szCs w:val="28"/>
        </w:rPr>
        <w:t xml:space="preserve">, которые </w:t>
      </w:r>
      <w:r w:rsidR="0067191C" w:rsidRPr="003F0EDE">
        <w:rPr>
          <w:rFonts w:ascii="Times New Roman" w:hAnsi="Times New Roman" w:cs="Times New Roman"/>
          <w:sz w:val="28"/>
          <w:szCs w:val="28"/>
        </w:rPr>
        <w:t>создаются и действуют при местных исполнительных органах</w:t>
      </w:r>
      <w:r w:rsidR="00942ECA" w:rsidRPr="003F0EDE">
        <w:rPr>
          <w:rFonts w:ascii="Times New Roman" w:hAnsi="Times New Roman" w:cs="Times New Roman"/>
          <w:sz w:val="28"/>
          <w:szCs w:val="28"/>
        </w:rPr>
        <w:t xml:space="preserve"> [1</w:t>
      </w:r>
      <w:r w:rsidR="00FB1678" w:rsidRPr="003F0EDE">
        <w:rPr>
          <w:rFonts w:ascii="Times New Roman" w:hAnsi="Times New Roman" w:cs="Times New Roman"/>
          <w:sz w:val="28"/>
          <w:szCs w:val="28"/>
        </w:rPr>
        <w:t>70</w:t>
      </w:r>
      <w:r w:rsidR="00942ECA" w:rsidRPr="003F0EDE">
        <w:rPr>
          <w:rFonts w:ascii="Times New Roman" w:hAnsi="Times New Roman" w:cs="Times New Roman"/>
          <w:sz w:val="28"/>
          <w:szCs w:val="28"/>
        </w:rPr>
        <w:t>]</w:t>
      </w:r>
      <w:r w:rsidR="00942ECA" w:rsidRPr="003F0EDE">
        <w:rPr>
          <w:rFonts w:ascii="Times New Roman" w:hAnsi="Times New Roman" w:cs="Times New Roman"/>
          <w:sz w:val="28"/>
          <w:szCs w:val="28"/>
          <w:shd w:val="clear" w:color="auto" w:fill="FFFFFF"/>
        </w:rPr>
        <w:t>.</w:t>
      </w:r>
      <w:r w:rsidRPr="003F0EDE">
        <w:rPr>
          <w:rFonts w:ascii="Times New Roman" w:hAnsi="Times New Roman" w:cs="Times New Roman"/>
          <w:sz w:val="28"/>
          <w:szCs w:val="28"/>
          <w:shd w:val="clear" w:color="auto" w:fill="FFFFFF"/>
        </w:rPr>
        <w:t xml:space="preserve"> Соответственно, данный уровень взаимодействия можно определить как горизонтальн</w:t>
      </w:r>
      <w:r w:rsidR="006A4FE1" w:rsidRPr="003F0EDE">
        <w:rPr>
          <w:rFonts w:ascii="Times New Roman" w:hAnsi="Times New Roman" w:cs="Times New Roman"/>
          <w:sz w:val="28"/>
          <w:szCs w:val="28"/>
          <w:shd w:val="clear" w:color="auto" w:fill="FFFFFF"/>
        </w:rPr>
        <w:t>о-</w:t>
      </w:r>
      <w:r w:rsidRPr="003F0EDE">
        <w:rPr>
          <w:rFonts w:ascii="Times New Roman" w:hAnsi="Times New Roman" w:cs="Times New Roman"/>
          <w:sz w:val="28"/>
          <w:szCs w:val="28"/>
          <w:shd w:val="clear" w:color="auto" w:fill="FFFFFF"/>
        </w:rPr>
        <w:t>межведомственный.</w:t>
      </w:r>
    </w:p>
    <w:p w14:paraId="70F1B094" w14:textId="7C94D7D7" w:rsidR="00311290" w:rsidRPr="003F0EDE" w:rsidRDefault="00311290"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Эффективная работа служб пробации, направленная на ресоциализацию осужденных и снижение числа лиц, освобожденных из мест лишения свободы, возможна при тесном взаимодействии органов исполнения наказания, осуществляющих контроль за осужденными без лишения свободы и местных исполнительных органов, имеющих ресурсы для обеспечения их социально-правовой и иной помощью</w:t>
      </w:r>
      <w:r w:rsidR="00913231" w:rsidRPr="003F0EDE">
        <w:rPr>
          <w:rFonts w:ascii="Times New Roman" w:hAnsi="Times New Roman" w:cs="Times New Roman"/>
          <w:sz w:val="28"/>
          <w:szCs w:val="28"/>
          <w:shd w:val="clear" w:color="auto" w:fill="FFFFFF"/>
        </w:rPr>
        <w:t xml:space="preserve"> </w:t>
      </w:r>
      <w:r w:rsidR="00384C79" w:rsidRPr="003F0EDE">
        <w:rPr>
          <w:rFonts w:ascii="Times New Roman" w:hAnsi="Times New Roman" w:cs="Times New Roman"/>
          <w:sz w:val="28"/>
          <w:szCs w:val="28"/>
        </w:rPr>
        <w:t>[1</w:t>
      </w:r>
      <w:r w:rsidR="00FB1678" w:rsidRPr="003F0EDE">
        <w:rPr>
          <w:rFonts w:ascii="Times New Roman" w:hAnsi="Times New Roman" w:cs="Times New Roman"/>
          <w:sz w:val="28"/>
          <w:szCs w:val="28"/>
        </w:rPr>
        <w:t>71</w:t>
      </w:r>
      <w:r w:rsidR="00913231" w:rsidRPr="003F0EDE">
        <w:rPr>
          <w:rFonts w:ascii="Times New Roman" w:hAnsi="Times New Roman" w:cs="Times New Roman"/>
          <w:sz w:val="28"/>
          <w:szCs w:val="28"/>
        </w:rPr>
        <w:t>,</w:t>
      </w:r>
      <w:r w:rsidR="00384C79" w:rsidRPr="003F0EDE">
        <w:rPr>
          <w:rFonts w:ascii="Times New Roman" w:hAnsi="Times New Roman" w:cs="Times New Roman"/>
          <w:sz w:val="28"/>
          <w:szCs w:val="28"/>
        </w:rPr>
        <w:t xml:space="preserve"> с. 380]</w:t>
      </w:r>
      <w:r w:rsidR="009C7A19" w:rsidRPr="003F0EDE">
        <w:rPr>
          <w:rFonts w:ascii="Times New Roman" w:hAnsi="Times New Roman" w:cs="Times New Roman"/>
          <w:sz w:val="28"/>
          <w:szCs w:val="28"/>
          <w:shd w:val="clear" w:color="auto" w:fill="FFFFFF"/>
        </w:rPr>
        <w:t>.</w:t>
      </w:r>
    </w:p>
    <w:p w14:paraId="031009D1" w14:textId="6A3DB6F1" w:rsidR="00A57DB1" w:rsidRPr="003F0EDE" w:rsidRDefault="00AF4C24"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В завершени</w:t>
      </w:r>
      <w:r w:rsidR="002D1FC0" w:rsidRPr="003F0EDE">
        <w:rPr>
          <w:rFonts w:ascii="Times New Roman" w:hAnsi="Times New Roman" w:cs="Times New Roman"/>
          <w:sz w:val="28"/>
          <w:szCs w:val="28"/>
          <w:shd w:val="clear" w:color="auto" w:fill="FFFFFF"/>
        </w:rPr>
        <w:t>е</w:t>
      </w:r>
      <w:r w:rsidRPr="003F0EDE">
        <w:rPr>
          <w:rFonts w:ascii="Times New Roman" w:hAnsi="Times New Roman" w:cs="Times New Roman"/>
          <w:sz w:val="28"/>
          <w:szCs w:val="28"/>
          <w:shd w:val="clear" w:color="auto" w:fill="FFFFFF"/>
        </w:rPr>
        <w:t xml:space="preserve"> исследования теоретических вопросов данного подраздела следует дополнительно остановиться на принципе дифференциации исправительного воздействия в процессе осуществления </w:t>
      </w:r>
      <w:proofErr w:type="spellStart"/>
      <w:r w:rsidRPr="003F0EDE">
        <w:rPr>
          <w:rFonts w:ascii="Times New Roman" w:hAnsi="Times New Roman" w:cs="Times New Roman"/>
          <w:sz w:val="28"/>
          <w:szCs w:val="28"/>
          <w:shd w:val="clear" w:color="auto" w:fill="FFFFFF"/>
        </w:rPr>
        <w:t>пробационного</w:t>
      </w:r>
      <w:proofErr w:type="spellEnd"/>
      <w:r w:rsidRPr="003F0EDE">
        <w:rPr>
          <w:rFonts w:ascii="Times New Roman" w:hAnsi="Times New Roman" w:cs="Times New Roman"/>
          <w:sz w:val="28"/>
          <w:szCs w:val="28"/>
          <w:shd w:val="clear" w:color="auto" w:fill="FFFFFF"/>
        </w:rPr>
        <w:t xml:space="preserve"> контроля</w:t>
      </w:r>
      <w:r w:rsidR="00BF214E" w:rsidRPr="003F0EDE">
        <w:rPr>
          <w:rFonts w:ascii="Times New Roman" w:hAnsi="Times New Roman" w:cs="Times New Roman"/>
          <w:sz w:val="28"/>
          <w:szCs w:val="28"/>
          <w:shd w:val="clear" w:color="auto" w:fill="FFFFFF"/>
        </w:rPr>
        <w:t xml:space="preserve">, который ранее был отнесен к межотраслевым принципам. </w:t>
      </w:r>
      <w:r w:rsidR="000409C1" w:rsidRPr="003F0EDE">
        <w:rPr>
          <w:rFonts w:ascii="Times New Roman" w:hAnsi="Times New Roman" w:cs="Times New Roman"/>
          <w:sz w:val="28"/>
          <w:szCs w:val="28"/>
          <w:shd w:val="clear" w:color="auto" w:fill="FFFFFF"/>
        </w:rPr>
        <w:t>Примечательно, что в теоретических исследованиях нередко принципы дифференциации и индивидуализации исправительного воздействия не подвергаются размежеванию, хотя и признается их высокая практическая значимость, требующая детально</w:t>
      </w:r>
      <w:r w:rsidR="00470943" w:rsidRPr="003F0EDE">
        <w:rPr>
          <w:rFonts w:ascii="Times New Roman" w:hAnsi="Times New Roman" w:cs="Times New Roman"/>
          <w:sz w:val="28"/>
          <w:szCs w:val="28"/>
          <w:shd w:val="clear" w:color="auto" w:fill="FFFFFF"/>
        </w:rPr>
        <w:t xml:space="preserve">го законодательного закрепления </w:t>
      </w:r>
      <w:r w:rsidR="00470943" w:rsidRPr="003F0EDE">
        <w:rPr>
          <w:rFonts w:ascii="Times New Roman" w:hAnsi="Times New Roman" w:cs="Times New Roman"/>
          <w:sz w:val="28"/>
          <w:szCs w:val="28"/>
        </w:rPr>
        <w:t>[1</w:t>
      </w:r>
      <w:r w:rsidR="00FB1678" w:rsidRPr="003F0EDE">
        <w:rPr>
          <w:rFonts w:ascii="Times New Roman" w:hAnsi="Times New Roman" w:cs="Times New Roman"/>
          <w:sz w:val="28"/>
          <w:szCs w:val="28"/>
        </w:rPr>
        <w:t>72</w:t>
      </w:r>
      <w:r w:rsidR="005B2173" w:rsidRPr="003F0EDE">
        <w:rPr>
          <w:rFonts w:ascii="Times New Roman" w:hAnsi="Times New Roman" w:cs="Times New Roman"/>
          <w:sz w:val="28"/>
          <w:szCs w:val="28"/>
        </w:rPr>
        <w:t>, с. 11</w:t>
      </w:r>
      <w:r w:rsidR="00470943" w:rsidRPr="003F0EDE">
        <w:rPr>
          <w:rFonts w:ascii="Times New Roman" w:hAnsi="Times New Roman" w:cs="Times New Roman"/>
          <w:sz w:val="28"/>
          <w:szCs w:val="28"/>
        </w:rPr>
        <w:t>]</w:t>
      </w:r>
      <w:r w:rsidR="00470943" w:rsidRPr="003F0EDE">
        <w:rPr>
          <w:rFonts w:ascii="Times New Roman" w:hAnsi="Times New Roman" w:cs="Times New Roman"/>
          <w:sz w:val="28"/>
          <w:szCs w:val="28"/>
          <w:shd w:val="clear" w:color="auto" w:fill="FFFFFF"/>
        </w:rPr>
        <w:t>.</w:t>
      </w:r>
      <w:r w:rsidR="009C7A19" w:rsidRPr="003F0EDE">
        <w:rPr>
          <w:rFonts w:ascii="Times New Roman" w:hAnsi="Times New Roman" w:cs="Times New Roman"/>
          <w:sz w:val="28"/>
          <w:szCs w:val="28"/>
          <w:shd w:val="clear" w:color="auto" w:fill="FFFFFF"/>
        </w:rPr>
        <w:t xml:space="preserve"> </w:t>
      </w:r>
      <w:r w:rsidR="000409C1" w:rsidRPr="003F0EDE">
        <w:rPr>
          <w:rFonts w:ascii="Times New Roman" w:hAnsi="Times New Roman" w:cs="Times New Roman"/>
          <w:sz w:val="28"/>
          <w:szCs w:val="28"/>
          <w:shd w:val="clear" w:color="auto" w:fill="FFFFFF"/>
        </w:rPr>
        <w:t xml:space="preserve">При этом вопросы дифференциации и индивидуализации преимущественно актуализируются в отношении отдельных категорий осужденных (женщин, несовершеннолетних, лиц с инвалидностью и т.д.). Так, </w:t>
      </w:r>
      <w:r w:rsidR="005772E8" w:rsidRPr="003F0EDE">
        <w:rPr>
          <w:rFonts w:ascii="Times New Roman" w:hAnsi="Times New Roman" w:cs="Times New Roman"/>
          <w:sz w:val="28"/>
          <w:szCs w:val="28"/>
          <w:shd w:val="clear" w:color="auto" w:fill="FFFFFF"/>
        </w:rPr>
        <w:t xml:space="preserve">А.Л. Санташов в своей докторской диссертации </w:t>
      </w:r>
      <w:r w:rsidR="007366F3" w:rsidRPr="003F0EDE">
        <w:rPr>
          <w:rFonts w:ascii="Times New Roman" w:hAnsi="Times New Roman" w:cs="Times New Roman"/>
          <w:sz w:val="28"/>
          <w:szCs w:val="28"/>
          <w:shd w:val="clear" w:color="auto" w:fill="FFFFFF"/>
        </w:rPr>
        <w:t xml:space="preserve">аргументирует различные варианты углубления дифференцированного воздействия на несовершеннолетних осужденных, среди </w:t>
      </w:r>
      <w:r w:rsidR="007366F3" w:rsidRPr="003F0EDE">
        <w:rPr>
          <w:rFonts w:ascii="Times New Roman" w:hAnsi="Times New Roman" w:cs="Times New Roman"/>
          <w:sz w:val="28"/>
          <w:szCs w:val="28"/>
          <w:shd w:val="clear" w:color="auto" w:fill="FFFFFF"/>
        </w:rPr>
        <w:lastRenderedPageBreak/>
        <w:t>которых и основанное на возрастном ранжировании внутри данной группы (14-15 лет и 16-17 лет)</w:t>
      </w:r>
      <w:r w:rsidR="00645A9C" w:rsidRPr="003F0EDE">
        <w:rPr>
          <w:rFonts w:ascii="Times New Roman" w:hAnsi="Times New Roman" w:cs="Times New Roman"/>
          <w:sz w:val="28"/>
          <w:szCs w:val="28"/>
          <w:shd w:val="clear" w:color="auto" w:fill="FFFFFF"/>
        </w:rPr>
        <w:t xml:space="preserve"> </w:t>
      </w:r>
      <w:r w:rsidR="00470943" w:rsidRPr="003F0EDE">
        <w:rPr>
          <w:rFonts w:ascii="Times New Roman" w:hAnsi="Times New Roman" w:cs="Times New Roman"/>
          <w:sz w:val="28"/>
          <w:szCs w:val="28"/>
        </w:rPr>
        <w:t>[1</w:t>
      </w:r>
      <w:r w:rsidR="00FB1678" w:rsidRPr="003F0EDE">
        <w:rPr>
          <w:rFonts w:ascii="Times New Roman" w:hAnsi="Times New Roman" w:cs="Times New Roman"/>
          <w:sz w:val="28"/>
          <w:szCs w:val="28"/>
        </w:rPr>
        <w:t>73</w:t>
      </w:r>
      <w:r w:rsidR="007619A5" w:rsidRPr="003F0EDE">
        <w:rPr>
          <w:rFonts w:ascii="Times New Roman" w:hAnsi="Times New Roman" w:cs="Times New Roman"/>
          <w:sz w:val="28"/>
          <w:szCs w:val="28"/>
        </w:rPr>
        <w:t>, с. 15</w:t>
      </w:r>
      <w:r w:rsidR="00470943" w:rsidRPr="003F0EDE">
        <w:rPr>
          <w:rFonts w:ascii="Times New Roman" w:hAnsi="Times New Roman" w:cs="Times New Roman"/>
          <w:sz w:val="28"/>
          <w:szCs w:val="28"/>
        </w:rPr>
        <w:t>]</w:t>
      </w:r>
      <w:r w:rsidR="00470943" w:rsidRPr="003F0EDE">
        <w:rPr>
          <w:rFonts w:ascii="Times New Roman" w:hAnsi="Times New Roman" w:cs="Times New Roman"/>
          <w:sz w:val="28"/>
          <w:szCs w:val="28"/>
          <w:shd w:val="clear" w:color="auto" w:fill="FFFFFF"/>
        </w:rPr>
        <w:t>.</w:t>
      </w:r>
    </w:p>
    <w:p w14:paraId="195547B5" w14:textId="08AB1F60" w:rsidR="007024A2" w:rsidRPr="003F0EDE" w:rsidRDefault="003942A5"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В свою очередь О.Ф. </w:t>
      </w:r>
      <w:proofErr w:type="spellStart"/>
      <w:r w:rsidRPr="003F0EDE">
        <w:rPr>
          <w:rFonts w:ascii="Times New Roman" w:hAnsi="Times New Roman" w:cs="Times New Roman"/>
          <w:sz w:val="28"/>
          <w:szCs w:val="28"/>
          <w:shd w:val="clear" w:color="auto" w:fill="FFFFFF"/>
        </w:rPr>
        <w:t>Сундурова</w:t>
      </w:r>
      <w:proofErr w:type="spellEnd"/>
      <w:r w:rsidRPr="003F0EDE">
        <w:rPr>
          <w:rFonts w:ascii="Times New Roman" w:hAnsi="Times New Roman" w:cs="Times New Roman"/>
          <w:sz w:val="28"/>
          <w:szCs w:val="28"/>
          <w:shd w:val="clear" w:color="auto" w:fill="FFFFFF"/>
        </w:rPr>
        <w:t xml:space="preserve"> обобщает законодательство и практику усиления наказания, которое она рассматривает в качестве значимого элемента дифференциации исправительного воздействия и приходит к выводу, что она «…заключается в более адекватном обеспечении достижения стоящих перед наказанием целей…»</w:t>
      </w:r>
      <w:r w:rsidR="00645A9C" w:rsidRPr="003F0EDE">
        <w:rPr>
          <w:rFonts w:ascii="Times New Roman" w:hAnsi="Times New Roman" w:cs="Times New Roman"/>
          <w:sz w:val="28"/>
          <w:szCs w:val="28"/>
          <w:shd w:val="clear" w:color="auto" w:fill="FFFFFF"/>
        </w:rPr>
        <w:t xml:space="preserve"> </w:t>
      </w:r>
      <w:r w:rsidR="00470943" w:rsidRPr="003F0EDE">
        <w:rPr>
          <w:rFonts w:ascii="Times New Roman" w:hAnsi="Times New Roman" w:cs="Times New Roman"/>
          <w:sz w:val="28"/>
          <w:szCs w:val="28"/>
        </w:rPr>
        <w:t>[1</w:t>
      </w:r>
      <w:r w:rsidR="00FB1678" w:rsidRPr="003F0EDE">
        <w:rPr>
          <w:rFonts w:ascii="Times New Roman" w:hAnsi="Times New Roman" w:cs="Times New Roman"/>
          <w:sz w:val="28"/>
          <w:szCs w:val="28"/>
        </w:rPr>
        <w:t>74</w:t>
      </w:r>
      <w:r w:rsidR="00100DD0" w:rsidRPr="003F0EDE">
        <w:rPr>
          <w:rFonts w:ascii="Times New Roman" w:hAnsi="Times New Roman" w:cs="Times New Roman"/>
          <w:sz w:val="28"/>
          <w:szCs w:val="28"/>
        </w:rPr>
        <w:t>, с. 6</w:t>
      </w:r>
      <w:r w:rsidR="00470943" w:rsidRPr="003F0EDE">
        <w:rPr>
          <w:rFonts w:ascii="Times New Roman" w:hAnsi="Times New Roman" w:cs="Times New Roman"/>
          <w:sz w:val="28"/>
          <w:szCs w:val="28"/>
        </w:rPr>
        <w:t>]</w:t>
      </w:r>
      <w:r w:rsidR="009C7A19" w:rsidRPr="003F0EDE">
        <w:rPr>
          <w:rFonts w:ascii="Times New Roman" w:hAnsi="Times New Roman" w:cs="Times New Roman"/>
          <w:sz w:val="28"/>
          <w:szCs w:val="28"/>
          <w:shd w:val="clear" w:color="auto" w:fill="FFFFFF"/>
        </w:rPr>
        <w:t>.</w:t>
      </w:r>
      <w:r w:rsidRPr="003F0EDE">
        <w:rPr>
          <w:rFonts w:ascii="Times New Roman" w:hAnsi="Times New Roman" w:cs="Times New Roman"/>
          <w:sz w:val="28"/>
          <w:szCs w:val="28"/>
          <w:shd w:val="clear" w:color="auto" w:fill="FFFFFF"/>
        </w:rPr>
        <w:t xml:space="preserve"> В частности, автор предлагает даже механизм замены наказания в виде лишения права занимать определенные должности или заниматься определенной деятельностью на более строгий вид в случае злостного уклонения от его исполнения, а также конструкцию состава преступления, объективная сторона которого выражается именно в уклонени</w:t>
      </w:r>
      <w:r w:rsidR="00A91483" w:rsidRPr="003F0EDE">
        <w:rPr>
          <w:rFonts w:ascii="Times New Roman" w:hAnsi="Times New Roman" w:cs="Times New Roman"/>
          <w:sz w:val="28"/>
          <w:szCs w:val="28"/>
          <w:shd w:val="clear" w:color="auto" w:fill="FFFFFF"/>
        </w:rPr>
        <w:t>и</w:t>
      </w:r>
      <w:r w:rsidRPr="003F0EDE">
        <w:rPr>
          <w:rFonts w:ascii="Times New Roman" w:hAnsi="Times New Roman" w:cs="Times New Roman"/>
          <w:sz w:val="28"/>
          <w:szCs w:val="28"/>
          <w:shd w:val="clear" w:color="auto" w:fill="FFFFFF"/>
        </w:rPr>
        <w:t xml:space="preserve"> от отбывания наказания.</w:t>
      </w:r>
      <w:r w:rsidR="009C7A19" w:rsidRPr="003F0EDE">
        <w:rPr>
          <w:rFonts w:ascii="Times New Roman" w:hAnsi="Times New Roman" w:cs="Times New Roman"/>
          <w:sz w:val="28"/>
          <w:szCs w:val="28"/>
          <w:shd w:val="clear" w:color="auto" w:fill="FFFFFF"/>
        </w:rPr>
        <w:t xml:space="preserve"> </w:t>
      </w:r>
      <w:r w:rsidR="00A57DB1" w:rsidRPr="003F0EDE">
        <w:rPr>
          <w:rFonts w:ascii="Times New Roman" w:hAnsi="Times New Roman" w:cs="Times New Roman"/>
          <w:sz w:val="28"/>
          <w:szCs w:val="28"/>
          <w:shd w:val="clear" w:color="auto" w:fill="FFFFFF"/>
        </w:rPr>
        <w:t>А.Р. Гараева подвергла исследованию обратный процесс – смягчения уголовного наказания в процессе его исполнения и в этой связи отмечает, что «при регламентации смя</w:t>
      </w:r>
      <w:r w:rsidR="00A91483" w:rsidRPr="003F0EDE">
        <w:rPr>
          <w:rFonts w:ascii="Times New Roman" w:hAnsi="Times New Roman" w:cs="Times New Roman"/>
          <w:sz w:val="28"/>
          <w:szCs w:val="28"/>
          <w:shd w:val="clear" w:color="auto" w:fill="FFFFFF"/>
        </w:rPr>
        <w:t>гчения</w:t>
      </w:r>
      <w:r w:rsidR="00A57DB1" w:rsidRPr="003F0EDE">
        <w:rPr>
          <w:rFonts w:ascii="Times New Roman" w:hAnsi="Times New Roman" w:cs="Times New Roman"/>
          <w:sz w:val="28"/>
          <w:szCs w:val="28"/>
          <w:shd w:val="clear" w:color="auto" w:fill="FFFFFF"/>
        </w:rPr>
        <w:t xml:space="preserve"> наказания в процессе его исполнения законодатель исходит из идеи признания дальнейшего исполнения</w:t>
      </w:r>
      <w:r w:rsidR="00DD1BDC">
        <w:rPr>
          <w:rFonts w:ascii="Times New Roman" w:hAnsi="Times New Roman" w:cs="Times New Roman"/>
          <w:sz w:val="28"/>
          <w:szCs w:val="28"/>
          <w:shd w:val="clear" w:color="auto" w:fill="FFFFFF"/>
        </w:rPr>
        <w:t>,</w:t>
      </w:r>
      <w:r w:rsidR="00A57DB1" w:rsidRPr="003F0EDE">
        <w:rPr>
          <w:rFonts w:ascii="Times New Roman" w:hAnsi="Times New Roman" w:cs="Times New Roman"/>
          <w:sz w:val="28"/>
          <w:szCs w:val="28"/>
          <w:shd w:val="clear" w:color="auto" w:fill="FFFFFF"/>
        </w:rPr>
        <w:t xml:space="preserve"> назначенного судом наказания нецелесообразным</w:t>
      </w:r>
      <w:r w:rsidR="00F0341C" w:rsidRPr="003F0EDE">
        <w:rPr>
          <w:rFonts w:ascii="Times New Roman" w:hAnsi="Times New Roman" w:cs="Times New Roman"/>
          <w:sz w:val="28"/>
          <w:szCs w:val="28"/>
          <w:shd w:val="clear" w:color="auto" w:fill="FFFFFF"/>
        </w:rPr>
        <w:t xml:space="preserve"> либо в связ</w:t>
      </w:r>
      <w:r w:rsidR="00A57DB1" w:rsidRPr="003F0EDE">
        <w:rPr>
          <w:rFonts w:ascii="Times New Roman" w:hAnsi="Times New Roman" w:cs="Times New Roman"/>
          <w:sz w:val="28"/>
          <w:szCs w:val="28"/>
          <w:shd w:val="clear" w:color="auto" w:fill="FFFFFF"/>
        </w:rPr>
        <w:t>и с достижением определенных результатов в исправлении осужденного</w:t>
      </w:r>
      <w:r w:rsidR="00A91483" w:rsidRPr="003F0EDE">
        <w:rPr>
          <w:rFonts w:ascii="Times New Roman" w:hAnsi="Times New Roman" w:cs="Times New Roman"/>
          <w:sz w:val="28"/>
          <w:szCs w:val="28"/>
          <w:shd w:val="clear" w:color="auto" w:fill="FFFFFF"/>
        </w:rPr>
        <w:t>…</w:t>
      </w:r>
      <w:r w:rsidR="00A57DB1" w:rsidRPr="003F0EDE">
        <w:rPr>
          <w:rFonts w:ascii="Times New Roman" w:hAnsi="Times New Roman" w:cs="Times New Roman"/>
          <w:sz w:val="28"/>
          <w:szCs w:val="28"/>
          <w:shd w:val="clear" w:color="auto" w:fill="FFFFFF"/>
        </w:rPr>
        <w:t>»</w:t>
      </w:r>
      <w:r w:rsidR="00645A9C" w:rsidRPr="003F0EDE">
        <w:rPr>
          <w:rFonts w:ascii="Times New Roman" w:hAnsi="Times New Roman" w:cs="Times New Roman"/>
          <w:sz w:val="28"/>
          <w:szCs w:val="28"/>
          <w:shd w:val="clear" w:color="auto" w:fill="FFFFFF"/>
        </w:rPr>
        <w:t xml:space="preserve"> </w:t>
      </w:r>
      <w:r w:rsidR="00470943" w:rsidRPr="003F0EDE">
        <w:rPr>
          <w:rFonts w:ascii="Times New Roman" w:hAnsi="Times New Roman" w:cs="Times New Roman"/>
          <w:sz w:val="28"/>
          <w:szCs w:val="28"/>
        </w:rPr>
        <w:t>[1</w:t>
      </w:r>
      <w:r w:rsidR="00FB1678" w:rsidRPr="003F0EDE">
        <w:rPr>
          <w:rFonts w:ascii="Times New Roman" w:hAnsi="Times New Roman" w:cs="Times New Roman"/>
          <w:sz w:val="28"/>
          <w:szCs w:val="28"/>
        </w:rPr>
        <w:t>75</w:t>
      </w:r>
      <w:r w:rsidR="008913D3" w:rsidRPr="003F0EDE">
        <w:rPr>
          <w:rFonts w:ascii="Times New Roman" w:hAnsi="Times New Roman" w:cs="Times New Roman"/>
          <w:sz w:val="28"/>
          <w:szCs w:val="28"/>
        </w:rPr>
        <w:t>, с. 7</w:t>
      </w:r>
      <w:r w:rsidR="00470943" w:rsidRPr="003F0EDE">
        <w:rPr>
          <w:rFonts w:ascii="Times New Roman" w:hAnsi="Times New Roman" w:cs="Times New Roman"/>
          <w:sz w:val="28"/>
          <w:szCs w:val="28"/>
        </w:rPr>
        <w:t>]</w:t>
      </w:r>
      <w:r w:rsidR="00A57DB1" w:rsidRPr="003F0EDE">
        <w:rPr>
          <w:rFonts w:ascii="Times New Roman" w:hAnsi="Times New Roman" w:cs="Times New Roman"/>
          <w:sz w:val="28"/>
          <w:szCs w:val="28"/>
          <w:shd w:val="clear" w:color="auto" w:fill="FFFFFF"/>
        </w:rPr>
        <w:t>.</w:t>
      </w:r>
    </w:p>
    <w:p w14:paraId="77ACA7BF" w14:textId="77777777" w:rsidR="00A93494" w:rsidRPr="003F0EDE" w:rsidRDefault="00A206F1"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Вопросы усиления (смягчения) наказания, равно как входящих в его структуру карательных элементов</w:t>
      </w:r>
      <w:r w:rsidR="002D1FC0" w:rsidRPr="003F0EDE">
        <w:rPr>
          <w:rFonts w:ascii="Times New Roman" w:hAnsi="Times New Roman" w:cs="Times New Roman"/>
          <w:sz w:val="28"/>
          <w:szCs w:val="28"/>
          <w:shd w:val="clear" w:color="auto" w:fill="FFFFFF"/>
        </w:rPr>
        <w:t>,</w:t>
      </w:r>
      <w:r w:rsidRPr="003F0EDE">
        <w:rPr>
          <w:rFonts w:ascii="Times New Roman" w:hAnsi="Times New Roman" w:cs="Times New Roman"/>
          <w:sz w:val="28"/>
          <w:szCs w:val="28"/>
          <w:shd w:val="clear" w:color="auto" w:fill="FFFFFF"/>
        </w:rPr>
        <w:t xml:space="preserve"> преимущественно следует отнести к процессу индивидуализации; что же касается дифференциации исправительного воздействия, то в данном случае </w:t>
      </w:r>
      <w:r w:rsidR="00831B75" w:rsidRPr="003F0EDE">
        <w:rPr>
          <w:rFonts w:ascii="Times New Roman" w:hAnsi="Times New Roman" w:cs="Times New Roman"/>
          <w:sz w:val="28"/>
          <w:szCs w:val="28"/>
          <w:shd w:val="clear" w:color="auto" w:fill="FFFFFF"/>
        </w:rPr>
        <w:t>предполагается, что в рамках одной</w:t>
      </w:r>
      <w:r w:rsidR="00A91483" w:rsidRPr="003F0EDE">
        <w:rPr>
          <w:rFonts w:ascii="Times New Roman" w:hAnsi="Times New Roman" w:cs="Times New Roman"/>
          <w:sz w:val="28"/>
          <w:szCs w:val="28"/>
          <w:shd w:val="clear" w:color="auto" w:fill="FFFFFF"/>
        </w:rPr>
        <w:t xml:space="preserve"> ме</w:t>
      </w:r>
      <w:r w:rsidR="00831B75" w:rsidRPr="003F0EDE">
        <w:rPr>
          <w:rFonts w:ascii="Times New Roman" w:hAnsi="Times New Roman" w:cs="Times New Roman"/>
          <w:sz w:val="28"/>
          <w:szCs w:val="28"/>
          <w:shd w:val="clear" w:color="auto" w:fill="FFFFFF"/>
        </w:rPr>
        <w:t xml:space="preserve">ры наказания (уголовно-правового воздействия) допускаются те или иные специальные условия, которые необходимы для достижения целей исправления в связи с теми или иными обстоятельствами (тяжестью совершенного уголовного правонарушения, личностью виновного лица и др.). В этом контексте особого внимания требует наличие диспропорции в контексте </w:t>
      </w:r>
      <w:proofErr w:type="spellStart"/>
      <w:r w:rsidR="00831B75" w:rsidRPr="003F0EDE">
        <w:rPr>
          <w:rFonts w:ascii="Times New Roman" w:hAnsi="Times New Roman" w:cs="Times New Roman"/>
          <w:sz w:val="28"/>
          <w:szCs w:val="28"/>
          <w:shd w:val="clear" w:color="auto" w:fill="FFFFFF"/>
        </w:rPr>
        <w:t>пробационного</w:t>
      </w:r>
      <w:proofErr w:type="spellEnd"/>
      <w:r w:rsidR="00831B75" w:rsidRPr="003F0EDE">
        <w:rPr>
          <w:rFonts w:ascii="Times New Roman" w:hAnsi="Times New Roman" w:cs="Times New Roman"/>
          <w:sz w:val="28"/>
          <w:szCs w:val="28"/>
          <w:shd w:val="clear" w:color="auto" w:fill="FFFFFF"/>
        </w:rPr>
        <w:t xml:space="preserve"> контроля, устанавливаемого при назначении наказания в виде ограничения свободы, а также как содержани</w:t>
      </w:r>
      <w:r w:rsidR="00A91483" w:rsidRPr="003F0EDE">
        <w:rPr>
          <w:rFonts w:ascii="Times New Roman" w:hAnsi="Times New Roman" w:cs="Times New Roman"/>
          <w:sz w:val="28"/>
          <w:szCs w:val="28"/>
          <w:shd w:val="clear" w:color="auto" w:fill="FFFFFF"/>
        </w:rPr>
        <w:t>я</w:t>
      </w:r>
      <w:r w:rsidR="00831B75" w:rsidRPr="003F0EDE">
        <w:rPr>
          <w:rFonts w:ascii="Times New Roman" w:hAnsi="Times New Roman" w:cs="Times New Roman"/>
          <w:sz w:val="28"/>
          <w:szCs w:val="28"/>
          <w:shd w:val="clear" w:color="auto" w:fill="FFFFFF"/>
        </w:rPr>
        <w:t xml:space="preserve"> мер воздействия при условном осуждении. Так, в соответствии со ст. 63 УК РК, в отношении условно осужденного устанавливается </w:t>
      </w:r>
      <w:proofErr w:type="spellStart"/>
      <w:r w:rsidR="00831B75" w:rsidRPr="003F0EDE">
        <w:rPr>
          <w:rFonts w:ascii="Times New Roman" w:hAnsi="Times New Roman" w:cs="Times New Roman"/>
          <w:sz w:val="28"/>
          <w:szCs w:val="28"/>
          <w:shd w:val="clear" w:color="auto" w:fill="FFFFFF"/>
        </w:rPr>
        <w:t>пробационный</w:t>
      </w:r>
      <w:proofErr w:type="spellEnd"/>
      <w:r w:rsidR="00831B75" w:rsidRPr="003F0EDE">
        <w:rPr>
          <w:rFonts w:ascii="Times New Roman" w:hAnsi="Times New Roman" w:cs="Times New Roman"/>
          <w:sz w:val="28"/>
          <w:szCs w:val="28"/>
          <w:shd w:val="clear" w:color="auto" w:fill="FFFFFF"/>
        </w:rPr>
        <w:t xml:space="preserve"> контроль по правилам ст. 44 УК РК на весь срок назначенного судом наказания в виде лишения свободы. </w:t>
      </w:r>
    </w:p>
    <w:p w14:paraId="35AC35AF" w14:textId="3D9EA5A8" w:rsidR="00F04B50" w:rsidRPr="003F0EDE" w:rsidRDefault="00831B75"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При этом обращают на себя внимание, как минимум, </w:t>
      </w:r>
      <w:r w:rsidR="00851308" w:rsidRPr="003F0EDE">
        <w:rPr>
          <w:rFonts w:ascii="Times New Roman" w:hAnsi="Times New Roman" w:cs="Times New Roman"/>
          <w:sz w:val="28"/>
          <w:szCs w:val="28"/>
          <w:shd w:val="clear" w:color="auto" w:fill="FFFFFF"/>
        </w:rPr>
        <w:t>три</w:t>
      </w:r>
      <w:r w:rsidRPr="003F0EDE">
        <w:rPr>
          <w:rFonts w:ascii="Times New Roman" w:hAnsi="Times New Roman" w:cs="Times New Roman"/>
          <w:sz w:val="28"/>
          <w:szCs w:val="28"/>
          <w:shd w:val="clear" w:color="auto" w:fill="FFFFFF"/>
        </w:rPr>
        <w:t xml:space="preserve"> обстоятельства, которые формируют критическую диспропорцию </w:t>
      </w:r>
      <w:r w:rsidR="00851308" w:rsidRPr="003F0EDE">
        <w:rPr>
          <w:rFonts w:ascii="Times New Roman" w:hAnsi="Times New Roman" w:cs="Times New Roman"/>
          <w:sz w:val="28"/>
          <w:szCs w:val="28"/>
          <w:shd w:val="clear" w:color="auto" w:fill="FFFFFF"/>
        </w:rPr>
        <w:t xml:space="preserve">в карательном воздействии на осужденных к ограничению свободы и условно осужденных: 1) </w:t>
      </w:r>
      <w:r w:rsidR="0067200C" w:rsidRPr="003F0EDE">
        <w:rPr>
          <w:rFonts w:ascii="Times New Roman" w:hAnsi="Times New Roman" w:cs="Times New Roman"/>
          <w:sz w:val="28"/>
          <w:szCs w:val="28"/>
          <w:shd w:val="clear" w:color="auto" w:fill="FFFFFF"/>
        </w:rPr>
        <w:t xml:space="preserve">максимальный срок </w:t>
      </w:r>
      <w:proofErr w:type="spellStart"/>
      <w:r w:rsidR="0067200C" w:rsidRPr="003F0EDE">
        <w:rPr>
          <w:rFonts w:ascii="Times New Roman" w:hAnsi="Times New Roman" w:cs="Times New Roman"/>
          <w:sz w:val="28"/>
          <w:szCs w:val="28"/>
          <w:shd w:val="clear" w:color="auto" w:fill="FFFFFF"/>
        </w:rPr>
        <w:t>пробационного</w:t>
      </w:r>
      <w:proofErr w:type="spellEnd"/>
      <w:r w:rsidR="0067200C" w:rsidRPr="003F0EDE">
        <w:rPr>
          <w:rFonts w:ascii="Times New Roman" w:hAnsi="Times New Roman" w:cs="Times New Roman"/>
          <w:sz w:val="28"/>
          <w:szCs w:val="28"/>
          <w:shd w:val="clear" w:color="auto" w:fill="FFFFFF"/>
        </w:rPr>
        <w:t xml:space="preserve"> контроля в контексте наказания в виде ограничения свободы, по смыслу ч. 1 ст. 44 УК РК, составляет 7 лет;</w:t>
      </w:r>
      <w:r w:rsidR="00645A9C" w:rsidRPr="003F0EDE">
        <w:rPr>
          <w:rFonts w:ascii="Times New Roman" w:hAnsi="Times New Roman" w:cs="Times New Roman"/>
          <w:sz w:val="28"/>
          <w:szCs w:val="28"/>
          <w:shd w:val="clear" w:color="auto" w:fill="FFFFFF"/>
        </w:rPr>
        <w:t xml:space="preserve"> </w:t>
      </w:r>
      <w:r w:rsidR="0067200C" w:rsidRPr="003F0EDE">
        <w:rPr>
          <w:rFonts w:ascii="Times New Roman" w:hAnsi="Times New Roman" w:cs="Times New Roman"/>
          <w:sz w:val="28"/>
          <w:szCs w:val="28"/>
          <w:shd w:val="clear" w:color="auto" w:fill="FFFFFF"/>
        </w:rPr>
        <w:t xml:space="preserve">при этом толкование </w:t>
      </w:r>
      <w:r w:rsidR="002D1FC0" w:rsidRPr="003F0EDE">
        <w:rPr>
          <w:rFonts w:ascii="Times New Roman" w:hAnsi="Times New Roman" w:cs="Times New Roman"/>
          <w:sz w:val="28"/>
          <w:szCs w:val="28"/>
          <w:shd w:val="clear" w:color="auto" w:fill="FFFFFF"/>
        </w:rPr>
        <w:br/>
      </w:r>
      <w:r w:rsidR="0067200C" w:rsidRPr="003F0EDE">
        <w:rPr>
          <w:rFonts w:ascii="Times New Roman" w:hAnsi="Times New Roman" w:cs="Times New Roman"/>
          <w:sz w:val="28"/>
          <w:szCs w:val="28"/>
          <w:shd w:val="clear" w:color="auto" w:fill="FFFFFF"/>
        </w:rPr>
        <w:t>ч. 6 ст. 63 УК РК свидетельствует о том, что максимальный срок условного осуждения может составлять до 12 лет лишения свободы (т.к., согласно ч. 4 ст. 11 УК РК, это максимальный срок наказания в виде лишения свободы за тяжкое преступление); 2) в структуру наказания в виде ограничения свободы включен принудительный труд по 100 часов ежегодно;</w:t>
      </w:r>
      <w:r w:rsidR="00645A9C" w:rsidRPr="003F0EDE">
        <w:rPr>
          <w:rFonts w:ascii="Times New Roman" w:hAnsi="Times New Roman" w:cs="Times New Roman"/>
          <w:sz w:val="28"/>
          <w:szCs w:val="28"/>
          <w:shd w:val="clear" w:color="auto" w:fill="FFFFFF"/>
        </w:rPr>
        <w:t xml:space="preserve"> </w:t>
      </w:r>
      <w:r w:rsidR="0067200C" w:rsidRPr="003F0EDE">
        <w:rPr>
          <w:rFonts w:ascii="Times New Roman" w:hAnsi="Times New Roman" w:cs="Times New Roman"/>
          <w:sz w:val="28"/>
          <w:szCs w:val="28"/>
          <w:shd w:val="clear" w:color="auto" w:fill="FFFFFF"/>
        </w:rPr>
        <w:t>условное осуждение же предполагает только исполнение обязанностей, возложенных законом и судом; 3) условное осуждение применяется только в случае назначения наказания в виде лишения свободы, являюще</w:t>
      </w:r>
      <w:r w:rsidR="00A91483" w:rsidRPr="003F0EDE">
        <w:rPr>
          <w:rFonts w:ascii="Times New Roman" w:hAnsi="Times New Roman" w:cs="Times New Roman"/>
          <w:sz w:val="28"/>
          <w:szCs w:val="28"/>
          <w:shd w:val="clear" w:color="auto" w:fill="FFFFFF"/>
        </w:rPr>
        <w:t>го</w:t>
      </w:r>
      <w:r w:rsidR="0067200C" w:rsidRPr="003F0EDE">
        <w:rPr>
          <w:rFonts w:ascii="Times New Roman" w:hAnsi="Times New Roman" w:cs="Times New Roman"/>
          <w:sz w:val="28"/>
          <w:szCs w:val="28"/>
          <w:shd w:val="clear" w:color="auto" w:fill="FFFFFF"/>
        </w:rPr>
        <w:t xml:space="preserve">ся самым строгим из всех видов уголовного наказания, что автоматически свидетельствует о том, что соответствующее </w:t>
      </w:r>
      <w:r w:rsidR="0067200C" w:rsidRPr="003F0EDE">
        <w:rPr>
          <w:rFonts w:ascii="Times New Roman" w:hAnsi="Times New Roman" w:cs="Times New Roman"/>
          <w:sz w:val="28"/>
          <w:szCs w:val="28"/>
          <w:shd w:val="clear" w:color="auto" w:fill="FFFFFF"/>
        </w:rPr>
        <w:lastRenderedPageBreak/>
        <w:t>деяние и лицо, его совершившее, обладают достаточно высокой степенью общественной опасности.</w:t>
      </w:r>
      <w:r w:rsidR="009C7A19" w:rsidRPr="003F0EDE">
        <w:rPr>
          <w:rFonts w:ascii="Times New Roman" w:hAnsi="Times New Roman" w:cs="Times New Roman"/>
          <w:sz w:val="28"/>
          <w:szCs w:val="28"/>
          <w:shd w:val="clear" w:color="auto" w:fill="FFFFFF"/>
        </w:rPr>
        <w:t xml:space="preserve"> </w:t>
      </w:r>
      <w:r w:rsidR="00163AEE" w:rsidRPr="003F0EDE">
        <w:rPr>
          <w:rFonts w:ascii="Times New Roman" w:hAnsi="Times New Roman" w:cs="Times New Roman"/>
          <w:sz w:val="28"/>
          <w:szCs w:val="28"/>
          <w:shd w:val="clear" w:color="auto" w:fill="FFFFFF"/>
        </w:rPr>
        <w:t>Кроме того, как дополнение к приведенному перечню обстоятельств также можно отметить, что ограничение свободы для несовершеннолетних устанавливается сроком до 2</w:t>
      </w:r>
      <w:r w:rsidR="002D1FC0" w:rsidRPr="003F0EDE">
        <w:rPr>
          <w:rFonts w:ascii="Times New Roman" w:hAnsi="Times New Roman" w:cs="Times New Roman"/>
          <w:sz w:val="28"/>
          <w:szCs w:val="28"/>
          <w:shd w:val="clear" w:color="auto" w:fill="FFFFFF"/>
        </w:rPr>
        <w:t>-х</w:t>
      </w:r>
      <w:r w:rsidR="00163AEE" w:rsidRPr="003F0EDE">
        <w:rPr>
          <w:rFonts w:ascii="Times New Roman" w:hAnsi="Times New Roman" w:cs="Times New Roman"/>
          <w:sz w:val="28"/>
          <w:szCs w:val="28"/>
          <w:shd w:val="clear" w:color="auto" w:fill="FFFFFF"/>
        </w:rPr>
        <w:t xml:space="preserve"> лет (ч. 6 ст. 81 УК РК), а </w:t>
      </w:r>
      <w:proofErr w:type="spellStart"/>
      <w:r w:rsidR="00163AEE" w:rsidRPr="003F0EDE">
        <w:rPr>
          <w:rFonts w:ascii="Times New Roman" w:hAnsi="Times New Roman" w:cs="Times New Roman"/>
          <w:sz w:val="28"/>
          <w:szCs w:val="28"/>
          <w:shd w:val="clear" w:color="auto" w:fill="FFFFFF"/>
        </w:rPr>
        <w:t>пробационный</w:t>
      </w:r>
      <w:proofErr w:type="spellEnd"/>
      <w:r w:rsidR="00163AEE" w:rsidRPr="003F0EDE">
        <w:rPr>
          <w:rFonts w:ascii="Times New Roman" w:hAnsi="Times New Roman" w:cs="Times New Roman"/>
          <w:sz w:val="28"/>
          <w:szCs w:val="28"/>
          <w:shd w:val="clear" w:color="auto" w:fill="FFFFFF"/>
        </w:rPr>
        <w:t xml:space="preserve"> контроль при условном осуждении – только на срок от 6 месяцев до 1 года (ч. 3 ст. 63 УК РК).</w:t>
      </w:r>
      <w:r w:rsidR="00892481" w:rsidRPr="003F0EDE">
        <w:rPr>
          <w:rFonts w:ascii="Times New Roman" w:hAnsi="Times New Roman" w:cs="Times New Roman"/>
          <w:sz w:val="28"/>
          <w:szCs w:val="28"/>
          <w:shd w:val="clear" w:color="auto" w:fill="FFFFFF"/>
        </w:rPr>
        <w:t xml:space="preserve"> Наконец, </w:t>
      </w:r>
      <w:r w:rsidR="00A91483" w:rsidRPr="003F0EDE">
        <w:rPr>
          <w:rFonts w:ascii="Times New Roman" w:hAnsi="Times New Roman" w:cs="Times New Roman"/>
          <w:sz w:val="28"/>
          <w:szCs w:val="28"/>
          <w:shd w:val="clear" w:color="auto" w:fill="FFFFFF"/>
        </w:rPr>
        <w:t>следует учитывать</w:t>
      </w:r>
      <w:r w:rsidR="00892481" w:rsidRPr="003F0EDE">
        <w:rPr>
          <w:rFonts w:ascii="Times New Roman" w:hAnsi="Times New Roman" w:cs="Times New Roman"/>
          <w:sz w:val="28"/>
          <w:szCs w:val="28"/>
          <w:shd w:val="clear" w:color="auto" w:fill="FFFFFF"/>
        </w:rPr>
        <w:t>, что лишение свободы может быть назначено лицу, к которому применено условное осуждение как по санкциям, где вообще нет иных альтернативных наказаний, так и в рамках альтернативных санкций – в обоих случаях следует вести речь о том, что законодатель и (или) суд оценива</w:t>
      </w:r>
      <w:r w:rsidR="00576F94" w:rsidRPr="003F0EDE">
        <w:rPr>
          <w:rFonts w:ascii="Times New Roman" w:hAnsi="Times New Roman" w:cs="Times New Roman"/>
          <w:sz w:val="28"/>
          <w:szCs w:val="28"/>
          <w:shd w:val="clear" w:color="auto" w:fill="FFFFFF"/>
        </w:rPr>
        <w:t>ю</w:t>
      </w:r>
      <w:r w:rsidR="00892481" w:rsidRPr="003F0EDE">
        <w:rPr>
          <w:rFonts w:ascii="Times New Roman" w:hAnsi="Times New Roman" w:cs="Times New Roman"/>
          <w:sz w:val="28"/>
          <w:szCs w:val="28"/>
          <w:shd w:val="clear" w:color="auto" w:fill="FFFFFF"/>
        </w:rPr>
        <w:t xml:space="preserve">т преступление как весьма общественно опасное деяние. </w:t>
      </w:r>
    </w:p>
    <w:p w14:paraId="2A94589C" w14:textId="3A830872" w:rsidR="00163AEE" w:rsidRPr="003F0EDE" w:rsidRDefault="00163AEE"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Из представленных сопоставлений явственно следует, что режим условного осуждения, установленный законодателем, отличается необоснованной мягкостью. </w:t>
      </w:r>
      <w:r w:rsidR="00EA0607" w:rsidRPr="003F0EDE">
        <w:rPr>
          <w:rFonts w:ascii="Times New Roman" w:hAnsi="Times New Roman" w:cs="Times New Roman"/>
          <w:sz w:val="28"/>
          <w:szCs w:val="28"/>
          <w:shd w:val="clear" w:color="auto" w:fill="FFFFFF"/>
        </w:rPr>
        <w:t xml:space="preserve">Очевидно, это стало следствием того, что при пересмотре содержания наказания в виде ограничения свободы не произошло одновременное его сопоставление с условным осуждением как мерой уголовно-правового воздействия. Здесь следует указать, что в теории вопрос </w:t>
      </w:r>
      <w:r w:rsidR="00A97487" w:rsidRPr="003F0EDE">
        <w:rPr>
          <w:rFonts w:ascii="Times New Roman" w:hAnsi="Times New Roman" w:cs="Times New Roman"/>
          <w:sz w:val="28"/>
          <w:szCs w:val="28"/>
          <w:shd w:val="clear" w:color="auto" w:fill="FFFFFF"/>
        </w:rPr>
        <w:t>недостаточно четкого размежевания ограничения свободы как вид</w:t>
      </w:r>
      <w:r w:rsidR="00A91483" w:rsidRPr="003F0EDE">
        <w:rPr>
          <w:rFonts w:ascii="Times New Roman" w:hAnsi="Times New Roman" w:cs="Times New Roman"/>
          <w:sz w:val="28"/>
          <w:szCs w:val="28"/>
          <w:shd w:val="clear" w:color="auto" w:fill="FFFFFF"/>
        </w:rPr>
        <w:t>а</w:t>
      </w:r>
      <w:r w:rsidR="00A97487" w:rsidRPr="003F0EDE">
        <w:rPr>
          <w:rFonts w:ascii="Times New Roman" w:hAnsi="Times New Roman" w:cs="Times New Roman"/>
          <w:sz w:val="28"/>
          <w:szCs w:val="28"/>
          <w:shd w:val="clear" w:color="auto" w:fill="FFFFFF"/>
        </w:rPr>
        <w:t xml:space="preserve"> наказания и условного осуждения поднимается достаточно активно. Причем, многие авторы настаивают на том, что</w:t>
      </w:r>
      <w:r w:rsidR="00BE299C" w:rsidRPr="003F0EDE">
        <w:rPr>
          <w:rFonts w:ascii="Times New Roman" w:hAnsi="Times New Roman" w:cs="Times New Roman"/>
          <w:sz w:val="28"/>
          <w:szCs w:val="28"/>
          <w:shd w:val="clear" w:color="auto" w:fill="FFFFFF"/>
        </w:rPr>
        <w:t xml:space="preserve"> </w:t>
      </w:r>
      <w:r w:rsidR="00A97487" w:rsidRPr="003F0EDE">
        <w:rPr>
          <w:rFonts w:ascii="Times New Roman" w:hAnsi="Times New Roman" w:cs="Times New Roman"/>
          <w:sz w:val="28"/>
          <w:szCs w:val="28"/>
          <w:shd w:val="clear" w:color="auto" w:fill="FFFFFF"/>
        </w:rPr>
        <w:t>условно осужденные психологически не ощущают, что</w:t>
      </w:r>
      <w:r w:rsidR="00233A0D" w:rsidRPr="003F0EDE">
        <w:rPr>
          <w:rFonts w:ascii="Times New Roman" w:hAnsi="Times New Roman" w:cs="Times New Roman"/>
          <w:sz w:val="28"/>
          <w:szCs w:val="28"/>
          <w:shd w:val="clear" w:color="auto" w:fill="FFFFFF"/>
        </w:rPr>
        <w:t xml:space="preserve"> оно является альтернативой самого строгого уголовного наказания – лишения свободы. </w:t>
      </w:r>
      <w:r w:rsidR="00A97487" w:rsidRPr="003F0EDE">
        <w:rPr>
          <w:rFonts w:ascii="Times New Roman" w:hAnsi="Times New Roman" w:cs="Times New Roman"/>
          <w:sz w:val="28"/>
          <w:szCs w:val="28"/>
          <w:shd w:val="clear" w:color="auto" w:fill="FFFFFF"/>
        </w:rPr>
        <w:t>В частности, Л. Ларина приводит результаты проведенного ею социологического опроса, согласно которому 76 % осужденных сами полагают, что условное осуждение представляет собой своего рода уход от наказания, а 87% лиц, которые были осуждены повторно после применения к ним условного осуждения, указали, что при совершении повторного преступления верили в свою безнаказанност</w:t>
      </w:r>
      <w:r w:rsidR="00543C61" w:rsidRPr="003F0EDE">
        <w:rPr>
          <w:rFonts w:ascii="Times New Roman" w:hAnsi="Times New Roman" w:cs="Times New Roman"/>
          <w:sz w:val="28"/>
          <w:szCs w:val="28"/>
          <w:shd w:val="clear" w:color="auto" w:fill="FFFFFF"/>
        </w:rPr>
        <w:t>ь</w:t>
      </w:r>
      <w:r w:rsidR="00645A9C" w:rsidRPr="003F0EDE">
        <w:rPr>
          <w:rFonts w:ascii="Times New Roman" w:hAnsi="Times New Roman" w:cs="Times New Roman"/>
          <w:sz w:val="28"/>
          <w:szCs w:val="28"/>
          <w:shd w:val="clear" w:color="auto" w:fill="FFFFFF"/>
        </w:rPr>
        <w:t xml:space="preserve"> </w:t>
      </w:r>
      <w:r w:rsidR="00DC785C" w:rsidRPr="003F0EDE">
        <w:rPr>
          <w:rFonts w:ascii="Times New Roman" w:hAnsi="Times New Roman" w:cs="Times New Roman"/>
          <w:sz w:val="28"/>
          <w:szCs w:val="28"/>
        </w:rPr>
        <w:t>[1</w:t>
      </w:r>
      <w:r w:rsidR="00CD697D" w:rsidRPr="003F0EDE">
        <w:rPr>
          <w:rFonts w:ascii="Times New Roman" w:hAnsi="Times New Roman" w:cs="Times New Roman"/>
          <w:sz w:val="28"/>
          <w:szCs w:val="28"/>
        </w:rPr>
        <w:t>76</w:t>
      </w:r>
      <w:r w:rsidR="002461B7" w:rsidRPr="003F0EDE">
        <w:rPr>
          <w:rFonts w:ascii="Times New Roman" w:hAnsi="Times New Roman" w:cs="Times New Roman"/>
          <w:sz w:val="28"/>
          <w:szCs w:val="28"/>
        </w:rPr>
        <w:t>, с. 114</w:t>
      </w:r>
      <w:r w:rsidR="00DC785C" w:rsidRPr="003F0EDE">
        <w:rPr>
          <w:rFonts w:ascii="Times New Roman" w:hAnsi="Times New Roman" w:cs="Times New Roman"/>
          <w:sz w:val="28"/>
          <w:szCs w:val="28"/>
        </w:rPr>
        <w:t>]</w:t>
      </w:r>
      <w:r w:rsidR="00A97487" w:rsidRPr="003F0EDE">
        <w:rPr>
          <w:rFonts w:ascii="Times New Roman" w:hAnsi="Times New Roman" w:cs="Times New Roman"/>
          <w:sz w:val="28"/>
          <w:szCs w:val="28"/>
          <w:shd w:val="clear" w:color="auto" w:fill="FFFFFF"/>
        </w:rPr>
        <w:t>.</w:t>
      </w:r>
      <w:r w:rsidR="009C7A19" w:rsidRPr="003F0EDE">
        <w:rPr>
          <w:rFonts w:ascii="Times New Roman" w:hAnsi="Times New Roman" w:cs="Times New Roman"/>
          <w:sz w:val="28"/>
          <w:szCs w:val="28"/>
          <w:shd w:val="clear" w:color="auto" w:fill="FFFFFF"/>
        </w:rPr>
        <w:t xml:space="preserve"> </w:t>
      </w:r>
      <w:r w:rsidR="00A97487" w:rsidRPr="003F0EDE">
        <w:rPr>
          <w:rFonts w:ascii="Times New Roman" w:hAnsi="Times New Roman" w:cs="Times New Roman"/>
          <w:sz w:val="28"/>
          <w:szCs w:val="28"/>
          <w:shd w:val="clear" w:color="auto" w:fill="FFFFFF"/>
        </w:rPr>
        <w:t>С.Ю. Скобелин</w:t>
      </w:r>
      <w:r w:rsidR="00233A0D" w:rsidRPr="003F0EDE">
        <w:rPr>
          <w:rFonts w:ascii="Times New Roman" w:hAnsi="Times New Roman" w:cs="Times New Roman"/>
          <w:sz w:val="28"/>
          <w:szCs w:val="28"/>
          <w:shd w:val="clear" w:color="auto" w:fill="FFFFFF"/>
        </w:rPr>
        <w:t xml:space="preserve"> приводит собственные</w:t>
      </w:r>
      <w:r w:rsidR="00A97487" w:rsidRPr="003F0EDE">
        <w:rPr>
          <w:rFonts w:ascii="Times New Roman" w:hAnsi="Times New Roman" w:cs="Times New Roman"/>
          <w:sz w:val="28"/>
          <w:szCs w:val="28"/>
          <w:shd w:val="clear" w:color="auto" w:fill="FFFFFF"/>
        </w:rPr>
        <w:t xml:space="preserve"> результат</w:t>
      </w:r>
      <w:r w:rsidR="00233A0D" w:rsidRPr="003F0EDE">
        <w:rPr>
          <w:rFonts w:ascii="Times New Roman" w:hAnsi="Times New Roman" w:cs="Times New Roman"/>
          <w:sz w:val="28"/>
          <w:szCs w:val="28"/>
          <w:shd w:val="clear" w:color="auto" w:fill="FFFFFF"/>
        </w:rPr>
        <w:t>ы</w:t>
      </w:r>
      <w:r w:rsidR="00A97487" w:rsidRPr="003F0EDE">
        <w:rPr>
          <w:rFonts w:ascii="Times New Roman" w:hAnsi="Times New Roman" w:cs="Times New Roman"/>
          <w:sz w:val="28"/>
          <w:szCs w:val="28"/>
          <w:shd w:val="clear" w:color="auto" w:fill="FFFFFF"/>
        </w:rPr>
        <w:t xml:space="preserve"> опроса</w:t>
      </w:r>
      <w:r w:rsidR="00233A0D" w:rsidRPr="003F0EDE">
        <w:rPr>
          <w:rFonts w:ascii="Times New Roman" w:hAnsi="Times New Roman" w:cs="Times New Roman"/>
          <w:sz w:val="28"/>
          <w:szCs w:val="28"/>
          <w:shd w:val="clear" w:color="auto" w:fill="FFFFFF"/>
        </w:rPr>
        <w:t>, в соответствии с которыми установлено,</w:t>
      </w:r>
      <w:r w:rsidR="00A97487" w:rsidRPr="003F0EDE">
        <w:rPr>
          <w:rFonts w:ascii="Times New Roman" w:hAnsi="Times New Roman" w:cs="Times New Roman"/>
          <w:sz w:val="28"/>
          <w:szCs w:val="28"/>
          <w:shd w:val="clear" w:color="auto" w:fill="FFFFFF"/>
        </w:rPr>
        <w:t xml:space="preserve"> что 72 % условно осужденных выразили мнение, что они отбывают наказание, не связанное с лишением свободы (т.е. по их субъективному ощущению условное осуждение – разновидность наказания</w:t>
      </w:r>
      <w:r w:rsidR="00233A0D" w:rsidRPr="003F0EDE">
        <w:rPr>
          <w:rFonts w:ascii="Times New Roman" w:hAnsi="Times New Roman" w:cs="Times New Roman"/>
          <w:sz w:val="28"/>
          <w:szCs w:val="28"/>
          <w:shd w:val="clear" w:color="auto" w:fill="FFFFFF"/>
        </w:rPr>
        <w:t>)</w:t>
      </w:r>
      <w:r w:rsidR="00645A9C" w:rsidRPr="003F0EDE">
        <w:rPr>
          <w:rFonts w:ascii="Times New Roman" w:hAnsi="Times New Roman" w:cs="Times New Roman"/>
          <w:sz w:val="28"/>
          <w:szCs w:val="28"/>
          <w:shd w:val="clear" w:color="auto" w:fill="FFFFFF"/>
        </w:rPr>
        <w:t xml:space="preserve"> </w:t>
      </w:r>
      <w:r w:rsidR="00DC785C" w:rsidRPr="003F0EDE">
        <w:rPr>
          <w:rFonts w:ascii="Times New Roman" w:hAnsi="Times New Roman" w:cs="Times New Roman"/>
          <w:sz w:val="28"/>
          <w:szCs w:val="28"/>
        </w:rPr>
        <w:t>[1</w:t>
      </w:r>
      <w:r w:rsidR="00CD697D" w:rsidRPr="003F0EDE">
        <w:rPr>
          <w:rFonts w:ascii="Times New Roman" w:hAnsi="Times New Roman" w:cs="Times New Roman"/>
          <w:sz w:val="28"/>
          <w:szCs w:val="28"/>
        </w:rPr>
        <w:t>77</w:t>
      </w:r>
      <w:r w:rsidR="002461B7" w:rsidRPr="003F0EDE">
        <w:rPr>
          <w:rFonts w:ascii="Times New Roman" w:hAnsi="Times New Roman" w:cs="Times New Roman"/>
          <w:sz w:val="28"/>
          <w:szCs w:val="28"/>
        </w:rPr>
        <w:t>, с. 40</w:t>
      </w:r>
      <w:r w:rsidR="00DC785C" w:rsidRPr="003F0EDE">
        <w:rPr>
          <w:rFonts w:ascii="Times New Roman" w:hAnsi="Times New Roman" w:cs="Times New Roman"/>
          <w:sz w:val="28"/>
          <w:szCs w:val="28"/>
        </w:rPr>
        <w:t>]</w:t>
      </w:r>
      <w:r w:rsidR="00A97487" w:rsidRPr="003F0EDE">
        <w:rPr>
          <w:rFonts w:ascii="Times New Roman" w:hAnsi="Times New Roman" w:cs="Times New Roman"/>
          <w:sz w:val="28"/>
          <w:szCs w:val="28"/>
          <w:shd w:val="clear" w:color="auto" w:fill="FFFFFF"/>
        </w:rPr>
        <w:t>.</w:t>
      </w:r>
      <w:r w:rsidR="009C7A19" w:rsidRPr="003F0EDE">
        <w:rPr>
          <w:rFonts w:ascii="Times New Roman" w:hAnsi="Times New Roman" w:cs="Times New Roman"/>
          <w:sz w:val="28"/>
          <w:szCs w:val="28"/>
          <w:shd w:val="clear" w:color="auto" w:fill="FFFFFF"/>
        </w:rPr>
        <w:t xml:space="preserve"> </w:t>
      </w:r>
      <w:r w:rsidR="00233A0D" w:rsidRPr="003F0EDE">
        <w:rPr>
          <w:rFonts w:ascii="Times New Roman" w:hAnsi="Times New Roman" w:cs="Times New Roman"/>
          <w:sz w:val="28"/>
          <w:szCs w:val="28"/>
          <w:shd w:val="clear" w:color="auto" w:fill="FFFFFF"/>
        </w:rPr>
        <w:t xml:space="preserve">Д. </w:t>
      </w:r>
      <w:proofErr w:type="spellStart"/>
      <w:r w:rsidR="00233A0D" w:rsidRPr="003F0EDE">
        <w:rPr>
          <w:rFonts w:ascii="Times New Roman" w:hAnsi="Times New Roman" w:cs="Times New Roman"/>
          <w:sz w:val="28"/>
          <w:szCs w:val="28"/>
          <w:shd w:val="clear" w:color="auto" w:fill="FFFFFF"/>
        </w:rPr>
        <w:t>Дядькин</w:t>
      </w:r>
      <w:proofErr w:type="spellEnd"/>
      <w:r w:rsidR="00543AC2" w:rsidRPr="003F0EDE">
        <w:rPr>
          <w:rFonts w:ascii="Times New Roman" w:hAnsi="Times New Roman" w:cs="Times New Roman"/>
          <w:sz w:val="28"/>
          <w:szCs w:val="28"/>
          <w:shd w:val="clear" w:color="auto" w:fill="FFFFFF"/>
        </w:rPr>
        <w:t xml:space="preserve"> в этом смысле полагает, что</w:t>
      </w:r>
      <w:r w:rsidR="00233A0D" w:rsidRPr="003F0EDE">
        <w:rPr>
          <w:rFonts w:ascii="Times New Roman" w:hAnsi="Times New Roman" w:cs="Times New Roman"/>
          <w:sz w:val="28"/>
          <w:szCs w:val="28"/>
          <w:shd w:val="clear" w:color="auto" w:fill="FFFFFF"/>
        </w:rPr>
        <w:t xml:space="preserve"> условное осуждение представляет собой своего рода промежуточную меру между лишение</w:t>
      </w:r>
      <w:r w:rsidR="00012534" w:rsidRPr="003F0EDE">
        <w:rPr>
          <w:rFonts w:ascii="Times New Roman" w:hAnsi="Times New Roman" w:cs="Times New Roman"/>
          <w:sz w:val="28"/>
          <w:szCs w:val="28"/>
          <w:shd w:val="clear" w:color="auto" w:fill="FFFFFF"/>
        </w:rPr>
        <w:t>м</w:t>
      </w:r>
      <w:r w:rsidR="00233A0D" w:rsidRPr="003F0EDE">
        <w:rPr>
          <w:rFonts w:ascii="Times New Roman" w:hAnsi="Times New Roman" w:cs="Times New Roman"/>
          <w:sz w:val="28"/>
          <w:szCs w:val="28"/>
          <w:shd w:val="clear" w:color="auto" w:fill="FFFFFF"/>
        </w:rPr>
        <w:t xml:space="preserve"> свободы и ограничением свободы</w:t>
      </w:r>
      <w:r w:rsidR="00645A9C" w:rsidRPr="003F0EDE">
        <w:rPr>
          <w:rFonts w:ascii="Times New Roman" w:hAnsi="Times New Roman" w:cs="Times New Roman"/>
          <w:sz w:val="28"/>
          <w:szCs w:val="28"/>
          <w:shd w:val="clear" w:color="auto" w:fill="FFFFFF"/>
        </w:rPr>
        <w:t xml:space="preserve"> </w:t>
      </w:r>
      <w:r w:rsidR="00DC785C" w:rsidRPr="003F0EDE">
        <w:rPr>
          <w:rFonts w:ascii="Times New Roman" w:hAnsi="Times New Roman" w:cs="Times New Roman"/>
          <w:sz w:val="28"/>
          <w:szCs w:val="28"/>
        </w:rPr>
        <w:t>[1</w:t>
      </w:r>
      <w:r w:rsidR="00CD697D" w:rsidRPr="003F0EDE">
        <w:rPr>
          <w:rFonts w:ascii="Times New Roman" w:hAnsi="Times New Roman" w:cs="Times New Roman"/>
          <w:sz w:val="28"/>
          <w:szCs w:val="28"/>
        </w:rPr>
        <w:t>78</w:t>
      </w:r>
      <w:r w:rsidR="00F541C6" w:rsidRPr="003F0EDE">
        <w:rPr>
          <w:rFonts w:ascii="Times New Roman" w:hAnsi="Times New Roman" w:cs="Times New Roman"/>
          <w:sz w:val="28"/>
          <w:szCs w:val="28"/>
        </w:rPr>
        <w:t>, с. 36</w:t>
      </w:r>
      <w:r w:rsidR="00DC785C" w:rsidRPr="003F0EDE">
        <w:rPr>
          <w:rFonts w:ascii="Times New Roman" w:hAnsi="Times New Roman" w:cs="Times New Roman"/>
          <w:sz w:val="28"/>
          <w:szCs w:val="28"/>
        </w:rPr>
        <w:t>]</w:t>
      </w:r>
      <w:r w:rsidR="009C7A19" w:rsidRPr="003F0EDE">
        <w:rPr>
          <w:rFonts w:ascii="Times New Roman" w:hAnsi="Times New Roman" w:cs="Times New Roman"/>
          <w:sz w:val="28"/>
          <w:szCs w:val="28"/>
          <w:shd w:val="clear" w:color="auto" w:fill="FFFFFF"/>
        </w:rPr>
        <w:t xml:space="preserve"> </w:t>
      </w:r>
      <w:r w:rsidR="00543C61" w:rsidRPr="003F0EDE">
        <w:rPr>
          <w:rFonts w:ascii="Times New Roman" w:hAnsi="Times New Roman" w:cs="Times New Roman"/>
          <w:sz w:val="28"/>
          <w:szCs w:val="28"/>
          <w:shd w:val="clear" w:color="auto" w:fill="FFFFFF"/>
        </w:rPr>
        <w:t>из чего следует, что в условном осуждении автор усматривает более строгую меру воздействия, нежели ограничение свободы.</w:t>
      </w:r>
    </w:p>
    <w:p w14:paraId="181830F1" w14:textId="53DCFFA9" w:rsidR="00233A0D" w:rsidRPr="003F0EDE" w:rsidRDefault="00E747E2"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Таким образом, закономерен вывод о том, что даже при наличии схожих элементов в структуре наказания в виде ограничения свободы и условном осуждении последнее явно не может быть менее строгой мерой, нежели первое. При этом, как совершенно справедливо указывают исследователи, если </w:t>
      </w:r>
      <w:r w:rsidR="00233A0D" w:rsidRPr="003F0EDE">
        <w:rPr>
          <w:rFonts w:ascii="Times New Roman" w:hAnsi="Times New Roman" w:cs="Times New Roman"/>
          <w:sz w:val="28"/>
          <w:szCs w:val="28"/>
          <w:shd w:val="clear" w:color="auto" w:fill="FFFFFF"/>
        </w:rPr>
        <w:t xml:space="preserve">оценивать характер обязанностей, возлагаемых на лиц, </w:t>
      </w:r>
      <w:r w:rsidR="00F95033" w:rsidRPr="003F0EDE">
        <w:rPr>
          <w:rFonts w:ascii="Times New Roman" w:hAnsi="Times New Roman" w:cs="Times New Roman"/>
          <w:sz w:val="28"/>
          <w:szCs w:val="28"/>
          <w:shd w:val="clear" w:color="auto" w:fill="FFFFFF"/>
        </w:rPr>
        <w:t xml:space="preserve">осужденных к </w:t>
      </w:r>
      <w:r w:rsidR="00233A0D" w:rsidRPr="003F0EDE">
        <w:rPr>
          <w:rFonts w:ascii="Times New Roman" w:hAnsi="Times New Roman" w:cs="Times New Roman"/>
          <w:sz w:val="28"/>
          <w:szCs w:val="28"/>
          <w:shd w:val="clear" w:color="auto" w:fill="FFFFFF"/>
        </w:rPr>
        <w:t>ограничен</w:t>
      </w:r>
      <w:r w:rsidR="00F95033" w:rsidRPr="003F0EDE">
        <w:rPr>
          <w:rFonts w:ascii="Times New Roman" w:hAnsi="Times New Roman" w:cs="Times New Roman"/>
          <w:sz w:val="28"/>
          <w:szCs w:val="28"/>
          <w:shd w:val="clear" w:color="auto" w:fill="FFFFFF"/>
        </w:rPr>
        <w:t xml:space="preserve">ию </w:t>
      </w:r>
      <w:r w:rsidR="00233A0D" w:rsidRPr="003F0EDE">
        <w:rPr>
          <w:rFonts w:ascii="Times New Roman" w:hAnsi="Times New Roman" w:cs="Times New Roman"/>
          <w:sz w:val="28"/>
          <w:szCs w:val="28"/>
          <w:shd w:val="clear" w:color="auto" w:fill="FFFFFF"/>
        </w:rPr>
        <w:t>свобод</w:t>
      </w:r>
      <w:r w:rsidR="00F95033" w:rsidRPr="003F0EDE">
        <w:rPr>
          <w:rFonts w:ascii="Times New Roman" w:hAnsi="Times New Roman" w:cs="Times New Roman"/>
          <w:sz w:val="28"/>
          <w:szCs w:val="28"/>
          <w:shd w:val="clear" w:color="auto" w:fill="FFFFFF"/>
        </w:rPr>
        <w:t>ы</w:t>
      </w:r>
      <w:r w:rsidR="00233A0D" w:rsidRPr="003F0EDE">
        <w:rPr>
          <w:rFonts w:ascii="Times New Roman" w:hAnsi="Times New Roman" w:cs="Times New Roman"/>
          <w:sz w:val="28"/>
          <w:szCs w:val="28"/>
          <w:shd w:val="clear" w:color="auto" w:fill="FFFFFF"/>
        </w:rPr>
        <w:t>, а также условно осужденных, то вполне закономерен вывод о том, что по структуре их исполнения они являются достаточно схожими</w:t>
      </w:r>
      <w:r w:rsidR="00645A9C" w:rsidRPr="003F0EDE">
        <w:rPr>
          <w:rFonts w:ascii="Times New Roman" w:hAnsi="Times New Roman" w:cs="Times New Roman"/>
          <w:sz w:val="28"/>
          <w:szCs w:val="28"/>
          <w:shd w:val="clear" w:color="auto" w:fill="FFFFFF"/>
        </w:rPr>
        <w:t xml:space="preserve"> </w:t>
      </w:r>
      <w:r w:rsidR="00DC785C" w:rsidRPr="003F0EDE">
        <w:rPr>
          <w:rFonts w:ascii="Times New Roman" w:hAnsi="Times New Roman" w:cs="Times New Roman"/>
          <w:sz w:val="28"/>
          <w:szCs w:val="28"/>
        </w:rPr>
        <w:t>[1</w:t>
      </w:r>
      <w:r w:rsidR="00CD697D" w:rsidRPr="003F0EDE">
        <w:rPr>
          <w:rFonts w:ascii="Times New Roman" w:hAnsi="Times New Roman" w:cs="Times New Roman"/>
          <w:sz w:val="28"/>
          <w:szCs w:val="28"/>
        </w:rPr>
        <w:t>79</w:t>
      </w:r>
      <w:r w:rsidR="009B19A1" w:rsidRPr="003F0EDE">
        <w:rPr>
          <w:rFonts w:ascii="Times New Roman" w:hAnsi="Times New Roman" w:cs="Times New Roman"/>
          <w:sz w:val="28"/>
          <w:szCs w:val="28"/>
        </w:rPr>
        <w:t>, с. 16</w:t>
      </w:r>
      <w:r w:rsidR="00DC785C" w:rsidRPr="003F0EDE">
        <w:rPr>
          <w:rFonts w:ascii="Times New Roman" w:hAnsi="Times New Roman" w:cs="Times New Roman"/>
          <w:sz w:val="28"/>
          <w:szCs w:val="28"/>
        </w:rPr>
        <w:t>]</w:t>
      </w:r>
      <w:r w:rsidR="00233A0D" w:rsidRPr="003F0EDE">
        <w:rPr>
          <w:rFonts w:ascii="Times New Roman" w:hAnsi="Times New Roman" w:cs="Times New Roman"/>
          <w:sz w:val="28"/>
          <w:szCs w:val="28"/>
          <w:shd w:val="clear" w:color="auto" w:fill="FFFFFF"/>
        </w:rPr>
        <w:t>.</w:t>
      </w:r>
      <w:r w:rsidR="009C7A19" w:rsidRPr="003F0EDE">
        <w:rPr>
          <w:rFonts w:ascii="Times New Roman" w:hAnsi="Times New Roman" w:cs="Times New Roman"/>
          <w:sz w:val="28"/>
          <w:szCs w:val="28"/>
          <w:shd w:val="clear" w:color="auto" w:fill="FFFFFF"/>
        </w:rPr>
        <w:t xml:space="preserve"> </w:t>
      </w:r>
      <w:r w:rsidRPr="003F0EDE">
        <w:rPr>
          <w:rFonts w:ascii="Times New Roman" w:hAnsi="Times New Roman" w:cs="Times New Roman"/>
          <w:sz w:val="28"/>
          <w:szCs w:val="28"/>
          <w:shd w:val="clear" w:color="auto" w:fill="FFFFFF"/>
        </w:rPr>
        <w:t>Именно по этой причине в науке уже достаточно давно высказываются мнения относительно того, что ограничение свободы и условное осуждение должны быть более четко разграничены в тексте уголовного закона</w:t>
      </w:r>
      <w:r w:rsidR="00645A9C" w:rsidRPr="003F0EDE">
        <w:rPr>
          <w:rFonts w:ascii="Times New Roman" w:hAnsi="Times New Roman" w:cs="Times New Roman"/>
          <w:sz w:val="28"/>
          <w:szCs w:val="28"/>
          <w:shd w:val="clear" w:color="auto" w:fill="FFFFFF"/>
        </w:rPr>
        <w:t xml:space="preserve"> </w:t>
      </w:r>
      <w:r w:rsidR="009C6C2B" w:rsidRPr="003F0EDE">
        <w:rPr>
          <w:rFonts w:ascii="Times New Roman" w:hAnsi="Times New Roman" w:cs="Times New Roman"/>
          <w:sz w:val="28"/>
          <w:szCs w:val="28"/>
        </w:rPr>
        <w:lastRenderedPageBreak/>
        <w:t>[1</w:t>
      </w:r>
      <w:r w:rsidR="00CD697D" w:rsidRPr="003F0EDE">
        <w:rPr>
          <w:rFonts w:ascii="Times New Roman" w:hAnsi="Times New Roman" w:cs="Times New Roman"/>
          <w:sz w:val="28"/>
          <w:szCs w:val="28"/>
        </w:rPr>
        <w:t>80</w:t>
      </w:r>
      <w:r w:rsidR="00EB2AE6" w:rsidRPr="003F0EDE">
        <w:rPr>
          <w:rFonts w:ascii="Times New Roman" w:hAnsi="Times New Roman" w:cs="Times New Roman"/>
          <w:sz w:val="28"/>
          <w:szCs w:val="28"/>
        </w:rPr>
        <w:t>, с. 195</w:t>
      </w:r>
      <w:r w:rsidR="009C6C2B" w:rsidRPr="003F0EDE">
        <w:rPr>
          <w:rFonts w:ascii="Times New Roman" w:hAnsi="Times New Roman" w:cs="Times New Roman"/>
          <w:sz w:val="28"/>
          <w:szCs w:val="28"/>
        </w:rPr>
        <w:t>]</w:t>
      </w:r>
      <w:r w:rsidR="009C7A19" w:rsidRPr="003F0EDE">
        <w:rPr>
          <w:rFonts w:ascii="Times New Roman" w:hAnsi="Times New Roman" w:cs="Times New Roman"/>
          <w:sz w:val="28"/>
          <w:szCs w:val="28"/>
          <w:shd w:val="clear" w:color="auto" w:fill="FFFFFF"/>
        </w:rPr>
        <w:t xml:space="preserve">. </w:t>
      </w:r>
      <w:r w:rsidR="00627337" w:rsidRPr="003F0EDE">
        <w:rPr>
          <w:rFonts w:ascii="Times New Roman" w:hAnsi="Times New Roman" w:cs="Times New Roman"/>
          <w:sz w:val="28"/>
          <w:szCs w:val="28"/>
          <w:shd w:val="clear" w:color="auto" w:fill="FFFFFF"/>
        </w:rPr>
        <w:t xml:space="preserve">Как указал в своей докторской диссертации И.М. </w:t>
      </w:r>
      <w:proofErr w:type="spellStart"/>
      <w:r w:rsidR="00627337" w:rsidRPr="003F0EDE">
        <w:rPr>
          <w:rFonts w:ascii="Times New Roman" w:hAnsi="Times New Roman" w:cs="Times New Roman"/>
          <w:sz w:val="28"/>
          <w:szCs w:val="28"/>
          <w:shd w:val="clear" w:color="auto" w:fill="FFFFFF"/>
        </w:rPr>
        <w:t>Агзамов</w:t>
      </w:r>
      <w:proofErr w:type="spellEnd"/>
      <w:r w:rsidR="00627337" w:rsidRPr="003F0EDE">
        <w:rPr>
          <w:rFonts w:ascii="Times New Roman" w:hAnsi="Times New Roman" w:cs="Times New Roman"/>
          <w:sz w:val="28"/>
          <w:szCs w:val="28"/>
          <w:shd w:val="clear" w:color="auto" w:fill="FFFFFF"/>
        </w:rPr>
        <w:t>, «потребность в условном неприменении наказания тем сильнее, чем выше преступность, требующая применения лишения свободы, и чем несовершеннее «лестница» наказаний, не позволяющая находить в нужный момент реальную (а не условную) альтернативу лишению свободы»</w:t>
      </w:r>
      <w:r w:rsidR="00645A9C" w:rsidRPr="003F0EDE">
        <w:rPr>
          <w:rFonts w:ascii="Times New Roman" w:hAnsi="Times New Roman" w:cs="Times New Roman"/>
          <w:sz w:val="28"/>
          <w:szCs w:val="28"/>
          <w:shd w:val="clear" w:color="auto" w:fill="FFFFFF"/>
        </w:rPr>
        <w:t xml:space="preserve"> </w:t>
      </w:r>
      <w:r w:rsidR="009C6C2B" w:rsidRPr="003F0EDE">
        <w:rPr>
          <w:rFonts w:ascii="Times New Roman" w:hAnsi="Times New Roman" w:cs="Times New Roman"/>
          <w:sz w:val="28"/>
          <w:szCs w:val="28"/>
        </w:rPr>
        <w:t>[1</w:t>
      </w:r>
      <w:r w:rsidR="00CD697D" w:rsidRPr="003F0EDE">
        <w:rPr>
          <w:rFonts w:ascii="Times New Roman" w:hAnsi="Times New Roman" w:cs="Times New Roman"/>
          <w:sz w:val="28"/>
          <w:szCs w:val="28"/>
        </w:rPr>
        <w:t>81</w:t>
      </w:r>
      <w:r w:rsidR="00F3510D" w:rsidRPr="003F0EDE">
        <w:rPr>
          <w:rFonts w:ascii="Times New Roman" w:hAnsi="Times New Roman" w:cs="Times New Roman"/>
          <w:sz w:val="28"/>
          <w:szCs w:val="28"/>
        </w:rPr>
        <w:t>, с. 133</w:t>
      </w:r>
      <w:r w:rsidR="009C6C2B" w:rsidRPr="003F0EDE">
        <w:rPr>
          <w:rFonts w:ascii="Times New Roman" w:hAnsi="Times New Roman" w:cs="Times New Roman"/>
          <w:sz w:val="28"/>
          <w:szCs w:val="28"/>
        </w:rPr>
        <w:t>]</w:t>
      </w:r>
      <w:r w:rsidR="00627337" w:rsidRPr="003F0EDE">
        <w:rPr>
          <w:rFonts w:ascii="Times New Roman" w:hAnsi="Times New Roman" w:cs="Times New Roman"/>
          <w:sz w:val="28"/>
          <w:szCs w:val="28"/>
          <w:shd w:val="clear" w:color="auto" w:fill="FFFFFF"/>
        </w:rPr>
        <w:t>.</w:t>
      </w:r>
    </w:p>
    <w:p w14:paraId="731A3FFA" w14:textId="37A42EF2" w:rsidR="00627337" w:rsidRPr="003F0EDE" w:rsidRDefault="00627337"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Таким образом, </w:t>
      </w:r>
      <w:r w:rsidR="007549E0" w:rsidRPr="003F0EDE">
        <w:rPr>
          <w:rFonts w:ascii="Times New Roman" w:hAnsi="Times New Roman" w:cs="Times New Roman"/>
          <w:sz w:val="28"/>
          <w:szCs w:val="28"/>
          <w:shd w:val="clear" w:color="auto" w:fill="FFFFFF"/>
        </w:rPr>
        <w:t>как минимум, в отношении отдельных категорий условно осужденных (в частности, для тех, кому условное осуждение применено при осуждении за тяжкое преступление) требуется усиление карательного воздействия с той целью, чтобы сама сущность условного осуждения не была нивелирована чрезмерной унификацией объекта уголовно-исполнительного воздействия, который, в частности, В.Н. Орлов в своей докторской диссертации определил как «элементы правового статуса (положения) осужд</w:t>
      </w:r>
      <w:r w:rsidR="00012534" w:rsidRPr="003F0EDE">
        <w:rPr>
          <w:rFonts w:ascii="Times New Roman" w:hAnsi="Times New Roman" w:cs="Times New Roman"/>
          <w:sz w:val="28"/>
          <w:szCs w:val="28"/>
          <w:shd w:val="clear" w:color="auto" w:fill="FFFFFF"/>
        </w:rPr>
        <w:t>е</w:t>
      </w:r>
      <w:r w:rsidR="007549E0" w:rsidRPr="003F0EDE">
        <w:rPr>
          <w:rFonts w:ascii="Times New Roman" w:hAnsi="Times New Roman" w:cs="Times New Roman"/>
          <w:sz w:val="28"/>
          <w:szCs w:val="28"/>
          <w:shd w:val="clear" w:color="auto" w:fill="FFFFFF"/>
        </w:rPr>
        <w:t>нного, т. е. права, обязанности и законные интересы осужд</w:t>
      </w:r>
      <w:r w:rsidR="00DE4CB8" w:rsidRPr="003F0EDE">
        <w:rPr>
          <w:rFonts w:ascii="Times New Roman" w:hAnsi="Times New Roman" w:cs="Times New Roman"/>
          <w:sz w:val="28"/>
          <w:szCs w:val="28"/>
          <w:shd w:val="clear" w:color="auto" w:fill="FFFFFF"/>
        </w:rPr>
        <w:t>е</w:t>
      </w:r>
      <w:r w:rsidR="007549E0" w:rsidRPr="003F0EDE">
        <w:rPr>
          <w:rFonts w:ascii="Times New Roman" w:hAnsi="Times New Roman" w:cs="Times New Roman"/>
          <w:sz w:val="28"/>
          <w:szCs w:val="28"/>
          <w:shd w:val="clear" w:color="auto" w:fill="FFFFFF"/>
        </w:rPr>
        <w:t>нного, определ</w:t>
      </w:r>
      <w:r w:rsidR="00DE4CB8" w:rsidRPr="003F0EDE">
        <w:rPr>
          <w:rFonts w:ascii="Times New Roman" w:hAnsi="Times New Roman" w:cs="Times New Roman"/>
          <w:sz w:val="28"/>
          <w:szCs w:val="28"/>
          <w:shd w:val="clear" w:color="auto" w:fill="FFFFFF"/>
        </w:rPr>
        <w:t>е</w:t>
      </w:r>
      <w:r w:rsidR="007549E0" w:rsidRPr="003F0EDE">
        <w:rPr>
          <w:rFonts w:ascii="Times New Roman" w:hAnsi="Times New Roman" w:cs="Times New Roman"/>
          <w:sz w:val="28"/>
          <w:szCs w:val="28"/>
          <w:shd w:val="clear" w:color="auto" w:fill="FFFFFF"/>
        </w:rPr>
        <w:t>нные судом для карательного воздействия со стороны учреждения и/или органа, должностного лица, исполняющих уголовные наказания»</w:t>
      </w:r>
      <w:r w:rsidR="00645A9C" w:rsidRPr="003F0EDE">
        <w:rPr>
          <w:rFonts w:ascii="Times New Roman" w:hAnsi="Times New Roman" w:cs="Times New Roman"/>
          <w:sz w:val="28"/>
          <w:szCs w:val="28"/>
          <w:shd w:val="clear" w:color="auto" w:fill="FFFFFF"/>
        </w:rPr>
        <w:t xml:space="preserve"> </w:t>
      </w:r>
      <w:r w:rsidR="009C6C2B" w:rsidRPr="003F0EDE">
        <w:rPr>
          <w:rFonts w:ascii="Times New Roman" w:hAnsi="Times New Roman" w:cs="Times New Roman"/>
          <w:sz w:val="28"/>
          <w:szCs w:val="28"/>
        </w:rPr>
        <w:t>[1</w:t>
      </w:r>
      <w:r w:rsidR="00CD697D" w:rsidRPr="003F0EDE">
        <w:rPr>
          <w:rFonts w:ascii="Times New Roman" w:hAnsi="Times New Roman" w:cs="Times New Roman"/>
          <w:sz w:val="28"/>
          <w:szCs w:val="28"/>
        </w:rPr>
        <w:t>82</w:t>
      </w:r>
      <w:r w:rsidR="002C1773" w:rsidRPr="003F0EDE">
        <w:rPr>
          <w:rFonts w:ascii="Times New Roman" w:hAnsi="Times New Roman" w:cs="Times New Roman"/>
          <w:sz w:val="28"/>
          <w:szCs w:val="28"/>
        </w:rPr>
        <w:t>,</w:t>
      </w:r>
      <w:r w:rsidR="009C6C2B" w:rsidRPr="003F0EDE">
        <w:rPr>
          <w:rFonts w:ascii="Times New Roman" w:hAnsi="Times New Roman" w:cs="Times New Roman"/>
          <w:sz w:val="28"/>
          <w:szCs w:val="28"/>
        </w:rPr>
        <w:t xml:space="preserve"> с. 12]</w:t>
      </w:r>
      <w:r w:rsidR="007549E0" w:rsidRPr="003F0EDE">
        <w:rPr>
          <w:rFonts w:ascii="Times New Roman" w:hAnsi="Times New Roman" w:cs="Times New Roman"/>
          <w:sz w:val="28"/>
          <w:szCs w:val="28"/>
          <w:shd w:val="clear" w:color="auto" w:fill="FFFFFF"/>
        </w:rPr>
        <w:t>.</w:t>
      </w:r>
      <w:r w:rsidR="009C7A19" w:rsidRPr="003F0EDE">
        <w:rPr>
          <w:rFonts w:ascii="Times New Roman" w:hAnsi="Times New Roman" w:cs="Times New Roman"/>
          <w:sz w:val="28"/>
          <w:szCs w:val="28"/>
          <w:shd w:val="clear" w:color="auto" w:fill="FFFFFF"/>
        </w:rPr>
        <w:t xml:space="preserve"> </w:t>
      </w:r>
      <w:r w:rsidR="007549E0" w:rsidRPr="003F0EDE">
        <w:rPr>
          <w:rFonts w:ascii="Times New Roman" w:hAnsi="Times New Roman" w:cs="Times New Roman"/>
          <w:sz w:val="28"/>
          <w:szCs w:val="28"/>
          <w:shd w:val="clear" w:color="auto" w:fill="FFFFFF"/>
        </w:rPr>
        <w:t>Кроме того, автор предлагает термин «</w:t>
      </w:r>
      <w:proofErr w:type="spellStart"/>
      <w:r w:rsidR="007549E0" w:rsidRPr="003F0EDE">
        <w:rPr>
          <w:rFonts w:ascii="Times New Roman" w:hAnsi="Times New Roman" w:cs="Times New Roman"/>
          <w:sz w:val="28"/>
          <w:szCs w:val="28"/>
          <w:shd w:val="clear" w:color="auto" w:fill="FFFFFF"/>
        </w:rPr>
        <w:t>испытывание</w:t>
      </w:r>
      <w:proofErr w:type="spellEnd"/>
      <w:r w:rsidR="007549E0" w:rsidRPr="003F0EDE">
        <w:rPr>
          <w:rFonts w:ascii="Times New Roman" w:hAnsi="Times New Roman" w:cs="Times New Roman"/>
          <w:sz w:val="28"/>
          <w:szCs w:val="28"/>
          <w:shd w:val="clear" w:color="auto" w:fill="FFFFFF"/>
        </w:rPr>
        <w:t xml:space="preserve"> карательной деятельности», под которой понимается «процесс, в результате которого осужд</w:t>
      </w:r>
      <w:r w:rsidR="00DE4CB8" w:rsidRPr="003F0EDE">
        <w:rPr>
          <w:rFonts w:ascii="Times New Roman" w:hAnsi="Times New Roman" w:cs="Times New Roman"/>
          <w:sz w:val="28"/>
          <w:szCs w:val="28"/>
          <w:shd w:val="clear" w:color="auto" w:fill="FFFFFF"/>
        </w:rPr>
        <w:t>е</w:t>
      </w:r>
      <w:r w:rsidR="007549E0" w:rsidRPr="003F0EDE">
        <w:rPr>
          <w:rFonts w:ascii="Times New Roman" w:hAnsi="Times New Roman" w:cs="Times New Roman"/>
          <w:sz w:val="28"/>
          <w:szCs w:val="28"/>
          <w:shd w:val="clear" w:color="auto" w:fill="FFFFFF"/>
        </w:rPr>
        <w:t xml:space="preserve">нный испытывает лишения, ограничения, замену и дополнения прав, обязанностей и законных интересов. </w:t>
      </w:r>
      <w:proofErr w:type="spellStart"/>
      <w:r w:rsidR="007549E0" w:rsidRPr="003F0EDE">
        <w:rPr>
          <w:rFonts w:ascii="Times New Roman" w:hAnsi="Times New Roman" w:cs="Times New Roman"/>
          <w:sz w:val="28"/>
          <w:szCs w:val="28"/>
          <w:shd w:val="clear" w:color="auto" w:fill="FFFFFF"/>
        </w:rPr>
        <w:t>Испытывание</w:t>
      </w:r>
      <w:proofErr w:type="spellEnd"/>
      <w:r w:rsidR="007549E0" w:rsidRPr="003F0EDE">
        <w:rPr>
          <w:rFonts w:ascii="Times New Roman" w:hAnsi="Times New Roman" w:cs="Times New Roman"/>
          <w:sz w:val="28"/>
          <w:szCs w:val="28"/>
          <w:shd w:val="clear" w:color="auto" w:fill="FFFFFF"/>
        </w:rPr>
        <w:t xml:space="preserve"> карательной деятельности</w:t>
      </w:r>
      <w:r w:rsidR="00910C16" w:rsidRPr="003F0EDE">
        <w:rPr>
          <w:rFonts w:ascii="Times New Roman" w:hAnsi="Times New Roman" w:cs="Times New Roman"/>
          <w:sz w:val="28"/>
          <w:szCs w:val="28"/>
          <w:shd w:val="clear" w:color="auto" w:fill="FFFFFF"/>
        </w:rPr>
        <w:t>, – о</w:t>
      </w:r>
      <w:r w:rsidR="007549E0" w:rsidRPr="003F0EDE">
        <w:rPr>
          <w:rFonts w:ascii="Times New Roman" w:hAnsi="Times New Roman" w:cs="Times New Roman"/>
          <w:sz w:val="28"/>
          <w:szCs w:val="28"/>
          <w:shd w:val="clear" w:color="auto" w:fill="FFFFFF"/>
        </w:rPr>
        <w:t xml:space="preserve">тмечает В.Н. Орлов, </w:t>
      </w:r>
      <w:r w:rsidR="00910C16" w:rsidRPr="003F0EDE">
        <w:rPr>
          <w:rFonts w:ascii="Times New Roman" w:hAnsi="Times New Roman" w:cs="Times New Roman"/>
          <w:sz w:val="28"/>
          <w:szCs w:val="28"/>
          <w:shd w:val="clear" w:color="auto" w:fill="FFFFFF"/>
        </w:rPr>
        <w:t>–</w:t>
      </w:r>
      <w:r w:rsidR="007549E0" w:rsidRPr="003F0EDE">
        <w:rPr>
          <w:rFonts w:ascii="Times New Roman" w:hAnsi="Times New Roman" w:cs="Times New Roman"/>
          <w:sz w:val="28"/>
          <w:szCs w:val="28"/>
          <w:shd w:val="clear" w:color="auto" w:fill="FFFFFF"/>
        </w:rPr>
        <w:t xml:space="preserve"> является основным объектом регулирования в процессе отбывания наказания»</w:t>
      </w:r>
      <w:r w:rsidR="00645A9C" w:rsidRPr="003F0EDE">
        <w:rPr>
          <w:rFonts w:ascii="Times New Roman" w:hAnsi="Times New Roman" w:cs="Times New Roman"/>
          <w:sz w:val="28"/>
          <w:szCs w:val="28"/>
          <w:shd w:val="clear" w:color="auto" w:fill="FFFFFF"/>
        </w:rPr>
        <w:t xml:space="preserve"> </w:t>
      </w:r>
      <w:r w:rsidR="009C6C2B" w:rsidRPr="003F0EDE">
        <w:rPr>
          <w:rFonts w:ascii="Times New Roman" w:hAnsi="Times New Roman" w:cs="Times New Roman"/>
          <w:sz w:val="28"/>
          <w:szCs w:val="28"/>
        </w:rPr>
        <w:t>[1</w:t>
      </w:r>
      <w:r w:rsidR="00CD697D" w:rsidRPr="003F0EDE">
        <w:rPr>
          <w:rFonts w:ascii="Times New Roman" w:hAnsi="Times New Roman" w:cs="Times New Roman"/>
          <w:sz w:val="28"/>
          <w:szCs w:val="28"/>
        </w:rPr>
        <w:t>82</w:t>
      </w:r>
      <w:r w:rsidR="00F95033" w:rsidRPr="003F0EDE">
        <w:rPr>
          <w:rFonts w:ascii="Times New Roman" w:hAnsi="Times New Roman" w:cs="Times New Roman"/>
          <w:sz w:val="28"/>
          <w:szCs w:val="28"/>
        </w:rPr>
        <w:t>,</w:t>
      </w:r>
      <w:r w:rsidR="009C6C2B" w:rsidRPr="003F0EDE">
        <w:rPr>
          <w:rFonts w:ascii="Times New Roman" w:hAnsi="Times New Roman" w:cs="Times New Roman"/>
          <w:sz w:val="28"/>
          <w:szCs w:val="28"/>
        </w:rPr>
        <w:t xml:space="preserve"> с. 14]</w:t>
      </w:r>
      <w:r w:rsidR="007549E0" w:rsidRPr="003F0EDE">
        <w:rPr>
          <w:rFonts w:ascii="Times New Roman" w:hAnsi="Times New Roman" w:cs="Times New Roman"/>
          <w:sz w:val="28"/>
          <w:szCs w:val="28"/>
          <w:shd w:val="clear" w:color="auto" w:fill="FFFFFF"/>
        </w:rPr>
        <w:t>.</w:t>
      </w:r>
      <w:r w:rsidR="009C7A19" w:rsidRPr="003F0EDE">
        <w:rPr>
          <w:rFonts w:ascii="Times New Roman" w:hAnsi="Times New Roman" w:cs="Times New Roman"/>
          <w:sz w:val="28"/>
          <w:szCs w:val="28"/>
          <w:shd w:val="clear" w:color="auto" w:fill="FFFFFF"/>
        </w:rPr>
        <w:t xml:space="preserve"> </w:t>
      </w:r>
      <w:r w:rsidR="00F16ADA" w:rsidRPr="003F0EDE">
        <w:rPr>
          <w:rFonts w:ascii="Times New Roman" w:hAnsi="Times New Roman" w:cs="Times New Roman"/>
          <w:sz w:val="28"/>
          <w:szCs w:val="28"/>
          <w:shd w:val="clear" w:color="auto" w:fill="FFFFFF"/>
        </w:rPr>
        <w:t xml:space="preserve">Соответственно, следует отметить, что с </w:t>
      </w:r>
      <w:r w:rsidR="00543C61" w:rsidRPr="003F0EDE">
        <w:rPr>
          <w:rFonts w:ascii="Times New Roman" w:hAnsi="Times New Roman" w:cs="Times New Roman"/>
          <w:sz w:val="28"/>
          <w:szCs w:val="28"/>
          <w:shd w:val="clear" w:color="auto" w:fill="FFFFFF"/>
        </w:rPr>
        <w:t>позиции четкого понимания</w:t>
      </w:r>
      <w:r w:rsidR="00F16ADA" w:rsidRPr="003F0EDE">
        <w:rPr>
          <w:rFonts w:ascii="Times New Roman" w:hAnsi="Times New Roman" w:cs="Times New Roman"/>
          <w:sz w:val="28"/>
          <w:szCs w:val="28"/>
          <w:shd w:val="clear" w:color="auto" w:fill="FFFFFF"/>
        </w:rPr>
        <w:t>, какое карательное воздействие должен фактически испытывать условно осужденный (в особенности, когда речь идет об осуждении за тяжкие преступления)</w:t>
      </w:r>
      <w:r w:rsidR="005F3A2E" w:rsidRPr="003F0EDE">
        <w:rPr>
          <w:rFonts w:ascii="Times New Roman" w:hAnsi="Times New Roman" w:cs="Times New Roman"/>
          <w:sz w:val="28"/>
          <w:szCs w:val="28"/>
          <w:shd w:val="clear" w:color="auto" w:fill="FFFFFF"/>
        </w:rPr>
        <w:t>,</w:t>
      </w:r>
      <w:r w:rsidR="009C7A19" w:rsidRPr="003F0EDE">
        <w:rPr>
          <w:rFonts w:ascii="Times New Roman" w:hAnsi="Times New Roman" w:cs="Times New Roman"/>
          <w:sz w:val="28"/>
          <w:szCs w:val="28"/>
          <w:shd w:val="clear" w:color="auto" w:fill="FFFFFF"/>
        </w:rPr>
        <w:t xml:space="preserve"> </w:t>
      </w:r>
      <w:r w:rsidR="00F16ADA" w:rsidRPr="003F0EDE">
        <w:rPr>
          <w:rFonts w:ascii="Times New Roman" w:hAnsi="Times New Roman" w:cs="Times New Roman"/>
          <w:sz w:val="28"/>
          <w:szCs w:val="28"/>
          <w:shd w:val="clear" w:color="auto" w:fill="FFFFFF"/>
        </w:rPr>
        <w:t xml:space="preserve">и должен формироваться объект уголовно-исполнительного воздействия, т.е. объем тех ограничений, которые данное лицо должно претерпевать. </w:t>
      </w:r>
    </w:p>
    <w:p w14:paraId="51153D06" w14:textId="23A91C98" w:rsidR="00B34FA6" w:rsidRPr="003F0EDE" w:rsidRDefault="005F3A2E"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Таким образом, </w:t>
      </w:r>
      <w:r w:rsidR="00F16ADA" w:rsidRPr="003F0EDE">
        <w:rPr>
          <w:rFonts w:ascii="Times New Roman" w:hAnsi="Times New Roman" w:cs="Times New Roman"/>
          <w:sz w:val="28"/>
          <w:szCs w:val="28"/>
          <w:shd w:val="clear" w:color="auto" w:fill="FFFFFF"/>
        </w:rPr>
        <w:t xml:space="preserve">институт условного осуждения часто становится объектом серьезной критики. </w:t>
      </w:r>
      <w:r w:rsidR="00BA60C7" w:rsidRPr="003F0EDE">
        <w:rPr>
          <w:rFonts w:ascii="Times New Roman" w:hAnsi="Times New Roman" w:cs="Times New Roman"/>
          <w:sz w:val="28"/>
          <w:szCs w:val="28"/>
          <w:shd w:val="clear" w:color="auto" w:fill="FFFFFF"/>
        </w:rPr>
        <w:t>Как правило, речь идет о том, что условное осуждение – это фактически своего рода «лазейка», «инструмент» к тому, чтобы иметь возможность корректировать объем назначения реального отбывания наказания в виде лишения свободы (не говоря о частных ситуациях, когда имеются риски фактически избежать наказания при совершении весьма общественно опасных деяний).</w:t>
      </w:r>
      <w:r w:rsidR="00892481" w:rsidRPr="003F0EDE">
        <w:rPr>
          <w:rFonts w:ascii="Times New Roman" w:hAnsi="Times New Roman" w:cs="Times New Roman"/>
          <w:sz w:val="28"/>
          <w:szCs w:val="28"/>
          <w:shd w:val="clear" w:color="auto" w:fill="FFFFFF"/>
        </w:rPr>
        <w:t xml:space="preserve"> Исследователи, в частности, крайне критично оценивают объем ограничений, возлагаемых на условно осужденных, полагая его чрезмерно мягк</w:t>
      </w:r>
      <w:r w:rsidR="00054D9E" w:rsidRPr="003F0EDE">
        <w:rPr>
          <w:rFonts w:ascii="Times New Roman" w:hAnsi="Times New Roman" w:cs="Times New Roman"/>
          <w:sz w:val="28"/>
          <w:szCs w:val="28"/>
          <w:shd w:val="clear" w:color="auto" w:fill="FFFFFF"/>
        </w:rPr>
        <w:t>им</w:t>
      </w:r>
      <w:r w:rsidR="00645A9C" w:rsidRPr="003F0EDE">
        <w:rPr>
          <w:rFonts w:ascii="Times New Roman" w:hAnsi="Times New Roman" w:cs="Times New Roman"/>
          <w:sz w:val="28"/>
          <w:szCs w:val="28"/>
          <w:shd w:val="clear" w:color="auto" w:fill="FFFFFF"/>
        </w:rPr>
        <w:t xml:space="preserve"> </w:t>
      </w:r>
      <w:r w:rsidR="00491E70" w:rsidRPr="003F0EDE">
        <w:rPr>
          <w:rFonts w:ascii="Times New Roman" w:hAnsi="Times New Roman" w:cs="Times New Roman"/>
          <w:sz w:val="28"/>
          <w:szCs w:val="28"/>
        </w:rPr>
        <w:t>[1</w:t>
      </w:r>
      <w:r w:rsidR="00CD697D" w:rsidRPr="003F0EDE">
        <w:rPr>
          <w:rFonts w:ascii="Times New Roman" w:hAnsi="Times New Roman" w:cs="Times New Roman"/>
          <w:sz w:val="28"/>
          <w:szCs w:val="28"/>
        </w:rPr>
        <w:t>83</w:t>
      </w:r>
      <w:r w:rsidR="002C1773" w:rsidRPr="003F0EDE">
        <w:rPr>
          <w:rFonts w:ascii="Times New Roman" w:hAnsi="Times New Roman" w:cs="Times New Roman"/>
          <w:sz w:val="28"/>
          <w:szCs w:val="28"/>
        </w:rPr>
        <w:t>, с. 74</w:t>
      </w:r>
      <w:r w:rsidR="00491E70" w:rsidRPr="003F0EDE">
        <w:rPr>
          <w:rFonts w:ascii="Times New Roman" w:hAnsi="Times New Roman" w:cs="Times New Roman"/>
          <w:sz w:val="28"/>
          <w:szCs w:val="28"/>
        </w:rPr>
        <w:t>]</w:t>
      </w:r>
      <w:r w:rsidR="00054D9E" w:rsidRPr="003F0EDE">
        <w:rPr>
          <w:rFonts w:ascii="Times New Roman" w:hAnsi="Times New Roman" w:cs="Times New Roman"/>
          <w:sz w:val="28"/>
          <w:szCs w:val="28"/>
          <w:shd w:val="clear" w:color="auto" w:fill="FFFFFF"/>
        </w:rPr>
        <w:t>.</w:t>
      </w:r>
      <w:r w:rsidR="009C7A19" w:rsidRPr="003F0EDE">
        <w:rPr>
          <w:rFonts w:ascii="Times New Roman" w:hAnsi="Times New Roman" w:cs="Times New Roman"/>
          <w:sz w:val="28"/>
          <w:szCs w:val="28"/>
          <w:shd w:val="clear" w:color="auto" w:fill="FFFFFF"/>
        </w:rPr>
        <w:t xml:space="preserve"> </w:t>
      </w:r>
      <w:r w:rsidR="00054D9E" w:rsidRPr="003F0EDE">
        <w:rPr>
          <w:rFonts w:ascii="Times New Roman" w:hAnsi="Times New Roman" w:cs="Times New Roman"/>
          <w:sz w:val="28"/>
          <w:szCs w:val="28"/>
          <w:shd w:val="clear" w:color="auto" w:fill="FFFFFF"/>
        </w:rPr>
        <w:t>Среди прочего называется малоэффективность применяемых ограничений и обязанностей, равно как и отсутствие четкого регулирования вопроса о количестве отказов судьи на представление об отмене условного осуждения со стороны контролирующего органа</w:t>
      </w:r>
      <w:r w:rsidR="00645A9C" w:rsidRPr="003F0EDE">
        <w:rPr>
          <w:rFonts w:ascii="Times New Roman" w:hAnsi="Times New Roman" w:cs="Times New Roman"/>
          <w:sz w:val="28"/>
          <w:szCs w:val="28"/>
          <w:shd w:val="clear" w:color="auto" w:fill="FFFFFF"/>
        </w:rPr>
        <w:t xml:space="preserve"> </w:t>
      </w:r>
      <w:r w:rsidR="00491E70" w:rsidRPr="003F0EDE">
        <w:rPr>
          <w:rFonts w:ascii="Times New Roman" w:hAnsi="Times New Roman" w:cs="Times New Roman"/>
          <w:sz w:val="28"/>
          <w:szCs w:val="28"/>
        </w:rPr>
        <w:t>[1</w:t>
      </w:r>
      <w:r w:rsidR="00CD697D" w:rsidRPr="003F0EDE">
        <w:rPr>
          <w:rFonts w:ascii="Times New Roman" w:hAnsi="Times New Roman" w:cs="Times New Roman"/>
          <w:sz w:val="28"/>
          <w:szCs w:val="28"/>
        </w:rPr>
        <w:t>84</w:t>
      </w:r>
      <w:r w:rsidR="00067157" w:rsidRPr="003F0EDE">
        <w:rPr>
          <w:rFonts w:ascii="Times New Roman" w:hAnsi="Times New Roman" w:cs="Times New Roman"/>
          <w:sz w:val="28"/>
          <w:szCs w:val="28"/>
        </w:rPr>
        <w:t>, с. 11-12</w:t>
      </w:r>
      <w:r w:rsidR="00491E70" w:rsidRPr="003F0EDE">
        <w:rPr>
          <w:rFonts w:ascii="Times New Roman" w:hAnsi="Times New Roman" w:cs="Times New Roman"/>
          <w:sz w:val="28"/>
          <w:szCs w:val="28"/>
        </w:rPr>
        <w:t>]</w:t>
      </w:r>
      <w:r w:rsidR="00054D9E" w:rsidRPr="003F0EDE">
        <w:rPr>
          <w:rFonts w:ascii="Times New Roman" w:hAnsi="Times New Roman" w:cs="Times New Roman"/>
          <w:sz w:val="28"/>
          <w:szCs w:val="28"/>
          <w:shd w:val="clear" w:color="auto" w:fill="FFFFFF"/>
        </w:rPr>
        <w:t>.</w:t>
      </w:r>
      <w:r w:rsidR="009C7A19" w:rsidRPr="003F0EDE">
        <w:rPr>
          <w:rFonts w:ascii="Times New Roman" w:hAnsi="Times New Roman" w:cs="Times New Roman"/>
          <w:sz w:val="28"/>
          <w:szCs w:val="28"/>
          <w:shd w:val="clear" w:color="auto" w:fill="FFFFFF"/>
        </w:rPr>
        <w:t xml:space="preserve"> </w:t>
      </w:r>
      <w:r w:rsidR="00892481" w:rsidRPr="003F0EDE">
        <w:rPr>
          <w:rFonts w:ascii="Times New Roman" w:hAnsi="Times New Roman" w:cs="Times New Roman"/>
          <w:sz w:val="28"/>
          <w:szCs w:val="28"/>
          <w:shd w:val="clear" w:color="auto" w:fill="FFFFFF"/>
        </w:rPr>
        <w:t>В этом смысле, например, Б.С. Маликов указывает на явную недостаточность средств контроля в отношении условно осужденных, что фактически не предполагает наличие у последних</w:t>
      </w:r>
      <w:r w:rsidR="004959DB" w:rsidRPr="003F0EDE">
        <w:rPr>
          <w:rFonts w:ascii="Times New Roman" w:hAnsi="Times New Roman" w:cs="Times New Roman"/>
          <w:sz w:val="28"/>
          <w:szCs w:val="28"/>
          <w:shd w:val="clear" w:color="auto" w:fill="FFFFFF"/>
        </w:rPr>
        <w:t xml:space="preserve"> возможности</w:t>
      </w:r>
      <w:r w:rsidR="00892481" w:rsidRPr="003F0EDE">
        <w:rPr>
          <w:rFonts w:ascii="Times New Roman" w:hAnsi="Times New Roman" w:cs="Times New Roman"/>
          <w:sz w:val="28"/>
          <w:szCs w:val="28"/>
          <w:shd w:val="clear" w:color="auto" w:fill="FFFFFF"/>
        </w:rPr>
        <w:t xml:space="preserve"> доказать свое исправление</w:t>
      </w:r>
      <w:r w:rsidR="00645A9C" w:rsidRPr="003F0EDE">
        <w:rPr>
          <w:rFonts w:ascii="Times New Roman" w:hAnsi="Times New Roman" w:cs="Times New Roman"/>
          <w:sz w:val="28"/>
          <w:szCs w:val="28"/>
          <w:shd w:val="clear" w:color="auto" w:fill="FFFFFF"/>
        </w:rPr>
        <w:t xml:space="preserve"> </w:t>
      </w:r>
      <w:r w:rsidR="00491E70" w:rsidRPr="003F0EDE">
        <w:rPr>
          <w:rFonts w:ascii="Times New Roman" w:hAnsi="Times New Roman" w:cs="Times New Roman"/>
          <w:sz w:val="28"/>
          <w:szCs w:val="28"/>
        </w:rPr>
        <w:t>[1</w:t>
      </w:r>
      <w:r w:rsidR="00CD697D" w:rsidRPr="003F0EDE">
        <w:rPr>
          <w:rFonts w:ascii="Times New Roman" w:hAnsi="Times New Roman" w:cs="Times New Roman"/>
          <w:sz w:val="28"/>
          <w:szCs w:val="28"/>
        </w:rPr>
        <w:t>85</w:t>
      </w:r>
      <w:r w:rsidR="00BD0A07" w:rsidRPr="003F0EDE">
        <w:rPr>
          <w:rFonts w:ascii="Times New Roman" w:hAnsi="Times New Roman" w:cs="Times New Roman"/>
          <w:sz w:val="28"/>
          <w:szCs w:val="28"/>
        </w:rPr>
        <w:t>, с. 16</w:t>
      </w:r>
      <w:r w:rsidR="00491E70" w:rsidRPr="003F0EDE">
        <w:rPr>
          <w:rFonts w:ascii="Times New Roman" w:hAnsi="Times New Roman" w:cs="Times New Roman"/>
          <w:sz w:val="28"/>
          <w:szCs w:val="28"/>
        </w:rPr>
        <w:t>].</w:t>
      </w:r>
      <w:r w:rsidR="009C7A19" w:rsidRPr="003F0EDE">
        <w:rPr>
          <w:rFonts w:ascii="Times New Roman" w:hAnsi="Times New Roman" w:cs="Times New Roman"/>
          <w:sz w:val="28"/>
          <w:szCs w:val="28"/>
          <w:shd w:val="clear" w:color="auto" w:fill="FFFFFF"/>
        </w:rPr>
        <w:t xml:space="preserve"> </w:t>
      </w:r>
      <w:r w:rsidR="00892481" w:rsidRPr="003F0EDE">
        <w:rPr>
          <w:rFonts w:ascii="Times New Roman" w:hAnsi="Times New Roman" w:cs="Times New Roman"/>
          <w:sz w:val="28"/>
          <w:szCs w:val="28"/>
          <w:shd w:val="clear" w:color="auto" w:fill="FFFFFF"/>
        </w:rPr>
        <w:t xml:space="preserve">Причем, сущность </w:t>
      </w:r>
      <w:proofErr w:type="spellStart"/>
      <w:r w:rsidR="00892481" w:rsidRPr="003F0EDE">
        <w:rPr>
          <w:rFonts w:ascii="Times New Roman" w:hAnsi="Times New Roman" w:cs="Times New Roman"/>
          <w:sz w:val="28"/>
          <w:szCs w:val="28"/>
          <w:shd w:val="clear" w:color="auto" w:fill="FFFFFF"/>
        </w:rPr>
        <w:t>пробационного</w:t>
      </w:r>
      <w:proofErr w:type="spellEnd"/>
      <w:r w:rsidR="00892481" w:rsidRPr="003F0EDE">
        <w:rPr>
          <w:rFonts w:ascii="Times New Roman" w:hAnsi="Times New Roman" w:cs="Times New Roman"/>
          <w:sz w:val="28"/>
          <w:szCs w:val="28"/>
          <w:shd w:val="clear" w:color="auto" w:fill="FFFFFF"/>
        </w:rPr>
        <w:t xml:space="preserve"> контроля в контексте условного осуждения существенным образом не отличается от предшествующей </w:t>
      </w:r>
      <w:r w:rsidR="00081F9D" w:rsidRPr="003F0EDE">
        <w:rPr>
          <w:rFonts w:ascii="Times New Roman" w:hAnsi="Times New Roman" w:cs="Times New Roman"/>
          <w:sz w:val="28"/>
          <w:szCs w:val="28"/>
          <w:shd w:val="clear" w:color="auto" w:fill="FFFFFF"/>
        </w:rPr>
        <w:t xml:space="preserve">конструкции «испытательный срок» (за исключением того, что фактическая продолжительность соответствующего испытательного срока в настоящее время может оказаться большей), на что указывают авторы сравнительных </w:t>
      </w:r>
      <w:r w:rsidR="00081F9D" w:rsidRPr="003F0EDE">
        <w:rPr>
          <w:rFonts w:ascii="Times New Roman" w:hAnsi="Times New Roman" w:cs="Times New Roman"/>
          <w:sz w:val="28"/>
          <w:szCs w:val="28"/>
          <w:shd w:val="clear" w:color="auto" w:fill="FFFFFF"/>
        </w:rPr>
        <w:lastRenderedPageBreak/>
        <w:t>исследований</w:t>
      </w:r>
      <w:r w:rsidR="00645A9C" w:rsidRPr="003F0EDE">
        <w:rPr>
          <w:rFonts w:ascii="Times New Roman" w:hAnsi="Times New Roman" w:cs="Times New Roman"/>
          <w:sz w:val="28"/>
          <w:szCs w:val="28"/>
          <w:shd w:val="clear" w:color="auto" w:fill="FFFFFF"/>
        </w:rPr>
        <w:t xml:space="preserve"> </w:t>
      </w:r>
      <w:r w:rsidR="00491E70" w:rsidRPr="003F0EDE">
        <w:rPr>
          <w:rFonts w:ascii="Times New Roman" w:hAnsi="Times New Roman" w:cs="Times New Roman"/>
          <w:sz w:val="28"/>
          <w:szCs w:val="28"/>
        </w:rPr>
        <w:t>[1</w:t>
      </w:r>
      <w:r w:rsidR="00CD697D" w:rsidRPr="003F0EDE">
        <w:rPr>
          <w:rFonts w:ascii="Times New Roman" w:hAnsi="Times New Roman" w:cs="Times New Roman"/>
          <w:sz w:val="28"/>
          <w:szCs w:val="28"/>
        </w:rPr>
        <w:t>86</w:t>
      </w:r>
      <w:r w:rsidR="00F821B7" w:rsidRPr="003F0EDE">
        <w:rPr>
          <w:rFonts w:ascii="Times New Roman" w:hAnsi="Times New Roman" w:cs="Times New Roman"/>
          <w:sz w:val="28"/>
          <w:szCs w:val="28"/>
        </w:rPr>
        <w:t>, с. 88</w:t>
      </w:r>
      <w:r w:rsidR="00491E70" w:rsidRPr="003F0EDE">
        <w:rPr>
          <w:rFonts w:ascii="Times New Roman" w:hAnsi="Times New Roman" w:cs="Times New Roman"/>
          <w:sz w:val="28"/>
          <w:szCs w:val="28"/>
        </w:rPr>
        <w:t>]</w:t>
      </w:r>
      <w:r w:rsidR="00081F9D" w:rsidRPr="003F0EDE">
        <w:rPr>
          <w:rFonts w:ascii="Times New Roman" w:hAnsi="Times New Roman" w:cs="Times New Roman"/>
          <w:sz w:val="28"/>
          <w:szCs w:val="28"/>
          <w:shd w:val="clear" w:color="auto" w:fill="FFFFFF"/>
        </w:rPr>
        <w:t>.</w:t>
      </w:r>
    </w:p>
    <w:p w14:paraId="36D2FBE7" w14:textId="1AAF74EA" w:rsidR="00F16ADA" w:rsidRPr="003F0EDE" w:rsidRDefault="00E8457B"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При этом само правовое значение испытательного срока (в РК – фактически продолжительности </w:t>
      </w:r>
      <w:proofErr w:type="spellStart"/>
      <w:r w:rsidRPr="003F0EDE">
        <w:rPr>
          <w:rFonts w:ascii="Times New Roman" w:hAnsi="Times New Roman" w:cs="Times New Roman"/>
          <w:sz w:val="28"/>
          <w:szCs w:val="28"/>
          <w:shd w:val="clear" w:color="auto" w:fill="FFFFFF"/>
        </w:rPr>
        <w:t>пробационного</w:t>
      </w:r>
      <w:proofErr w:type="spellEnd"/>
      <w:r w:rsidRPr="003F0EDE">
        <w:rPr>
          <w:rFonts w:ascii="Times New Roman" w:hAnsi="Times New Roman" w:cs="Times New Roman"/>
          <w:sz w:val="28"/>
          <w:szCs w:val="28"/>
          <w:shd w:val="clear" w:color="auto" w:fill="FFFFFF"/>
        </w:rPr>
        <w:t xml:space="preserve"> контроля в отношении условно осужденных) исследователи определяют тем, что он «…</w:t>
      </w:r>
      <w:r w:rsidR="006C60EF" w:rsidRPr="003F0EDE">
        <w:rPr>
          <w:rFonts w:ascii="Times New Roman" w:hAnsi="Times New Roman" w:cs="Times New Roman"/>
          <w:sz w:val="28"/>
          <w:szCs w:val="28"/>
          <w:shd w:val="clear" w:color="auto" w:fill="FFFFFF"/>
        </w:rPr>
        <w:t xml:space="preserve"> </w:t>
      </w:r>
      <w:r w:rsidRPr="003F0EDE">
        <w:rPr>
          <w:rFonts w:ascii="Times New Roman" w:hAnsi="Times New Roman" w:cs="Times New Roman"/>
          <w:sz w:val="28"/>
          <w:szCs w:val="28"/>
          <w:shd w:val="clear" w:color="auto" w:fill="FFFFFF"/>
        </w:rPr>
        <w:t xml:space="preserve">при сохранении судимости позволяет реализовать уголовную ответственность в </w:t>
      </w:r>
      <w:proofErr w:type="spellStart"/>
      <w:r w:rsidRPr="003F0EDE">
        <w:rPr>
          <w:rFonts w:ascii="Times New Roman" w:hAnsi="Times New Roman" w:cs="Times New Roman"/>
          <w:sz w:val="28"/>
          <w:szCs w:val="28"/>
          <w:shd w:val="clear" w:color="auto" w:fill="FFFFFF"/>
        </w:rPr>
        <w:t>некарательной</w:t>
      </w:r>
      <w:proofErr w:type="spellEnd"/>
      <w:r w:rsidRPr="003F0EDE">
        <w:rPr>
          <w:rFonts w:ascii="Times New Roman" w:hAnsi="Times New Roman" w:cs="Times New Roman"/>
          <w:sz w:val="28"/>
          <w:szCs w:val="28"/>
          <w:shd w:val="clear" w:color="auto" w:fill="FFFFFF"/>
        </w:rPr>
        <w:t xml:space="preserve"> форме, отказаться от применения наказания и обеспечить реализацию принципа экономии уголовной репрессии»</w:t>
      </w:r>
      <w:r w:rsidR="00645A9C" w:rsidRPr="003F0EDE">
        <w:rPr>
          <w:rFonts w:ascii="Times New Roman" w:hAnsi="Times New Roman" w:cs="Times New Roman"/>
          <w:sz w:val="28"/>
          <w:szCs w:val="28"/>
          <w:shd w:val="clear" w:color="auto" w:fill="FFFFFF"/>
        </w:rPr>
        <w:t xml:space="preserve"> </w:t>
      </w:r>
      <w:r w:rsidR="00491E70" w:rsidRPr="003F0EDE">
        <w:rPr>
          <w:rFonts w:ascii="Times New Roman" w:hAnsi="Times New Roman" w:cs="Times New Roman"/>
          <w:sz w:val="28"/>
          <w:szCs w:val="28"/>
        </w:rPr>
        <w:t>[1</w:t>
      </w:r>
      <w:r w:rsidR="00CD697D" w:rsidRPr="003F0EDE">
        <w:rPr>
          <w:rFonts w:ascii="Times New Roman" w:hAnsi="Times New Roman" w:cs="Times New Roman"/>
          <w:sz w:val="28"/>
          <w:szCs w:val="28"/>
        </w:rPr>
        <w:t>87</w:t>
      </w:r>
      <w:r w:rsidR="00E472D9" w:rsidRPr="003F0EDE">
        <w:rPr>
          <w:rFonts w:ascii="Times New Roman" w:hAnsi="Times New Roman" w:cs="Times New Roman"/>
          <w:sz w:val="28"/>
          <w:szCs w:val="28"/>
        </w:rPr>
        <w:t>, с. 11</w:t>
      </w:r>
      <w:r w:rsidR="00491E70" w:rsidRPr="003F0EDE">
        <w:rPr>
          <w:rFonts w:ascii="Times New Roman" w:hAnsi="Times New Roman" w:cs="Times New Roman"/>
          <w:sz w:val="28"/>
          <w:szCs w:val="28"/>
        </w:rPr>
        <w:t>]</w:t>
      </w:r>
      <w:r w:rsidRPr="003F0EDE">
        <w:rPr>
          <w:rFonts w:ascii="Times New Roman" w:hAnsi="Times New Roman" w:cs="Times New Roman"/>
          <w:sz w:val="28"/>
          <w:szCs w:val="28"/>
          <w:shd w:val="clear" w:color="auto" w:fill="FFFFFF"/>
        </w:rPr>
        <w:t>.</w:t>
      </w:r>
      <w:r w:rsidR="009C7A19" w:rsidRPr="003F0EDE">
        <w:rPr>
          <w:rFonts w:ascii="Times New Roman" w:hAnsi="Times New Roman" w:cs="Times New Roman"/>
          <w:sz w:val="28"/>
          <w:szCs w:val="28"/>
          <w:shd w:val="clear" w:color="auto" w:fill="FFFFFF"/>
        </w:rPr>
        <w:t xml:space="preserve"> </w:t>
      </w:r>
      <w:r w:rsidR="00B34FA6" w:rsidRPr="003F0EDE">
        <w:rPr>
          <w:rFonts w:ascii="Times New Roman" w:hAnsi="Times New Roman" w:cs="Times New Roman"/>
          <w:sz w:val="28"/>
          <w:szCs w:val="28"/>
          <w:shd w:val="clear" w:color="auto" w:fill="FFFFFF"/>
        </w:rPr>
        <w:t xml:space="preserve">При этом существуют весьма спорные позиции относительно того, что максимальный испытательный срок (срок </w:t>
      </w:r>
      <w:proofErr w:type="spellStart"/>
      <w:r w:rsidR="00B34FA6" w:rsidRPr="003F0EDE">
        <w:rPr>
          <w:rFonts w:ascii="Times New Roman" w:hAnsi="Times New Roman" w:cs="Times New Roman"/>
          <w:sz w:val="28"/>
          <w:szCs w:val="28"/>
          <w:shd w:val="clear" w:color="auto" w:fill="FFFFFF"/>
        </w:rPr>
        <w:t>пробационного</w:t>
      </w:r>
      <w:proofErr w:type="spellEnd"/>
      <w:r w:rsidR="00B34FA6" w:rsidRPr="003F0EDE">
        <w:rPr>
          <w:rFonts w:ascii="Times New Roman" w:hAnsi="Times New Roman" w:cs="Times New Roman"/>
          <w:sz w:val="28"/>
          <w:szCs w:val="28"/>
          <w:shd w:val="clear" w:color="auto" w:fill="FFFFFF"/>
        </w:rPr>
        <w:t xml:space="preserve"> контроля) не должен превышать 3-х лет, а в качестве аргумента приводятся статистические </w:t>
      </w:r>
      <w:r w:rsidR="00543AC2" w:rsidRPr="003F0EDE">
        <w:rPr>
          <w:rFonts w:ascii="Times New Roman" w:hAnsi="Times New Roman" w:cs="Times New Roman"/>
          <w:sz w:val="28"/>
          <w:szCs w:val="28"/>
          <w:shd w:val="clear" w:color="auto" w:fill="FFFFFF"/>
        </w:rPr>
        <w:t>данные,</w:t>
      </w:r>
      <w:r w:rsidR="00B34FA6" w:rsidRPr="003F0EDE">
        <w:rPr>
          <w:rFonts w:ascii="Times New Roman" w:hAnsi="Times New Roman" w:cs="Times New Roman"/>
          <w:sz w:val="28"/>
          <w:szCs w:val="28"/>
          <w:shd w:val="clear" w:color="auto" w:fill="FFFFFF"/>
        </w:rPr>
        <w:t xml:space="preserve"> что в 99,5 % случаев повторные преступления условно осужденными совершаются именно в первые 3 года</w:t>
      </w:r>
      <w:r w:rsidR="00645A9C" w:rsidRPr="003F0EDE">
        <w:rPr>
          <w:rFonts w:ascii="Times New Roman" w:hAnsi="Times New Roman" w:cs="Times New Roman"/>
          <w:sz w:val="28"/>
          <w:szCs w:val="28"/>
          <w:shd w:val="clear" w:color="auto" w:fill="FFFFFF"/>
        </w:rPr>
        <w:t xml:space="preserve"> </w:t>
      </w:r>
      <w:r w:rsidR="00E24434" w:rsidRPr="003F0EDE">
        <w:rPr>
          <w:rFonts w:ascii="Times New Roman" w:hAnsi="Times New Roman" w:cs="Times New Roman"/>
          <w:sz w:val="28"/>
          <w:szCs w:val="28"/>
          <w:shd w:val="clear" w:color="auto" w:fill="FFFFFF"/>
        </w:rPr>
        <w:br/>
      </w:r>
      <w:r w:rsidR="00491E70" w:rsidRPr="003F0EDE">
        <w:rPr>
          <w:rFonts w:ascii="Times New Roman" w:hAnsi="Times New Roman" w:cs="Times New Roman"/>
          <w:sz w:val="28"/>
          <w:szCs w:val="28"/>
        </w:rPr>
        <w:t>[1</w:t>
      </w:r>
      <w:r w:rsidR="00CD697D" w:rsidRPr="003F0EDE">
        <w:rPr>
          <w:rFonts w:ascii="Times New Roman" w:hAnsi="Times New Roman" w:cs="Times New Roman"/>
          <w:sz w:val="28"/>
          <w:szCs w:val="28"/>
        </w:rPr>
        <w:t>88</w:t>
      </w:r>
      <w:r w:rsidR="00E472D9" w:rsidRPr="003F0EDE">
        <w:rPr>
          <w:rFonts w:ascii="Times New Roman" w:hAnsi="Times New Roman" w:cs="Times New Roman"/>
          <w:sz w:val="28"/>
          <w:szCs w:val="28"/>
        </w:rPr>
        <w:t>, с. 10</w:t>
      </w:r>
      <w:r w:rsidR="00491E70" w:rsidRPr="003F0EDE">
        <w:rPr>
          <w:rFonts w:ascii="Times New Roman" w:hAnsi="Times New Roman" w:cs="Times New Roman"/>
          <w:sz w:val="28"/>
          <w:szCs w:val="28"/>
        </w:rPr>
        <w:t>]</w:t>
      </w:r>
      <w:r w:rsidR="00B34FA6" w:rsidRPr="003F0EDE">
        <w:rPr>
          <w:rFonts w:ascii="Times New Roman" w:hAnsi="Times New Roman" w:cs="Times New Roman"/>
          <w:sz w:val="28"/>
          <w:szCs w:val="28"/>
          <w:shd w:val="clear" w:color="auto" w:fill="FFFFFF"/>
        </w:rPr>
        <w:t>. Вместе с тем будет справедливым утверждение, что интенсивность исправительного воздействия при условном осуждении, действительно, должна быть выше в начальном периоде, чтобы изначально скорректировать поведение условно осужденного (в особенности при осуждении за тяжкие преступления).</w:t>
      </w:r>
    </w:p>
    <w:p w14:paraId="571695E6" w14:textId="68FED0B2" w:rsidR="000B7FDC" w:rsidRPr="003F0EDE" w:rsidRDefault="007A64B4"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Как указывается в недавних публикациях казахстанских авторов, исследовавши</w:t>
      </w:r>
      <w:r w:rsidR="004959DB" w:rsidRPr="003F0EDE">
        <w:rPr>
          <w:rFonts w:ascii="Times New Roman" w:hAnsi="Times New Roman" w:cs="Times New Roman"/>
          <w:sz w:val="28"/>
          <w:szCs w:val="28"/>
          <w:shd w:val="clear" w:color="auto" w:fill="FFFFFF"/>
        </w:rPr>
        <w:t>х</w:t>
      </w:r>
      <w:r w:rsidRPr="003F0EDE">
        <w:rPr>
          <w:rFonts w:ascii="Times New Roman" w:hAnsi="Times New Roman" w:cs="Times New Roman"/>
          <w:sz w:val="28"/>
          <w:szCs w:val="28"/>
          <w:shd w:val="clear" w:color="auto" w:fill="FFFFFF"/>
        </w:rPr>
        <w:t xml:space="preserve"> эффективность института условного осуждения в РК на современном этапе, «более чем ¾ из условно осужденных совершили тяжкое преступление, представляя тем самым высокую степень общественной опасности, что обуславливает вопрос о спорности принимаемых судебных решений относительно условного осуждения, так как по сравнению с лицами, осуждаемыми за тяжкое преступление, под него реже подпадают лица</w:t>
      </w:r>
      <w:r w:rsidR="006C60EF" w:rsidRPr="003F0EDE">
        <w:rPr>
          <w:rFonts w:ascii="Times New Roman" w:hAnsi="Times New Roman" w:cs="Times New Roman"/>
          <w:sz w:val="28"/>
          <w:szCs w:val="28"/>
          <w:shd w:val="clear" w:color="auto" w:fill="FFFFFF"/>
        </w:rPr>
        <w:t>,</w:t>
      </w:r>
      <w:r w:rsidRPr="003F0EDE">
        <w:rPr>
          <w:rFonts w:ascii="Times New Roman" w:hAnsi="Times New Roman" w:cs="Times New Roman"/>
          <w:sz w:val="28"/>
          <w:szCs w:val="28"/>
          <w:shd w:val="clear" w:color="auto" w:fill="FFFFFF"/>
        </w:rPr>
        <w:t xml:space="preserve"> совершившие преступления средней тяжести</w:t>
      </w:r>
      <w:r w:rsidR="006C60EF" w:rsidRPr="003F0EDE">
        <w:rPr>
          <w:rFonts w:ascii="Times New Roman" w:hAnsi="Times New Roman" w:cs="Times New Roman"/>
          <w:sz w:val="28"/>
          <w:szCs w:val="28"/>
          <w:shd w:val="clear" w:color="auto" w:fill="FFFFFF"/>
        </w:rPr>
        <w:t>,</w:t>
      </w:r>
      <w:r w:rsidRPr="003F0EDE">
        <w:rPr>
          <w:rFonts w:ascii="Times New Roman" w:hAnsi="Times New Roman" w:cs="Times New Roman"/>
          <w:sz w:val="28"/>
          <w:szCs w:val="28"/>
          <w:shd w:val="clear" w:color="auto" w:fill="FFFFFF"/>
        </w:rPr>
        <w:t xml:space="preserve"> и еще реже лица</w:t>
      </w:r>
      <w:r w:rsidR="006C60EF" w:rsidRPr="003F0EDE">
        <w:rPr>
          <w:rFonts w:ascii="Times New Roman" w:hAnsi="Times New Roman" w:cs="Times New Roman"/>
          <w:sz w:val="28"/>
          <w:szCs w:val="28"/>
          <w:shd w:val="clear" w:color="auto" w:fill="FFFFFF"/>
        </w:rPr>
        <w:t>,</w:t>
      </w:r>
      <w:r w:rsidRPr="003F0EDE">
        <w:rPr>
          <w:rFonts w:ascii="Times New Roman" w:hAnsi="Times New Roman" w:cs="Times New Roman"/>
          <w:sz w:val="28"/>
          <w:szCs w:val="28"/>
          <w:shd w:val="clear" w:color="auto" w:fill="FFFFFF"/>
        </w:rPr>
        <w:t xml:space="preserve"> совершившие преступления небольшой тяжести»</w:t>
      </w:r>
      <w:r w:rsidR="00645A9C" w:rsidRPr="003F0EDE">
        <w:rPr>
          <w:rFonts w:ascii="Times New Roman" w:hAnsi="Times New Roman" w:cs="Times New Roman"/>
          <w:sz w:val="28"/>
          <w:szCs w:val="28"/>
          <w:shd w:val="clear" w:color="auto" w:fill="FFFFFF"/>
        </w:rPr>
        <w:t xml:space="preserve"> </w:t>
      </w:r>
      <w:r w:rsidR="00645A9C" w:rsidRPr="003F0EDE">
        <w:rPr>
          <w:rFonts w:ascii="Times New Roman" w:hAnsi="Times New Roman" w:cs="Times New Roman"/>
          <w:sz w:val="28"/>
          <w:szCs w:val="28"/>
        </w:rPr>
        <w:t>[</w:t>
      </w:r>
      <w:r w:rsidR="00CD697D" w:rsidRPr="003F0EDE">
        <w:rPr>
          <w:rFonts w:ascii="Times New Roman" w:hAnsi="Times New Roman" w:cs="Times New Roman"/>
          <w:sz w:val="28"/>
          <w:szCs w:val="28"/>
        </w:rPr>
        <w:t>189</w:t>
      </w:r>
      <w:r w:rsidR="003B6E27" w:rsidRPr="003F0EDE">
        <w:rPr>
          <w:rFonts w:ascii="Times New Roman" w:hAnsi="Times New Roman" w:cs="Times New Roman"/>
          <w:sz w:val="28"/>
          <w:szCs w:val="28"/>
        </w:rPr>
        <w:t>,</w:t>
      </w:r>
      <w:r w:rsidR="00491E70" w:rsidRPr="003F0EDE">
        <w:rPr>
          <w:rFonts w:ascii="Times New Roman" w:hAnsi="Times New Roman" w:cs="Times New Roman"/>
          <w:sz w:val="28"/>
          <w:szCs w:val="28"/>
        </w:rPr>
        <w:t xml:space="preserve"> с. 41]</w:t>
      </w:r>
      <w:r w:rsidRPr="003F0EDE">
        <w:rPr>
          <w:rFonts w:ascii="Times New Roman" w:hAnsi="Times New Roman" w:cs="Times New Roman"/>
          <w:sz w:val="28"/>
          <w:szCs w:val="28"/>
          <w:shd w:val="clear" w:color="auto" w:fill="FFFFFF"/>
        </w:rPr>
        <w:t>.</w:t>
      </w:r>
      <w:r w:rsidR="00C259B3" w:rsidRPr="003F0EDE">
        <w:rPr>
          <w:rFonts w:ascii="Times New Roman" w:hAnsi="Times New Roman" w:cs="Times New Roman"/>
          <w:sz w:val="28"/>
          <w:szCs w:val="28"/>
          <w:shd w:val="clear" w:color="auto" w:fill="FFFFFF"/>
        </w:rPr>
        <w:t xml:space="preserve"> При этом автор приводит данные осуществленного им статистического анализа, которые в своей совокупности образуют достаточно неоднородную картину: с одной стороны, только чуть больше четверти условно осужденных в 2019-2022 гг.</w:t>
      </w:r>
      <w:r w:rsidR="00645A9C" w:rsidRPr="003F0EDE">
        <w:rPr>
          <w:rFonts w:ascii="Times New Roman" w:hAnsi="Times New Roman" w:cs="Times New Roman"/>
          <w:sz w:val="28"/>
          <w:szCs w:val="28"/>
          <w:shd w:val="clear" w:color="auto" w:fill="FFFFFF"/>
        </w:rPr>
        <w:t xml:space="preserve"> </w:t>
      </w:r>
      <w:r w:rsidR="00C259B3" w:rsidRPr="003F0EDE">
        <w:rPr>
          <w:rFonts w:ascii="Times New Roman" w:hAnsi="Times New Roman" w:cs="Times New Roman"/>
          <w:sz w:val="28"/>
          <w:szCs w:val="28"/>
          <w:shd w:val="clear" w:color="auto" w:fill="FFFFFF"/>
        </w:rPr>
        <w:t xml:space="preserve">(25,8 %) были досрочно освобождены от дальнейшего </w:t>
      </w:r>
      <w:proofErr w:type="spellStart"/>
      <w:r w:rsidR="00C259B3" w:rsidRPr="003F0EDE">
        <w:rPr>
          <w:rFonts w:ascii="Times New Roman" w:hAnsi="Times New Roman" w:cs="Times New Roman"/>
          <w:sz w:val="28"/>
          <w:szCs w:val="28"/>
          <w:shd w:val="clear" w:color="auto" w:fill="FFFFFF"/>
        </w:rPr>
        <w:t>пробационного</w:t>
      </w:r>
      <w:proofErr w:type="spellEnd"/>
      <w:r w:rsidR="00C259B3" w:rsidRPr="003F0EDE">
        <w:rPr>
          <w:rFonts w:ascii="Times New Roman" w:hAnsi="Times New Roman" w:cs="Times New Roman"/>
          <w:sz w:val="28"/>
          <w:szCs w:val="28"/>
          <w:shd w:val="clear" w:color="auto" w:fill="FFFFFF"/>
        </w:rPr>
        <w:t xml:space="preserve"> контроля в связи с тем, что своим поведением доказали свое исправление; примерно такое же количество условно осужденных (26 %) находились под </w:t>
      </w:r>
      <w:proofErr w:type="spellStart"/>
      <w:r w:rsidR="00C259B3" w:rsidRPr="003F0EDE">
        <w:rPr>
          <w:rFonts w:ascii="Times New Roman" w:hAnsi="Times New Roman" w:cs="Times New Roman"/>
          <w:sz w:val="28"/>
          <w:szCs w:val="28"/>
          <w:shd w:val="clear" w:color="auto" w:fill="FFFFFF"/>
        </w:rPr>
        <w:t>пробационным</w:t>
      </w:r>
      <w:proofErr w:type="spellEnd"/>
      <w:r w:rsidR="00C259B3" w:rsidRPr="003F0EDE">
        <w:rPr>
          <w:rFonts w:ascii="Times New Roman" w:hAnsi="Times New Roman" w:cs="Times New Roman"/>
          <w:sz w:val="28"/>
          <w:szCs w:val="28"/>
          <w:shd w:val="clear" w:color="auto" w:fill="FFFFFF"/>
        </w:rPr>
        <w:t xml:space="preserve"> контролем в течение всего назначенного судом срока (очевидно, остальная часть приходится на случаи продления</w:t>
      </w:r>
      <w:r w:rsidR="004959DB" w:rsidRPr="003F0EDE">
        <w:rPr>
          <w:rFonts w:ascii="Times New Roman" w:hAnsi="Times New Roman" w:cs="Times New Roman"/>
          <w:sz w:val="28"/>
          <w:szCs w:val="28"/>
          <w:shd w:val="clear" w:color="auto" w:fill="FFFFFF"/>
        </w:rPr>
        <w:t xml:space="preserve"> срока</w:t>
      </w:r>
      <w:r w:rsidR="006C60EF" w:rsidRPr="003F0EDE">
        <w:rPr>
          <w:rFonts w:ascii="Times New Roman" w:hAnsi="Times New Roman" w:cs="Times New Roman"/>
          <w:sz w:val="28"/>
          <w:szCs w:val="28"/>
          <w:shd w:val="clear" w:color="auto" w:fill="FFFFFF"/>
        </w:rPr>
        <w:t xml:space="preserve"> </w:t>
      </w:r>
      <w:proofErr w:type="spellStart"/>
      <w:r w:rsidR="00C259B3" w:rsidRPr="003F0EDE">
        <w:rPr>
          <w:rFonts w:ascii="Times New Roman" w:hAnsi="Times New Roman" w:cs="Times New Roman"/>
          <w:sz w:val="28"/>
          <w:szCs w:val="28"/>
          <w:shd w:val="clear" w:color="auto" w:fill="FFFFFF"/>
        </w:rPr>
        <w:t>пробационного</w:t>
      </w:r>
      <w:proofErr w:type="spellEnd"/>
      <w:r w:rsidR="00C259B3" w:rsidRPr="003F0EDE">
        <w:rPr>
          <w:rFonts w:ascii="Times New Roman" w:hAnsi="Times New Roman" w:cs="Times New Roman"/>
          <w:sz w:val="28"/>
          <w:szCs w:val="28"/>
          <w:shd w:val="clear" w:color="auto" w:fill="FFFFFF"/>
        </w:rPr>
        <w:t xml:space="preserve"> контроля); в период с 2019 по 2022 гг. объем повторной преступности условно осужденных снизился на 16 %. И вывод автора вполне закономерен: скорее всего, речь в данном случае идет преимущественно</w:t>
      </w:r>
      <w:r w:rsidR="004959DB" w:rsidRPr="003F0EDE">
        <w:rPr>
          <w:rFonts w:ascii="Times New Roman" w:hAnsi="Times New Roman" w:cs="Times New Roman"/>
          <w:sz w:val="28"/>
          <w:szCs w:val="28"/>
          <w:shd w:val="clear" w:color="auto" w:fill="FFFFFF"/>
        </w:rPr>
        <w:t xml:space="preserve"> о</w:t>
      </w:r>
      <w:r w:rsidR="00C259B3" w:rsidRPr="003F0EDE">
        <w:rPr>
          <w:rFonts w:ascii="Times New Roman" w:hAnsi="Times New Roman" w:cs="Times New Roman"/>
          <w:sz w:val="28"/>
          <w:szCs w:val="28"/>
          <w:shd w:val="clear" w:color="auto" w:fill="FFFFFF"/>
        </w:rPr>
        <w:t xml:space="preserve"> качестве работы службы пробации (безусловно, если презюмировать достоверность всех статданных)</w:t>
      </w:r>
      <w:r w:rsidR="00645A9C" w:rsidRPr="003F0EDE">
        <w:rPr>
          <w:rFonts w:ascii="Times New Roman" w:hAnsi="Times New Roman" w:cs="Times New Roman"/>
          <w:sz w:val="28"/>
          <w:szCs w:val="28"/>
          <w:shd w:val="clear" w:color="auto" w:fill="FFFFFF"/>
        </w:rPr>
        <w:t xml:space="preserve"> </w:t>
      </w:r>
      <w:r w:rsidR="00645A9C" w:rsidRPr="003F0EDE">
        <w:rPr>
          <w:rFonts w:ascii="Times New Roman" w:hAnsi="Times New Roman" w:cs="Times New Roman"/>
          <w:sz w:val="28"/>
          <w:szCs w:val="28"/>
        </w:rPr>
        <w:t>[</w:t>
      </w:r>
      <w:r w:rsidR="00CD697D" w:rsidRPr="003F0EDE">
        <w:rPr>
          <w:rFonts w:ascii="Times New Roman" w:hAnsi="Times New Roman" w:cs="Times New Roman"/>
          <w:sz w:val="28"/>
          <w:szCs w:val="28"/>
        </w:rPr>
        <w:t>189</w:t>
      </w:r>
      <w:r w:rsidR="005806DE" w:rsidRPr="003F0EDE">
        <w:rPr>
          <w:rFonts w:ascii="Times New Roman" w:hAnsi="Times New Roman" w:cs="Times New Roman"/>
          <w:sz w:val="28"/>
          <w:szCs w:val="28"/>
        </w:rPr>
        <w:t>,</w:t>
      </w:r>
      <w:r w:rsidR="00491E70" w:rsidRPr="003F0EDE">
        <w:rPr>
          <w:rFonts w:ascii="Times New Roman" w:hAnsi="Times New Roman" w:cs="Times New Roman"/>
          <w:sz w:val="28"/>
          <w:szCs w:val="28"/>
        </w:rPr>
        <w:t xml:space="preserve"> с. 243-244]</w:t>
      </w:r>
      <w:r w:rsidR="00C259B3" w:rsidRPr="003F0EDE">
        <w:rPr>
          <w:rFonts w:ascii="Times New Roman" w:hAnsi="Times New Roman" w:cs="Times New Roman"/>
          <w:sz w:val="28"/>
          <w:szCs w:val="28"/>
          <w:shd w:val="clear" w:color="auto" w:fill="FFFFFF"/>
        </w:rPr>
        <w:t>.</w:t>
      </w:r>
      <w:r w:rsidR="009C7A19" w:rsidRPr="003F0EDE">
        <w:rPr>
          <w:rFonts w:ascii="Times New Roman" w:hAnsi="Times New Roman" w:cs="Times New Roman"/>
          <w:sz w:val="28"/>
          <w:szCs w:val="28"/>
          <w:shd w:val="clear" w:color="auto" w:fill="FFFFFF"/>
        </w:rPr>
        <w:t xml:space="preserve"> </w:t>
      </w:r>
      <w:r w:rsidR="00E704EF" w:rsidRPr="003F0EDE">
        <w:rPr>
          <w:rFonts w:ascii="Times New Roman" w:hAnsi="Times New Roman" w:cs="Times New Roman"/>
          <w:sz w:val="28"/>
          <w:szCs w:val="28"/>
          <w:shd w:val="clear" w:color="auto" w:fill="FFFFFF"/>
        </w:rPr>
        <w:t>Однако условное осуждение предполагает, с одной стороны, выраженное со стороны суда доверие к лицу, совершившему правонарушение, а с другой стороны,</w:t>
      </w:r>
      <w:r w:rsidR="009C7A19" w:rsidRPr="003F0EDE">
        <w:rPr>
          <w:rFonts w:ascii="Times New Roman" w:hAnsi="Times New Roman" w:cs="Times New Roman"/>
          <w:sz w:val="28"/>
          <w:szCs w:val="28"/>
        </w:rPr>
        <w:t xml:space="preserve"> </w:t>
      </w:r>
      <w:r w:rsidR="004959DB" w:rsidRPr="003F0EDE">
        <w:rPr>
          <w:rFonts w:ascii="Times New Roman" w:hAnsi="Times New Roman" w:cs="Times New Roman"/>
          <w:sz w:val="28"/>
          <w:szCs w:val="28"/>
          <w:shd w:val="clear" w:color="auto" w:fill="FFFFFF"/>
        </w:rPr>
        <w:t>должно по своему содержанию соответствоват</w:t>
      </w:r>
      <w:r w:rsidR="00610295" w:rsidRPr="003F0EDE">
        <w:rPr>
          <w:rFonts w:ascii="Times New Roman" w:hAnsi="Times New Roman" w:cs="Times New Roman"/>
          <w:sz w:val="28"/>
          <w:szCs w:val="28"/>
          <w:shd w:val="clear" w:color="auto" w:fill="FFFFFF"/>
        </w:rPr>
        <w:t>ь</w:t>
      </w:r>
      <w:r w:rsidR="00EA0988" w:rsidRPr="003F0EDE">
        <w:rPr>
          <w:rFonts w:ascii="Times New Roman" w:hAnsi="Times New Roman" w:cs="Times New Roman"/>
          <w:sz w:val="28"/>
          <w:szCs w:val="28"/>
          <w:shd w:val="clear" w:color="auto" w:fill="FFFFFF"/>
        </w:rPr>
        <w:t xml:space="preserve"> тяжести данного уголовного правонарушения, в том числе и отраженной в приговоре суда.</w:t>
      </w:r>
    </w:p>
    <w:p w14:paraId="18816F40" w14:textId="4BFDF800" w:rsidR="00194E12" w:rsidRPr="003F0EDE" w:rsidRDefault="002C255B"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Приведенная аргументация </w:t>
      </w:r>
      <w:r w:rsidR="00E704EF" w:rsidRPr="003F0EDE">
        <w:rPr>
          <w:rFonts w:ascii="Times New Roman" w:hAnsi="Times New Roman" w:cs="Times New Roman"/>
          <w:sz w:val="28"/>
          <w:szCs w:val="28"/>
          <w:shd w:val="clear" w:color="auto" w:fill="FFFFFF"/>
        </w:rPr>
        <w:t>имеет своей целью не</w:t>
      </w:r>
      <w:r w:rsidR="000956B4" w:rsidRPr="003F0EDE">
        <w:rPr>
          <w:rFonts w:ascii="Times New Roman" w:hAnsi="Times New Roman" w:cs="Times New Roman"/>
          <w:sz w:val="28"/>
          <w:szCs w:val="28"/>
          <w:shd w:val="clear" w:color="auto" w:fill="FFFFFF"/>
        </w:rPr>
        <w:t xml:space="preserve"> обоснование отказа от условного осуждения как достаточно широко применяемой меры, позволяющей снизить количество лиц, попадающих в условия изоляции, однако связана с тем, что условное осуждение назначается в отношении самого строгого уголовного наказания – лишения свободы, </w:t>
      </w:r>
      <w:r w:rsidR="00012534" w:rsidRPr="003F0EDE">
        <w:rPr>
          <w:rFonts w:ascii="Times New Roman" w:hAnsi="Times New Roman" w:cs="Times New Roman"/>
          <w:sz w:val="28"/>
          <w:szCs w:val="28"/>
        </w:rPr>
        <w:t>–</w:t>
      </w:r>
      <w:r w:rsidR="000956B4" w:rsidRPr="003F0EDE">
        <w:rPr>
          <w:rFonts w:ascii="Times New Roman" w:hAnsi="Times New Roman" w:cs="Times New Roman"/>
          <w:sz w:val="28"/>
          <w:szCs w:val="28"/>
          <w:shd w:val="clear" w:color="auto" w:fill="FFFFFF"/>
        </w:rPr>
        <w:t xml:space="preserve"> по причине чего и лица, в отношении которых </w:t>
      </w:r>
      <w:r w:rsidR="000956B4" w:rsidRPr="003F0EDE">
        <w:rPr>
          <w:rFonts w:ascii="Times New Roman" w:hAnsi="Times New Roman" w:cs="Times New Roman"/>
          <w:sz w:val="28"/>
          <w:szCs w:val="28"/>
          <w:shd w:val="clear" w:color="auto" w:fill="FFFFFF"/>
        </w:rPr>
        <w:lastRenderedPageBreak/>
        <w:t>оно применено (равно как и совершенное ими преступление) фактически были признаны судом</w:t>
      </w:r>
      <w:r w:rsidR="00F27544" w:rsidRPr="003F0EDE">
        <w:rPr>
          <w:rFonts w:ascii="Times New Roman" w:hAnsi="Times New Roman" w:cs="Times New Roman"/>
          <w:sz w:val="28"/>
          <w:szCs w:val="28"/>
          <w:shd w:val="clear" w:color="auto" w:fill="FFFFFF"/>
        </w:rPr>
        <w:t xml:space="preserve"> </w:t>
      </w:r>
      <w:r w:rsidR="000956B4" w:rsidRPr="003F0EDE">
        <w:rPr>
          <w:rFonts w:ascii="Times New Roman" w:hAnsi="Times New Roman" w:cs="Times New Roman"/>
          <w:sz w:val="28"/>
          <w:szCs w:val="28"/>
          <w:shd w:val="clear" w:color="auto" w:fill="FFFFFF"/>
        </w:rPr>
        <w:t xml:space="preserve">имеющими относительно высокую степень общественной опасности. Причем, исходя из статданных, приведенных </w:t>
      </w:r>
      <w:proofErr w:type="spellStart"/>
      <w:r w:rsidR="000956B4" w:rsidRPr="003F0EDE">
        <w:rPr>
          <w:rFonts w:ascii="Times New Roman" w:hAnsi="Times New Roman" w:cs="Times New Roman"/>
          <w:sz w:val="28"/>
          <w:szCs w:val="28"/>
          <w:shd w:val="clear" w:color="auto" w:fill="FFFFFF"/>
        </w:rPr>
        <w:t>КПСиСУ</w:t>
      </w:r>
      <w:proofErr w:type="spellEnd"/>
      <w:r w:rsidR="000956B4" w:rsidRPr="003F0EDE">
        <w:rPr>
          <w:rFonts w:ascii="Times New Roman" w:hAnsi="Times New Roman" w:cs="Times New Roman"/>
          <w:sz w:val="28"/>
          <w:szCs w:val="28"/>
          <w:shd w:val="clear" w:color="auto" w:fill="FFFFFF"/>
        </w:rPr>
        <w:t xml:space="preserve"> Генпрокуратуры РК, в 2023 г. условное осуждение в РК было применено к 1368 лицам, из которых 212 – по преступлениям небольшой тяжести</w:t>
      </w:r>
      <w:r w:rsidR="00194E12" w:rsidRPr="003F0EDE">
        <w:rPr>
          <w:rFonts w:ascii="Times New Roman" w:hAnsi="Times New Roman" w:cs="Times New Roman"/>
          <w:sz w:val="28"/>
          <w:szCs w:val="28"/>
          <w:shd w:val="clear" w:color="auto" w:fill="FFFFFF"/>
        </w:rPr>
        <w:t xml:space="preserve"> (15,5 %)</w:t>
      </w:r>
      <w:r w:rsidR="000956B4" w:rsidRPr="003F0EDE">
        <w:rPr>
          <w:rFonts w:ascii="Times New Roman" w:hAnsi="Times New Roman" w:cs="Times New Roman"/>
          <w:sz w:val="28"/>
          <w:szCs w:val="28"/>
          <w:shd w:val="clear" w:color="auto" w:fill="FFFFFF"/>
        </w:rPr>
        <w:t>, 5</w:t>
      </w:r>
      <w:r w:rsidR="00194E12" w:rsidRPr="003F0EDE">
        <w:rPr>
          <w:rFonts w:ascii="Times New Roman" w:hAnsi="Times New Roman" w:cs="Times New Roman"/>
          <w:sz w:val="28"/>
          <w:szCs w:val="28"/>
          <w:shd w:val="clear" w:color="auto" w:fill="FFFFFF"/>
        </w:rPr>
        <w:t xml:space="preserve">4 </w:t>
      </w:r>
      <w:r w:rsidR="00A62F01" w:rsidRPr="003F0EDE">
        <w:rPr>
          <w:rFonts w:ascii="Times New Roman" w:hAnsi="Times New Roman" w:cs="Times New Roman"/>
          <w:sz w:val="28"/>
          <w:szCs w:val="28"/>
          <w:shd w:val="clear" w:color="auto" w:fill="FFFFFF"/>
        </w:rPr>
        <w:br/>
      </w:r>
      <w:r w:rsidR="00194E12" w:rsidRPr="003F0EDE">
        <w:rPr>
          <w:rFonts w:ascii="Times New Roman" w:hAnsi="Times New Roman" w:cs="Times New Roman"/>
          <w:sz w:val="28"/>
          <w:szCs w:val="28"/>
          <w:shd w:val="clear" w:color="auto" w:fill="FFFFFF"/>
        </w:rPr>
        <w:t>(3,95 %)</w:t>
      </w:r>
      <w:r w:rsidR="000956B4" w:rsidRPr="003F0EDE">
        <w:rPr>
          <w:rFonts w:ascii="Times New Roman" w:hAnsi="Times New Roman" w:cs="Times New Roman"/>
          <w:sz w:val="28"/>
          <w:szCs w:val="28"/>
          <w:shd w:val="clear" w:color="auto" w:fill="FFFFFF"/>
        </w:rPr>
        <w:t xml:space="preserve"> – по преступлениям средней тяжести и 1101</w:t>
      </w:r>
      <w:r w:rsidR="00194E12" w:rsidRPr="003F0EDE">
        <w:rPr>
          <w:rFonts w:ascii="Times New Roman" w:hAnsi="Times New Roman" w:cs="Times New Roman"/>
          <w:sz w:val="28"/>
          <w:szCs w:val="28"/>
          <w:shd w:val="clear" w:color="auto" w:fill="FFFFFF"/>
        </w:rPr>
        <w:t xml:space="preserve"> (80,5%)</w:t>
      </w:r>
      <w:r w:rsidR="000956B4" w:rsidRPr="003F0EDE">
        <w:rPr>
          <w:rFonts w:ascii="Times New Roman" w:hAnsi="Times New Roman" w:cs="Times New Roman"/>
          <w:sz w:val="28"/>
          <w:szCs w:val="28"/>
          <w:shd w:val="clear" w:color="auto" w:fill="FFFFFF"/>
        </w:rPr>
        <w:t xml:space="preserve"> – по тяжким преступлениям</w:t>
      </w:r>
      <w:r w:rsidR="00F27544" w:rsidRPr="003F0EDE">
        <w:rPr>
          <w:rFonts w:ascii="Times New Roman" w:hAnsi="Times New Roman" w:cs="Times New Roman"/>
          <w:sz w:val="28"/>
          <w:szCs w:val="28"/>
          <w:shd w:val="clear" w:color="auto" w:fill="FFFFFF"/>
        </w:rPr>
        <w:t xml:space="preserve"> </w:t>
      </w:r>
      <w:r w:rsidR="00491E70" w:rsidRPr="003F0EDE">
        <w:rPr>
          <w:rFonts w:ascii="Times New Roman" w:hAnsi="Times New Roman" w:cs="Times New Roman"/>
          <w:sz w:val="28"/>
          <w:szCs w:val="28"/>
        </w:rPr>
        <w:t>[19</w:t>
      </w:r>
      <w:r w:rsidR="00CD697D" w:rsidRPr="003F0EDE">
        <w:rPr>
          <w:rFonts w:ascii="Times New Roman" w:hAnsi="Times New Roman" w:cs="Times New Roman"/>
          <w:sz w:val="28"/>
          <w:szCs w:val="28"/>
        </w:rPr>
        <w:t>0</w:t>
      </w:r>
      <w:r w:rsidR="00491E70" w:rsidRPr="003F0EDE">
        <w:rPr>
          <w:rFonts w:ascii="Times New Roman" w:hAnsi="Times New Roman" w:cs="Times New Roman"/>
          <w:sz w:val="28"/>
          <w:szCs w:val="28"/>
        </w:rPr>
        <w:t>]</w:t>
      </w:r>
      <w:r w:rsidR="000956B4" w:rsidRPr="003F0EDE">
        <w:rPr>
          <w:rFonts w:ascii="Times New Roman" w:hAnsi="Times New Roman" w:cs="Times New Roman"/>
          <w:sz w:val="28"/>
          <w:szCs w:val="28"/>
          <w:shd w:val="clear" w:color="auto" w:fill="FFFFFF"/>
        </w:rPr>
        <w:t>.</w:t>
      </w:r>
      <w:r w:rsidR="009C7A19" w:rsidRPr="003F0EDE">
        <w:rPr>
          <w:rFonts w:ascii="Times New Roman" w:hAnsi="Times New Roman" w:cs="Times New Roman"/>
          <w:sz w:val="28"/>
          <w:szCs w:val="28"/>
          <w:shd w:val="clear" w:color="auto" w:fill="FFFFFF"/>
        </w:rPr>
        <w:t xml:space="preserve"> </w:t>
      </w:r>
      <w:r w:rsidR="000C57BE" w:rsidRPr="003F0EDE">
        <w:rPr>
          <w:rFonts w:ascii="Times New Roman" w:hAnsi="Times New Roman" w:cs="Times New Roman"/>
          <w:sz w:val="28"/>
          <w:szCs w:val="28"/>
          <w:shd w:val="clear" w:color="auto" w:fill="FFFFFF"/>
        </w:rPr>
        <w:t>При этом ограничение свободы в 2023 г. было применено судами в отношении 12219 лиц, из которых 1782</w:t>
      </w:r>
      <w:r w:rsidR="00194E12" w:rsidRPr="003F0EDE">
        <w:rPr>
          <w:rFonts w:ascii="Times New Roman" w:hAnsi="Times New Roman" w:cs="Times New Roman"/>
          <w:sz w:val="28"/>
          <w:szCs w:val="28"/>
          <w:shd w:val="clear" w:color="auto" w:fill="FFFFFF"/>
        </w:rPr>
        <w:t xml:space="preserve"> (14,6%)</w:t>
      </w:r>
      <w:r w:rsidR="000C57BE" w:rsidRPr="003F0EDE">
        <w:rPr>
          <w:rFonts w:ascii="Times New Roman" w:hAnsi="Times New Roman" w:cs="Times New Roman"/>
          <w:sz w:val="28"/>
          <w:szCs w:val="28"/>
          <w:shd w:val="clear" w:color="auto" w:fill="FFFFFF"/>
        </w:rPr>
        <w:t xml:space="preserve"> были осуждены за преступления небольшой тяжести, 3900</w:t>
      </w:r>
      <w:r w:rsidR="00194E12" w:rsidRPr="003F0EDE">
        <w:rPr>
          <w:rFonts w:ascii="Times New Roman" w:hAnsi="Times New Roman" w:cs="Times New Roman"/>
          <w:sz w:val="28"/>
          <w:szCs w:val="28"/>
          <w:shd w:val="clear" w:color="auto" w:fill="FFFFFF"/>
        </w:rPr>
        <w:t xml:space="preserve"> (31,9 %)</w:t>
      </w:r>
      <w:r w:rsidR="000C57BE" w:rsidRPr="003F0EDE">
        <w:rPr>
          <w:rFonts w:ascii="Times New Roman" w:hAnsi="Times New Roman" w:cs="Times New Roman"/>
          <w:sz w:val="28"/>
          <w:szCs w:val="28"/>
          <w:shd w:val="clear" w:color="auto" w:fill="FFFFFF"/>
        </w:rPr>
        <w:t xml:space="preserve"> – за преступления средней тяжести и 6492</w:t>
      </w:r>
      <w:r w:rsidR="00194E12" w:rsidRPr="003F0EDE">
        <w:rPr>
          <w:rFonts w:ascii="Times New Roman" w:hAnsi="Times New Roman" w:cs="Times New Roman"/>
          <w:sz w:val="28"/>
          <w:szCs w:val="28"/>
          <w:shd w:val="clear" w:color="auto" w:fill="FFFFFF"/>
        </w:rPr>
        <w:t xml:space="preserve"> (53,1 %)</w:t>
      </w:r>
      <w:r w:rsidR="000C57BE" w:rsidRPr="003F0EDE">
        <w:rPr>
          <w:rFonts w:ascii="Times New Roman" w:hAnsi="Times New Roman" w:cs="Times New Roman"/>
          <w:sz w:val="28"/>
          <w:szCs w:val="28"/>
          <w:shd w:val="clear" w:color="auto" w:fill="FFFFFF"/>
        </w:rPr>
        <w:t xml:space="preserve"> – за тяжкие преступления</w:t>
      </w:r>
      <w:r w:rsidR="00194E12" w:rsidRPr="003F0EDE">
        <w:rPr>
          <w:rFonts w:ascii="Times New Roman" w:hAnsi="Times New Roman" w:cs="Times New Roman"/>
          <w:sz w:val="28"/>
          <w:szCs w:val="28"/>
          <w:shd w:val="clear" w:color="auto" w:fill="FFFFFF"/>
        </w:rPr>
        <w:t xml:space="preserve"> и 1 (0,08 %) – за особо тяжкое</w:t>
      </w:r>
      <w:r w:rsidR="00EA0988" w:rsidRPr="003F0EDE">
        <w:rPr>
          <w:rFonts w:ascii="Times New Roman" w:hAnsi="Times New Roman" w:cs="Times New Roman"/>
          <w:sz w:val="28"/>
          <w:szCs w:val="28"/>
          <w:shd w:val="clear" w:color="auto" w:fill="FFFFFF"/>
        </w:rPr>
        <w:t xml:space="preserve"> преступление</w:t>
      </w:r>
      <w:r w:rsidR="00645A9C" w:rsidRPr="003F0EDE">
        <w:rPr>
          <w:rFonts w:ascii="Times New Roman" w:hAnsi="Times New Roman" w:cs="Times New Roman"/>
          <w:sz w:val="28"/>
          <w:szCs w:val="28"/>
          <w:shd w:val="clear" w:color="auto" w:fill="FFFFFF"/>
        </w:rPr>
        <w:t xml:space="preserve"> </w:t>
      </w:r>
      <w:r w:rsidR="00645A9C" w:rsidRPr="003F0EDE">
        <w:rPr>
          <w:rFonts w:ascii="Times New Roman" w:hAnsi="Times New Roman" w:cs="Times New Roman"/>
          <w:sz w:val="28"/>
          <w:szCs w:val="28"/>
        </w:rPr>
        <w:t>[</w:t>
      </w:r>
      <w:r w:rsidR="00CD697D" w:rsidRPr="003F0EDE">
        <w:rPr>
          <w:rFonts w:ascii="Times New Roman" w:hAnsi="Times New Roman" w:cs="Times New Roman"/>
          <w:sz w:val="28"/>
          <w:szCs w:val="28"/>
        </w:rPr>
        <w:t>190</w:t>
      </w:r>
      <w:r w:rsidR="00491E70" w:rsidRPr="003F0EDE">
        <w:rPr>
          <w:rFonts w:ascii="Times New Roman" w:hAnsi="Times New Roman" w:cs="Times New Roman"/>
          <w:sz w:val="28"/>
          <w:szCs w:val="28"/>
        </w:rPr>
        <w:t>]</w:t>
      </w:r>
      <w:r w:rsidR="00194E12" w:rsidRPr="003F0EDE">
        <w:rPr>
          <w:rFonts w:ascii="Times New Roman" w:hAnsi="Times New Roman" w:cs="Times New Roman"/>
          <w:sz w:val="28"/>
          <w:szCs w:val="28"/>
          <w:shd w:val="clear" w:color="auto" w:fill="FFFFFF"/>
        </w:rPr>
        <w:t>.</w:t>
      </w:r>
    </w:p>
    <w:p w14:paraId="3895A3CC" w14:textId="12992830" w:rsidR="00177FA7" w:rsidRPr="003F0EDE" w:rsidRDefault="00194E12"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Анализ санкций статей Особенной части свидетельствует о том, что ограничение свободы не применяется как единственное наказание ни в одной санкции, оно всегда включено в альтернативный перечень с лишением свободы или с более мягкими видами уголовного наказания. Соответственно, можно сделать следующие выводы: 1) назначение ограничения свободы за тяжкие преступления </w:t>
      </w:r>
      <w:r w:rsidR="00177FA7" w:rsidRPr="003F0EDE">
        <w:rPr>
          <w:rFonts w:ascii="Times New Roman" w:hAnsi="Times New Roman" w:cs="Times New Roman"/>
          <w:sz w:val="28"/>
          <w:szCs w:val="28"/>
          <w:shd w:val="clear" w:color="auto" w:fill="FFFFFF"/>
        </w:rPr>
        <w:t>(53,1 %</w:t>
      </w:r>
      <w:r w:rsidR="00537256" w:rsidRPr="003F0EDE">
        <w:rPr>
          <w:rFonts w:ascii="Times New Roman" w:hAnsi="Times New Roman" w:cs="Times New Roman"/>
          <w:sz w:val="28"/>
          <w:szCs w:val="28"/>
          <w:shd w:val="clear" w:color="auto" w:fill="FFFFFF"/>
        </w:rPr>
        <w:t xml:space="preserve"> в 2023 г.</w:t>
      </w:r>
      <w:r w:rsidR="00177FA7" w:rsidRPr="003F0EDE">
        <w:rPr>
          <w:rFonts w:ascii="Times New Roman" w:hAnsi="Times New Roman" w:cs="Times New Roman"/>
          <w:sz w:val="28"/>
          <w:szCs w:val="28"/>
          <w:shd w:val="clear" w:color="auto" w:fill="FFFFFF"/>
        </w:rPr>
        <w:t xml:space="preserve">) </w:t>
      </w:r>
      <w:r w:rsidR="00F27544" w:rsidRPr="003F0EDE">
        <w:rPr>
          <w:rFonts w:ascii="Times New Roman" w:hAnsi="Times New Roman" w:cs="Times New Roman"/>
          <w:sz w:val="28"/>
          <w:szCs w:val="28"/>
          <w:shd w:val="clear" w:color="auto" w:fill="FFFFFF"/>
        </w:rPr>
        <w:t xml:space="preserve">применяется </w:t>
      </w:r>
      <w:r w:rsidR="00177FA7" w:rsidRPr="003F0EDE">
        <w:rPr>
          <w:rFonts w:ascii="Times New Roman" w:hAnsi="Times New Roman" w:cs="Times New Roman"/>
          <w:sz w:val="28"/>
          <w:szCs w:val="28"/>
          <w:shd w:val="clear" w:color="auto" w:fill="FFFFFF"/>
        </w:rPr>
        <w:t xml:space="preserve">в случаях, когда у суда имеется альтернатива назначения наказания в виде лишения свободы или ограничения свободы; 2) применение условного осуждения за тяжкие преступления имеет место, когда либо суд избирает лишение свободы в альтернативном перечне наказаний (при альтернативе с </w:t>
      </w:r>
      <w:r w:rsidR="00537256" w:rsidRPr="003F0EDE">
        <w:rPr>
          <w:rFonts w:ascii="Times New Roman" w:hAnsi="Times New Roman" w:cs="Times New Roman"/>
          <w:sz w:val="28"/>
          <w:szCs w:val="28"/>
          <w:shd w:val="clear" w:color="auto" w:fill="FFFFFF"/>
        </w:rPr>
        <w:t>ограничением</w:t>
      </w:r>
      <w:r w:rsidR="00177FA7" w:rsidRPr="003F0EDE">
        <w:rPr>
          <w:rFonts w:ascii="Times New Roman" w:hAnsi="Times New Roman" w:cs="Times New Roman"/>
          <w:sz w:val="28"/>
          <w:szCs w:val="28"/>
          <w:shd w:val="clear" w:color="auto" w:fill="FFFFFF"/>
        </w:rPr>
        <w:t xml:space="preserve"> свободы), либо санкция статьи вообще не предусматривает иных видов наказания</w:t>
      </w:r>
      <w:r w:rsidR="00537256" w:rsidRPr="003F0EDE">
        <w:rPr>
          <w:rFonts w:ascii="Times New Roman" w:hAnsi="Times New Roman" w:cs="Times New Roman"/>
          <w:sz w:val="28"/>
          <w:szCs w:val="28"/>
          <w:shd w:val="clear" w:color="auto" w:fill="FFFFFF"/>
        </w:rPr>
        <w:t xml:space="preserve">, кроме </w:t>
      </w:r>
      <w:r w:rsidR="00177FA7" w:rsidRPr="003F0EDE">
        <w:rPr>
          <w:rFonts w:ascii="Times New Roman" w:hAnsi="Times New Roman" w:cs="Times New Roman"/>
          <w:sz w:val="28"/>
          <w:szCs w:val="28"/>
          <w:shd w:val="clear" w:color="auto" w:fill="FFFFFF"/>
        </w:rPr>
        <w:t>лишения свободы.</w:t>
      </w:r>
    </w:p>
    <w:p w14:paraId="5FB98FC4" w14:textId="77777777" w:rsidR="00177FA7" w:rsidRPr="003F0EDE" w:rsidRDefault="00177FA7"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Исходя из приведенных данных, именно факт применения условного осуждения за тяжкое преступление представляет собой случай наибольшей «уступки» в сторону лица, </w:t>
      </w:r>
      <w:r w:rsidR="00537256" w:rsidRPr="003F0EDE">
        <w:rPr>
          <w:rFonts w:ascii="Times New Roman" w:hAnsi="Times New Roman" w:cs="Times New Roman"/>
          <w:sz w:val="28"/>
          <w:szCs w:val="28"/>
          <w:shd w:val="clear" w:color="auto" w:fill="FFFFFF"/>
        </w:rPr>
        <w:t xml:space="preserve">его </w:t>
      </w:r>
      <w:r w:rsidRPr="003F0EDE">
        <w:rPr>
          <w:rFonts w:ascii="Times New Roman" w:hAnsi="Times New Roman" w:cs="Times New Roman"/>
          <w:sz w:val="28"/>
          <w:szCs w:val="28"/>
          <w:shd w:val="clear" w:color="auto" w:fill="FFFFFF"/>
        </w:rPr>
        <w:t>совершившего. Тот факт, что</w:t>
      </w:r>
      <w:r w:rsidR="00537256" w:rsidRPr="003F0EDE">
        <w:rPr>
          <w:rFonts w:ascii="Times New Roman" w:hAnsi="Times New Roman" w:cs="Times New Roman"/>
          <w:sz w:val="28"/>
          <w:szCs w:val="28"/>
          <w:shd w:val="clear" w:color="auto" w:fill="FFFFFF"/>
        </w:rPr>
        <w:t xml:space="preserve"> в текущем периоде</w:t>
      </w:r>
      <w:r w:rsidRPr="003F0EDE">
        <w:rPr>
          <w:rFonts w:ascii="Times New Roman" w:hAnsi="Times New Roman" w:cs="Times New Roman"/>
          <w:sz w:val="28"/>
          <w:szCs w:val="28"/>
          <w:shd w:val="clear" w:color="auto" w:fill="FFFFFF"/>
        </w:rPr>
        <w:t xml:space="preserve"> констатируется снижение повторной преступности со стороны условно осужденных лиц, в отношении которых установлен </w:t>
      </w:r>
      <w:proofErr w:type="spellStart"/>
      <w:r w:rsidRPr="003F0EDE">
        <w:rPr>
          <w:rFonts w:ascii="Times New Roman" w:hAnsi="Times New Roman" w:cs="Times New Roman"/>
          <w:sz w:val="28"/>
          <w:szCs w:val="28"/>
          <w:shd w:val="clear" w:color="auto" w:fill="FFFFFF"/>
        </w:rPr>
        <w:t>пробационный</w:t>
      </w:r>
      <w:proofErr w:type="spellEnd"/>
      <w:r w:rsidRPr="003F0EDE">
        <w:rPr>
          <w:rFonts w:ascii="Times New Roman" w:hAnsi="Times New Roman" w:cs="Times New Roman"/>
          <w:sz w:val="28"/>
          <w:szCs w:val="28"/>
          <w:shd w:val="clear" w:color="auto" w:fill="FFFFFF"/>
        </w:rPr>
        <w:t xml:space="preserve"> контроль, не означает, что данная категория (совершившие тяжкое преступление, за которое судом назначено наказание в виде лишения свободы) не должна испытывать сравнительно большие по объему ограничения, чем иные категории осужденных.</w:t>
      </w:r>
    </w:p>
    <w:p w14:paraId="6CCD370E" w14:textId="7799ECA2" w:rsidR="00990722" w:rsidRPr="003F0EDE" w:rsidRDefault="00177FA7"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«Отбывание наказания без изоляции от общества под надзором квалифицированного персонала, </w:t>
      </w:r>
      <w:r w:rsidR="00012534" w:rsidRPr="003F0EDE">
        <w:rPr>
          <w:rFonts w:ascii="Times New Roman" w:hAnsi="Times New Roman" w:cs="Times New Roman"/>
          <w:sz w:val="28"/>
          <w:szCs w:val="28"/>
        </w:rPr>
        <w:t>–</w:t>
      </w:r>
      <w:r w:rsidRPr="003F0EDE">
        <w:rPr>
          <w:rFonts w:ascii="Times New Roman" w:hAnsi="Times New Roman" w:cs="Times New Roman"/>
          <w:sz w:val="28"/>
          <w:szCs w:val="28"/>
          <w:shd w:val="clear" w:color="auto" w:fill="FFFFFF"/>
        </w:rPr>
        <w:t xml:space="preserve"> пишет О.И. Бекетов, - позволяет избежать негативных нравственных, психологических и физических последствий изоляции, поскольку при альтернативном наказании навыки социального взаимодействия сохраняются и развиваются под влиянием социальной среды и при активной помощи сотрудников службы пробации»</w:t>
      </w:r>
      <w:r w:rsidR="00645A9C" w:rsidRPr="003F0EDE">
        <w:rPr>
          <w:rFonts w:ascii="Times New Roman" w:hAnsi="Times New Roman" w:cs="Times New Roman"/>
          <w:sz w:val="28"/>
          <w:szCs w:val="28"/>
          <w:shd w:val="clear" w:color="auto" w:fill="FFFFFF"/>
        </w:rPr>
        <w:t xml:space="preserve"> </w:t>
      </w:r>
      <w:r w:rsidR="00645A9C" w:rsidRPr="003F0EDE">
        <w:rPr>
          <w:rFonts w:ascii="Times New Roman" w:hAnsi="Times New Roman" w:cs="Times New Roman"/>
          <w:sz w:val="28"/>
          <w:szCs w:val="28"/>
        </w:rPr>
        <w:t>[</w:t>
      </w:r>
      <w:r w:rsidR="00CD697D" w:rsidRPr="003F0EDE">
        <w:rPr>
          <w:rFonts w:ascii="Times New Roman" w:hAnsi="Times New Roman" w:cs="Times New Roman"/>
          <w:sz w:val="28"/>
          <w:szCs w:val="28"/>
        </w:rPr>
        <w:t>191</w:t>
      </w:r>
      <w:r w:rsidR="005806DE" w:rsidRPr="003F0EDE">
        <w:rPr>
          <w:rFonts w:ascii="Times New Roman" w:hAnsi="Times New Roman" w:cs="Times New Roman"/>
          <w:sz w:val="28"/>
          <w:szCs w:val="28"/>
        </w:rPr>
        <w:t>, с. 18</w:t>
      </w:r>
      <w:r w:rsidR="00AD0A98" w:rsidRPr="003F0EDE">
        <w:rPr>
          <w:rFonts w:ascii="Times New Roman" w:hAnsi="Times New Roman" w:cs="Times New Roman"/>
          <w:sz w:val="28"/>
          <w:szCs w:val="28"/>
        </w:rPr>
        <w:t>]</w:t>
      </w:r>
      <w:r w:rsidRPr="003F0EDE">
        <w:rPr>
          <w:rFonts w:ascii="Times New Roman" w:hAnsi="Times New Roman" w:cs="Times New Roman"/>
          <w:sz w:val="28"/>
          <w:szCs w:val="28"/>
          <w:shd w:val="clear" w:color="auto" w:fill="FFFFFF"/>
        </w:rPr>
        <w:t>.</w:t>
      </w:r>
      <w:r w:rsidR="009C7A19" w:rsidRPr="003F0EDE">
        <w:rPr>
          <w:rFonts w:ascii="Times New Roman" w:hAnsi="Times New Roman" w:cs="Times New Roman"/>
          <w:sz w:val="28"/>
          <w:szCs w:val="28"/>
          <w:shd w:val="clear" w:color="auto" w:fill="FFFFFF"/>
        </w:rPr>
        <w:t xml:space="preserve"> </w:t>
      </w:r>
      <w:r w:rsidR="00B83890" w:rsidRPr="003F0EDE">
        <w:rPr>
          <w:rFonts w:ascii="Times New Roman" w:hAnsi="Times New Roman" w:cs="Times New Roman"/>
          <w:sz w:val="28"/>
          <w:szCs w:val="28"/>
          <w:shd w:val="clear" w:color="auto" w:fill="FFFFFF"/>
        </w:rPr>
        <w:t xml:space="preserve">При этом автор особо акцентирует внимание на персонифицированном и достаточно строгом содержании надзора, что является </w:t>
      </w:r>
      <w:r w:rsidR="00990722" w:rsidRPr="003F0EDE">
        <w:rPr>
          <w:rFonts w:ascii="Times New Roman" w:hAnsi="Times New Roman" w:cs="Times New Roman"/>
          <w:sz w:val="28"/>
          <w:szCs w:val="28"/>
          <w:shd w:val="clear" w:color="auto" w:fill="FFFFFF"/>
        </w:rPr>
        <w:t>важным фактором к дости</w:t>
      </w:r>
      <w:r w:rsidR="00537256" w:rsidRPr="003F0EDE">
        <w:rPr>
          <w:rFonts w:ascii="Times New Roman" w:hAnsi="Times New Roman" w:cs="Times New Roman"/>
          <w:sz w:val="28"/>
          <w:szCs w:val="28"/>
          <w:shd w:val="clear" w:color="auto" w:fill="FFFFFF"/>
        </w:rPr>
        <w:t>жению</w:t>
      </w:r>
      <w:r w:rsidR="00990722" w:rsidRPr="003F0EDE">
        <w:rPr>
          <w:rFonts w:ascii="Times New Roman" w:hAnsi="Times New Roman" w:cs="Times New Roman"/>
          <w:sz w:val="28"/>
          <w:szCs w:val="28"/>
          <w:shd w:val="clear" w:color="auto" w:fill="FFFFFF"/>
        </w:rPr>
        <w:t xml:space="preserve"> тех целей, ради которых к лицу не было применено тюремное заключение. Как указывает Е.А. Саламатов, оценивая опыт пробации в США,</w:t>
      </w:r>
      <w:r w:rsidR="00645A9C" w:rsidRPr="003F0EDE">
        <w:rPr>
          <w:rFonts w:ascii="Times New Roman" w:hAnsi="Times New Roman" w:cs="Times New Roman"/>
          <w:sz w:val="28"/>
          <w:szCs w:val="28"/>
          <w:shd w:val="clear" w:color="auto" w:fill="FFFFFF"/>
        </w:rPr>
        <w:t xml:space="preserve"> </w:t>
      </w:r>
      <w:r w:rsidR="00990722" w:rsidRPr="003F0EDE">
        <w:rPr>
          <w:rFonts w:ascii="Times New Roman" w:hAnsi="Times New Roman" w:cs="Times New Roman"/>
          <w:sz w:val="28"/>
          <w:szCs w:val="28"/>
          <w:shd w:val="clear" w:color="auto" w:fill="FFFFFF"/>
        </w:rPr>
        <w:t xml:space="preserve">«в некоторых штатах в структуре «тюремного населения» доля тех, кому изначально назначенная пробация была заменена лишением свободы, доходит до 40%. Но в этом кроется и положительный смысл, суть которого в том, что шанс избежать тюремное заключение через пробацию предоставляется многим, главное </w:t>
      </w:r>
      <w:r w:rsidR="00012534" w:rsidRPr="003F0EDE">
        <w:rPr>
          <w:rFonts w:ascii="Times New Roman" w:hAnsi="Times New Roman" w:cs="Times New Roman"/>
          <w:sz w:val="28"/>
          <w:szCs w:val="28"/>
        </w:rPr>
        <w:t>–</w:t>
      </w:r>
      <w:r w:rsidR="00990722" w:rsidRPr="003F0EDE">
        <w:rPr>
          <w:rFonts w:ascii="Times New Roman" w:hAnsi="Times New Roman" w:cs="Times New Roman"/>
          <w:sz w:val="28"/>
          <w:szCs w:val="28"/>
          <w:shd w:val="clear" w:color="auto" w:fill="FFFFFF"/>
        </w:rPr>
        <w:lastRenderedPageBreak/>
        <w:t>соблюдать оговоренные судом требования»</w:t>
      </w:r>
      <w:r w:rsidR="00645A9C" w:rsidRPr="003F0EDE">
        <w:rPr>
          <w:rFonts w:ascii="Times New Roman" w:hAnsi="Times New Roman" w:cs="Times New Roman"/>
          <w:sz w:val="28"/>
          <w:szCs w:val="28"/>
          <w:shd w:val="clear" w:color="auto" w:fill="FFFFFF"/>
        </w:rPr>
        <w:t xml:space="preserve"> </w:t>
      </w:r>
      <w:r w:rsidR="00645A9C" w:rsidRPr="003F0EDE">
        <w:rPr>
          <w:rFonts w:ascii="Times New Roman" w:hAnsi="Times New Roman" w:cs="Times New Roman"/>
          <w:sz w:val="28"/>
          <w:szCs w:val="28"/>
        </w:rPr>
        <w:t>[</w:t>
      </w:r>
      <w:r w:rsidR="00CD697D" w:rsidRPr="003F0EDE">
        <w:rPr>
          <w:rFonts w:ascii="Times New Roman" w:hAnsi="Times New Roman" w:cs="Times New Roman"/>
          <w:sz w:val="28"/>
          <w:szCs w:val="28"/>
        </w:rPr>
        <w:t>192</w:t>
      </w:r>
      <w:r w:rsidR="00AD0A98" w:rsidRPr="003F0EDE">
        <w:rPr>
          <w:rFonts w:ascii="Times New Roman" w:hAnsi="Times New Roman" w:cs="Times New Roman"/>
          <w:sz w:val="28"/>
          <w:szCs w:val="28"/>
        </w:rPr>
        <w:t xml:space="preserve">]. </w:t>
      </w:r>
      <w:r w:rsidR="00B64F0C" w:rsidRPr="003F0EDE">
        <w:rPr>
          <w:rFonts w:ascii="Times New Roman" w:hAnsi="Times New Roman" w:cs="Times New Roman"/>
          <w:sz w:val="28"/>
          <w:szCs w:val="28"/>
          <w:shd w:val="clear" w:color="auto" w:fill="FFFFFF"/>
        </w:rPr>
        <w:t xml:space="preserve">Таким образом, значимой будет правовая презумпция относительно того, что </w:t>
      </w:r>
      <w:r w:rsidR="00F34BD0" w:rsidRPr="003F0EDE">
        <w:rPr>
          <w:rFonts w:ascii="Times New Roman" w:hAnsi="Times New Roman" w:cs="Times New Roman"/>
          <w:sz w:val="28"/>
          <w:szCs w:val="28"/>
          <w:shd w:val="clear" w:color="auto" w:fill="FFFFFF"/>
        </w:rPr>
        <w:t>строгость назначаемой меры наказания не должная являться препятствием к тому, чтобы применить условные санкции (за исключением, конечно же, случаев с наиболее критичной степенью общественной опасности). Однако стандартизация контрольных мероприятий в отношении лиц, чьи деяния получили различную правовую оценку со стороны суда, выразившуюся в избранной мере наказания (вид, срок и т.д.), является нежелательной, и лицо, осужденное за более тяжкие преступления, все-таки должно претерпевать сравнительно большие ограничения.</w:t>
      </w:r>
    </w:p>
    <w:p w14:paraId="17C600A9" w14:textId="1C762325" w:rsidR="004000BB" w:rsidRPr="003F0EDE" w:rsidRDefault="00F34BD0"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И в данном случае справедливым будет утверждение о том, что конструкция «усиленный </w:t>
      </w:r>
      <w:proofErr w:type="spellStart"/>
      <w:r w:rsidRPr="003F0EDE">
        <w:rPr>
          <w:rFonts w:ascii="Times New Roman" w:hAnsi="Times New Roman" w:cs="Times New Roman"/>
          <w:sz w:val="28"/>
          <w:szCs w:val="28"/>
          <w:shd w:val="clear" w:color="auto" w:fill="FFFFFF"/>
        </w:rPr>
        <w:t>пробационный</w:t>
      </w:r>
      <w:proofErr w:type="spellEnd"/>
      <w:r w:rsidRPr="003F0EDE">
        <w:rPr>
          <w:rFonts w:ascii="Times New Roman" w:hAnsi="Times New Roman" w:cs="Times New Roman"/>
          <w:sz w:val="28"/>
          <w:szCs w:val="28"/>
          <w:shd w:val="clear" w:color="auto" w:fill="FFFFFF"/>
        </w:rPr>
        <w:t xml:space="preserve"> контро</w:t>
      </w:r>
      <w:r w:rsidR="009C7A19" w:rsidRPr="003F0EDE">
        <w:rPr>
          <w:rFonts w:ascii="Times New Roman" w:hAnsi="Times New Roman" w:cs="Times New Roman"/>
          <w:sz w:val="28"/>
          <w:szCs w:val="28"/>
          <w:shd w:val="clear" w:color="auto" w:fill="FFFFFF"/>
        </w:rPr>
        <w:t>ль», которая была включена в ч. </w:t>
      </w:r>
      <w:r w:rsidRPr="003F0EDE">
        <w:rPr>
          <w:rFonts w:ascii="Times New Roman" w:hAnsi="Times New Roman" w:cs="Times New Roman"/>
          <w:sz w:val="28"/>
          <w:szCs w:val="28"/>
          <w:shd w:val="clear" w:color="auto" w:fill="FFFFFF"/>
        </w:rPr>
        <w:t>2 ст. 64 УК РК 1997 года, была вполне успешным решением, от которого, к сожалению, в последующем отказались</w:t>
      </w:r>
      <w:r w:rsidR="004000BB" w:rsidRPr="003F0EDE">
        <w:rPr>
          <w:rFonts w:ascii="Times New Roman" w:hAnsi="Times New Roman" w:cs="Times New Roman"/>
          <w:sz w:val="28"/>
          <w:szCs w:val="28"/>
          <w:shd w:val="clear" w:color="auto" w:fill="FFFFFF"/>
        </w:rPr>
        <w:t xml:space="preserve"> (соответствующая мера применялась к лицам, нарушившим условия </w:t>
      </w:r>
      <w:proofErr w:type="spellStart"/>
      <w:r w:rsidR="004000BB" w:rsidRPr="003F0EDE">
        <w:rPr>
          <w:rFonts w:ascii="Times New Roman" w:hAnsi="Times New Roman" w:cs="Times New Roman"/>
          <w:sz w:val="28"/>
          <w:szCs w:val="28"/>
          <w:shd w:val="clear" w:color="auto" w:fill="FFFFFF"/>
        </w:rPr>
        <w:t>пробационного</w:t>
      </w:r>
      <w:proofErr w:type="spellEnd"/>
      <w:r w:rsidR="004000BB" w:rsidRPr="003F0EDE">
        <w:rPr>
          <w:rFonts w:ascii="Times New Roman" w:hAnsi="Times New Roman" w:cs="Times New Roman"/>
          <w:sz w:val="28"/>
          <w:szCs w:val="28"/>
          <w:shd w:val="clear" w:color="auto" w:fill="FFFFFF"/>
        </w:rPr>
        <w:t xml:space="preserve"> контроля). </w:t>
      </w:r>
      <w:r w:rsidR="00642621" w:rsidRPr="003F0EDE">
        <w:rPr>
          <w:rFonts w:ascii="Times New Roman" w:hAnsi="Times New Roman" w:cs="Times New Roman"/>
          <w:sz w:val="28"/>
          <w:szCs w:val="28"/>
          <w:shd w:val="clear" w:color="auto" w:fill="FFFFFF"/>
        </w:rPr>
        <w:t>Фактически он</w:t>
      </w:r>
      <w:r w:rsidR="00537256" w:rsidRPr="003F0EDE">
        <w:rPr>
          <w:rFonts w:ascii="Times New Roman" w:hAnsi="Times New Roman" w:cs="Times New Roman"/>
          <w:sz w:val="28"/>
          <w:szCs w:val="28"/>
          <w:shd w:val="clear" w:color="auto" w:fill="FFFFFF"/>
        </w:rPr>
        <w:t>а</w:t>
      </w:r>
      <w:r w:rsidR="00642621" w:rsidRPr="003F0EDE">
        <w:rPr>
          <w:rFonts w:ascii="Times New Roman" w:hAnsi="Times New Roman" w:cs="Times New Roman"/>
          <w:sz w:val="28"/>
          <w:szCs w:val="28"/>
          <w:shd w:val="clear" w:color="auto" w:fill="FFFFFF"/>
        </w:rPr>
        <w:t xml:space="preserve"> нормативно просуществовал</w:t>
      </w:r>
      <w:r w:rsidR="00537256" w:rsidRPr="003F0EDE">
        <w:rPr>
          <w:rFonts w:ascii="Times New Roman" w:hAnsi="Times New Roman" w:cs="Times New Roman"/>
          <w:sz w:val="28"/>
          <w:szCs w:val="28"/>
          <w:shd w:val="clear" w:color="auto" w:fill="FFFFFF"/>
        </w:rPr>
        <w:t>а</w:t>
      </w:r>
      <w:r w:rsidR="00642621" w:rsidRPr="003F0EDE">
        <w:rPr>
          <w:rFonts w:ascii="Times New Roman" w:hAnsi="Times New Roman" w:cs="Times New Roman"/>
          <w:sz w:val="28"/>
          <w:szCs w:val="28"/>
          <w:shd w:val="clear" w:color="auto" w:fill="FFFFFF"/>
        </w:rPr>
        <w:t xml:space="preserve"> в УК РК и УИК РК менее 3 лет, поскольку была включена Законом РК от 15 февраля 2012 г.</w:t>
      </w:r>
      <w:r w:rsidR="00645A9C" w:rsidRPr="003F0EDE">
        <w:rPr>
          <w:rFonts w:ascii="Times New Roman" w:hAnsi="Times New Roman" w:cs="Times New Roman"/>
          <w:sz w:val="28"/>
          <w:szCs w:val="28"/>
          <w:shd w:val="clear" w:color="auto" w:fill="FFFFFF"/>
        </w:rPr>
        <w:t xml:space="preserve"> </w:t>
      </w:r>
      <w:r w:rsidR="00F27544" w:rsidRPr="003F0EDE">
        <w:rPr>
          <w:rFonts w:ascii="Times New Roman" w:hAnsi="Times New Roman" w:cs="Times New Roman"/>
          <w:sz w:val="28"/>
          <w:szCs w:val="28"/>
          <w:shd w:val="clear" w:color="auto" w:fill="FFFFFF"/>
        </w:rPr>
        <w:t>№ 556-</w:t>
      </w:r>
      <w:r w:rsidR="00F27544" w:rsidRPr="003F0EDE">
        <w:rPr>
          <w:rFonts w:ascii="Times New Roman" w:hAnsi="Times New Roman" w:cs="Times New Roman"/>
          <w:sz w:val="28"/>
          <w:szCs w:val="28"/>
          <w:shd w:val="clear" w:color="auto" w:fill="FFFFFF"/>
          <w:lang w:val="en-US"/>
        </w:rPr>
        <w:t>IV</w:t>
      </w:r>
      <w:r w:rsidR="00F27544" w:rsidRPr="003F0EDE">
        <w:rPr>
          <w:rFonts w:ascii="Times New Roman" w:hAnsi="Times New Roman" w:cs="Times New Roman"/>
          <w:sz w:val="28"/>
          <w:szCs w:val="28"/>
          <w:shd w:val="clear" w:color="auto" w:fill="FFFFFF"/>
        </w:rPr>
        <w:t xml:space="preserve"> </w:t>
      </w:r>
      <w:r w:rsidR="00645A9C" w:rsidRPr="003F0EDE">
        <w:rPr>
          <w:rFonts w:ascii="Times New Roman" w:hAnsi="Times New Roman" w:cs="Times New Roman"/>
          <w:sz w:val="28"/>
          <w:szCs w:val="28"/>
        </w:rPr>
        <w:t>[</w:t>
      </w:r>
      <w:r w:rsidR="00CD697D" w:rsidRPr="003F0EDE">
        <w:rPr>
          <w:rFonts w:ascii="Times New Roman" w:hAnsi="Times New Roman" w:cs="Times New Roman"/>
          <w:sz w:val="28"/>
          <w:szCs w:val="28"/>
        </w:rPr>
        <w:t>8</w:t>
      </w:r>
      <w:r w:rsidR="00AD0A98" w:rsidRPr="003F0EDE">
        <w:rPr>
          <w:rFonts w:ascii="Times New Roman" w:hAnsi="Times New Roman" w:cs="Times New Roman"/>
          <w:sz w:val="28"/>
          <w:szCs w:val="28"/>
        </w:rPr>
        <w:t>]</w:t>
      </w:r>
      <w:r w:rsidR="00642621" w:rsidRPr="003F0EDE">
        <w:rPr>
          <w:rFonts w:ascii="Times New Roman" w:hAnsi="Times New Roman" w:cs="Times New Roman"/>
          <w:sz w:val="28"/>
          <w:szCs w:val="28"/>
          <w:shd w:val="clear" w:color="auto" w:fill="FFFFFF"/>
        </w:rPr>
        <w:t>,</w:t>
      </w:r>
      <w:r w:rsidR="009C7A19" w:rsidRPr="003F0EDE">
        <w:rPr>
          <w:rFonts w:ascii="Times New Roman" w:hAnsi="Times New Roman" w:cs="Times New Roman"/>
          <w:sz w:val="28"/>
          <w:szCs w:val="28"/>
          <w:shd w:val="clear" w:color="auto" w:fill="FFFFFF"/>
        </w:rPr>
        <w:t xml:space="preserve"> </w:t>
      </w:r>
      <w:r w:rsidR="00642621" w:rsidRPr="003F0EDE">
        <w:rPr>
          <w:rFonts w:ascii="Times New Roman" w:hAnsi="Times New Roman" w:cs="Times New Roman"/>
          <w:sz w:val="28"/>
          <w:szCs w:val="28"/>
          <w:shd w:val="clear" w:color="auto" w:fill="FFFFFF"/>
        </w:rPr>
        <w:t xml:space="preserve">а уже с принятием УК РК и УИК РК 2014 г., вступивших в силу с 1 января 2015 г., она была изъята из текстов данных кодифицированных актов. Причем, согласно ч. 8 ст. 182 УИК РК 1997 г., «усиленность» </w:t>
      </w:r>
      <w:proofErr w:type="spellStart"/>
      <w:r w:rsidR="00642621" w:rsidRPr="003F0EDE">
        <w:rPr>
          <w:rFonts w:ascii="Times New Roman" w:hAnsi="Times New Roman" w:cs="Times New Roman"/>
          <w:sz w:val="28"/>
          <w:szCs w:val="28"/>
          <w:shd w:val="clear" w:color="auto" w:fill="FFFFFF"/>
        </w:rPr>
        <w:t>пробационного</w:t>
      </w:r>
      <w:proofErr w:type="spellEnd"/>
      <w:r w:rsidR="00642621" w:rsidRPr="003F0EDE">
        <w:rPr>
          <w:rFonts w:ascii="Times New Roman" w:hAnsi="Times New Roman" w:cs="Times New Roman"/>
          <w:sz w:val="28"/>
          <w:szCs w:val="28"/>
          <w:shd w:val="clear" w:color="auto" w:fill="FFFFFF"/>
        </w:rPr>
        <w:t xml:space="preserve"> контроля фактически воплощалась только в количестве периодических явок в службу пробации для регистрации </w:t>
      </w:r>
      <w:r w:rsidR="00F27544" w:rsidRPr="003F0EDE">
        <w:rPr>
          <w:rFonts w:ascii="Times New Roman" w:hAnsi="Times New Roman" w:cs="Times New Roman"/>
          <w:sz w:val="28"/>
          <w:szCs w:val="28"/>
          <w:shd w:val="clear" w:color="auto" w:fill="FFFFFF"/>
        </w:rPr>
        <w:br/>
      </w:r>
      <w:r w:rsidR="00642621" w:rsidRPr="003F0EDE">
        <w:rPr>
          <w:rFonts w:ascii="Times New Roman" w:hAnsi="Times New Roman" w:cs="Times New Roman"/>
          <w:sz w:val="28"/>
          <w:szCs w:val="28"/>
          <w:shd w:val="clear" w:color="auto" w:fill="FFFFFF"/>
        </w:rPr>
        <w:t xml:space="preserve">(4 раза в месяц вместо двух при обычном </w:t>
      </w:r>
      <w:proofErr w:type="spellStart"/>
      <w:r w:rsidR="00642621" w:rsidRPr="003F0EDE">
        <w:rPr>
          <w:rFonts w:ascii="Times New Roman" w:hAnsi="Times New Roman" w:cs="Times New Roman"/>
          <w:sz w:val="28"/>
          <w:szCs w:val="28"/>
          <w:shd w:val="clear" w:color="auto" w:fill="FFFFFF"/>
        </w:rPr>
        <w:t>пробационном</w:t>
      </w:r>
      <w:proofErr w:type="spellEnd"/>
      <w:r w:rsidR="00642621" w:rsidRPr="003F0EDE">
        <w:rPr>
          <w:rFonts w:ascii="Times New Roman" w:hAnsi="Times New Roman" w:cs="Times New Roman"/>
          <w:sz w:val="28"/>
          <w:szCs w:val="28"/>
          <w:shd w:val="clear" w:color="auto" w:fill="FFFFFF"/>
        </w:rPr>
        <w:t xml:space="preserve"> контроле).</w:t>
      </w:r>
    </w:p>
    <w:p w14:paraId="22140E84" w14:textId="24D83DEA" w:rsidR="00CD20C6" w:rsidRPr="003F0EDE" w:rsidRDefault="00207A15"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В целях более</w:t>
      </w:r>
      <w:r w:rsidR="004000BB" w:rsidRPr="003F0EDE">
        <w:rPr>
          <w:rFonts w:ascii="Times New Roman" w:hAnsi="Times New Roman" w:cs="Times New Roman"/>
          <w:sz w:val="28"/>
          <w:szCs w:val="28"/>
          <w:shd w:val="clear" w:color="auto" w:fill="FFFFFF"/>
        </w:rPr>
        <w:t xml:space="preserve"> дифференцированного воздействия на условно осужденных за тяжкие преступления, а также на лиц, которые допустили нарушения в период установленного </w:t>
      </w:r>
      <w:proofErr w:type="spellStart"/>
      <w:r w:rsidR="004000BB" w:rsidRPr="003F0EDE">
        <w:rPr>
          <w:rFonts w:ascii="Times New Roman" w:hAnsi="Times New Roman" w:cs="Times New Roman"/>
          <w:sz w:val="28"/>
          <w:szCs w:val="28"/>
          <w:shd w:val="clear" w:color="auto" w:fill="FFFFFF"/>
        </w:rPr>
        <w:t>пробационного</w:t>
      </w:r>
      <w:proofErr w:type="spellEnd"/>
      <w:r w:rsidR="004000BB" w:rsidRPr="003F0EDE">
        <w:rPr>
          <w:rFonts w:ascii="Times New Roman" w:hAnsi="Times New Roman" w:cs="Times New Roman"/>
          <w:sz w:val="28"/>
          <w:szCs w:val="28"/>
          <w:shd w:val="clear" w:color="auto" w:fill="FFFFFF"/>
        </w:rPr>
        <w:t xml:space="preserve"> контроля, следует произвести реконструкцию усиленного </w:t>
      </w:r>
      <w:proofErr w:type="spellStart"/>
      <w:r w:rsidR="004000BB" w:rsidRPr="003F0EDE">
        <w:rPr>
          <w:rFonts w:ascii="Times New Roman" w:hAnsi="Times New Roman" w:cs="Times New Roman"/>
          <w:sz w:val="28"/>
          <w:szCs w:val="28"/>
          <w:shd w:val="clear" w:color="auto" w:fill="FFFFFF"/>
        </w:rPr>
        <w:t>пробационного</w:t>
      </w:r>
      <w:proofErr w:type="spellEnd"/>
      <w:r w:rsidR="004000BB" w:rsidRPr="003F0EDE">
        <w:rPr>
          <w:rFonts w:ascii="Times New Roman" w:hAnsi="Times New Roman" w:cs="Times New Roman"/>
          <w:sz w:val="28"/>
          <w:szCs w:val="28"/>
          <w:shd w:val="clear" w:color="auto" w:fill="FFFFFF"/>
        </w:rPr>
        <w:t xml:space="preserve"> контроля в нормах УК и УИК. Это позволит </w:t>
      </w:r>
      <w:r w:rsidR="00537256" w:rsidRPr="003F0EDE">
        <w:rPr>
          <w:rFonts w:ascii="Times New Roman" w:hAnsi="Times New Roman" w:cs="Times New Roman"/>
          <w:sz w:val="28"/>
          <w:szCs w:val="28"/>
          <w:shd w:val="clear" w:color="auto" w:fill="FFFFFF"/>
        </w:rPr>
        <w:t>в</w:t>
      </w:r>
      <w:r w:rsidR="004000BB" w:rsidRPr="003F0EDE">
        <w:rPr>
          <w:rFonts w:ascii="Times New Roman" w:hAnsi="Times New Roman" w:cs="Times New Roman"/>
          <w:sz w:val="28"/>
          <w:szCs w:val="28"/>
          <w:shd w:val="clear" w:color="auto" w:fill="FFFFFF"/>
        </w:rPr>
        <w:t xml:space="preserve"> гораздо более благополучной форме </w:t>
      </w:r>
      <w:r w:rsidR="00CD20C6" w:rsidRPr="003F0EDE">
        <w:rPr>
          <w:rFonts w:ascii="Times New Roman" w:hAnsi="Times New Roman" w:cs="Times New Roman"/>
          <w:sz w:val="28"/>
          <w:szCs w:val="28"/>
          <w:shd w:val="clear" w:color="auto" w:fill="FFFFFF"/>
        </w:rPr>
        <w:t xml:space="preserve">дифференцировать уголовно-правовое воздействие на различные категории лиц, в отношении которых устанавливается </w:t>
      </w:r>
      <w:proofErr w:type="spellStart"/>
      <w:r w:rsidR="00CD20C6" w:rsidRPr="003F0EDE">
        <w:rPr>
          <w:rFonts w:ascii="Times New Roman" w:hAnsi="Times New Roman" w:cs="Times New Roman"/>
          <w:sz w:val="28"/>
          <w:szCs w:val="28"/>
          <w:shd w:val="clear" w:color="auto" w:fill="FFFFFF"/>
        </w:rPr>
        <w:t>пробационный</w:t>
      </w:r>
      <w:proofErr w:type="spellEnd"/>
      <w:r w:rsidR="00CD20C6" w:rsidRPr="003F0EDE">
        <w:rPr>
          <w:rFonts w:ascii="Times New Roman" w:hAnsi="Times New Roman" w:cs="Times New Roman"/>
          <w:sz w:val="28"/>
          <w:szCs w:val="28"/>
          <w:shd w:val="clear" w:color="auto" w:fill="FFFFFF"/>
        </w:rPr>
        <w:t xml:space="preserve"> контроль. Справедливо отмечается в теории, что в случае условного применения уголовно-правовой репрессии щадящая мера должна обязательно «…компенсироваться механизмом обеспечения ее реализации»</w:t>
      </w:r>
      <w:r w:rsidR="00645A9C" w:rsidRPr="003F0EDE">
        <w:rPr>
          <w:rFonts w:ascii="Times New Roman" w:hAnsi="Times New Roman" w:cs="Times New Roman"/>
          <w:sz w:val="28"/>
          <w:szCs w:val="28"/>
          <w:shd w:val="clear" w:color="auto" w:fill="FFFFFF"/>
        </w:rPr>
        <w:t xml:space="preserve"> </w:t>
      </w:r>
      <w:r w:rsidR="00645A9C" w:rsidRPr="003F0EDE">
        <w:rPr>
          <w:rFonts w:ascii="Times New Roman" w:hAnsi="Times New Roman" w:cs="Times New Roman"/>
          <w:sz w:val="28"/>
          <w:szCs w:val="28"/>
        </w:rPr>
        <w:t>[</w:t>
      </w:r>
      <w:r w:rsidR="00CD697D" w:rsidRPr="003F0EDE">
        <w:rPr>
          <w:rFonts w:ascii="Times New Roman" w:hAnsi="Times New Roman" w:cs="Times New Roman"/>
          <w:sz w:val="28"/>
          <w:szCs w:val="28"/>
        </w:rPr>
        <w:t>193</w:t>
      </w:r>
      <w:r w:rsidR="00AD0A98" w:rsidRPr="003F0EDE">
        <w:rPr>
          <w:rFonts w:ascii="Times New Roman" w:hAnsi="Times New Roman" w:cs="Times New Roman"/>
          <w:sz w:val="28"/>
          <w:szCs w:val="28"/>
        </w:rPr>
        <w:t>]</w:t>
      </w:r>
      <w:r w:rsidR="00CD20C6" w:rsidRPr="003F0EDE">
        <w:rPr>
          <w:rFonts w:ascii="Times New Roman" w:hAnsi="Times New Roman" w:cs="Times New Roman"/>
          <w:sz w:val="28"/>
          <w:szCs w:val="28"/>
          <w:shd w:val="clear" w:color="auto" w:fill="FFFFFF"/>
        </w:rPr>
        <w:t>.</w:t>
      </w:r>
      <w:r w:rsidR="009C7A19" w:rsidRPr="003F0EDE">
        <w:rPr>
          <w:rFonts w:ascii="Times New Roman" w:hAnsi="Times New Roman" w:cs="Times New Roman"/>
          <w:sz w:val="28"/>
          <w:szCs w:val="28"/>
          <w:shd w:val="clear" w:color="auto" w:fill="FFFFFF"/>
        </w:rPr>
        <w:t xml:space="preserve"> </w:t>
      </w:r>
      <w:r w:rsidR="00CD20C6" w:rsidRPr="003F0EDE">
        <w:rPr>
          <w:rFonts w:ascii="Times New Roman" w:hAnsi="Times New Roman" w:cs="Times New Roman"/>
          <w:sz w:val="28"/>
          <w:szCs w:val="28"/>
          <w:shd w:val="clear" w:color="auto" w:fill="FFFFFF"/>
        </w:rPr>
        <w:t xml:space="preserve">Причем дифференциация не вступает в конфликт с иными принципами уголовно-правового и уголовно-исполнительного воздействия (в частности, с принципом законности, справедливости, гуманизма и т.д.). Дифференциация, - указывают И.В. </w:t>
      </w:r>
      <w:proofErr w:type="spellStart"/>
      <w:r w:rsidR="00CD20C6" w:rsidRPr="003F0EDE">
        <w:rPr>
          <w:rFonts w:ascii="Times New Roman" w:hAnsi="Times New Roman" w:cs="Times New Roman"/>
          <w:sz w:val="28"/>
          <w:szCs w:val="28"/>
          <w:shd w:val="clear" w:color="auto" w:fill="FFFFFF"/>
        </w:rPr>
        <w:t>Дворянсков</w:t>
      </w:r>
      <w:proofErr w:type="spellEnd"/>
      <w:r w:rsidR="00CD20C6" w:rsidRPr="003F0EDE">
        <w:rPr>
          <w:rFonts w:ascii="Times New Roman" w:hAnsi="Times New Roman" w:cs="Times New Roman"/>
          <w:sz w:val="28"/>
          <w:szCs w:val="28"/>
          <w:shd w:val="clear" w:color="auto" w:fill="FFFFFF"/>
        </w:rPr>
        <w:t xml:space="preserve"> и </w:t>
      </w:r>
      <w:r w:rsidR="0062566D" w:rsidRPr="003F0EDE">
        <w:rPr>
          <w:rFonts w:ascii="Times New Roman" w:hAnsi="Times New Roman" w:cs="Times New Roman"/>
          <w:sz w:val="28"/>
          <w:szCs w:val="28"/>
          <w:shd w:val="clear" w:color="auto" w:fill="FFFFFF"/>
        </w:rPr>
        <w:t xml:space="preserve">А.П. Фирсова, </w:t>
      </w:r>
      <w:r w:rsidR="00012534" w:rsidRPr="003F0EDE">
        <w:rPr>
          <w:rFonts w:ascii="Times New Roman" w:hAnsi="Times New Roman" w:cs="Times New Roman"/>
          <w:sz w:val="28"/>
          <w:szCs w:val="28"/>
        </w:rPr>
        <w:t>–</w:t>
      </w:r>
      <w:r w:rsidR="00645A9C" w:rsidRPr="003F0EDE">
        <w:rPr>
          <w:rFonts w:ascii="Times New Roman" w:hAnsi="Times New Roman" w:cs="Times New Roman"/>
          <w:sz w:val="28"/>
          <w:szCs w:val="28"/>
        </w:rPr>
        <w:t xml:space="preserve"> </w:t>
      </w:r>
      <w:r w:rsidR="00CD20C6" w:rsidRPr="003F0EDE">
        <w:rPr>
          <w:rFonts w:ascii="Times New Roman" w:hAnsi="Times New Roman" w:cs="Times New Roman"/>
          <w:sz w:val="28"/>
          <w:szCs w:val="28"/>
          <w:shd w:val="clear" w:color="auto" w:fill="FFFFFF"/>
        </w:rPr>
        <w:t>сродни механизму, однако на первый план в данном случае выступает неравное применение принуждения при разных условиях, обусловленное неравенство как выражение общеправовых принципов (гуманизма, справедливости, экономии репрессии и т. д.)</w:t>
      </w:r>
      <w:r w:rsidR="0062566D" w:rsidRPr="003F0EDE">
        <w:rPr>
          <w:rFonts w:ascii="Times New Roman" w:hAnsi="Times New Roman" w:cs="Times New Roman"/>
          <w:sz w:val="28"/>
          <w:szCs w:val="28"/>
          <w:shd w:val="clear" w:color="auto" w:fill="FFFFFF"/>
        </w:rPr>
        <w:t>»</w:t>
      </w:r>
      <w:r w:rsidR="00645A9C" w:rsidRPr="003F0EDE">
        <w:rPr>
          <w:rFonts w:ascii="Times New Roman" w:hAnsi="Times New Roman" w:cs="Times New Roman"/>
          <w:sz w:val="28"/>
          <w:szCs w:val="28"/>
          <w:shd w:val="clear" w:color="auto" w:fill="FFFFFF"/>
        </w:rPr>
        <w:t xml:space="preserve"> </w:t>
      </w:r>
      <w:r w:rsidR="00645A9C" w:rsidRPr="003F0EDE">
        <w:rPr>
          <w:rFonts w:ascii="Times New Roman" w:hAnsi="Times New Roman" w:cs="Times New Roman"/>
          <w:sz w:val="28"/>
          <w:szCs w:val="28"/>
        </w:rPr>
        <w:t>[</w:t>
      </w:r>
      <w:r w:rsidR="00CD697D" w:rsidRPr="003F0EDE">
        <w:rPr>
          <w:rFonts w:ascii="Times New Roman" w:hAnsi="Times New Roman" w:cs="Times New Roman"/>
          <w:sz w:val="28"/>
          <w:szCs w:val="28"/>
        </w:rPr>
        <w:t>194</w:t>
      </w:r>
      <w:r w:rsidR="00566ADC" w:rsidRPr="003F0EDE">
        <w:rPr>
          <w:rFonts w:ascii="Times New Roman" w:hAnsi="Times New Roman" w:cs="Times New Roman"/>
          <w:sz w:val="28"/>
          <w:szCs w:val="28"/>
        </w:rPr>
        <w:t>, с. 489</w:t>
      </w:r>
      <w:r w:rsidR="00AD0A98" w:rsidRPr="003F0EDE">
        <w:rPr>
          <w:rFonts w:ascii="Times New Roman" w:hAnsi="Times New Roman" w:cs="Times New Roman"/>
          <w:sz w:val="28"/>
          <w:szCs w:val="28"/>
        </w:rPr>
        <w:t>]</w:t>
      </w:r>
      <w:r w:rsidR="0062566D" w:rsidRPr="003F0EDE">
        <w:rPr>
          <w:rFonts w:ascii="Times New Roman" w:hAnsi="Times New Roman" w:cs="Times New Roman"/>
          <w:sz w:val="28"/>
          <w:szCs w:val="28"/>
          <w:shd w:val="clear" w:color="auto" w:fill="FFFFFF"/>
        </w:rPr>
        <w:t>.</w:t>
      </w:r>
    </w:p>
    <w:p w14:paraId="767D9D7D" w14:textId="77777777" w:rsidR="0062566D" w:rsidRPr="003F0EDE" w:rsidRDefault="0062566D"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Таким образом, реконструкция усиленного </w:t>
      </w:r>
      <w:proofErr w:type="spellStart"/>
      <w:r w:rsidRPr="003F0EDE">
        <w:rPr>
          <w:rFonts w:ascii="Times New Roman" w:hAnsi="Times New Roman" w:cs="Times New Roman"/>
          <w:sz w:val="28"/>
          <w:szCs w:val="28"/>
          <w:shd w:val="clear" w:color="auto" w:fill="FFFFFF"/>
        </w:rPr>
        <w:t>пробационного</w:t>
      </w:r>
      <w:proofErr w:type="spellEnd"/>
      <w:r w:rsidRPr="003F0EDE">
        <w:rPr>
          <w:rFonts w:ascii="Times New Roman" w:hAnsi="Times New Roman" w:cs="Times New Roman"/>
          <w:sz w:val="28"/>
          <w:szCs w:val="28"/>
          <w:shd w:val="clear" w:color="auto" w:fill="FFFFFF"/>
        </w:rPr>
        <w:t xml:space="preserve"> контроля является обоснованной мерой, что в концентрированном виде можно аргументировать следующими итоговыми положениями: 1) разнородность лиц, в отношении которых устанавливается </w:t>
      </w:r>
      <w:proofErr w:type="spellStart"/>
      <w:r w:rsidRPr="003F0EDE">
        <w:rPr>
          <w:rFonts w:ascii="Times New Roman" w:hAnsi="Times New Roman" w:cs="Times New Roman"/>
          <w:sz w:val="28"/>
          <w:szCs w:val="28"/>
          <w:shd w:val="clear" w:color="auto" w:fill="FFFFFF"/>
        </w:rPr>
        <w:t>пробационный</w:t>
      </w:r>
      <w:proofErr w:type="spellEnd"/>
      <w:r w:rsidRPr="003F0EDE">
        <w:rPr>
          <w:rFonts w:ascii="Times New Roman" w:hAnsi="Times New Roman" w:cs="Times New Roman"/>
          <w:sz w:val="28"/>
          <w:szCs w:val="28"/>
          <w:shd w:val="clear" w:color="auto" w:fill="FFFFFF"/>
        </w:rPr>
        <w:t xml:space="preserve"> контроль; 2) риски отрицательной динамики поведения в период </w:t>
      </w:r>
      <w:proofErr w:type="spellStart"/>
      <w:r w:rsidRPr="003F0EDE">
        <w:rPr>
          <w:rFonts w:ascii="Times New Roman" w:hAnsi="Times New Roman" w:cs="Times New Roman"/>
          <w:sz w:val="28"/>
          <w:szCs w:val="28"/>
          <w:shd w:val="clear" w:color="auto" w:fill="FFFFFF"/>
        </w:rPr>
        <w:t>пробационного</w:t>
      </w:r>
      <w:proofErr w:type="spellEnd"/>
      <w:r w:rsidRPr="003F0EDE">
        <w:rPr>
          <w:rFonts w:ascii="Times New Roman" w:hAnsi="Times New Roman" w:cs="Times New Roman"/>
          <w:sz w:val="28"/>
          <w:szCs w:val="28"/>
          <w:shd w:val="clear" w:color="auto" w:fill="FFFFFF"/>
        </w:rPr>
        <w:t xml:space="preserve"> контроля, требующие купирования за счет более жестких контрольно-принудительных мер; 3) необходимость более глубокого использования средств дифференциации </w:t>
      </w:r>
      <w:r w:rsidRPr="003F0EDE">
        <w:rPr>
          <w:rFonts w:ascii="Times New Roman" w:hAnsi="Times New Roman" w:cs="Times New Roman"/>
          <w:sz w:val="28"/>
          <w:szCs w:val="28"/>
          <w:shd w:val="clear" w:color="auto" w:fill="FFFFFF"/>
        </w:rPr>
        <w:lastRenderedPageBreak/>
        <w:t>уголовно-правового и уголовно-исполнительного воздействия</w:t>
      </w:r>
      <w:r w:rsidR="00D4277A" w:rsidRPr="003F0EDE">
        <w:rPr>
          <w:rFonts w:ascii="Times New Roman" w:hAnsi="Times New Roman" w:cs="Times New Roman"/>
          <w:sz w:val="28"/>
          <w:szCs w:val="28"/>
          <w:shd w:val="clear" w:color="auto" w:fill="FFFFFF"/>
        </w:rPr>
        <w:t>. При этом окончательная его конструкция будет сформулирована после анализа отдельных вопросов в рамках последующих подразделов работы.</w:t>
      </w:r>
    </w:p>
    <w:p w14:paraId="4C0FC5D0" w14:textId="77777777" w:rsidR="00D4277A" w:rsidRPr="003F0EDE" w:rsidRDefault="00D4277A"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Подводя итог теоретическим вопросам, исследованным в данном подразделе работы, к основным результатам (выводам) можно отнести следующие:</w:t>
      </w:r>
    </w:p>
    <w:p w14:paraId="14248AB7" w14:textId="77777777" w:rsidR="0031067B" w:rsidRPr="003F0EDE" w:rsidRDefault="00F75DB5"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Во-первых, </w:t>
      </w:r>
      <w:proofErr w:type="spellStart"/>
      <w:r w:rsidRPr="003F0EDE">
        <w:rPr>
          <w:rFonts w:ascii="Times New Roman" w:hAnsi="Times New Roman" w:cs="Times New Roman"/>
          <w:sz w:val="28"/>
          <w:szCs w:val="28"/>
          <w:shd w:val="clear" w:color="auto" w:fill="FFFFFF"/>
        </w:rPr>
        <w:t>пробационный</w:t>
      </w:r>
      <w:proofErr w:type="spellEnd"/>
      <w:r w:rsidRPr="003F0EDE">
        <w:rPr>
          <w:rFonts w:ascii="Times New Roman" w:hAnsi="Times New Roman" w:cs="Times New Roman"/>
          <w:sz w:val="28"/>
          <w:szCs w:val="28"/>
          <w:shd w:val="clear" w:color="auto" w:fill="FFFFFF"/>
        </w:rPr>
        <w:t xml:space="preserve"> контроль</w:t>
      </w:r>
      <w:r w:rsidR="0031067B" w:rsidRPr="003F0EDE">
        <w:rPr>
          <w:rFonts w:ascii="Times New Roman" w:hAnsi="Times New Roman" w:cs="Times New Roman"/>
          <w:sz w:val="28"/>
          <w:szCs w:val="28"/>
          <w:shd w:val="clear" w:color="auto" w:fill="FFFFFF"/>
        </w:rPr>
        <w:t xml:space="preserve"> в качестве объекта своего воздействия имеет правовой статус лица, в отношении которого он устанавливается, подвергающ</w:t>
      </w:r>
      <w:r w:rsidR="00F27544" w:rsidRPr="003F0EDE">
        <w:rPr>
          <w:rFonts w:ascii="Times New Roman" w:hAnsi="Times New Roman" w:cs="Times New Roman"/>
          <w:sz w:val="28"/>
          <w:szCs w:val="28"/>
          <w:shd w:val="clear" w:color="auto" w:fill="FFFFFF"/>
        </w:rPr>
        <w:t>его</w:t>
      </w:r>
      <w:r w:rsidR="0031067B" w:rsidRPr="003F0EDE">
        <w:rPr>
          <w:rFonts w:ascii="Times New Roman" w:hAnsi="Times New Roman" w:cs="Times New Roman"/>
          <w:sz w:val="28"/>
          <w:szCs w:val="28"/>
          <w:shd w:val="clear" w:color="auto" w:fill="FFFFFF"/>
        </w:rPr>
        <w:t xml:space="preserve">ся дозированной трансформации за счет применения ограничений и возложения обязанностей, соблюдение и выполнение которых и составляет содержание </w:t>
      </w:r>
      <w:proofErr w:type="spellStart"/>
      <w:r w:rsidR="0031067B" w:rsidRPr="003F0EDE">
        <w:rPr>
          <w:rFonts w:ascii="Times New Roman" w:hAnsi="Times New Roman" w:cs="Times New Roman"/>
          <w:sz w:val="28"/>
          <w:szCs w:val="28"/>
          <w:shd w:val="clear" w:color="auto" w:fill="FFFFFF"/>
        </w:rPr>
        <w:t>пробационного</w:t>
      </w:r>
      <w:proofErr w:type="spellEnd"/>
      <w:r w:rsidR="0031067B" w:rsidRPr="003F0EDE">
        <w:rPr>
          <w:rFonts w:ascii="Times New Roman" w:hAnsi="Times New Roman" w:cs="Times New Roman"/>
          <w:sz w:val="28"/>
          <w:szCs w:val="28"/>
          <w:shd w:val="clear" w:color="auto" w:fill="FFFFFF"/>
        </w:rPr>
        <w:t xml:space="preserve"> контроля. Риски чрезмерной трансформации правового статуса лиц, в отношении которых устанавливается </w:t>
      </w:r>
      <w:proofErr w:type="spellStart"/>
      <w:r w:rsidR="0031067B" w:rsidRPr="003F0EDE">
        <w:rPr>
          <w:rFonts w:ascii="Times New Roman" w:hAnsi="Times New Roman" w:cs="Times New Roman"/>
          <w:sz w:val="28"/>
          <w:szCs w:val="28"/>
          <w:shd w:val="clear" w:color="auto" w:fill="FFFFFF"/>
        </w:rPr>
        <w:t>пробационный</w:t>
      </w:r>
      <w:proofErr w:type="spellEnd"/>
      <w:r w:rsidR="0031067B" w:rsidRPr="003F0EDE">
        <w:rPr>
          <w:rFonts w:ascii="Times New Roman" w:hAnsi="Times New Roman" w:cs="Times New Roman"/>
          <w:sz w:val="28"/>
          <w:szCs w:val="28"/>
          <w:shd w:val="clear" w:color="auto" w:fill="FFFFFF"/>
        </w:rPr>
        <w:t xml:space="preserve"> контроль, нивелируются при соблюдении принципов </w:t>
      </w:r>
      <w:proofErr w:type="spellStart"/>
      <w:r w:rsidR="0031067B" w:rsidRPr="003F0EDE">
        <w:rPr>
          <w:rFonts w:ascii="Times New Roman" w:hAnsi="Times New Roman" w:cs="Times New Roman"/>
          <w:sz w:val="28"/>
          <w:szCs w:val="28"/>
          <w:shd w:val="clear" w:color="auto" w:fill="FFFFFF"/>
        </w:rPr>
        <w:t>пробационного</w:t>
      </w:r>
      <w:proofErr w:type="spellEnd"/>
      <w:r w:rsidR="0031067B" w:rsidRPr="003F0EDE">
        <w:rPr>
          <w:rFonts w:ascii="Times New Roman" w:hAnsi="Times New Roman" w:cs="Times New Roman"/>
          <w:sz w:val="28"/>
          <w:szCs w:val="28"/>
          <w:shd w:val="clear" w:color="auto" w:fill="FFFFFF"/>
        </w:rPr>
        <w:t xml:space="preserve"> воздействия, которые носят общеправовой, межотраслевой и отраслевой характер (последние имеют значение как правовых, так и организационных).</w:t>
      </w:r>
    </w:p>
    <w:p w14:paraId="58EA5343" w14:textId="77777777" w:rsidR="00C72DF9" w:rsidRPr="003F0EDE" w:rsidRDefault="00C72DF9"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Во-вторых, </w:t>
      </w:r>
      <w:bookmarkStart w:id="10" w:name="_Hlk183442971"/>
      <w:r w:rsidRPr="003F0EDE">
        <w:rPr>
          <w:rFonts w:ascii="Times New Roman" w:hAnsi="Times New Roman" w:cs="Times New Roman"/>
          <w:sz w:val="28"/>
          <w:szCs w:val="28"/>
          <w:shd w:val="clear" w:color="auto" w:fill="FFFFFF"/>
        </w:rPr>
        <w:t>следуя требованиям Закона РК «О правовых актах » (п. 1 ст. 25), п. 2 ст. 5 Закон</w:t>
      </w:r>
      <w:r w:rsidR="00F27544" w:rsidRPr="003F0EDE">
        <w:rPr>
          <w:rFonts w:ascii="Times New Roman" w:hAnsi="Times New Roman" w:cs="Times New Roman"/>
          <w:sz w:val="28"/>
          <w:szCs w:val="28"/>
          <w:shd w:val="clear" w:color="auto" w:fill="FFFFFF"/>
        </w:rPr>
        <w:t>а</w:t>
      </w:r>
      <w:r w:rsidRPr="003F0EDE">
        <w:rPr>
          <w:rFonts w:ascii="Times New Roman" w:hAnsi="Times New Roman" w:cs="Times New Roman"/>
          <w:sz w:val="28"/>
          <w:szCs w:val="28"/>
          <w:shd w:val="clear" w:color="auto" w:fill="FFFFFF"/>
        </w:rPr>
        <w:t xml:space="preserve"> РК «О пробации» необходимо изложить в следующей редакции</w:t>
      </w:r>
      <w:r w:rsidRPr="003F0EDE">
        <w:rPr>
          <w:rFonts w:ascii="Times New Roman" w:hAnsi="Times New Roman" w:cs="Times New Roman"/>
          <w:i/>
          <w:iCs/>
          <w:sz w:val="28"/>
          <w:szCs w:val="28"/>
          <w:shd w:val="clear" w:color="auto" w:fill="FFFFFF"/>
        </w:rPr>
        <w:t>: «</w:t>
      </w:r>
      <w:proofErr w:type="spellStart"/>
      <w:r w:rsidRPr="003F0EDE">
        <w:rPr>
          <w:rFonts w:ascii="Times New Roman" w:hAnsi="Times New Roman" w:cs="Times New Roman"/>
          <w:i/>
          <w:iCs/>
          <w:sz w:val="28"/>
          <w:szCs w:val="28"/>
          <w:shd w:val="clear" w:color="auto" w:fill="FFFFFF"/>
        </w:rPr>
        <w:t>Пробационный</w:t>
      </w:r>
      <w:proofErr w:type="spellEnd"/>
      <w:r w:rsidRPr="003F0EDE">
        <w:rPr>
          <w:rFonts w:ascii="Times New Roman" w:hAnsi="Times New Roman" w:cs="Times New Roman"/>
          <w:i/>
          <w:iCs/>
          <w:sz w:val="28"/>
          <w:szCs w:val="28"/>
          <w:shd w:val="clear" w:color="auto" w:fill="FFFFFF"/>
        </w:rPr>
        <w:t xml:space="preserve"> контроль представляет собой деятельность уполномоченных органов по осуществлению контроля за исполнением лицами, состоящими на их учете, обязанностей, возложенных на них законом и судом».</w:t>
      </w:r>
    </w:p>
    <w:bookmarkEnd w:id="10"/>
    <w:p w14:paraId="308927CE" w14:textId="77777777" w:rsidR="0031067B" w:rsidRPr="003F0EDE" w:rsidRDefault="0031067B"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Во-</w:t>
      </w:r>
      <w:r w:rsidR="00EA5143" w:rsidRPr="003F0EDE">
        <w:rPr>
          <w:rFonts w:ascii="Times New Roman" w:hAnsi="Times New Roman" w:cs="Times New Roman"/>
          <w:sz w:val="28"/>
          <w:szCs w:val="28"/>
          <w:shd w:val="clear" w:color="auto" w:fill="FFFFFF"/>
        </w:rPr>
        <w:t>третьих</w:t>
      </w:r>
      <w:r w:rsidRPr="003F0EDE">
        <w:rPr>
          <w:rFonts w:ascii="Times New Roman" w:hAnsi="Times New Roman" w:cs="Times New Roman"/>
          <w:sz w:val="28"/>
          <w:szCs w:val="28"/>
          <w:shd w:val="clear" w:color="auto" w:fill="FFFFFF"/>
        </w:rPr>
        <w:t xml:space="preserve">, большинство принципов </w:t>
      </w:r>
      <w:proofErr w:type="spellStart"/>
      <w:r w:rsidRPr="003F0EDE">
        <w:rPr>
          <w:rFonts w:ascii="Times New Roman" w:hAnsi="Times New Roman" w:cs="Times New Roman"/>
          <w:sz w:val="28"/>
          <w:szCs w:val="28"/>
          <w:shd w:val="clear" w:color="auto" w:fill="FFFFFF"/>
        </w:rPr>
        <w:t>пробационного</w:t>
      </w:r>
      <w:proofErr w:type="spellEnd"/>
      <w:r w:rsidRPr="003F0EDE">
        <w:rPr>
          <w:rFonts w:ascii="Times New Roman" w:hAnsi="Times New Roman" w:cs="Times New Roman"/>
          <w:sz w:val="28"/>
          <w:szCs w:val="28"/>
          <w:shd w:val="clear" w:color="auto" w:fill="FFFFFF"/>
        </w:rPr>
        <w:t xml:space="preserve"> контроля воплощаются посредством обычного соблюдения и соотнесения деятельности должностных лиц органов, уполномоченных осуществлять </w:t>
      </w:r>
      <w:proofErr w:type="spellStart"/>
      <w:r w:rsidRPr="003F0EDE">
        <w:rPr>
          <w:rFonts w:ascii="Times New Roman" w:hAnsi="Times New Roman" w:cs="Times New Roman"/>
          <w:sz w:val="28"/>
          <w:szCs w:val="28"/>
          <w:shd w:val="clear" w:color="auto" w:fill="FFFFFF"/>
        </w:rPr>
        <w:t>пробационный</w:t>
      </w:r>
      <w:proofErr w:type="spellEnd"/>
      <w:r w:rsidRPr="003F0EDE">
        <w:rPr>
          <w:rFonts w:ascii="Times New Roman" w:hAnsi="Times New Roman" w:cs="Times New Roman"/>
          <w:sz w:val="28"/>
          <w:szCs w:val="28"/>
          <w:shd w:val="clear" w:color="auto" w:fill="FFFFFF"/>
        </w:rPr>
        <w:t xml:space="preserve"> контроль (законность, гуманизм, справедливость и т.д.); другая же группа принципов (дифференциация и индивидуализация исправительного воздействия</w:t>
      </w:r>
      <w:r w:rsidR="00F27544" w:rsidRPr="003F0EDE">
        <w:rPr>
          <w:rFonts w:ascii="Times New Roman" w:hAnsi="Times New Roman" w:cs="Times New Roman"/>
          <w:sz w:val="28"/>
          <w:szCs w:val="28"/>
          <w:shd w:val="clear" w:color="auto" w:fill="FFFFFF"/>
        </w:rPr>
        <w:t>,</w:t>
      </w:r>
      <w:r w:rsidRPr="003F0EDE">
        <w:rPr>
          <w:rFonts w:ascii="Times New Roman" w:hAnsi="Times New Roman" w:cs="Times New Roman"/>
          <w:sz w:val="28"/>
          <w:szCs w:val="28"/>
          <w:shd w:val="clear" w:color="auto" w:fill="FFFFFF"/>
        </w:rPr>
        <w:t xml:space="preserve"> стимулирование </w:t>
      </w:r>
      <w:proofErr w:type="spellStart"/>
      <w:r w:rsidRPr="003F0EDE">
        <w:rPr>
          <w:rFonts w:ascii="Times New Roman" w:hAnsi="Times New Roman" w:cs="Times New Roman"/>
          <w:sz w:val="28"/>
          <w:szCs w:val="28"/>
          <w:shd w:val="clear" w:color="auto" w:fill="FFFFFF"/>
        </w:rPr>
        <w:t>правопослушного</w:t>
      </w:r>
      <w:proofErr w:type="spellEnd"/>
      <w:r w:rsidRPr="003F0EDE">
        <w:rPr>
          <w:rFonts w:ascii="Times New Roman" w:hAnsi="Times New Roman" w:cs="Times New Roman"/>
          <w:sz w:val="28"/>
          <w:szCs w:val="28"/>
          <w:shd w:val="clear" w:color="auto" w:fill="FFFFFF"/>
        </w:rPr>
        <w:t xml:space="preserve"> поведения и др.) требуют формирования эффективных законодательных и правоприменительных механизмов для преодоления их декларативного характера. </w:t>
      </w:r>
    </w:p>
    <w:p w14:paraId="18C8C3FC" w14:textId="77777777" w:rsidR="00F75DB5" w:rsidRPr="003F0EDE" w:rsidRDefault="0031067B"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В-</w:t>
      </w:r>
      <w:r w:rsidR="00EA5143" w:rsidRPr="003F0EDE">
        <w:rPr>
          <w:rFonts w:ascii="Times New Roman" w:hAnsi="Times New Roman" w:cs="Times New Roman"/>
          <w:sz w:val="28"/>
          <w:szCs w:val="28"/>
          <w:shd w:val="clear" w:color="auto" w:fill="FFFFFF"/>
        </w:rPr>
        <w:t xml:space="preserve">четвертых, в целях более последовательной реализации принципа дифференциации и индивидуализации карательно-коррекционного воздействия в рамках </w:t>
      </w:r>
      <w:proofErr w:type="spellStart"/>
      <w:r w:rsidR="00EA5143" w:rsidRPr="003F0EDE">
        <w:rPr>
          <w:rFonts w:ascii="Times New Roman" w:hAnsi="Times New Roman" w:cs="Times New Roman"/>
          <w:sz w:val="28"/>
          <w:szCs w:val="28"/>
          <w:shd w:val="clear" w:color="auto" w:fill="FFFFFF"/>
        </w:rPr>
        <w:t>пробационного</w:t>
      </w:r>
      <w:proofErr w:type="spellEnd"/>
      <w:r w:rsidR="00EA5143" w:rsidRPr="003F0EDE">
        <w:rPr>
          <w:rFonts w:ascii="Times New Roman" w:hAnsi="Times New Roman" w:cs="Times New Roman"/>
          <w:sz w:val="28"/>
          <w:szCs w:val="28"/>
          <w:shd w:val="clear" w:color="auto" w:fill="FFFFFF"/>
        </w:rPr>
        <w:t xml:space="preserve"> контроля требуется реконструкция механизма усиленного </w:t>
      </w:r>
      <w:proofErr w:type="spellStart"/>
      <w:r w:rsidR="00EA5143" w:rsidRPr="003F0EDE">
        <w:rPr>
          <w:rFonts w:ascii="Times New Roman" w:hAnsi="Times New Roman" w:cs="Times New Roman"/>
          <w:sz w:val="28"/>
          <w:szCs w:val="28"/>
          <w:shd w:val="clear" w:color="auto" w:fill="FFFFFF"/>
        </w:rPr>
        <w:t>пробационного</w:t>
      </w:r>
      <w:proofErr w:type="spellEnd"/>
      <w:r w:rsidR="00EA5143" w:rsidRPr="003F0EDE">
        <w:rPr>
          <w:rFonts w:ascii="Times New Roman" w:hAnsi="Times New Roman" w:cs="Times New Roman"/>
          <w:sz w:val="28"/>
          <w:szCs w:val="28"/>
          <w:shd w:val="clear" w:color="auto" w:fill="FFFFFF"/>
        </w:rPr>
        <w:t xml:space="preserve"> контроля, который следует применять в отношении лиц, условно осужденных за совершение тяжкого преступления, а также в отношении всех иных категорий лиц, допустивших нарушение порядка </w:t>
      </w:r>
      <w:proofErr w:type="spellStart"/>
      <w:r w:rsidR="00EA5143" w:rsidRPr="003F0EDE">
        <w:rPr>
          <w:rFonts w:ascii="Times New Roman" w:hAnsi="Times New Roman" w:cs="Times New Roman"/>
          <w:sz w:val="28"/>
          <w:szCs w:val="28"/>
          <w:shd w:val="clear" w:color="auto" w:fill="FFFFFF"/>
        </w:rPr>
        <w:t>пробационного</w:t>
      </w:r>
      <w:proofErr w:type="spellEnd"/>
      <w:r w:rsidR="00EA5143" w:rsidRPr="003F0EDE">
        <w:rPr>
          <w:rFonts w:ascii="Times New Roman" w:hAnsi="Times New Roman" w:cs="Times New Roman"/>
          <w:sz w:val="28"/>
          <w:szCs w:val="28"/>
          <w:shd w:val="clear" w:color="auto" w:fill="FFFFFF"/>
        </w:rPr>
        <w:t xml:space="preserve"> воздействия.</w:t>
      </w:r>
    </w:p>
    <w:p w14:paraId="69134C39" w14:textId="77777777" w:rsidR="00C650A5" w:rsidRPr="003F0EDE" w:rsidRDefault="00C650A5" w:rsidP="00C357CA">
      <w:pPr>
        <w:widowControl w:val="0"/>
        <w:spacing w:after="0" w:line="240" w:lineRule="auto"/>
        <w:ind w:right="-285" w:firstLine="709"/>
        <w:jc w:val="both"/>
        <w:rPr>
          <w:rFonts w:ascii="Times New Roman" w:hAnsi="Times New Roman" w:cs="Times New Roman"/>
          <w:sz w:val="28"/>
          <w:szCs w:val="28"/>
          <w:shd w:val="clear" w:color="auto" w:fill="FFFFFF"/>
        </w:rPr>
      </w:pPr>
    </w:p>
    <w:p w14:paraId="246010F5" w14:textId="77777777" w:rsidR="007B4103" w:rsidRPr="003F0EDE" w:rsidRDefault="007B4103" w:rsidP="00C357CA">
      <w:pPr>
        <w:widowControl w:val="0"/>
        <w:spacing w:after="0" w:line="240" w:lineRule="auto"/>
        <w:ind w:right="-285" w:firstLine="709"/>
        <w:jc w:val="both"/>
        <w:rPr>
          <w:rFonts w:ascii="Times New Roman" w:hAnsi="Times New Roman" w:cs="Times New Roman"/>
          <w:sz w:val="28"/>
          <w:szCs w:val="28"/>
          <w:shd w:val="clear" w:color="auto" w:fill="FFFFFF"/>
        </w:rPr>
      </w:pPr>
    </w:p>
    <w:p w14:paraId="14775036" w14:textId="77777777" w:rsidR="002268F3" w:rsidRPr="003F0EDE" w:rsidRDefault="002268F3" w:rsidP="00C357CA">
      <w:pPr>
        <w:widowControl w:val="0"/>
        <w:rPr>
          <w:rFonts w:ascii="Times New Roman" w:hAnsi="Times New Roman" w:cs="Times New Roman"/>
          <w:b/>
          <w:sz w:val="28"/>
          <w:szCs w:val="28"/>
        </w:rPr>
      </w:pPr>
      <w:r w:rsidRPr="003F0EDE">
        <w:rPr>
          <w:rFonts w:ascii="Times New Roman" w:hAnsi="Times New Roman" w:cs="Times New Roman"/>
          <w:b/>
          <w:sz w:val="28"/>
          <w:szCs w:val="28"/>
        </w:rPr>
        <w:br w:type="page"/>
      </w:r>
    </w:p>
    <w:p w14:paraId="404CECDA" w14:textId="77777777" w:rsidR="00FF27FF" w:rsidRPr="003F0EDE" w:rsidRDefault="00FE0EC1" w:rsidP="00C357CA">
      <w:pPr>
        <w:widowControl w:val="0"/>
        <w:autoSpaceDE w:val="0"/>
        <w:autoSpaceDN w:val="0"/>
        <w:adjustRightInd w:val="0"/>
        <w:spacing w:after="0" w:line="240" w:lineRule="auto"/>
        <w:ind w:right="-285" w:firstLine="709"/>
        <w:jc w:val="both"/>
        <w:rPr>
          <w:rFonts w:ascii="Times New Roman" w:hAnsi="Times New Roman" w:cs="Times New Roman"/>
          <w:b/>
          <w:sz w:val="28"/>
          <w:szCs w:val="28"/>
        </w:rPr>
      </w:pPr>
      <w:r w:rsidRPr="003F0EDE">
        <w:rPr>
          <w:rFonts w:ascii="Times New Roman" w:hAnsi="Times New Roman" w:cs="Times New Roman"/>
          <w:b/>
          <w:sz w:val="28"/>
          <w:szCs w:val="28"/>
        </w:rPr>
        <w:lastRenderedPageBreak/>
        <w:t>2.</w:t>
      </w:r>
      <w:r w:rsidR="00AE2449" w:rsidRPr="003F0EDE">
        <w:rPr>
          <w:rFonts w:ascii="Times New Roman" w:hAnsi="Times New Roman" w:cs="Times New Roman"/>
          <w:b/>
          <w:sz w:val="28"/>
          <w:szCs w:val="28"/>
        </w:rPr>
        <w:t>3</w:t>
      </w:r>
      <w:r w:rsidR="00D225A0" w:rsidRPr="003F0EDE">
        <w:rPr>
          <w:rFonts w:ascii="Times New Roman" w:hAnsi="Times New Roman" w:cs="Times New Roman"/>
          <w:b/>
          <w:sz w:val="28"/>
          <w:szCs w:val="28"/>
        </w:rPr>
        <w:t xml:space="preserve"> </w:t>
      </w:r>
      <w:r w:rsidR="00F20B90" w:rsidRPr="003F0EDE">
        <w:rPr>
          <w:rFonts w:ascii="Times New Roman" w:hAnsi="Times New Roman" w:cs="Times New Roman"/>
          <w:b/>
          <w:sz w:val="28"/>
          <w:szCs w:val="28"/>
        </w:rPr>
        <w:t xml:space="preserve">Субъекты уголовно-исполнительных отношений в рамках осуществления </w:t>
      </w:r>
      <w:proofErr w:type="spellStart"/>
      <w:r w:rsidR="00F20B90" w:rsidRPr="003F0EDE">
        <w:rPr>
          <w:rFonts w:ascii="Times New Roman" w:hAnsi="Times New Roman" w:cs="Times New Roman"/>
          <w:b/>
          <w:sz w:val="28"/>
          <w:szCs w:val="28"/>
        </w:rPr>
        <w:t>пробационного</w:t>
      </w:r>
      <w:proofErr w:type="spellEnd"/>
      <w:r w:rsidR="00F20B90" w:rsidRPr="003F0EDE">
        <w:rPr>
          <w:rFonts w:ascii="Times New Roman" w:hAnsi="Times New Roman" w:cs="Times New Roman"/>
          <w:b/>
          <w:sz w:val="28"/>
          <w:szCs w:val="28"/>
        </w:rPr>
        <w:t xml:space="preserve"> контроля </w:t>
      </w:r>
    </w:p>
    <w:p w14:paraId="62273ABD" w14:textId="77777777" w:rsidR="00FF27FF" w:rsidRPr="003F0EDE" w:rsidRDefault="00FF27FF" w:rsidP="00C357CA">
      <w:pPr>
        <w:widowControl w:val="0"/>
        <w:spacing w:after="0" w:line="240" w:lineRule="auto"/>
        <w:ind w:right="-2" w:firstLine="709"/>
        <w:jc w:val="both"/>
        <w:rPr>
          <w:rFonts w:ascii="Times New Roman" w:hAnsi="Times New Roman" w:cs="Times New Roman"/>
          <w:sz w:val="28"/>
          <w:szCs w:val="28"/>
        </w:rPr>
      </w:pPr>
    </w:p>
    <w:p w14:paraId="160552CF" w14:textId="77777777" w:rsidR="00AB78B5" w:rsidRPr="003F0EDE" w:rsidRDefault="00AB78B5" w:rsidP="00C357CA">
      <w:pPr>
        <w:widowControl w:val="0"/>
        <w:spacing w:after="0" w:line="240" w:lineRule="auto"/>
        <w:ind w:right="-285" w:firstLine="709"/>
        <w:jc w:val="both"/>
        <w:rPr>
          <w:rFonts w:ascii="Times New Roman" w:hAnsi="Times New Roman" w:cs="Times New Roman"/>
          <w:sz w:val="28"/>
          <w:szCs w:val="28"/>
        </w:rPr>
      </w:pPr>
      <w:r w:rsidRPr="003F0EDE">
        <w:rPr>
          <w:rStyle w:val="s0"/>
          <w:rFonts w:ascii="Times New Roman" w:hAnsi="Times New Roman" w:cs="Times New Roman"/>
          <w:sz w:val="28"/>
          <w:szCs w:val="28"/>
        </w:rPr>
        <w:t>Итак, к настоящему времени</w:t>
      </w:r>
      <w:r w:rsidR="00645A9C" w:rsidRPr="003F0EDE">
        <w:rPr>
          <w:rStyle w:val="s0"/>
          <w:rFonts w:ascii="Times New Roman" w:hAnsi="Times New Roman" w:cs="Times New Roman"/>
          <w:sz w:val="28"/>
          <w:szCs w:val="28"/>
        </w:rPr>
        <w:t xml:space="preserve"> </w:t>
      </w:r>
      <w:r w:rsidR="00C2021C" w:rsidRPr="003F0EDE">
        <w:rPr>
          <w:rFonts w:ascii="Times New Roman" w:hAnsi="Times New Roman" w:cs="Times New Roman"/>
          <w:sz w:val="28"/>
          <w:szCs w:val="28"/>
        </w:rPr>
        <w:t>в Казахста</w:t>
      </w:r>
      <w:r w:rsidR="00492D11" w:rsidRPr="003F0EDE">
        <w:rPr>
          <w:rFonts w:ascii="Times New Roman" w:hAnsi="Times New Roman" w:cs="Times New Roman"/>
          <w:sz w:val="28"/>
          <w:szCs w:val="28"/>
        </w:rPr>
        <w:t>н</w:t>
      </w:r>
      <w:r w:rsidR="00C2021C" w:rsidRPr="003F0EDE">
        <w:rPr>
          <w:rFonts w:ascii="Times New Roman" w:hAnsi="Times New Roman" w:cs="Times New Roman"/>
          <w:sz w:val="28"/>
          <w:szCs w:val="28"/>
        </w:rPr>
        <w:t>е функционирую</w:t>
      </w:r>
      <w:r w:rsidR="00E26598" w:rsidRPr="003F0EDE">
        <w:rPr>
          <w:rFonts w:ascii="Times New Roman" w:hAnsi="Times New Roman" w:cs="Times New Roman"/>
          <w:sz w:val="28"/>
          <w:szCs w:val="28"/>
        </w:rPr>
        <w:t>т</w:t>
      </w:r>
      <w:r w:rsidR="00C2021C" w:rsidRPr="003F0EDE">
        <w:rPr>
          <w:rFonts w:ascii="Times New Roman" w:hAnsi="Times New Roman" w:cs="Times New Roman"/>
          <w:sz w:val="28"/>
          <w:szCs w:val="28"/>
        </w:rPr>
        <w:t xml:space="preserve"> четыре вида пробации </w:t>
      </w:r>
      <w:r w:rsidRPr="003F0EDE">
        <w:rPr>
          <w:rFonts w:ascii="Times New Roman" w:hAnsi="Times New Roman" w:cs="Times New Roman"/>
          <w:sz w:val="28"/>
          <w:szCs w:val="28"/>
        </w:rPr>
        <w:t>(</w:t>
      </w:r>
      <w:r w:rsidR="00C2021C" w:rsidRPr="003F0EDE">
        <w:rPr>
          <w:rFonts w:ascii="Times New Roman" w:hAnsi="Times New Roman" w:cs="Times New Roman"/>
          <w:sz w:val="28"/>
          <w:szCs w:val="28"/>
        </w:rPr>
        <w:t xml:space="preserve">досудебная, </w:t>
      </w:r>
      <w:proofErr w:type="spellStart"/>
      <w:r w:rsidR="00C2021C" w:rsidRPr="003F0EDE">
        <w:rPr>
          <w:rFonts w:ascii="Times New Roman" w:hAnsi="Times New Roman" w:cs="Times New Roman"/>
          <w:sz w:val="28"/>
          <w:szCs w:val="28"/>
        </w:rPr>
        <w:t>приговорная</w:t>
      </w:r>
      <w:proofErr w:type="spellEnd"/>
      <w:r w:rsidR="00C2021C" w:rsidRPr="003F0EDE">
        <w:rPr>
          <w:rFonts w:ascii="Times New Roman" w:hAnsi="Times New Roman" w:cs="Times New Roman"/>
          <w:sz w:val="28"/>
          <w:szCs w:val="28"/>
        </w:rPr>
        <w:t xml:space="preserve">, пенитенциарная и </w:t>
      </w:r>
      <w:proofErr w:type="spellStart"/>
      <w:r w:rsidR="00C2021C" w:rsidRPr="003F0EDE">
        <w:rPr>
          <w:rFonts w:ascii="Times New Roman" w:hAnsi="Times New Roman" w:cs="Times New Roman"/>
          <w:sz w:val="28"/>
          <w:szCs w:val="28"/>
        </w:rPr>
        <w:t>постенитенциарная</w:t>
      </w:r>
      <w:proofErr w:type="spellEnd"/>
      <w:r w:rsidRPr="003F0EDE">
        <w:rPr>
          <w:rFonts w:ascii="Times New Roman" w:hAnsi="Times New Roman" w:cs="Times New Roman"/>
          <w:sz w:val="28"/>
          <w:szCs w:val="28"/>
        </w:rPr>
        <w:t xml:space="preserve">), образующие полный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цикл, который суммарно имеет место в зарубежных практиках. В данном случае, как уже неоднократно отмечалось, применение репликационного метода способствовало тому, что казахстанская модель пробации фактически уже на начальном этапе включила в себя все ее разновидности, которые во многих странах формировались поэтапно. При этом именно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(причем и в стадии исполнения приговора</w:t>
      </w:r>
      <w:r w:rsidR="00A104D5" w:rsidRPr="003F0EDE">
        <w:rPr>
          <w:rFonts w:ascii="Times New Roman" w:hAnsi="Times New Roman" w:cs="Times New Roman"/>
          <w:sz w:val="28"/>
          <w:szCs w:val="28"/>
        </w:rPr>
        <w:t>,</w:t>
      </w:r>
      <w:r w:rsidRPr="003F0EDE">
        <w:rPr>
          <w:rFonts w:ascii="Times New Roman" w:hAnsi="Times New Roman" w:cs="Times New Roman"/>
          <w:sz w:val="28"/>
          <w:szCs w:val="28"/>
        </w:rPr>
        <w:t xml:space="preserve"> и на </w:t>
      </w:r>
      <w:proofErr w:type="spellStart"/>
      <w:r w:rsidRPr="003F0EDE">
        <w:rPr>
          <w:rFonts w:ascii="Times New Roman" w:hAnsi="Times New Roman" w:cs="Times New Roman"/>
          <w:sz w:val="28"/>
          <w:szCs w:val="28"/>
        </w:rPr>
        <w:t>постпенитенциарной</w:t>
      </w:r>
      <w:proofErr w:type="spellEnd"/>
      <w:r w:rsidRPr="003F0EDE">
        <w:rPr>
          <w:rFonts w:ascii="Times New Roman" w:hAnsi="Times New Roman" w:cs="Times New Roman"/>
          <w:sz w:val="28"/>
          <w:szCs w:val="28"/>
        </w:rPr>
        <w:t xml:space="preserve"> стадии) имел достаточный фундамент в виде ранее имевших видов уголовно-исполнительного воздействия, что способствовало тому, что практика его внедрения была менее радикальной для казахстанской УИС</w:t>
      </w:r>
      <w:r w:rsidR="00A104D5" w:rsidRPr="003F0EDE">
        <w:rPr>
          <w:rFonts w:ascii="Times New Roman" w:hAnsi="Times New Roman" w:cs="Times New Roman"/>
          <w:sz w:val="28"/>
          <w:szCs w:val="28"/>
        </w:rPr>
        <w:t xml:space="preserve"> и что фактически способствовало успешной правовой аккультурации данной формы исправительного воздействия в РК.</w:t>
      </w:r>
    </w:p>
    <w:p w14:paraId="6546831F" w14:textId="08473F62" w:rsidR="006B3BF6" w:rsidRPr="003F0EDE" w:rsidRDefault="00AB78B5"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rPr>
        <w:t>Согласно</w:t>
      </w:r>
      <w:r w:rsidR="00C2021C" w:rsidRPr="003F0EDE">
        <w:rPr>
          <w:rStyle w:val="s0"/>
          <w:rFonts w:ascii="Times New Roman" w:hAnsi="Times New Roman" w:cs="Times New Roman"/>
          <w:sz w:val="28"/>
          <w:szCs w:val="28"/>
        </w:rPr>
        <w:t xml:space="preserve"> действующему законодательству</w:t>
      </w:r>
      <w:r w:rsidRPr="003F0EDE">
        <w:rPr>
          <w:rStyle w:val="s0"/>
          <w:rFonts w:ascii="Times New Roman" w:hAnsi="Times New Roman" w:cs="Times New Roman"/>
          <w:sz w:val="28"/>
          <w:szCs w:val="28"/>
        </w:rPr>
        <w:t>,</w:t>
      </w:r>
      <w:r w:rsidR="009C7A19" w:rsidRPr="003F0EDE">
        <w:rPr>
          <w:rStyle w:val="s0"/>
          <w:rFonts w:ascii="Times New Roman" w:hAnsi="Times New Roman" w:cs="Times New Roman"/>
          <w:sz w:val="28"/>
          <w:szCs w:val="28"/>
        </w:rPr>
        <w:t xml:space="preserve"> </w:t>
      </w:r>
      <w:proofErr w:type="spellStart"/>
      <w:r w:rsidR="00C2021C" w:rsidRPr="003F0EDE">
        <w:rPr>
          <w:rStyle w:val="s0"/>
          <w:rFonts w:ascii="Times New Roman" w:hAnsi="Times New Roman" w:cs="Times New Roman"/>
          <w:sz w:val="28"/>
          <w:szCs w:val="28"/>
        </w:rPr>
        <w:t>пробационный</w:t>
      </w:r>
      <w:proofErr w:type="spellEnd"/>
      <w:r w:rsidR="00C2021C" w:rsidRPr="003F0EDE">
        <w:rPr>
          <w:rStyle w:val="s0"/>
          <w:rFonts w:ascii="Times New Roman" w:hAnsi="Times New Roman" w:cs="Times New Roman"/>
          <w:sz w:val="28"/>
          <w:szCs w:val="28"/>
        </w:rPr>
        <w:t xml:space="preserve"> контроль осуществляется </w:t>
      </w:r>
      <w:r w:rsidRPr="003F0EDE">
        <w:rPr>
          <w:rStyle w:val="s0"/>
          <w:rFonts w:ascii="Times New Roman" w:hAnsi="Times New Roman" w:cs="Times New Roman"/>
          <w:sz w:val="28"/>
          <w:szCs w:val="28"/>
        </w:rPr>
        <w:t>исключительно</w:t>
      </w:r>
      <w:r w:rsidR="00C2021C" w:rsidRPr="003F0EDE">
        <w:rPr>
          <w:rStyle w:val="s0"/>
          <w:rFonts w:ascii="Times New Roman" w:hAnsi="Times New Roman" w:cs="Times New Roman"/>
          <w:sz w:val="28"/>
          <w:szCs w:val="28"/>
        </w:rPr>
        <w:t xml:space="preserve"> в рамках </w:t>
      </w:r>
      <w:proofErr w:type="spellStart"/>
      <w:r w:rsidR="00C2021C" w:rsidRPr="003F0EDE">
        <w:rPr>
          <w:rStyle w:val="s0"/>
          <w:rFonts w:ascii="Times New Roman" w:hAnsi="Times New Roman" w:cs="Times New Roman"/>
          <w:sz w:val="28"/>
          <w:szCs w:val="28"/>
        </w:rPr>
        <w:t>приговорной</w:t>
      </w:r>
      <w:proofErr w:type="spellEnd"/>
      <w:r w:rsidR="00C2021C" w:rsidRPr="003F0EDE">
        <w:rPr>
          <w:rStyle w:val="s0"/>
          <w:rFonts w:ascii="Times New Roman" w:hAnsi="Times New Roman" w:cs="Times New Roman"/>
          <w:sz w:val="28"/>
          <w:szCs w:val="28"/>
        </w:rPr>
        <w:t xml:space="preserve"> и </w:t>
      </w:r>
      <w:proofErr w:type="spellStart"/>
      <w:r w:rsidR="00C2021C" w:rsidRPr="003F0EDE">
        <w:rPr>
          <w:rStyle w:val="s0"/>
          <w:rFonts w:ascii="Times New Roman" w:hAnsi="Times New Roman" w:cs="Times New Roman"/>
          <w:sz w:val="28"/>
          <w:szCs w:val="28"/>
        </w:rPr>
        <w:t>постпенитенциарной</w:t>
      </w:r>
      <w:proofErr w:type="spellEnd"/>
      <w:r w:rsidR="00C2021C" w:rsidRPr="003F0EDE">
        <w:rPr>
          <w:rStyle w:val="s0"/>
          <w:rFonts w:ascii="Times New Roman" w:hAnsi="Times New Roman" w:cs="Times New Roman"/>
          <w:sz w:val="28"/>
          <w:szCs w:val="28"/>
        </w:rPr>
        <w:t xml:space="preserve"> пробации. При этом к</w:t>
      </w:r>
      <w:r w:rsidR="002C2BBB" w:rsidRPr="003F0EDE">
        <w:rPr>
          <w:rFonts w:ascii="Times New Roman" w:hAnsi="Times New Roman" w:cs="Times New Roman"/>
          <w:sz w:val="28"/>
          <w:szCs w:val="28"/>
        </w:rPr>
        <w:t xml:space="preserve">руг лиц, в отношении которых </w:t>
      </w:r>
      <w:r w:rsidR="00492D11" w:rsidRPr="003F0EDE">
        <w:rPr>
          <w:rFonts w:ascii="Times New Roman" w:hAnsi="Times New Roman" w:cs="Times New Roman"/>
          <w:sz w:val="28"/>
          <w:szCs w:val="28"/>
        </w:rPr>
        <w:t xml:space="preserve">он </w:t>
      </w:r>
      <w:r w:rsidR="002C2BBB" w:rsidRPr="003F0EDE">
        <w:rPr>
          <w:rFonts w:ascii="Times New Roman" w:hAnsi="Times New Roman" w:cs="Times New Roman"/>
          <w:sz w:val="28"/>
          <w:szCs w:val="28"/>
        </w:rPr>
        <w:t>применя</w:t>
      </w:r>
      <w:r w:rsidR="00492D11" w:rsidRPr="003F0EDE">
        <w:rPr>
          <w:rFonts w:ascii="Times New Roman" w:hAnsi="Times New Roman" w:cs="Times New Roman"/>
          <w:sz w:val="28"/>
          <w:szCs w:val="28"/>
        </w:rPr>
        <w:t xml:space="preserve">ется, </w:t>
      </w:r>
      <w:r w:rsidR="0064359E" w:rsidRPr="003F0EDE">
        <w:rPr>
          <w:rFonts w:ascii="Times New Roman" w:hAnsi="Times New Roman" w:cs="Times New Roman"/>
          <w:sz w:val="28"/>
          <w:szCs w:val="28"/>
        </w:rPr>
        <w:t>определ</w:t>
      </w:r>
      <w:r w:rsidR="00C2021C" w:rsidRPr="003F0EDE">
        <w:rPr>
          <w:rFonts w:ascii="Times New Roman" w:hAnsi="Times New Roman" w:cs="Times New Roman"/>
          <w:sz w:val="28"/>
          <w:szCs w:val="28"/>
        </w:rPr>
        <w:t xml:space="preserve">ен </w:t>
      </w:r>
      <w:r w:rsidR="0064359E" w:rsidRPr="003F0EDE">
        <w:rPr>
          <w:rFonts w:ascii="Times New Roman" w:hAnsi="Times New Roman" w:cs="Times New Roman"/>
          <w:sz w:val="28"/>
          <w:szCs w:val="28"/>
        </w:rPr>
        <w:t>УК РК, УИК РК и Законом РК «О п</w:t>
      </w:r>
      <w:r w:rsidR="007C7602" w:rsidRPr="003F0EDE">
        <w:rPr>
          <w:rFonts w:ascii="Times New Roman" w:hAnsi="Times New Roman" w:cs="Times New Roman"/>
          <w:sz w:val="28"/>
          <w:szCs w:val="28"/>
        </w:rPr>
        <w:t>р</w:t>
      </w:r>
      <w:r w:rsidR="0064359E" w:rsidRPr="003F0EDE">
        <w:rPr>
          <w:rFonts w:ascii="Times New Roman" w:hAnsi="Times New Roman" w:cs="Times New Roman"/>
          <w:sz w:val="28"/>
          <w:szCs w:val="28"/>
        </w:rPr>
        <w:t>обации»</w:t>
      </w:r>
      <w:r w:rsidR="00645A9C" w:rsidRPr="003F0EDE">
        <w:rPr>
          <w:rFonts w:ascii="Times New Roman" w:hAnsi="Times New Roman" w:cs="Times New Roman"/>
          <w:sz w:val="28"/>
          <w:szCs w:val="28"/>
        </w:rPr>
        <w:t xml:space="preserve"> </w:t>
      </w:r>
      <w:r w:rsidR="007C7602" w:rsidRPr="003F0EDE">
        <w:rPr>
          <w:rFonts w:ascii="Times New Roman" w:hAnsi="Times New Roman" w:cs="Times New Roman"/>
          <w:sz w:val="28"/>
          <w:szCs w:val="28"/>
        </w:rPr>
        <w:t>(</w:t>
      </w:r>
      <w:proofErr w:type="spellStart"/>
      <w:r w:rsidR="007C7602" w:rsidRPr="003F0EDE">
        <w:rPr>
          <w:rFonts w:ascii="Times New Roman" w:hAnsi="Times New Roman" w:cs="Times New Roman"/>
          <w:sz w:val="28"/>
          <w:szCs w:val="28"/>
        </w:rPr>
        <w:t>ст</w:t>
      </w:r>
      <w:r w:rsidR="00D52B81" w:rsidRPr="003F0EDE">
        <w:rPr>
          <w:rFonts w:ascii="Times New Roman" w:hAnsi="Times New Roman" w:cs="Times New Roman"/>
          <w:sz w:val="28"/>
          <w:szCs w:val="28"/>
        </w:rPr>
        <w:t>.ст</w:t>
      </w:r>
      <w:proofErr w:type="spellEnd"/>
      <w:r w:rsidR="00D52B81" w:rsidRPr="003F0EDE">
        <w:rPr>
          <w:rFonts w:ascii="Times New Roman" w:hAnsi="Times New Roman" w:cs="Times New Roman"/>
          <w:sz w:val="28"/>
          <w:szCs w:val="28"/>
        </w:rPr>
        <w:t xml:space="preserve">. </w:t>
      </w:r>
      <w:r w:rsidR="007C7602" w:rsidRPr="003F0EDE">
        <w:rPr>
          <w:rFonts w:ascii="Times New Roman" w:hAnsi="Times New Roman" w:cs="Times New Roman"/>
          <w:bCs/>
          <w:sz w:val="28"/>
          <w:szCs w:val="28"/>
        </w:rPr>
        <w:t xml:space="preserve">21, 22, 63, 169, 174 УИК РК) </w:t>
      </w:r>
      <w:r w:rsidR="006B3BF6" w:rsidRPr="003F0EDE">
        <w:rPr>
          <w:rFonts w:ascii="Times New Roman" w:hAnsi="Times New Roman" w:cs="Times New Roman"/>
          <w:sz w:val="28"/>
          <w:szCs w:val="28"/>
        </w:rPr>
        <w:t>[</w:t>
      </w:r>
      <w:r w:rsidR="00CD697D" w:rsidRPr="003F0EDE">
        <w:rPr>
          <w:rFonts w:ascii="Times New Roman" w:hAnsi="Times New Roman" w:cs="Times New Roman"/>
          <w:sz w:val="28"/>
          <w:szCs w:val="28"/>
        </w:rPr>
        <w:t>9</w:t>
      </w:r>
      <w:r w:rsidR="00D52B81" w:rsidRPr="003F0EDE">
        <w:rPr>
          <w:rFonts w:ascii="Times New Roman" w:hAnsi="Times New Roman" w:cs="Times New Roman"/>
          <w:sz w:val="28"/>
          <w:szCs w:val="28"/>
        </w:rPr>
        <w:t>;</w:t>
      </w:r>
      <w:r w:rsidR="00645A9C" w:rsidRPr="003F0EDE">
        <w:rPr>
          <w:rFonts w:ascii="Times New Roman" w:hAnsi="Times New Roman" w:cs="Times New Roman"/>
          <w:sz w:val="28"/>
          <w:szCs w:val="28"/>
        </w:rPr>
        <w:t xml:space="preserve"> 1</w:t>
      </w:r>
      <w:r w:rsidR="00CD697D" w:rsidRPr="003F0EDE">
        <w:rPr>
          <w:rFonts w:ascii="Times New Roman" w:hAnsi="Times New Roman" w:cs="Times New Roman"/>
          <w:sz w:val="28"/>
          <w:szCs w:val="28"/>
        </w:rPr>
        <w:t>0</w:t>
      </w:r>
      <w:r w:rsidR="00D52B81" w:rsidRPr="003F0EDE">
        <w:rPr>
          <w:rFonts w:ascii="Times New Roman" w:hAnsi="Times New Roman" w:cs="Times New Roman"/>
          <w:sz w:val="28"/>
          <w:szCs w:val="28"/>
        </w:rPr>
        <w:t>;</w:t>
      </w:r>
      <w:r w:rsidR="00645A9C" w:rsidRPr="003F0EDE">
        <w:rPr>
          <w:rFonts w:ascii="Times New Roman" w:hAnsi="Times New Roman" w:cs="Times New Roman"/>
          <w:sz w:val="28"/>
          <w:szCs w:val="28"/>
        </w:rPr>
        <w:t xml:space="preserve"> 1</w:t>
      </w:r>
      <w:r w:rsidR="00CD697D" w:rsidRPr="003F0EDE">
        <w:rPr>
          <w:rFonts w:ascii="Times New Roman" w:hAnsi="Times New Roman" w:cs="Times New Roman"/>
          <w:sz w:val="28"/>
          <w:szCs w:val="28"/>
        </w:rPr>
        <w:t>1</w:t>
      </w:r>
      <w:r w:rsidR="006B3BF6" w:rsidRPr="003F0EDE">
        <w:rPr>
          <w:rFonts w:ascii="Times New Roman" w:hAnsi="Times New Roman" w:cs="Times New Roman"/>
          <w:sz w:val="28"/>
          <w:szCs w:val="28"/>
        </w:rPr>
        <w:t>]</w:t>
      </w:r>
      <w:r w:rsidR="006B3BF6" w:rsidRPr="003F0EDE">
        <w:rPr>
          <w:rFonts w:ascii="Times New Roman" w:hAnsi="Times New Roman" w:cs="Times New Roman"/>
          <w:sz w:val="28"/>
          <w:szCs w:val="28"/>
          <w:shd w:val="clear" w:color="auto" w:fill="FFFFFF"/>
        </w:rPr>
        <w:t>.</w:t>
      </w:r>
      <w:r w:rsidR="00645A9C" w:rsidRPr="003F0EDE">
        <w:rPr>
          <w:rFonts w:ascii="Times New Roman" w:hAnsi="Times New Roman" w:cs="Times New Roman"/>
          <w:sz w:val="28"/>
          <w:szCs w:val="28"/>
          <w:shd w:val="clear" w:color="auto" w:fill="FFFFFF"/>
        </w:rPr>
        <w:t xml:space="preserve"> </w:t>
      </w:r>
      <w:r w:rsidR="002C2BBB" w:rsidRPr="003F0EDE">
        <w:rPr>
          <w:rFonts w:ascii="Times New Roman" w:hAnsi="Times New Roman" w:cs="Times New Roman"/>
          <w:sz w:val="28"/>
          <w:szCs w:val="28"/>
        </w:rPr>
        <w:t>В соответствии с</w:t>
      </w:r>
      <w:r w:rsidR="0064359E" w:rsidRPr="003F0EDE">
        <w:rPr>
          <w:rFonts w:ascii="Times New Roman" w:hAnsi="Times New Roman" w:cs="Times New Roman"/>
          <w:sz w:val="28"/>
          <w:szCs w:val="28"/>
        </w:rPr>
        <w:t xml:space="preserve">о </w:t>
      </w:r>
      <w:proofErr w:type="spellStart"/>
      <w:r w:rsidR="0064359E" w:rsidRPr="003F0EDE">
        <w:rPr>
          <w:rFonts w:ascii="Times New Roman" w:hAnsi="Times New Roman" w:cs="Times New Roman"/>
          <w:sz w:val="28"/>
          <w:szCs w:val="28"/>
        </w:rPr>
        <w:t>ст</w:t>
      </w:r>
      <w:r w:rsidR="00D52B81" w:rsidRPr="003F0EDE">
        <w:rPr>
          <w:rFonts w:ascii="Times New Roman" w:hAnsi="Times New Roman" w:cs="Times New Roman"/>
          <w:sz w:val="28"/>
          <w:szCs w:val="28"/>
        </w:rPr>
        <w:t>.ст</w:t>
      </w:r>
      <w:proofErr w:type="spellEnd"/>
      <w:r w:rsidR="00D52B81" w:rsidRPr="003F0EDE">
        <w:rPr>
          <w:rFonts w:ascii="Times New Roman" w:hAnsi="Times New Roman" w:cs="Times New Roman"/>
          <w:sz w:val="28"/>
          <w:szCs w:val="28"/>
        </w:rPr>
        <w:t xml:space="preserve">. </w:t>
      </w:r>
      <w:r w:rsidR="0064359E" w:rsidRPr="003F0EDE">
        <w:rPr>
          <w:rFonts w:ascii="Times New Roman" w:hAnsi="Times New Roman" w:cs="Times New Roman"/>
          <w:sz w:val="28"/>
          <w:szCs w:val="28"/>
        </w:rPr>
        <w:t>44</w:t>
      </w:r>
      <w:r w:rsidR="006B3BF6" w:rsidRPr="003F0EDE">
        <w:rPr>
          <w:rFonts w:ascii="Times New Roman" w:hAnsi="Times New Roman" w:cs="Times New Roman"/>
          <w:sz w:val="28"/>
          <w:szCs w:val="28"/>
        </w:rPr>
        <w:t>,</w:t>
      </w:r>
      <w:r w:rsidR="0064359E" w:rsidRPr="003F0EDE">
        <w:rPr>
          <w:rFonts w:ascii="Times New Roman" w:hAnsi="Times New Roman" w:cs="Times New Roman"/>
          <w:sz w:val="28"/>
          <w:szCs w:val="28"/>
        </w:rPr>
        <w:t xml:space="preserve"> 63</w:t>
      </w:r>
      <w:r w:rsidR="006B3BF6" w:rsidRPr="003F0EDE">
        <w:rPr>
          <w:rFonts w:ascii="Times New Roman" w:hAnsi="Times New Roman" w:cs="Times New Roman"/>
          <w:sz w:val="28"/>
          <w:szCs w:val="28"/>
        </w:rPr>
        <w:t xml:space="preserve">, </w:t>
      </w:r>
      <w:r w:rsidR="007C7602" w:rsidRPr="003F0EDE">
        <w:rPr>
          <w:rFonts w:ascii="Times New Roman" w:hAnsi="Times New Roman" w:cs="Times New Roman"/>
          <w:sz w:val="28"/>
          <w:szCs w:val="28"/>
        </w:rPr>
        <w:t xml:space="preserve">72 </w:t>
      </w:r>
      <w:r w:rsidR="002C2BBB" w:rsidRPr="003F0EDE">
        <w:rPr>
          <w:rFonts w:ascii="Times New Roman" w:hAnsi="Times New Roman" w:cs="Times New Roman"/>
          <w:sz w:val="28"/>
          <w:szCs w:val="28"/>
        </w:rPr>
        <w:t>УК РК</w:t>
      </w:r>
      <w:r w:rsidR="007C7602" w:rsidRPr="003F0EDE">
        <w:rPr>
          <w:rFonts w:ascii="Times New Roman" w:hAnsi="Times New Roman" w:cs="Times New Roman"/>
          <w:sz w:val="28"/>
          <w:szCs w:val="28"/>
        </w:rPr>
        <w:t xml:space="preserve">, </w:t>
      </w:r>
      <w:proofErr w:type="spellStart"/>
      <w:r w:rsidR="007C7602" w:rsidRPr="003F0EDE">
        <w:rPr>
          <w:rFonts w:ascii="Times New Roman" w:hAnsi="Times New Roman" w:cs="Times New Roman"/>
          <w:bCs/>
          <w:sz w:val="28"/>
          <w:szCs w:val="28"/>
        </w:rPr>
        <w:t>ст</w:t>
      </w:r>
      <w:r w:rsidR="00D52B81" w:rsidRPr="003F0EDE">
        <w:rPr>
          <w:rFonts w:ascii="Times New Roman" w:hAnsi="Times New Roman" w:cs="Times New Roman"/>
          <w:bCs/>
          <w:sz w:val="28"/>
          <w:szCs w:val="28"/>
        </w:rPr>
        <w:t>.ст</w:t>
      </w:r>
      <w:proofErr w:type="spellEnd"/>
      <w:r w:rsidR="00D52B81" w:rsidRPr="003F0EDE">
        <w:rPr>
          <w:rFonts w:ascii="Times New Roman" w:hAnsi="Times New Roman" w:cs="Times New Roman"/>
          <w:bCs/>
          <w:sz w:val="28"/>
          <w:szCs w:val="28"/>
        </w:rPr>
        <w:t>.</w:t>
      </w:r>
      <w:r w:rsidR="007C7602" w:rsidRPr="003F0EDE">
        <w:rPr>
          <w:rFonts w:ascii="Times New Roman" w:hAnsi="Times New Roman" w:cs="Times New Roman"/>
          <w:bCs/>
          <w:sz w:val="28"/>
          <w:szCs w:val="28"/>
        </w:rPr>
        <w:t xml:space="preserve"> 19, 21, 22, 63, 169, 174 УИК РК, </w:t>
      </w:r>
      <w:proofErr w:type="spellStart"/>
      <w:r w:rsidR="002C2BBB" w:rsidRPr="003F0EDE">
        <w:rPr>
          <w:rFonts w:ascii="Times New Roman" w:hAnsi="Times New Roman" w:cs="Times New Roman"/>
          <w:sz w:val="28"/>
          <w:szCs w:val="28"/>
        </w:rPr>
        <w:t>пробационный</w:t>
      </w:r>
      <w:proofErr w:type="spellEnd"/>
      <w:r w:rsidR="002C2BBB" w:rsidRPr="003F0EDE">
        <w:rPr>
          <w:rFonts w:ascii="Times New Roman" w:hAnsi="Times New Roman" w:cs="Times New Roman"/>
          <w:sz w:val="28"/>
          <w:szCs w:val="28"/>
        </w:rPr>
        <w:t xml:space="preserve"> контроль должен </w:t>
      </w:r>
      <w:r w:rsidR="007C7602" w:rsidRPr="003F0EDE">
        <w:rPr>
          <w:rFonts w:ascii="Times New Roman" w:hAnsi="Times New Roman" w:cs="Times New Roman"/>
          <w:sz w:val="28"/>
          <w:szCs w:val="28"/>
        </w:rPr>
        <w:t xml:space="preserve">применяться и </w:t>
      </w:r>
      <w:r w:rsidR="002C2BBB" w:rsidRPr="003F0EDE">
        <w:rPr>
          <w:rFonts w:ascii="Times New Roman" w:hAnsi="Times New Roman" w:cs="Times New Roman"/>
          <w:sz w:val="28"/>
          <w:szCs w:val="28"/>
        </w:rPr>
        <w:t>осуществляться в отношении осужденных к ограничению свободы</w:t>
      </w:r>
      <w:r w:rsidR="00D52B81" w:rsidRPr="003F0EDE">
        <w:rPr>
          <w:rFonts w:ascii="Times New Roman" w:hAnsi="Times New Roman" w:cs="Times New Roman"/>
          <w:sz w:val="28"/>
          <w:szCs w:val="28"/>
        </w:rPr>
        <w:t>,</w:t>
      </w:r>
      <w:r w:rsidR="002C2BBB" w:rsidRPr="003F0EDE">
        <w:rPr>
          <w:rFonts w:ascii="Times New Roman" w:hAnsi="Times New Roman" w:cs="Times New Roman"/>
          <w:sz w:val="28"/>
          <w:szCs w:val="28"/>
        </w:rPr>
        <w:t xml:space="preserve"> осужденных ус</w:t>
      </w:r>
      <w:r w:rsidR="00C6204B" w:rsidRPr="003F0EDE">
        <w:rPr>
          <w:rFonts w:ascii="Times New Roman" w:hAnsi="Times New Roman" w:cs="Times New Roman"/>
          <w:sz w:val="28"/>
          <w:szCs w:val="28"/>
        </w:rPr>
        <w:t>ловно</w:t>
      </w:r>
      <w:r w:rsidR="00D52B81" w:rsidRPr="003F0EDE">
        <w:rPr>
          <w:rFonts w:ascii="Times New Roman" w:hAnsi="Times New Roman" w:cs="Times New Roman"/>
          <w:sz w:val="28"/>
          <w:szCs w:val="28"/>
        </w:rPr>
        <w:t>,</w:t>
      </w:r>
      <w:r w:rsidR="002C2BBB" w:rsidRPr="003F0EDE">
        <w:rPr>
          <w:rFonts w:ascii="Times New Roman" w:hAnsi="Times New Roman" w:cs="Times New Roman"/>
          <w:sz w:val="28"/>
          <w:szCs w:val="28"/>
        </w:rPr>
        <w:t xml:space="preserve"> </w:t>
      </w:r>
      <w:r w:rsidRPr="003F0EDE">
        <w:rPr>
          <w:rFonts w:ascii="Times New Roman" w:hAnsi="Times New Roman" w:cs="Times New Roman"/>
          <w:sz w:val="28"/>
          <w:szCs w:val="28"/>
        </w:rPr>
        <w:t>условно-досрочно освобожденных</w:t>
      </w:r>
      <w:r w:rsidR="00D52B81" w:rsidRPr="003F0EDE">
        <w:rPr>
          <w:rFonts w:ascii="Times New Roman" w:hAnsi="Times New Roman" w:cs="Times New Roman"/>
          <w:sz w:val="28"/>
          <w:szCs w:val="28"/>
        </w:rPr>
        <w:t xml:space="preserve"> </w:t>
      </w:r>
      <w:r w:rsidR="002C2BBB" w:rsidRPr="003F0EDE">
        <w:rPr>
          <w:rFonts w:ascii="Times New Roman" w:hAnsi="Times New Roman" w:cs="Times New Roman"/>
          <w:sz w:val="28"/>
          <w:szCs w:val="28"/>
        </w:rPr>
        <w:t>от отбывания наказания в виде лишения свободы</w:t>
      </w:r>
      <w:r w:rsidR="007C7602" w:rsidRPr="003F0EDE">
        <w:rPr>
          <w:rFonts w:ascii="Times New Roman" w:hAnsi="Times New Roman" w:cs="Times New Roman"/>
          <w:sz w:val="28"/>
          <w:szCs w:val="28"/>
        </w:rPr>
        <w:t>,</w:t>
      </w:r>
      <w:r w:rsidR="007C7602" w:rsidRPr="003F0EDE">
        <w:rPr>
          <w:rFonts w:ascii="Times New Roman" w:hAnsi="Times New Roman" w:cs="Times New Roman"/>
          <w:bCs/>
          <w:sz w:val="28"/>
          <w:szCs w:val="28"/>
        </w:rPr>
        <w:t xml:space="preserve"> в том числе и несовершеннолетних</w:t>
      </w:r>
      <w:r w:rsidR="002C2BBB" w:rsidRPr="003F0EDE">
        <w:rPr>
          <w:rFonts w:ascii="Times New Roman" w:hAnsi="Times New Roman" w:cs="Times New Roman"/>
          <w:sz w:val="28"/>
          <w:szCs w:val="28"/>
        </w:rPr>
        <w:t xml:space="preserve">. Кроме того, согласно </w:t>
      </w:r>
      <w:r w:rsidR="007C7602" w:rsidRPr="003F0EDE">
        <w:rPr>
          <w:rFonts w:ascii="Times New Roman" w:hAnsi="Times New Roman" w:cs="Times New Roman"/>
          <w:sz w:val="28"/>
          <w:szCs w:val="28"/>
        </w:rPr>
        <w:t xml:space="preserve">нормам </w:t>
      </w:r>
      <w:r w:rsidR="002C2BBB" w:rsidRPr="003F0EDE">
        <w:rPr>
          <w:rFonts w:ascii="Times New Roman" w:hAnsi="Times New Roman" w:cs="Times New Roman"/>
          <w:sz w:val="28"/>
          <w:szCs w:val="28"/>
        </w:rPr>
        <w:t xml:space="preserve">статей 83 и 84 УК РК, </w:t>
      </w:r>
      <w:proofErr w:type="spellStart"/>
      <w:r w:rsidR="002C2BBB" w:rsidRPr="003F0EDE">
        <w:rPr>
          <w:rFonts w:ascii="Times New Roman" w:hAnsi="Times New Roman" w:cs="Times New Roman"/>
          <w:sz w:val="28"/>
          <w:szCs w:val="28"/>
        </w:rPr>
        <w:t>пробационный</w:t>
      </w:r>
      <w:proofErr w:type="spellEnd"/>
      <w:r w:rsidR="002C2BBB" w:rsidRPr="003F0EDE">
        <w:rPr>
          <w:rFonts w:ascii="Times New Roman" w:hAnsi="Times New Roman" w:cs="Times New Roman"/>
          <w:sz w:val="28"/>
          <w:szCs w:val="28"/>
        </w:rPr>
        <w:t xml:space="preserve"> контроль может быть назначен</w:t>
      </w:r>
      <w:r w:rsidR="00D52B81" w:rsidRPr="003F0EDE">
        <w:rPr>
          <w:rFonts w:ascii="Times New Roman" w:hAnsi="Times New Roman" w:cs="Times New Roman"/>
          <w:sz w:val="28"/>
          <w:szCs w:val="28"/>
        </w:rPr>
        <w:t xml:space="preserve"> </w:t>
      </w:r>
      <w:r w:rsidR="002C2BBB" w:rsidRPr="003F0EDE">
        <w:rPr>
          <w:rFonts w:ascii="Times New Roman" w:hAnsi="Times New Roman" w:cs="Times New Roman"/>
          <w:sz w:val="28"/>
          <w:szCs w:val="28"/>
        </w:rPr>
        <w:t>несовершеннолетним в качестве</w:t>
      </w:r>
      <w:r w:rsidR="00384375" w:rsidRPr="003F0EDE">
        <w:rPr>
          <w:rFonts w:ascii="Times New Roman" w:hAnsi="Times New Roman" w:cs="Times New Roman"/>
          <w:sz w:val="28"/>
          <w:szCs w:val="28"/>
        </w:rPr>
        <w:t xml:space="preserve"> самостоятельной</w:t>
      </w:r>
      <w:r w:rsidR="002C2BBB" w:rsidRPr="003F0EDE">
        <w:rPr>
          <w:rFonts w:ascii="Times New Roman" w:hAnsi="Times New Roman" w:cs="Times New Roman"/>
          <w:sz w:val="28"/>
          <w:szCs w:val="28"/>
        </w:rPr>
        <w:t xml:space="preserve"> принудительной меры воспитательного воздействия в случаях освобождения их от уголовной ответственности или от уголовного наказания</w:t>
      </w:r>
      <w:r w:rsidR="006B3BF6" w:rsidRPr="003F0EDE">
        <w:rPr>
          <w:rFonts w:ascii="Times New Roman" w:hAnsi="Times New Roman" w:cs="Times New Roman"/>
          <w:sz w:val="28"/>
          <w:szCs w:val="28"/>
        </w:rPr>
        <w:t xml:space="preserve"> [</w:t>
      </w:r>
      <w:r w:rsidR="00645A9C" w:rsidRPr="003F0EDE">
        <w:rPr>
          <w:rFonts w:ascii="Times New Roman" w:hAnsi="Times New Roman" w:cs="Times New Roman"/>
          <w:sz w:val="28"/>
          <w:szCs w:val="28"/>
        </w:rPr>
        <w:t>10;</w:t>
      </w:r>
      <w:r w:rsidR="00D52B81" w:rsidRPr="003F0EDE">
        <w:rPr>
          <w:rFonts w:ascii="Times New Roman" w:hAnsi="Times New Roman" w:cs="Times New Roman"/>
          <w:sz w:val="28"/>
          <w:szCs w:val="28"/>
        </w:rPr>
        <w:t xml:space="preserve"> </w:t>
      </w:r>
      <w:r w:rsidR="00645A9C" w:rsidRPr="003F0EDE">
        <w:rPr>
          <w:rFonts w:ascii="Times New Roman" w:hAnsi="Times New Roman" w:cs="Times New Roman"/>
          <w:sz w:val="28"/>
          <w:szCs w:val="28"/>
        </w:rPr>
        <w:t>11</w:t>
      </w:r>
      <w:r w:rsidR="006B3BF6" w:rsidRPr="003F0EDE">
        <w:rPr>
          <w:rFonts w:ascii="Times New Roman" w:hAnsi="Times New Roman" w:cs="Times New Roman"/>
          <w:sz w:val="28"/>
          <w:szCs w:val="28"/>
        </w:rPr>
        <w:t>]</w:t>
      </w:r>
      <w:r w:rsidR="006B3BF6" w:rsidRPr="003F0EDE">
        <w:rPr>
          <w:rFonts w:ascii="Times New Roman" w:hAnsi="Times New Roman" w:cs="Times New Roman"/>
          <w:sz w:val="28"/>
          <w:szCs w:val="28"/>
          <w:shd w:val="clear" w:color="auto" w:fill="FFFFFF"/>
        </w:rPr>
        <w:t>.</w:t>
      </w:r>
    </w:p>
    <w:p w14:paraId="5D2137BE" w14:textId="689DC8DB" w:rsidR="006A03E8" w:rsidRPr="003F0EDE" w:rsidRDefault="00384375"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shd w:val="clear" w:color="auto" w:fill="FFFFFF"/>
        </w:rPr>
        <w:t xml:space="preserve">Каждая категория лиц, в отношении которых осуществляется </w:t>
      </w:r>
      <w:proofErr w:type="spellStart"/>
      <w:r w:rsidRPr="003F0EDE">
        <w:rPr>
          <w:rFonts w:ascii="Times New Roman" w:hAnsi="Times New Roman" w:cs="Times New Roman"/>
          <w:sz w:val="28"/>
          <w:szCs w:val="28"/>
          <w:shd w:val="clear" w:color="auto" w:fill="FFFFFF"/>
        </w:rPr>
        <w:t>пробационный</w:t>
      </w:r>
      <w:proofErr w:type="spellEnd"/>
      <w:r w:rsidRPr="003F0EDE">
        <w:rPr>
          <w:rFonts w:ascii="Times New Roman" w:hAnsi="Times New Roman" w:cs="Times New Roman"/>
          <w:sz w:val="28"/>
          <w:szCs w:val="28"/>
          <w:shd w:val="clear" w:color="auto" w:fill="FFFFFF"/>
        </w:rPr>
        <w:t xml:space="preserve"> контроль, становится объектом конкретизации в законодательстве. </w:t>
      </w:r>
      <w:r w:rsidRPr="003F0EDE">
        <w:rPr>
          <w:rFonts w:ascii="Times New Roman" w:hAnsi="Times New Roman" w:cs="Times New Roman"/>
          <w:sz w:val="28"/>
          <w:szCs w:val="28"/>
        </w:rPr>
        <w:t xml:space="preserve">Так, </w:t>
      </w:r>
      <w:r w:rsidR="002C2BBB" w:rsidRPr="003F0EDE">
        <w:rPr>
          <w:rFonts w:ascii="Times New Roman" w:hAnsi="Times New Roman" w:cs="Times New Roman"/>
          <w:sz w:val="28"/>
          <w:szCs w:val="28"/>
        </w:rPr>
        <w:t xml:space="preserve">нормы статей 12 и 15 Закона РК «О пробации», конкретизируя положения статей 44 и 63 УК РК и статей </w:t>
      </w:r>
      <w:r w:rsidR="002C2BBB" w:rsidRPr="003F0EDE">
        <w:rPr>
          <w:rFonts w:ascii="Times New Roman" w:hAnsi="Times New Roman" w:cs="Times New Roman"/>
          <w:bCs/>
          <w:sz w:val="28"/>
          <w:szCs w:val="28"/>
        </w:rPr>
        <w:t xml:space="preserve">19-22, 63, 174 УИК РК, четко определяют, что в отношении осужденных к ограничению свободы и осужденных условно </w:t>
      </w:r>
      <w:proofErr w:type="spellStart"/>
      <w:r w:rsidRPr="003F0EDE">
        <w:rPr>
          <w:rFonts w:ascii="Times New Roman" w:hAnsi="Times New Roman" w:cs="Times New Roman"/>
          <w:bCs/>
          <w:sz w:val="28"/>
          <w:szCs w:val="28"/>
        </w:rPr>
        <w:t>пробационный</w:t>
      </w:r>
      <w:proofErr w:type="spellEnd"/>
      <w:r w:rsidRPr="003F0EDE">
        <w:rPr>
          <w:rFonts w:ascii="Times New Roman" w:hAnsi="Times New Roman" w:cs="Times New Roman"/>
          <w:bCs/>
          <w:sz w:val="28"/>
          <w:szCs w:val="28"/>
        </w:rPr>
        <w:t xml:space="preserve"> контроль</w:t>
      </w:r>
      <w:r w:rsidR="009C7A19" w:rsidRPr="003F0EDE">
        <w:rPr>
          <w:rFonts w:ascii="Times New Roman" w:hAnsi="Times New Roman" w:cs="Times New Roman"/>
          <w:bCs/>
          <w:sz w:val="28"/>
          <w:szCs w:val="28"/>
        </w:rPr>
        <w:t xml:space="preserve"> </w:t>
      </w:r>
      <w:r w:rsidRPr="003F0EDE">
        <w:rPr>
          <w:rFonts w:ascii="Times New Roman" w:hAnsi="Times New Roman" w:cs="Times New Roman"/>
          <w:bCs/>
          <w:sz w:val="28"/>
          <w:szCs w:val="28"/>
        </w:rPr>
        <w:t>реализуется</w:t>
      </w:r>
      <w:r w:rsidR="00D52B81" w:rsidRPr="003F0EDE">
        <w:rPr>
          <w:rFonts w:ascii="Times New Roman" w:hAnsi="Times New Roman" w:cs="Times New Roman"/>
          <w:bCs/>
          <w:sz w:val="28"/>
          <w:szCs w:val="28"/>
        </w:rPr>
        <w:t xml:space="preserve"> </w:t>
      </w:r>
      <w:r w:rsidR="008B05F1" w:rsidRPr="003F0EDE">
        <w:rPr>
          <w:rFonts w:ascii="Times New Roman" w:hAnsi="Times New Roman" w:cs="Times New Roman"/>
          <w:bCs/>
          <w:sz w:val="28"/>
          <w:szCs w:val="28"/>
        </w:rPr>
        <w:t xml:space="preserve">в рамках </w:t>
      </w:r>
      <w:proofErr w:type="spellStart"/>
      <w:r w:rsidR="002C2BBB" w:rsidRPr="003F0EDE">
        <w:rPr>
          <w:rFonts w:ascii="Times New Roman" w:hAnsi="Times New Roman" w:cs="Times New Roman"/>
          <w:bCs/>
          <w:sz w:val="28"/>
          <w:szCs w:val="28"/>
        </w:rPr>
        <w:t>приговорн</w:t>
      </w:r>
      <w:r w:rsidR="008B05F1" w:rsidRPr="003F0EDE">
        <w:rPr>
          <w:rFonts w:ascii="Times New Roman" w:hAnsi="Times New Roman" w:cs="Times New Roman"/>
          <w:bCs/>
          <w:sz w:val="28"/>
          <w:szCs w:val="28"/>
        </w:rPr>
        <w:t>ой</w:t>
      </w:r>
      <w:proofErr w:type="spellEnd"/>
      <w:r w:rsidR="002C2BBB" w:rsidRPr="003F0EDE">
        <w:rPr>
          <w:rFonts w:ascii="Times New Roman" w:hAnsi="Times New Roman" w:cs="Times New Roman"/>
          <w:bCs/>
          <w:sz w:val="28"/>
          <w:szCs w:val="28"/>
        </w:rPr>
        <w:t xml:space="preserve"> пробаци</w:t>
      </w:r>
      <w:r w:rsidR="008B05F1" w:rsidRPr="003F0EDE">
        <w:rPr>
          <w:rFonts w:ascii="Times New Roman" w:hAnsi="Times New Roman" w:cs="Times New Roman"/>
          <w:bCs/>
          <w:sz w:val="28"/>
          <w:szCs w:val="28"/>
        </w:rPr>
        <w:t>и</w:t>
      </w:r>
      <w:r w:rsidR="00645A9C" w:rsidRPr="003F0EDE">
        <w:rPr>
          <w:rFonts w:ascii="Times New Roman" w:hAnsi="Times New Roman" w:cs="Times New Roman"/>
          <w:bCs/>
          <w:sz w:val="28"/>
          <w:szCs w:val="28"/>
        </w:rPr>
        <w:t xml:space="preserve"> </w:t>
      </w:r>
      <w:r w:rsidR="00645A9C" w:rsidRPr="003F0EDE">
        <w:rPr>
          <w:rFonts w:ascii="Times New Roman" w:hAnsi="Times New Roman" w:cs="Times New Roman"/>
          <w:sz w:val="28"/>
          <w:szCs w:val="28"/>
        </w:rPr>
        <w:t>[</w:t>
      </w:r>
      <w:r w:rsidR="0038080E" w:rsidRPr="003F0EDE">
        <w:rPr>
          <w:rFonts w:ascii="Times New Roman" w:hAnsi="Times New Roman" w:cs="Times New Roman"/>
          <w:sz w:val="28"/>
          <w:szCs w:val="28"/>
        </w:rPr>
        <w:t>9</w:t>
      </w:r>
      <w:r w:rsidR="00645A9C" w:rsidRPr="003F0EDE">
        <w:rPr>
          <w:rFonts w:ascii="Times New Roman" w:hAnsi="Times New Roman" w:cs="Times New Roman"/>
          <w:sz w:val="28"/>
          <w:szCs w:val="28"/>
        </w:rPr>
        <w:t>; 1</w:t>
      </w:r>
      <w:r w:rsidR="0038080E" w:rsidRPr="003F0EDE">
        <w:rPr>
          <w:rFonts w:ascii="Times New Roman" w:hAnsi="Times New Roman" w:cs="Times New Roman"/>
          <w:sz w:val="28"/>
          <w:szCs w:val="28"/>
        </w:rPr>
        <w:t>0</w:t>
      </w:r>
      <w:r w:rsidR="00645A9C" w:rsidRPr="003F0EDE">
        <w:rPr>
          <w:rFonts w:ascii="Times New Roman" w:hAnsi="Times New Roman" w:cs="Times New Roman"/>
          <w:sz w:val="28"/>
          <w:szCs w:val="28"/>
        </w:rPr>
        <w:t>; 1</w:t>
      </w:r>
      <w:r w:rsidR="0038080E" w:rsidRPr="003F0EDE">
        <w:rPr>
          <w:rFonts w:ascii="Times New Roman" w:hAnsi="Times New Roman" w:cs="Times New Roman"/>
          <w:sz w:val="28"/>
          <w:szCs w:val="28"/>
        </w:rPr>
        <w:t>1</w:t>
      </w:r>
      <w:r w:rsidR="00A95112" w:rsidRPr="003F0EDE">
        <w:rPr>
          <w:rFonts w:ascii="Times New Roman" w:hAnsi="Times New Roman" w:cs="Times New Roman"/>
          <w:sz w:val="28"/>
          <w:szCs w:val="28"/>
        </w:rPr>
        <w:t>]</w:t>
      </w:r>
      <w:r w:rsidR="008B05F1" w:rsidRPr="003F0EDE">
        <w:rPr>
          <w:rFonts w:ascii="Times New Roman" w:hAnsi="Times New Roman" w:cs="Times New Roman"/>
          <w:bCs/>
          <w:sz w:val="28"/>
          <w:szCs w:val="28"/>
        </w:rPr>
        <w:t>.</w:t>
      </w:r>
      <w:r w:rsidRPr="003F0EDE">
        <w:rPr>
          <w:rFonts w:ascii="Times New Roman" w:hAnsi="Times New Roman" w:cs="Times New Roman"/>
          <w:sz w:val="28"/>
          <w:szCs w:val="28"/>
        </w:rPr>
        <w:t xml:space="preserve"> Аналогично </w:t>
      </w:r>
      <w:r w:rsidR="00EF4A70" w:rsidRPr="003F0EDE">
        <w:rPr>
          <w:rFonts w:ascii="Times New Roman" w:hAnsi="Times New Roman" w:cs="Times New Roman"/>
          <w:sz w:val="28"/>
          <w:szCs w:val="28"/>
        </w:rPr>
        <w:t xml:space="preserve">п. 1 </w:t>
      </w:r>
      <w:r w:rsidR="00977583" w:rsidRPr="003F0EDE">
        <w:rPr>
          <w:rFonts w:ascii="Times New Roman" w:hAnsi="Times New Roman" w:cs="Times New Roman"/>
          <w:sz w:val="28"/>
          <w:szCs w:val="28"/>
        </w:rPr>
        <w:t>ст. 19 Закона РК «О пробации»</w:t>
      </w:r>
      <w:r w:rsidRPr="003F0EDE">
        <w:rPr>
          <w:rFonts w:ascii="Times New Roman" w:hAnsi="Times New Roman" w:cs="Times New Roman"/>
          <w:sz w:val="28"/>
          <w:szCs w:val="28"/>
        </w:rPr>
        <w:t xml:space="preserve"> согласуется с </w:t>
      </w:r>
      <w:r w:rsidR="00977583" w:rsidRPr="003F0EDE">
        <w:rPr>
          <w:rFonts w:ascii="Times New Roman" w:hAnsi="Times New Roman" w:cs="Times New Roman"/>
          <w:sz w:val="28"/>
          <w:szCs w:val="28"/>
        </w:rPr>
        <w:t>положени</w:t>
      </w:r>
      <w:r w:rsidRPr="003F0EDE">
        <w:rPr>
          <w:rFonts w:ascii="Times New Roman" w:hAnsi="Times New Roman" w:cs="Times New Roman"/>
          <w:sz w:val="28"/>
          <w:szCs w:val="28"/>
        </w:rPr>
        <w:t>ями</w:t>
      </w:r>
      <w:r w:rsidR="00977583" w:rsidRPr="003F0EDE">
        <w:rPr>
          <w:rFonts w:ascii="Times New Roman" w:hAnsi="Times New Roman" w:cs="Times New Roman"/>
          <w:sz w:val="28"/>
          <w:szCs w:val="28"/>
        </w:rPr>
        <w:t xml:space="preserve"> ст. 84 УК РК, что в отношении несовершеннолетних в случаях освобождени</w:t>
      </w:r>
      <w:r w:rsidR="00D52B81" w:rsidRPr="003F0EDE">
        <w:rPr>
          <w:rFonts w:ascii="Times New Roman" w:hAnsi="Times New Roman" w:cs="Times New Roman"/>
          <w:sz w:val="28"/>
          <w:szCs w:val="28"/>
        </w:rPr>
        <w:t>я</w:t>
      </w:r>
      <w:r w:rsidR="00977583" w:rsidRPr="003F0EDE">
        <w:rPr>
          <w:rFonts w:ascii="Times New Roman" w:hAnsi="Times New Roman" w:cs="Times New Roman"/>
          <w:sz w:val="28"/>
          <w:szCs w:val="28"/>
        </w:rPr>
        <w:t xml:space="preserve"> их от уголовной ответственности или освобождения от уголовного наказания в качестве принудительной меры воспитательного воздействия может быть назначен </w:t>
      </w:r>
      <w:proofErr w:type="spellStart"/>
      <w:r w:rsidR="00977583" w:rsidRPr="003F0EDE">
        <w:rPr>
          <w:rFonts w:ascii="Times New Roman" w:hAnsi="Times New Roman" w:cs="Times New Roman"/>
          <w:sz w:val="28"/>
          <w:szCs w:val="28"/>
        </w:rPr>
        <w:t>пробационный</w:t>
      </w:r>
      <w:proofErr w:type="spellEnd"/>
      <w:r w:rsidR="00977583" w:rsidRPr="003F0EDE">
        <w:rPr>
          <w:rFonts w:ascii="Times New Roman" w:hAnsi="Times New Roman" w:cs="Times New Roman"/>
          <w:sz w:val="28"/>
          <w:szCs w:val="28"/>
        </w:rPr>
        <w:t xml:space="preserve"> контроль</w:t>
      </w:r>
      <w:r w:rsidR="00C2021C" w:rsidRPr="003F0EDE">
        <w:rPr>
          <w:rFonts w:ascii="Times New Roman" w:hAnsi="Times New Roman" w:cs="Times New Roman"/>
          <w:sz w:val="28"/>
          <w:szCs w:val="28"/>
        </w:rPr>
        <w:t>.</w:t>
      </w:r>
      <w:r w:rsidR="00645A9C" w:rsidRPr="003F0EDE">
        <w:rPr>
          <w:rFonts w:ascii="Times New Roman" w:hAnsi="Times New Roman" w:cs="Times New Roman"/>
          <w:sz w:val="28"/>
          <w:szCs w:val="28"/>
        </w:rPr>
        <w:t xml:space="preserve"> </w:t>
      </w:r>
      <w:r w:rsidR="00612C97" w:rsidRPr="003F0EDE">
        <w:rPr>
          <w:rFonts w:ascii="Times New Roman" w:hAnsi="Times New Roman" w:cs="Times New Roman"/>
          <w:bCs/>
          <w:sz w:val="28"/>
          <w:szCs w:val="28"/>
        </w:rPr>
        <w:t>В свою очередь</w:t>
      </w:r>
      <w:r w:rsidR="002F7F66" w:rsidRPr="003F0EDE">
        <w:rPr>
          <w:rFonts w:ascii="Times New Roman" w:hAnsi="Times New Roman" w:cs="Times New Roman"/>
          <w:bCs/>
          <w:sz w:val="28"/>
          <w:szCs w:val="28"/>
        </w:rPr>
        <w:t>,</w:t>
      </w:r>
      <w:r w:rsidR="00C45430" w:rsidRPr="003F0EDE">
        <w:rPr>
          <w:rFonts w:ascii="Times New Roman" w:hAnsi="Times New Roman" w:cs="Times New Roman"/>
          <w:bCs/>
          <w:sz w:val="28"/>
          <w:szCs w:val="28"/>
        </w:rPr>
        <w:t xml:space="preserve"> ст. 17 </w:t>
      </w:r>
      <w:r w:rsidR="00C45430" w:rsidRPr="003F0EDE">
        <w:rPr>
          <w:rFonts w:ascii="Times New Roman" w:hAnsi="Times New Roman" w:cs="Times New Roman"/>
          <w:sz w:val="28"/>
          <w:szCs w:val="28"/>
        </w:rPr>
        <w:t>Закона РК «О пробации» не только конкретизир</w:t>
      </w:r>
      <w:r w:rsidR="006B3BF6" w:rsidRPr="003F0EDE">
        <w:rPr>
          <w:rFonts w:ascii="Times New Roman" w:hAnsi="Times New Roman" w:cs="Times New Roman"/>
          <w:sz w:val="28"/>
          <w:szCs w:val="28"/>
        </w:rPr>
        <w:t>ова</w:t>
      </w:r>
      <w:r w:rsidR="008B05F1" w:rsidRPr="003F0EDE">
        <w:rPr>
          <w:rFonts w:ascii="Times New Roman" w:hAnsi="Times New Roman" w:cs="Times New Roman"/>
          <w:sz w:val="28"/>
          <w:szCs w:val="28"/>
        </w:rPr>
        <w:t>л</w:t>
      </w:r>
      <w:r w:rsidR="00A95112" w:rsidRPr="003F0EDE">
        <w:rPr>
          <w:rFonts w:ascii="Times New Roman" w:hAnsi="Times New Roman" w:cs="Times New Roman"/>
          <w:sz w:val="28"/>
          <w:szCs w:val="28"/>
        </w:rPr>
        <w:t xml:space="preserve">а </w:t>
      </w:r>
      <w:r w:rsidR="00C45430" w:rsidRPr="003F0EDE">
        <w:rPr>
          <w:rFonts w:ascii="Times New Roman" w:hAnsi="Times New Roman" w:cs="Times New Roman"/>
          <w:bCs/>
          <w:sz w:val="28"/>
          <w:szCs w:val="28"/>
        </w:rPr>
        <w:t>положения ст. 72 УК РК и ст</w:t>
      </w:r>
      <w:r w:rsidR="008B05F1" w:rsidRPr="003F0EDE">
        <w:rPr>
          <w:rFonts w:ascii="Times New Roman" w:hAnsi="Times New Roman" w:cs="Times New Roman"/>
          <w:bCs/>
          <w:sz w:val="28"/>
          <w:szCs w:val="28"/>
        </w:rPr>
        <w:t xml:space="preserve">. </w:t>
      </w:r>
      <w:r w:rsidR="00C45430" w:rsidRPr="003F0EDE">
        <w:rPr>
          <w:rFonts w:ascii="Times New Roman" w:hAnsi="Times New Roman" w:cs="Times New Roman"/>
          <w:bCs/>
          <w:sz w:val="28"/>
          <w:szCs w:val="28"/>
        </w:rPr>
        <w:t>169</w:t>
      </w:r>
      <w:r w:rsidR="00645A9C" w:rsidRPr="003F0EDE">
        <w:rPr>
          <w:rFonts w:ascii="Times New Roman" w:hAnsi="Times New Roman" w:cs="Times New Roman"/>
          <w:bCs/>
          <w:sz w:val="28"/>
          <w:szCs w:val="28"/>
        </w:rPr>
        <w:t xml:space="preserve"> </w:t>
      </w:r>
      <w:r w:rsidR="00C45430" w:rsidRPr="003F0EDE">
        <w:rPr>
          <w:rFonts w:ascii="Times New Roman" w:hAnsi="Times New Roman" w:cs="Times New Roman"/>
          <w:bCs/>
          <w:sz w:val="28"/>
          <w:szCs w:val="28"/>
        </w:rPr>
        <w:t>УИК РК</w:t>
      </w:r>
      <w:r w:rsidR="00612C97" w:rsidRPr="003F0EDE">
        <w:rPr>
          <w:rFonts w:ascii="Times New Roman" w:hAnsi="Times New Roman" w:cs="Times New Roman"/>
          <w:bCs/>
          <w:sz w:val="28"/>
          <w:szCs w:val="28"/>
        </w:rPr>
        <w:t xml:space="preserve"> относительно того</w:t>
      </w:r>
      <w:r w:rsidR="00D53ECE" w:rsidRPr="003F0EDE">
        <w:rPr>
          <w:rFonts w:ascii="Times New Roman" w:hAnsi="Times New Roman" w:cs="Times New Roman"/>
          <w:bCs/>
          <w:sz w:val="28"/>
          <w:szCs w:val="28"/>
        </w:rPr>
        <w:t>,</w:t>
      </w:r>
      <w:r w:rsidR="00612C97" w:rsidRPr="003F0EDE">
        <w:rPr>
          <w:rFonts w:ascii="Times New Roman" w:hAnsi="Times New Roman" w:cs="Times New Roman"/>
          <w:bCs/>
          <w:sz w:val="28"/>
          <w:szCs w:val="28"/>
        </w:rPr>
        <w:t xml:space="preserve"> что</w:t>
      </w:r>
      <w:r w:rsidR="00D52B81" w:rsidRPr="003F0EDE">
        <w:rPr>
          <w:rFonts w:ascii="Times New Roman" w:hAnsi="Times New Roman" w:cs="Times New Roman"/>
          <w:bCs/>
          <w:sz w:val="28"/>
          <w:szCs w:val="28"/>
        </w:rPr>
        <w:t xml:space="preserve"> </w:t>
      </w:r>
      <w:r w:rsidR="00C45430" w:rsidRPr="003F0EDE">
        <w:rPr>
          <w:rFonts w:ascii="Times New Roman" w:hAnsi="Times New Roman" w:cs="Times New Roman"/>
          <w:bCs/>
          <w:sz w:val="28"/>
          <w:szCs w:val="28"/>
        </w:rPr>
        <w:t xml:space="preserve">в отношении </w:t>
      </w:r>
      <w:r w:rsidR="00C45430" w:rsidRPr="003F0EDE">
        <w:rPr>
          <w:rFonts w:ascii="Times New Roman" w:hAnsi="Times New Roman" w:cs="Times New Roman"/>
          <w:sz w:val="28"/>
          <w:szCs w:val="28"/>
        </w:rPr>
        <w:t xml:space="preserve">освобожденных </w:t>
      </w:r>
      <w:r w:rsidR="00612C97" w:rsidRPr="003F0EDE">
        <w:rPr>
          <w:rFonts w:ascii="Times New Roman" w:hAnsi="Times New Roman" w:cs="Times New Roman"/>
          <w:sz w:val="28"/>
          <w:szCs w:val="28"/>
        </w:rPr>
        <w:t>на основании УДО</w:t>
      </w:r>
      <w:r w:rsidR="009C7A19" w:rsidRPr="003F0EDE">
        <w:rPr>
          <w:rFonts w:ascii="Times New Roman" w:hAnsi="Times New Roman" w:cs="Times New Roman"/>
          <w:sz w:val="28"/>
          <w:szCs w:val="28"/>
        </w:rPr>
        <w:t xml:space="preserve"> </w:t>
      </w:r>
      <w:proofErr w:type="spellStart"/>
      <w:r w:rsidR="00C45430" w:rsidRPr="003F0EDE">
        <w:rPr>
          <w:rFonts w:ascii="Times New Roman" w:hAnsi="Times New Roman" w:cs="Times New Roman"/>
          <w:sz w:val="28"/>
          <w:szCs w:val="28"/>
        </w:rPr>
        <w:t>пробационный</w:t>
      </w:r>
      <w:proofErr w:type="spellEnd"/>
      <w:r w:rsidR="00C45430" w:rsidRPr="003F0EDE">
        <w:rPr>
          <w:rFonts w:ascii="Times New Roman" w:hAnsi="Times New Roman" w:cs="Times New Roman"/>
          <w:sz w:val="28"/>
          <w:szCs w:val="28"/>
        </w:rPr>
        <w:t xml:space="preserve"> контроль осуществляется в рамках </w:t>
      </w:r>
      <w:proofErr w:type="spellStart"/>
      <w:r w:rsidR="00C45430" w:rsidRPr="003F0EDE">
        <w:rPr>
          <w:rFonts w:ascii="Times New Roman" w:hAnsi="Times New Roman" w:cs="Times New Roman"/>
          <w:sz w:val="28"/>
          <w:szCs w:val="28"/>
        </w:rPr>
        <w:t>постпенитенци</w:t>
      </w:r>
      <w:r w:rsidR="00D52B81" w:rsidRPr="003F0EDE">
        <w:rPr>
          <w:rFonts w:ascii="Times New Roman" w:hAnsi="Times New Roman" w:cs="Times New Roman"/>
          <w:sz w:val="28"/>
          <w:szCs w:val="28"/>
        </w:rPr>
        <w:t>а</w:t>
      </w:r>
      <w:r w:rsidR="00C45430" w:rsidRPr="003F0EDE">
        <w:rPr>
          <w:rFonts w:ascii="Times New Roman" w:hAnsi="Times New Roman" w:cs="Times New Roman"/>
          <w:sz w:val="28"/>
          <w:szCs w:val="28"/>
        </w:rPr>
        <w:t>рной</w:t>
      </w:r>
      <w:proofErr w:type="spellEnd"/>
      <w:r w:rsidR="00C45430" w:rsidRPr="003F0EDE">
        <w:rPr>
          <w:rFonts w:ascii="Times New Roman" w:hAnsi="Times New Roman" w:cs="Times New Roman"/>
          <w:sz w:val="28"/>
          <w:szCs w:val="28"/>
        </w:rPr>
        <w:t xml:space="preserve"> пробации, но</w:t>
      </w:r>
      <w:r w:rsidR="00D53ECE" w:rsidRPr="003F0EDE">
        <w:rPr>
          <w:rFonts w:ascii="Times New Roman" w:hAnsi="Times New Roman" w:cs="Times New Roman"/>
          <w:sz w:val="28"/>
          <w:szCs w:val="28"/>
        </w:rPr>
        <w:t xml:space="preserve"> и д</w:t>
      </w:r>
      <w:r w:rsidR="00C45430" w:rsidRPr="003F0EDE">
        <w:rPr>
          <w:rFonts w:ascii="Times New Roman" w:hAnsi="Times New Roman" w:cs="Times New Roman"/>
          <w:sz w:val="28"/>
          <w:szCs w:val="28"/>
        </w:rPr>
        <w:t xml:space="preserve">ополнительно </w:t>
      </w:r>
      <w:r w:rsidR="00A95112" w:rsidRPr="003F0EDE">
        <w:rPr>
          <w:rFonts w:ascii="Times New Roman" w:hAnsi="Times New Roman" w:cs="Times New Roman"/>
          <w:sz w:val="28"/>
          <w:szCs w:val="28"/>
        </w:rPr>
        <w:t xml:space="preserve">включила </w:t>
      </w:r>
      <w:r w:rsidR="00C45430" w:rsidRPr="003F0EDE">
        <w:rPr>
          <w:rFonts w:ascii="Times New Roman" w:hAnsi="Times New Roman" w:cs="Times New Roman"/>
          <w:sz w:val="28"/>
          <w:szCs w:val="28"/>
        </w:rPr>
        <w:t xml:space="preserve">в данную категорию </w:t>
      </w:r>
      <w:r w:rsidR="00612C97" w:rsidRPr="003F0EDE">
        <w:rPr>
          <w:rFonts w:ascii="Times New Roman" w:hAnsi="Times New Roman" w:cs="Times New Roman"/>
          <w:sz w:val="28"/>
          <w:szCs w:val="28"/>
        </w:rPr>
        <w:t>тех</w:t>
      </w:r>
      <w:r w:rsidR="00C45430" w:rsidRPr="003F0EDE">
        <w:rPr>
          <w:rFonts w:ascii="Times New Roman" w:hAnsi="Times New Roman" w:cs="Times New Roman"/>
          <w:sz w:val="28"/>
          <w:szCs w:val="28"/>
        </w:rPr>
        <w:t>, ко</w:t>
      </w:r>
      <w:r w:rsidR="00612C97" w:rsidRPr="003F0EDE">
        <w:rPr>
          <w:rFonts w:ascii="Times New Roman" w:hAnsi="Times New Roman" w:cs="Times New Roman"/>
          <w:sz w:val="28"/>
          <w:szCs w:val="28"/>
        </w:rPr>
        <w:t>му</w:t>
      </w:r>
      <w:r w:rsidR="00C45430" w:rsidRPr="003F0EDE">
        <w:rPr>
          <w:rFonts w:ascii="Times New Roman" w:hAnsi="Times New Roman" w:cs="Times New Roman"/>
          <w:sz w:val="28"/>
          <w:szCs w:val="28"/>
        </w:rPr>
        <w:t xml:space="preserve"> неотбытая часть лишения свободы</w:t>
      </w:r>
      <w:r w:rsidR="00A95112" w:rsidRPr="003F0EDE">
        <w:rPr>
          <w:rFonts w:ascii="Times New Roman" w:hAnsi="Times New Roman" w:cs="Times New Roman"/>
          <w:sz w:val="28"/>
          <w:szCs w:val="28"/>
        </w:rPr>
        <w:t xml:space="preserve"> </w:t>
      </w:r>
      <w:r w:rsidR="00C45430" w:rsidRPr="003F0EDE">
        <w:rPr>
          <w:rFonts w:ascii="Times New Roman" w:hAnsi="Times New Roman" w:cs="Times New Roman"/>
          <w:sz w:val="28"/>
          <w:szCs w:val="28"/>
        </w:rPr>
        <w:t xml:space="preserve">была заменена </w:t>
      </w:r>
      <w:r w:rsidR="00C45430" w:rsidRPr="003F0EDE">
        <w:rPr>
          <w:rFonts w:ascii="Times New Roman" w:hAnsi="Times New Roman" w:cs="Times New Roman"/>
          <w:sz w:val="28"/>
          <w:szCs w:val="28"/>
        </w:rPr>
        <w:lastRenderedPageBreak/>
        <w:t>наказанием в виде ограничения свободы</w:t>
      </w:r>
      <w:r w:rsidR="00342C7E" w:rsidRPr="003F0EDE">
        <w:rPr>
          <w:rFonts w:ascii="Times New Roman" w:hAnsi="Times New Roman" w:cs="Times New Roman"/>
          <w:sz w:val="28"/>
          <w:szCs w:val="28"/>
        </w:rPr>
        <w:t>.</w:t>
      </w:r>
    </w:p>
    <w:p w14:paraId="5E645B0C" w14:textId="526F2C11" w:rsidR="00CE4FD7" w:rsidRPr="003F0EDE" w:rsidRDefault="00612C97"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rPr>
        <w:t xml:space="preserve">Вместе с тем следует отметить, что с момента принятия УК РК 2014 года и вступления его в силу с 1 января 2015 года в содержание многих норм неоднократно вносились изменения, в том числе и в нормы, касающиеся отдельных видов уголовного наказания. Так, </w:t>
      </w:r>
      <w:r w:rsidR="00492D11" w:rsidRPr="003F0EDE">
        <w:rPr>
          <w:rFonts w:ascii="Times New Roman" w:hAnsi="Times New Roman" w:cs="Times New Roman"/>
          <w:spacing w:val="2"/>
          <w:sz w:val="28"/>
          <w:szCs w:val="28"/>
        </w:rPr>
        <w:t>Законом РК</w:t>
      </w:r>
      <w:r w:rsidR="006A03E8" w:rsidRPr="003F0EDE">
        <w:rPr>
          <w:rFonts w:ascii="Times New Roman" w:hAnsi="Times New Roman" w:cs="Times New Roman"/>
          <w:spacing w:val="2"/>
          <w:sz w:val="28"/>
          <w:szCs w:val="28"/>
        </w:rPr>
        <w:t xml:space="preserve"> </w:t>
      </w:r>
      <w:r w:rsidR="00492D11" w:rsidRPr="003F0EDE">
        <w:rPr>
          <w:rFonts w:ascii="Times New Roman" w:hAnsi="Times New Roman" w:cs="Times New Roman"/>
          <w:spacing w:val="2"/>
          <w:sz w:val="28"/>
          <w:szCs w:val="28"/>
        </w:rPr>
        <w:t>от 12</w:t>
      </w:r>
      <w:r w:rsidR="00D52B81" w:rsidRPr="003F0EDE">
        <w:rPr>
          <w:rFonts w:ascii="Times New Roman" w:hAnsi="Times New Roman" w:cs="Times New Roman"/>
          <w:spacing w:val="2"/>
          <w:sz w:val="28"/>
          <w:szCs w:val="28"/>
        </w:rPr>
        <w:t xml:space="preserve"> </w:t>
      </w:r>
      <w:r w:rsidR="006A03E8" w:rsidRPr="003F0EDE">
        <w:rPr>
          <w:rFonts w:ascii="Times New Roman" w:hAnsi="Times New Roman" w:cs="Times New Roman"/>
          <w:spacing w:val="2"/>
          <w:sz w:val="28"/>
          <w:szCs w:val="28"/>
        </w:rPr>
        <w:t xml:space="preserve">июля </w:t>
      </w:r>
      <w:r w:rsidR="00492D11" w:rsidRPr="003F0EDE">
        <w:rPr>
          <w:rFonts w:ascii="Times New Roman" w:hAnsi="Times New Roman" w:cs="Times New Roman"/>
          <w:spacing w:val="2"/>
          <w:sz w:val="28"/>
          <w:szCs w:val="28"/>
        </w:rPr>
        <w:t>2018 г.</w:t>
      </w:r>
      <w:r w:rsidR="00645A9C" w:rsidRPr="003F0EDE">
        <w:rPr>
          <w:rFonts w:ascii="Times New Roman" w:hAnsi="Times New Roman" w:cs="Times New Roman"/>
          <w:spacing w:val="2"/>
          <w:sz w:val="28"/>
          <w:szCs w:val="28"/>
        </w:rPr>
        <w:t xml:space="preserve"> </w:t>
      </w:r>
      <w:r w:rsidR="00D52B81" w:rsidRPr="003F0EDE">
        <w:rPr>
          <w:rFonts w:ascii="Times New Roman" w:hAnsi="Times New Roman" w:cs="Times New Roman"/>
          <w:spacing w:val="2"/>
          <w:sz w:val="28"/>
          <w:szCs w:val="28"/>
        </w:rPr>
        <w:t>№180-</w:t>
      </w:r>
      <w:r w:rsidR="00D52B81" w:rsidRPr="003F0EDE">
        <w:rPr>
          <w:rFonts w:ascii="Times New Roman" w:hAnsi="Times New Roman" w:cs="Times New Roman"/>
          <w:spacing w:val="2"/>
          <w:sz w:val="28"/>
          <w:szCs w:val="28"/>
          <w:lang w:val="en-US"/>
        </w:rPr>
        <w:t>VI</w:t>
      </w:r>
      <w:r w:rsidR="00D52B81" w:rsidRPr="003F0EDE">
        <w:rPr>
          <w:rFonts w:ascii="Times New Roman" w:hAnsi="Times New Roman" w:cs="Times New Roman"/>
          <w:spacing w:val="2"/>
          <w:sz w:val="28"/>
          <w:szCs w:val="28"/>
        </w:rPr>
        <w:t xml:space="preserve"> </w:t>
      </w:r>
      <w:r w:rsidR="006B52CD" w:rsidRPr="003F0EDE">
        <w:rPr>
          <w:rFonts w:ascii="Times New Roman" w:hAnsi="Times New Roman" w:cs="Times New Roman"/>
          <w:spacing w:val="2"/>
          <w:sz w:val="28"/>
          <w:szCs w:val="28"/>
        </w:rPr>
        <w:t>круг лиц, в отношении которых может применяться ограничение свободы</w:t>
      </w:r>
      <w:r w:rsidR="00D52B81" w:rsidRPr="003F0EDE">
        <w:rPr>
          <w:rFonts w:ascii="Times New Roman" w:hAnsi="Times New Roman" w:cs="Times New Roman"/>
          <w:spacing w:val="2"/>
          <w:sz w:val="28"/>
          <w:szCs w:val="28"/>
        </w:rPr>
        <w:t>,</w:t>
      </w:r>
      <w:r w:rsidR="006A03E8" w:rsidRPr="003F0EDE">
        <w:rPr>
          <w:rFonts w:ascii="Times New Roman" w:hAnsi="Times New Roman" w:cs="Times New Roman"/>
          <w:spacing w:val="2"/>
          <w:sz w:val="28"/>
          <w:szCs w:val="28"/>
        </w:rPr>
        <w:t xml:space="preserve"> фактически был увеличен за счет тех, кому</w:t>
      </w:r>
      <w:r w:rsidR="00D52B81" w:rsidRPr="003F0EDE">
        <w:rPr>
          <w:rFonts w:ascii="Times New Roman" w:hAnsi="Times New Roman" w:cs="Times New Roman"/>
          <w:spacing w:val="2"/>
          <w:sz w:val="28"/>
          <w:szCs w:val="28"/>
        </w:rPr>
        <w:t xml:space="preserve"> </w:t>
      </w:r>
      <w:r w:rsidR="006A03E8" w:rsidRPr="003F0EDE">
        <w:rPr>
          <w:rFonts w:ascii="Times New Roman" w:hAnsi="Times New Roman" w:cs="Times New Roman"/>
          <w:spacing w:val="2"/>
          <w:sz w:val="28"/>
          <w:szCs w:val="28"/>
        </w:rPr>
        <w:t>данное наказание может быть назначено в порядке замены (в случаях неисполнения первично назначенного судом наказания). В</w:t>
      </w:r>
      <w:r w:rsidR="008A31C0" w:rsidRPr="003F0EDE">
        <w:rPr>
          <w:rFonts w:ascii="Times New Roman" w:hAnsi="Times New Roman" w:cs="Times New Roman"/>
          <w:spacing w:val="2"/>
          <w:sz w:val="28"/>
          <w:szCs w:val="28"/>
        </w:rPr>
        <w:t xml:space="preserve"> соответствии с </w:t>
      </w:r>
      <w:r w:rsidR="006A03E8" w:rsidRPr="003F0EDE">
        <w:rPr>
          <w:rFonts w:ascii="Times New Roman" w:hAnsi="Times New Roman" w:cs="Times New Roman"/>
          <w:spacing w:val="2"/>
          <w:sz w:val="28"/>
          <w:szCs w:val="28"/>
        </w:rPr>
        <w:t>измененной</w:t>
      </w:r>
      <w:r w:rsidR="006B52CD" w:rsidRPr="003F0EDE">
        <w:rPr>
          <w:rFonts w:ascii="Times New Roman" w:hAnsi="Times New Roman" w:cs="Times New Roman"/>
          <w:spacing w:val="2"/>
          <w:sz w:val="28"/>
          <w:szCs w:val="28"/>
        </w:rPr>
        <w:t xml:space="preserve"> редакци</w:t>
      </w:r>
      <w:r w:rsidR="008A31C0" w:rsidRPr="003F0EDE">
        <w:rPr>
          <w:rFonts w:ascii="Times New Roman" w:hAnsi="Times New Roman" w:cs="Times New Roman"/>
          <w:spacing w:val="2"/>
          <w:sz w:val="28"/>
          <w:szCs w:val="28"/>
        </w:rPr>
        <w:t>ей</w:t>
      </w:r>
      <w:r w:rsidR="006B52CD" w:rsidRPr="003F0EDE">
        <w:rPr>
          <w:rFonts w:ascii="Times New Roman" w:hAnsi="Times New Roman" w:cs="Times New Roman"/>
          <w:spacing w:val="2"/>
          <w:sz w:val="28"/>
          <w:szCs w:val="28"/>
        </w:rPr>
        <w:t xml:space="preserve"> ст</w:t>
      </w:r>
      <w:r w:rsidR="00C63606" w:rsidRPr="003F0EDE">
        <w:rPr>
          <w:rFonts w:ascii="Times New Roman" w:hAnsi="Times New Roman" w:cs="Times New Roman"/>
          <w:spacing w:val="2"/>
          <w:sz w:val="28"/>
          <w:szCs w:val="28"/>
        </w:rPr>
        <w:t>ат</w:t>
      </w:r>
      <w:r w:rsidR="006A03E8" w:rsidRPr="003F0EDE">
        <w:rPr>
          <w:rFonts w:ascii="Times New Roman" w:hAnsi="Times New Roman" w:cs="Times New Roman"/>
          <w:spacing w:val="2"/>
          <w:sz w:val="28"/>
          <w:szCs w:val="28"/>
        </w:rPr>
        <w:t>ьи</w:t>
      </w:r>
      <w:r w:rsidR="00645A9C" w:rsidRPr="003F0EDE">
        <w:rPr>
          <w:rFonts w:ascii="Times New Roman" w:hAnsi="Times New Roman" w:cs="Times New Roman"/>
          <w:spacing w:val="2"/>
          <w:sz w:val="28"/>
          <w:szCs w:val="28"/>
        </w:rPr>
        <w:t xml:space="preserve"> </w:t>
      </w:r>
      <w:r w:rsidR="006B52CD" w:rsidRPr="003F0EDE">
        <w:rPr>
          <w:rFonts w:ascii="Times New Roman" w:hAnsi="Times New Roman" w:cs="Times New Roman"/>
          <w:spacing w:val="2"/>
          <w:sz w:val="28"/>
          <w:szCs w:val="28"/>
        </w:rPr>
        <w:t>41</w:t>
      </w:r>
      <w:r w:rsidR="00645A9C" w:rsidRPr="003F0EDE">
        <w:rPr>
          <w:rFonts w:ascii="Times New Roman" w:hAnsi="Times New Roman" w:cs="Times New Roman"/>
          <w:spacing w:val="2"/>
          <w:sz w:val="28"/>
          <w:szCs w:val="28"/>
        </w:rPr>
        <w:t xml:space="preserve"> </w:t>
      </w:r>
      <w:r w:rsidR="006B2D6D" w:rsidRPr="003F0EDE">
        <w:rPr>
          <w:rFonts w:ascii="Times New Roman" w:hAnsi="Times New Roman" w:cs="Times New Roman"/>
          <w:spacing w:val="2"/>
          <w:sz w:val="28"/>
          <w:szCs w:val="28"/>
        </w:rPr>
        <w:t>УК РК</w:t>
      </w:r>
      <w:r w:rsidR="00645A9C" w:rsidRPr="003F0EDE">
        <w:rPr>
          <w:rFonts w:ascii="Times New Roman" w:hAnsi="Times New Roman" w:cs="Times New Roman"/>
          <w:spacing w:val="2"/>
          <w:sz w:val="28"/>
          <w:szCs w:val="28"/>
        </w:rPr>
        <w:t xml:space="preserve"> </w:t>
      </w:r>
      <w:r w:rsidR="00772FF4" w:rsidRPr="003F0EDE">
        <w:rPr>
          <w:rFonts w:ascii="Times New Roman" w:hAnsi="Times New Roman" w:cs="Times New Roman"/>
          <w:spacing w:val="2"/>
          <w:sz w:val="28"/>
          <w:szCs w:val="28"/>
        </w:rPr>
        <w:t>п</w:t>
      </w:r>
      <w:r w:rsidR="00772FF4" w:rsidRPr="003F0EDE">
        <w:rPr>
          <w:rFonts w:ascii="Times New Roman" w:hAnsi="Times New Roman" w:cs="Times New Roman"/>
          <w:sz w:val="28"/>
          <w:szCs w:val="28"/>
        </w:rPr>
        <w:t>ри неуплате штрафа</w:t>
      </w:r>
      <w:r w:rsidR="00A104D5" w:rsidRPr="003F0EDE">
        <w:rPr>
          <w:rFonts w:ascii="Times New Roman" w:hAnsi="Times New Roman" w:cs="Times New Roman"/>
          <w:sz w:val="28"/>
          <w:szCs w:val="28"/>
        </w:rPr>
        <w:t xml:space="preserve"> в</w:t>
      </w:r>
      <w:r w:rsidR="00F43618" w:rsidRPr="003F0EDE">
        <w:rPr>
          <w:rFonts w:ascii="Times New Roman" w:hAnsi="Times New Roman" w:cs="Times New Roman"/>
          <w:sz w:val="28"/>
          <w:szCs w:val="28"/>
        </w:rPr>
        <w:t xml:space="preserve"> установленные сроки</w:t>
      </w:r>
      <w:r w:rsidR="006A03E8" w:rsidRPr="003F0EDE">
        <w:rPr>
          <w:rFonts w:ascii="Times New Roman" w:hAnsi="Times New Roman" w:cs="Times New Roman"/>
          <w:sz w:val="28"/>
          <w:szCs w:val="28"/>
        </w:rPr>
        <w:t xml:space="preserve">, </w:t>
      </w:r>
      <w:r w:rsidR="00C6204B" w:rsidRPr="003F0EDE">
        <w:rPr>
          <w:rFonts w:ascii="Times New Roman" w:hAnsi="Times New Roman" w:cs="Times New Roman"/>
          <w:sz w:val="28"/>
          <w:szCs w:val="28"/>
        </w:rPr>
        <w:t>назначен</w:t>
      </w:r>
      <w:r w:rsidR="006A03E8" w:rsidRPr="003F0EDE">
        <w:rPr>
          <w:rFonts w:ascii="Times New Roman" w:hAnsi="Times New Roman" w:cs="Times New Roman"/>
          <w:sz w:val="28"/>
          <w:szCs w:val="28"/>
        </w:rPr>
        <w:t>ного</w:t>
      </w:r>
      <w:r w:rsidR="00C6204B" w:rsidRPr="003F0EDE">
        <w:rPr>
          <w:rFonts w:ascii="Times New Roman" w:hAnsi="Times New Roman" w:cs="Times New Roman"/>
          <w:sz w:val="28"/>
          <w:szCs w:val="28"/>
        </w:rPr>
        <w:t xml:space="preserve"> за совершени</w:t>
      </w:r>
      <w:r w:rsidR="006A03E8" w:rsidRPr="003F0EDE">
        <w:rPr>
          <w:rFonts w:ascii="Times New Roman" w:hAnsi="Times New Roman" w:cs="Times New Roman"/>
          <w:sz w:val="28"/>
          <w:szCs w:val="28"/>
        </w:rPr>
        <w:t>е</w:t>
      </w:r>
      <w:r w:rsidR="00C6204B" w:rsidRPr="003F0EDE">
        <w:rPr>
          <w:rFonts w:ascii="Times New Roman" w:hAnsi="Times New Roman" w:cs="Times New Roman"/>
          <w:sz w:val="28"/>
          <w:szCs w:val="28"/>
        </w:rPr>
        <w:t xml:space="preserve"> преступления</w:t>
      </w:r>
      <w:r w:rsidR="006A03E8" w:rsidRPr="003F0EDE">
        <w:rPr>
          <w:rFonts w:ascii="Times New Roman" w:hAnsi="Times New Roman" w:cs="Times New Roman"/>
          <w:sz w:val="28"/>
          <w:szCs w:val="28"/>
        </w:rPr>
        <w:t xml:space="preserve"> небольшой или средней тяжести</w:t>
      </w:r>
      <w:r w:rsidR="00772FF4" w:rsidRPr="003F0EDE">
        <w:rPr>
          <w:rFonts w:ascii="Times New Roman" w:hAnsi="Times New Roman" w:cs="Times New Roman"/>
          <w:sz w:val="28"/>
          <w:szCs w:val="28"/>
        </w:rPr>
        <w:t xml:space="preserve">, </w:t>
      </w:r>
      <w:r w:rsidR="006A03E8" w:rsidRPr="003F0EDE">
        <w:rPr>
          <w:rFonts w:ascii="Times New Roman" w:hAnsi="Times New Roman" w:cs="Times New Roman"/>
          <w:sz w:val="28"/>
          <w:szCs w:val="28"/>
        </w:rPr>
        <w:t xml:space="preserve">его неуплаченная часть может быть заменена </w:t>
      </w:r>
      <w:r w:rsidR="00772FF4" w:rsidRPr="003F0EDE">
        <w:rPr>
          <w:rFonts w:ascii="Times New Roman" w:hAnsi="Times New Roman" w:cs="Times New Roman"/>
          <w:sz w:val="28"/>
          <w:szCs w:val="28"/>
        </w:rPr>
        <w:t>ограничением свободы</w:t>
      </w:r>
      <w:r w:rsidR="00F43618" w:rsidRPr="003F0EDE">
        <w:rPr>
          <w:rFonts w:ascii="Times New Roman" w:hAnsi="Times New Roman" w:cs="Times New Roman"/>
          <w:sz w:val="28"/>
          <w:szCs w:val="28"/>
        </w:rPr>
        <w:t xml:space="preserve">. Аналогично, в соответствии с изменениями, внесенными тем же </w:t>
      </w:r>
      <w:r w:rsidR="00D52B81" w:rsidRPr="003F0EDE">
        <w:rPr>
          <w:rFonts w:ascii="Times New Roman" w:hAnsi="Times New Roman" w:cs="Times New Roman"/>
          <w:sz w:val="28"/>
          <w:szCs w:val="28"/>
        </w:rPr>
        <w:t>З</w:t>
      </w:r>
      <w:r w:rsidR="00F43618" w:rsidRPr="003F0EDE">
        <w:rPr>
          <w:rFonts w:ascii="Times New Roman" w:hAnsi="Times New Roman" w:cs="Times New Roman"/>
          <w:sz w:val="28"/>
          <w:szCs w:val="28"/>
        </w:rPr>
        <w:t>аконом в ст. 42 УК РК,</w:t>
      </w:r>
      <w:r w:rsidR="00645A9C" w:rsidRPr="003F0EDE">
        <w:rPr>
          <w:rFonts w:ascii="Times New Roman" w:hAnsi="Times New Roman" w:cs="Times New Roman"/>
          <w:sz w:val="28"/>
          <w:szCs w:val="28"/>
        </w:rPr>
        <w:t xml:space="preserve"> </w:t>
      </w:r>
      <w:r w:rsidR="006B2D6D" w:rsidRPr="003F0EDE">
        <w:rPr>
          <w:rFonts w:ascii="Times New Roman" w:hAnsi="Times New Roman" w:cs="Times New Roman"/>
          <w:sz w:val="28"/>
          <w:szCs w:val="28"/>
        </w:rPr>
        <w:t>в случае возникновения обстоятельств, препятствующих исполнению исправительных работ (за исключением утраты осужденным</w:t>
      </w:r>
      <w:r w:rsidR="0052438F" w:rsidRPr="003F0EDE">
        <w:rPr>
          <w:rFonts w:ascii="Times New Roman" w:hAnsi="Times New Roman" w:cs="Times New Roman"/>
          <w:sz w:val="28"/>
          <w:szCs w:val="28"/>
        </w:rPr>
        <w:t xml:space="preserve"> </w:t>
      </w:r>
      <w:r w:rsidR="006B2D6D" w:rsidRPr="003F0EDE">
        <w:rPr>
          <w:rFonts w:ascii="Times New Roman" w:hAnsi="Times New Roman" w:cs="Times New Roman"/>
          <w:sz w:val="28"/>
          <w:szCs w:val="28"/>
        </w:rPr>
        <w:t xml:space="preserve">трудоспособности), если </w:t>
      </w:r>
      <w:r w:rsidR="00457B22" w:rsidRPr="003F0EDE">
        <w:rPr>
          <w:rFonts w:ascii="Times New Roman" w:hAnsi="Times New Roman" w:cs="Times New Roman"/>
          <w:sz w:val="28"/>
          <w:szCs w:val="28"/>
        </w:rPr>
        <w:t xml:space="preserve">данное наказание </w:t>
      </w:r>
      <w:r w:rsidR="006B2D6D" w:rsidRPr="003F0EDE">
        <w:rPr>
          <w:rFonts w:ascii="Times New Roman" w:hAnsi="Times New Roman" w:cs="Times New Roman"/>
          <w:sz w:val="28"/>
          <w:szCs w:val="28"/>
        </w:rPr>
        <w:t>был</w:t>
      </w:r>
      <w:r w:rsidR="00457B22" w:rsidRPr="003F0EDE">
        <w:rPr>
          <w:rFonts w:ascii="Times New Roman" w:hAnsi="Times New Roman" w:cs="Times New Roman"/>
          <w:sz w:val="28"/>
          <w:szCs w:val="28"/>
        </w:rPr>
        <w:t>о</w:t>
      </w:r>
      <w:r w:rsidR="006B2D6D" w:rsidRPr="003F0EDE">
        <w:rPr>
          <w:rFonts w:ascii="Times New Roman" w:hAnsi="Times New Roman" w:cs="Times New Roman"/>
          <w:sz w:val="28"/>
          <w:szCs w:val="28"/>
        </w:rPr>
        <w:t xml:space="preserve"> назначен</w:t>
      </w:r>
      <w:r w:rsidR="00457B22" w:rsidRPr="003F0EDE">
        <w:rPr>
          <w:rFonts w:ascii="Times New Roman" w:hAnsi="Times New Roman" w:cs="Times New Roman"/>
          <w:sz w:val="28"/>
          <w:szCs w:val="28"/>
        </w:rPr>
        <w:t>о</w:t>
      </w:r>
      <w:r w:rsidR="006B2D6D" w:rsidRPr="003F0EDE">
        <w:rPr>
          <w:rFonts w:ascii="Times New Roman" w:hAnsi="Times New Roman" w:cs="Times New Roman"/>
          <w:sz w:val="28"/>
          <w:szCs w:val="28"/>
        </w:rPr>
        <w:t xml:space="preserve"> за </w:t>
      </w:r>
      <w:r w:rsidR="008A31C0" w:rsidRPr="003F0EDE">
        <w:rPr>
          <w:rFonts w:ascii="Times New Roman" w:hAnsi="Times New Roman" w:cs="Times New Roman"/>
          <w:sz w:val="28"/>
          <w:szCs w:val="28"/>
        </w:rPr>
        <w:t>совершени</w:t>
      </w:r>
      <w:r w:rsidR="00457B22" w:rsidRPr="003F0EDE">
        <w:rPr>
          <w:rFonts w:ascii="Times New Roman" w:hAnsi="Times New Roman" w:cs="Times New Roman"/>
          <w:sz w:val="28"/>
          <w:szCs w:val="28"/>
        </w:rPr>
        <w:t>я</w:t>
      </w:r>
      <w:r w:rsidR="006B2D6D" w:rsidRPr="003F0EDE">
        <w:rPr>
          <w:rFonts w:ascii="Times New Roman" w:hAnsi="Times New Roman" w:cs="Times New Roman"/>
          <w:sz w:val="28"/>
          <w:szCs w:val="28"/>
        </w:rPr>
        <w:t xml:space="preserve"> преступлени</w:t>
      </w:r>
      <w:r w:rsidR="008A31C0" w:rsidRPr="003F0EDE">
        <w:rPr>
          <w:rFonts w:ascii="Times New Roman" w:hAnsi="Times New Roman" w:cs="Times New Roman"/>
          <w:sz w:val="28"/>
          <w:szCs w:val="28"/>
        </w:rPr>
        <w:t>я</w:t>
      </w:r>
      <w:r w:rsidR="00D05571" w:rsidRPr="003F0EDE">
        <w:rPr>
          <w:rFonts w:ascii="Times New Roman" w:hAnsi="Times New Roman" w:cs="Times New Roman"/>
          <w:sz w:val="28"/>
          <w:szCs w:val="28"/>
        </w:rPr>
        <w:t xml:space="preserve"> небольшой или средней тяжести</w:t>
      </w:r>
      <w:r w:rsidR="008A31C0" w:rsidRPr="003F0EDE">
        <w:rPr>
          <w:rFonts w:ascii="Times New Roman" w:hAnsi="Times New Roman" w:cs="Times New Roman"/>
          <w:sz w:val="28"/>
          <w:szCs w:val="28"/>
        </w:rPr>
        <w:t>,</w:t>
      </w:r>
      <w:r w:rsidR="00D05571" w:rsidRPr="003F0EDE">
        <w:rPr>
          <w:rFonts w:ascii="Times New Roman" w:hAnsi="Times New Roman" w:cs="Times New Roman"/>
          <w:sz w:val="28"/>
          <w:szCs w:val="28"/>
        </w:rPr>
        <w:t xml:space="preserve"> оно </w:t>
      </w:r>
      <w:r w:rsidR="004B0B67" w:rsidRPr="003F0EDE">
        <w:rPr>
          <w:rFonts w:ascii="Times New Roman" w:hAnsi="Times New Roman" w:cs="Times New Roman"/>
          <w:sz w:val="28"/>
          <w:szCs w:val="28"/>
        </w:rPr>
        <w:t xml:space="preserve">может </w:t>
      </w:r>
      <w:r w:rsidR="00A95112" w:rsidRPr="003F0EDE">
        <w:rPr>
          <w:rFonts w:ascii="Times New Roman" w:hAnsi="Times New Roman" w:cs="Times New Roman"/>
          <w:sz w:val="28"/>
          <w:szCs w:val="28"/>
        </w:rPr>
        <w:t xml:space="preserve">быть </w:t>
      </w:r>
      <w:r w:rsidR="004B0B67" w:rsidRPr="003F0EDE">
        <w:rPr>
          <w:rFonts w:ascii="Times New Roman" w:hAnsi="Times New Roman" w:cs="Times New Roman"/>
          <w:sz w:val="28"/>
          <w:szCs w:val="28"/>
        </w:rPr>
        <w:t xml:space="preserve">заменено ограничением свободы </w:t>
      </w:r>
      <w:r w:rsidR="00645A9C" w:rsidRPr="003F0EDE">
        <w:rPr>
          <w:rFonts w:ascii="Times New Roman" w:hAnsi="Times New Roman" w:cs="Times New Roman"/>
          <w:sz w:val="28"/>
          <w:szCs w:val="28"/>
        </w:rPr>
        <w:t>[</w:t>
      </w:r>
      <w:r w:rsidR="0038080E" w:rsidRPr="003F0EDE">
        <w:rPr>
          <w:rFonts w:ascii="Times New Roman" w:hAnsi="Times New Roman" w:cs="Times New Roman"/>
          <w:sz w:val="28"/>
          <w:szCs w:val="28"/>
        </w:rPr>
        <w:t>195</w:t>
      </w:r>
      <w:r w:rsidR="00CE4FD7" w:rsidRPr="003F0EDE">
        <w:rPr>
          <w:rFonts w:ascii="Times New Roman" w:hAnsi="Times New Roman" w:cs="Times New Roman"/>
          <w:sz w:val="28"/>
          <w:szCs w:val="28"/>
        </w:rPr>
        <w:t>]</w:t>
      </w:r>
      <w:r w:rsidR="00CE4FD7" w:rsidRPr="003F0EDE">
        <w:rPr>
          <w:rFonts w:ascii="Times New Roman" w:hAnsi="Times New Roman" w:cs="Times New Roman"/>
          <w:sz w:val="28"/>
          <w:szCs w:val="28"/>
          <w:shd w:val="clear" w:color="auto" w:fill="FFFFFF"/>
        </w:rPr>
        <w:t>.</w:t>
      </w:r>
      <w:r w:rsidR="00D05571" w:rsidRPr="003F0EDE">
        <w:rPr>
          <w:rFonts w:ascii="Times New Roman" w:hAnsi="Times New Roman" w:cs="Times New Roman"/>
          <w:sz w:val="28"/>
          <w:szCs w:val="28"/>
          <w:shd w:val="clear" w:color="auto" w:fill="FFFFFF"/>
        </w:rPr>
        <w:t xml:space="preserve"> Несмотря на то, что соответствующие част</w:t>
      </w:r>
      <w:r w:rsidR="0052438F" w:rsidRPr="003F0EDE">
        <w:rPr>
          <w:rFonts w:ascii="Times New Roman" w:hAnsi="Times New Roman" w:cs="Times New Roman"/>
          <w:sz w:val="28"/>
          <w:szCs w:val="28"/>
          <w:shd w:val="clear" w:color="auto" w:fill="FFFFFF"/>
        </w:rPr>
        <w:t xml:space="preserve">и </w:t>
      </w:r>
      <w:r w:rsidR="00D05571" w:rsidRPr="003F0EDE">
        <w:rPr>
          <w:rFonts w:ascii="Times New Roman" w:hAnsi="Times New Roman" w:cs="Times New Roman"/>
          <w:sz w:val="28"/>
          <w:szCs w:val="28"/>
          <w:shd w:val="clear" w:color="auto" w:fill="FFFFFF"/>
        </w:rPr>
        <w:t>ст. 41 и 42 УК РК альтернативно предусматривают, в том числе, и замену на лишение свободы, следует предположить, что объем</w:t>
      </w:r>
      <w:r w:rsidR="00A104D5" w:rsidRPr="003F0EDE">
        <w:rPr>
          <w:rFonts w:ascii="Times New Roman" w:hAnsi="Times New Roman" w:cs="Times New Roman"/>
          <w:sz w:val="28"/>
          <w:szCs w:val="28"/>
          <w:shd w:val="clear" w:color="auto" w:fill="FFFFFF"/>
        </w:rPr>
        <w:t xml:space="preserve"> применения</w:t>
      </w:r>
      <w:r w:rsidR="00D05571" w:rsidRPr="003F0EDE">
        <w:rPr>
          <w:rFonts w:ascii="Times New Roman" w:hAnsi="Times New Roman" w:cs="Times New Roman"/>
          <w:sz w:val="28"/>
          <w:szCs w:val="28"/>
          <w:shd w:val="clear" w:color="auto" w:fill="FFFFFF"/>
        </w:rPr>
        <w:t xml:space="preserve"> ограничения свободы должен быть сравнительно большим (исходя из политики сдержанного применения лишения свободы в РК). Дополнительным аргументом в данном случае будет также и указание на то, что преступления небольшой и средней тяжести составляют тотальное большинство в ежегодно регистрируемой преступности.</w:t>
      </w:r>
    </w:p>
    <w:p w14:paraId="4B05D232" w14:textId="746093C4" w:rsidR="00CE4FD7" w:rsidRPr="003F0EDE" w:rsidRDefault="00D05571"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Указанный Закон РК от 12 июля 2018 года </w:t>
      </w:r>
      <w:r w:rsidR="0052438F" w:rsidRPr="003F0EDE">
        <w:rPr>
          <w:rFonts w:ascii="Times New Roman" w:hAnsi="Times New Roman" w:cs="Times New Roman"/>
          <w:sz w:val="28"/>
          <w:szCs w:val="28"/>
          <w:shd w:val="clear" w:color="auto" w:fill="FFFFFF"/>
        </w:rPr>
        <w:t>№ 180-</w:t>
      </w:r>
      <w:r w:rsidR="0052438F" w:rsidRPr="003F0EDE">
        <w:rPr>
          <w:rFonts w:ascii="Times New Roman" w:hAnsi="Times New Roman" w:cs="Times New Roman"/>
          <w:sz w:val="28"/>
          <w:szCs w:val="28"/>
          <w:shd w:val="clear" w:color="auto" w:fill="FFFFFF"/>
          <w:lang w:val="en-US"/>
        </w:rPr>
        <w:t>VI</w:t>
      </w:r>
      <w:r w:rsidR="0052438F" w:rsidRPr="003F0EDE">
        <w:rPr>
          <w:rFonts w:ascii="Times New Roman" w:hAnsi="Times New Roman" w:cs="Times New Roman"/>
          <w:sz w:val="28"/>
          <w:szCs w:val="28"/>
          <w:shd w:val="clear" w:color="auto" w:fill="FFFFFF"/>
        </w:rPr>
        <w:t xml:space="preserve"> </w:t>
      </w:r>
      <w:r w:rsidRPr="003F0EDE">
        <w:rPr>
          <w:rFonts w:ascii="Times New Roman" w:hAnsi="Times New Roman" w:cs="Times New Roman"/>
          <w:sz w:val="28"/>
          <w:szCs w:val="28"/>
          <w:shd w:val="clear" w:color="auto" w:fill="FFFFFF"/>
        </w:rPr>
        <w:t xml:space="preserve">внес и другие принципиальные изменения. В частности, данным </w:t>
      </w:r>
      <w:r w:rsidR="0052438F" w:rsidRPr="003F0EDE">
        <w:rPr>
          <w:rFonts w:ascii="Times New Roman" w:hAnsi="Times New Roman" w:cs="Times New Roman"/>
          <w:sz w:val="28"/>
          <w:szCs w:val="28"/>
          <w:shd w:val="clear" w:color="auto" w:fill="FFFFFF"/>
        </w:rPr>
        <w:t>З</w:t>
      </w:r>
      <w:r w:rsidRPr="003F0EDE">
        <w:rPr>
          <w:rFonts w:ascii="Times New Roman" w:hAnsi="Times New Roman" w:cs="Times New Roman"/>
          <w:sz w:val="28"/>
          <w:szCs w:val="28"/>
          <w:shd w:val="clear" w:color="auto" w:fill="FFFFFF"/>
        </w:rPr>
        <w:t>аконом привлечение к общественным работам было отнесено к наказаниям, которые могут назначаться, в том числе</w:t>
      </w:r>
      <w:r w:rsidR="00A104D5" w:rsidRPr="003F0EDE">
        <w:rPr>
          <w:rFonts w:ascii="Times New Roman" w:hAnsi="Times New Roman" w:cs="Times New Roman"/>
          <w:sz w:val="28"/>
          <w:szCs w:val="28"/>
          <w:shd w:val="clear" w:color="auto" w:fill="FFFFFF"/>
        </w:rPr>
        <w:t>,</w:t>
      </w:r>
      <w:r w:rsidRPr="003F0EDE">
        <w:rPr>
          <w:rFonts w:ascii="Times New Roman" w:hAnsi="Times New Roman" w:cs="Times New Roman"/>
          <w:sz w:val="28"/>
          <w:szCs w:val="28"/>
          <w:shd w:val="clear" w:color="auto" w:fill="FFFFFF"/>
        </w:rPr>
        <w:t xml:space="preserve"> и за преступления небольшой или средней тяжести (ранее – только за уголовные проступки). </w:t>
      </w:r>
      <w:r w:rsidRPr="003F0EDE">
        <w:rPr>
          <w:rFonts w:ascii="Times New Roman" w:hAnsi="Times New Roman" w:cs="Times New Roman"/>
          <w:spacing w:val="2"/>
          <w:sz w:val="28"/>
          <w:szCs w:val="28"/>
        </w:rPr>
        <w:t xml:space="preserve">Одновременно </w:t>
      </w:r>
      <w:r w:rsidR="00492D11" w:rsidRPr="003F0EDE">
        <w:rPr>
          <w:rFonts w:ascii="Times New Roman" w:hAnsi="Times New Roman" w:cs="Times New Roman"/>
          <w:spacing w:val="2"/>
          <w:sz w:val="28"/>
          <w:szCs w:val="28"/>
        </w:rPr>
        <w:t xml:space="preserve">ст. 43 УК РК была </w:t>
      </w:r>
      <w:r w:rsidR="00C7788F" w:rsidRPr="003F0EDE">
        <w:rPr>
          <w:rFonts w:ascii="Times New Roman" w:hAnsi="Times New Roman" w:cs="Times New Roman"/>
          <w:spacing w:val="2"/>
          <w:sz w:val="28"/>
          <w:szCs w:val="28"/>
        </w:rPr>
        <w:t>дополнен</w:t>
      </w:r>
      <w:r w:rsidR="00492D11" w:rsidRPr="003F0EDE">
        <w:rPr>
          <w:rFonts w:ascii="Times New Roman" w:hAnsi="Times New Roman" w:cs="Times New Roman"/>
          <w:spacing w:val="2"/>
          <w:sz w:val="28"/>
          <w:szCs w:val="28"/>
        </w:rPr>
        <w:t>а</w:t>
      </w:r>
      <w:r w:rsidR="00C7788F" w:rsidRPr="003F0EDE">
        <w:rPr>
          <w:rFonts w:ascii="Times New Roman" w:hAnsi="Times New Roman" w:cs="Times New Roman"/>
          <w:spacing w:val="2"/>
          <w:sz w:val="28"/>
          <w:szCs w:val="28"/>
        </w:rPr>
        <w:t xml:space="preserve"> ч. </w:t>
      </w:r>
      <w:r w:rsidR="00C7788F" w:rsidRPr="003F0EDE">
        <w:rPr>
          <w:rFonts w:ascii="Times New Roman" w:hAnsi="Times New Roman" w:cs="Times New Roman"/>
          <w:sz w:val="28"/>
          <w:szCs w:val="28"/>
        </w:rPr>
        <w:t>2-1</w:t>
      </w:r>
      <w:r w:rsidR="00C7788F" w:rsidRPr="003F0EDE">
        <w:rPr>
          <w:rFonts w:ascii="Times New Roman" w:hAnsi="Times New Roman" w:cs="Times New Roman"/>
          <w:spacing w:val="2"/>
          <w:sz w:val="28"/>
          <w:szCs w:val="28"/>
        </w:rPr>
        <w:t xml:space="preserve">, </w:t>
      </w:r>
      <w:r w:rsidR="00492D11" w:rsidRPr="003F0EDE">
        <w:rPr>
          <w:rFonts w:ascii="Times New Roman" w:hAnsi="Times New Roman" w:cs="Times New Roman"/>
          <w:spacing w:val="2"/>
          <w:sz w:val="28"/>
          <w:szCs w:val="28"/>
        </w:rPr>
        <w:t xml:space="preserve">в соответствии с которой </w:t>
      </w:r>
      <w:r w:rsidR="0013094A" w:rsidRPr="003F0EDE">
        <w:rPr>
          <w:rFonts w:ascii="Times New Roman" w:hAnsi="Times New Roman" w:cs="Times New Roman"/>
          <w:spacing w:val="2"/>
          <w:sz w:val="28"/>
          <w:szCs w:val="28"/>
        </w:rPr>
        <w:t xml:space="preserve">осужденному к </w:t>
      </w:r>
      <w:r w:rsidRPr="003F0EDE">
        <w:rPr>
          <w:rFonts w:ascii="Times New Roman" w:hAnsi="Times New Roman" w:cs="Times New Roman"/>
          <w:spacing w:val="2"/>
          <w:sz w:val="28"/>
          <w:szCs w:val="28"/>
        </w:rPr>
        <w:t>привлечению к общественным работам</w:t>
      </w:r>
      <w:r w:rsidR="0013094A" w:rsidRPr="003F0EDE">
        <w:rPr>
          <w:rFonts w:ascii="Times New Roman" w:hAnsi="Times New Roman" w:cs="Times New Roman"/>
          <w:spacing w:val="2"/>
          <w:sz w:val="28"/>
          <w:szCs w:val="28"/>
        </w:rPr>
        <w:t xml:space="preserve"> за совершени</w:t>
      </w:r>
      <w:r w:rsidR="0052438F" w:rsidRPr="003F0EDE">
        <w:rPr>
          <w:rFonts w:ascii="Times New Roman" w:hAnsi="Times New Roman" w:cs="Times New Roman"/>
          <w:spacing w:val="2"/>
          <w:sz w:val="28"/>
          <w:szCs w:val="28"/>
        </w:rPr>
        <w:t>е</w:t>
      </w:r>
      <w:r w:rsidR="0013094A" w:rsidRPr="003F0EDE">
        <w:rPr>
          <w:rFonts w:ascii="Times New Roman" w:hAnsi="Times New Roman" w:cs="Times New Roman"/>
          <w:spacing w:val="2"/>
          <w:sz w:val="28"/>
          <w:szCs w:val="28"/>
        </w:rPr>
        <w:t xml:space="preserve"> преступления</w:t>
      </w:r>
      <w:r w:rsidRPr="003F0EDE">
        <w:rPr>
          <w:rFonts w:ascii="Times New Roman" w:hAnsi="Times New Roman" w:cs="Times New Roman"/>
          <w:spacing w:val="2"/>
          <w:sz w:val="28"/>
          <w:szCs w:val="28"/>
        </w:rPr>
        <w:t xml:space="preserve"> небольшой или средней тяжести</w:t>
      </w:r>
      <w:r w:rsidR="0052438F" w:rsidRPr="003F0EDE">
        <w:rPr>
          <w:rFonts w:ascii="Times New Roman" w:hAnsi="Times New Roman" w:cs="Times New Roman"/>
          <w:spacing w:val="2"/>
          <w:sz w:val="28"/>
          <w:szCs w:val="28"/>
        </w:rPr>
        <w:t xml:space="preserve"> </w:t>
      </w:r>
      <w:r w:rsidR="00C7788F" w:rsidRPr="003F0EDE">
        <w:rPr>
          <w:rFonts w:ascii="Times New Roman" w:hAnsi="Times New Roman" w:cs="Times New Roman"/>
          <w:spacing w:val="2"/>
          <w:sz w:val="28"/>
          <w:szCs w:val="28"/>
        </w:rPr>
        <w:t>в</w:t>
      </w:r>
      <w:r w:rsidR="00C7788F" w:rsidRPr="003F0EDE">
        <w:rPr>
          <w:rFonts w:ascii="Times New Roman" w:hAnsi="Times New Roman" w:cs="Times New Roman"/>
          <w:sz w:val="28"/>
          <w:szCs w:val="28"/>
        </w:rPr>
        <w:t xml:space="preserve"> случае </w:t>
      </w:r>
      <w:r w:rsidR="0013094A" w:rsidRPr="003F0EDE">
        <w:rPr>
          <w:rFonts w:ascii="Times New Roman" w:hAnsi="Times New Roman" w:cs="Times New Roman"/>
          <w:sz w:val="28"/>
          <w:szCs w:val="28"/>
        </w:rPr>
        <w:t xml:space="preserve">его </w:t>
      </w:r>
      <w:r w:rsidR="00C7788F" w:rsidRPr="003F0EDE">
        <w:rPr>
          <w:rFonts w:ascii="Times New Roman" w:hAnsi="Times New Roman" w:cs="Times New Roman"/>
          <w:sz w:val="28"/>
          <w:szCs w:val="28"/>
        </w:rPr>
        <w:t xml:space="preserve">уклонения </w:t>
      </w:r>
      <w:r w:rsidR="0013094A" w:rsidRPr="003F0EDE">
        <w:rPr>
          <w:rFonts w:ascii="Times New Roman" w:hAnsi="Times New Roman" w:cs="Times New Roman"/>
          <w:sz w:val="28"/>
          <w:szCs w:val="28"/>
        </w:rPr>
        <w:t>от</w:t>
      </w:r>
      <w:r w:rsidR="0052438F" w:rsidRPr="003F0EDE">
        <w:rPr>
          <w:rFonts w:ascii="Times New Roman" w:hAnsi="Times New Roman" w:cs="Times New Roman"/>
          <w:sz w:val="28"/>
          <w:szCs w:val="28"/>
        </w:rPr>
        <w:t xml:space="preserve"> </w:t>
      </w:r>
      <w:r w:rsidR="0013094A" w:rsidRPr="003F0EDE">
        <w:rPr>
          <w:rFonts w:ascii="Times New Roman" w:hAnsi="Times New Roman" w:cs="Times New Roman"/>
          <w:sz w:val="28"/>
          <w:szCs w:val="28"/>
        </w:rPr>
        <w:t>исполнения</w:t>
      </w:r>
      <w:r w:rsidRPr="003F0EDE">
        <w:rPr>
          <w:rFonts w:ascii="Times New Roman" w:hAnsi="Times New Roman" w:cs="Times New Roman"/>
          <w:sz w:val="28"/>
          <w:szCs w:val="28"/>
        </w:rPr>
        <w:t xml:space="preserve"> наказания</w:t>
      </w:r>
      <w:r w:rsidR="0013094A" w:rsidRPr="003F0EDE">
        <w:rPr>
          <w:rFonts w:ascii="Times New Roman" w:hAnsi="Times New Roman" w:cs="Times New Roman"/>
          <w:sz w:val="28"/>
          <w:szCs w:val="28"/>
        </w:rPr>
        <w:t xml:space="preserve"> он</w:t>
      </w:r>
      <w:r w:rsidRPr="003F0EDE">
        <w:rPr>
          <w:rFonts w:ascii="Times New Roman" w:hAnsi="Times New Roman" w:cs="Times New Roman"/>
          <w:sz w:val="28"/>
          <w:szCs w:val="28"/>
        </w:rPr>
        <w:t>о</w:t>
      </w:r>
      <w:r w:rsidR="0013094A" w:rsidRPr="003F0EDE">
        <w:rPr>
          <w:rFonts w:ascii="Times New Roman" w:hAnsi="Times New Roman" w:cs="Times New Roman"/>
          <w:sz w:val="28"/>
          <w:szCs w:val="28"/>
        </w:rPr>
        <w:t xml:space="preserve"> мо</w:t>
      </w:r>
      <w:r w:rsidRPr="003F0EDE">
        <w:rPr>
          <w:rFonts w:ascii="Times New Roman" w:hAnsi="Times New Roman" w:cs="Times New Roman"/>
          <w:sz w:val="28"/>
          <w:szCs w:val="28"/>
        </w:rPr>
        <w:t>жет</w:t>
      </w:r>
      <w:r w:rsidR="0013094A" w:rsidRPr="003F0EDE">
        <w:rPr>
          <w:rFonts w:ascii="Times New Roman" w:hAnsi="Times New Roman" w:cs="Times New Roman"/>
          <w:sz w:val="28"/>
          <w:szCs w:val="28"/>
        </w:rPr>
        <w:t xml:space="preserve"> быть </w:t>
      </w:r>
      <w:r w:rsidR="00C7788F" w:rsidRPr="003F0EDE">
        <w:rPr>
          <w:rFonts w:ascii="Times New Roman" w:hAnsi="Times New Roman" w:cs="Times New Roman"/>
          <w:sz w:val="28"/>
          <w:szCs w:val="28"/>
        </w:rPr>
        <w:t>заменен</w:t>
      </w:r>
      <w:r w:rsidRPr="003F0EDE">
        <w:rPr>
          <w:rFonts w:ascii="Times New Roman" w:hAnsi="Times New Roman" w:cs="Times New Roman"/>
          <w:sz w:val="28"/>
          <w:szCs w:val="28"/>
        </w:rPr>
        <w:t>о</w:t>
      </w:r>
      <w:r w:rsidR="0052438F" w:rsidRPr="003F0EDE">
        <w:rPr>
          <w:rFonts w:ascii="Times New Roman" w:hAnsi="Times New Roman" w:cs="Times New Roman"/>
          <w:sz w:val="28"/>
          <w:szCs w:val="28"/>
        </w:rPr>
        <w:t xml:space="preserve"> </w:t>
      </w:r>
      <w:r w:rsidR="0013094A" w:rsidRPr="003F0EDE">
        <w:rPr>
          <w:rFonts w:ascii="Times New Roman" w:hAnsi="Times New Roman" w:cs="Times New Roman"/>
          <w:sz w:val="28"/>
          <w:szCs w:val="28"/>
        </w:rPr>
        <w:t xml:space="preserve">на </w:t>
      </w:r>
      <w:r w:rsidR="00C7788F" w:rsidRPr="003F0EDE">
        <w:rPr>
          <w:rFonts w:ascii="Times New Roman" w:hAnsi="Times New Roman" w:cs="Times New Roman"/>
          <w:sz w:val="28"/>
          <w:szCs w:val="28"/>
        </w:rPr>
        <w:t>ограничени</w:t>
      </w:r>
      <w:r w:rsidR="0052438F" w:rsidRPr="003F0EDE">
        <w:rPr>
          <w:rFonts w:ascii="Times New Roman" w:hAnsi="Times New Roman" w:cs="Times New Roman"/>
          <w:sz w:val="28"/>
          <w:szCs w:val="28"/>
        </w:rPr>
        <w:t>е</w:t>
      </w:r>
      <w:r w:rsidR="00C7788F" w:rsidRPr="003F0EDE">
        <w:rPr>
          <w:rFonts w:ascii="Times New Roman" w:hAnsi="Times New Roman" w:cs="Times New Roman"/>
          <w:sz w:val="28"/>
          <w:szCs w:val="28"/>
        </w:rPr>
        <w:t xml:space="preserve"> свободы</w:t>
      </w:r>
      <w:r w:rsidRPr="003F0EDE">
        <w:rPr>
          <w:rFonts w:ascii="Times New Roman" w:hAnsi="Times New Roman" w:cs="Times New Roman"/>
          <w:sz w:val="28"/>
          <w:szCs w:val="28"/>
        </w:rPr>
        <w:t xml:space="preserve"> (равно как и на лишение свободы)</w:t>
      </w:r>
      <w:r w:rsidR="00645A9C" w:rsidRPr="003F0EDE">
        <w:rPr>
          <w:rFonts w:ascii="Times New Roman" w:hAnsi="Times New Roman" w:cs="Times New Roman"/>
          <w:sz w:val="28"/>
          <w:szCs w:val="28"/>
        </w:rPr>
        <w:t xml:space="preserve"> [</w:t>
      </w:r>
      <w:r w:rsidR="0038080E" w:rsidRPr="003F0EDE">
        <w:rPr>
          <w:rFonts w:ascii="Times New Roman" w:hAnsi="Times New Roman" w:cs="Times New Roman"/>
          <w:sz w:val="28"/>
          <w:szCs w:val="28"/>
        </w:rPr>
        <w:t>195</w:t>
      </w:r>
      <w:r w:rsidR="00CE4FD7" w:rsidRPr="003F0EDE">
        <w:rPr>
          <w:rFonts w:ascii="Times New Roman" w:hAnsi="Times New Roman" w:cs="Times New Roman"/>
          <w:sz w:val="28"/>
          <w:szCs w:val="28"/>
        </w:rPr>
        <w:t>]</w:t>
      </w:r>
      <w:r w:rsidR="00CE4FD7" w:rsidRPr="003F0EDE">
        <w:rPr>
          <w:rFonts w:ascii="Times New Roman" w:hAnsi="Times New Roman" w:cs="Times New Roman"/>
          <w:sz w:val="28"/>
          <w:szCs w:val="28"/>
          <w:shd w:val="clear" w:color="auto" w:fill="FFFFFF"/>
        </w:rPr>
        <w:t>.</w:t>
      </w:r>
    </w:p>
    <w:p w14:paraId="395DA527" w14:textId="77777777" w:rsidR="00C7788F" w:rsidRPr="003F0EDE" w:rsidRDefault="009E3379"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shd w:val="clear" w:color="auto" w:fill="FFFFFF"/>
        </w:rPr>
        <w:t xml:space="preserve">Поскольку законодатель не произвел в ст. 44 УК РК дополнительных оговорок относительно ранее указанных изменений, то закономерно предположить, что в случае замены данных видов уголовного наказания на ограничение свободы, в отношении соответствующих осужденных также устанавливается </w:t>
      </w:r>
      <w:proofErr w:type="spellStart"/>
      <w:r w:rsidRPr="003F0EDE">
        <w:rPr>
          <w:rFonts w:ascii="Times New Roman" w:hAnsi="Times New Roman" w:cs="Times New Roman"/>
          <w:sz w:val="28"/>
          <w:szCs w:val="28"/>
          <w:shd w:val="clear" w:color="auto" w:fill="FFFFFF"/>
        </w:rPr>
        <w:t>пробационный</w:t>
      </w:r>
      <w:proofErr w:type="spellEnd"/>
      <w:r w:rsidRPr="003F0EDE">
        <w:rPr>
          <w:rFonts w:ascii="Times New Roman" w:hAnsi="Times New Roman" w:cs="Times New Roman"/>
          <w:sz w:val="28"/>
          <w:szCs w:val="28"/>
          <w:shd w:val="clear" w:color="auto" w:fill="FFFFFF"/>
        </w:rPr>
        <w:t xml:space="preserve"> контроль, поскольку именно он составляет содержание наказания в виде ограничения свободы. </w:t>
      </w:r>
      <w:r w:rsidR="001E1DDB" w:rsidRPr="003F0EDE">
        <w:rPr>
          <w:rFonts w:ascii="Times New Roman" w:hAnsi="Times New Roman" w:cs="Times New Roman"/>
          <w:sz w:val="28"/>
          <w:szCs w:val="28"/>
          <w:shd w:val="clear" w:color="auto" w:fill="FFFFFF"/>
        </w:rPr>
        <w:t xml:space="preserve">То есть сообразно действующему состоянию законодательства РК </w:t>
      </w:r>
      <w:r w:rsidR="001E1DDB" w:rsidRPr="003F0EDE">
        <w:rPr>
          <w:rFonts w:ascii="Times New Roman" w:hAnsi="Times New Roman" w:cs="Times New Roman"/>
          <w:sz w:val="28"/>
          <w:szCs w:val="28"/>
        </w:rPr>
        <w:t xml:space="preserve">круг лиц, в отношении которых может быть установлен </w:t>
      </w:r>
      <w:proofErr w:type="spellStart"/>
      <w:r w:rsidR="001E1DDB" w:rsidRPr="003F0EDE">
        <w:rPr>
          <w:rFonts w:ascii="Times New Roman" w:hAnsi="Times New Roman" w:cs="Times New Roman"/>
          <w:sz w:val="28"/>
          <w:szCs w:val="28"/>
        </w:rPr>
        <w:t>пробационный</w:t>
      </w:r>
      <w:proofErr w:type="spellEnd"/>
      <w:r w:rsidR="001E1DDB" w:rsidRPr="003F0EDE">
        <w:rPr>
          <w:rFonts w:ascii="Times New Roman" w:hAnsi="Times New Roman" w:cs="Times New Roman"/>
          <w:sz w:val="28"/>
          <w:szCs w:val="28"/>
        </w:rPr>
        <w:t xml:space="preserve"> контроль, существенно расширяется за счет добавления категории осужденных, </w:t>
      </w:r>
      <w:r w:rsidR="00C7788F" w:rsidRPr="003F0EDE">
        <w:rPr>
          <w:rFonts w:ascii="Times New Roman" w:hAnsi="Times New Roman" w:cs="Times New Roman"/>
          <w:sz w:val="28"/>
          <w:szCs w:val="28"/>
        </w:rPr>
        <w:t>которым наказание в виде штрафа, исправительных работ и привлечени</w:t>
      </w:r>
      <w:r w:rsidR="001E1DDB" w:rsidRPr="003F0EDE">
        <w:rPr>
          <w:rFonts w:ascii="Times New Roman" w:hAnsi="Times New Roman" w:cs="Times New Roman"/>
          <w:sz w:val="28"/>
          <w:szCs w:val="28"/>
        </w:rPr>
        <w:t>я</w:t>
      </w:r>
      <w:r w:rsidR="00C7788F" w:rsidRPr="003F0EDE">
        <w:rPr>
          <w:rFonts w:ascii="Times New Roman" w:hAnsi="Times New Roman" w:cs="Times New Roman"/>
          <w:sz w:val="28"/>
          <w:szCs w:val="28"/>
        </w:rPr>
        <w:t xml:space="preserve"> к общественным работам</w:t>
      </w:r>
      <w:r w:rsidR="001E1DDB" w:rsidRPr="003F0EDE">
        <w:rPr>
          <w:rFonts w:ascii="Times New Roman" w:hAnsi="Times New Roman" w:cs="Times New Roman"/>
          <w:sz w:val="28"/>
          <w:szCs w:val="28"/>
        </w:rPr>
        <w:t xml:space="preserve"> (при их первичном назначении судом за преступления небольшой или средней тяжести)</w:t>
      </w:r>
      <w:r w:rsidR="00FB25E1" w:rsidRPr="003F0EDE">
        <w:rPr>
          <w:rFonts w:ascii="Times New Roman" w:hAnsi="Times New Roman" w:cs="Times New Roman"/>
          <w:sz w:val="28"/>
          <w:szCs w:val="28"/>
        </w:rPr>
        <w:t xml:space="preserve"> было заменено ограничением свободы</w:t>
      </w:r>
      <w:r w:rsidR="001E1DDB" w:rsidRPr="003F0EDE">
        <w:rPr>
          <w:rFonts w:ascii="Times New Roman" w:hAnsi="Times New Roman" w:cs="Times New Roman"/>
          <w:sz w:val="28"/>
          <w:szCs w:val="28"/>
        </w:rPr>
        <w:t>.</w:t>
      </w:r>
    </w:p>
    <w:p w14:paraId="58958C9A" w14:textId="09D2F08D" w:rsidR="00394AF7" w:rsidRPr="003F0EDE" w:rsidRDefault="0006661D"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rPr>
        <w:lastRenderedPageBreak/>
        <w:t>Некоторые неточности до настоящего времени сохраня</w:t>
      </w:r>
      <w:r w:rsidR="00A104D5" w:rsidRPr="003F0EDE">
        <w:rPr>
          <w:rFonts w:ascii="Times New Roman" w:hAnsi="Times New Roman" w:cs="Times New Roman"/>
          <w:sz w:val="28"/>
          <w:szCs w:val="28"/>
        </w:rPr>
        <w:t>ю</w:t>
      </w:r>
      <w:r w:rsidRPr="003F0EDE">
        <w:rPr>
          <w:rFonts w:ascii="Times New Roman" w:hAnsi="Times New Roman" w:cs="Times New Roman"/>
          <w:sz w:val="28"/>
          <w:szCs w:val="28"/>
        </w:rPr>
        <w:t xml:space="preserve">тся в вопросах определения правовой природы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который устанавливается в отношении несовершеннолетних в качестве принудительной меры воспитательного воздействия. В данном случае приходится применять приемы логического и систематического толкования, на основании которых будет справедливым вывод о том, что данная </w:t>
      </w:r>
      <w:proofErr w:type="spellStart"/>
      <w:r w:rsidRPr="003F0EDE">
        <w:rPr>
          <w:rFonts w:ascii="Times New Roman" w:hAnsi="Times New Roman" w:cs="Times New Roman"/>
          <w:sz w:val="28"/>
          <w:szCs w:val="28"/>
        </w:rPr>
        <w:t>пробационная</w:t>
      </w:r>
      <w:proofErr w:type="spellEnd"/>
      <w:r w:rsidRPr="003F0EDE">
        <w:rPr>
          <w:rFonts w:ascii="Times New Roman" w:hAnsi="Times New Roman" w:cs="Times New Roman"/>
          <w:sz w:val="28"/>
          <w:szCs w:val="28"/>
        </w:rPr>
        <w:t xml:space="preserve"> мера может быть отнесена к </w:t>
      </w:r>
      <w:proofErr w:type="spellStart"/>
      <w:r w:rsidRPr="003F0EDE">
        <w:rPr>
          <w:rFonts w:ascii="Times New Roman" w:hAnsi="Times New Roman" w:cs="Times New Roman"/>
          <w:sz w:val="28"/>
          <w:szCs w:val="28"/>
        </w:rPr>
        <w:t>приговорной</w:t>
      </w:r>
      <w:proofErr w:type="spellEnd"/>
      <w:r w:rsidRPr="003F0EDE">
        <w:rPr>
          <w:rFonts w:ascii="Times New Roman" w:hAnsi="Times New Roman" w:cs="Times New Roman"/>
          <w:sz w:val="28"/>
          <w:szCs w:val="28"/>
        </w:rPr>
        <w:t xml:space="preserve"> пробации. Так, в соответствии со </w:t>
      </w:r>
      <w:r w:rsidR="00024FBF" w:rsidRPr="003F0EDE">
        <w:rPr>
          <w:rFonts w:ascii="Times New Roman" w:hAnsi="Times New Roman" w:cs="Times New Roman"/>
          <w:sz w:val="28"/>
          <w:szCs w:val="28"/>
        </w:rPr>
        <w:t>ст. 545 УПК РК, е</w:t>
      </w:r>
      <w:r w:rsidR="00024FBF" w:rsidRPr="003F0EDE">
        <w:rPr>
          <w:rFonts w:ascii="Times New Roman" w:hAnsi="Times New Roman" w:cs="Times New Roman"/>
          <w:spacing w:val="2"/>
          <w:sz w:val="28"/>
          <w:szCs w:val="28"/>
        </w:rPr>
        <w:t>сли при рассмотрении уголовного дела будет признано, что несовершеннолетний, совершивший уголовное правонарушение, может быть исправлен без применения мер уголовного наказания, суд вправе, «постановив обвинительный приговор, освободить несовершеннолетнего подсудимого от наказания и применить к нему принудительные меры воспитательного воздействия»</w:t>
      </w:r>
      <w:r w:rsidRPr="003F0EDE">
        <w:rPr>
          <w:rFonts w:ascii="Times New Roman" w:hAnsi="Times New Roman" w:cs="Times New Roman"/>
          <w:sz w:val="28"/>
          <w:szCs w:val="28"/>
          <w:shd w:val="clear" w:color="auto" w:fill="FFFFFF"/>
        </w:rPr>
        <w:t xml:space="preserve"> [1</w:t>
      </w:r>
      <w:r w:rsidR="0038080E" w:rsidRPr="003F0EDE">
        <w:rPr>
          <w:rFonts w:ascii="Times New Roman" w:hAnsi="Times New Roman" w:cs="Times New Roman"/>
          <w:sz w:val="28"/>
          <w:szCs w:val="28"/>
          <w:shd w:val="clear" w:color="auto" w:fill="FFFFFF"/>
        </w:rPr>
        <w:t>4</w:t>
      </w:r>
      <w:r w:rsidR="00F73201" w:rsidRPr="003F0EDE">
        <w:rPr>
          <w:rFonts w:ascii="Times New Roman" w:hAnsi="Times New Roman" w:cs="Times New Roman"/>
          <w:sz w:val="28"/>
          <w:szCs w:val="28"/>
          <w:shd w:val="clear" w:color="auto" w:fill="FFFFFF"/>
        </w:rPr>
        <w:t>2</w:t>
      </w:r>
      <w:r w:rsidRPr="003F0EDE">
        <w:rPr>
          <w:rFonts w:ascii="Times New Roman" w:hAnsi="Times New Roman" w:cs="Times New Roman"/>
          <w:sz w:val="28"/>
          <w:szCs w:val="28"/>
          <w:shd w:val="clear" w:color="auto" w:fill="FFFFFF"/>
        </w:rPr>
        <w:t xml:space="preserve">]. </w:t>
      </w:r>
      <w:r w:rsidR="00A95112" w:rsidRPr="003F0EDE">
        <w:rPr>
          <w:rFonts w:ascii="Times New Roman" w:hAnsi="Times New Roman" w:cs="Times New Roman"/>
          <w:sz w:val="28"/>
          <w:szCs w:val="28"/>
          <w:shd w:val="clear" w:color="auto" w:fill="FFFFFF"/>
        </w:rPr>
        <w:t>Также</w:t>
      </w:r>
      <w:r w:rsidR="00D9182A" w:rsidRPr="003F0EDE">
        <w:rPr>
          <w:rFonts w:ascii="Times New Roman" w:hAnsi="Times New Roman" w:cs="Times New Roman"/>
          <w:sz w:val="28"/>
          <w:szCs w:val="28"/>
          <w:shd w:val="clear" w:color="auto" w:fill="FFFFFF"/>
        </w:rPr>
        <w:t>,</w:t>
      </w:r>
      <w:r w:rsidR="00645A9C" w:rsidRPr="003F0EDE">
        <w:rPr>
          <w:rFonts w:ascii="Times New Roman" w:hAnsi="Times New Roman" w:cs="Times New Roman"/>
          <w:sz w:val="28"/>
          <w:szCs w:val="28"/>
          <w:shd w:val="clear" w:color="auto" w:fill="FFFFFF"/>
        </w:rPr>
        <w:t xml:space="preserve"> </w:t>
      </w:r>
      <w:r w:rsidR="00024FBF" w:rsidRPr="003F0EDE">
        <w:rPr>
          <w:rFonts w:ascii="Times New Roman" w:hAnsi="Times New Roman" w:cs="Times New Roman"/>
          <w:spacing w:val="2"/>
          <w:sz w:val="28"/>
          <w:szCs w:val="28"/>
        </w:rPr>
        <w:t xml:space="preserve">согласно п. 15 </w:t>
      </w:r>
      <w:r w:rsidR="00A95112" w:rsidRPr="003F0EDE">
        <w:rPr>
          <w:rFonts w:ascii="Times New Roman" w:hAnsi="Times New Roman" w:cs="Times New Roman"/>
          <w:sz w:val="28"/>
          <w:szCs w:val="28"/>
        </w:rPr>
        <w:t>Нормативного постановления Верховного Суда РК от 11.04.2002 г. № 6</w:t>
      </w:r>
      <w:r w:rsidR="00024FBF" w:rsidRPr="003F0EDE">
        <w:rPr>
          <w:rFonts w:ascii="Times New Roman" w:hAnsi="Times New Roman" w:cs="Times New Roman"/>
          <w:sz w:val="28"/>
          <w:szCs w:val="28"/>
        </w:rPr>
        <w:t xml:space="preserve">, </w:t>
      </w:r>
      <w:r w:rsidR="00A95112" w:rsidRPr="003F0EDE">
        <w:rPr>
          <w:rFonts w:ascii="Times New Roman" w:hAnsi="Times New Roman" w:cs="Times New Roman"/>
          <w:sz w:val="28"/>
          <w:szCs w:val="28"/>
        </w:rPr>
        <w:t>в случаях, предусмотренных ст. 83 УК РК, суд «постановляет обвинительный приговор» с освобождением несовершеннолетнего от уголовной ответственности с применением к нему принудительных мер воспитательного воздействия</w:t>
      </w:r>
      <w:r w:rsidR="00645A9C" w:rsidRPr="003F0EDE">
        <w:rPr>
          <w:rFonts w:ascii="Times New Roman" w:hAnsi="Times New Roman" w:cs="Times New Roman"/>
          <w:sz w:val="28"/>
          <w:szCs w:val="28"/>
        </w:rPr>
        <w:t xml:space="preserve"> </w:t>
      </w:r>
      <w:r w:rsidR="008C191A" w:rsidRPr="003F0EDE">
        <w:rPr>
          <w:rFonts w:ascii="Times New Roman" w:hAnsi="Times New Roman" w:cs="Times New Roman"/>
          <w:sz w:val="28"/>
          <w:szCs w:val="28"/>
        </w:rPr>
        <w:t>[</w:t>
      </w:r>
      <w:r w:rsidR="0038080E" w:rsidRPr="003F0EDE">
        <w:rPr>
          <w:rFonts w:ascii="Times New Roman" w:hAnsi="Times New Roman" w:cs="Times New Roman"/>
          <w:sz w:val="28"/>
          <w:szCs w:val="28"/>
        </w:rPr>
        <w:t>196</w:t>
      </w:r>
      <w:r w:rsidR="00342C7E" w:rsidRPr="003F0EDE">
        <w:rPr>
          <w:rFonts w:ascii="Times New Roman" w:hAnsi="Times New Roman" w:cs="Times New Roman"/>
          <w:sz w:val="28"/>
          <w:szCs w:val="28"/>
        </w:rPr>
        <w:t>]</w:t>
      </w:r>
      <w:r w:rsidR="00342C7E" w:rsidRPr="003F0EDE">
        <w:rPr>
          <w:rFonts w:ascii="Times New Roman" w:hAnsi="Times New Roman" w:cs="Times New Roman"/>
          <w:sz w:val="28"/>
          <w:szCs w:val="28"/>
          <w:shd w:val="clear" w:color="auto" w:fill="FFFFFF"/>
        </w:rPr>
        <w:t>.</w:t>
      </w:r>
      <w:r w:rsidR="00C70CCC" w:rsidRPr="003F0EDE">
        <w:rPr>
          <w:rFonts w:ascii="Times New Roman" w:hAnsi="Times New Roman" w:cs="Times New Roman"/>
          <w:sz w:val="28"/>
          <w:szCs w:val="28"/>
          <w:shd w:val="clear" w:color="auto" w:fill="FFFFFF"/>
        </w:rPr>
        <w:t xml:space="preserve"> </w:t>
      </w:r>
      <w:r w:rsidR="00394AF7" w:rsidRPr="003F0EDE">
        <w:rPr>
          <w:rFonts w:ascii="Times New Roman" w:hAnsi="Times New Roman" w:cs="Times New Roman"/>
          <w:sz w:val="28"/>
          <w:szCs w:val="28"/>
          <w:shd w:val="clear" w:color="auto" w:fill="FFFFFF"/>
        </w:rPr>
        <w:t>Таким образом, отнесени</w:t>
      </w:r>
      <w:r w:rsidR="00861ED5" w:rsidRPr="003F0EDE">
        <w:rPr>
          <w:rFonts w:ascii="Times New Roman" w:hAnsi="Times New Roman" w:cs="Times New Roman"/>
          <w:sz w:val="28"/>
          <w:szCs w:val="28"/>
          <w:shd w:val="clear" w:color="auto" w:fill="FFFFFF"/>
        </w:rPr>
        <w:t>е</w:t>
      </w:r>
      <w:r w:rsidR="00394AF7" w:rsidRPr="003F0EDE">
        <w:rPr>
          <w:rFonts w:ascii="Times New Roman" w:hAnsi="Times New Roman" w:cs="Times New Roman"/>
          <w:sz w:val="28"/>
          <w:szCs w:val="28"/>
          <w:shd w:val="clear" w:color="auto" w:fill="FFFFFF"/>
        </w:rPr>
        <w:t xml:space="preserve"> данной разновидности </w:t>
      </w:r>
      <w:proofErr w:type="spellStart"/>
      <w:r w:rsidR="00394AF7" w:rsidRPr="003F0EDE">
        <w:rPr>
          <w:rFonts w:ascii="Times New Roman" w:hAnsi="Times New Roman" w:cs="Times New Roman"/>
          <w:sz w:val="28"/>
          <w:szCs w:val="28"/>
          <w:shd w:val="clear" w:color="auto" w:fill="FFFFFF"/>
        </w:rPr>
        <w:t>пробационного</w:t>
      </w:r>
      <w:proofErr w:type="spellEnd"/>
      <w:r w:rsidR="00394AF7" w:rsidRPr="003F0EDE">
        <w:rPr>
          <w:rFonts w:ascii="Times New Roman" w:hAnsi="Times New Roman" w:cs="Times New Roman"/>
          <w:sz w:val="28"/>
          <w:szCs w:val="28"/>
          <w:shd w:val="clear" w:color="auto" w:fill="FFFFFF"/>
        </w:rPr>
        <w:t xml:space="preserve"> контроля к </w:t>
      </w:r>
      <w:proofErr w:type="spellStart"/>
      <w:r w:rsidR="00394AF7" w:rsidRPr="003F0EDE">
        <w:rPr>
          <w:rFonts w:ascii="Times New Roman" w:hAnsi="Times New Roman" w:cs="Times New Roman"/>
          <w:sz w:val="28"/>
          <w:szCs w:val="28"/>
          <w:shd w:val="clear" w:color="auto" w:fill="FFFFFF"/>
        </w:rPr>
        <w:t>приговорной</w:t>
      </w:r>
      <w:proofErr w:type="spellEnd"/>
      <w:r w:rsidR="00394AF7" w:rsidRPr="003F0EDE">
        <w:rPr>
          <w:rFonts w:ascii="Times New Roman" w:hAnsi="Times New Roman" w:cs="Times New Roman"/>
          <w:sz w:val="28"/>
          <w:szCs w:val="28"/>
          <w:shd w:val="clear" w:color="auto" w:fill="FFFFFF"/>
        </w:rPr>
        <w:t xml:space="preserve"> пробации имеет вполне четкие правовые основания.</w:t>
      </w:r>
    </w:p>
    <w:p w14:paraId="7C3FDC10" w14:textId="77777777" w:rsidR="00394AF7" w:rsidRPr="003F0EDE" w:rsidRDefault="00394AF7"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Что же касается разновидности пробации, которая реализуется в форме </w:t>
      </w:r>
      <w:proofErr w:type="spellStart"/>
      <w:r w:rsidRPr="003F0EDE">
        <w:rPr>
          <w:rFonts w:ascii="Times New Roman" w:hAnsi="Times New Roman" w:cs="Times New Roman"/>
          <w:sz w:val="28"/>
          <w:szCs w:val="28"/>
          <w:shd w:val="clear" w:color="auto" w:fill="FFFFFF"/>
        </w:rPr>
        <w:t>пробационного</w:t>
      </w:r>
      <w:proofErr w:type="spellEnd"/>
      <w:r w:rsidRPr="003F0EDE">
        <w:rPr>
          <w:rFonts w:ascii="Times New Roman" w:hAnsi="Times New Roman" w:cs="Times New Roman"/>
          <w:sz w:val="28"/>
          <w:szCs w:val="28"/>
          <w:shd w:val="clear" w:color="auto" w:fill="FFFFFF"/>
        </w:rPr>
        <w:t xml:space="preserve"> контроля в отношении лиц, которым ограничение свободы было применено в качестве замены штрафа, исправительных работ, привлечения к общественным работам (изначально назначенным за преступления небольшой и средней тяжести)</w:t>
      </w:r>
      <w:r w:rsidR="0006566A" w:rsidRPr="003F0EDE">
        <w:rPr>
          <w:rFonts w:ascii="Times New Roman" w:hAnsi="Times New Roman" w:cs="Times New Roman"/>
          <w:sz w:val="28"/>
          <w:szCs w:val="28"/>
          <w:shd w:val="clear" w:color="auto" w:fill="FFFFFF"/>
        </w:rPr>
        <w:t xml:space="preserve">, то отнесение данных случаев к </w:t>
      </w:r>
      <w:proofErr w:type="spellStart"/>
      <w:r w:rsidR="0006566A" w:rsidRPr="003F0EDE">
        <w:rPr>
          <w:rFonts w:ascii="Times New Roman" w:hAnsi="Times New Roman" w:cs="Times New Roman"/>
          <w:sz w:val="28"/>
          <w:szCs w:val="28"/>
          <w:shd w:val="clear" w:color="auto" w:fill="FFFFFF"/>
        </w:rPr>
        <w:t>приговорной</w:t>
      </w:r>
      <w:proofErr w:type="spellEnd"/>
      <w:r w:rsidR="0006566A" w:rsidRPr="003F0EDE">
        <w:rPr>
          <w:rFonts w:ascii="Times New Roman" w:hAnsi="Times New Roman" w:cs="Times New Roman"/>
          <w:sz w:val="28"/>
          <w:szCs w:val="28"/>
          <w:shd w:val="clear" w:color="auto" w:fill="FFFFFF"/>
        </w:rPr>
        <w:t xml:space="preserve"> пробации вызывает некоторые сомнения. Как минимум, по той причине, что в данном случае реализация </w:t>
      </w:r>
      <w:proofErr w:type="spellStart"/>
      <w:r w:rsidR="0006566A" w:rsidRPr="003F0EDE">
        <w:rPr>
          <w:rFonts w:ascii="Times New Roman" w:hAnsi="Times New Roman" w:cs="Times New Roman"/>
          <w:sz w:val="28"/>
          <w:szCs w:val="28"/>
          <w:shd w:val="clear" w:color="auto" w:fill="FFFFFF"/>
        </w:rPr>
        <w:t>пробационного</w:t>
      </w:r>
      <w:proofErr w:type="spellEnd"/>
      <w:r w:rsidR="0006566A" w:rsidRPr="003F0EDE">
        <w:rPr>
          <w:rFonts w:ascii="Times New Roman" w:hAnsi="Times New Roman" w:cs="Times New Roman"/>
          <w:sz w:val="28"/>
          <w:szCs w:val="28"/>
          <w:shd w:val="clear" w:color="auto" w:fill="FFFFFF"/>
        </w:rPr>
        <w:t xml:space="preserve"> контроля будет иметь место не на основании приговора, а не основании постановления суда. Однако посредством метода исключения можно прийти к выводу, что в данном случае можно усмотреть только признаки </w:t>
      </w:r>
      <w:proofErr w:type="spellStart"/>
      <w:r w:rsidR="0006566A" w:rsidRPr="003F0EDE">
        <w:rPr>
          <w:rFonts w:ascii="Times New Roman" w:hAnsi="Times New Roman" w:cs="Times New Roman"/>
          <w:sz w:val="28"/>
          <w:szCs w:val="28"/>
          <w:shd w:val="clear" w:color="auto" w:fill="FFFFFF"/>
        </w:rPr>
        <w:t>приговорной</w:t>
      </w:r>
      <w:proofErr w:type="spellEnd"/>
      <w:r w:rsidR="0006566A" w:rsidRPr="003F0EDE">
        <w:rPr>
          <w:rFonts w:ascii="Times New Roman" w:hAnsi="Times New Roman" w:cs="Times New Roman"/>
          <w:sz w:val="28"/>
          <w:szCs w:val="28"/>
          <w:shd w:val="clear" w:color="auto" w:fill="FFFFFF"/>
        </w:rPr>
        <w:t xml:space="preserve"> пробации, поскольку все остальные виды (досудебная, пенитенциарная, </w:t>
      </w:r>
      <w:proofErr w:type="spellStart"/>
      <w:r w:rsidR="0006566A" w:rsidRPr="003F0EDE">
        <w:rPr>
          <w:rFonts w:ascii="Times New Roman" w:hAnsi="Times New Roman" w:cs="Times New Roman"/>
          <w:sz w:val="28"/>
          <w:szCs w:val="28"/>
          <w:shd w:val="clear" w:color="auto" w:fill="FFFFFF"/>
        </w:rPr>
        <w:t>постпенитенциарная</w:t>
      </w:r>
      <w:proofErr w:type="spellEnd"/>
      <w:r w:rsidR="0006566A" w:rsidRPr="003F0EDE">
        <w:rPr>
          <w:rFonts w:ascii="Times New Roman" w:hAnsi="Times New Roman" w:cs="Times New Roman"/>
          <w:sz w:val="28"/>
          <w:szCs w:val="28"/>
          <w:shd w:val="clear" w:color="auto" w:fill="FFFFFF"/>
        </w:rPr>
        <w:t xml:space="preserve">) имеют совершенно отличное содержание. </w:t>
      </w:r>
    </w:p>
    <w:p w14:paraId="38EA5623" w14:textId="77777777" w:rsidR="0006566A" w:rsidRPr="003F0EDE" w:rsidRDefault="0006566A" w:rsidP="00C357CA">
      <w:pPr>
        <w:widowControl w:val="0"/>
        <w:spacing w:after="0" w:line="240" w:lineRule="auto"/>
        <w:ind w:right="-285"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Соответственно, </w:t>
      </w:r>
      <w:r w:rsidR="003E60B3" w:rsidRPr="003F0EDE">
        <w:rPr>
          <w:rFonts w:ascii="Times New Roman" w:hAnsi="Times New Roman" w:cs="Times New Roman"/>
          <w:sz w:val="28"/>
          <w:szCs w:val="28"/>
          <w:shd w:val="clear" w:color="auto" w:fill="FFFFFF"/>
        </w:rPr>
        <w:t xml:space="preserve">действующие редакции статей УИК и Закона «О пробации», касающиеся анализируемых вопросов, требуют </w:t>
      </w:r>
      <w:r w:rsidR="00B3658B" w:rsidRPr="003F0EDE">
        <w:rPr>
          <w:rFonts w:ascii="Times New Roman" w:hAnsi="Times New Roman" w:cs="Times New Roman"/>
          <w:sz w:val="28"/>
          <w:szCs w:val="28"/>
          <w:shd w:val="clear" w:color="auto" w:fill="FFFFFF"/>
        </w:rPr>
        <w:t>внесения уточняющих изменений, которые необходимы для упорядочивания нормативного материала в межотраслевом аспекте. В частности, необходимо</w:t>
      </w:r>
      <w:r w:rsidR="00B3658B" w:rsidRPr="003F0EDE">
        <w:rPr>
          <w:rFonts w:ascii="Times New Roman" w:hAnsi="Times New Roman" w:cs="Times New Roman"/>
          <w:sz w:val="28"/>
          <w:szCs w:val="28"/>
          <w:shd w:val="clear" w:color="auto" w:fill="FFFFFF"/>
          <w:lang w:val="en-US"/>
        </w:rPr>
        <w:t>:</w:t>
      </w:r>
    </w:p>
    <w:p w14:paraId="10F74E2A" w14:textId="7C62FFC0" w:rsidR="00DA341F" w:rsidRPr="003F0EDE" w:rsidRDefault="00DA341F" w:rsidP="00C357CA">
      <w:pPr>
        <w:pStyle w:val="ad"/>
        <w:widowControl w:val="0"/>
        <w:numPr>
          <w:ilvl w:val="0"/>
          <w:numId w:val="8"/>
        </w:numPr>
        <w:tabs>
          <w:tab w:val="left" w:pos="993"/>
        </w:tabs>
        <w:spacing w:after="0" w:line="240" w:lineRule="auto"/>
        <w:ind w:left="0" w:right="-285" w:firstLine="709"/>
        <w:jc w:val="both"/>
        <w:rPr>
          <w:rFonts w:ascii="Times New Roman" w:hAnsi="Times New Roman" w:cs="Times New Roman"/>
          <w:spacing w:val="2"/>
          <w:sz w:val="28"/>
          <w:szCs w:val="28"/>
        </w:rPr>
      </w:pPr>
      <w:r w:rsidRPr="003F0EDE">
        <w:rPr>
          <w:rFonts w:ascii="Times New Roman" w:hAnsi="Times New Roman" w:cs="Times New Roman"/>
          <w:sz w:val="28"/>
          <w:szCs w:val="28"/>
        </w:rPr>
        <w:t xml:space="preserve">дополнить ч. 1 ст. 19 УИК РК </w:t>
      </w:r>
      <w:r w:rsidR="00B3658B" w:rsidRPr="003F0EDE">
        <w:rPr>
          <w:rFonts w:ascii="Times New Roman" w:hAnsi="Times New Roman" w:cs="Times New Roman"/>
          <w:sz w:val="28"/>
          <w:szCs w:val="28"/>
        </w:rPr>
        <w:t>новым</w:t>
      </w:r>
      <w:r w:rsidR="00E04FA4"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п. 4, </w:t>
      </w:r>
      <w:proofErr w:type="spellStart"/>
      <w:r w:rsidR="009D2DCE" w:rsidRPr="003F0EDE">
        <w:rPr>
          <w:rFonts w:ascii="Times New Roman" w:hAnsi="Times New Roman" w:cs="Times New Roman"/>
          <w:sz w:val="28"/>
          <w:szCs w:val="28"/>
        </w:rPr>
        <w:t>расщиряющим</w:t>
      </w:r>
      <w:proofErr w:type="spellEnd"/>
      <w:r w:rsidR="00A62F01" w:rsidRPr="003F0EDE">
        <w:rPr>
          <w:rFonts w:ascii="Times New Roman" w:hAnsi="Times New Roman" w:cs="Times New Roman"/>
          <w:sz w:val="28"/>
          <w:szCs w:val="28"/>
        </w:rPr>
        <w:t xml:space="preserve"> </w:t>
      </w:r>
      <w:r w:rsidR="00B3658B" w:rsidRPr="003F0EDE">
        <w:rPr>
          <w:rFonts w:ascii="Times New Roman" w:hAnsi="Times New Roman" w:cs="Times New Roman"/>
          <w:sz w:val="28"/>
          <w:szCs w:val="28"/>
        </w:rPr>
        <w:t xml:space="preserve">перечень случаев применения </w:t>
      </w:r>
      <w:proofErr w:type="spellStart"/>
      <w:r w:rsidRPr="003F0EDE">
        <w:rPr>
          <w:rFonts w:ascii="Times New Roman" w:hAnsi="Times New Roman" w:cs="Times New Roman"/>
          <w:sz w:val="28"/>
          <w:szCs w:val="28"/>
        </w:rPr>
        <w:t>пробационн</w:t>
      </w:r>
      <w:r w:rsidR="00B3658B" w:rsidRPr="003F0EDE">
        <w:rPr>
          <w:rFonts w:ascii="Times New Roman" w:hAnsi="Times New Roman" w:cs="Times New Roman"/>
          <w:sz w:val="28"/>
          <w:szCs w:val="28"/>
        </w:rPr>
        <w:t>ого</w:t>
      </w:r>
      <w:proofErr w:type="spellEnd"/>
      <w:r w:rsidRPr="003F0EDE">
        <w:rPr>
          <w:rFonts w:ascii="Times New Roman" w:hAnsi="Times New Roman" w:cs="Times New Roman"/>
          <w:sz w:val="28"/>
          <w:szCs w:val="28"/>
        </w:rPr>
        <w:t xml:space="preserve"> </w:t>
      </w:r>
      <w:proofErr w:type="spellStart"/>
      <w:r w:rsidRPr="003F0EDE">
        <w:rPr>
          <w:rFonts w:ascii="Times New Roman" w:hAnsi="Times New Roman" w:cs="Times New Roman"/>
          <w:sz w:val="28"/>
          <w:szCs w:val="28"/>
        </w:rPr>
        <w:t>контрол</w:t>
      </w:r>
      <w:r w:rsidR="00B3658B" w:rsidRPr="003F0EDE">
        <w:rPr>
          <w:rFonts w:ascii="Times New Roman" w:hAnsi="Times New Roman" w:cs="Times New Roman"/>
          <w:sz w:val="28"/>
          <w:szCs w:val="28"/>
        </w:rPr>
        <w:t>яего</w:t>
      </w:r>
      <w:proofErr w:type="spellEnd"/>
      <w:r w:rsidR="00B3658B" w:rsidRPr="003F0EDE">
        <w:rPr>
          <w:rFonts w:ascii="Times New Roman" w:hAnsi="Times New Roman" w:cs="Times New Roman"/>
          <w:sz w:val="28"/>
          <w:szCs w:val="28"/>
        </w:rPr>
        <w:t xml:space="preserve"> установлением в отношении </w:t>
      </w:r>
      <w:r w:rsidRPr="003F0EDE">
        <w:rPr>
          <w:rFonts w:ascii="Times New Roman" w:hAnsi="Times New Roman" w:cs="Times New Roman"/>
          <w:sz w:val="28"/>
          <w:szCs w:val="28"/>
        </w:rPr>
        <w:t>лиц, которым наказание в виде штрафа, исправительных работ и привлечени</w:t>
      </w:r>
      <w:r w:rsidR="00B3658B" w:rsidRPr="003F0EDE">
        <w:rPr>
          <w:rFonts w:ascii="Times New Roman" w:hAnsi="Times New Roman" w:cs="Times New Roman"/>
          <w:sz w:val="28"/>
          <w:szCs w:val="28"/>
        </w:rPr>
        <w:t>я</w:t>
      </w:r>
      <w:r w:rsidRPr="003F0EDE">
        <w:rPr>
          <w:rFonts w:ascii="Times New Roman" w:hAnsi="Times New Roman" w:cs="Times New Roman"/>
          <w:sz w:val="28"/>
          <w:szCs w:val="28"/>
        </w:rPr>
        <w:t xml:space="preserve"> к общественным работам, было заменено ограничением свободы</w:t>
      </w:r>
      <w:r w:rsidR="00BB3FA0" w:rsidRPr="003F0EDE">
        <w:rPr>
          <w:rFonts w:ascii="Times New Roman" w:hAnsi="Times New Roman" w:cs="Times New Roman"/>
          <w:sz w:val="28"/>
          <w:szCs w:val="28"/>
        </w:rPr>
        <w:t>;</w:t>
      </w:r>
    </w:p>
    <w:p w14:paraId="7A7E65BD" w14:textId="77777777" w:rsidR="00DB2E86" w:rsidRPr="003F0EDE" w:rsidRDefault="00BB3FA0" w:rsidP="00C357CA">
      <w:pPr>
        <w:pStyle w:val="ad"/>
        <w:widowControl w:val="0"/>
        <w:numPr>
          <w:ilvl w:val="0"/>
          <w:numId w:val="8"/>
        </w:numPr>
        <w:tabs>
          <w:tab w:val="left" w:pos="993"/>
        </w:tabs>
        <w:spacing w:after="0" w:line="240" w:lineRule="auto"/>
        <w:ind w:left="0" w:right="-285" w:firstLine="709"/>
        <w:jc w:val="both"/>
        <w:rPr>
          <w:rFonts w:ascii="Times New Roman" w:hAnsi="Times New Roman" w:cs="Times New Roman"/>
          <w:spacing w:val="2"/>
          <w:sz w:val="28"/>
          <w:szCs w:val="28"/>
        </w:rPr>
      </w:pPr>
      <w:r w:rsidRPr="003F0EDE">
        <w:rPr>
          <w:rFonts w:ascii="Times New Roman" w:hAnsi="Times New Roman" w:cs="Times New Roman"/>
          <w:sz w:val="28"/>
          <w:szCs w:val="28"/>
        </w:rPr>
        <w:t>п. 2 ст. 12 Закона РК «О пробации» изложить следующим образом:</w:t>
      </w:r>
    </w:p>
    <w:p w14:paraId="5E12049C" w14:textId="77777777" w:rsidR="00645A9C" w:rsidRPr="003F0EDE" w:rsidRDefault="00DB2E86" w:rsidP="00C357CA">
      <w:pPr>
        <w:widowControl w:val="0"/>
        <w:tabs>
          <w:tab w:val="left" w:pos="993"/>
        </w:tabs>
        <w:spacing w:after="0" w:line="240" w:lineRule="auto"/>
        <w:ind w:right="-285"/>
        <w:jc w:val="both"/>
        <w:rPr>
          <w:rFonts w:ascii="Times New Roman" w:hAnsi="Times New Roman" w:cs="Times New Roman"/>
          <w:sz w:val="28"/>
          <w:szCs w:val="28"/>
        </w:rPr>
      </w:pPr>
      <w:r w:rsidRPr="003F0EDE">
        <w:rPr>
          <w:rFonts w:ascii="Times New Roman" w:hAnsi="Times New Roman" w:cs="Times New Roman"/>
          <w:sz w:val="28"/>
          <w:szCs w:val="28"/>
        </w:rPr>
        <w:t>«</w:t>
      </w:r>
      <w:proofErr w:type="spellStart"/>
      <w:r w:rsidRPr="003F0EDE">
        <w:rPr>
          <w:rFonts w:ascii="Times New Roman" w:hAnsi="Times New Roman" w:cs="Times New Roman"/>
          <w:sz w:val="28"/>
          <w:szCs w:val="28"/>
        </w:rPr>
        <w:t>приговорная</w:t>
      </w:r>
      <w:proofErr w:type="spellEnd"/>
      <w:r w:rsidRPr="003F0EDE">
        <w:rPr>
          <w:rFonts w:ascii="Times New Roman" w:hAnsi="Times New Roman" w:cs="Times New Roman"/>
          <w:sz w:val="28"/>
          <w:szCs w:val="28"/>
        </w:rPr>
        <w:t xml:space="preserve"> пробация </w:t>
      </w:r>
      <w:r w:rsidR="00012534" w:rsidRPr="003F0EDE">
        <w:rPr>
          <w:rFonts w:ascii="Times New Roman" w:hAnsi="Times New Roman" w:cs="Times New Roman"/>
          <w:sz w:val="28"/>
          <w:szCs w:val="28"/>
        </w:rPr>
        <w:t>–</w:t>
      </w:r>
      <w:r w:rsidRPr="003F0EDE">
        <w:rPr>
          <w:rFonts w:ascii="Times New Roman" w:hAnsi="Times New Roman" w:cs="Times New Roman"/>
          <w:sz w:val="28"/>
          <w:szCs w:val="28"/>
        </w:rPr>
        <w:t xml:space="preserve"> деятельность и совокупность мер по установлению и осуществлению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отношении лиц, осужденных к ограничению свободы, осужденных условно, а также в отношении лиц, которым ограничение свободы было назначено в качестве замены штрафа, исправительных работ, привлечения к общественным работам, и </w:t>
      </w:r>
      <w:r w:rsidR="00570F77" w:rsidRPr="003F0EDE">
        <w:rPr>
          <w:rFonts w:ascii="Times New Roman" w:hAnsi="Times New Roman" w:cs="Times New Roman"/>
          <w:sz w:val="28"/>
          <w:szCs w:val="28"/>
        </w:rPr>
        <w:lastRenderedPageBreak/>
        <w:t>несовершеннолетних, котор</w:t>
      </w:r>
      <w:r w:rsidR="00B84A4E" w:rsidRPr="003F0EDE">
        <w:rPr>
          <w:rFonts w:ascii="Times New Roman" w:hAnsi="Times New Roman" w:cs="Times New Roman"/>
          <w:sz w:val="28"/>
          <w:szCs w:val="28"/>
        </w:rPr>
        <w:t xml:space="preserve">ым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w:t>
      </w:r>
      <w:r w:rsidR="00B84A4E" w:rsidRPr="003F0EDE">
        <w:rPr>
          <w:rFonts w:ascii="Times New Roman" w:hAnsi="Times New Roman" w:cs="Times New Roman"/>
          <w:sz w:val="28"/>
          <w:szCs w:val="28"/>
        </w:rPr>
        <w:t xml:space="preserve"> назначен судом в качестве </w:t>
      </w:r>
      <w:r w:rsidR="00570F77" w:rsidRPr="003F0EDE">
        <w:rPr>
          <w:rFonts w:ascii="Times New Roman" w:hAnsi="Times New Roman" w:cs="Times New Roman"/>
          <w:sz w:val="28"/>
          <w:szCs w:val="28"/>
        </w:rPr>
        <w:t>принудительн</w:t>
      </w:r>
      <w:r w:rsidR="00B84A4E" w:rsidRPr="003F0EDE">
        <w:rPr>
          <w:rFonts w:ascii="Times New Roman" w:hAnsi="Times New Roman" w:cs="Times New Roman"/>
          <w:sz w:val="28"/>
          <w:szCs w:val="28"/>
        </w:rPr>
        <w:t>ой</w:t>
      </w:r>
      <w:r w:rsidR="00570F77" w:rsidRPr="003F0EDE">
        <w:rPr>
          <w:rFonts w:ascii="Times New Roman" w:hAnsi="Times New Roman" w:cs="Times New Roman"/>
          <w:sz w:val="28"/>
          <w:szCs w:val="28"/>
        </w:rPr>
        <w:t xml:space="preserve"> мер</w:t>
      </w:r>
      <w:r w:rsidR="00B84A4E" w:rsidRPr="003F0EDE">
        <w:rPr>
          <w:rFonts w:ascii="Times New Roman" w:hAnsi="Times New Roman" w:cs="Times New Roman"/>
          <w:sz w:val="28"/>
          <w:szCs w:val="28"/>
        </w:rPr>
        <w:t>ы</w:t>
      </w:r>
      <w:r w:rsidR="00570F77" w:rsidRPr="003F0EDE">
        <w:rPr>
          <w:rFonts w:ascii="Times New Roman" w:hAnsi="Times New Roman" w:cs="Times New Roman"/>
          <w:sz w:val="28"/>
          <w:szCs w:val="28"/>
        </w:rPr>
        <w:t xml:space="preserve"> воспитательного воздействия</w:t>
      </w:r>
      <w:r w:rsidR="00B84A4E" w:rsidRPr="003F0EDE">
        <w:rPr>
          <w:rFonts w:ascii="Times New Roman" w:hAnsi="Times New Roman" w:cs="Times New Roman"/>
          <w:sz w:val="28"/>
          <w:szCs w:val="28"/>
        </w:rPr>
        <w:t xml:space="preserve">, </w:t>
      </w:r>
      <w:r w:rsidR="00570F77" w:rsidRPr="003F0EDE">
        <w:rPr>
          <w:rFonts w:ascii="Times New Roman" w:hAnsi="Times New Roman" w:cs="Times New Roman"/>
          <w:sz w:val="28"/>
          <w:szCs w:val="28"/>
        </w:rPr>
        <w:t>и оказанию им социально-правовой помощи</w:t>
      </w:r>
      <w:r w:rsidR="00B84A4E" w:rsidRPr="003F0EDE">
        <w:rPr>
          <w:rFonts w:ascii="Times New Roman" w:hAnsi="Times New Roman" w:cs="Times New Roman"/>
          <w:sz w:val="28"/>
          <w:szCs w:val="28"/>
        </w:rPr>
        <w:t>»</w:t>
      </w:r>
      <w:r w:rsidR="00645A9C" w:rsidRPr="003F0EDE">
        <w:rPr>
          <w:rFonts w:ascii="Times New Roman" w:hAnsi="Times New Roman" w:cs="Times New Roman"/>
          <w:sz w:val="28"/>
          <w:szCs w:val="28"/>
        </w:rPr>
        <w:t>.</w:t>
      </w:r>
    </w:p>
    <w:p w14:paraId="7447C5BC" w14:textId="77777777" w:rsidR="00CC13EB" w:rsidRPr="003F0EDE" w:rsidRDefault="00DB2E86" w:rsidP="00C357CA">
      <w:pPr>
        <w:widowControl w:val="0"/>
        <w:tabs>
          <w:tab w:val="left" w:pos="993"/>
        </w:tabs>
        <w:spacing w:after="0" w:line="240" w:lineRule="auto"/>
        <w:ind w:right="-285" w:firstLine="851"/>
        <w:jc w:val="both"/>
        <w:rPr>
          <w:rStyle w:val="s0"/>
          <w:rFonts w:ascii="Times New Roman" w:hAnsi="Times New Roman" w:cs="Times New Roman"/>
          <w:sz w:val="28"/>
          <w:szCs w:val="28"/>
        </w:rPr>
      </w:pPr>
      <w:r w:rsidRPr="003F0EDE">
        <w:rPr>
          <w:rFonts w:ascii="Times New Roman" w:hAnsi="Times New Roman" w:cs="Times New Roman"/>
          <w:sz w:val="28"/>
          <w:szCs w:val="28"/>
        </w:rPr>
        <w:t xml:space="preserve">Ранее уже неоднократно отмечалось, что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по сути своей представляет особую контрольную деятельность, осуществляемую </w:t>
      </w:r>
      <w:r w:rsidRPr="003F0EDE">
        <w:rPr>
          <w:rStyle w:val="s0"/>
          <w:rFonts w:ascii="Times New Roman" w:hAnsi="Times New Roman" w:cs="Times New Roman"/>
          <w:sz w:val="28"/>
          <w:szCs w:val="28"/>
        </w:rPr>
        <w:t xml:space="preserve">уполномоченными </w:t>
      </w:r>
      <w:r w:rsidR="00FE0EC1" w:rsidRPr="003F0EDE">
        <w:rPr>
          <w:rStyle w:val="s0"/>
          <w:rFonts w:ascii="Times New Roman" w:hAnsi="Times New Roman" w:cs="Times New Roman"/>
          <w:sz w:val="28"/>
          <w:szCs w:val="28"/>
        </w:rPr>
        <w:t>государственны</w:t>
      </w:r>
      <w:r w:rsidRPr="003F0EDE">
        <w:rPr>
          <w:rStyle w:val="s0"/>
          <w:rFonts w:ascii="Times New Roman" w:hAnsi="Times New Roman" w:cs="Times New Roman"/>
          <w:sz w:val="28"/>
          <w:szCs w:val="28"/>
        </w:rPr>
        <w:t>ми</w:t>
      </w:r>
      <w:r w:rsidR="00FE0EC1" w:rsidRPr="003F0EDE">
        <w:rPr>
          <w:rStyle w:val="s0"/>
          <w:rFonts w:ascii="Times New Roman" w:hAnsi="Times New Roman" w:cs="Times New Roman"/>
          <w:sz w:val="28"/>
          <w:szCs w:val="28"/>
        </w:rPr>
        <w:t xml:space="preserve"> орган</w:t>
      </w:r>
      <w:r w:rsidRPr="003F0EDE">
        <w:rPr>
          <w:rStyle w:val="s0"/>
          <w:rFonts w:ascii="Times New Roman" w:hAnsi="Times New Roman" w:cs="Times New Roman"/>
          <w:sz w:val="28"/>
          <w:szCs w:val="28"/>
        </w:rPr>
        <w:t>ами. Данная деятельность</w:t>
      </w:r>
      <w:r w:rsidR="00FE0EC1" w:rsidRPr="003F0EDE">
        <w:rPr>
          <w:rStyle w:val="s0"/>
          <w:rFonts w:ascii="Times New Roman" w:hAnsi="Times New Roman" w:cs="Times New Roman"/>
          <w:sz w:val="28"/>
          <w:szCs w:val="28"/>
        </w:rPr>
        <w:t xml:space="preserve"> связан</w:t>
      </w:r>
      <w:r w:rsidRPr="003F0EDE">
        <w:rPr>
          <w:rStyle w:val="s0"/>
          <w:rFonts w:ascii="Times New Roman" w:hAnsi="Times New Roman" w:cs="Times New Roman"/>
          <w:sz w:val="28"/>
          <w:szCs w:val="28"/>
        </w:rPr>
        <w:t>а</w:t>
      </w:r>
      <w:r w:rsidR="00FE0EC1" w:rsidRPr="003F0EDE">
        <w:rPr>
          <w:rStyle w:val="s0"/>
          <w:rFonts w:ascii="Times New Roman" w:hAnsi="Times New Roman" w:cs="Times New Roman"/>
          <w:sz w:val="28"/>
          <w:szCs w:val="28"/>
        </w:rPr>
        <w:t xml:space="preserve"> с осуществлением сих</w:t>
      </w:r>
      <w:r w:rsidRPr="003F0EDE">
        <w:rPr>
          <w:rStyle w:val="s0"/>
          <w:rFonts w:ascii="Times New Roman" w:hAnsi="Times New Roman" w:cs="Times New Roman"/>
          <w:sz w:val="28"/>
          <w:szCs w:val="28"/>
        </w:rPr>
        <w:t xml:space="preserve"> стороны</w:t>
      </w:r>
      <w:r w:rsidR="00767751" w:rsidRPr="003F0EDE">
        <w:rPr>
          <w:rStyle w:val="s0"/>
          <w:rFonts w:ascii="Times New Roman" w:hAnsi="Times New Roman" w:cs="Times New Roman"/>
          <w:sz w:val="28"/>
          <w:szCs w:val="28"/>
        </w:rPr>
        <w:t xml:space="preserve"> </w:t>
      </w:r>
      <w:r w:rsidR="00FE0EC1" w:rsidRPr="003F0EDE">
        <w:rPr>
          <w:rStyle w:val="s0"/>
          <w:rFonts w:ascii="Times New Roman" w:hAnsi="Times New Roman" w:cs="Times New Roman"/>
          <w:sz w:val="28"/>
          <w:szCs w:val="28"/>
        </w:rPr>
        <w:t xml:space="preserve">контроля за исполнением лицами, в отношении которых </w:t>
      </w:r>
      <w:r w:rsidR="006C532C" w:rsidRPr="003F0EDE">
        <w:rPr>
          <w:rStyle w:val="s0"/>
          <w:rFonts w:ascii="Times New Roman" w:hAnsi="Times New Roman" w:cs="Times New Roman"/>
          <w:sz w:val="28"/>
          <w:szCs w:val="28"/>
        </w:rPr>
        <w:t xml:space="preserve">применен </w:t>
      </w:r>
      <w:proofErr w:type="spellStart"/>
      <w:r w:rsidR="006C532C" w:rsidRPr="003F0EDE">
        <w:rPr>
          <w:rStyle w:val="s0"/>
          <w:rFonts w:ascii="Times New Roman" w:hAnsi="Times New Roman" w:cs="Times New Roman"/>
          <w:sz w:val="28"/>
          <w:szCs w:val="28"/>
        </w:rPr>
        <w:t>пробационный</w:t>
      </w:r>
      <w:proofErr w:type="spellEnd"/>
      <w:r w:rsidR="006C532C" w:rsidRPr="003F0EDE">
        <w:rPr>
          <w:rStyle w:val="s0"/>
          <w:rFonts w:ascii="Times New Roman" w:hAnsi="Times New Roman" w:cs="Times New Roman"/>
          <w:sz w:val="28"/>
          <w:szCs w:val="28"/>
        </w:rPr>
        <w:t xml:space="preserve"> контроль</w:t>
      </w:r>
      <w:r w:rsidR="00FE0EC1" w:rsidRPr="003F0EDE">
        <w:rPr>
          <w:rStyle w:val="s0"/>
          <w:rFonts w:ascii="Times New Roman" w:hAnsi="Times New Roman" w:cs="Times New Roman"/>
          <w:sz w:val="28"/>
          <w:szCs w:val="28"/>
        </w:rPr>
        <w:t xml:space="preserve">, обязанностей и </w:t>
      </w:r>
      <w:proofErr w:type="spellStart"/>
      <w:r w:rsidR="00FE0EC1" w:rsidRPr="003F0EDE">
        <w:rPr>
          <w:rStyle w:val="s0"/>
          <w:rFonts w:ascii="Times New Roman" w:hAnsi="Times New Roman" w:cs="Times New Roman"/>
          <w:sz w:val="28"/>
          <w:szCs w:val="28"/>
        </w:rPr>
        <w:t>правоограничений</w:t>
      </w:r>
      <w:proofErr w:type="spellEnd"/>
      <w:r w:rsidR="00FE0EC1" w:rsidRPr="003F0EDE">
        <w:rPr>
          <w:rStyle w:val="s0"/>
          <w:rFonts w:ascii="Times New Roman" w:hAnsi="Times New Roman" w:cs="Times New Roman"/>
          <w:sz w:val="28"/>
          <w:szCs w:val="28"/>
        </w:rPr>
        <w:t>, установленных</w:t>
      </w:r>
      <w:r w:rsidR="00767751" w:rsidRPr="003F0EDE">
        <w:rPr>
          <w:rStyle w:val="s0"/>
          <w:rFonts w:ascii="Times New Roman" w:hAnsi="Times New Roman" w:cs="Times New Roman"/>
          <w:sz w:val="28"/>
          <w:szCs w:val="28"/>
        </w:rPr>
        <w:t xml:space="preserve"> </w:t>
      </w:r>
      <w:r w:rsidR="00FE0EC1" w:rsidRPr="003F0EDE">
        <w:rPr>
          <w:rStyle w:val="s0"/>
          <w:rFonts w:ascii="Times New Roman" w:hAnsi="Times New Roman" w:cs="Times New Roman"/>
          <w:sz w:val="28"/>
          <w:szCs w:val="28"/>
        </w:rPr>
        <w:t xml:space="preserve">законом и судом. При этом законодатель четко определил </w:t>
      </w:r>
      <w:r w:rsidR="004B5296" w:rsidRPr="003F0EDE">
        <w:rPr>
          <w:rStyle w:val="s0"/>
          <w:rFonts w:ascii="Times New Roman" w:hAnsi="Times New Roman" w:cs="Times New Roman"/>
          <w:sz w:val="28"/>
          <w:szCs w:val="28"/>
        </w:rPr>
        <w:t>уполномоченные государственные органы, на которые возложено его осуществление</w:t>
      </w:r>
      <w:r w:rsidR="005E67BD" w:rsidRPr="003F0EDE">
        <w:rPr>
          <w:rStyle w:val="s0"/>
          <w:rFonts w:ascii="Times New Roman" w:hAnsi="Times New Roman" w:cs="Times New Roman"/>
          <w:sz w:val="28"/>
          <w:szCs w:val="28"/>
        </w:rPr>
        <w:t xml:space="preserve"> (т.е. субъектов </w:t>
      </w:r>
      <w:proofErr w:type="spellStart"/>
      <w:r w:rsidR="005E67BD" w:rsidRPr="003F0EDE">
        <w:rPr>
          <w:rStyle w:val="s0"/>
          <w:rFonts w:ascii="Times New Roman" w:hAnsi="Times New Roman" w:cs="Times New Roman"/>
          <w:sz w:val="28"/>
          <w:szCs w:val="28"/>
        </w:rPr>
        <w:t>пробационного</w:t>
      </w:r>
      <w:proofErr w:type="spellEnd"/>
      <w:r w:rsidR="005E67BD" w:rsidRPr="003F0EDE">
        <w:rPr>
          <w:rStyle w:val="s0"/>
          <w:rFonts w:ascii="Times New Roman" w:hAnsi="Times New Roman" w:cs="Times New Roman"/>
          <w:sz w:val="28"/>
          <w:szCs w:val="28"/>
        </w:rPr>
        <w:t xml:space="preserve"> контроля)</w:t>
      </w:r>
      <w:r w:rsidR="00012534" w:rsidRPr="003F0EDE">
        <w:rPr>
          <w:rStyle w:val="s0"/>
          <w:rFonts w:ascii="Times New Roman" w:hAnsi="Times New Roman" w:cs="Times New Roman"/>
          <w:sz w:val="28"/>
          <w:szCs w:val="28"/>
        </w:rPr>
        <w:t>.</w:t>
      </w:r>
    </w:p>
    <w:p w14:paraId="0079C12D" w14:textId="067A835B" w:rsidR="004A5721" w:rsidRPr="003F0EDE" w:rsidRDefault="00084CD1" w:rsidP="00C357CA">
      <w:pPr>
        <w:widowControl w:val="0"/>
        <w:spacing w:after="0" w:line="240" w:lineRule="auto"/>
        <w:ind w:right="-285" w:firstLine="708"/>
        <w:jc w:val="both"/>
        <w:rPr>
          <w:rFonts w:ascii="Times New Roman" w:hAnsi="Times New Roman" w:cs="Times New Roman"/>
          <w:sz w:val="28"/>
          <w:szCs w:val="28"/>
        </w:rPr>
      </w:pPr>
      <w:r w:rsidRPr="003F0EDE">
        <w:rPr>
          <w:rStyle w:val="s0"/>
          <w:rFonts w:ascii="Times New Roman" w:hAnsi="Times New Roman" w:cs="Times New Roman"/>
          <w:sz w:val="28"/>
          <w:szCs w:val="28"/>
        </w:rPr>
        <w:t>Так</w:t>
      </w:r>
      <w:r w:rsidR="00767751" w:rsidRPr="003F0EDE">
        <w:rPr>
          <w:rStyle w:val="s0"/>
          <w:rFonts w:ascii="Times New Roman" w:hAnsi="Times New Roman" w:cs="Times New Roman"/>
          <w:sz w:val="28"/>
          <w:szCs w:val="28"/>
        </w:rPr>
        <w:t>,</w:t>
      </w:r>
      <w:r w:rsidRPr="003F0EDE">
        <w:rPr>
          <w:rStyle w:val="s0"/>
          <w:rFonts w:ascii="Times New Roman" w:hAnsi="Times New Roman" w:cs="Times New Roman"/>
          <w:sz w:val="28"/>
          <w:szCs w:val="28"/>
        </w:rPr>
        <w:t xml:space="preserve"> </w:t>
      </w:r>
      <w:r w:rsidR="00FE0CBB" w:rsidRPr="003F0EDE">
        <w:rPr>
          <w:rStyle w:val="s0"/>
          <w:rFonts w:ascii="Times New Roman" w:hAnsi="Times New Roman" w:cs="Times New Roman"/>
          <w:sz w:val="28"/>
          <w:szCs w:val="28"/>
        </w:rPr>
        <w:t>в соответствии с</w:t>
      </w:r>
      <w:r w:rsidR="00767751" w:rsidRPr="003F0EDE">
        <w:rPr>
          <w:rStyle w:val="s0"/>
          <w:rFonts w:ascii="Times New Roman" w:hAnsi="Times New Roman" w:cs="Times New Roman"/>
          <w:sz w:val="28"/>
          <w:szCs w:val="28"/>
        </w:rPr>
        <w:t xml:space="preserve"> </w:t>
      </w:r>
      <w:r w:rsidR="00B95F5D" w:rsidRPr="003F0EDE">
        <w:rPr>
          <w:rStyle w:val="s0"/>
          <w:rFonts w:ascii="Times New Roman" w:hAnsi="Times New Roman" w:cs="Times New Roman"/>
          <w:sz w:val="28"/>
          <w:szCs w:val="28"/>
        </w:rPr>
        <w:t xml:space="preserve">действующими редакциями </w:t>
      </w:r>
      <w:r w:rsidR="00AC6916" w:rsidRPr="003F0EDE">
        <w:rPr>
          <w:rStyle w:val="s0"/>
          <w:rFonts w:ascii="Times New Roman" w:hAnsi="Times New Roman" w:cs="Times New Roman"/>
          <w:sz w:val="28"/>
          <w:szCs w:val="28"/>
        </w:rPr>
        <w:t xml:space="preserve">ч. 1 ст. 20, </w:t>
      </w:r>
      <w:r w:rsidR="000069B4" w:rsidRPr="003F0EDE">
        <w:rPr>
          <w:rStyle w:val="s0"/>
          <w:rFonts w:ascii="Times New Roman" w:hAnsi="Times New Roman" w:cs="Times New Roman"/>
          <w:sz w:val="28"/>
          <w:szCs w:val="28"/>
        </w:rPr>
        <w:t xml:space="preserve">частей 10 и </w:t>
      </w:r>
      <w:r w:rsidR="0026438B" w:rsidRPr="003F0EDE">
        <w:rPr>
          <w:rStyle w:val="s0"/>
          <w:rFonts w:ascii="Times New Roman" w:hAnsi="Times New Roman" w:cs="Times New Roman"/>
          <w:sz w:val="28"/>
          <w:szCs w:val="28"/>
        </w:rPr>
        <w:t xml:space="preserve">11 ст. 24, </w:t>
      </w:r>
      <w:r w:rsidR="00AC6916" w:rsidRPr="003F0EDE">
        <w:rPr>
          <w:rStyle w:val="s0"/>
          <w:rFonts w:ascii="Times New Roman" w:hAnsi="Times New Roman" w:cs="Times New Roman"/>
          <w:sz w:val="28"/>
          <w:szCs w:val="28"/>
        </w:rPr>
        <w:t xml:space="preserve">ч. 1 </w:t>
      </w:r>
      <w:r w:rsidR="005814A0" w:rsidRPr="003F0EDE">
        <w:rPr>
          <w:rStyle w:val="s0"/>
          <w:rFonts w:ascii="Times New Roman" w:hAnsi="Times New Roman" w:cs="Times New Roman"/>
          <w:sz w:val="28"/>
          <w:szCs w:val="28"/>
        </w:rPr>
        <w:t xml:space="preserve">ст. </w:t>
      </w:r>
      <w:r w:rsidR="0026438B" w:rsidRPr="003F0EDE">
        <w:rPr>
          <w:rStyle w:val="s0"/>
          <w:rFonts w:ascii="Times New Roman" w:hAnsi="Times New Roman" w:cs="Times New Roman"/>
          <w:sz w:val="28"/>
          <w:szCs w:val="28"/>
        </w:rPr>
        <w:t>69</w:t>
      </w:r>
      <w:r w:rsidR="00B95F5D" w:rsidRPr="003F0EDE">
        <w:rPr>
          <w:rStyle w:val="s0"/>
          <w:rFonts w:ascii="Times New Roman" w:hAnsi="Times New Roman" w:cs="Times New Roman"/>
          <w:sz w:val="28"/>
          <w:szCs w:val="28"/>
        </w:rPr>
        <w:t>,</w:t>
      </w:r>
      <w:r w:rsidR="00767751" w:rsidRPr="003F0EDE">
        <w:rPr>
          <w:rStyle w:val="s0"/>
          <w:rFonts w:ascii="Times New Roman" w:hAnsi="Times New Roman" w:cs="Times New Roman"/>
          <w:sz w:val="28"/>
          <w:szCs w:val="28"/>
        </w:rPr>
        <w:t xml:space="preserve"> </w:t>
      </w:r>
      <w:r w:rsidR="00AC6916" w:rsidRPr="003F0EDE">
        <w:rPr>
          <w:rStyle w:val="s0"/>
          <w:rFonts w:ascii="Times New Roman" w:hAnsi="Times New Roman" w:cs="Times New Roman"/>
          <w:sz w:val="28"/>
          <w:szCs w:val="28"/>
        </w:rPr>
        <w:t xml:space="preserve">ст. 174 </w:t>
      </w:r>
      <w:r w:rsidR="0026438B" w:rsidRPr="003F0EDE">
        <w:rPr>
          <w:rStyle w:val="s0"/>
          <w:rFonts w:ascii="Times New Roman" w:hAnsi="Times New Roman" w:cs="Times New Roman"/>
          <w:sz w:val="28"/>
          <w:szCs w:val="28"/>
        </w:rPr>
        <w:t xml:space="preserve">УИК РК </w:t>
      </w:r>
      <w:r w:rsidR="00AC6916" w:rsidRPr="003F0EDE">
        <w:rPr>
          <w:rStyle w:val="s0"/>
          <w:rFonts w:ascii="Times New Roman" w:hAnsi="Times New Roman" w:cs="Times New Roman"/>
          <w:sz w:val="28"/>
          <w:szCs w:val="28"/>
        </w:rPr>
        <w:t>и ст. 19 Закона РК «О пробации»</w:t>
      </w:r>
      <w:r w:rsidR="0026438B" w:rsidRPr="003F0EDE">
        <w:rPr>
          <w:rStyle w:val="s0"/>
          <w:rFonts w:ascii="Times New Roman" w:hAnsi="Times New Roman" w:cs="Times New Roman"/>
          <w:sz w:val="28"/>
          <w:szCs w:val="28"/>
        </w:rPr>
        <w:t xml:space="preserve">, </w:t>
      </w:r>
      <w:r w:rsidR="00FE0CBB" w:rsidRPr="003F0EDE">
        <w:rPr>
          <w:rStyle w:val="s0"/>
          <w:rFonts w:ascii="Times New Roman" w:hAnsi="Times New Roman" w:cs="Times New Roman"/>
          <w:sz w:val="28"/>
          <w:szCs w:val="28"/>
        </w:rPr>
        <w:t xml:space="preserve">в </w:t>
      </w:r>
      <w:r w:rsidR="004B5296" w:rsidRPr="003F0EDE">
        <w:rPr>
          <w:rStyle w:val="s0"/>
          <w:rFonts w:ascii="Times New Roman" w:hAnsi="Times New Roman" w:cs="Times New Roman"/>
          <w:sz w:val="28"/>
          <w:szCs w:val="28"/>
        </w:rPr>
        <w:t xml:space="preserve">рамках </w:t>
      </w:r>
      <w:proofErr w:type="spellStart"/>
      <w:r w:rsidR="004B5296" w:rsidRPr="003F0EDE">
        <w:rPr>
          <w:rStyle w:val="s0"/>
          <w:rFonts w:ascii="Times New Roman" w:hAnsi="Times New Roman" w:cs="Times New Roman"/>
          <w:sz w:val="28"/>
          <w:szCs w:val="28"/>
        </w:rPr>
        <w:t>приговорной</w:t>
      </w:r>
      <w:proofErr w:type="spellEnd"/>
      <w:r w:rsidR="004B5296" w:rsidRPr="003F0EDE">
        <w:rPr>
          <w:rStyle w:val="s0"/>
          <w:rFonts w:ascii="Times New Roman" w:hAnsi="Times New Roman" w:cs="Times New Roman"/>
          <w:sz w:val="28"/>
          <w:szCs w:val="28"/>
        </w:rPr>
        <w:t xml:space="preserve"> пробации</w:t>
      </w:r>
      <w:r w:rsidR="00B95F5D" w:rsidRPr="003F0EDE">
        <w:rPr>
          <w:rStyle w:val="s0"/>
          <w:rFonts w:ascii="Times New Roman" w:hAnsi="Times New Roman" w:cs="Times New Roman"/>
          <w:sz w:val="28"/>
          <w:szCs w:val="28"/>
        </w:rPr>
        <w:t>, которая реализуется</w:t>
      </w:r>
      <w:r w:rsidR="004B5296" w:rsidRPr="003F0EDE">
        <w:rPr>
          <w:rStyle w:val="s0"/>
          <w:rFonts w:ascii="Times New Roman" w:hAnsi="Times New Roman" w:cs="Times New Roman"/>
          <w:sz w:val="28"/>
          <w:szCs w:val="28"/>
        </w:rPr>
        <w:t xml:space="preserve"> в </w:t>
      </w:r>
      <w:r w:rsidRPr="003F0EDE">
        <w:rPr>
          <w:rStyle w:val="s0"/>
          <w:rFonts w:ascii="Times New Roman" w:hAnsi="Times New Roman" w:cs="Times New Roman"/>
          <w:sz w:val="28"/>
          <w:szCs w:val="28"/>
        </w:rPr>
        <w:t>отношении осужденных</w:t>
      </w:r>
      <w:r w:rsidR="00D9182A" w:rsidRPr="003F0EDE">
        <w:rPr>
          <w:rStyle w:val="s0"/>
          <w:rFonts w:ascii="Times New Roman" w:hAnsi="Times New Roman" w:cs="Times New Roman"/>
          <w:sz w:val="28"/>
          <w:szCs w:val="28"/>
        </w:rPr>
        <w:t>,</w:t>
      </w:r>
      <w:r w:rsidR="00E50E63" w:rsidRPr="003F0EDE">
        <w:rPr>
          <w:rStyle w:val="s0"/>
          <w:rFonts w:ascii="Times New Roman" w:hAnsi="Times New Roman" w:cs="Times New Roman"/>
          <w:sz w:val="28"/>
          <w:szCs w:val="28"/>
        </w:rPr>
        <w:t xml:space="preserve"> </w:t>
      </w:r>
      <w:r w:rsidR="00D225A0" w:rsidRPr="003F0EDE">
        <w:rPr>
          <w:rStyle w:val="s0"/>
          <w:rFonts w:ascii="Times New Roman" w:hAnsi="Times New Roman" w:cs="Times New Roman"/>
          <w:sz w:val="28"/>
          <w:szCs w:val="28"/>
        </w:rPr>
        <w:t>отбывающих о</w:t>
      </w:r>
      <w:r w:rsidR="004B5296" w:rsidRPr="003F0EDE">
        <w:rPr>
          <w:rStyle w:val="s0"/>
          <w:rFonts w:ascii="Times New Roman" w:hAnsi="Times New Roman" w:cs="Times New Roman"/>
          <w:sz w:val="28"/>
          <w:szCs w:val="28"/>
        </w:rPr>
        <w:t>граничение свободы</w:t>
      </w:r>
      <w:r w:rsidRPr="003F0EDE">
        <w:rPr>
          <w:rStyle w:val="s0"/>
          <w:rFonts w:ascii="Times New Roman" w:hAnsi="Times New Roman" w:cs="Times New Roman"/>
          <w:sz w:val="28"/>
          <w:szCs w:val="28"/>
        </w:rPr>
        <w:t xml:space="preserve">, осужденных условно и </w:t>
      </w:r>
      <w:r w:rsidR="00DF4429" w:rsidRPr="003F0EDE">
        <w:rPr>
          <w:rStyle w:val="s0"/>
          <w:rFonts w:ascii="Times New Roman" w:hAnsi="Times New Roman" w:cs="Times New Roman"/>
          <w:sz w:val="28"/>
          <w:szCs w:val="28"/>
        </w:rPr>
        <w:t xml:space="preserve">в </w:t>
      </w:r>
      <w:r w:rsidR="004B5296" w:rsidRPr="003F0EDE">
        <w:rPr>
          <w:rStyle w:val="s0"/>
          <w:rFonts w:ascii="Times New Roman" w:hAnsi="Times New Roman" w:cs="Times New Roman"/>
          <w:sz w:val="28"/>
          <w:szCs w:val="28"/>
        </w:rPr>
        <w:t xml:space="preserve">рамках </w:t>
      </w:r>
      <w:proofErr w:type="spellStart"/>
      <w:r w:rsidR="004B5296" w:rsidRPr="003F0EDE">
        <w:rPr>
          <w:rStyle w:val="s0"/>
          <w:rFonts w:ascii="Times New Roman" w:hAnsi="Times New Roman" w:cs="Times New Roman"/>
          <w:sz w:val="28"/>
          <w:szCs w:val="28"/>
        </w:rPr>
        <w:t>постпенитенциарной</w:t>
      </w:r>
      <w:proofErr w:type="spellEnd"/>
      <w:r w:rsidR="004B5296" w:rsidRPr="003F0EDE">
        <w:rPr>
          <w:rStyle w:val="s0"/>
          <w:rFonts w:ascii="Times New Roman" w:hAnsi="Times New Roman" w:cs="Times New Roman"/>
          <w:sz w:val="28"/>
          <w:szCs w:val="28"/>
        </w:rPr>
        <w:t xml:space="preserve"> пробации в отношении </w:t>
      </w:r>
      <w:r w:rsidR="00782A4B" w:rsidRPr="003F0EDE">
        <w:rPr>
          <w:rFonts w:ascii="Times New Roman" w:hAnsi="Times New Roman" w:cs="Times New Roman"/>
          <w:sz w:val="28"/>
          <w:szCs w:val="28"/>
        </w:rPr>
        <w:t>лиц, которым нео</w:t>
      </w:r>
      <w:r w:rsidR="00B95F5D" w:rsidRPr="003F0EDE">
        <w:rPr>
          <w:rFonts w:ascii="Times New Roman" w:hAnsi="Times New Roman" w:cs="Times New Roman"/>
          <w:sz w:val="28"/>
          <w:szCs w:val="28"/>
        </w:rPr>
        <w:t>т</w:t>
      </w:r>
      <w:r w:rsidR="00782A4B" w:rsidRPr="003F0EDE">
        <w:rPr>
          <w:rFonts w:ascii="Times New Roman" w:hAnsi="Times New Roman" w:cs="Times New Roman"/>
          <w:sz w:val="28"/>
          <w:szCs w:val="28"/>
        </w:rPr>
        <w:t>бытая часть лишение свободы была заменена ограничением свободы</w:t>
      </w:r>
      <w:r w:rsidR="00B95F5D" w:rsidRPr="003F0EDE">
        <w:rPr>
          <w:rFonts w:ascii="Times New Roman" w:hAnsi="Times New Roman" w:cs="Times New Roman"/>
          <w:sz w:val="28"/>
          <w:szCs w:val="28"/>
        </w:rPr>
        <w:t xml:space="preserve"> (</w:t>
      </w:r>
      <w:r w:rsidR="00FE0CBB" w:rsidRPr="003F0EDE">
        <w:rPr>
          <w:rFonts w:ascii="Times New Roman" w:hAnsi="Times New Roman" w:cs="Times New Roman"/>
          <w:sz w:val="28"/>
          <w:szCs w:val="28"/>
        </w:rPr>
        <w:t>в том числе несовершеннолетних</w:t>
      </w:r>
      <w:r w:rsidR="00B95F5D" w:rsidRPr="003F0EDE">
        <w:rPr>
          <w:rFonts w:ascii="Times New Roman" w:hAnsi="Times New Roman" w:cs="Times New Roman"/>
          <w:sz w:val="28"/>
          <w:szCs w:val="28"/>
        </w:rPr>
        <w:t>)</w:t>
      </w:r>
      <w:r w:rsidR="00767751" w:rsidRPr="003F0EDE">
        <w:rPr>
          <w:rFonts w:ascii="Times New Roman" w:hAnsi="Times New Roman" w:cs="Times New Roman"/>
          <w:sz w:val="28"/>
          <w:szCs w:val="28"/>
        </w:rPr>
        <w:t>,</w:t>
      </w:r>
      <w:r w:rsidR="00E50E63" w:rsidRPr="003F0EDE">
        <w:rPr>
          <w:rFonts w:ascii="Times New Roman" w:hAnsi="Times New Roman" w:cs="Times New Roman"/>
          <w:sz w:val="28"/>
          <w:szCs w:val="28"/>
        </w:rPr>
        <w:t xml:space="preserve"> </w:t>
      </w:r>
      <w:proofErr w:type="spellStart"/>
      <w:r w:rsidR="00FE0CBB" w:rsidRPr="003F0EDE">
        <w:rPr>
          <w:rFonts w:ascii="Times New Roman" w:hAnsi="Times New Roman" w:cs="Times New Roman"/>
          <w:sz w:val="28"/>
          <w:szCs w:val="28"/>
        </w:rPr>
        <w:t>п</w:t>
      </w:r>
      <w:r w:rsidRPr="003F0EDE">
        <w:rPr>
          <w:rStyle w:val="s0"/>
          <w:rFonts w:ascii="Times New Roman" w:hAnsi="Times New Roman" w:cs="Times New Roman"/>
          <w:sz w:val="28"/>
          <w:szCs w:val="28"/>
        </w:rPr>
        <w:t>робационный</w:t>
      </w:r>
      <w:proofErr w:type="spellEnd"/>
      <w:r w:rsidRPr="003F0EDE">
        <w:rPr>
          <w:rStyle w:val="s0"/>
          <w:rFonts w:ascii="Times New Roman" w:hAnsi="Times New Roman" w:cs="Times New Roman"/>
          <w:sz w:val="28"/>
          <w:szCs w:val="28"/>
        </w:rPr>
        <w:t xml:space="preserve"> контроль </w:t>
      </w:r>
      <w:r w:rsidR="00782A4B" w:rsidRPr="003F0EDE">
        <w:rPr>
          <w:rStyle w:val="s0"/>
          <w:rFonts w:ascii="Times New Roman" w:hAnsi="Times New Roman" w:cs="Times New Roman"/>
          <w:sz w:val="28"/>
          <w:szCs w:val="28"/>
        </w:rPr>
        <w:t xml:space="preserve">осуществляется службой </w:t>
      </w:r>
      <w:r w:rsidRPr="003F0EDE">
        <w:rPr>
          <w:rStyle w:val="s0"/>
          <w:rFonts w:ascii="Times New Roman" w:hAnsi="Times New Roman" w:cs="Times New Roman"/>
          <w:sz w:val="28"/>
          <w:szCs w:val="28"/>
        </w:rPr>
        <w:t>пробации</w:t>
      </w:r>
      <w:r w:rsidR="0094434E" w:rsidRPr="003F0EDE">
        <w:rPr>
          <w:rStyle w:val="s0"/>
          <w:rFonts w:ascii="Times New Roman" w:hAnsi="Times New Roman" w:cs="Times New Roman"/>
          <w:sz w:val="28"/>
          <w:szCs w:val="28"/>
        </w:rPr>
        <w:t>.</w:t>
      </w:r>
      <w:r w:rsidR="00E50E63" w:rsidRPr="003F0EDE">
        <w:rPr>
          <w:rStyle w:val="s0"/>
          <w:rFonts w:ascii="Times New Roman" w:hAnsi="Times New Roman" w:cs="Times New Roman"/>
          <w:sz w:val="28"/>
          <w:szCs w:val="28"/>
        </w:rPr>
        <w:t xml:space="preserve"> </w:t>
      </w:r>
      <w:r w:rsidR="00782A4B" w:rsidRPr="003F0EDE">
        <w:rPr>
          <w:rStyle w:val="s0"/>
          <w:rFonts w:ascii="Times New Roman" w:hAnsi="Times New Roman" w:cs="Times New Roman"/>
          <w:sz w:val="28"/>
          <w:szCs w:val="28"/>
        </w:rPr>
        <w:t>В свою очередь</w:t>
      </w:r>
      <w:r w:rsidR="002F7F66" w:rsidRPr="003F0EDE">
        <w:rPr>
          <w:rStyle w:val="s0"/>
          <w:rFonts w:ascii="Times New Roman" w:hAnsi="Times New Roman" w:cs="Times New Roman"/>
          <w:sz w:val="28"/>
          <w:szCs w:val="28"/>
        </w:rPr>
        <w:t>,</w:t>
      </w:r>
      <w:r w:rsidR="00D225A0" w:rsidRPr="003F0EDE">
        <w:rPr>
          <w:rStyle w:val="s0"/>
          <w:rFonts w:ascii="Times New Roman" w:hAnsi="Times New Roman" w:cs="Times New Roman"/>
          <w:sz w:val="28"/>
          <w:szCs w:val="28"/>
        </w:rPr>
        <w:t xml:space="preserve"> </w:t>
      </w:r>
      <w:r w:rsidR="00782A4B" w:rsidRPr="003F0EDE">
        <w:rPr>
          <w:rStyle w:val="s0"/>
          <w:rFonts w:ascii="Times New Roman" w:hAnsi="Times New Roman" w:cs="Times New Roman"/>
          <w:sz w:val="28"/>
          <w:szCs w:val="28"/>
        </w:rPr>
        <w:t xml:space="preserve">в отношении лиц, освобожденных от отбывания наказания в виде лишения свободы </w:t>
      </w:r>
      <w:r w:rsidR="00E5316E" w:rsidRPr="003F0EDE">
        <w:rPr>
          <w:rStyle w:val="s0"/>
          <w:rFonts w:ascii="Times New Roman" w:hAnsi="Times New Roman" w:cs="Times New Roman"/>
          <w:sz w:val="28"/>
          <w:szCs w:val="28"/>
        </w:rPr>
        <w:t>на основании</w:t>
      </w:r>
      <w:r w:rsidR="00782A4B" w:rsidRPr="003F0EDE">
        <w:rPr>
          <w:rStyle w:val="s0"/>
          <w:rFonts w:ascii="Times New Roman" w:hAnsi="Times New Roman" w:cs="Times New Roman"/>
          <w:sz w:val="28"/>
          <w:szCs w:val="28"/>
        </w:rPr>
        <w:t xml:space="preserve"> УДО</w:t>
      </w:r>
      <w:r w:rsidR="004A5721" w:rsidRPr="003F0EDE">
        <w:rPr>
          <w:rStyle w:val="s0"/>
          <w:rFonts w:ascii="Times New Roman" w:hAnsi="Times New Roman" w:cs="Times New Roman"/>
          <w:sz w:val="28"/>
          <w:szCs w:val="28"/>
        </w:rPr>
        <w:t xml:space="preserve"> (</w:t>
      </w:r>
      <w:r w:rsidR="00AC6916" w:rsidRPr="003F0EDE">
        <w:rPr>
          <w:rStyle w:val="s0"/>
          <w:rFonts w:ascii="Times New Roman" w:hAnsi="Times New Roman" w:cs="Times New Roman"/>
          <w:sz w:val="28"/>
          <w:szCs w:val="28"/>
        </w:rPr>
        <w:t xml:space="preserve">в </w:t>
      </w:r>
      <w:r w:rsidR="00AC6916" w:rsidRPr="003F0EDE">
        <w:rPr>
          <w:rFonts w:ascii="Times New Roman" w:hAnsi="Times New Roman" w:cs="Times New Roman"/>
          <w:sz w:val="28"/>
          <w:szCs w:val="28"/>
        </w:rPr>
        <w:t>том числе несовершеннолетних</w:t>
      </w:r>
      <w:r w:rsidR="004A5721" w:rsidRPr="003F0EDE">
        <w:rPr>
          <w:rFonts w:ascii="Times New Roman" w:hAnsi="Times New Roman" w:cs="Times New Roman"/>
          <w:sz w:val="28"/>
          <w:szCs w:val="28"/>
        </w:rPr>
        <w:t>)</w:t>
      </w:r>
      <w:r w:rsidR="00AC6916" w:rsidRPr="003F0EDE">
        <w:rPr>
          <w:rFonts w:ascii="Times New Roman" w:hAnsi="Times New Roman" w:cs="Times New Roman"/>
          <w:sz w:val="28"/>
          <w:szCs w:val="28"/>
        </w:rPr>
        <w:t xml:space="preserve">, </w:t>
      </w:r>
      <w:r w:rsidR="00AC6916" w:rsidRPr="003F0EDE">
        <w:rPr>
          <w:rStyle w:val="s0"/>
          <w:rFonts w:ascii="Times New Roman" w:hAnsi="Times New Roman" w:cs="Times New Roman"/>
          <w:sz w:val="28"/>
          <w:szCs w:val="28"/>
        </w:rPr>
        <w:t xml:space="preserve">а также в отношении </w:t>
      </w:r>
      <w:r w:rsidR="00782A4B" w:rsidRPr="003F0EDE">
        <w:rPr>
          <w:rStyle w:val="s0"/>
          <w:rFonts w:ascii="Times New Roman" w:hAnsi="Times New Roman" w:cs="Times New Roman"/>
          <w:sz w:val="28"/>
          <w:szCs w:val="28"/>
        </w:rPr>
        <w:t>несовершеннолетних</w:t>
      </w:r>
      <w:r w:rsidR="004A5721" w:rsidRPr="003F0EDE">
        <w:rPr>
          <w:rStyle w:val="s0"/>
          <w:rFonts w:ascii="Times New Roman" w:hAnsi="Times New Roman" w:cs="Times New Roman"/>
          <w:sz w:val="28"/>
          <w:szCs w:val="28"/>
        </w:rPr>
        <w:t>, которым</w:t>
      </w:r>
      <w:r w:rsidR="00E50E63" w:rsidRPr="003F0EDE">
        <w:rPr>
          <w:rStyle w:val="s0"/>
          <w:rFonts w:ascii="Times New Roman" w:hAnsi="Times New Roman" w:cs="Times New Roman"/>
          <w:sz w:val="28"/>
          <w:szCs w:val="28"/>
        </w:rPr>
        <w:t xml:space="preserve"> </w:t>
      </w:r>
      <w:r w:rsidR="004A5721" w:rsidRPr="003F0EDE">
        <w:rPr>
          <w:rStyle w:val="s0"/>
          <w:rFonts w:ascii="Times New Roman" w:hAnsi="Times New Roman" w:cs="Times New Roman"/>
          <w:sz w:val="28"/>
          <w:szCs w:val="28"/>
        </w:rPr>
        <w:t>применена соответствующая</w:t>
      </w:r>
      <w:r w:rsidR="00782A4B" w:rsidRPr="003F0EDE">
        <w:rPr>
          <w:rStyle w:val="s0"/>
          <w:rFonts w:ascii="Times New Roman" w:hAnsi="Times New Roman" w:cs="Times New Roman"/>
          <w:sz w:val="28"/>
          <w:szCs w:val="28"/>
        </w:rPr>
        <w:t xml:space="preserve"> принудительная мера воспитательного воздействия</w:t>
      </w:r>
      <w:r w:rsidR="00935117" w:rsidRPr="003F0EDE">
        <w:rPr>
          <w:rStyle w:val="s0"/>
          <w:rFonts w:ascii="Times New Roman" w:hAnsi="Times New Roman" w:cs="Times New Roman"/>
          <w:sz w:val="28"/>
          <w:szCs w:val="28"/>
        </w:rPr>
        <w:t xml:space="preserve">, </w:t>
      </w:r>
      <w:proofErr w:type="spellStart"/>
      <w:r w:rsidR="00AC6916" w:rsidRPr="003F0EDE">
        <w:rPr>
          <w:rStyle w:val="s0"/>
          <w:rFonts w:ascii="Times New Roman" w:hAnsi="Times New Roman" w:cs="Times New Roman"/>
          <w:sz w:val="28"/>
          <w:szCs w:val="28"/>
        </w:rPr>
        <w:t>пробационный</w:t>
      </w:r>
      <w:proofErr w:type="spellEnd"/>
      <w:r w:rsidR="00AC6916" w:rsidRPr="003F0EDE">
        <w:rPr>
          <w:rStyle w:val="s0"/>
          <w:rFonts w:ascii="Times New Roman" w:hAnsi="Times New Roman" w:cs="Times New Roman"/>
          <w:sz w:val="28"/>
          <w:szCs w:val="28"/>
        </w:rPr>
        <w:t xml:space="preserve"> контроль </w:t>
      </w:r>
      <w:r w:rsidR="00782A4B" w:rsidRPr="003F0EDE">
        <w:rPr>
          <w:rStyle w:val="s0"/>
          <w:rFonts w:ascii="Times New Roman" w:hAnsi="Times New Roman" w:cs="Times New Roman"/>
          <w:sz w:val="28"/>
          <w:szCs w:val="28"/>
        </w:rPr>
        <w:t xml:space="preserve">осуществляется </w:t>
      </w:r>
      <w:r w:rsidR="00596747" w:rsidRPr="003F0EDE">
        <w:rPr>
          <w:rStyle w:val="s0"/>
          <w:rFonts w:ascii="Times New Roman" w:hAnsi="Times New Roman" w:cs="Times New Roman"/>
          <w:sz w:val="28"/>
          <w:szCs w:val="28"/>
        </w:rPr>
        <w:t>сотрудниками полиции</w:t>
      </w:r>
      <w:r w:rsidR="00645A9C" w:rsidRPr="003F0EDE">
        <w:rPr>
          <w:rStyle w:val="s0"/>
          <w:rFonts w:ascii="Times New Roman" w:hAnsi="Times New Roman" w:cs="Times New Roman"/>
          <w:sz w:val="28"/>
          <w:szCs w:val="28"/>
        </w:rPr>
        <w:t xml:space="preserve"> </w:t>
      </w:r>
      <w:r w:rsidR="0026438B" w:rsidRPr="003F0EDE">
        <w:rPr>
          <w:rFonts w:ascii="Times New Roman" w:hAnsi="Times New Roman" w:cs="Times New Roman"/>
          <w:sz w:val="28"/>
          <w:szCs w:val="28"/>
        </w:rPr>
        <w:t>[</w:t>
      </w:r>
      <w:r w:rsidR="00645A9C" w:rsidRPr="003F0EDE">
        <w:rPr>
          <w:rFonts w:ascii="Times New Roman" w:hAnsi="Times New Roman" w:cs="Times New Roman"/>
          <w:sz w:val="28"/>
          <w:szCs w:val="28"/>
        </w:rPr>
        <w:t>1</w:t>
      </w:r>
      <w:r w:rsidR="0038080E" w:rsidRPr="003F0EDE">
        <w:rPr>
          <w:rFonts w:ascii="Times New Roman" w:hAnsi="Times New Roman" w:cs="Times New Roman"/>
          <w:sz w:val="28"/>
          <w:szCs w:val="28"/>
        </w:rPr>
        <w:t>0</w:t>
      </w:r>
      <w:r w:rsidR="0026438B" w:rsidRPr="003F0EDE">
        <w:rPr>
          <w:rFonts w:ascii="Times New Roman" w:hAnsi="Times New Roman" w:cs="Times New Roman"/>
          <w:sz w:val="28"/>
          <w:szCs w:val="28"/>
        </w:rPr>
        <w:t xml:space="preserve">; </w:t>
      </w:r>
      <w:r w:rsidR="00645A9C" w:rsidRPr="003F0EDE">
        <w:rPr>
          <w:rFonts w:ascii="Times New Roman" w:hAnsi="Times New Roman" w:cs="Times New Roman"/>
          <w:sz w:val="28"/>
          <w:szCs w:val="28"/>
        </w:rPr>
        <w:t>1</w:t>
      </w:r>
      <w:r w:rsidR="0038080E" w:rsidRPr="003F0EDE">
        <w:rPr>
          <w:rFonts w:ascii="Times New Roman" w:hAnsi="Times New Roman" w:cs="Times New Roman"/>
          <w:sz w:val="28"/>
          <w:szCs w:val="28"/>
        </w:rPr>
        <w:t>1</w:t>
      </w:r>
      <w:r w:rsidR="0026438B" w:rsidRPr="003F0EDE">
        <w:rPr>
          <w:rFonts w:ascii="Times New Roman" w:hAnsi="Times New Roman" w:cs="Times New Roman"/>
          <w:sz w:val="28"/>
          <w:szCs w:val="28"/>
        </w:rPr>
        <w:t>]</w:t>
      </w:r>
      <w:r w:rsidR="0026438B" w:rsidRPr="003F0EDE">
        <w:rPr>
          <w:rFonts w:ascii="Times New Roman" w:hAnsi="Times New Roman" w:cs="Times New Roman"/>
          <w:sz w:val="28"/>
          <w:szCs w:val="28"/>
          <w:shd w:val="clear" w:color="auto" w:fill="FFFFFF"/>
        </w:rPr>
        <w:t>.</w:t>
      </w:r>
    </w:p>
    <w:p w14:paraId="59F482D5" w14:textId="112F8345" w:rsidR="004A5721" w:rsidRPr="003F0EDE" w:rsidRDefault="004A5721" w:rsidP="00C357CA">
      <w:pPr>
        <w:widowControl w:val="0"/>
        <w:spacing w:after="0" w:line="240" w:lineRule="auto"/>
        <w:ind w:right="-285" w:firstLine="708"/>
        <w:jc w:val="both"/>
        <w:rPr>
          <w:rFonts w:ascii="Times New Roman" w:hAnsi="Times New Roman" w:cs="Times New Roman"/>
          <w:sz w:val="28"/>
          <w:szCs w:val="28"/>
        </w:rPr>
      </w:pPr>
      <w:r w:rsidRPr="003F0EDE">
        <w:rPr>
          <w:rStyle w:val="s0"/>
          <w:rFonts w:ascii="Times New Roman" w:hAnsi="Times New Roman" w:cs="Times New Roman"/>
          <w:sz w:val="28"/>
          <w:szCs w:val="28"/>
        </w:rPr>
        <w:t xml:space="preserve">До настоящего времени легальное определение понятия «служба пробации» </w:t>
      </w:r>
      <w:r w:rsidRPr="003F0EDE">
        <w:rPr>
          <w:rFonts w:ascii="Times New Roman" w:hAnsi="Times New Roman" w:cs="Times New Roman"/>
          <w:sz w:val="28"/>
          <w:szCs w:val="28"/>
        </w:rPr>
        <w:t xml:space="preserve">не в полной мере соответствует как реальному положению данного органа в системе УИС, так и содержанию деятельности, которая возложена на службу пробации </w:t>
      </w:r>
      <w:r w:rsidR="00767751" w:rsidRPr="003F0EDE">
        <w:rPr>
          <w:rFonts w:ascii="Times New Roman" w:hAnsi="Times New Roman" w:cs="Times New Roman"/>
          <w:sz w:val="28"/>
          <w:szCs w:val="28"/>
        </w:rPr>
        <w:t>З</w:t>
      </w:r>
      <w:r w:rsidRPr="003F0EDE">
        <w:rPr>
          <w:rFonts w:ascii="Times New Roman" w:hAnsi="Times New Roman" w:cs="Times New Roman"/>
          <w:sz w:val="28"/>
          <w:szCs w:val="28"/>
        </w:rPr>
        <w:t xml:space="preserve">аконом. Так, п. 8 ст. 3 УИК РК и п. 1 ст. 9 Закона РК «О пробации» содержат аутентичные формулировки, согласно которым </w:t>
      </w:r>
      <w:r w:rsidR="0026438B" w:rsidRPr="003F0EDE">
        <w:rPr>
          <w:rStyle w:val="s0"/>
          <w:rFonts w:ascii="Times New Roman" w:hAnsi="Times New Roman" w:cs="Times New Roman"/>
          <w:sz w:val="28"/>
          <w:szCs w:val="28"/>
        </w:rPr>
        <w:t>под службой пробации понимается «</w:t>
      </w:r>
      <w:r w:rsidR="0026438B" w:rsidRPr="003F0EDE">
        <w:rPr>
          <w:rFonts w:ascii="Times New Roman" w:hAnsi="Times New Roman" w:cs="Times New Roman"/>
          <w:spacing w:val="2"/>
          <w:sz w:val="28"/>
          <w:szCs w:val="28"/>
        </w:rPr>
        <w:t>орган уголовно-исполнительной (пенитенциарной) системы, осуществляющий исполнительные и распорядительные функции по обеспечению исполнения уголовных наказаний без изоляции от общества, а также организации и функционированию пробации»</w:t>
      </w:r>
      <w:r w:rsidR="0026438B" w:rsidRPr="003F0EDE">
        <w:rPr>
          <w:rFonts w:ascii="Times New Roman" w:hAnsi="Times New Roman" w:cs="Times New Roman"/>
          <w:sz w:val="28"/>
          <w:szCs w:val="28"/>
        </w:rPr>
        <w:t xml:space="preserve"> [</w:t>
      </w:r>
      <w:r w:rsidR="00645A9C" w:rsidRPr="003F0EDE">
        <w:rPr>
          <w:rFonts w:ascii="Times New Roman" w:hAnsi="Times New Roman" w:cs="Times New Roman"/>
          <w:sz w:val="28"/>
          <w:szCs w:val="28"/>
        </w:rPr>
        <w:t>1</w:t>
      </w:r>
      <w:r w:rsidR="0038080E" w:rsidRPr="003F0EDE">
        <w:rPr>
          <w:rFonts w:ascii="Times New Roman" w:hAnsi="Times New Roman" w:cs="Times New Roman"/>
          <w:sz w:val="28"/>
          <w:szCs w:val="28"/>
        </w:rPr>
        <w:t>0</w:t>
      </w:r>
      <w:r w:rsidR="00645A9C" w:rsidRPr="003F0EDE">
        <w:rPr>
          <w:rFonts w:ascii="Times New Roman" w:hAnsi="Times New Roman" w:cs="Times New Roman"/>
          <w:sz w:val="28"/>
          <w:szCs w:val="28"/>
        </w:rPr>
        <w:t>; 1</w:t>
      </w:r>
      <w:r w:rsidR="0038080E" w:rsidRPr="003F0EDE">
        <w:rPr>
          <w:rFonts w:ascii="Times New Roman" w:hAnsi="Times New Roman" w:cs="Times New Roman"/>
          <w:sz w:val="28"/>
          <w:szCs w:val="28"/>
        </w:rPr>
        <w:t>1</w:t>
      </w:r>
      <w:r w:rsidR="0026438B" w:rsidRPr="003F0EDE">
        <w:rPr>
          <w:rFonts w:ascii="Times New Roman" w:hAnsi="Times New Roman" w:cs="Times New Roman"/>
          <w:sz w:val="28"/>
          <w:szCs w:val="28"/>
        </w:rPr>
        <w:t>].</w:t>
      </w:r>
      <w:r w:rsidR="00D225A0" w:rsidRPr="003F0EDE">
        <w:rPr>
          <w:rFonts w:ascii="Times New Roman" w:hAnsi="Times New Roman" w:cs="Times New Roman"/>
          <w:sz w:val="28"/>
          <w:szCs w:val="28"/>
        </w:rPr>
        <w:t xml:space="preserve"> </w:t>
      </w:r>
      <w:r w:rsidRPr="003F0EDE">
        <w:rPr>
          <w:rFonts w:ascii="Times New Roman" w:hAnsi="Times New Roman" w:cs="Times New Roman"/>
          <w:sz w:val="28"/>
          <w:szCs w:val="28"/>
        </w:rPr>
        <w:t>Вместе с тем в данном случае имеется явное нарушение законодательной техники, поскольку понятиям «уголовно-исполнительная система» и «пенитенциарная система» придано значение синонимов. П</w:t>
      </w:r>
      <w:r w:rsidR="000069B4" w:rsidRPr="003F0EDE">
        <w:rPr>
          <w:rFonts w:ascii="Times New Roman" w:hAnsi="Times New Roman" w:cs="Times New Roman"/>
          <w:sz w:val="28"/>
          <w:szCs w:val="28"/>
        </w:rPr>
        <w:t>енитенциарная система</w:t>
      </w:r>
      <w:r w:rsidR="0026438B" w:rsidRPr="003F0EDE">
        <w:rPr>
          <w:rFonts w:ascii="Times New Roman" w:hAnsi="Times New Roman" w:cs="Times New Roman"/>
          <w:sz w:val="28"/>
          <w:szCs w:val="28"/>
        </w:rPr>
        <w:t xml:space="preserve"> представляет собой только </w:t>
      </w:r>
      <w:r w:rsidRPr="003F0EDE">
        <w:rPr>
          <w:rFonts w:ascii="Times New Roman" w:hAnsi="Times New Roman" w:cs="Times New Roman"/>
          <w:sz w:val="28"/>
          <w:szCs w:val="28"/>
        </w:rPr>
        <w:t>совокупность учреждений, обеспечивающих изоляцию от общества</w:t>
      </w:r>
      <w:r w:rsidR="0026438B" w:rsidRPr="003F0EDE">
        <w:rPr>
          <w:rFonts w:ascii="Times New Roman" w:hAnsi="Times New Roman" w:cs="Times New Roman"/>
          <w:sz w:val="28"/>
          <w:szCs w:val="28"/>
        </w:rPr>
        <w:t>, включающ</w:t>
      </w:r>
      <w:r w:rsidRPr="003F0EDE">
        <w:rPr>
          <w:rFonts w:ascii="Times New Roman" w:hAnsi="Times New Roman" w:cs="Times New Roman"/>
          <w:sz w:val="28"/>
          <w:szCs w:val="28"/>
        </w:rPr>
        <w:t>ую</w:t>
      </w:r>
      <w:r w:rsidR="0026438B" w:rsidRPr="003F0EDE">
        <w:rPr>
          <w:rFonts w:ascii="Times New Roman" w:hAnsi="Times New Roman" w:cs="Times New Roman"/>
          <w:sz w:val="28"/>
          <w:szCs w:val="28"/>
        </w:rPr>
        <w:t xml:space="preserve"> в себя </w:t>
      </w:r>
      <w:r w:rsidRPr="003F0EDE">
        <w:rPr>
          <w:rFonts w:ascii="Times New Roman" w:hAnsi="Times New Roman" w:cs="Times New Roman"/>
          <w:sz w:val="28"/>
          <w:szCs w:val="28"/>
        </w:rPr>
        <w:t xml:space="preserve">как места отбывания уголовного наказания в виде лишения свободы, так и </w:t>
      </w:r>
      <w:r w:rsidR="0026438B" w:rsidRPr="003F0EDE">
        <w:rPr>
          <w:rFonts w:ascii="Times New Roman" w:hAnsi="Times New Roman" w:cs="Times New Roman"/>
          <w:sz w:val="28"/>
          <w:szCs w:val="28"/>
        </w:rPr>
        <w:t>учреждения,</w:t>
      </w:r>
      <w:r w:rsidRPr="003F0EDE">
        <w:rPr>
          <w:rFonts w:ascii="Times New Roman" w:hAnsi="Times New Roman" w:cs="Times New Roman"/>
          <w:sz w:val="28"/>
          <w:szCs w:val="28"/>
        </w:rPr>
        <w:t xml:space="preserve"> обеспечивающие</w:t>
      </w:r>
      <w:r w:rsidR="0026438B" w:rsidRPr="003F0EDE">
        <w:rPr>
          <w:rFonts w:ascii="Times New Roman" w:hAnsi="Times New Roman" w:cs="Times New Roman"/>
          <w:sz w:val="28"/>
          <w:szCs w:val="28"/>
        </w:rPr>
        <w:t xml:space="preserve"> содержани</w:t>
      </w:r>
      <w:r w:rsidRPr="003F0EDE">
        <w:rPr>
          <w:rFonts w:ascii="Times New Roman" w:hAnsi="Times New Roman" w:cs="Times New Roman"/>
          <w:sz w:val="28"/>
          <w:szCs w:val="28"/>
        </w:rPr>
        <w:t>е</w:t>
      </w:r>
      <w:r w:rsidR="0026438B" w:rsidRPr="003F0EDE">
        <w:rPr>
          <w:rFonts w:ascii="Times New Roman" w:hAnsi="Times New Roman" w:cs="Times New Roman"/>
          <w:sz w:val="28"/>
          <w:szCs w:val="28"/>
        </w:rPr>
        <w:t xml:space="preserve"> под стражей лиц, в отношении которых применена данная мера процессуального принуждения</w:t>
      </w:r>
      <w:r w:rsidR="00E50E63" w:rsidRPr="003F0EDE">
        <w:rPr>
          <w:rFonts w:ascii="Times New Roman" w:hAnsi="Times New Roman" w:cs="Times New Roman"/>
          <w:sz w:val="20"/>
          <w:szCs w:val="20"/>
          <w:shd w:val="clear" w:color="auto" w:fill="FFFFFF"/>
        </w:rPr>
        <w:t xml:space="preserve"> </w:t>
      </w:r>
      <w:r w:rsidR="00A33597" w:rsidRPr="003F0EDE">
        <w:rPr>
          <w:rFonts w:ascii="Times New Roman" w:hAnsi="Times New Roman" w:cs="Times New Roman"/>
          <w:sz w:val="28"/>
          <w:szCs w:val="28"/>
        </w:rPr>
        <w:t>[</w:t>
      </w:r>
      <w:r w:rsidR="0038080E" w:rsidRPr="003F0EDE">
        <w:rPr>
          <w:rFonts w:ascii="Times New Roman" w:hAnsi="Times New Roman" w:cs="Times New Roman"/>
          <w:sz w:val="28"/>
          <w:szCs w:val="28"/>
        </w:rPr>
        <w:t>197</w:t>
      </w:r>
      <w:r w:rsidR="0026438B" w:rsidRPr="003F0EDE">
        <w:rPr>
          <w:rFonts w:ascii="Times New Roman" w:hAnsi="Times New Roman" w:cs="Times New Roman"/>
          <w:sz w:val="28"/>
          <w:szCs w:val="28"/>
        </w:rPr>
        <w:t xml:space="preserve">, с. 491; </w:t>
      </w:r>
      <w:r w:rsidR="0038080E" w:rsidRPr="003F0EDE">
        <w:rPr>
          <w:rFonts w:ascii="Times New Roman" w:hAnsi="Times New Roman" w:cs="Times New Roman"/>
          <w:sz w:val="28"/>
          <w:szCs w:val="28"/>
        </w:rPr>
        <w:t>198</w:t>
      </w:r>
      <w:r w:rsidR="00A33597" w:rsidRPr="003F0EDE">
        <w:rPr>
          <w:rFonts w:ascii="Times New Roman" w:hAnsi="Times New Roman" w:cs="Times New Roman"/>
          <w:sz w:val="28"/>
          <w:szCs w:val="28"/>
        </w:rPr>
        <w:t xml:space="preserve">; </w:t>
      </w:r>
      <w:r w:rsidR="0038080E" w:rsidRPr="003F0EDE">
        <w:rPr>
          <w:rFonts w:ascii="Times New Roman" w:hAnsi="Times New Roman" w:cs="Times New Roman"/>
          <w:sz w:val="28"/>
          <w:szCs w:val="28"/>
        </w:rPr>
        <w:t>199</w:t>
      </w:r>
      <w:r w:rsidR="0026438B" w:rsidRPr="003F0EDE">
        <w:rPr>
          <w:rFonts w:ascii="Times New Roman" w:hAnsi="Times New Roman" w:cs="Times New Roman"/>
          <w:sz w:val="28"/>
          <w:szCs w:val="28"/>
        </w:rPr>
        <w:t xml:space="preserve">]. </w:t>
      </w:r>
    </w:p>
    <w:p w14:paraId="144C1B05" w14:textId="3E151545" w:rsidR="00391228" w:rsidRPr="003F0EDE" w:rsidRDefault="004A5721"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bCs/>
          <w:spacing w:val="2"/>
          <w:sz w:val="28"/>
          <w:szCs w:val="28"/>
          <w:bdr w:val="none" w:sz="0" w:space="0" w:color="auto" w:frame="1"/>
        </w:rPr>
        <w:t>С</w:t>
      </w:r>
      <w:r w:rsidR="0026438B" w:rsidRPr="003F0EDE">
        <w:rPr>
          <w:rFonts w:ascii="Times New Roman" w:hAnsi="Times New Roman" w:cs="Times New Roman"/>
          <w:bCs/>
          <w:spacing w:val="2"/>
          <w:sz w:val="28"/>
          <w:szCs w:val="28"/>
          <w:bdr w:val="none" w:sz="0" w:space="0" w:color="auto" w:frame="1"/>
        </w:rPr>
        <w:t xml:space="preserve">огласно </w:t>
      </w:r>
      <w:r w:rsidR="0026438B" w:rsidRPr="003F0EDE">
        <w:rPr>
          <w:rFonts w:ascii="Times New Roman" w:hAnsi="Times New Roman" w:cs="Times New Roman"/>
          <w:sz w:val="28"/>
          <w:szCs w:val="28"/>
        </w:rPr>
        <w:t>Закон</w:t>
      </w:r>
      <w:r w:rsidR="00EE3F1F" w:rsidRPr="003F0EDE">
        <w:rPr>
          <w:rFonts w:ascii="Times New Roman" w:hAnsi="Times New Roman" w:cs="Times New Roman"/>
          <w:sz w:val="28"/>
          <w:szCs w:val="28"/>
        </w:rPr>
        <w:t>у</w:t>
      </w:r>
      <w:r w:rsidR="0026438B" w:rsidRPr="003F0EDE">
        <w:rPr>
          <w:rFonts w:ascii="Times New Roman" w:hAnsi="Times New Roman" w:cs="Times New Roman"/>
          <w:sz w:val="28"/>
          <w:szCs w:val="28"/>
        </w:rPr>
        <w:t xml:space="preserve"> РК «Об органах внутренних дел»</w:t>
      </w:r>
      <w:r w:rsidR="00EE3F1F" w:rsidRPr="003F0EDE">
        <w:rPr>
          <w:rFonts w:ascii="Times New Roman" w:hAnsi="Times New Roman" w:cs="Times New Roman"/>
          <w:bCs/>
          <w:spacing w:val="2"/>
          <w:sz w:val="28"/>
          <w:szCs w:val="28"/>
          <w:bdr w:val="none" w:sz="0" w:space="0" w:color="auto" w:frame="1"/>
        </w:rPr>
        <w:t xml:space="preserve"> (ст. 7)</w:t>
      </w:r>
      <w:r w:rsidR="0026438B" w:rsidRPr="003F0EDE">
        <w:rPr>
          <w:rFonts w:ascii="Times New Roman" w:hAnsi="Times New Roman" w:cs="Times New Roman"/>
          <w:spacing w:val="2"/>
          <w:sz w:val="28"/>
          <w:szCs w:val="28"/>
        </w:rPr>
        <w:t xml:space="preserve">, </w:t>
      </w:r>
      <w:r w:rsidR="0026438B" w:rsidRPr="003F0EDE">
        <w:rPr>
          <w:rFonts w:ascii="Times New Roman" w:hAnsi="Times New Roman" w:cs="Times New Roman"/>
          <w:spacing w:val="2"/>
          <w:sz w:val="28"/>
          <w:szCs w:val="28"/>
          <w:shd w:val="clear" w:color="auto" w:fill="FFFFFF"/>
        </w:rPr>
        <w:t xml:space="preserve">служба пробации является </w:t>
      </w:r>
      <w:r w:rsidR="0026438B" w:rsidRPr="003F0EDE">
        <w:rPr>
          <w:rFonts w:ascii="Times New Roman" w:hAnsi="Times New Roman" w:cs="Times New Roman"/>
          <w:bCs/>
          <w:spacing w:val="2"/>
          <w:sz w:val="28"/>
          <w:szCs w:val="28"/>
          <w:bdr w:val="none" w:sz="0" w:space="0" w:color="auto" w:frame="1"/>
        </w:rPr>
        <w:t xml:space="preserve">одним из органов, входящих в «уголовно-исполнительную систему», в которую помимо нее, в частности, входят </w:t>
      </w:r>
      <w:r w:rsidR="0026438B" w:rsidRPr="003F0EDE">
        <w:rPr>
          <w:rFonts w:ascii="Times New Roman" w:hAnsi="Times New Roman" w:cs="Times New Roman"/>
          <w:spacing w:val="2"/>
          <w:sz w:val="28"/>
          <w:szCs w:val="28"/>
          <w:shd w:val="clear" w:color="auto" w:fill="FFFFFF"/>
        </w:rPr>
        <w:t>территориальные органы</w:t>
      </w:r>
      <w:r w:rsidR="00EE3F1F" w:rsidRPr="003F0EDE">
        <w:rPr>
          <w:rFonts w:ascii="Times New Roman" w:hAnsi="Times New Roman" w:cs="Times New Roman"/>
          <w:spacing w:val="2"/>
          <w:sz w:val="28"/>
          <w:szCs w:val="28"/>
          <w:shd w:val="clear" w:color="auto" w:fill="FFFFFF"/>
        </w:rPr>
        <w:t xml:space="preserve"> УИС</w:t>
      </w:r>
      <w:r w:rsidR="0026438B" w:rsidRPr="003F0EDE">
        <w:rPr>
          <w:rFonts w:ascii="Times New Roman" w:hAnsi="Times New Roman" w:cs="Times New Roman"/>
          <w:spacing w:val="2"/>
          <w:sz w:val="28"/>
          <w:szCs w:val="28"/>
          <w:shd w:val="clear" w:color="auto" w:fill="FFFFFF"/>
        </w:rPr>
        <w:t xml:space="preserve"> и учреждения, исполняющие наказания, а также иные подведомственные </w:t>
      </w:r>
      <w:r w:rsidR="0026438B" w:rsidRPr="003F0EDE">
        <w:rPr>
          <w:rFonts w:ascii="Times New Roman" w:hAnsi="Times New Roman" w:cs="Times New Roman"/>
          <w:spacing w:val="2"/>
          <w:sz w:val="28"/>
          <w:szCs w:val="28"/>
          <w:shd w:val="clear" w:color="auto" w:fill="FFFFFF"/>
        </w:rPr>
        <w:lastRenderedPageBreak/>
        <w:t xml:space="preserve">ей организации. </w:t>
      </w:r>
      <w:r w:rsidRPr="003F0EDE">
        <w:rPr>
          <w:rFonts w:ascii="Times New Roman" w:hAnsi="Times New Roman" w:cs="Times New Roman"/>
          <w:sz w:val="28"/>
          <w:szCs w:val="28"/>
        </w:rPr>
        <w:t>В данном законодательном акте вообще</w:t>
      </w:r>
      <w:r w:rsidR="00403E8D" w:rsidRPr="003F0EDE">
        <w:rPr>
          <w:rFonts w:ascii="Times New Roman" w:hAnsi="Times New Roman" w:cs="Times New Roman"/>
          <w:sz w:val="28"/>
          <w:szCs w:val="28"/>
        </w:rPr>
        <w:t xml:space="preserve"> не упоминается дефиници</w:t>
      </w:r>
      <w:r w:rsidRPr="003F0EDE">
        <w:rPr>
          <w:rFonts w:ascii="Times New Roman" w:hAnsi="Times New Roman" w:cs="Times New Roman"/>
          <w:sz w:val="28"/>
          <w:szCs w:val="28"/>
        </w:rPr>
        <w:t xml:space="preserve">я </w:t>
      </w:r>
      <w:r w:rsidR="00403E8D" w:rsidRPr="003F0EDE">
        <w:rPr>
          <w:rFonts w:ascii="Times New Roman" w:hAnsi="Times New Roman" w:cs="Times New Roman"/>
          <w:sz w:val="28"/>
          <w:szCs w:val="28"/>
        </w:rPr>
        <w:t>«пенитенциарная система»,</w:t>
      </w:r>
      <w:r w:rsidRPr="003F0EDE">
        <w:rPr>
          <w:rFonts w:ascii="Times New Roman" w:hAnsi="Times New Roman" w:cs="Times New Roman"/>
          <w:sz w:val="28"/>
          <w:szCs w:val="28"/>
        </w:rPr>
        <w:t xml:space="preserve"> ни как синоним понятия «уголовно-исполнительная система», ни как часть данной системы</w:t>
      </w:r>
      <w:r w:rsidR="00A33597" w:rsidRPr="003F0EDE">
        <w:rPr>
          <w:rFonts w:ascii="Times New Roman" w:hAnsi="Times New Roman" w:cs="Times New Roman"/>
          <w:sz w:val="28"/>
          <w:szCs w:val="28"/>
        </w:rPr>
        <w:t xml:space="preserve"> [2</w:t>
      </w:r>
      <w:r w:rsidR="0038080E" w:rsidRPr="003F0EDE">
        <w:rPr>
          <w:rFonts w:ascii="Times New Roman" w:hAnsi="Times New Roman" w:cs="Times New Roman"/>
          <w:sz w:val="28"/>
          <w:szCs w:val="28"/>
        </w:rPr>
        <w:t>00</w:t>
      </w:r>
      <w:r w:rsidR="00403E8D" w:rsidRPr="003F0EDE">
        <w:rPr>
          <w:rFonts w:ascii="Times New Roman" w:hAnsi="Times New Roman" w:cs="Times New Roman"/>
          <w:sz w:val="28"/>
          <w:szCs w:val="28"/>
        </w:rPr>
        <w:t xml:space="preserve">]. </w:t>
      </w:r>
      <w:r w:rsidRPr="003F0EDE">
        <w:rPr>
          <w:rFonts w:ascii="Times New Roman" w:hAnsi="Times New Roman" w:cs="Times New Roman"/>
          <w:spacing w:val="2"/>
          <w:sz w:val="28"/>
          <w:szCs w:val="28"/>
          <w:shd w:val="clear" w:color="auto" w:fill="FFFFFF"/>
        </w:rPr>
        <w:t xml:space="preserve">То есть фактически </w:t>
      </w:r>
      <w:r w:rsidR="0026438B" w:rsidRPr="003F0EDE">
        <w:rPr>
          <w:rFonts w:ascii="Times New Roman" w:hAnsi="Times New Roman" w:cs="Times New Roman"/>
          <w:spacing w:val="2"/>
          <w:sz w:val="28"/>
          <w:szCs w:val="28"/>
          <w:shd w:val="clear" w:color="auto" w:fill="FFFFFF"/>
        </w:rPr>
        <w:t xml:space="preserve">служба </w:t>
      </w:r>
      <w:proofErr w:type="spellStart"/>
      <w:r w:rsidR="0026438B" w:rsidRPr="003F0EDE">
        <w:rPr>
          <w:rFonts w:ascii="Times New Roman" w:hAnsi="Times New Roman" w:cs="Times New Roman"/>
          <w:spacing w:val="2"/>
          <w:sz w:val="28"/>
          <w:szCs w:val="28"/>
          <w:shd w:val="clear" w:color="auto" w:fill="FFFFFF"/>
        </w:rPr>
        <w:t>пробаци</w:t>
      </w:r>
      <w:proofErr w:type="spellEnd"/>
      <w:r w:rsidR="00FC1D8E" w:rsidRPr="003F0EDE">
        <w:rPr>
          <w:rFonts w:ascii="Times New Roman" w:hAnsi="Times New Roman" w:cs="Times New Roman"/>
          <w:spacing w:val="2"/>
          <w:sz w:val="28"/>
          <w:szCs w:val="28"/>
          <w:shd w:val="clear" w:color="auto" w:fill="FFFFFF"/>
          <w:lang w:val="kk-KZ"/>
        </w:rPr>
        <w:t>и</w:t>
      </w:r>
      <w:r w:rsidR="0026438B" w:rsidRPr="003F0EDE">
        <w:rPr>
          <w:rFonts w:ascii="Times New Roman" w:hAnsi="Times New Roman" w:cs="Times New Roman"/>
          <w:spacing w:val="2"/>
          <w:sz w:val="28"/>
          <w:szCs w:val="28"/>
          <w:shd w:val="clear" w:color="auto" w:fill="FFFFFF"/>
        </w:rPr>
        <w:t xml:space="preserve"> является самостоятельным органом, входящим в </w:t>
      </w:r>
      <w:r w:rsidR="000069B4" w:rsidRPr="003F0EDE">
        <w:rPr>
          <w:rFonts w:ascii="Times New Roman" w:hAnsi="Times New Roman" w:cs="Times New Roman"/>
          <w:spacing w:val="2"/>
          <w:sz w:val="28"/>
          <w:szCs w:val="28"/>
          <w:shd w:val="clear" w:color="auto" w:fill="FFFFFF"/>
        </w:rPr>
        <w:t>УИС</w:t>
      </w:r>
      <w:r w:rsidR="00EE3F1F" w:rsidRPr="003F0EDE">
        <w:rPr>
          <w:rFonts w:ascii="Times New Roman" w:hAnsi="Times New Roman" w:cs="Times New Roman"/>
          <w:spacing w:val="2"/>
          <w:sz w:val="28"/>
          <w:szCs w:val="28"/>
          <w:shd w:val="clear" w:color="auto" w:fill="FFFFFF"/>
        </w:rPr>
        <w:t>,</w:t>
      </w:r>
      <w:r w:rsidR="0026438B" w:rsidRPr="003F0EDE">
        <w:rPr>
          <w:rFonts w:ascii="Times New Roman" w:hAnsi="Times New Roman" w:cs="Times New Roman"/>
          <w:spacing w:val="2"/>
          <w:sz w:val="28"/>
          <w:szCs w:val="28"/>
          <w:shd w:val="clear" w:color="auto" w:fill="FFFFFF"/>
        </w:rPr>
        <w:t xml:space="preserve"> которая по своей сути шире, чем пенитенциарная система</w:t>
      </w:r>
      <w:r w:rsidRPr="003F0EDE">
        <w:rPr>
          <w:rFonts w:ascii="Times New Roman" w:hAnsi="Times New Roman" w:cs="Times New Roman"/>
          <w:spacing w:val="2"/>
          <w:sz w:val="28"/>
          <w:szCs w:val="28"/>
          <w:shd w:val="clear" w:color="auto" w:fill="FFFFFF"/>
        </w:rPr>
        <w:t xml:space="preserve"> (последняя является составной частью УИС, а не синонимичным понятием).</w:t>
      </w:r>
    </w:p>
    <w:p w14:paraId="46B55480" w14:textId="3DB01496" w:rsidR="00391228" w:rsidRPr="003F0EDE" w:rsidRDefault="00391228"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Кроме того, </w:t>
      </w:r>
      <w:r w:rsidRPr="003F0EDE">
        <w:rPr>
          <w:rFonts w:ascii="Times New Roman" w:hAnsi="Times New Roman" w:cs="Times New Roman"/>
          <w:spacing w:val="2"/>
          <w:sz w:val="28"/>
          <w:szCs w:val="28"/>
        </w:rPr>
        <w:t>к</w:t>
      </w:r>
      <w:r w:rsidR="0026438B" w:rsidRPr="003F0EDE">
        <w:rPr>
          <w:rFonts w:ascii="Times New Roman" w:hAnsi="Times New Roman" w:cs="Times New Roman"/>
          <w:spacing w:val="2"/>
          <w:sz w:val="28"/>
          <w:szCs w:val="28"/>
        </w:rPr>
        <w:t xml:space="preserve">ак </w:t>
      </w:r>
      <w:r w:rsidRPr="003F0EDE">
        <w:rPr>
          <w:rFonts w:ascii="Times New Roman" w:hAnsi="Times New Roman" w:cs="Times New Roman"/>
          <w:spacing w:val="2"/>
          <w:sz w:val="28"/>
          <w:szCs w:val="28"/>
        </w:rPr>
        <w:t>следует</w:t>
      </w:r>
      <w:r w:rsidR="0026438B" w:rsidRPr="003F0EDE">
        <w:rPr>
          <w:rFonts w:ascii="Times New Roman" w:hAnsi="Times New Roman" w:cs="Times New Roman"/>
          <w:spacing w:val="2"/>
          <w:sz w:val="28"/>
          <w:szCs w:val="28"/>
        </w:rPr>
        <w:t xml:space="preserve"> из определения службы пробации, которое </w:t>
      </w:r>
      <w:r w:rsidR="00235CA8" w:rsidRPr="003F0EDE">
        <w:rPr>
          <w:rFonts w:ascii="Times New Roman" w:hAnsi="Times New Roman" w:cs="Times New Roman"/>
          <w:spacing w:val="2"/>
          <w:sz w:val="28"/>
          <w:szCs w:val="28"/>
        </w:rPr>
        <w:t xml:space="preserve">в </w:t>
      </w:r>
      <w:r w:rsidR="00DF4429" w:rsidRPr="003F0EDE">
        <w:rPr>
          <w:rFonts w:ascii="Times New Roman" w:hAnsi="Times New Roman" w:cs="Times New Roman"/>
          <w:spacing w:val="2"/>
          <w:sz w:val="28"/>
          <w:szCs w:val="28"/>
        </w:rPr>
        <w:t>настоя</w:t>
      </w:r>
      <w:r w:rsidR="00E512E5" w:rsidRPr="003F0EDE">
        <w:rPr>
          <w:rFonts w:ascii="Times New Roman" w:hAnsi="Times New Roman" w:cs="Times New Roman"/>
          <w:spacing w:val="2"/>
          <w:sz w:val="28"/>
          <w:szCs w:val="28"/>
        </w:rPr>
        <w:t>щ</w:t>
      </w:r>
      <w:r w:rsidR="00DF4429" w:rsidRPr="003F0EDE">
        <w:rPr>
          <w:rFonts w:ascii="Times New Roman" w:hAnsi="Times New Roman" w:cs="Times New Roman"/>
          <w:spacing w:val="2"/>
          <w:sz w:val="28"/>
          <w:szCs w:val="28"/>
        </w:rPr>
        <w:t>ее</w:t>
      </w:r>
      <w:r w:rsidR="00235CA8" w:rsidRPr="003F0EDE">
        <w:rPr>
          <w:rFonts w:ascii="Times New Roman" w:hAnsi="Times New Roman" w:cs="Times New Roman"/>
          <w:spacing w:val="2"/>
          <w:sz w:val="28"/>
          <w:szCs w:val="28"/>
        </w:rPr>
        <w:t xml:space="preserve"> время содержит </w:t>
      </w:r>
      <w:r w:rsidR="00EA072D" w:rsidRPr="003F0EDE">
        <w:rPr>
          <w:rFonts w:ascii="Times New Roman" w:hAnsi="Times New Roman" w:cs="Times New Roman"/>
          <w:sz w:val="28"/>
          <w:szCs w:val="28"/>
        </w:rPr>
        <w:t xml:space="preserve">УИК РК и </w:t>
      </w:r>
      <w:r w:rsidR="00EE3F1F" w:rsidRPr="003F0EDE">
        <w:rPr>
          <w:rFonts w:ascii="Times New Roman" w:hAnsi="Times New Roman" w:cs="Times New Roman"/>
          <w:sz w:val="28"/>
          <w:szCs w:val="28"/>
        </w:rPr>
        <w:t>Закон</w:t>
      </w:r>
      <w:r w:rsidR="00EA072D" w:rsidRPr="003F0EDE">
        <w:rPr>
          <w:rFonts w:ascii="Times New Roman" w:hAnsi="Times New Roman" w:cs="Times New Roman"/>
          <w:sz w:val="28"/>
          <w:szCs w:val="28"/>
        </w:rPr>
        <w:t xml:space="preserve"> РК «О пробации», </w:t>
      </w:r>
      <w:r w:rsidR="0026438B" w:rsidRPr="003F0EDE">
        <w:rPr>
          <w:rFonts w:ascii="Times New Roman" w:hAnsi="Times New Roman" w:cs="Times New Roman"/>
          <w:sz w:val="28"/>
          <w:szCs w:val="28"/>
        </w:rPr>
        <w:t xml:space="preserve">она </w:t>
      </w:r>
      <w:r w:rsidR="0026438B" w:rsidRPr="003F0EDE">
        <w:rPr>
          <w:rFonts w:ascii="Times New Roman" w:hAnsi="Times New Roman" w:cs="Times New Roman"/>
          <w:spacing w:val="2"/>
          <w:sz w:val="28"/>
          <w:szCs w:val="28"/>
        </w:rPr>
        <w:t xml:space="preserve">осуществляет исполнительные и распорядительные функции </w:t>
      </w:r>
      <w:r w:rsidRPr="003F0EDE">
        <w:rPr>
          <w:rFonts w:ascii="Times New Roman" w:hAnsi="Times New Roman" w:cs="Times New Roman"/>
          <w:spacing w:val="2"/>
          <w:sz w:val="28"/>
          <w:szCs w:val="28"/>
        </w:rPr>
        <w:t xml:space="preserve">исключительно </w:t>
      </w:r>
      <w:r w:rsidR="0026438B" w:rsidRPr="003F0EDE">
        <w:rPr>
          <w:rFonts w:ascii="Times New Roman" w:hAnsi="Times New Roman" w:cs="Times New Roman"/>
          <w:spacing w:val="2"/>
          <w:sz w:val="28"/>
          <w:szCs w:val="28"/>
        </w:rPr>
        <w:t>только в рамках «обеспечения исполнения уголовных наказаний, не связанных с изоляцией осужденных от общества, а также организации и функционирования пробации». Вместе с тем, в соответствии с ч. 12 ст. 24 и ст. 163 УИК РК</w:t>
      </w:r>
      <w:r w:rsidRPr="003F0EDE">
        <w:rPr>
          <w:rFonts w:ascii="Times New Roman" w:hAnsi="Times New Roman" w:cs="Times New Roman"/>
          <w:spacing w:val="2"/>
          <w:sz w:val="28"/>
          <w:szCs w:val="28"/>
        </w:rPr>
        <w:t>,</w:t>
      </w:r>
      <w:r w:rsidR="0026438B" w:rsidRPr="003F0EDE">
        <w:rPr>
          <w:rFonts w:ascii="Times New Roman" w:hAnsi="Times New Roman" w:cs="Times New Roman"/>
          <w:spacing w:val="2"/>
          <w:sz w:val="28"/>
          <w:szCs w:val="28"/>
        </w:rPr>
        <w:t xml:space="preserve"> служба пробации осуществляет</w:t>
      </w:r>
      <w:r w:rsidRPr="003F0EDE">
        <w:rPr>
          <w:rFonts w:ascii="Times New Roman" w:hAnsi="Times New Roman" w:cs="Times New Roman"/>
          <w:spacing w:val="2"/>
          <w:sz w:val="28"/>
          <w:szCs w:val="28"/>
        </w:rPr>
        <w:t>, в том числе,</w:t>
      </w:r>
      <w:r w:rsidR="00E50E63" w:rsidRPr="003F0EDE">
        <w:rPr>
          <w:rFonts w:ascii="Times New Roman" w:hAnsi="Times New Roman" w:cs="Times New Roman"/>
          <w:spacing w:val="2"/>
          <w:sz w:val="28"/>
          <w:szCs w:val="28"/>
        </w:rPr>
        <w:t xml:space="preserve"> </w:t>
      </w:r>
      <w:r w:rsidR="00235CA8" w:rsidRPr="003F0EDE">
        <w:rPr>
          <w:rFonts w:ascii="Times New Roman" w:hAnsi="Times New Roman" w:cs="Times New Roman"/>
          <w:spacing w:val="2"/>
          <w:sz w:val="28"/>
          <w:szCs w:val="28"/>
        </w:rPr>
        <w:t xml:space="preserve">и </w:t>
      </w:r>
      <w:r w:rsidR="0026438B" w:rsidRPr="003F0EDE">
        <w:rPr>
          <w:rFonts w:ascii="Times New Roman" w:hAnsi="Times New Roman" w:cs="Times New Roman"/>
          <w:spacing w:val="2"/>
          <w:sz w:val="28"/>
          <w:szCs w:val="28"/>
        </w:rPr>
        <w:t>контрол</w:t>
      </w:r>
      <w:r w:rsidR="00235CA8" w:rsidRPr="003F0EDE">
        <w:rPr>
          <w:rFonts w:ascii="Times New Roman" w:hAnsi="Times New Roman" w:cs="Times New Roman"/>
          <w:spacing w:val="2"/>
          <w:sz w:val="28"/>
          <w:szCs w:val="28"/>
        </w:rPr>
        <w:t>ь</w:t>
      </w:r>
      <w:r w:rsidR="00E512E5" w:rsidRPr="003F0EDE">
        <w:rPr>
          <w:rFonts w:ascii="Times New Roman" w:hAnsi="Times New Roman" w:cs="Times New Roman"/>
          <w:spacing w:val="2"/>
          <w:sz w:val="28"/>
          <w:szCs w:val="28"/>
        </w:rPr>
        <w:t xml:space="preserve"> </w:t>
      </w:r>
      <w:r w:rsidRPr="003F0EDE">
        <w:rPr>
          <w:rFonts w:ascii="Times New Roman" w:hAnsi="Times New Roman" w:cs="Times New Roman"/>
          <w:spacing w:val="2"/>
          <w:sz w:val="28"/>
          <w:szCs w:val="28"/>
        </w:rPr>
        <w:t>в отношении</w:t>
      </w:r>
      <w:r w:rsidR="0026438B" w:rsidRPr="003F0EDE">
        <w:rPr>
          <w:rFonts w:ascii="Times New Roman" w:hAnsi="Times New Roman" w:cs="Times New Roman"/>
          <w:spacing w:val="2"/>
          <w:sz w:val="28"/>
          <w:szCs w:val="28"/>
        </w:rPr>
        <w:t xml:space="preserve"> б</w:t>
      </w:r>
      <w:r w:rsidR="0026438B" w:rsidRPr="003F0EDE">
        <w:rPr>
          <w:rFonts w:ascii="Times New Roman" w:hAnsi="Times New Roman" w:cs="Times New Roman"/>
          <w:bCs/>
          <w:sz w:val="28"/>
          <w:szCs w:val="28"/>
        </w:rPr>
        <w:t>еременных женщин, женщин, имеющих малолетних детей</w:t>
      </w:r>
      <w:r w:rsidR="00E512E5" w:rsidRPr="003F0EDE">
        <w:rPr>
          <w:rFonts w:ascii="Times New Roman" w:hAnsi="Times New Roman" w:cs="Times New Roman"/>
          <w:bCs/>
          <w:sz w:val="28"/>
          <w:szCs w:val="28"/>
        </w:rPr>
        <w:t>,</w:t>
      </w:r>
      <w:r w:rsidR="0026438B" w:rsidRPr="003F0EDE">
        <w:rPr>
          <w:rFonts w:ascii="Times New Roman" w:hAnsi="Times New Roman" w:cs="Times New Roman"/>
          <w:bCs/>
          <w:sz w:val="28"/>
          <w:szCs w:val="28"/>
        </w:rPr>
        <w:t xml:space="preserve"> и мужчин, в одиночку воспитывающи</w:t>
      </w:r>
      <w:r w:rsidRPr="003F0EDE">
        <w:rPr>
          <w:rFonts w:ascii="Times New Roman" w:hAnsi="Times New Roman" w:cs="Times New Roman"/>
          <w:bCs/>
          <w:sz w:val="28"/>
          <w:szCs w:val="28"/>
        </w:rPr>
        <w:t>х</w:t>
      </w:r>
      <w:r w:rsidR="0026438B" w:rsidRPr="003F0EDE">
        <w:rPr>
          <w:rFonts w:ascii="Times New Roman" w:hAnsi="Times New Roman" w:cs="Times New Roman"/>
          <w:bCs/>
          <w:sz w:val="28"/>
          <w:szCs w:val="28"/>
        </w:rPr>
        <w:t xml:space="preserve"> малолетних детей, которым отбывание наказания было отсрочено</w:t>
      </w:r>
      <w:r w:rsidR="00A33597" w:rsidRPr="003F0EDE">
        <w:rPr>
          <w:rFonts w:ascii="Times New Roman" w:hAnsi="Times New Roman" w:cs="Times New Roman"/>
          <w:bCs/>
          <w:sz w:val="28"/>
          <w:szCs w:val="28"/>
        </w:rPr>
        <w:t xml:space="preserve"> </w:t>
      </w:r>
      <w:r w:rsidR="0026438B" w:rsidRPr="003F0EDE">
        <w:rPr>
          <w:rFonts w:ascii="Times New Roman" w:hAnsi="Times New Roman" w:cs="Times New Roman"/>
          <w:sz w:val="28"/>
          <w:szCs w:val="28"/>
        </w:rPr>
        <w:t>[</w:t>
      </w:r>
      <w:r w:rsidR="00A33597" w:rsidRPr="003F0EDE">
        <w:rPr>
          <w:rFonts w:ascii="Times New Roman" w:hAnsi="Times New Roman" w:cs="Times New Roman"/>
          <w:sz w:val="28"/>
          <w:szCs w:val="28"/>
        </w:rPr>
        <w:t>1</w:t>
      </w:r>
      <w:r w:rsidR="0038080E" w:rsidRPr="003F0EDE">
        <w:rPr>
          <w:rFonts w:ascii="Times New Roman" w:hAnsi="Times New Roman" w:cs="Times New Roman"/>
          <w:sz w:val="28"/>
          <w:szCs w:val="28"/>
        </w:rPr>
        <w:t>0</w:t>
      </w:r>
      <w:r w:rsidR="00A33597" w:rsidRPr="003F0EDE">
        <w:rPr>
          <w:rFonts w:ascii="Times New Roman" w:hAnsi="Times New Roman" w:cs="Times New Roman"/>
          <w:sz w:val="28"/>
          <w:szCs w:val="28"/>
        </w:rPr>
        <w:t>; 1</w:t>
      </w:r>
      <w:r w:rsidR="0038080E" w:rsidRPr="003F0EDE">
        <w:rPr>
          <w:rFonts w:ascii="Times New Roman" w:hAnsi="Times New Roman" w:cs="Times New Roman"/>
          <w:sz w:val="28"/>
          <w:szCs w:val="28"/>
        </w:rPr>
        <w:t>1</w:t>
      </w:r>
      <w:r w:rsidR="0026438B" w:rsidRPr="003F0EDE">
        <w:rPr>
          <w:rFonts w:ascii="Times New Roman" w:hAnsi="Times New Roman" w:cs="Times New Roman"/>
          <w:sz w:val="28"/>
          <w:szCs w:val="28"/>
        </w:rPr>
        <w:t>].</w:t>
      </w:r>
      <w:r w:rsidR="00E50E63" w:rsidRPr="003F0EDE">
        <w:rPr>
          <w:rFonts w:ascii="Times New Roman" w:hAnsi="Times New Roman" w:cs="Times New Roman"/>
          <w:sz w:val="28"/>
          <w:szCs w:val="28"/>
        </w:rPr>
        <w:t xml:space="preserve"> </w:t>
      </w:r>
      <w:r w:rsidR="0026438B" w:rsidRPr="003F0EDE">
        <w:rPr>
          <w:rFonts w:ascii="Times New Roman" w:hAnsi="Times New Roman" w:cs="Times New Roman"/>
          <w:spacing w:val="2"/>
          <w:sz w:val="28"/>
          <w:szCs w:val="28"/>
        </w:rPr>
        <w:t>При этом институт отсрочки отбывания наказания</w:t>
      </w:r>
      <w:r w:rsidRPr="003F0EDE">
        <w:rPr>
          <w:rFonts w:ascii="Times New Roman" w:hAnsi="Times New Roman" w:cs="Times New Roman"/>
          <w:spacing w:val="2"/>
          <w:sz w:val="28"/>
          <w:szCs w:val="28"/>
        </w:rPr>
        <w:t>,</w:t>
      </w:r>
      <w:r w:rsidR="0026438B" w:rsidRPr="003F0EDE">
        <w:rPr>
          <w:rFonts w:ascii="Times New Roman" w:hAnsi="Times New Roman" w:cs="Times New Roman"/>
          <w:spacing w:val="2"/>
          <w:sz w:val="28"/>
          <w:szCs w:val="28"/>
        </w:rPr>
        <w:t xml:space="preserve"> в соответствии со ст. 40 УК РК</w:t>
      </w:r>
      <w:r w:rsidRPr="003F0EDE">
        <w:rPr>
          <w:rFonts w:ascii="Times New Roman" w:hAnsi="Times New Roman" w:cs="Times New Roman"/>
          <w:spacing w:val="2"/>
          <w:sz w:val="28"/>
          <w:szCs w:val="28"/>
        </w:rPr>
        <w:t>,</w:t>
      </w:r>
      <w:r w:rsidR="0026438B" w:rsidRPr="003F0EDE">
        <w:rPr>
          <w:rFonts w:ascii="Times New Roman" w:hAnsi="Times New Roman" w:cs="Times New Roman"/>
          <w:spacing w:val="2"/>
          <w:sz w:val="28"/>
          <w:szCs w:val="28"/>
        </w:rPr>
        <w:t xml:space="preserve"> не относится к наказанию. В теории уголовного права данный институт </w:t>
      </w:r>
      <w:r w:rsidRPr="003F0EDE">
        <w:rPr>
          <w:rFonts w:ascii="Times New Roman" w:hAnsi="Times New Roman" w:cs="Times New Roman"/>
          <w:spacing w:val="2"/>
          <w:sz w:val="28"/>
          <w:szCs w:val="28"/>
        </w:rPr>
        <w:t>причисляют</w:t>
      </w:r>
      <w:r w:rsidR="0026438B" w:rsidRPr="003F0EDE">
        <w:rPr>
          <w:rFonts w:ascii="Times New Roman" w:hAnsi="Times New Roman" w:cs="Times New Roman"/>
          <w:spacing w:val="2"/>
          <w:sz w:val="28"/>
          <w:szCs w:val="28"/>
        </w:rPr>
        <w:t xml:space="preserve"> к системе иных мер уголовно-правового воздействия</w:t>
      </w:r>
      <w:r w:rsidR="00A33597" w:rsidRPr="003F0EDE">
        <w:rPr>
          <w:rFonts w:ascii="Times New Roman" w:hAnsi="Times New Roman" w:cs="Times New Roman"/>
          <w:spacing w:val="2"/>
          <w:sz w:val="28"/>
          <w:szCs w:val="28"/>
        </w:rPr>
        <w:t xml:space="preserve"> </w:t>
      </w:r>
      <w:r w:rsidR="00A33597" w:rsidRPr="003F0EDE">
        <w:rPr>
          <w:rFonts w:ascii="Times New Roman" w:hAnsi="Times New Roman" w:cs="Times New Roman"/>
          <w:sz w:val="28"/>
          <w:szCs w:val="28"/>
        </w:rPr>
        <w:t>[</w:t>
      </w:r>
      <w:r w:rsidR="0038080E" w:rsidRPr="003F0EDE">
        <w:rPr>
          <w:rFonts w:ascii="Times New Roman" w:hAnsi="Times New Roman" w:cs="Times New Roman"/>
          <w:sz w:val="28"/>
          <w:szCs w:val="28"/>
        </w:rPr>
        <w:t>9</w:t>
      </w:r>
      <w:r w:rsidR="00A33597" w:rsidRPr="003F0EDE">
        <w:rPr>
          <w:rFonts w:ascii="Times New Roman" w:hAnsi="Times New Roman" w:cs="Times New Roman"/>
          <w:sz w:val="28"/>
          <w:szCs w:val="28"/>
        </w:rPr>
        <w:t xml:space="preserve">; </w:t>
      </w:r>
      <w:r w:rsidR="0038080E" w:rsidRPr="003F0EDE">
        <w:rPr>
          <w:rFonts w:ascii="Times New Roman" w:hAnsi="Times New Roman" w:cs="Times New Roman"/>
          <w:sz w:val="28"/>
          <w:szCs w:val="28"/>
        </w:rPr>
        <w:t>149</w:t>
      </w:r>
      <w:r w:rsidR="00235CA8" w:rsidRPr="003F0EDE">
        <w:rPr>
          <w:rFonts w:ascii="Times New Roman" w:hAnsi="Times New Roman" w:cs="Times New Roman"/>
          <w:sz w:val="28"/>
          <w:szCs w:val="28"/>
        </w:rPr>
        <w:t>, с. 98].</w:t>
      </w:r>
      <w:r w:rsidR="0026438B" w:rsidRPr="003F0EDE">
        <w:rPr>
          <w:rFonts w:ascii="Times New Roman" w:hAnsi="Times New Roman" w:cs="Times New Roman"/>
          <w:spacing w:val="2"/>
          <w:sz w:val="28"/>
          <w:szCs w:val="28"/>
        </w:rPr>
        <w:t xml:space="preserve"> Кроме того, в соответствии ст. 74 УК РК, статьями 15, 163 УИК РК, статьями 13, 15, 16, 17 Закона РК «О пробации» в отношении б</w:t>
      </w:r>
      <w:r w:rsidR="0026438B" w:rsidRPr="003F0EDE">
        <w:rPr>
          <w:rFonts w:ascii="Times New Roman" w:hAnsi="Times New Roman" w:cs="Times New Roman"/>
          <w:bCs/>
          <w:sz w:val="28"/>
          <w:szCs w:val="28"/>
        </w:rPr>
        <w:t>еременных женщин, женщин, имеющих малолетних детей</w:t>
      </w:r>
      <w:r w:rsidR="00E512E5" w:rsidRPr="003F0EDE">
        <w:rPr>
          <w:rFonts w:ascii="Times New Roman" w:hAnsi="Times New Roman" w:cs="Times New Roman"/>
          <w:bCs/>
          <w:sz w:val="28"/>
          <w:szCs w:val="28"/>
        </w:rPr>
        <w:t>,</w:t>
      </w:r>
      <w:r w:rsidR="0026438B" w:rsidRPr="003F0EDE">
        <w:rPr>
          <w:rFonts w:ascii="Times New Roman" w:hAnsi="Times New Roman" w:cs="Times New Roman"/>
          <w:bCs/>
          <w:sz w:val="28"/>
          <w:szCs w:val="28"/>
        </w:rPr>
        <w:t xml:space="preserve"> и мужчин, в одиночку воспитывающие малолетних детей, которым отбывание наказания отсрочено, пробация </w:t>
      </w:r>
      <w:r w:rsidR="00471753" w:rsidRPr="003F0EDE">
        <w:rPr>
          <w:rFonts w:ascii="Times New Roman" w:hAnsi="Times New Roman" w:cs="Times New Roman"/>
          <w:bCs/>
          <w:sz w:val="28"/>
          <w:szCs w:val="28"/>
        </w:rPr>
        <w:t xml:space="preserve">вообще </w:t>
      </w:r>
      <w:r w:rsidR="0026438B" w:rsidRPr="003F0EDE">
        <w:rPr>
          <w:rFonts w:ascii="Times New Roman" w:hAnsi="Times New Roman" w:cs="Times New Roman"/>
          <w:bCs/>
          <w:sz w:val="28"/>
          <w:szCs w:val="28"/>
        </w:rPr>
        <w:t xml:space="preserve">не применяется </w:t>
      </w:r>
      <w:r w:rsidR="0026438B" w:rsidRPr="003F0EDE">
        <w:rPr>
          <w:rFonts w:ascii="Times New Roman" w:hAnsi="Times New Roman" w:cs="Times New Roman"/>
          <w:sz w:val="28"/>
          <w:szCs w:val="28"/>
        </w:rPr>
        <w:t>[</w:t>
      </w:r>
      <w:r w:rsidR="0038080E" w:rsidRPr="003F0EDE">
        <w:rPr>
          <w:rFonts w:ascii="Times New Roman" w:hAnsi="Times New Roman" w:cs="Times New Roman"/>
          <w:sz w:val="28"/>
          <w:szCs w:val="28"/>
        </w:rPr>
        <w:t>9</w:t>
      </w:r>
      <w:r w:rsidR="00A33597" w:rsidRPr="003F0EDE">
        <w:rPr>
          <w:rFonts w:ascii="Times New Roman" w:hAnsi="Times New Roman" w:cs="Times New Roman"/>
          <w:sz w:val="28"/>
          <w:szCs w:val="28"/>
        </w:rPr>
        <w:t>; 1</w:t>
      </w:r>
      <w:r w:rsidR="0038080E" w:rsidRPr="003F0EDE">
        <w:rPr>
          <w:rFonts w:ascii="Times New Roman" w:hAnsi="Times New Roman" w:cs="Times New Roman"/>
          <w:sz w:val="28"/>
          <w:szCs w:val="28"/>
        </w:rPr>
        <w:t>0</w:t>
      </w:r>
      <w:r w:rsidR="00A33597" w:rsidRPr="003F0EDE">
        <w:rPr>
          <w:rFonts w:ascii="Times New Roman" w:hAnsi="Times New Roman" w:cs="Times New Roman"/>
          <w:sz w:val="28"/>
          <w:szCs w:val="28"/>
        </w:rPr>
        <w:t>; 1</w:t>
      </w:r>
      <w:r w:rsidR="0038080E" w:rsidRPr="003F0EDE">
        <w:rPr>
          <w:rFonts w:ascii="Times New Roman" w:hAnsi="Times New Roman" w:cs="Times New Roman"/>
          <w:sz w:val="28"/>
          <w:szCs w:val="28"/>
        </w:rPr>
        <w:t>1</w:t>
      </w:r>
      <w:r w:rsidR="0026438B" w:rsidRPr="003F0EDE">
        <w:rPr>
          <w:rFonts w:ascii="Times New Roman" w:hAnsi="Times New Roman" w:cs="Times New Roman"/>
          <w:sz w:val="28"/>
          <w:szCs w:val="28"/>
        </w:rPr>
        <w:t xml:space="preserve">]. </w:t>
      </w:r>
      <w:r w:rsidRPr="003F0EDE">
        <w:rPr>
          <w:rFonts w:ascii="Times New Roman" w:hAnsi="Times New Roman" w:cs="Times New Roman"/>
          <w:sz w:val="28"/>
          <w:szCs w:val="28"/>
        </w:rPr>
        <w:t>Здесь следует отметить, что условное осуждение, в рамках которого осуществляется контроль службы пробации, также не является самостоятельным видом наказания, а оценивается в качестве меры уголовно-правового воздействия (равно как и вышеупомянутая отсрочка).</w:t>
      </w:r>
    </w:p>
    <w:p w14:paraId="3577897E" w14:textId="0C208C72" w:rsidR="00CA3F43" w:rsidRPr="003F0EDE" w:rsidRDefault="0026438B"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bCs/>
          <w:sz w:val="28"/>
          <w:szCs w:val="28"/>
        </w:rPr>
        <w:t xml:space="preserve">Исходя из вышесказанного, в определении </w:t>
      </w:r>
      <w:r w:rsidR="00391228" w:rsidRPr="003F0EDE">
        <w:rPr>
          <w:rFonts w:ascii="Times New Roman" w:hAnsi="Times New Roman" w:cs="Times New Roman"/>
          <w:bCs/>
          <w:sz w:val="28"/>
          <w:szCs w:val="28"/>
        </w:rPr>
        <w:t xml:space="preserve">понятия </w:t>
      </w:r>
      <w:r w:rsidRPr="003F0EDE">
        <w:rPr>
          <w:rFonts w:ascii="Times New Roman" w:hAnsi="Times New Roman" w:cs="Times New Roman"/>
          <w:bCs/>
          <w:sz w:val="28"/>
          <w:szCs w:val="28"/>
        </w:rPr>
        <w:t xml:space="preserve">«служба пробации» </w:t>
      </w:r>
      <w:r w:rsidR="00CA3F43" w:rsidRPr="003F0EDE">
        <w:rPr>
          <w:rFonts w:ascii="Times New Roman" w:hAnsi="Times New Roman" w:cs="Times New Roman"/>
          <w:bCs/>
          <w:sz w:val="28"/>
          <w:szCs w:val="28"/>
        </w:rPr>
        <w:t>следует ограничиться только указанием на то обстоятельство, что она является органо</w:t>
      </w:r>
      <w:r w:rsidR="00D9182A" w:rsidRPr="003F0EDE">
        <w:rPr>
          <w:rFonts w:ascii="Times New Roman" w:hAnsi="Times New Roman" w:cs="Times New Roman"/>
          <w:bCs/>
          <w:sz w:val="28"/>
          <w:szCs w:val="28"/>
        </w:rPr>
        <w:t>м</w:t>
      </w:r>
      <w:r w:rsidR="00CA3F43" w:rsidRPr="003F0EDE">
        <w:rPr>
          <w:rFonts w:ascii="Times New Roman" w:hAnsi="Times New Roman" w:cs="Times New Roman"/>
          <w:bCs/>
          <w:sz w:val="28"/>
          <w:szCs w:val="28"/>
        </w:rPr>
        <w:t xml:space="preserve"> уголовно-исполнительной системы, отказавшись от использования термина «пенитенциарная система». </w:t>
      </w:r>
      <w:r w:rsidRPr="003F0EDE">
        <w:rPr>
          <w:rFonts w:ascii="Times New Roman" w:hAnsi="Times New Roman" w:cs="Times New Roman"/>
          <w:bCs/>
          <w:sz w:val="28"/>
          <w:szCs w:val="28"/>
        </w:rPr>
        <w:t>В свою очередь относительно</w:t>
      </w:r>
      <w:r w:rsidR="00CA3F43" w:rsidRPr="003F0EDE">
        <w:rPr>
          <w:rFonts w:ascii="Times New Roman" w:hAnsi="Times New Roman" w:cs="Times New Roman"/>
          <w:bCs/>
          <w:sz w:val="28"/>
          <w:szCs w:val="28"/>
        </w:rPr>
        <w:t xml:space="preserve"> содержания</w:t>
      </w:r>
      <w:r w:rsidRPr="003F0EDE">
        <w:rPr>
          <w:rFonts w:ascii="Times New Roman" w:hAnsi="Times New Roman" w:cs="Times New Roman"/>
          <w:spacing w:val="2"/>
          <w:sz w:val="28"/>
          <w:szCs w:val="28"/>
        </w:rPr>
        <w:t xml:space="preserve"> исполнительных и распорядительных функций </w:t>
      </w:r>
      <w:r w:rsidR="00CA3F43" w:rsidRPr="003F0EDE">
        <w:rPr>
          <w:rFonts w:ascii="Times New Roman" w:hAnsi="Times New Roman" w:cs="Times New Roman"/>
          <w:spacing w:val="2"/>
          <w:sz w:val="28"/>
          <w:szCs w:val="28"/>
        </w:rPr>
        <w:t xml:space="preserve">следует </w:t>
      </w:r>
      <w:r w:rsidRPr="003F0EDE">
        <w:rPr>
          <w:rFonts w:ascii="Times New Roman" w:hAnsi="Times New Roman" w:cs="Times New Roman"/>
          <w:spacing w:val="2"/>
          <w:sz w:val="28"/>
          <w:szCs w:val="28"/>
        </w:rPr>
        <w:t xml:space="preserve">согласиться с предложением </w:t>
      </w:r>
      <w:r w:rsidRPr="003F0EDE">
        <w:rPr>
          <w:rFonts w:ascii="Times New Roman" w:hAnsi="Times New Roman" w:cs="Times New Roman"/>
          <w:sz w:val="28"/>
          <w:szCs w:val="28"/>
        </w:rPr>
        <w:t xml:space="preserve">Н.М. </w:t>
      </w:r>
      <w:proofErr w:type="spellStart"/>
      <w:r w:rsidRPr="003F0EDE">
        <w:rPr>
          <w:rFonts w:ascii="Times New Roman" w:hAnsi="Times New Roman" w:cs="Times New Roman"/>
          <w:sz w:val="28"/>
          <w:szCs w:val="28"/>
        </w:rPr>
        <w:t>Аб</w:t>
      </w:r>
      <w:r w:rsidR="00471753" w:rsidRPr="003F0EDE">
        <w:rPr>
          <w:rFonts w:ascii="Times New Roman" w:hAnsi="Times New Roman" w:cs="Times New Roman"/>
          <w:sz w:val="28"/>
          <w:szCs w:val="28"/>
        </w:rPr>
        <w:t>дирова</w:t>
      </w:r>
      <w:proofErr w:type="spellEnd"/>
      <w:r w:rsidRPr="003F0EDE">
        <w:rPr>
          <w:rFonts w:ascii="Times New Roman" w:hAnsi="Times New Roman" w:cs="Times New Roman"/>
          <w:sz w:val="28"/>
          <w:szCs w:val="28"/>
        </w:rPr>
        <w:t xml:space="preserve">, А.В. </w:t>
      </w:r>
      <w:proofErr w:type="spellStart"/>
      <w:r w:rsidRPr="003F0EDE">
        <w:rPr>
          <w:rFonts w:ascii="Times New Roman" w:hAnsi="Times New Roman" w:cs="Times New Roman"/>
          <w:sz w:val="28"/>
          <w:szCs w:val="28"/>
        </w:rPr>
        <w:t>Брылевского</w:t>
      </w:r>
      <w:proofErr w:type="spellEnd"/>
      <w:r w:rsidRPr="003F0EDE">
        <w:rPr>
          <w:rFonts w:ascii="Times New Roman" w:hAnsi="Times New Roman" w:cs="Times New Roman"/>
          <w:sz w:val="28"/>
          <w:szCs w:val="28"/>
        </w:rPr>
        <w:t xml:space="preserve"> и И.В. Слепцова о</w:t>
      </w:r>
      <w:r w:rsidR="00CA3F43" w:rsidRPr="003F0EDE">
        <w:rPr>
          <w:rFonts w:ascii="Times New Roman" w:hAnsi="Times New Roman" w:cs="Times New Roman"/>
          <w:sz w:val="28"/>
          <w:szCs w:val="28"/>
        </w:rPr>
        <w:t>тносительно</w:t>
      </w:r>
      <w:r w:rsidR="00E50E63" w:rsidRPr="003F0EDE">
        <w:rPr>
          <w:rFonts w:ascii="Times New Roman" w:hAnsi="Times New Roman" w:cs="Times New Roman"/>
          <w:sz w:val="28"/>
          <w:szCs w:val="28"/>
        </w:rPr>
        <w:t xml:space="preserve"> </w:t>
      </w:r>
      <w:r w:rsidRPr="003F0EDE">
        <w:rPr>
          <w:rFonts w:ascii="Times New Roman" w:hAnsi="Times New Roman" w:cs="Times New Roman"/>
          <w:spacing w:val="2"/>
          <w:sz w:val="28"/>
          <w:szCs w:val="28"/>
        </w:rPr>
        <w:t>целесообразности расширения этих функций</w:t>
      </w:r>
      <w:r w:rsidR="00CA3F43" w:rsidRPr="003F0EDE">
        <w:rPr>
          <w:rFonts w:ascii="Times New Roman" w:hAnsi="Times New Roman" w:cs="Times New Roman"/>
          <w:spacing w:val="2"/>
          <w:sz w:val="28"/>
          <w:szCs w:val="28"/>
        </w:rPr>
        <w:t xml:space="preserve"> в законодательном определении путем</w:t>
      </w:r>
      <w:r w:rsidRPr="003F0EDE">
        <w:rPr>
          <w:rFonts w:ascii="Times New Roman" w:hAnsi="Times New Roman" w:cs="Times New Roman"/>
          <w:spacing w:val="2"/>
          <w:sz w:val="28"/>
          <w:szCs w:val="28"/>
        </w:rPr>
        <w:t xml:space="preserve"> указани</w:t>
      </w:r>
      <w:r w:rsidR="00CA3F43" w:rsidRPr="003F0EDE">
        <w:rPr>
          <w:rFonts w:ascii="Times New Roman" w:hAnsi="Times New Roman" w:cs="Times New Roman"/>
          <w:spacing w:val="2"/>
          <w:sz w:val="28"/>
          <w:szCs w:val="28"/>
        </w:rPr>
        <w:t>я</w:t>
      </w:r>
      <w:r w:rsidRPr="003F0EDE">
        <w:rPr>
          <w:rFonts w:ascii="Times New Roman" w:hAnsi="Times New Roman" w:cs="Times New Roman"/>
          <w:spacing w:val="2"/>
          <w:sz w:val="28"/>
          <w:szCs w:val="28"/>
        </w:rPr>
        <w:t xml:space="preserve"> на то, что эти функции связаны не только с обеспечением исполнения уголовных наказаний, не связанных с изоляцией осужденных от общества, но </w:t>
      </w:r>
      <w:r w:rsidR="00CA3F43" w:rsidRPr="003F0EDE">
        <w:rPr>
          <w:rFonts w:ascii="Times New Roman" w:hAnsi="Times New Roman" w:cs="Times New Roman"/>
          <w:spacing w:val="2"/>
          <w:sz w:val="28"/>
          <w:szCs w:val="28"/>
        </w:rPr>
        <w:t xml:space="preserve">также </w:t>
      </w:r>
      <w:r w:rsidRPr="003F0EDE">
        <w:rPr>
          <w:rFonts w:ascii="Times New Roman" w:hAnsi="Times New Roman" w:cs="Times New Roman"/>
          <w:spacing w:val="2"/>
          <w:sz w:val="28"/>
          <w:szCs w:val="28"/>
        </w:rPr>
        <w:t xml:space="preserve">и иных мер уголовно-правового воздействия </w:t>
      </w:r>
      <w:r w:rsidRPr="003F0EDE">
        <w:rPr>
          <w:rFonts w:ascii="Times New Roman" w:hAnsi="Times New Roman" w:cs="Times New Roman"/>
          <w:sz w:val="28"/>
          <w:szCs w:val="28"/>
        </w:rPr>
        <w:t>[1</w:t>
      </w:r>
      <w:r w:rsidR="0038080E" w:rsidRPr="003F0EDE">
        <w:rPr>
          <w:rFonts w:ascii="Times New Roman" w:hAnsi="Times New Roman" w:cs="Times New Roman"/>
          <w:sz w:val="28"/>
          <w:szCs w:val="28"/>
        </w:rPr>
        <w:t>4</w:t>
      </w:r>
      <w:r w:rsidR="00F73201" w:rsidRPr="003F0EDE">
        <w:rPr>
          <w:rFonts w:ascii="Times New Roman" w:hAnsi="Times New Roman" w:cs="Times New Roman"/>
          <w:sz w:val="28"/>
          <w:szCs w:val="28"/>
        </w:rPr>
        <w:t>9</w:t>
      </w:r>
      <w:r w:rsidRPr="003F0EDE">
        <w:rPr>
          <w:rFonts w:ascii="Times New Roman" w:hAnsi="Times New Roman" w:cs="Times New Roman"/>
          <w:sz w:val="28"/>
          <w:szCs w:val="28"/>
        </w:rPr>
        <w:t>, с. 98]</w:t>
      </w:r>
      <w:r w:rsidRPr="003F0EDE">
        <w:rPr>
          <w:rFonts w:ascii="Times New Roman" w:hAnsi="Times New Roman" w:cs="Times New Roman"/>
          <w:spacing w:val="2"/>
          <w:sz w:val="28"/>
          <w:szCs w:val="28"/>
        </w:rPr>
        <w:t>.</w:t>
      </w:r>
      <w:r w:rsidR="00A33597" w:rsidRPr="003F0EDE">
        <w:rPr>
          <w:rFonts w:ascii="Times New Roman" w:hAnsi="Times New Roman" w:cs="Times New Roman"/>
          <w:spacing w:val="2"/>
          <w:sz w:val="28"/>
          <w:szCs w:val="28"/>
        </w:rPr>
        <w:t xml:space="preserve"> </w:t>
      </w:r>
      <w:r w:rsidR="00B90A06" w:rsidRPr="003F0EDE">
        <w:rPr>
          <w:rFonts w:ascii="Times New Roman" w:hAnsi="Times New Roman" w:cs="Times New Roman"/>
          <w:spacing w:val="2"/>
          <w:sz w:val="28"/>
          <w:szCs w:val="28"/>
        </w:rPr>
        <w:t xml:space="preserve">В связи с этим </w:t>
      </w:r>
      <w:r w:rsidRPr="003F0EDE">
        <w:rPr>
          <w:rFonts w:ascii="Times New Roman" w:hAnsi="Times New Roman" w:cs="Times New Roman"/>
          <w:spacing w:val="2"/>
          <w:sz w:val="28"/>
          <w:szCs w:val="28"/>
        </w:rPr>
        <w:t>предлагается следующая редакция п</w:t>
      </w:r>
      <w:r w:rsidR="000E22FE" w:rsidRPr="003F0EDE">
        <w:rPr>
          <w:rFonts w:ascii="Times New Roman" w:hAnsi="Times New Roman" w:cs="Times New Roman"/>
          <w:spacing w:val="2"/>
          <w:sz w:val="28"/>
          <w:szCs w:val="28"/>
        </w:rPr>
        <w:t xml:space="preserve">одпункта </w:t>
      </w:r>
      <w:r w:rsidRPr="003F0EDE">
        <w:rPr>
          <w:rFonts w:ascii="Times New Roman" w:hAnsi="Times New Roman" w:cs="Times New Roman"/>
          <w:spacing w:val="2"/>
          <w:sz w:val="28"/>
          <w:szCs w:val="28"/>
        </w:rPr>
        <w:t xml:space="preserve">8 ст. 3 УИК РК и </w:t>
      </w:r>
      <w:r w:rsidR="00E512E5" w:rsidRPr="003F0EDE">
        <w:rPr>
          <w:rFonts w:ascii="Times New Roman" w:hAnsi="Times New Roman" w:cs="Times New Roman"/>
          <w:spacing w:val="2"/>
          <w:sz w:val="28"/>
          <w:szCs w:val="28"/>
        </w:rPr>
        <w:br/>
      </w:r>
      <w:r w:rsidRPr="003F0EDE">
        <w:rPr>
          <w:rFonts w:ascii="Times New Roman" w:hAnsi="Times New Roman" w:cs="Times New Roman"/>
          <w:spacing w:val="2"/>
          <w:sz w:val="28"/>
          <w:szCs w:val="28"/>
        </w:rPr>
        <w:t>п. 1 ст. 9 Закона РК «О пробации»</w:t>
      </w:r>
      <w:r w:rsidR="00B90A06" w:rsidRPr="003F0EDE">
        <w:rPr>
          <w:rFonts w:ascii="Times New Roman" w:hAnsi="Times New Roman" w:cs="Times New Roman"/>
          <w:spacing w:val="2"/>
          <w:sz w:val="28"/>
          <w:szCs w:val="28"/>
        </w:rPr>
        <w:t>:</w:t>
      </w:r>
      <w:r w:rsidR="00CA3F43" w:rsidRPr="003F0EDE">
        <w:rPr>
          <w:rFonts w:ascii="Times New Roman" w:hAnsi="Times New Roman" w:cs="Times New Roman"/>
          <w:spacing w:val="2"/>
          <w:sz w:val="28"/>
          <w:szCs w:val="28"/>
        </w:rPr>
        <w:t xml:space="preserve"> «</w:t>
      </w:r>
      <w:r w:rsidR="009A5F67" w:rsidRPr="003F0EDE">
        <w:rPr>
          <w:rFonts w:ascii="Times New Roman" w:hAnsi="Times New Roman" w:cs="Times New Roman"/>
          <w:sz w:val="28"/>
          <w:szCs w:val="28"/>
        </w:rPr>
        <w:t>с</w:t>
      </w:r>
      <w:r w:rsidRPr="003F0EDE">
        <w:rPr>
          <w:rFonts w:ascii="Times New Roman" w:hAnsi="Times New Roman" w:cs="Times New Roman"/>
          <w:sz w:val="28"/>
          <w:szCs w:val="28"/>
        </w:rPr>
        <w:t>лужба пробации – орган уголовно-исполнительной</w:t>
      </w:r>
      <w:r w:rsidR="000E22FE" w:rsidRPr="003F0EDE">
        <w:rPr>
          <w:rFonts w:ascii="Times New Roman" w:hAnsi="Times New Roman" w:cs="Times New Roman"/>
          <w:sz w:val="28"/>
          <w:szCs w:val="28"/>
        </w:rPr>
        <w:t xml:space="preserve"> системы</w:t>
      </w:r>
      <w:r w:rsidRPr="003F0EDE">
        <w:rPr>
          <w:rFonts w:ascii="Times New Roman" w:hAnsi="Times New Roman" w:cs="Times New Roman"/>
          <w:sz w:val="28"/>
          <w:szCs w:val="28"/>
        </w:rPr>
        <w:t xml:space="preserve">, осуществляющий исполнительные и распорядительные функции по обеспечению исполнения уголовных наказаний без изоляции от общества и иных мер уголовно-правового воздействия, а также по организации и функционированию пробации». </w:t>
      </w:r>
    </w:p>
    <w:p w14:paraId="45E27C31" w14:textId="0D7B9C31" w:rsidR="00CA3F43" w:rsidRPr="003F0EDE" w:rsidRDefault="005506F3" w:rsidP="00C357CA">
      <w:pPr>
        <w:widowControl w:val="0"/>
        <w:spacing w:after="0" w:line="240" w:lineRule="auto"/>
        <w:ind w:right="-285" w:firstLine="708"/>
        <w:jc w:val="both"/>
        <w:rPr>
          <w:rFonts w:ascii="Times New Roman" w:hAnsi="Times New Roman" w:cs="Times New Roman"/>
          <w:bCs/>
          <w:sz w:val="28"/>
          <w:szCs w:val="28"/>
        </w:rPr>
      </w:pPr>
      <w:r w:rsidRPr="003F0EDE">
        <w:rPr>
          <w:rStyle w:val="s0"/>
          <w:rFonts w:ascii="Times New Roman" w:hAnsi="Times New Roman" w:cs="Times New Roman"/>
          <w:sz w:val="28"/>
          <w:szCs w:val="28"/>
        </w:rPr>
        <w:t>В свою очередь</w:t>
      </w:r>
      <w:r w:rsidR="002F7F66" w:rsidRPr="003F0EDE">
        <w:rPr>
          <w:rStyle w:val="s0"/>
          <w:rFonts w:ascii="Times New Roman" w:hAnsi="Times New Roman" w:cs="Times New Roman"/>
          <w:sz w:val="28"/>
          <w:szCs w:val="28"/>
        </w:rPr>
        <w:t>,</w:t>
      </w:r>
      <w:r w:rsidRPr="003F0EDE">
        <w:rPr>
          <w:rStyle w:val="s0"/>
          <w:rFonts w:ascii="Times New Roman" w:hAnsi="Times New Roman" w:cs="Times New Roman"/>
          <w:sz w:val="28"/>
          <w:szCs w:val="28"/>
        </w:rPr>
        <w:t xml:space="preserve"> под «сотрудниками полиции» как субъект</w:t>
      </w:r>
      <w:r w:rsidR="00CA3F43" w:rsidRPr="003F0EDE">
        <w:rPr>
          <w:rStyle w:val="s0"/>
          <w:rFonts w:ascii="Times New Roman" w:hAnsi="Times New Roman" w:cs="Times New Roman"/>
          <w:sz w:val="28"/>
          <w:szCs w:val="28"/>
        </w:rPr>
        <w:t>ами,</w:t>
      </w:r>
      <w:r w:rsidRPr="003F0EDE">
        <w:rPr>
          <w:rStyle w:val="s0"/>
          <w:rFonts w:ascii="Times New Roman" w:hAnsi="Times New Roman" w:cs="Times New Roman"/>
          <w:sz w:val="28"/>
          <w:szCs w:val="28"/>
        </w:rPr>
        <w:t xml:space="preserve"> осуществляющ</w:t>
      </w:r>
      <w:r w:rsidR="00206A3B" w:rsidRPr="003F0EDE">
        <w:rPr>
          <w:rStyle w:val="s0"/>
          <w:rFonts w:ascii="Times New Roman" w:hAnsi="Times New Roman" w:cs="Times New Roman"/>
          <w:sz w:val="28"/>
          <w:szCs w:val="28"/>
        </w:rPr>
        <w:t>и</w:t>
      </w:r>
      <w:r w:rsidR="00CA3F43" w:rsidRPr="003F0EDE">
        <w:rPr>
          <w:rStyle w:val="s0"/>
          <w:rFonts w:ascii="Times New Roman" w:hAnsi="Times New Roman" w:cs="Times New Roman"/>
          <w:sz w:val="28"/>
          <w:szCs w:val="28"/>
        </w:rPr>
        <w:t>ми</w:t>
      </w:r>
      <w:r w:rsidR="00D225A0" w:rsidRPr="003F0EDE">
        <w:rPr>
          <w:rStyle w:val="s0"/>
          <w:rFonts w:ascii="Times New Roman" w:hAnsi="Times New Roman" w:cs="Times New Roman"/>
          <w:sz w:val="28"/>
          <w:szCs w:val="28"/>
        </w:rPr>
        <w:t xml:space="preserve"> </w:t>
      </w:r>
      <w:proofErr w:type="spellStart"/>
      <w:r w:rsidRPr="003F0EDE">
        <w:rPr>
          <w:rStyle w:val="s0"/>
          <w:rFonts w:ascii="Times New Roman" w:hAnsi="Times New Roman" w:cs="Times New Roman"/>
          <w:sz w:val="28"/>
          <w:szCs w:val="28"/>
        </w:rPr>
        <w:t>пробационный</w:t>
      </w:r>
      <w:proofErr w:type="spellEnd"/>
      <w:r w:rsidRPr="003F0EDE">
        <w:rPr>
          <w:rStyle w:val="s0"/>
          <w:rFonts w:ascii="Times New Roman" w:hAnsi="Times New Roman" w:cs="Times New Roman"/>
          <w:sz w:val="28"/>
          <w:szCs w:val="28"/>
        </w:rPr>
        <w:t xml:space="preserve"> контроль, </w:t>
      </w:r>
      <w:r w:rsidR="00403E8D" w:rsidRPr="003F0EDE">
        <w:rPr>
          <w:rStyle w:val="s0"/>
          <w:rFonts w:ascii="Times New Roman" w:hAnsi="Times New Roman" w:cs="Times New Roman"/>
          <w:sz w:val="28"/>
          <w:szCs w:val="28"/>
        </w:rPr>
        <w:t xml:space="preserve">исходя из </w:t>
      </w:r>
      <w:r w:rsidR="00E362CA" w:rsidRPr="003F0EDE">
        <w:rPr>
          <w:rStyle w:val="s0"/>
          <w:rFonts w:ascii="Times New Roman" w:hAnsi="Times New Roman" w:cs="Times New Roman"/>
          <w:sz w:val="28"/>
          <w:szCs w:val="28"/>
        </w:rPr>
        <w:t>анализ</w:t>
      </w:r>
      <w:r w:rsidR="00403E8D" w:rsidRPr="003F0EDE">
        <w:rPr>
          <w:rStyle w:val="s0"/>
          <w:rFonts w:ascii="Times New Roman" w:hAnsi="Times New Roman" w:cs="Times New Roman"/>
          <w:sz w:val="28"/>
          <w:szCs w:val="28"/>
        </w:rPr>
        <w:t>а</w:t>
      </w:r>
      <w:r w:rsidR="00E362CA" w:rsidRPr="003F0EDE">
        <w:rPr>
          <w:rStyle w:val="s0"/>
          <w:rFonts w:ascii="Times New Roman" w:hAnsi="Times New Roman" w:cs="Times New Roman"/>
          <w:sz w:val="28"/>
          <w:szCs w:val="28"/>
        </w:rPr>
        <w:t xml:space="preserve"> положений </w:t>
      </w:r>
      <w:r w:rsidR="00206A3B" w:rsidRPr="003F0EDE">
        <w:rPr>
          <w:rStyle w:val="s0"/>
          <w:rFonts w:ascii="Times New Roman" w:hAnsi="Times New Roman" w:cs="Times New Roman"/>
          <w:sz w:val="28"/>
          <w:szCs w:val="28"/>
        </w:rPr>
        <w:lastRenderedPageBreak/>
        <w:t xml:space="preserve">статей </w:t>
      </w:r>
      <w:r w:rsidR="00206A3B" w:rsidRPr="003F0EDE">
        <w:rPr>
          <w:rFonts w:ascii="Times New Roman" w:hAnsi="Times New Roman" w:cs="Times New Roman"/>
          <w:bCs/>
          <w:spacing w:val="2"/>
          <w:sz w:val="28"/>
          <w:szCs w:val="28"/>
          <w:bdr w:val="none" w:sz="0" w:space="0" w:color="auto" w:frame="1"/>
        </w:rPr>
        <w:t xml:space="preserve">7, 9-1 </w:t>
      </w:r>
      <w:r w:rsidR="00206A3B" w:rsidRPr="003F0EDE">
        <w:rPr>
          <w:rFonts w:ascii="Times New Roman" w:hAnsi="Times New Roman" w:cs="Times New Roman"/>
          <w:sz w:val="28"/>
          <w:szCs w:val="28"/>
        </w:rPr>
        <w:t>Закона РК «Об органах внутренних дел»</w:t>
      </w:r>
      <w:r w:rsidR="00206A3B" w:rsidRPr="003F0EDE">
        <w:rPr>
          <w:rFonts w:ascii="Times New Roman" w:hAnsi="Times New Roman" w:cs="Times New Roman"/>
          <w:spacing w:val="2"/>
          <w:sz w:val="28"/>
          <w:szCs w:val="28"/>
        </w:rPr>
        <w:t xml:space="preserve">, </w:t>
      </w:r>
      <w:r w:rsidR="00206A3B" w:rsidRPr="003F0EDE">
        <w:rPr>
          <w:rFonts w:ascii="Times New Roman" w:hAnsi="Times New Roman" w:cs="Times New Roman"/>
          <w:sz w:val="28"/>
          <w:szCs w:val="28"/>
        </w:rPr>
        <w:t xml:space="preserve">Правил осуществления контроля за поведением лиц, освобожденных </w:t>
      </w:r>
      <w:r w:rsidR="00235CA8" w:rsidRPr="003F0EDE">
        <w:rPr>
          <w:rFonts w:ascii="Times New Roman" w:hAnsi="Times New Roman" w:cs="Times New Roman"/>
          <w:sz w:val="28"/>
          <w:szCs w:val="28"/>
        </w:rPr>
        <w:t>по УДО</w:t>
      </w:r>
      <w:r w:rsidR="00E512E5" w:rsidRPr="003F0EDE">
        <w:rPr>
          <w:rFonts w:ascii="Times New Roman" w:hAnsi="Times New Roman" w:cs="Times New Roman"/>
          <w:sz w:val="28"/>
          <w:szCs w:val="28"/>
        </w:rPr>
        <w:t>,</w:t>
      </w:r>
      <w:r w:rsidR="00235CA8" w:rsidRPr="003F0EDE">
        <w:rPr>
          <w:rFonts w:ascii="Times New Roman" w:hAnsi="Times New Roman" w:cs="Times New Roman"/>
          <w:sz w:val="28"/>
          <w:szCs w:val="28"/>
        </w:rPr>
        <w:t xml:space="preserve"> и Правил взаимодействия подразделений органов внутренних дел по осуществлению учета лиц, освобожденных из мест лишения свободы, </w:t>
      </w:r>
      <w:r w:rsidR="00206A3B" w:rsidRPr="003F0EDE">
        <w:rPr>
          <w:rStyle w:val="s0"/>
          <w:rFonts w:ascii="Times New Roman" w:hAnsi="Times New Roman" w:cs="Times New Roman"/>
          <w:sz w:val="28"/>
          <w:szCs w:val="28"/>
        </w:rPr>
        <w:t xml:space="preserve">необходимо понимать сотрудников соответствующих подразделений </w:t>
      </w:r>
      <w:r w:rsidR="00AE0255" w:rsidRPr="003F0EDE">
        <w:rPr>
          <w:rStyle w:val="s0"/>
          <w:rFonts w:ascii="Times New Roman" w:hAnsi="Times New Roman" w:cs="Times New Roman"/>
          <w:sz w:val="28"/>
          <w:szCs w:val="28"/>
        </w:rPr>
        <w:t>МПС</w:t>
      </w:r>
      <w:r w:rsidR="00E149CD" w:rsidRPr="003F0EDE">
        <w:rPr>
          <w:rStyle w:val="s0"/>
          <w:rFonts w:ascii="Times New Roman" w:hAnsi="Times New Roman" w:cs="Times New Roman"/>
          <w:sz w:val="28"/>
          <w:szCs w:val="28"/>
        </w:rPr>
        <w:t xml:space="preserve">, входящих в состав </w:t>
      </w:r>
      <w:r w:rsidR="00206A3B" w:rsidRPr="003F0EDE">
        <w:rPr>
          <w:rStyle w:val="s0"/>
          <w:rFonts w:ascii="Times New Roman" w:hAnsi="Times New Roman" w:cs="Times New Roman"/>
          <w:sz w:val="28"/>
          <w:szCs w:val="28"/>
        </w:rPr>
        <w:t>административной полиции</w:t>
      </w:r>
      <w:r w:rsidR="00D225A0" w:rsidRPr="003F0EDE">
        <w:rPr>
          <w:rStyle w:val="s0"/>
          <w:rFonts w:ascii="Times New Roman" w:hAnsi="Times New Roman" w:cs="Times New Roman"/>
          <w:sz w:val="28"/>
          <w:szCs w:val="28"/>
        </w:rPr>
        <w:t xml:space="preserve"> </w:t>
      </w:r>
      <w:r w:rsidR="00AE0255" w:rsidRPr="003F0EDE">
        <w:rPr>
          <w:rStyle w:val="s0"/>
          <w:rFonts w:ascii="Times New Roman" w:hAnsi="Times New Roman" w:cs="Times New Roman"/>
          <w:sz w:val="28"/>
          <w:szCs w:val="28"/>
        </w:rPr>
        <w:t>ОВД</w:t>
      </w:r>
      <w:r w:rsidR="00206A3B" w:rsidRPr="003F0EDE">
        <w:rPr>
          <w:rStyle w:val="s0"/>
          <w:rFonts w:ascii="Times New Roman" w:hAnsi="Times New Roman" w:cs="Times New Roman"/>
          <w:sz w:val="28"/>
          <w:szCs w:val="28"/>
        </w:rPr>
        <w:t xml:space="preserve">. При этом </w:t>
      </w:r>
      <w:r w:rsidR="00206A3B" w:rsidRPr="003F0EDE">
        <w:rPr>
          <w:rFonts w:ascii="Times New Roman" w:hAnsi="Times New Roman" w:cs="Times New Roman"/>
          <w:sz w:val="28"/>
          <w:szCs w:val="28"/>
        </w:rPr>
        <w:t>непосредственное его осуществление возложено на УИП и УИП по делам несовершеннолетних</w:t>
      </w:r>
      <w:r w:rsidR="00E876D1" w:rsidRPr="003F0EDE">
        <w:rPr>
          <w:rFonts w:ascii="Times New Roman" w:hAnsi="Times New Roman" w:cs="Times New Roman"/>
          <w:sz w:val="28"/>
          <w:szCs w:val="28"/>
        </w:rPr>
        <w:t xml:space="preserve"> [1</w:t>
      </w:r>
      <w:r w:rsidR="0038080E" w:rsidRPr="003F0EDE">
        <w:rPr>
          <w:rFonts w:ascii="Times New Roman" w:hAnsi="Times New Roman" w:cs="Times New Roman"/>
          <w:sz w:val="28"/>
          <w:szCs w:val="28"/>
        </w:rPr>
        <w:t>4</w:t>
      </w:r>
      <w:r w:rsidR="00A33597" w:rsidRPr="003F0EDE">
        <w:rPr>
          <w:rFonts w:ascii="Times New Roman" w:hAnsi="Times New Roman" w:cs="Times New Roman"/>
          <w:sz w:val="28"/>
          <w:szCs w:val="28"/>
        </w:rPr>
        <w:t>5; 2</w:t>
      </w:r>
      <w:r w:rsidR="0038080E" w:rsidRPr="003F0EDE">
        <w:rPr>
          <w:rFonts w:ascii="Times New Roman" w:hAnsi="Times New Roman" w:cs="Times New Roman"/>
          <w:sz w:val="28"/>
          <w:szCs w:val="28"/>
        </w:rPr>
        <w:t>00</w:t>
      </w:r>
      <w:r w:rsidR="00A33597" w:rsidRPr="003F0EDE">
        <w:rPr>
          <w:rFonts w:ascii="Times New Roman" w:hAnsi="Times New Roman" w:cs="Times New Roman"/>
          <w:sz w:val="28"/>
          <w:szCs w:val="28"/>
        </w:rPr>
        <w:t>; 2</w:t>
      </w:r>
      <w:r w:rsidR="0038080E" w:rsidRPr="003F0EDE">
        <w:rPr>
          <w:rFonts w:ascii="Times New Roman" w:hAnsi="Times New Roman" w:cs="Times New Roman"/>
          <w:sz w:val="28"/>
          <w:szCs w:val="28"/>
        </w:rPr>
        <w:t>01</w:t>
      </w:r>
      <w:r w:rsidR="00E876D1" w:rsidRPr="003F0EDE">
        <w:rPr>
          <w:rFonts w:ascii="Times New Roman" w:hAnsi="Times New Roman" w:cs="Times New Roman"/>
          <w:sz w:val="28"/>
          <w:szCs w:val="28"/>
        </w:rPr>
        <w:t>]</w:t>
      </w:r>
      <w:r w:rsidR="00E876D1" w:rsidRPr="003F0EDE">
        <w:rPr>
          <w:rFonts w:ascii="Times New Roman" w:hAnsi="Times New Roman" w:cs="Times New Roman"/>
          <w:spacing w:val="2"/>
          <w:sz w:val="28"/>
          <w:szCs w:val="28"/>
        </w:rPr>
        <w:t>.</w:t>
      </w:r>
      <w:r w:rsidR="00E512E5" w:rsidRPr="003F0EDE">
        <w:rPr>
          <w:rFonts w:ascii="Times New Roman" w:hAnsi="Times New Roman" w:cs="Times New Roman"/>
          <w:spacing w:val="2"/>
          <w:sz w:val="28"/>
          <w:szCs w:val="28"/>
        </w:rPr>
        <w:t xml:space="preserve"> </w:t>
      </w:r>
      <w:r w:rsidR="00A83B25" w:rsidRPr="003F0EDE">
        <w:rPr>
          <w:rFonts w:ascii="Times New Roman" w:hAnsi="Times New Roman" w:cs="Times New Roman"/>
          <w:bCs/>
          <w:sz w:val="28"/>
          <w:szCs w:val="28"/>
        </w:rPr>
        <w:t xml:space="preserve">Основной функцией пробации, как и прежде, является оказание социально-правовой помощи, которая теперь будет распространяться не только на осужденных и бывших осужденных, но и подозреваемых, обвиняемых. Поэтому, так или иначе, принимаемые меры по совершенствованию законодательства несут в себе </w:t>
      </w:r>
      <w:proofErr w:type="spellStart"/>
      <w:r w:rsidR="00A83B25" w:rsidRPr="003F0EDE">
        <w:rPr>
          <w:rFonts w:ascii="Times New Roman" w:hAnsi="Times New Roman" w:cs="Times New Roman"/>
          <w:bCs/>
          <w:sz w:val="28"/>
          <w:szCs w:val="28"/>
        </w:rPr>
        <w:t>гуманизированную</w:t>
      </w:r>
      <w:proofErr w:type="spellEnd"/>
      <w:r w:rsidR="00A83B25" w:rsidRPr="003F0EDE">
        <w:rPr>
          <w:rFonts w:ascii="Times New Roman" w:hAnsi="Times New Roman" w:cs="Times New Roman"/>
          <w:bCs/>
          <w:sz w:val="28"/>
          <w:szCs w:val="28"/>
        </w:rPr>
        <w:t xml:space="preserve"> функцию в целях улучшения уголовной политики в сфере организации и функционирования службы, регулирования общественных отношений в области пробации в Республике Казахстан</w:t>
      </w:r>
      <w:r w:rsidR="00E512E5" w:rsidRPr="003F0EDE">
        <w:rPr>
          <w:rFonts w:ascii="Times New Roman" w:hAnsi="Times New Roman" w:cs="Times New Roman"/>
          <w:bCs/>
          <w:sz w:val="28"/>
          <w:szCs w:val="28"/>
        </w:rPr>
        <w:t xml:space="preserve"> </w:t>
      </w:r>
      <w:r w:rsidR="00A33597" w:rsidRPr="003F0EDE">
        <w:rPr>
          <w:rFonts w:ascii="Times New Roman" w:hAnsi="Times New Roman" w:cs="Times New Roman"/>
          <w:sz w:val="28"/>
          <w:szCs w:val="28"/>
        </w:rPr>
        <w:t>[2</w:t>
      </w:r>
      <w:r w:rsidR="0038080E" w:rsidRPr="003F0EDE">
        <w:rPr>
          <w:rFonts w:ascii="Times New Roman" w:hAnsi="Times New Roman" w:cs="Times New Roman"/>
          <w:sz w:val="28"/>
          <w:szCs w:val="28"/>
        </w:rPr>
        <w:t>02</w:t>
      </w:r>
      <w:r w:rsidR="00F73201" w:rsidRPr="003F0EDE">
        <w:rPr>
          <w:rFonts w:ascii="Times New Roman" w:hAnsi="Times New Roman" w:cs="Times New Roman"/>
          <w:sz w:val="28"/>
          <w:szCs w:val="28"/>
        </w:rPr>
        <w:t>]</w:t>
      </w:r>
      <w:r w:rsidR="00A83B25" w:rsidRPr="003F0EDE">
        <w:rPr>
          <w:rFonts w:ascii="Times New Roman" w:hAnsi="Times New Roman" w:cs="Times New Roman"/>
          <w:bCs/>
          <w:sz w:val="28"/>
          <w:szCs w:val="28"/>
        </w:rPr>
        <w:t>.</w:t>
      </w:r>
    </w:p>
    <w:p w14:paraId="1CC34057" w14:textId="77777777" w:rsidR="00206A3B" w:rsidRPr="003F0EDE" w:rsidRDefault="00CC376C" w:rsidP="00C357CA">
      <w:pPr>
        <w:widowControl w:val="0"/>
        <w:spacing w:after="0" w:line="240" w:lineRule="auto"/>
        <w:ind w:right="-285" w:firstLine="708"/>
        <w:jc w:val="both"/>
        <w:rPr>
          <w:rFonts w:ascii="Times New Roman" w:hAnsi="Times New Roman" w:cs="Times New Roman"/>
          <w:spacing w:val="2"/>
          <w:sz w:val="28"/>
          <w:szCs w:val="28"/>
        </w:rPr>
      </w:pPr>
      <w:r w:rsidRPr="003F0EDE">
        <w:rPr>
          <w:rFonts w:ascii="Times New Roman" w:hAnsi="Times New Roman" w:cs="Times New Roman"/>
          <w:spacing w:val="2"/>
          <w:sz w:val="28"/>
          <w:szCs w:val="28"/>
        </w:rPr>
        <w:t xml:space="preserve">Таким образом, </w:t>
      </w:r>
      <w:proofErr w:type="spellStart"/>
      <w:r w:rsidRPr="003F0EDE">
        <w:rPr>
          <w:rFonts w:ascii="Times New Roman" w:hAnsi="Times New Roman" w:cs="Times New Roman"/>
          <w:spacing w:val="2"/>
          <w:sz w:val="28"/>
          <w:szCs w:val="28"/>
        </w:rPr>
        <w:t>пробационный</w:t>
      </w:r>
      <w:proofErr w:type="spellEnd"/>
      <w:r w:rsidRPr="003F0EDE">
        <w:rPr>
          <w:rFonts w:ascii="Times New Roman" w:hAnsi="Times New Roman" w:cs="Times New Roman"/>
          <w:spacing w:val="2"/>
          <w:sz w:val="28"/>
          <w:szCs w:val="28"/>
        </w:rPr>
        <w:t xml:space="preserve"> контроль по своей правовой природе представляет собой разновидность уголовно-исполнительных отношений, в структуре которых имеет место особое взаимодействие сторон (субъектов </w:t>
      </w:r>
      <w:proofErr w:type="spellStart"/>
      <w:r w:rsidRPr="003F0EDE">
        <w:rPr>
          <w:rFonts w:ascii="Times New Roman" w:hAnsi="Times New Roman" w:cs="Times New Roman"/>
          <w:spacing w:val="2"/>
          <w:sz w:val="28"/>
          <w:szCs w:val="28"/>
        </w:rPr>
        <w:t>пробационного</w:t>
      </w:r>
      <w:proofErr w:type="spellEnd"/>
      <w:r w:rsidRPr="003F0EDE">
        <w:rPr>
          <w:rFonts w:ascii="Times New Roman" w:hAnsi="Times New Roman" w:cs="Times New Roman"/>
          <w:spacing w:val="2"/>
          <w:sz w:val="28"/>
          <w:szCs w:val="28"/>
        </w:rPr>
        <w:t xml:space="preserve"> контроля и лиц, в отношении которых он осуществляется)</w:t>
      </w:r>
      <w:r w:rsidR="00E75875" w:rsidRPr="003F0EDE">
        <w:rPr>
          <w:rFonts w:ascii="Times New Roman" w:hAnsi="Times New Roman" w:cs="Times New Roman"/>
          <w:spacing w:val="2"/>
          <w:sz w:val="28"/>
          <w:szCs w:val="28"/>
        </w:rPr>
        <w:t xml:space="preserve">. При этом соответствующее взаимодействие имеет, с одной стороны, дифференцированный характер, обусловленный разными видами пробации, разными основаниями установления </w:t>
      </w:r>
      <w:proofErr w:type="spellStart"/>
      <w:r w:rsidR="00E75875" w:rsidRPr="003F0EDE">
        <w:rPr>
          <w:rFonts w:ascii="Times New Roman" w:hAnsi="Times New Roman" w:cs="Times New Roman"/>
          <w:spacing w:val="2"/>
          <w:sz w:val="28"/>
          <w:szCs w:val="28"/>
        </w:rPr>
        <w:t>пробационного</w:t>
      </w:r>
      <w:proofErr w:type="spellEnd"/>
      <w:r w:rsidR="00E75875" w:rsidRPr="003F0EDE">
        <w:rPr>
          <w:rFonts w:ascii="Times New Roman" w:hAnsi="Times New Roman" w:cs="Times New Roman"/>
          <w:spacing w:val="2"/>
          <w:sz w:val="28"/>
          <w:szCs w:val="28"/>
        </w:rPr>
        <w:t xml:space="preserve"> контроля и разными субъектами, его реализующими. С другой стороны, данное взаимодействие имеет и унифицированный характер, поскольку само понятие </w:t>
      </w:r>
      <w:proofErr w:type="spellStart"/>
      <w:r w:rsidR="00E75875" w:rsidRPr="003F0EDE">
        <w:rPr>
          <w:rFonts w:ascii="Times New Roman" w:hAnsi="Times New Roman" w:cs="Times New Roman"/>
          <w:spacing w:val="2"/>
          <w:sz w:val="28"/>
          <w:szCs w:val="28"/>
        </w:rPr>
        <w:t>пробационного</w:t>
      </w:r>
      <w:proofErr w:type="spellEnd"/>
      <w:r w:rsidR="00E75875" w:rsidRPr="003F0EDE">
        <w:rPr>
          <w:rFonts w:ascii="Times New Roman" w:hAnsi="Times New Roman" w:cs="Times New Roman"/>
          <w:spacing w:val="2"/>
          <w:sz w:val="28"/>
          <w:szCs w:val="28"/>
        </w:rPr>
        <w:t xml:space="preserve"> контроля является </w:t>
      </w:r>
      <w:r w:rsidR="00BD086C" w:rsidRPr="003F0EDE">
        <w:rPr>
          <w:rFonts w:ascii="Times New Roman" w:hAnsi="Times New Roman" w:cs="Times New Roman"/>
          <w:spacing w:val="2"/>
          <w:sz w:val="28"/>
          <w:szCs w:val="28"/>
        </w:rPr>
        <w:t>обобщенным для всех случаев его осуществления.</w:t>
      </w:r>
      <w:r w:rsidR="00BF5AB8" w:rsidRPr="003F0EDE">
        <w:rPr>
          <w:rFonts w:ascii="Times New Roman" w:hAnsi="Times New Roman" w:cs="Times New Roman"/>
          <w:spacing w:val="2"/>
          <w:sz w:val="28"/>
          <w:szCs w:val="28"/>
        </w:rPr>
        <w:t xml:space="preserve"> Объектом же данного уголовно-исполнительного отношения</w:t>
      </w:r>
      <w:r w:rsidR="00D9182A" w:rsidRPr="003F0EDE">
        <w:rPr>
          <w:rFonts w:ascii="Times New Roman" w:hAnsi="Times New Roman" w:cs="Times New Roman"/>
          <w:spacing w:val="2"/>
          <w:sz w:val="28"/>
          <w:szCs w:val="28"/>
        </w:rPr>
        <w:t xml:space="preserve"> (как было обосновано в предыдущем подразделе)</w:t>
      </w:r>
      <w:r w:rsidR="00BF5AB8" w:rsidRPr="003F0EDE">
        <w:rPr>
          <w:rFonts w:ascii="Times New Roman" w:hAnsi="Times New Roman" w:cs="Times New Roman"/>
          <w:spacing w:val="2"/>
          <w:sz w:val="28"/>
          <w:szCs w:val="28"/>
        </w:rPr>
        <w:t xml:space="preserve"> являются те обязанности и ограничения, которые возлагаются на осужденного законом и судом и в отношении надлежащего исполнения которых осуществляется </w:t>
      </w:r>
      <w:proofErr w:type="spellStart"/>
      <w:r w:rsidR="00BF5AB8" w:rsidRPr="003F0EDE">
        <w:rPr>
          <w:rFonts w:ascii="Times New Roman" w:hAnsi="Times New Roman" w:cs="Times New Roman"/>
          <w:spacing w:val="2"/>
          <w:sz w:val="28"/>
          <w:szCs w:val="28"/>
        </w:rPr>
        <w:t>пробационный</w:t>
      </w:r>
      <w:proofErr w:type="spellEnd"/>
      <w:r w:rsidR="00BF5AB8" w:rsidRPr="003F0EDE">
        <w:rPr>
          <w:rFonts w:ascii="Times New Roman" w:hAnsi="Times New Roman" w:cs="Times New Roman"/>
          <w:spacing w:val="2"/>
          <w:sz w:val="28"/>
          <w:szCs w:val="28"/>
        </w:rPr>
        <w:t xml:space="preserve"> контроль.</w:t>
      </w:r>
    </w:p>
    <w:p w14:paraId="09880999" w14:textId="1868908A" w:rsidR="00235CA8" w:rsidRPr="003F0EDE" w:rsidRDefault="00BD086C" w:rsidP="00C357CA">
      <w:pPr>
        <w:widowControl w:val="0"/>
        <w:spacing w:after="0" w:line="240" w:lineRule="auto"/>
        <w:ind w:right="-285" w:firstLine="708"/>
        <w:jc w:val="both"/>
        <w:rPr>
          <w:rFonts w:ascii="Times New Roman" w:hAnsi="Times New Roman" w:cs="Times New Roman"/>
          <w:spacing w:val="2"/>
          <w:sz w:val="28"/>
          <w:szCs w:val="28"/>
        </w:rPr>
      </w:pPr>
      <w:r w:rsidRPr="003F0EDE">
        <w:rPr>
          <w:rFonts w:ascii="Times New Roman" w:hAnsi="Times New Roman" w:cs="Times New Roman"/>
          <w:spacing w:val="2"/>
          <w:sz w:val="28"/>
          <w:szCs w:val="28"/>
        </w:rPr>
        <w:t xml:space="preserve">В данном случае законодатель, определяя содержание </w:t>
      </w:r>
      <w:proofErr w:type="spellStart"/>
      <w:r w:rsidRPr="003F0EDE">
        <w:rPr>
          <w:rFonts w:ascii="Times New Roman" w:hAnsi="Times New Roman" w:cs="Times New Roman"/>
          <w:spacing w:val="2"/>
          <w:sz w:val="28"/>
          <w:szCs w:val="28"/>
        </w:rPr>
        <w:t>пробационного</w:t>
      </w:r>
      <w:proofErr w:type="spellEnd"/>
      <w:r w:rsidRPr="003F0EDE">
        <w:rPr>
          <w:rFonts w:ascii="Times New Roman" w:hAnsi="Times New Roman" w:cs="Times New Roman"/>
          <w:spacing w:val="2"/>
          <w:sz w:val="28"/>
          <w:szCs w:val="28"/>
        </w:rPr>
        <w:t xml:space="preserve"> контроля в ст. 44 УК РК («Ограничение свободы»), в ст. 63 УК РК («Условное осуждение»)</w:t>
      </w:r>
      <w:r w:rsidR="003850EE" w:rsidRPr="003F0EDE">
        <w:rPr>
          <w:rFonts w:ascii="Times New Roman" w:hAnsi="Times New Roman" w:cs="Times New Roman"/>
          <w:spacing w:val="2"/>
          <w:sz w:val="28"/>
          <w:szCs w:val="28"/>
        </w:rPr>
        <w:t>,</w:t>
      </w:r>
      <w:r w:rsidRPr="003F0EDE">
        <w:rPr>
          <w:rFonts w:ascii="Times New Roman" w:hAnsi="Times New Roman" w:cs="Times New Roman"/>
          <w:spacing w:val="2"/>
          <w:sz w:val="28"/>
          <w:szCs w:val="28"/>
        </w:rPr>
        <w:t xml:space="preserve"> фактически применяет метод аналогии, </w:t>
      </w:r>
      <w:r w:rsidR="00213FF9" w:rsidRPr="003F0EDE">
        <w:rPr>
          <w:rFonts w:ascii="Times New Roman" w:hAnsi="Times New Roman" w:cs="Times New Roman"/>
          <w:spacing w:val="2"/>
          <w:sz w:val="28"/>
          <w:szCs w:val="28"/>
        </w:rPr>
        <w:t xml:space="preserve">поскольку в ч. 3 ст. 63 УК РК непосредственно указывается, что </w:t>
      </w:r>
      <w:r w:rsidR="00BF5AB8" w:rsidRPr="003F0EDE">
        <w:rPr>
          <w:rFonts w:ascii="Times New Roman" w:hAnsi="Times New Roman" w:cs="Times New Roman"/>
          <w:spacing w:val="2"/>
          <w:sz w:val="28"/>
          <w:szCs w:val="28"/>
        </w:rPr>
        <w:t xml:space="preserve">при применении условного осуждения устанавливается </w:t>
      </w:r>
      <w:proofErr w:type="spellStart"/>
      <w:r w:rsidR="00BF5AB8" w:rsidRPr="003F0EDE">
        <w:rPr>
          <w:rFonts w:ascii="Times New Roman" w:hAnsi="Times New Roman" w:cs="Times New Roman"/>
          <w:spacing w:val="2"/>
          <w:sz w:val="28"/>
          <w:szCs w:val="28"/>
        </w:rPr>
        <w:t>пробационный</w:t>
      </w:r>
      <w:proofErr w:type="spellEnd"/>
      <w:r w:rsidR="00BF5AB8" w:rsidRPr="003F0EDE">
        <w:rPr>
          <w:rFonts w:ascii="Times New Roman" w:hAnsi="Times New Roman" w:cs="Times New Roman"/>
          <w:spacing w:val="2"/>
          <w:sz w:val="28"/>
          <w:szCs w:val="28"/>
        </w:rPr>
        <w:t xml:space="preserve"> контроль по правилам ст. 44 УК РК. В данном случае оговоримся, что эта не та аналогия, которая прямо запрещена ст. 4 УК РК, поскольку здесь в большей степени используется отсылочный метод формулировки.</w:t>
      </w:r>
      <w:r w:rsidR="00A33597" w:rsidRPr="003F0EDE">
        <w:rPr>
          <w:rFonts w:ascii="Times New Roman" w:hAnsi="Times New Roman" w:cs="Times New Roman"/>
          <w:spacing w:val="2"/>
          <w:sz w:val="28"/>
          <w:szCs w:val="28"/>
        </w:rPr>
        <w:t xml:space="preserve"> </w:t>
      </w:r>
      <w:r w:rsidR="00BF5AB8" w:rsidRPr="003F0EDE">
        <w:rPr>
          <w:rStyle w:val="s0"/>
          <w:rFonts w:ascii="Times New Roman" w:hAnsi="Times New Roman" w:cs="Times New Roman"/>
          <w:sz w:val="28"/>
          <w:szCs w:val="28"/>
        </w:rPr>
        <w:t>И</w:t>
      </w:r>
      <w:r w:rsidR="00AE0255" w:rsidRPr="003F0EDE">
        <w:rPr>
          <w:rStyle w:val="s0"/>
          <w:rFonts w:ascii="Times New Roman" w:hAnsi="Times New Roman" w:cs="Times New Roman"/>
          <w:sz w:val="28"/>
          <w:szCs w:val="28"/>
        </w:rPr>
        <w:t xml:space="preserve">з </w:t>
      </w:r>
      <w:r w:rsidR="00E5601F" w:rsidRPr="003F0EDE">
        <w:rPr>
          <w:rStyle w:val="s0"/>
          <w:rFonts w:ascii="Times New Roman" w:hAnsi="Times New Roman" w:cs="Times New Roman"/>
          <w:sz w:val="28"/>
          <w:szCs w:val="28"/>
        </w:rPr>
        <w:t>положени</w:t>
      </w:r>
      <w:r w:rsidR="00AE0255" w:rsidRPr="003F0EDE">
        <w:rPr>
          <w:rStyle w:val="s0"/>
          <w:rFonts w:ascii="Times New Roman" w:hAnsi="Times New Roman" w:cs="Times New Roman"/>
          <w:sz w:val="28"/>
          <w:szCs w:val="28"/>
        </w:rPr>
        <w:t>й</w:t>
      </w:r>
      <w:r w:rsidR="00A33597" w:rsidRPr="003F0EDE">
        <w:rPr>
          <w:rStyle w:val="s0"/>
          <w:rFonts w:ascii="Times New Roman" w:hAnsi="Times New Roman" w:cs="Times New Roman"/>
          <w:sz w:val="28"/>
          <w:szCs w:val="28"/>
        </w:rPr>
        <w:t xml:space="preserve"> </w:t>
      </w:r>
      <w:r w:rsidR="00235CA8" w:rsidRPr="003F0EDE">
        <w:rPr>
          <w:rStyle w:val="s0"/>
          <w:rFonts w:ascii="Times New Roman" w:hAnsi="Times New Roman" w:cs="Times New Roman"/>
          <w:sz w:val="28"/>
          <w:szCs w:val="28"/>
        </w:rPr>
        <w:t>ст. 44 УК РК</w:t>
      </w:r>
      <w:r w:rsidR="0063405A" w:rsidRPr="003F0EDE">
        <w:rPr>
          <w:rStyle w:val="s0"/>
          <w:rFonts w:ascii="Times New Roman" w:hAnsi="Times New Roman" w:cs="Times New Roman"/>
          <w:sz w:val="28"/>
          <w:szCs w:val="28"/>
        </w:rPr>
        <w:t xml:space="preserve"> </w:t>
      </w:r>
      <w:r w:rsidR="00BF5AB8" w:rsidRPr="003F0EDE">
        <w:rPr>
          <w:rStyle w:val="s0"/>
          <w:rFonts w:ascii="Times New Roman" w:hAnsi="Times New Roman" w:cs="Times New Roman"/>
          <w:sz w:val="28"/>
          <w:szCs w:val="28"/>
        </w:rPr>
        <w:t>(</w:t>
      </w:r>
      <w:r w:rsidR="00E5601F" w:rsidRPr="003F0EDE">
        <w:rPr>
          <w:rStyle w:val="s0"/>
          <w:rFonts w:ascii="Times New Roman" w:hAnsi="Times New Roman" w:cs="Times New Roman"/>
          <w:sz w:val="28"/>
          <w:szCs w:val="28"/>
        </w:rPr>
        <w:t>и</w:t>
      </w:r>
      <w:r w:rsidR="00BF5AB8" w:rsidRPr="003F0EDE">
        <w:rPr>
          <w:rStyle w:val="s0"/>
          <w:rFonts w:ascii="Times New Roman" w:hAnsi="Times New Roman" w:cs="Times New Roman"/>
          <w:sz w:val="28"/>
          <w:szCs w:val="28"/>
        </w:rPr>
        <w:t>, соответственно,</w:t>
      </w:r>
      <w:r w:rsidR="00E5601F" w:rsidRPr="003F0EDE">
        <w:rPr>
          <w:rStyle w:val="s0"/>
          <w:rFonts w:ascii="Times New Roman" w:hAnsi="Times New Roman" w:cs="Times New Roman"/>
          <w:sz w:val="28"/>
          <w:szCs w:val="28"/>
        </w:rPr>
        <w:t xml:space="preserve"> ст. </w:t>
      </w:r>
      <w:r w:rsidR="00E5601F" w:rsidRPr="003F0EDE">
        <w:rPr>
          <w:rFonts w:ascii="Times New Roman" w:hAnsi="Times New Roman" w:cs="Times New Roman"/>
          <w:sz w:val="28"/>
          <w:szCs w:val="28"/>
        </w:rPr>
        <w:t>63 УИК РК</w:t>
      </w:r>
      <w:r w:rsidR="00BF5AB8" w:rsidRPr="003F0EDE">
        <w:rPr>
          <w:rStyle w:val="s0"/>
          <w:rFonts w:ascii="Times New Roman" w:hAnsi="Times New Roman" w:cs="Times New Roman"/>
          <w:sz w:val="28"/>
          <w:szCs w:val="28"/>
        </w:rPr>
        <w:t xml:space="preserve">) следует, что </w:t>
      </w:r>
      <w:r w:rsidR="00235CA8" w:rsidRPr="003F0EDE">
        <w:rPr>
          <w:rStyle w:val="s0"/>
          <w:rFonts w:ascii="Times New Roman" w:hAnsi="Times New Roman" w:cs="Times New Roman"/>
          <w:sz w:val="28"/>
          <w:szCs w:val="28"/>
        </w:rPr>
        <w:t>о</w:t>
      </w:r>
      <w:r w:rsidR="00235CA8" w:rsidRPr="003F0EDE">
        <w:rPr>
          <w:rFonts w:ascii="Times New Roman" w:hAnsi="Times New Roman" w:cs="Times New Roman"/>
          <w:sz w:val="28"/>
          <w:szCs w:val="28"/>
        </w:rPr>
        <w:t xml:space="preserve">граничение свободы состоит именно в установлении </w:t>
      </w:r>
      <w:proofErr w:type="spellStart"/>
      <w:r w:rsidR="00235CA8" w:rsidRPr="003F0EDE">
        <w:rPr>
          <w:rFonts w:ascii="Times New Roman" w:hAnsi="Times New Roman" w:cs="Times New Roman"/>
          <w:sz w:val="28"/>
          <w:szCs w:val="28"/>
        </w:rPr>
        <w:t>пробационного</w:t>
      </w:r>
      <w:proofErr w:type="spellEnd"/>
      <w:r w:rsidR="00235CA8" w:rsidRPr="003F0EDE">
        <w:rPr>
          <w:rFonts w:ascii="Times New Roman" w:hAnsi="Times New Roman" w:cs="Times New Roman"/>
          <w:sz w:val="28"/>
          <w:szCs w:val="28"/>
        </w:rPr>
        <w:t xml:space="preserve"> контроля за осужденным на срок от 6 месяцев до 7 лет, с привлечением его к принудительному труду по 100</w:t>
      </w:r>
      <w:r w:rsidR="00E50E63" w:rsidRPr="003F0EDE">
        <w:rPr>
          <w:rFonts w:ascii="Times New Roman" w:hAnsi="Times New Roman" w:cs="Times New Roman"/>
          <w:sz w:val="28"/>
          <w:szCs w:val="28"/>
        </w:rPr>
        <w:t xml:space="preserve"> </w:t>
      </w:r>
      <w:r w:rsidR="00235CA8" w:rsidRPr="003F0EDE">
        <w:rPr>
          <w:rFonts w:ascii="Times New Roman" w:hAnsi="Times New Roman" w:cs="Times New Roman"/>
          <w:sz w:val="28"/>
          <w:szCs w:val="28"/>
        </w:rPr>
        <w:t>часов ежегодно в течение всего срока отбывания наказания</w:t>
      </w:r>
      <w:r w:rsidR="00BF5AB8" w:rsidRPr="003F0EDE">
        <w:rPr>
          <w:rFonts w:ascii="Times New Roman" w:hAnsi="Times New Roman" w:cs="Times New Roman"/>
          <w:sz w:val="28"/>
          <w:szCs w:val="28"/>
        </w:rPr>
        <w:t xml:space="preserve">, но </w:t>
      </w:r>
      <w:r w:rsidR="00235CA8" w:rsidRPr="003F0EDE">
        <w:rPr>
          <w:rFonts w:ascii="Times New Roman" w:hAnsi="Times New Roman" w:cs="Times New Roman"/>
          <w:sz w:val="28"/>
          <w:szCs w:val="28"/>
        </w:rPr>
        <w:t>не свыше 4-х часов в день</w:t>
      </w:r>
      <w:r w:rsidR="00A33597" w:rsidRPr="003F0EDE">
        <w:rPr>
          <w:rFonts w:ascii="Times New Roman" w:hAnsi="Times New Roman" w:cs="Times New Roman"/>
          <w:sz w:val="28"/>
          <w:szCs w:val="28"/>
        </w:rPr>
        <w:t xml:space="preserve"> [</w:t>
      </w:r>
      <w:r w:rsidR="0038080E" w:rsidRPr="003F0EDE">
        <w:rPr>
          <w:rFonts w:ascii="Times New Roman" w:hAnsi="Times New Roman" w:cs="Times New Roman"/>
          <w:sz w:val="28"/>
          <w:szCs w:val="28"/>
        </w:rPr>
        <w:t>9</w:t>
      </w:r>
      <w:r w:rsidR="00235CA8" w:rsidRPr="003F0EDE">
        <w:rPr>
          <w:rFonts w:ascii="Times New Roman" w:hAnsi="Times New Roman" w:cs="Times New Roman"/>
          <w:sz w:val="28"/>
          <w:szCs w:val="28"/>
        </w:rPr>
        <w:t>;</w:t>
      </w:r>
      <w:r w:rsidR="00A33597" w:rsidRPr="003F0EDE">
        <w:rPr>
          <w:rFonts w:ascii="Times New Roman" w:hAnsi="Times New Roman" w:cs="Times New Roman"/>
          <w:sz w:val="28"/>
          <w:szCs w:val="28"/>
        </w:rPr>
        <w:t xml:space="preserve"> 1</w:t>
      </w:r>
      <w:r w:rsidR="0038080E" w:rsidRPr="003F0EDE">
        <w:rPr>
          <w:rFonts w:ascii="Times New Roman" w:hAnsi="Times New Roman" w:cs="Times New Roman"/>
          <w:sz w:val="28"/>
          <w:szCs w:val="28"/>
        </w:rPr>
        <w:t>0</w:t>
      </w:r>
      <w:r w:rsidR="00235CA8" w:rsidRPr="003F0EDE">
        <w:rPr>
          <w:rFonts w:ascii="Times New Roman" w:hAnsi="Times New Roman" w:cs="Times New Roman"/>
          <w:sz w:val="28"/>
          <w:szCs w:val="28"/>
        </w:rPr>
        <w:t>]</w:t>
      </w:r>
      <w:r w:rsidR="00235CA8" w:rsidRPr="003F0EDE">
        <w:rPr>
          <w:rFonts w:ascii="Times New Roman" w:hAnsi="Times New Roman" w:cs="Times New Roman"/>
          <w:spacing w:val="2"/>
          <w:sz w:val="28"/>
          <w:szCs w:val="28"/>
        </w:rPr>
        <w:t>.</w:t>
      </w:r>
      <w:r w:rsidR="00A33597" w:rsidRPr="003F0EDE">
        <w:rPr>
          <w:rFonts w:ascii="Times New Roman" w:hAnsi="Times New Roman" w:cs="Times New Roman"/>
          <w:spacing w:val="2"/>
          <w:sz w:val="28"/>
          <w:szCs w:val="28"/>
        </w:rPr>
        <w:t xml:space="preserve"> </w:t>
      </w:r>
      <w:r w:rsidR="00BF5AB8" w:rsidRPr="003F0EDE">
        <w:rPr>
          <w:rFonts w:ascii="Times New Roman" w:hAnsi="Times New Roman" w:cs="Times New Roman"/>
          <w:sz w:val="28"/>
          <w:szCs w:val="28"/>
        </w:rPr>
        <w:t xml:space="preserve">При этом </w:t>
      </w:r>
      <w:r w:rsidR="00235CA8" w:rsidRPr="003F0EDE">
        <w:rPr>
          <w:rFonts w:ascii="Times New Roman" w:hAnsi="Times New Roman" w:cs="Times New Roman"/>
          <w:sz w:val="28"/>
          <w:szCs w:val="28"/>
        </w:rPr>
        <w:t>к принудительному труду не привлекаются осужденные, имеющие постоянное место работы или занятые на учебе</w:t>
      </w:r>
      <w:r w:rsidR="008336BA" w:rsidRPr="003F0EDE">
        <w:rPr>
          <w:rFonts w:ascii="Times New Roman" w:hAnsi="Times New Roman" w:cs="Times New Roman"/>
          <w:sz w:val="28"/>
          <w:szCs w:val="28"/>
        </w:rPr>
        <w:t>;</w:t>
      </w:r>
      <w:r w:rsidR="00235CA8" w:rsidRPr="003F0EDE">
        <w:rPr>
          <w:rFonts w:ascii="Times New Roman" w:hAnsi="Times New Roman" w:cs="Times New Roman"/>
          <w:sz w:val="28"/>
          <w:szCs w:val="28"/>
        </w:rPr>
        <w:t xml:space="preserve"> несовершеннолетние</w:t>
      </w:r>
      <w:r w:rsidR="008336BA" w:rsidRPr="003F0EDE">
        <w:rPr>
          <w:rFonts w:ascii="Times New Roman" w:hAnsi="Times New Roman" w:cs="Times New Roman"/>
          <w:sz w:val="28"/>
          <w:szCs w:val="28"/>
        </w:rPr>
        <w:t>;</w:t>
      </w:r>
      <w:r w:rsidR="00235CA8" w:rsidRPr="003F0EDE">
        <w:rPr>
          <w:rFonts w:ascii="Times New Roman" w:hAnsi="Times New Roman" w:cs="Times New Roman"/>
          <w:sz w:val="28"/>
          <w:szCs w:val="28"/>
        </w:rPr>
        <w:t xml:space="preserve"> беременные женщины</w:t>
      </w:r>
      <w:r w:rsidR="008336BA" w:rsidRPr="003F0EDE">
        <w:rPr>
          <w:rFonts w:ascii="Times New Roman" w:hAnsi="Times New Roman" w:cs="Times New Roman"/>
          <w:sz w:val="28"/>
          <w:szCs w:val="28"/>
        </w:rPr>
        <w:t>;</w:t>
      </w:r>
      <w:r w:rsidR="00235CA8" w:rsidRPr="003F0EDE">
        <w:rPr>
          <w:rFonts w:ascii="Times New Roman" w:hAnsi="Times New Roman" w:cs="Times New Roman"/>
          <w:sz w:val="28"/>
          <w:szCs w:val="28"/>
        </w:rPr>
        <w:t xml:space="preserve"> женщины, имеющие малолетних детей в возрасте до 3-х лет</w:t>
      </w:r>
      <w:r w:rsidR="008336BA" w:rsidRPr="003F0EDE">
        <w:rPr>
          <w:rFonts w:ascii="Times New Roman" w:hAnsi="Times New Roman" w:cs="Times New Roman"/>
          <w:sz w:val="28"/>
          <w:szCs w:val="28"/>
        </w:rPr>
        <w:t>;</w:t>
      </w:r>
      <w:r w:rsidR="00235CA8" w:rsidRPr="003F0EDE">
        <w:rPr>
          <w:rFonts w:ascii="Times New Roman" w:hAnsi="Times New Roman" w:cs="Times New Roman"/>
          <w:sz w:val="28"/>
          <w:szCs w:val="28"/>
        </w:rPr>
        <w:t xml:space="preserve"> мужчины, воспитывающие в одиночку малолетних детей в возрасте до 3-х лет</w:t>
      </w:r>
      <w:r w:rsidR="008336BA" w:rsidRPr="003F0EDE">
        <w:rPr>
          <w:rFonts w:ascii="Times New Roman" w:hAnsi="Times New Roman" w:cs="Times New Roman"/>
          <w:sz w:val="28"/>
          <w:szCs w:val="28"/>
        </w:rPr>
        <w:t>;</w:t>
      </w:r>
      <w:r w:rsidR="00235CA8" w:rsidRPr="003F0EDE">
        <w:rPr>
          <w:rFonts w:ascii="Times New Roman" w:hAnsi="Times New Roman" w:cs="Times New Roman"/>
          <w:sz w:val="28"/>
          <w:szCs w:val="28"/>
        </w:rPr>
        <w:t xml:space="preserve"> женщины в возрасте 58-ми и свыше лет, мужчины в возрасте 63-х и свыше лет</w:t>
      </w:r>
      <w:r w:rsidR="008336BA" w:rsidRPr="003F0EDE">
        <w:rPr>
          <w:rFonts w:ascii="Times New Roman" w:hAnsi="Times New Roman" w:cs="Times New Roman"/>
          <w:sz w:val="28"/>
          <w:szCs w:val="28"/>
        </w:rPr>
        <w:t>;</w:t>
      </w:r>
      <w:r w:rsidR="002959A4" w:rsidRPr="003F0EDE">
        <w:rPr>
          <w:rFonts w:ascii="Times New Roman" w:hAnsi="Times New Roman" w:cs="Times New Roman"/>
          <w:sz w:val="28"/>
          <w:szCs w:val="28"/>
        </w:rPr>
        <w:t xml:space="preserve"> </w:t>
      </w:r>
      <w:r w:rsidR="002959A4" w:rsidRPr="003F0EDE">
        <w:rPr>
          <w:rFonts w:ascii="Times New Roman" w:hAnsi="Times New Roman" w:cs="Times New Roman"/>
          <w:sz w:val="28"/>
          <w:szCs w:val="28"/>
        </w:rPr>
        <w:lastRenderedPageBreak/>
        <w:t>лица с инвалидностью</w:t>
      </w:r>
      <w:r w:rsidR="00235CA8" w:rsidRPr="003F0EDE">
        <w:rPr>
          <w:rFonts w:ascii="Times New Roman" w:hAnsi="Times New Roman" w:cs="Times New Roman"/>
          <w:sz w:val="28"/>
          <w:szCs w:val="28"/>
        </w:rPr>
        <w:t xml:space="preserve"> 1</w:t>
      </w:r>
      <w:r w:rsidR="008336BA" w:rsidRPr="003F0EDE">
        <w:rPr>
          <w:rFonts w:ascii="Times New Roman" w:hAnsi="Times New Roman" w:cs="Times New Roman"/>
          <w:sz w:val="28"/>
          <w:szCs w:val="28"/>
        </w:rPr>
        <w:t xml:space="preserve"> </w:t>
      </w:r>
      <w:r w:rsidR="00235CA8" w:rsidRPr="003F0EDE">
        <w:rPr>
          <w:rFonts w:ascii="Times New Roman" w:hAnsi="Times New Roman" w:cs="Times New Roman"/>
          <w:sz w:val="28"/>
          <w:szCs w:val="28"/>
        </w:rPr>
        <w:t>или 2 группы, а также осужденные, которым наказание заменено на огр</w:t>
      </w:r>
      <w:r w:rsidR="004C61A6" w:rsidRPr="003F0EDE">
        <w:rPr>
          <w:rFonts w:ascii="Times New Roman" w:hAnsi="Times New Roman" w:cs="Times New Roman"/>
          <w:sz w:val="28"/>
          <w:szCs w:val="28"/>
        </w:rPr>
        <w:t>аничение свободы сроком менее 6</w:t>
      </w:r>
      <w:r w:rsidR="00235CA8" w:rsidRPr="003F0EDE">
        <w:rPr>
          <w:rFonts w:ascii="Times New Roman" w:hAnsi="Times New Roman" w:cs="Times New Roman"/>
          <w:sz w:val="28"/>
          <w:szCs w:val="28"/>
        </w:rPr>
        <w:t xml:space="preserve"> месяцев (ст. 44 УК РК)</w:t>
      </w:r>
      <w:r w:rsidR="00E5601F" w:rsidRPr="003F0EDE">
        <w:rPr>
          <w:rFonts w:ascii="Times New Roman" w:hAnsi="Times New Roman" w:cs="Times New Roman"/>
          <w:sz w:val="28"/>
          <w:szCs w:val="28"/>
        </w:rPr>
        <w:t xml:space="preserve">. </w:t>
      </w:r>
      <w:r w:rsidR="005F420C" w:rsidRPr="003F0EDE">
        <w:rPr>
          <w:rFonts w:ascii="Times New Roman" w:hAnsi="Times New Roman" w:cs="Times New Roman"/>
          <w:sz w:val="28"/>
          <w:szCs w:val="28"/>
        </w:rPr>
        <w:t>Н</w:t>
      </w:r>
      <w:r w:rsidR="00235CA8" w:rsidRPr="003F0EDE">
        <w:rPr>
          <w:rFonts w:ascii="Times New Roman" w:hAnsi="Times New Roman" w:cs="Times New Roman"/>
          <w:sz w:val="28"/>
          <w:szCs w:val="28"/>
        </w:rPr>
        <w:t>есовершеннолетним наказание в виде ограничения свободы может быть назначено на с</w:t>
      </w:r>
      <w:r w:rsidR="00A33597" w:rsidRPr="003F0EDE">
        <w:rPr>
          <w:rFonts w:ascii="Times New Roman" w:hAnsi="Times New Roman" w:cs="Times New Roman"/>
          <w:sz w:val="28"/>
          <w:szCs w:val="28"/>
        </w:rPr>
        <w:t>рок до 2-х лет (ст. 81 УК РК) [1</w:t>
      </w:r>
      <w:r w:rsidR="0038080E" w:rsidRPr="003F0EDE">
        <w:rPr>
          <w:rFonts w:ascii="Times New Roman" w:hAnsi="Times New Roman" w:cs="Times New Roman"/>
          <w:sz w:val="28"/>
          <w:szCs w:val="28"/>
        </w:rPr>
        <w:t>1</w:t>
      </w:r>
      <w:r w:rsidR="00235CA8" w:rsidRPr="003F0EDE">
        <w:rPr>
          <w:rFonts w:ascii="Times New Roman" w:hAnsi="Times New Roman" w:cs="Times New Roman"/>
          <w:sz w:val="28"/>
          <w:szCs w:val="28"/>
        </w:rPr>
        <w:t>]</w:t>
      </w:r>
      <w:r w:rsidR="00235CA8" w:rsidRPr="003F0EDE">
        <w:rPr>
          <w:rFonts w:ascii="Times New Roman" w:hAnsi="Times New Roman" w:cs="Times New Roman"/>
          <w:spacing w:val="2"/>
          <w:sz w:val="28"/>
          <w:szCs w:val="28"/>
        </w:rPr>
        <w:t>.</w:t>
      </w:r>
    </w:p>
    <w:p w14:paraId="42E4EAB4" w14:textId="77777777" w:rsidR="00906FCB" w:rsidRPr="003F0EDE" w:rsidRDefault="002959A4"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pacing w:val="2"/>
          <w:sz w:val="28"/>
          <w:szCs w:val="28"/>
        </w:rPr>
        <w:t xml:space="preserve">В отношении </w:t>
      </w:r>
      <w:proofErr w:type="spellStart"/>
      <w:r w:rsidRPr="003F0EDE">
        <w:rPr>
          <w:rFonts w:ascii="Times New Roman" w:hAnsi="Times New Roman" w:cs="Times New Roman"/>
          <w:spacing w:val="2"/>
          <w:sz w:val="28"/>
          <w:szCs w:val="28"/>
        </w:rPr>
        <w:t>пробационного</w:t>
      </w:r>
      <w:proofErr w:type="spellEnd"/>
      <w:r w:rsidRPr="003F0EDE">
        <w:rPr>
          <w:rFonts w:ascii="Times New Roman" w:hAnsi="Times New Roman" w:cs="Times New Roman"/>
          <w:spacing w:val="2"/>
          <w:sz w:val="28"/>
          <w:szCs w:val="28"/>
        </w:rPr>
        <w:t xml:space="preserve"> контроля, применяемого по правилам ст. 44 УК РК в случаях условного осуждения, необходима существенная оговорка относительно того, что законодатель фактически не ограничивает в ст. 63 УК РК срок наказания в виде лишения свободы, при котором возможно применение данного института. Логическое толкование ч. 6 ст. 63 УК РК свидетельствует о том, что условное осуждение может быть применено, в том числе, и по тяжким преступлениям, что предполагает наказание до 12 лет лишения свободы (ч. 4 ст. 11 УК РК). То есть в данном случае срок </w:t>
      </w:r>
      <w:proofErr w:type="spellStart"/>
      <w:r w:rsidRPr="003F0EDE">
        <w:rPr>
          <w:rFonts w:ascii="Times New Roman" w:hAnsi="Times New Roman" w:cs="Times New Roman"/>
          <w:spacing w:val="2"/>
          <w:sz w:val="28"/>
          <w:szCs w:val="28"/>
        </w:rPr>
        <w:t>пробационного</w:t>
      </w:r>
      <w:proofErr w:type="spellEnd"/>
      <w:r w:rsidRPr="003F0EDE">
        <w:rPr>
          <w:rFonts w:ascii="Times New Roman" w:hAnsi="Times New Roman" w:cs="Times New Roman"/>
          <w:spacing w:val="2"/>
          <w:sz w:val="28"/>
          <w:szCs w:val="28"/>
        </w:rPr>
        <w:t xml:space="preserve"> контроля может превышать тот, который определен в ст. 44 УК РК (максимально 7 лет).</w:t>
      </w:r>
      <w:r w:rsidR="00A33597" w:rsidRPr="003F0EDE">
        <w:rPr>
          <w:rFonts w:ascii="Times New Roman" w:hAnsi="Times New Roman" w:cs="Times New Roman"/>
          <w:spacing w:val="2"/>
          <w:sz w:val="28"/>
          <w:szCs w:val="28"/>
        </w:rPr>
        <w:t xml:space="preserve"> </w:t>
      </w:r>
      <w:r w:rsidR="004236C4" w:rsidRPr="003F0EDE">
        <w:rPr>
          <w:rFonts w:ascii="Times New Roman" w:hAnsi="Times New Roman" w:cs="Times New Roman"/>
          <w:spacing w:val="2"/>
          <w:sz w:val="28"/>
          <w:szCs w:val="28"/>
        </w:rPr>
        <w:t>Что касается несовершеннолетних осужденных к лишению свободы, к которым был применен институт условного осуждения, то в отношении н</w:t>
      </w:r>
      <w:r w:rsidR="00D9182A" w:rsidRPr="003F0EDE">
        <w:rPr>
          <w:rFonts w:ascii="Times New Roman" w:hAnsi="Times New Roman" w:cs="Times New Roman"/>
          <w:spacing w:val="2"/>
          <w:sz w:val="28"/>
          <w:szCs w:val="28"/>
        </w:rPr>
        <w:t>и</w:t>
      </w:r>
      <w:r w:rsidR="004236C4" w:rsidRPr="003F0EDE">
        <w:rPr>
          <w:rFonts w:ascii="Times New Roman" w:hAnsi="Times New Roman" w:cs="Times New Roman"/>
          <w:spacing w:val="2"/>
          <w:sz w:val="28"/>
          <w:szCs w:val="28"/>
        </w:rPr>
        <w:t xml:space="preserve">х </w:t>
      </w:r>
      <w:proofErr w:type="spellStart"/>
      <w:r w:rsidR="004236C4" w:rsidRPr="003F0EDE">
        <w:rPr>
          <w:rFonts w:ascii="Times New Roman" w:hAnsi="Times New Roman" w:cs="Times New Roman"/>
          <w:spacing w:val="2"/>
          <w:sz w:val="28"/>
          <w:szCs w:val="28"/>
        </w:rPr>
        <w:t>пробационный</w:t>
      </w:r>
      <w:proofErr w:type="spellEnd"/>
      <w:r w:rsidR="004236C4" w:rsidRPr="003F0EDE">
        <w:rPr>
          <w:rFonts w:ascii="Times New Roman" w:hAnsi="Times New Roman" w:cs="Times New Roman"/>
          <w:spacing w:val="2"/>
          <w:sz w:val="28"/>
          <w:szCs w:val="28"/>
        </w:rPr>
        <w:t xml:space="preserve"> контроль устанавливается на срок от 6 месяцев до 1 года (ч. 3 ст. 63 УК РК).</w:t>
      </w:r>
    </w:p>
    <w:p w14:paraId="630CD71A" w14:textId="77777777" w:rsidR="004236C4" w:rsidRPr="003F0EDE" w:rsidRDefault="00ED4F58" w:rsidP="00C357CA">
      <w:pPr>
        <w:widowControl w:val="0"/>
        <w:spacing w:after="0" w:line="240" w:lineRule="auto"/>
        <w:ind w:right="-285" w:firstLine="708"/>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rPr>
        <w:t xml:space="preserve">Вариативность срока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будет иметь место и </w:t>
      </w:r>
      <w:r w:rsidR="00906FCB" w:rsidRPr="003F0EDE">
        <w:rPr>
          <w:rFonts w:ascii="Times New Roman" w:hAnsi="Times New Roman" w:cs="Times New Roman"/>
          <w:sz w:val="28"/>
          <w:szCs w:val="28"/>
        </w:rPr>
        <w:t>в случаях, когда имеет место замена штрафа, исправительных работ, привлечения к общественным работам на наказание в виде ограничени</w:t>
      </w:r>
      <w:r w:rsidR="00001C54" w:rsidRPr="003F0EDE">
        <w:rPr>
          <w:rFonts w:ascii="Times New Roman" w:hAnsi="Times New Roman" w:cs="Times New Roman"/>
          <w:sz w:val="28"/>
          <w:szCs w:val="28"/>
        </w:rPr>
        <w:t>я</w:t>
      </w:r>
      <w:r w:rsidR="00906FCB" w:rsidRPr="003F0EDE">
        <w:rPr>
          <w:rFonts w:ascii="Times New Roman" w:hAnsi="Times New Roman" w:cs="Times New Roman"/>
          <w:sz w:val="28"/>
          <w:szCs w:val="28"/>
        </w:rPr>
        <w:t xml:space="preserve"> свободы. </w:t>
      </w:r>
      <w:r w:rsidR="00235CA8" w:rsidRPr="003F0EDE">
        <w:rPr>
          <w:rFonts w:ascii="Times New Roman" w:hAnsi="Times New Roman" w:cs="Times New Roman"/>
          <w:spacing w:val="2"/>
          <w:sz w:val="28"/>
          <w:szCs w:val="28"/>
        </w:rPr>
        <w:t xml:space="preserve">Так, </w:t>
      </w:r>
      <w:r w:rsidR="00235CA8" w:rsidRPr="003F0EDE">
        <w:rPr>
          <w:rFonts w:ascii="Times New Roman" w:hAnsi="Times New Roman" w:cs="Times New Roman"/>
          <w:sz w:val="28"/>
          <w:szCs w:val="28"/>
        </w:rPr>
        <w:t>неуплаченная часть</w:t>
      </w:r>
      <w:r w:rsidR="00906FCB" w:rsidRPr="003F0EDE">
        <w:rPr>
          <w:rFonts w:ascii="Times New Roman" w:hAnsi="Times New Roman" w:cs="Times New Roman"/>
          <w:sz w:val="28"/>
          <w:szCs w:val="28"/>
        </w:rPr>
        <w:t xml:space="preserve"> штрафа</w:t>
      </w:r>
      <w:r w:rsidR="00235CA8" w:rsidRPr="003F0EDE">
        <w:rPr>
          <w:rFonts w:ascii="Times New Roman" w:hAnsi="Times New Roman" w:cs="Times New Roman"/>
          <w:sz w:val="28"/>
          <w:szCs w:val="28"/>
        </w:rPr>
        <w:t xml:space="preserve"> может быть замен</w:t>
      </w:r>
      <w:r w:rsidR="00001C54" w:rsidRPr="003F0EDE">
        <w:rPr>
          <w:rFonts w:ascii="Times New Roman" w:hAnsi="Times New Roman" w:cs="Times New Roman"/>
          <w:sz w:val="28"/>
          <w:szCs w:val="28"/>
        </w:rPr>
        <w:t>ен</w:t>
      </w:r>
      <w:r w:rsidR="00235CA8" w:rsidRPr="003F0EDE">
        <w:rPr>
          <w:rFonts w:ascii="Times New Roman" w:hAnsi="Times New Roman" w:cs="Times New Roman"/>
          <w:sz w:val="28"/>
          <w:szCs w:val="28"/>
        </w:rPr>
        <w:t>а судом на ограничение</w:t>
      </w:r>
      <w:r w:rsidR="00906FCB" w:rsidRPr="003F0EDE">
        <w:rPr>
          <w:rFonts w:ascii="Times New Roman" w:hAnsi="Times New Roman" w:cs="Times New Roman"/>
          <w:sz w:val="28"/>
          <w:szCs w:val="28"/>
        </w:rPr>
        <w:t xml:space="preserve"> свободы</w:t>
      </w:r>
      <w:r w:rsidR="00235CA8" w:rsidRPr="003F0EDE">
        <w:rPr>
          <w:rFonts w:ascii="Times New Roman" w:hAnsi="Times New Roman" w:cs="Times New Roman"/>
          <w:sz w:val="28"/>
          <w:szCs w:val="28"/>
        </w:rPr>
        <w:t xml:space="preserve"> из расчета один день ограничения свободы за 4 невзысканных МРП или </w:t>
      </w:r>
      <w:r w:rsidR="00001C54" w:rsidRPr="003F0EDE">
        <w:rPr>
          <w:rFonts w:ascii="Times New Roman" w:hAnsi="Times New Roman" w:cs="Times New Roman"/>
          <w:sz w:val="28"/>
          <w:szCs w:val="28"/>
        </w:rPr>
        <w:br/>
      </w:r>
      <w:r w:rsidR="00235CA8" w:rsidRPr="003F0EDE">
        <w:rPr>
          <w:rFonts w:ascii="Times New Roman" w:hAnsi="Times New Roman" w:cs="Times New Roman"/>
          <w:sz w:val="28"/>
          <w:szCs w:val="28"/>
        </w:rPr>
        <w:t>за</w:t>
      </w:r>
      <w:r w:rsidR="00906FCB" w:rsidRPr="003F0EDE">
        <w:rPr>
          <w:rFonts w:ascii="Times New Roman" w:hAnsi="Times New Roman" w:cs="Times New Roman"/>
          <w:sz w:val="28"/>
          <w:szCs w:val="28"/>
        </w:rPr>
        <w:t xml:space="preserve"> 4</w:t>
      </w:r>
      <w:r w:rsidR="00235CA8" w:rsidRPr="003F0EDE">
        <w:rPr>
          <w:rFonts w:ascii="Times New Roman" w:hAnsi="Times New Roman" w:cs="Times New Roman"/>
          <w:sz w:val="28"/>
          <w:szCs w:val="28"/>
        </w:rPr>
        <w:t xml:space="preserve"> не</w:t>
      </w:r>
      <w:r w:rsidR="00906FCB" w:rsidRPr="003F0EDE">
        <w:rPr>
          <w:rFonts w:ascii="Times New Roman" w:hAnsi="Times New Roman" w:cs="Times New Roman"/>
          <w:sz w:val="28"/>
          <w:szCs w:val="28"/>
        </w:rPr>
        <w:t>уплаченных</w:t>
      </w:r>
      <w:r w:rsidR="00235CA8" w:rsidRPr="003F0EDE">
        <w:rPr>
          <w:rFonts w:ascii="Times New Roman" w:hAnsi="Times New Roman" w:cs="Times New Roman"/>
          <w:sz w:val="28"/>
          <w:szCs w:val="28"/>
        </w:rPr>
        <w:t xml:space="preserve"> МРП</w:t>
      </w:r>
      <w:r w:rsidR="00906FCB" w:rsidRPr="003F0EDE">
        <w:rPr>
          <w:rFonts w:ascii="Times New Roman" w:hAnsi="Times New Roman" w:cs="Times New Roman"/>
          <w:sz w:val="28"/>
          <w:szCs w:val="28"/>
        </w:rPr>
        <w:t xml:space="preserve"> в случае замены исправительных работ</w:t>
      </w:r>
      <w:r w:rsidR="00235CA8" w:rsidRPr="003F0EDE">
        <w:rPr>
          <w:rFonts w:ascii="Times New Roman" w:hAnsi="Times New Roman" w:cs="Times New Roman"/>
          <w:sz w:val="28"/>
          <w:szCs w:val="28"/>
        </w:rPr>
        <w:t xml:space="preserve"> (</w:t>
      </w:r>
      <w:proofErr w:type="spellStart"/>
      <w:r w:rsidR="00235CA8" w:rsidRPr="003F0EDE">
        <w:rPr>
          <w:rFonts w:ascii="Times New Roman" w:hAnsi="Times New Roman" w:cs="Times New Roman"/>
          <w:sz w:val="28"/>
          <w:szCs w:val="28"/>
        </w:rPr>
        <w:t>ст</w:t>
      </w:r>
      <w:r w:rsidR="00001C54" w:rsidRPr="003F0EDE">
        <w:rPr>
          <w:rFonts w:ascii="Times New Roman" w:hAnsi="Times New Roman" w:cs="Times New Roman"/>
          <w:sz w:val="28"/>
          <w:szCs w:val="28"/>
        </w:rPr>
        <w:t>.ст</w:t>
      </w:r>
      <w:proofErr w:type="spellEnd"/>
      <w:r w:rsidR="00001C54" w:rsidRPr="003F0EDE">
        <w:rPr>
          <w:rFonts w:ascii="Times New Roman" w:hAnsi="Times New Roman" w:cs="Times New Roman"/>
          <w:sz w:val="28"/>
          <w:szCs w:val="28"/>
        </w:rPr>
        <w:t>.</w:t>
      </w:r>
      <w:r w:rsidR="00235CA8" w:rsidRPr="003F0EDE">
        <w:rPr>
          <w:rFonts w:ascii="Times New Roman" w:hAnsi="Times New Roman" w:cs="Times New Roman"/>
          <w:sz w:val="28"/>
          <w:szCs w:val="28"/>
        </w:rPr>
        <w:t xml:space="preserve"> 41, 42 УК РК). </w:t>
      </w:r>
      <w:r w:rsidR="00843E87" w:rsidRPr="003F0EDE">
        <w:rPr>
          <w:rFonts w:ascii="Times New Roman" w:hAnsi="Times New Roman" w:cs="Times New Roman"/>
          <w:sz w:val="28"/>
          <w:szCs w:val="28"/>
        </w:rPr>
        <w:t>В свою очередь</w:t>
      </w:r>
      <w:r w:rsidR="00001C54" w:rsidRPr="003F0EDE">
        <w:rPr>
          <w:rFonts w:ascii="Times New Roman" w:hAnsi="Times New Roman" w:cs="Times New Roman"/>
          <w:sz w:val="28"/>
          <w:szCs w:val="28"/>
        </w:rPr>
        <w:t>,</w:t>
      </w:r>
      <w:r w:rsidR="00843E87" w:rsidRPr="003F0EDE">
        <w:rPr>
          <w:rFonts w:ascii="Times New Roman" w:hAnsi="Times New Roman" w:cs="Times New Roman"/>
          <w:sz w:val="28"/>
          <w:szCs w:val="28"/>
        </w:rPr>
        <w:t xml:space="preserve"> </w:t>
      </w:r>
      <w:r w:rsidR="00235CA8" w:rsidRPr="003F0EDE">
        <w:rPr>
          <w:rFonts w:ascii="Times New Roman" w:hAnsi="Times New Roman" w:cs="Times New Roman"/>
          <w:spacing w:val="2"/>
          <w:sz w:val="28"/>
          <w:szCs w:val="28"/>
        </w:rPr>
        <w:t xml:space="preserve">согласно </w:t>
      </w:r>
      <w:r w:rsidR="00E5601F" w:rsidRPr="003F0EDE">
        <w:rPr>
          <w:rFonts w:ascii="Times New Roman" w:hAnsi="Times New Roman" w:cs="Times New Roman"/>
          <w:spacing w:val="2"/>
          <w:sz w:val="28"/>
          <w:szCs w:val="28"/>
        </w:rPr>
        <w:t xml:space="preserve">ст. </w:t>
      </w:r>
      <w:r w:rsidR="00235CA8" w:rsidRPr="003F0EDE">
        <w:rPr>
          <w:rFonts w:ascii="Times New Roman" w:hAnsi="Times New Roman" w:cs="Times New Roman"/>
          <w:spacing w:val="2"/>
          <w:sz w:val="28"/>
          <w:szCs w:val="28"/>
        </w:rPr>
        <w:t>43 УК РК, в</w:t>
      </w:r>
      <w:r w:rsidR="00235CA8" w:rsidRPr="003F0EDE">
        <w:rPr>
          <w:rFonts w:ascii="Times New Roman" w:hAnsi="Times New Roman" w:cs="Times New Roman"/>
          <w:sz w:val="28"/>
          <w:szCs w:val="28"/>
        </w:rPr>
        <w:t xml:space="preserve"> случае уклонения осужденного от выполнения общественных работ, </w:t>
      </w:r>
      <w:r w:rsidR="00E5601F" w:rsidRPr="003F0EDE">
        <w:rPr>
          <w:rFonts w:ascii="Times New Roman" w:hAnsi="Times New Roman" w:cs="Times New Roman"/>
          <w:sz w:val="28"/>
          <w:szCs w:val="28"/>
        </w:rPr>
        <w:t>назначенных</w:t>
      </w:r>
      <w:r w:rsidR="00235CA8" w:rsidRPr="003F0EDE">
        <w:rPr>
          <w:rFonts w:ascii="Times New Roman" w:hAnsi="Times New Roman" w:cs="Times New Roman"/>
          <w:sz w:val="28"/>
          <w:szCs w:val="28"/>
        </w:rPr>
        <w:t xml:space="preserve"> за совершени</w:t>
      </w:r>
      <w:r w:rsidR="00001C54" w:rsidRPr="003F0EDE">
        <w:rPr>
          <w:rFonts w:ascii="Times New Roman" w:hAnsi="Times New Roman" w:cs="Times New Roman"/>
          <w:sz w:val="28"/>
          <w:szCs w:val="28"/>
        </w:rPr>
        <w:t>е</w:t>
      </w:r>
      <w:r w:rsidR="00235CA8" w:rsidRPr="003F0EDE">
        <w:rPr>
          <w:rFonts w:ascii="Times New Roman" w:hAnsi="Times New Roman" w:cs="Times New Roman"/>
          <w:sz w:val="28"/>
          <w:szCs w:val="28"/>
        </w:rPr>
        <w:t xml:space="preserve"> преступления</w:t>
      </w:r>
      <w:r w:rsidR="004236C4" w:rsidRPr="003F0EDE">
        <w:rPr>
          <w:rFonts w:ascii="Times New Roman" w:hAnsi="Times New Roman" w:cs="Times New Roman"/>
          <w:sz w:val="28"/>
          <w:szCs w:val="28"/>
        </w:rPr>
        <w:t xml:space="preserve"> небольшой или средней тяжести</w:t>
      </w:r>
      <w:r w:rsidR="00235CA8" w:rsidRPr="003F0EDE">
        <w:rPr>
          <w:rFonts w:ascii="Times New Roman" w:hAnsi="Times New Roman" w:cs="Times New Roman"/>
          <w:sz w:val="28"/>
          <w:szCs w:val="28"/>
        </w:rPr>
        <w:t>, они могут быть заменены ограничением свободы из расчета один день ограничения свободы за 4 неотработ</w:t>
      </w:r>
      <w:r w:rsidR="00A33597" w:rsidRPr="003F0EDE">
        <w:rPr>
          <w:rFonts w:ascii="Times New Roman" w:hAnsi="Times New Roman" w:cs="Times New Roman"/>
          <w:sz w:val="28"/>
          <w:szCs w:val="28"/>
        </w:rPr>
        <w:t>анных часа общественных работ [10</w:t>
      </w:r>
      <w:r w:rsidR="00235CA8" w:rsidRPr="003F0EDE">
        <w:rPr>
          <w:rFonts w:ascii="Times New Roman" w:hAnsi="Times New Roman" w:cs="Times New Roman"/>
          <w:sz w:val="28"/>
          <w:szCs w:val="28"/>
        </w:rPr>
        <w:t>]</w:t>
      </w:r>
      <w:r w:rsidR="00235CA8" w:rsidRPr="003F0EDE">
        <w:rPr>
          <w:rFonts w:ascii="Times New Roman" w:hAnsi="Times New Roman" w:cs="Times New Roman"/>
          <w:sz w:val="28"/>
          <w:szCs w:val="28"/>
          <w:shd w:val="clear" w:color="auto" w:fill="FFFFFF"/>
        </w:rPr>
        <w:t>.</w:t>
      </w:r>
      <w:r w:rsidR="004236C4" w:rsidRPr="003F0EDE">
        <w:rPr>
          <w:rFonts w:ascii="Times New Roman" w:hAnsi="Times New Roman" w:cs="Times New Roman"/>
          <w:sz w:val="28"/>
          <w:szCs w:val="28"/>
          <w:shd w:val="clear" w:color="auto" w:fill="FFFFFF"/>
        </w:rPr>
        <w:t xml:space="preserve"> Примечательно, что сразу после соответствующих изменений 2018 года (в отношении возможности замены на ограничение свободы) данная мера стала применяться достаточно активно. </w:t>
      </w:r>
      <w:r w:rsidR="004236C4" w:rsidRPr="003F0EDE">
        <w:rPr>
          <w:rFonts w:ascii="Times New Roman" w:hAnsi="Times New Roman" w:cs="Times New Roman"/>
          <w:sz w:val="28"/>
          <w:szCs w:val="28"/>
        </w:rPr>
        <w:t xml:space="preserve">Так, </w:t>
      </w:r>
      <w:r w:rsidR="002E0097" w:rsidRPr="003F0EDE">
        <w:rPr>
          <w:rStyle w:val="s0"/>
          <w:rFonts w:ascii="Times New Roman" w:hAnsi="Times New Roman" w:cs="Times New Roman"/>
          <w:sz w:val="28"/>
          <w:szCs w:val="28"/>
        </w:rPr>
        <w:t xml:space="preserve">по данным КУИС МВД РК, </w:t>
      </w:r>
      <w:r w:rsidR="00DC778D" w:rsidRPr="003F0EDE">
        <w:rPr>
          <w:rFonts w:ascii="Times New Roman" w:hAnsi="Times New Roman" w:cs="Times New Roman"/>
          <w:sz w:val="28"/>
          <w:szCs w:val="28"/>
          <w:shd w:val="clear" w:color="auto" w:fill="FFFFFF"/>
        </w:rPr>
        <w:t xml:space="preserve">в </w:t>
      </w:r>
      <w:r w:rsidR="003016E9" w:rsidRPr="003F0EDE">
        <w:rPr>
          <w:rFonts w:ascii="Times New Roman" w:hAnsi="Times New Roman" w:cs="Times New Roman"/>
          <w:sz w:val="28"/>
          <w:szCs w:val="28"/>
          <w:shd w:val="clear" w:color="auto" w:fill="FFFFFF"/>
        </w:rPr>
        <w:t>2022</w:t>
      </w:r>
      <w:r w:rsidR="00A43B02" w:rsidRPr="003F0EDE">
        <w:rPr>
          <w:rFonts w:ascii="Times New Roman" w:hAnsi="Times New Roman" w:cs="Times New Roman"/>
          <w:sz w:val="28"/>
          <w:szCs w:val="28"/>
          <w:shd w:val="clear" w:color="auto" w:fill="FFFFFF"/>
        </w:rPr>
        <w:t xml:space="preserve"> </w:t>
      </w:r>
      <w:r w:rsidR="00DC778D" w:rsidRPr="003F0EDE">
        <w:rPr>
          <w:rFonts w:ascii="Times New Roman" w:hAnsi="Times New Roman" w:cs="Times New Roman"/>
          <w:sz w:val="28"/>
          <w:szCs w:val="28"/>
          <w:shd w:val="clear" w:color="auto" w:fill="FFFFFF"/>
        </w:rPr>
        <w:t>г. из числа 1</w:t>
      </w:r>
      <w:r w:rsidR="0036229D" w:rsidRPr="003F0EDE">
        <w:rPr>
          <w:rFonts w:ascii="Times New Roman" w:hAnsi="Times New Roman" w:cs="Times New Roman"/>
          <w:sz w:val="28"/>
          <w:szCs w:val="28"/>
          <w:shd w:val="clear" w:color="auto" w:fill="FFFFFF"/>
        </w:rPr>
        <w:t>396 осужденных</w:t>
      </w:r>
      <w:r w:rsidR="004236C4" w:rsidRPr="003F0EDE">
        <w:rPr>
          <w:rFonts w:ascii="Times New Roman" w:hAnsi="Times New Roman" w:cs="Times New Roman"/>
          <w:sz w:val="28"/>
          <w:szCs w:val="28"/>
          <w:shd w:val="clear" w:color="auto" w:fill="FFFFFF"/>
        </w:rPr>
        <w:t>,</w:t>
      </w:r>
      <w:r w:rsidR="0036229D" w:rsidRPr="003F0EDE">
        <w:rPr>
          <w:rFonts w:ascii="Times New Roman" w:hAnsi="Times New Roman" w:cs="Times New Roman"/>
          <w:sz w:val="28"/>
          <w:szCs w:val="28"/>
          <w:shd w:val="clear" w:color="auto" w:fill="FFFFFF"/>
        </w:rPr>
        <w:t xml:space="preserve"> отбывающих </w:t>
      </w:r>
      <w:r w:rsidR="004236C4" w:rsidRPr="003F0EDE">
        <w:rPr>
          <w:rFonts w:ascii="Times New Roman" w:hAnsi="Times New Roman" w:cs="Times New Roman"/>
          <w:sz w:val="28"/>
          <w:szCs w:val="28"/>
          <w:shd w:val="clear" w:color="auto" w:fill="FFFFFF"/>
        </w:rPr>
        <w:t>привлечение к</w:t>
      </w:r>
      <w:r w:rsidR="00E50E63" w:rsidRPr="003F0EDE">
        <w:rPr>
          <w:rFonts w:ascii="Times New Roman" w:hAnsi="Times New Roman" w:cs="Times New Roman"/>
          <w:sz w:val="28"/>
          <w:szCs w:val="28"/>
          <w:shd w:val="clear" w:color="auto" w:fill="FFFFFF"/>
        </w:rPr>
        <w:t xml:space="preserve"> </w:t>
      </w:r>
      <w:r w:rsidR="0036229D" w:rsidRPr="003F0EDE">
        <w:rPr>
          <w:rFonts w:ascii="Times New Roman" w:hAnsi="Times New Roman" w:cs="Times New Roman"/>
          <w:sz w:val="28"/>
          <w:szCs w:val="28"/>
          <w:shd w:val="clear" w:color="auto" w:fill="FFFFFF"/>
        </w:rPr>
        <w:t>общественны</w:t>
      </w:r>
      <w:r w:rsidR="004236C4" w:rsidRPr="003F0EDE">
        <w:rPr>
          <w:rFonts w:ascii="Times New Roman" w:hAnsi="Times New Roman" w:cs="Times New Roman"/>
          <w:sz w:val="28"/>
          <w:szCs w:val="28"/>
          <w:shd w:val="clear" w:color="auto" w:fill="FFFFFF"/>
        </w:rPr>
        <w:t>м</w:t>
      </w:r>
      <w:r w:rsidR="0036229D" w:rsidRPr="003F0EDE">
        <w:rPr>
          <w:rFonts w:ascii="Times New Roman" w:hAnsi="Times New Roman" w:cs="Times New Roman"/>
          <w:sz w:val="28"/>
          <w:szCs w:val="28"/>
          <w:shd w:val="clear" w:color="auto" w:fill="FFFFFF"/>
        </w:rPr>
        <w:t xml:space="preserve"> работ</w:t>
      </w:r>
      <w:r w:rsidR="004236C4" w:rsidRPr="003F0EDE">
        <w:rPr>
          <w:rFonts w:ascii="Times New Roman" w:hAnsi="Times New Roman" w:cs="Times New Roman"/>
          <w:sz w:val="28"/>
          <w:szCs w:val="28"/>
          <w:shd w:val="clear" w:color="auto" w:fill="FFFFFF"/>
        </w:rPr>
        <w:t>ам</w:t>
      </w:r>
      <w:r w:rsidR="00001C54" w:rsidRPr="003F0EDE">
        <w:rPr>
          <w:rFonts w:ascii="Times New Roman" w:hAnsi="Times New Roman" w:cs="Times New Roman"/>
          <w:sz w:val="28"/>
          <w:szCs w:val="28"/>
          <w:shd w:val="clear" w:color="auto" w:fill="FFFFFF"/>
        </w:rPr>
        <w:t>,</w:t>
      </w:r>
      <w:r w:rsidR="00E50E63" w:rsidRPr="003F0EDE">
        <w:rPr>
          <w:rFonts w:ascii="Times New Roman" w:hAnsi="Times New Roman" w:cs="Times New Roman"/>
          <w:sz w:val="28"/>
          <w:szCs w:val="28"/>
          <w:shd w:val="clear" w:color="auto" w:fill="FFFFFF"/>
        </w:rPr>
        <w:t xml:space="preserve"> </w:t>
      </w:r>
      <w:r w:rsidR="004236C4" w:rsidRPr="003F0EDE">
        <w:rPr>
          <w:rFonts w:ascii="Times New Roman" w:hAnsi="Times New Roman" w:cs="Times New Roman"/>
          <w:sz w:val="28"/>
          <w:szCs w:val="28"/>
          <w:shd w:val="clear" w:color="auto" w:fill="FFFFFF"/>
        </w:rPr>
        <w:t>в отношении 24 лиц</w:t>
      </w:r>
      <w:r w:rsidR="0036229D" w:rsidRPr="003F0EDE">
        <w:rPr>
          <w:rFonts w:ascii="Times New Roman" w:hAnsi="Times New Roman" w:cs="Times New Roman"/>
          <w:sz w:val="28"/>
          <w:szCs w:val="28"/>
          <w:shd w:val="clear" w:color="auto" w:fill="FFFFFF"/>
        </w:rPr>
        <w:t xml:space="preserve"> данное наказание было заменено на ограничение свободы, а из числа 22 осужденных, отбывавших исправительные работы – </w:t>
      </w:r>
      <w:r w:rsidR="004236C4" w:rsidRPr="003F0EDE">
        <w:rPr>
          <w:rFonts w:ascii="Times New Roman" w:hAnsi="Times New Roman" w:cs="Times New Roman"/>
          <w:sz w:val="28"/>
          <w:szCs w:val="28"/>
          <w:shd w:val="clear" w:color="auto" w:fill="FFFFFF"/>
        </w:rPr>
        <w:t xml:space="preserve">в отношении </w:t>
      </w:r>
      <w:r w:rsidR="0036229D" w:rsidRPr="003F0EDE">
        <w:rPr>
          <w:rFonts w:ascii="Times New Roman" w:hAnsi="Times New Roman" w:cs="Times New Roman"/>
          <w:sz w:val="28"/>
          <w:szCs w:val="28"/>
          <w:shd w:val="clear" w:color="auto" w:fill="FFFFFF"/>
        </w:rPr>
        <w:t>2</w:t>
      </w:r>
      <w:r w:rsidR="004236C4" w:rsidRPr="003F0EDE">
        <w:rPr>
          <w:rFonts w:ascii="Times New Roman" w:hAnsi="Times New Roman" w:cs="Times New Roman"/>
          <w:sz w:val="28"/>
          <w:szCs w:val="28"/>
          <w:shd w:val="clear" w:color="auto" w:fill="FFFFFF"/>
        </w:rPr>
        <w:t xml:space="preserve"> лиц.</w:t>
      </w:r>
      <w:r w:rsidR="0036229D" w:rsidRPr="003F0EDE">
        <w:rPr>
          <w:rFonts w:ascii="Times New Roman" w:hAnsi="Times New Roman" w:cs="Times New Roman"/>
          <w:sz w:val="28"/>
          <w:szCs w:val="28"/>
          <w:shd w:val="clear" w:color="auto" w:fill="FFFFFF"/>
        </w:rPr>
        <w:t xml:space="preserve"> В 202</w:t>
      </w:r>
      <w:r w:rsidR="006D3221" w:rsidRPr="003F0EDE">
        <w:rPr>
          <w:rFonts w:ascii="Times New Roman" w:hAnsi="Times New Roman" w:cs="Times New Roman"/>
          <w:sz w:val="28"/>
          <w:szCs w:val="28"/>
          <w:shd w:val="clear" w:color="auto" w:fill="FFFFFF"/>
        </w:rPr>
        <w:t>3</w:t>
      </w:r>
      <w:r w:rsidR="0036229D" w:rsidRPr="003F0EDE">
        <w:rPr>
          <w:rFonts w:ascii="Times New Roman" w:hAnsi="Times New Roman" w:cs="Times New Roman"/>
          <w:sz w:val="28"/>
          <w:szCs w:val="28"/>
          <w:shd w:val="clear" w:color="auto" w:fill="FFFFFF"/>
        </w:rPr>
        <w:t xml:space="preserve"> г. из 924 осужденных, отбывающих</w:t>
      </w:r>
      <w:r w:rsidR="004236C4" w:rsidRPr="003F0EDE">
        <w:rPr>
          <w:rFonts w:ascii="Times New Roman" w:hAnsi="Times New Roman" w:cs="Times New Roman"/>
          <w:sz w:val="28"/>
          <w:szCs w:val="28"/>
          <w:shd w:val="clear" w:color="auto" w:fill="FFFFFF"/>
        </w:rPr>
        <w:t xml:space="preserve"> привлечение к</w:t>
      </w:r>
      <w:r w:rsidR="0036229D" w:rsidRPr="003F0EDE">
        <w:rPr>
          <w:rFonts w:ascii="Times New Roman" w:hAnsi="Times New Roman" w:cs="Times New Roman"/>
          <w:sz w:val="28"/>
          <w:szCs w:val="28"/>
          <w:shd w:val="clear" w:color="auto" w:fill="FFFFFF"/>
        </w:rPr>
        <w:t xml:space="preserve"> общественны</w:t>
      </w:r>
      <w:r w:rsidR="004236C4" w:rsidRPr="003F0EDE">
        <w:rPr>
          <w:rFonts w:ascii="Times New Roman" w:hAnsi="Times New Roman" w:cs="Times New Roman"/>
          <w:sz w:val="28"/>
          <w:szCs w:val="28"/>
          <w:shd w:val="clear" w:color="auto" w:fill="FFFFFF"/>
        </w:rPr>
        <w:t>м</w:t>
      </w:r>
      <w:r w:rsidR="0036229D" w:rsidRPr="003F0EDE">
        <w:rPr>
          <w:rFonts w:ascii="Times New Roman" w:hAnsi="Times New Roman" w:cs="Times New Roman"/>
          <w:sz w:val="28"/>
          <w:szCs w:val="28"/>
          <w:shd w:val="clear" w:color="auto" w:fill="FFFFFF"/>
        </w:rPr>
        <w:t xml:space="preserve"> работ</w:t>
      </w:r>
      <w:r w:rsidR="004236C4" w:rsidRPr="003F0EDE">
        <w:rPr>
          <w:rFonts w:ascii="Times New Roman" w:hAnsi="Times New Roman" w:cs="Times New Roman"/>
          <w:sz w:val="28"/>
          <w:szCs w:val="28"/>
          <w:shd w:val="clear" w:color="auto" w:fill="FFFFFF"/>
        </w:rPr>
        <w:t>ам</w:t>
      </w:r>
      <w:r w:rsidR="0036229D" w:rsidRPr="003F0EDE">
        <w:rPr>
          <w:rFonts w:ascii="Times New Roman" w:hAnsi="Times New Roman" w:cs="Times New Roman"/>
          <w:sz w:val="28"/>
          <w:szCs w:val="28"/>
          <w:shd w:val="clear" w:color="auto" w:fill="FFFFFF"/>
        </w:rPr>
        <w:t>, данное наказание было заменено на ограничение свободы</w:t>
      </w:r>
      <w:r w:rsidR="004236C4" w:rsidRPr="003F0EDE">
        <w:rPr>
          <w:rFonts w:ascii="Times New Roman" w:hAnsi="Times New Roman" w:cs="Times New Roman"/>
          <w:sz w:val="28"/>
          <w:szCs w:val="28"/>
          <w:shd w:val="clear" w:color="auto" w:fill="FFFFFF"/>
        </w:rPr>
        <w:t xml:space="preserve"> в </w:t>
      </w:r>
      <w:r w:rsidR="0036229D" w:rsidRPr="003F0EDE">
        <w:rPr>
          <w:rFonts w:ascii="Times New Roman" w:hAnsi="Times New Roman" w:cs="Times New Roman"/>
          <w:sz w:val="28"/>
          <w:szCs w:val="28"/>
          <w:shd w:val="clear" w:color="auto" w:fill="FFFFFF"/>
        </w:rPr>
        <w:t>12</w:t>
      </w:r>
      <w:r w:rsidR="004236C4" w:rsidRPr="003F0EDE">
        <w:rPr>
          <w:rFonts w:ascii="Times New Roman" w:hAnsi="Times New Roman" w:cs="Times New Roman"/>
          <w:sz w:val="28"/>
          <w:szCs w:val="28"/>
          <w:shd w:val="clear" w:color="auto" w:fill="FFFFFF"/>
        </w:rPr>
        <w:t xml:space="preserve"> случаях</w:t>
      </w:r>
      <w:r w:rsidR="0036229D" w:rsidRPr="003F0EDE">
        <w:rPr>
          <w:rFonts w:ascii="Times New Roman" w:hAnsi="Times New Roman" w:cs="Times New Roman"/>
          <w:sz w:val="28"/>
          <w:szCs w:val="28"/>
          <w:shd w:val="clear" w:color="auto" w:fill="FFFFFF"/>
        </w:rPr>
        <w:t xml:space="preserve">, </w:t>
      </w:r>
      <w:r w:rsidR="003016E9" w:rsidRPr="003F0EDE">
        <w:rPr>
          <w:rFonts w:ascii="Times New Roman" w:hAnsi="Times New Roman" w:cs="Times New Roman"/>
          <w:sz w:val="28"/>
          <w:szCs w:val="28"/>
          <w:shd w:val="clear" w:color="auto" w:fill="FFFFFF"/>
        </w:rPr>
        <w:t>а из 20 приговоренных к исправительным работам -</w:t>
      </w:r>
      <w:r w:rsidR="0036229D" w:rsidRPr="003F0EDE">
        <w:rPr>
          <w:rFonts w:ascii="Times New Roman" w:hAnsi="Times New Roman" w:cs="Times New Roman"/>
          <w:sz w:val="28"/>
          <w:szCs w:val="28"/>
          <w:shd w:val="clear" w:color="auto" w:fill="FFFFFF"/>
        </w:rPr>
        <w:t xml:space="preserve"> одному</w:t>
      </w:r>
      <w:r w:rsidR="004236C4" w:rsidRPr="003F0EDE">
        <w:rPr>
          <w:rFonts w:ascii="Times New Roman" w:hAnsi="Times New Roman" w:cs="Times New Roman"/>
          <w:sz w:val="28"/>
          <w:szCs w:val="28"/>
          <w:shd w:val="clear" w:color="auto" w:fill="FFFFFF"/>
        </w:rPr>
        <w:t xml:space="preserve"> осужденному</w:t>
      </w:r>
      <w:r w:rsidR="0036229D" w:rsidRPr="003F0EDE">
        <w:rPr>
          <w:rFonts w:ascii="Times New Roman" w:hAnsi="Times New Roman" w:cs="Times New Roman"/>
          <w:sz w:val="28"/>
          <w:szCs w:val="28"/>
          <w:shd w:val="clear" w:color="auto" w:fill="FFFFFF"/>
        </w:rPr>
        <w:t>.</w:t>
      </w:r>
    </w:p>
    <w:p w14:paraId="7EA4E6DE" w14:textId="63F25B90" w:rsidR="001200B8" w:rsidRPr="003F0EDE" w:rsidRDefault="00C23E89"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Как уже неоднократно указывал</w:t>
      </w:r>
      <w:r w:rsidR="001200B8" w:rsidRPr="003F0EDE">
        <w:rPr>
          <w:rFonts w:ascii="Times New Roman" w:hAnsi="Times New Roman" w:cs="Times New Roman"/>
          <w:sz w:val="28"/>
          <w:szCs w:val="28"/>
        </w:rPr>
        <w:t>о</w:t>
      </w:r>
      <w:r w:rsidRPr="003F0EDE">
        <w:rPr>
          <w:rFonts w:ascii="Times New Roman" w:hAnsi="Times New Roman" w:cs="Times New Roman"/>
          <w:sz w:val="28"/>
          <w:szCs w:val="28"/>
        </w:rPr>
        <w:t>сь</w:t>
      </w:r>
      <w:r w:rsidR="001200B8" w:rsidRPr="003F0EDE">
        <w:rPr>
          <w:rFonts w:ascii="Times New Roman" w:hAnsi="Times New Roman" w:cs="Times New Roman"/>
          <w:sz w:val="28"/>
          <w:szCs w:val="28"/>
        </w:rPr>
        <w:t>,</w:t>
      </w:r>
      <w:r w:rsidRPr="003F0EDE">
        <w:rPr>
          <w:rFonts w:ascii="Times New Roman" w:hAnsi="Times New Roman" w:cs="Times New Roman"/>
          <w:sz w:val="28"/>
          <w:szCs w:val="28"/>
        </w:rPr>
        <w:t xml:space="preserve"> репликация </w:t>
      </w:r>
      <w:proofErr w:type="spellStart"/>
      <w:r w:rsidRPr="003F0EDE">
        <w:rPr>
          <w:rFonts w:ascii="Times New Roman" w:hAnsi="Times New Roman" w:cs="Times New Roman"/>
          <w:sz w:val="28"/>
          <w:szCs w:val="28"/>
        </w:rPr>
        <w:t>пробационных</w:t>
      </w:r>
      <w:proofErr w:type="spellEnd"/>
      <w:r w:rsidRPr="003F0EDE">
        <w:rPr>
          <w:rFonts w:ascii="Times New Roman" w:hAnsi="Times New Roman" w:cs="Times New Roman"/>
          <w:sz w:val="28"/>
          <w:szCs w:val="28"/>
        </w:rPr>
        <w:t xml:space="preserve"> методик в казахстанскую уголовно-исполнительную практику до настоящего времени осуществляется непропорционально, что во многом зависит от того, имелись ли в прежней системе схожие механизмы воздействия на осужденных. В этом смысле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по своему оформлению контрольных функций со стороны уполномоченного органа фактически полностью воспроизводит прежний институт испытательного срока при условном осуждении. Так, указание на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в ч. 5-1 УК РК 1997 г</w:t>
      </w:r>
      <w:r w:rsidR="003016E9" w:rsidRPr="003F0EDE">
        <w:rPr>
          <w:rFonts w:ascii="Times New Roman" w:hAnsi="Times New Roman" w:cs="Times New Roman"/>
          <w:sz w:val="28"/>
          <w:szCs w:val="28"/>
        </w:rPr>
        <w:t>.</w:t>
      </w:r>
      <w:r w:rsidRPr="003F0EDE">
        <w:rPr>
          <w:rFonts w:ascii="Times New Roman" w:hAnsi="Times New Roman" w:cs="Times New Roman"/>
          <w:sz w:val="28"/>
          <w:szCs w:val="28"/>
        </w:rPr>
        <w:t xml:space="preserve"> появилось в связи с принятием Закона РК </w:t>
      </w:r>
      <w:r w:rsidR="00692F03" w:rsidRPr="003F0EDE">
        <w:rPr>
          <w:rFonts w:ascii="Times New Roman" w:hAnsi="Times New Roman" w:cs="Times New Roman"/>
          <w:sz w:val="28"/>
          <w:szCs w:val="28"/>
        </w:rPr>
        <w:t>от 15 февраля 2012 г.</w:t>
      </w:r>
      <w:r w:rsidR="00A33597" w:rsidRPr="003F0EDE">
        <w:rPr>
          <w:rFonts w:ascii="Times New Roman" w:hAnsi="Times New Roman" w:cs="Times New Roman"/>
          <w:sz w:val="28"/>
          <w:szCs w:val="28"/>
        </w:rPr>
        <w:t xml:space="preserve"> </w:t>
      </w:r>
      <w:r w:rsidR="003016E9" w:rsidRPr="003F0EDE">
        <w:rPr>
          <w:rFonts w:ascii="Times New Roman" w:hAnsi="Times New Roman" w:cs="Times New Roman"/>
          <w:sz w:val="28"/>
          <w:szCs w:val="28"/>
        </w:rPr>
        <w:t>№ 556-</w:t>
      </w:r>
      <w:r w:rsidR="003016E9" w:rsidRPr="003F0EDE">
        <w:rPr>
          <w:rFonts w:ascii="Times New Roman" w:hAnsi="Times New Roman" w:cs="Times New Roman"/>
          <w:sz w:val="28"/>
          <w:szCs w:val="28"/>
          <w:lang w:val="en-US"/>
        </w:rPr>
        <w:t>IV</w:t>
      </w:r>
      <w:r w:rsidR="003016E9" w:rsidRPr="003F0EDE">
        <w:rPr>
          <w:rFonts w:ascii="Times New Roman" w:hAnsi="Times New Roman" w:cs="Times New Roman"/>
          <w:sz w:val="28"/>
          <w:szCs w:val="28"/>
        </w:rPr>
        <w:t xml:space="preserve"> </w:t>
      </w:r>
      <w:r w:rsidR="00A33597" w:rsidRPr="003F0EDE">
        <w:rPr>
          <w:rFonts w:ascii="Times New Roman" w:hAnsi="Times New Roman" w:cs="Times New Roman"/>
          <w:sz w:val="28"/>
          <w:szCs w:val="28"/>
        </w:rPr>
        <w:t>[</w:t>
      </w:r>
      <w:r w:rsidR="005E53A7" w:rsidRPr="003F0EDE">
        <w:rPr>
          <w:rFonts w:ascii="Times New Roman" w:hAnsi="Times New Roman" w:cs="Times New Roman"/>
          <w:sz w:val="28"/>
          <w:szCs w:val="28"/>
        </w:rPr>
        <w:t>8</w:t>
      </w:r>
      <w:r w:rsidR="00CE4DA2" w:rsidRPr="003F0EDE">
        <w:rPr>
          <w:rFonts w:ascii="Times New Roman" w:hAnsi="Times New Roman" w:cs="Times New Roman"/>
          <w:sz w:val="28"/>
          <w:szCs w:val="28"/>
        </w:rPr>
        <w:t>].</w:t>
      </w:r>
      <w:r w:rsidR="00E50E63" w:rsidRPr="003F0EDE">
        <w:rPr>
          <w:rFonts w:ascii="Times New Roman" w:hAnsi="Times New Roman" w:cs="Times New Roman"/>
          <w:sz w:val="28"/>
          <w:szCs w:val="28"/>
        </w:rPr>
        <w:t xml:space="preserve"> </w:t>
      </w:r>
      <w:r w:rsidR="00692F03" w:rsidRPr="003F0EDE">
        <w:rPr>
          <w:rFonts w:ascii="Times New Roman" w:hAnsi="Times New Roman" w:cs="Times New Roman"/>
          <w:sz w:val="28"/>
          <w:szCs w:val="28"/>
        </w:rPr>
        <w:t xml:space="preserve">При этом содержание </w:t>
      </w:r>
      <w:r w:rsidR="00692F03" w:rsidRPr="003F0EDE">
        <w:rPr>
          <w:rFonts w:ascii="Times New Roman" w:hAnsi="Times New Roman" w:cs="Times New Roman"/>
          <w:sz w:val="28"/>
          <w:szCs w:val="28"/>
        </w:rPr>
        <w:lastRenderedPageBreak/>
        <w:t xml:space="preserve">обязанностей, которое было в редакции указанной нормы до принятия данного </w:t>
      </w:r>
      <w:r w:rsidR="003016E9" w:rsidRPr="003F0EDE">
        <w:rPr>
          <w:rFonts w:ascii="Times New Roman" w:hAnsi="Times New Roman" w:cs="Times New Roman"/>
          <w:sz w:val="28"/>
          <w:szCs w:val="28"/>
        </w:rPr>
        <w:t>З</w:t>
      </w:r>
      <w:r w:rsidR="00692F03" w:rsidRPr="003F0EDE">
        <w:rPr>
          <w:rFonts w:ascii="Times New Roman" w:hAnsi="Times New Roman" w:cs="Times New Roman"/>
          <w:sz w:val="28"/>
          <w:szCs w:val="28"/>
        </w:rPr>
        <w:t>акона</w:t>
      </w:r>
      <w:r w:rsidR="001200B8" w:rsidRPr="003F0EDE">
        <w:rPr>
          <w:rFonts w:ascii="Times New Roman" w:hAnsi="Times New Roman" w:cs="Times New Roman"/>
          <w:sz w:val="28"/>
          <w:szCs w:val="28"/>
        </w:rPr>
        <w:t>,</w:t>
      </w:r>
      <w:r w:rsidR="00692F03" w:rsidRPr="003F0EDE">
        <w:rPr>
          <w:rFonts w:ascii="Times New Roman" w:hAnsi="Times New Roman" w:cs="Times New Roman"/>
          <w:sz w:val="28"/>
          <w:szCs w:val="28"/>
        </w:rPr>
        <w:t xml:space="preserve"> не изменилось. Кроме того, редакция ст. 45 УК РК 1997 г. «Ограничение свободы» также свидетельствует о том, что современное понимание данного вида наказания не претерпело существенных изменений. </w:t>
      </w:r>
      <w:r w:rsidR="00874BE8" w:rsidRPr="003F0EDE">
        <w:rPr>
          <w:rFonts w:ascii="Times New Roman" w:hAnsi="Times New Roman" w:cs="Times New Roman"/>
          <w:sz w:val="28"/>
          <w:szCs w:val="28"/>
        </w:rPr>
        <w:t xml:space="preserve">В действующей редакции УК РК 2014 г. понятие </w:t>
      </w:r>
      <w:proofErr w:type="spellStart"/>
      <w:r w:rsidR="00874BE8" w:rsidRPr="003F0EDE">
        <w:rPr>
          <w:rFonts w:ascii="Times New Roman" w:hAnsi="Times New Roman" w:cs="Times New Roman"/>
          <w:sz w:val="28"/>
          <w:szCs w:val="28"/>
        </w:rPr>
        <w:t>пробационного</w:t>
      </w:r>
      <w:proofErr w:type="spellEnd"/>
      <w:r w:rsidR="00874BE8" w:rsidRPr="003F0EDE">
        <w:rPr>
          <w:rFonts w:ascii="Times New Roman" w:hAnsi="Times New Roman" w:cs="Times New Roman"/>
          <w:sz w:val="28"/>
          <w:szCs w:val="28"/>
        </w:rPr>
        <w:t xml:space="preserve"> контроля законодатель в первую очередь связывает с наказанием в виде ограничения свободы, а в отношении института условного осуждения </w:t>
      </w:r>
      <w:proofErr w:type="spellStart"/>
      <w:r w:rsidR="00874BE8" w:rsidRPr="003F0EDE">
        <w:rPr>
          <w:rFonts w:ascii="Times New Roman" w:hAnsi="Times New Roman" w:cs="Times New Roman"/>
          <w:sz w:val="28"/>
          <w:szCs w:val="28"/>
        </w:rPr>
        <w:t>пробационный</w:t>
      </w:r>
      <w:proofErr w:type="spellEnd"/>
      <w:r w:rsidR="00874BE8" w:rsidRPr="003F0EDE">
        <w:rPr>
          <w:rFonts w:ascii="Times New Roman" w:hAnsi="Times New Roman" w:cs="Times New Roman"/>
          <w:sz w:val="28"/>
          <w:szCs w:val="28"/>
        </w:rPr>
        <w:t xml:space="preserve"> контроль применяется на аналогичных основаниях. </w:t>
      </w:r>
    </w:p>
    <w:p w14:paraId="1739DE78" w14:textId="71EA3C08" w:rsidR="00676601" w:rsidRPr="003F0EDE" w:rsidRDefault="00874BE8"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При этом обращает на себя внимание то обстоятельство, что если ранее, в ст. 63 УК РК 1997 г.</w:t>
      </w:r>
      <w:r w:rsidR="003016E9" w:rsidRPr="003F0EDE">
        <w:rPr>
          <w:rFonts w:ascii="Times New Roman" w:hAnsi="Times New Roman" w:cs="Times New Roman"/>
          <w:sz w:val="28"/>
          <w:szCs w:val="28"/>
        </w:rPr>
        <w:t>,</w:t>
      </w:r>
      <w:r w:rsidRPr="003F0EDE">
        <w:rPr>
          <w:rFonts w:ascii="Times New Roman" w:hAnsi="Times New Roman" w:cs="Times New Roman"/>
          <w:sz w:val="28"/>
          <w:szCs w:val="28"/>
        </w:rPr>
        <w:t xml:space="preserve"> испытательный срок составлял 3 года (для несовершеннолетних от 6 месяцев до 1 года), то в настоящее время он фактически распространяется на весь период условного осуждения, что свидетельствует о сравнительном ужесточении режима условного осуждения (кроме несовершеннолетних осужденных). Однако суть условного осуждения остается прежней: осужденный должен своим поведением фактически доказать, что неприменение к нему реальной изоляции от общества было обоснованным, что фактически соответствует пониманию испытательного срока в предшествующем оформлении института условного осуждения.</w:t>
      </w:r>
      <w:r w:rsidR="00676601" w:rsidRPr="003F0EDE">
        <w:rPr>
          <w:rFonts w:ascii="Times New Roman" w:hAnsi="Times New Roman" w:cs="Times New Roman"/>
          <w:sz w:val="28"/>
          <w:szCs w:val="28"/>
        </w:rPr>
        <w:t xml:space="preserve"> Как указывает</w:t>
      </w:r>
      <w:r w:rsidR="003016E9" w:rsidRPr="003F0EDE">
        <w:rPr>
          <w:rFonts w:ascii="Times New Roman" w:hAnsi="Times New Roman" w:cs="Times New Roman"/>
          <w:sz w:val="28"/>
          <w:szCs w:val="28"/>
        </w:rPr>
        <w:t xml:space="preserve"> </w:t>
      </w:r>
      <w:r w:rsidR="00235CA8" w:rsidRPr="003F0EDE">
        <w:rPr>
          <w:rFonts w:ascii="Times New Roman" w:hAnsi="Times New Roman" w:cs="Times New Roman"/>
          <w:sz w:val="28"/>
          <w:szCs w:val="28"/>
        </w:rPr>
        <w:t>Ю.П. Кравец,</w:t>
      </w:r>
      <w:r w:rsidR="00676601" w:rsidRPr="003F0EDE">
        <w:rPr>
          <w:rFonts w:ascii="Times New Roman" w:hAnsi="Times New Roman" w:cs="Times New Roman"/>
          <w:sz w:val="28"/>
          <w:szCs w:val="28"/>
        </w:rPr>
        <w:t xml:space="preserve"> суд при применении условного осуждения фактически требует</w:t>
      </w:r>
      <w:r w:rsidR="00235CA8" w:rsidRPr="003F0EDE">
        <w:rPr>
          <w:rFonts w:ascii="Times New Roman" w:hAnsi="Times New Roman" w:cs="Times New Roman"/>
          <w:sz w:val="28"/>
          <w:szCs w:val="28"/>
        </w:rPr>
        <w:t xml:space="preserve"> </w:t>
      </w:r>
      <w:r w:rsidR="003016E9" w:rsidRPr="003F0EDE">
        <w:rPr>
          <w:rFonts w:ascii="Times New Roman" w:hAnsi="Times New Roman" w:cs="Times New Roman"/>
          <w:sz w:val="28"/>
          <w:szCs w:val="28"/>
        </w:rPr>
        <w:br/>
      </w:r>
      <w:r w:rsidR="00235CA8" w:rsidRPr="003F0EDE">
        <w:rPr>
          <w:rFonts w:ascii="Times New Roman" w:hAnsi="Times New Roman" w:cs="Times New Roman"/>
          <w:sz w:val="28"/>
          <w:szCs w:val="28"/>
        </w:rPr>
        <w:t>«</w:t>
      </w:r>
      <w:r w:rsidR="00676601" w:rsidRPr="003F0EDE">
        <w:rPr>
          <w:rFonts w:ascii="Times New Roman" w:hAnsi="Times New Roman" w:cs="Times New Roman"/>
          <w:sz w:val="28"/>
          <w:szCs w:val="28"/>
        </w:rPr>
        <w:t>…</w:t>
      </w:r>
      <w:r w:rsidR="003016E9" w:rsidRPr="003F0EDE">
        <w:rPr>
          <w:rFonts w:ascii="Times New Roman" w:hAnsi="Times New Roman" w:cs="Times New Roman"/>
          <w:sz w:val="28"/>
          <w:szCs w:val="28"/>
        </w:rPr>
        <w:t xml:space="preserve"> </w:t>
      </w:r>
      <w:r w:rsidR="00235CA8" w:rsidRPr="003F0EDE">
        <w:rPr>
          <w:rFonts w:ascii="Times New Roman" w:hAnsi="Times New Roman" w:cs="Times New Roman"/>
          <w:sz w:val="28"/>
          <w:szCs w:val="28"/>
        </w:rPr>
        <w:t xml:space="preserve">подтверждения исправления примерным поведением в течение установленного </w:t>
      </w:r>
      <w:r w:rsidR="00A33597" w:rsidRPr="003F0EDE">
        <w:rPr>
          <w:rFonts w:ascii="Times New Roman" w:hAnsi="Times New Roman" w:cs="Times New Roman"/>
          <w:sz w:val="28"/>
          <w:szCs w:val="28"/>
        </w:rPr>
        <w:t>судом испытательного срока» [2</w:t>
      </w:r>
      <w:r w:rsidR="005E53A7" w:rsidRPr="003F0EDE">
        <w:rPr>
          <w:rFonts w:ascii="Times New Roman" w:hAnsi="Times New Roman" w:cs="Times New Roman"/>
          <w:sz w:val="28"/>
          <w:szCs w:val="28"/>
        </w:rPr>
        <w:t>03</w:t>
      </w:r>
      <w:r w:rsidR="00235CA8" w:rsidRPr="003F0EDE">
        <w:rPr>
          <w:rFonts w:ascii="Times New Roman" w:hAnsi="Times New Roman" w:cs="Times New Roman"/>
          <w:sz w:val="28"/>
          <w:szCs w:val="28"/>
        </w:rPr>
        <w:t>, с. 14]. «</w:t>
      </w:r>
      <w:r w:rsidR="00235CA8" w:rsidRPr="003F0EDE">
        <w:rPr>
          <w:rFonts w:ascii="Times New Roman" w:hAnsi="Times New Roman" w:cs="Times New Roman"/>
          <w:spacing w:val="-1"/>
          <w:sz w:val="28"/>
          <w:szCs w:val="28"/>
        </w:rPr>
        <w:t>Суд, не применяя реальное наказание,</w:t>
      </w:r>
      <w:r w:rsidR="00676601" w:rsidRPr="003F0EDE">
        <w:rPr>
          <w:rFonts w:ascii="Times New Roman" w:hAnsi="Times New Roman" w:cs="Times New Roman"/>
          <w:spacing w:val="-1"/>
          <w:sz w:val="28"/>
          <w:szCs w:val="28"/>
        </w:rPr>
        <w:t xml:space="preserve"> </w:t>
      </w:r>
      <w:r w:rsidR="00EC0055" w:rsidRPr="003F0EDE">
        <w:rPr>
          <w:rFonts w:ascii="Times New Roman" w:hAnsi="Times New Roman" w:cs="Times New Roman"/>
          <w:sz w:val="28"/>
          <w:szCs w:val="28"/>
        </w:rPr>
        <w:t>–</w:t>
      </w:r>
      <w:r w:rsidR="00676601" w:rsidRPr="003F0EDE">
        <w:rPr>
          <w:rFonts w:ascii="Times New Roman" w:hAnsi="Times New Roman" w:cs="Times New Roman"/>
          <w:spacing w:val="-1"/>
          <w:sz w:val="28"/>
          <w:szCs w:val="28"/>
        </w:rPr>
        <w:t xml:space="preserve"> пишет Е.А. Горяйнова, </w:t>
      </w:r>
      <w:r w:rsidR="00EC0055" w:rsidRPr="003F0EDE">
        <w:rPr>
          <w:rFonts w:ascii="Times New Roman" w:hAnsi="Times New Roman" w:cs="Times New Roman"/>
          <w:sz w:val="28"/>
          <w:szCs w:val="28"/>
        </w:rPr>
        <w:t>–</w:t>
      </w:r>
      <w:r w:rsidR="00235CA8" w:rsidRPr="003F0EDE">
        <w:rPr>
          <w:rFonts w:ascii="Times New Roman" w:hAnsi="Times New Roman" w:cs="Times New Roman"/>
          <w:spacing w:val="-1"/>
          <w:sz w:val="28"/>
          <w:szCs w:val="28"/>
        </w:rPr>
        <w:t xml:space="preserve"> дает возможность осужденному </w:t>
      </w:r>
      <w:r w:rsidR="00235CA8" w:rsidRPr="003F0EDE">
        <w:rPr>
          <w:rFonts w:ascii="Times New Roman" w:hAnsi="Times New Roman" w:cs="Times New Roman"/>
          <w:spacing w:val="1"/>
          <w:sz w:val="28"/>
          <w:szCs w:val="28"/>
        </w:rPr>
        <w:t xml:space="preserve">доказать свое исправление и оказывает на осужденного воспитательное и </w:t>
      </w:r>
      <w:r w:rsidR="00235CA8" w:rsidRPr="003F0EDE">
        <w:rPr>
          <w:rFonts w:ascii="Times New Roman" w:hAnsi="Times New Roman" w:cs="Times New Roman"/>
          <w:spacing w:val="-2"/>
          <w:sz w:val="28"/>
          <w:szCs w:val="28"/>
        </w:rPr>
        <w:t xml:space="preserve">предупредительное воздействие» </w:t>
      </w:r>
      <w:r w:rsidR="00A33597" w:rsidRPr="003F0EDE">
        <w:rPr>
          <w:rFonts w:ascii="Times New Roman" w:hAnsi="Times New Roman" w:cs="Times New Roman"/>
          <w:sz w:val="28"/>
          <w:szCs w:val="28"/>
        </w:rPr>
        <w:t>[2</w:t>
      </w:r>
      <w:r w:rsidR="005E53A7" w:rsidRPr="003F0EDE">
        <w:rPr>
          <w:rFonts w:ascii="Times New Roman" w:hAnsi="Times New Roman" w:cs="Times New Roman"/>
          <w:sz w:val="28"/>
          <w:szCs w:val="28"/>
        </w:rPr>
        <w:t>04</w:t>
      </w:r>
      <w:r w:rsidR="00235CA8" w:rsidRPr="003F0EDE">
        <w:rPr>
          <w:rFonts w:ascii="Times New Roman" w:hAnsi="Times New Roman" w:cs="Times New Roman"/>
          <w:sz w:val="28"/>
          <w:szCs w:val="28"/>
        </w:rPr>
        <w:t>, с. 15-16].</w:t>
      </w:r>
      <w:r w:rsidR="00676601" w:rsidRPr="003F0EDE">
        <w:rPr>
          <w:rFonts w:ascii="Times New Roman" w:hAnsi="Times New Roman" w:cs="Times New Roman"/>
          <w:sz w:val="28"/>
          <w:szCs w:val="28"/>
        </w:rPr>
        <w:t xml:space="preserve"> В целом, суть </w:t>
      </w:r>
      <w:proofErr w:type="spellStart"/>
      <w:r w:rsidR="00676601" w:rsidRPr="003F0EDE">
        <w:rPr>
          <w:rFonts w:ascii="Times New Roman" w:hAnsi="Times New Roman" w:cs="Times New Roman"/>
          <w:sz w:val="28"/>
          <w:szCs w:val="28"/>
        </w:rPr>
        <w:t>пробационного</w:t>
      </w:r>
      <w:proofErr w:type="spellEnd"/>
      <w:r w:rsidR="00676601" w:rsidRPr="003F0EDE">
        <w:rPr>
          <w:rFonts w:ascii="Times New Roman" w:hAnsi="Times New Roman" w:cs="Times New Roman"/>
          <w:sz w:val="28"/>
          <w:szCs w:val="28"/>
        </w:rPr>
        <w:t xml:space="preserve"> контроля при условном осуждении (собственно, как и назначении наказания в виде ограничения свободы) заключается в аналогичных требованиях и презумпциях, что осужденный может быть исправлен без изоляции от общества.</w:t>
      </w:r>
    </w:p>
    <w:p w14:paraId="221852F9" w14:textId="77777777" w:rsidR="00E3749A" w:rsidRPr="003F0EDE" w:rsidRDefault="00676601"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Таким образом, законодатель унифицировал схожие виды уголовно-исполнительного воздействия в рамках единой категории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который при всей его вариативности (в том числе, как ранее было указано, по срокам) имеет схожие содержательные характеристики. </w:t>
      </w:r>
      <w:r w:rsidR="00496BEF" w:rsidRPr="003F0EDE">
        <w:rPr>
          <w:rFonts w:ascii="Times New Roman" w:hAnsi="Times New Roman" w:cs="Times New Roman"/>
          <w:spacing w:val="1"/>
          <w:sz w:val="28"/>
          <w:szCs w:val="28"/>
        </w:rPr>
        <w:t>Так, в</w:t>
      </w:r>
      <w:r w:rsidR="00BD64C8" w:rsidRPr="003F0EDE">
        <w:rPr>
          <w:rFonts w:ascii="Times New Roman" w:hAnsi="Times New Roman" w:cs="Times New Roman"/>
          <w:spacing w:val="1"/>
          <w:sz w:val="28"/>
          <w:szCs w:val="28"/>
        </w:rPr>
        <w:t xml:space="preserve"> соответствии со ст. 73 УК РК</w:t>
      </w:r>
      <w:r w:rsidRPr="003F0EDE">
        <w:rPr>
          <w:rFonts w:ascii="Times New Roman" w:hAnsi="Times New Roman" w:cs="Times New Roman"/>
          <w:spacing w:val="1"/>
          <w:sz w:val="28"/>
          <w:szCs w:val="28"/>
        </w:rPr>
        <w:t>,</w:t>
      </w:r>
      <w:r w:rsidR="00BD64C8" w:rsidRPr="003F0EDE">
        <w:rPr>
          <w:rFonts w:ascii="Times New Roman" w:hAnsi="Times New Roman" w:cs="Times New Roman"/>
          <w:spacing w:val="1"/>
          <w:sz w:val="28"/>
          <w:szCs w:val="28"/>
        </w:rPr>
        <w:t xml:space="preserve"> л</w:t>
      </w:r>
      <w:r w:rsidR="00BD64C8" w:rsidRPr="003F0EDE">
        <w:rPr>
          <w:rFonts w:ascii="Times New Roman" w:hAnsi="Times New Roman" w:cs="Times New Roman"/>
          <w:sz w:val="28"/>
          <w:szCs w:val="28"/>
        </w:rPr>
        <w:t xml:space="preserve">ицу, отбывающему лишение свободы за </w:t>
      </w:r>
      <w:r w:rsidR="00496BEF" w:rsidRPr="003F0EDE">
        <w:rPr>
          <w:rFonts w:ascii="Times New Roman" w:hAnsi="Times New Roman" w:cs="Times New Roman"/>
          <w:sz w:val="28"/>
          <w:szCs w:val="28"/>
        </w:rPr>
        <w:t>совершени</w:t>
      </w:r>
      <w:r w:rsidR="003016E9" w:rsidRPr="003F0EDE">
        <w:rPr>
          <w:rFonts w:ascii="Times New Roman" w:hAnsi="Times New Roman" w:cs="Times New Roman"/>
          <w:sz w:val="28"/>
          <w:szCs w:val="28"/>
        </w:rPr>
        <w:t>е</w:t>
      </w:r>
      <w:r w:rsidR="00496BEF" w:rsidRPr="003F0EDE">
        <w:rPr>
          <w:rFonts w:ascii="Times New Roman" w:hAnsi="Times New Roman" w:cs="Times New Roman"/>
          <w:sz w:val="28"/>
          <w:szCs w:val="28"/>
        </w:rPr>
        <w:t xml:space="preserve"> </w:t>
      </w:r>
      <w:r w:rsidR="00BD64C8" w:rsidRPr="003F0EDE">
        <w:rPr>
          <w:rFonts w:ascii="Times New Roman" w:hAnsi="Times New Roman" w:cs="Times New Roman"/>
          <w:sz w:val="28"/>
          <w:szCs w:val="28"/>
        </w:rPr>
        <w:t>преступления</w:t>
      </w:r>
      <w:r w:rsidR="00496BEF" w:rsidRPr="003F0EDE">
        <w:rPr>
          <w:rFonts w:ascii="Times New Roman" w:hAnsi="Times New Roman" w:cs="Times New Roman"/>
          <w:sz w:val="28"/>
          <w:szCs w:val="28"/>
        </w:rPr>
        <w:t>,</w:t>
      </w:r>
      <w:r w:rsidR="00E50E63" w:rsidRPr="003F0EDE">
        <w:rPr>
          <w:rFonts w:ascii="Times New Roman" w:hAnsi="Times New Roman" w:cs="Times New Roman"/>
          <w:sz w:val="28"/>
          <w:szCs w:val="28"/>
        </w:rPr>
        <w:t xml:space="preserve"> </w:t>
      </w:r>
      <w:r w:rsidR="00496BEF" w:rsidRPr="003F0EDE">
        <w:rPr>
          <w:rFonts w:ascii="Times New Roman" w:hAnsi="Times New Roman" w:cs="Times New Roman"/>
          <w:sz w:val="28"/>
          <w:szCs w:val="28"/>
        </w:rPr>
        <w:t>не относящ</w:t>
      </w:r>
      <w:r w:rsidRPr="003F0EDE">
        <w:rPr>
          <w:rFonts w:ascii="Times New Roman" w:hAnsi="Times New Roman" w:cs="Times New Roman"/>
          <w:sz w:val="28"/>
          <w:szCs w:val="28"/>
        </w:rPr>
        <w:t>егося</w:t>
      </w:r>
      <w:r w:rsidR="00496BEF" w:rsidRPr="003F0EDE">
        <w:rPr>
          <w:rFonts w:ascii="Times New Roman" w:hAnsi="Times New Roman" w:cs="Times New Roman"/>
          <w:sz w:val="28"/>
          <w:szCs w:val="28"/>
        </w:rPr>
        <w:t xml:space="preserve"> к категории особо тяжких, </w:t>
      </w:r>
      <w:r w:rsidR="00235CA8" w:rsidRPr="003F0EDE">
        <w:rPr>
          <w:rFonts w:ascii="Times New Roman" w:hAnsi="Times New Roman" w:cs="Times New Roman"/>
          <w:sz w:val="28"/>
          <w:szCs w:val="28"/>
        </w:rPr>
        <w:t xml:space="preserve">после отбытия им установленного законом срока данного наказания, </w:t>
      </w:r>
      <w:r w:rsidR="00BD64C8" w:rsidRPr="003F0EDE">
        <w:rPr>
          <w:rFonts w:ascii="Times New Roman" w:hAnsi="Times New Roman" w:cs="Times New Roman"/>
          <w:sz w:val="28"/>
          <w:szCs w:val="28"/>
        </w:rPr>
        <w:t xml:space="preserve">в случае полного возмещения им ущерба, причиненного преступлением, либо отсутствия у него злостных нарушений установленного порядка отбывания </w:t>
      </w:r>
      <w:r w:rsidR="009A5F67" w:rsidRPr="003F0EDE">
        <w:rPr>
          <w:rFonts w:ascii="Times New Roman" w:hAnsi="Times New Roman" w:cs="Times New Roman"/>
          <w:sz w:val="28"/>
          <w:szCs w:val="28"/>
        </w:rPr>
        <w:t>наказания,</w:t>
      </w:r>
      <w:r w:rsidR="00BD64C8" w:rsidRPr="003F0EDE">
        <w:rPr>
          <w:rFonts w:ascii="Times New Roman" w:hAnsi="Times New Roman" w:cs="Times New Roman"/>
          <w:sz w:val="28"/>
          <w:szCs w:val="28"/>
        </w:rPr>
        <w:t xml:space="preserve"> оставшаяся неотбытая часть может быть заменена судом более мягким видом наказания</w:t>
      </w:r>
      <w:r w:rsidR="00496BEF" w:rsidRPr="003F0EDE">
        <w:rPr>
          <w:rFonts w:ascii="Times New Roman" w:hAnsi="Times New Roman" w:cs="Times New Roman"/>
          <w:sz w:val="28"/>
          <w:szCs w:val="28"/>
        </w:rPr>
        <w:t xml:space="preserve"> в </w:t>
      </w:r>
      <w:r w:rsidR="00F836C1" w:rsidRPr="003F0EDE">
        <w:rPr>
          <w:rFonts w:ascii="Times New Roman" w:hAnsi="Times New Roman" w:cs="Times New Roman"/>
          <w:sz w:val="28"/>
          <w:szCs w:val="28"/>
        </w:rPr>
        <w:t xml:space="preserve">виде </w:t>
      </w:r>
      <w:r w:rsidR="00496BEF" w:rsidRPr="003F0EDE">
        <w:rPr>
          <w:rFonts w:ascii="Times New Roman" w:hAnsi="Times New Roman" w:cs="Times New Roman"/>
          <w:sz w:val="28"/>
          <w:szCs w:val="28"/>
        </w:rPr>
        <w:t>ограничени</w:t>
      </w:r>
      <w:r w:rsidR="00F836C1" w:rsidRPr="003F0EDE">
        <w:rPr>
          <w:rFonts w:ascii="Times New Roman" w:hAnsi="Times New Roman" w:cs="Times New Roman"/>
          <w:sz w:val="28"/>
          <w:szCs w:val="28"/>
        </w:rPr>
        <w:t>я</w:t>
      </w:r>
      <w:r w:rsidR="00496BEF" w:rsidRPr="003F0EDE">
        <w:rPr>
          <w:rFonts w:ascii="Times New Roman" w:hAnsi="Times New Roman" w:cs="Times New Roman"/>
          <w:sz w:val="28"/>
          <w:szCs w:val="28"/>
        </w:rPr>
        <w:t xml:space="preserve"> свободы</w:t>
      </w:r>
      <w:r w:rsidR="00F836C1" w:rsidRPr="003F0EDE">
        <w:rPr>
          <w:rFonts w:ascii="Times New Roman" w:hAnsi="Times New Roman" w:cs="Times New Roman"/>
          <w:sz w:val="28"/>
          <w:szCs w:val="28"/>
        </w:rPr>
        <w:t xml:space="preserve"> или штрафа</w:t>
      </w:r>
      <w:r w:rsidR="00235CA8" w:rsidRPr="003F0EDE">
        <w:rPr>
          <w:rFonts w:ascii="Times New Roman" w:hAnsi="Times New Roman" w:cs="Times New Roman"/>
          <w:sz w:val="28"/>
          <w:szCs w:val="28"/>
        </w:rPr>
        <w:t xml:space="preserve">. </w:t>
      </w:r>
    </w:p>
    <w:p w14:paraId="1A33E8D6" w14:textId="77777777" w:rsidR="00C741F5" w:rsidRPr="003F0EDE" w:rsidRDefault="00BD64C8"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pacing w:val="1"/>
          <w:sz w:val="28"/>
          <w:szCs w:val="28"/>
        </w:rPr>
        <w:t>В свою очередь</w:t>
      </w:r>
      <w:r w:rsidR="00C741F5" w:rsidRPr="003F0EDE">
        <w:rPr>
          <w:rFonts w:ascii="Times New Roman" w:hAnsi="Times New Roman" w:cs="Times New Roman"/>
          <w:spacing w:val="1"/>
          <w:sz w:val="28"/>
          <w:szCs w:val="28"/>
        </w:rPr>
        <w:t>,</w:t>
      </w:r>
      <w:r w:rsidR="00A33597" w:rsidRPr="003F0EDE">
        <w:rPr>
          <w:rFonts w:ascii="Times New Roman" w:hAnsi="Times New Roman" w:cs="Times New Roman"/>
          <w:spacing w:val="1"/>
          <w:sz w:val="28"/>
          <w:szCs w:val="28"/>
        </w:rPr>
        <w:t xml:space="preserve"> </w:t>
      </w:r>
      <w:r w:rsidRPr="003F0EDE">
        <w:rPr>
          <w:rFonts w:ascii="Times New Roman" w:hAnsi="Times New Roman" w:cs="Times New Roman"/>
          <w:sz w:val="28"/>
          <w:szCs w:val="28"/>
        </w:rPr>
        <w:t>отбывающим лишение свободы за совершение преступления в несовершеннолетнем возрасте</w:t>
      </w:r>
      <w:r w:rsidR="00C741F5" w:rsidRPr="003F0EDE">
        <w:rPr>
          <w:rFonts w:ascii="Times New Roman" w:hAnsi="Times New Roman" w:cs="Times New Roman"/>
          <w:sz w:val="28"/>
          <w:szCs w:val="28"/>
        </w:rPr>
        <w:t xml:space="preserve"> (независимо от категории)</w:t>
      </w:r>
      <w:r w:rsidRPr="003F0EDE">
        <w:rPr>
          <w:rFonts w:ascii="Times New Roman" w:hAnsi="Times New Roman" w:cs="Times New Roman"/>
          <w:sz w:val="28"/>
          <w:szCs w:val="28"/>
        </w:rPr>
        <w:t xml:space="preserve"> неотбытая часть наказания </w:t>
      </w:r>
      <w:r w:rsidR="00235CA8" w:rsidRPr="003F0EDE">
        <w:rPr>
          <w:rFonts w:ascii="Times New Roman" w:hAnsi="Times New Roman" w:cs="Times New Roman"/>
          <w:sz w:val="28"/>
          <w:szCs w:val="28"/>
        </w:rPr>
        <w:t xml:space="preserve">может быть </w:t>
      </w:r>
      <w:r w:rsidRPr="003F0EDE">
        <w:rPr>
          <w:rFonts w:ascii="Times New Roman" w:hAnsi="Times New Roman" w:cs="Times New Roman"/>
          <w:sz w:val="28"/>
          <w:szCs w:val="28"/>
        </w:rPr>
        <w:t>замен</w:t>
      </w:r>
      <w:r w:rsidR="00235CA8" w:rsidRPr="003F0EDE">
        <w:rPr>
          <w:rFonts w:ascii="Times New Roman" w:hAnsi="Times New Roman" w:cs="Times New Roman"/>
          <w:sz w:val="28"/>
          <w:szCs w:val="28"/>
        </w:rPr>
        <w:t xml:space="preserve">ена </w:t>
      </w:r>
      <w:r w:rsidRPr="003F0EDE">
        <w:rPr>
          <w:rFonts w:ascii="Times New Roman" w:hAnsi="Times New Roman" w:cs="Times New Roman"/>
          <w:sz w:val="28"/>
          <w:szCs w:val="28"/>
        </w:rPr>
        <w:t xml:space="preserve">судом на ограничение свободы </w:t>
      </w:r>
      <w:r w:rsidR="00235CA8" w:rsidRPr="003F0EDE">
        <w:rPr>
          <w:rFonts w:ascii="Times New Roman" w:hAnsi="Times New Roman" w:cs="Times New Roman"/>
          <w:sz w:val="28"/>
          <w:szCs w:val="28"/>
        </w:rPr>
        <w:t xml:space="preserve">после отбытия ими установленного законом срока данного наказания </w:t>
      </w:r>
      <w:r w:rsidR="00DB101F" w:rsidRPr="003F0EDE">
        <w:rPr>
          <w:rFonts w:ascii="Times New Roman" w:hAnsi="Times New Roman" w:cs="Times New Roman"/>
          <w:sz w:val="28"/>
          <w:szCs w:val="28"/>
        </w:rPr>
        <w:t xml:space="preserve">только </w:t>
      </w:r>
      <w:r w:rsidRPr="003F0EDE">
        <w:rPr>
          <w:rFonts w:ascii="Times New Roman" w:hAnsi="Times New Roman" w:cs="Times New Roman"/>
          <w:sz w:val="28"/>
          <w:szCs w:val="28"/>
        </w:rPr>
        <w:t xml:space="preserve">при </w:t>
      </w:r>
      <w:r w:rsidR="00814964" w:rsidRPr="003F0EDE">
        <w:rPr>
          <w:rFonts w:ascii="Times New Roman" w:hAnsi="Times New Roman" w:cs="Times New Roman"/>
          <w:sz w:val="28"/>
          <w:szCs w:val="28"/>
        </w:rPr>
        <w:t xml:space="preserve">одном </w:t>
      </w:r>
      <w:r w:rsidR="00FB72A6" w:rsidRPr="003F0EDE">
        <w:rPr>
          <w:rFonts w:ascii="Times New Roman" w:hAnsi="Times New Roman" w:cs="Times New Roman"/>
          <w:sz w:val="28"/>
          <w:szCs w:val="28"/>
        </w:rPr>
        <w:t xml:space="preserve">материальном </w:t>
      </w:r>
      <w:r w:rsidRPr="003F0EDE">
        <w:rPr>
          <w:rFonts w:ascii="Times New Roman" w:hAnsi="Times New Roman" w:cs="Times New Roman"/>
          <w:sz w:val="28"/>
          <w:szCs w:val="28"/>
        </w:rPr>
        <w:t>условии</w:t>
      </w:r>
      <w:r w:rsidR="00814964" w:rsidRPr="003F0EDE">
        <w:rPr>
          <w:rFonts w:ascii="Times New Roman" w:hAnsi="Times New Roman" w:cs="Times New Roman"/>
          <w:sz w:val="28"/>
          <w:szCs w:val="28"/>
        </w:rPr>
        <w:t xml:space="preserve"> – о</w:t>
      </w:r>
      <w:r w:rsidRPr="003F0EDE">
        <w:rPr>
          <w:rFonts w:ascii="Times New Roman" w:hAnsi="Times New Roman" w:cs="Times New Roman"/>
          <w:sz w:val="28"/>
          <w:szCs w:val="28"/>
        </w:rPr>
        <w:t>тсутствия у них злостных нарушений установленного порядка отбывания наказания</w:t>
      </w:r>
      <w:r w:rsidR="00A9188E" w:rsidRPr="003F0EDE">
        <w:rPr>
          <w:rFonts w:ascii="Times New Roman" w:hAnsi="Times New Roman" w:cs="Times New Roman"/>
          <w:spacing w:val="1"/>
          <w:sz w:val="28"/>
          <w:szCs w:val="28"/>
        </w:rPr>
        <w:t xml:space="preserve"> (ст. </w:t>
      </w:r>
      <w:r w:rsidR="00A9188E" w:rsidRPr="003F0EDE">
        <w:rPr>
          <w:rFonts w:ascii="Times New Roman" w:hAnsi="Times New Roman" w:cs="Times New Roman"/>
          <w:sz w:val="28"/>
          <w:szCs w:val="28"/>
        </w:rPr>
        <w:t>87 УК РК)</w:t>
      </w:r>
      <w:r w:rsidR="00A33597" w:rsidRPr="003F0EDE">
        <w:rPr>
          <w:rFonts w:ascii="Times New Roman" w:hAnsi="Times New Roman" w:cs="Times New Roman"/>
          <w:sz w:val="28"/>
          <w:szCs w:val="28"/>
        </w:rPr>
        <w:t xml:space="preserve"> [10</w:t>
      </w:r>
      <w:r w:rsidR="00F05127" w:rsidRPr="003F0EDE">
        <w:rPr>
          <w:rFonts w:ascii="Times New Roman" w:hAnsi="Times New Roman" w:cs="Times New Roman"/>
          <w:sz w:val="28"/>
          <w:szCs w:val="28"/>
        </w:rPr>
        <w:t xml:space="preserve">]. </w:t>
      </w:r>
      <w:r w:rsidR="00C741F5" w:rsidRPr="003F0EDE">
        <w:rPr>
          <w:rFonts w:ascii="Times New Roman" w:hAnsi="Times New Roman" w:cs="Times New Roman"/>
          <w:sz w:val="28"/>
          <w:szCs w:val="28"/>
        </w:rPr>
        <w:t xml:space="preserve">Изъятия из указанных правил установлены только в отношении иностранцев и лиц без </w:t>
      </w:r>
      <w:r w:rsidR="00C741F5" w:rsidRPr="003F0EDE">
        <w:rPr>
          <w:rFonts w:ascii="Times New Roman" w:hAnsi="Times New Roman" w:cs="Times New Roman"/>
          <w:sz w:val="28"/>
          <w:szCs w:val="28"/>
        </w:rPr>
        <w:lastRenderedPageBreak/>
        <w:t>гражданства, которым неотбытая часть лишения свободы не может быть заменена на ограничение свободы, а только штрафом с выдворением за пределы Республики Казахстан или без</w:t>
      </w:r>
      <w:r w:rsidR="00A33597" w:rsidRPr="003F0EDE">
        <w:rPr>
          <w:rFonts w:ascii="Times New Roman" w:hAnsi="Times New Roman" w:cs="Times New Roman"/>
          <w:sz w:val="28"/>
          <w:szCs w:val="28"/>
        </w:rPr>
        <w:t xml:space="preserve"> такового (ч. 2 ст. 73 УК РК) [10</w:t>
      </w:r>
      <w:r w:rsidR="00C741F5" w:rsidRPr="003F0EDE">
        <w:rPr>
          <w:rFonts w:ascii="Times New Roman" w:hAnsi="Times New Roman" w:cs="Times New Roman"/>
          <w:sz w:val="28"/>
          <w:szCs w:val="28"/>
        </w:rPr>
        <w:t>].</w:t>
      </w:r>
      <w:r w:rsidR="00A33597" w:rsidRPr="003F0EDE">
        <w:rPr>
          <w:rFonts w:ascii="Times New Roman" w:hAnsi="Times New Roman" w:cs="Times New Roman"/>
          <w:sz w:val="28"/>
          <w:szCs w:val="28"/>
        </w:rPr>
        <w:t xml:space="preserve"> </w:t>
      </w:r>
      <w:r w:rsidR="00C741F5" w:rsidRPr="003F0EDE">
        <w:rPr>
          <w:rFonts w:ascii="Times New Roman" w:hAnsi="Times New Roman" w:cs="Times New Roman"/>
          <w:sz w:val="28"/>
          <w:szCs w:val="28"/>
        </w:rPr>
        <w:t>В</w:t>
      </w:r>
      <w:r w:rsidR="00F05127" w:rsidRPr="003F0EDE">
        <w:rPr>
          <w:rFonts w:ascii="Times New Roman" w:hAnsi="Times New Roman" w:cs="Times New Roman"/>
          <w:sz w:val="28"/>
          <w:szCs w:val="28"/>
        </w:rPr>
        <w:t xml:space="preserve"> 20</w:t>
      </w:r>
      <w:r w:rsidR="000C7DB0" w:rsidRPr="003F0EDE">
        <w:rPr>
          <w:rFonts w:ascii="Times New Roman" w:hAnsi="Times New Roman" w:cs="Times New Roman"/>
          <w:sz w:val="28"/>
          <w:szCs w:val="28"/>
        </w:rPr>
        <w:t>22</w:t>
      </w:r>
      <w:r w:rsidR="00F05127" w:rsidRPr="003F0EDE">
        <w:rPr>
          <w:rFonts w:ascii="Times New Roman" w:hAnsi="Times New Roman" w:cs="Times New Roman"/>
          <w:sz w:val="28"/>
          <w:szCs w:val="28"/>
        </w:rPr>
        <w:t xml:space="preserve"> г. на учете службы пробации из числа осужденных, отбывающих ограничение свободы, около 17% составляли лица, в отношении которых данное наказание было применено в качестве замены неотбытой части лишения свободы. В 20</w:t>
      </w:r>
      <w:r w:rsidR="000C7DB0" w:rsidRPr="003F0EDE">
        <w:rPr>
          <w:rFonts w:ascii="Times New Roman" w:hAnsi="Times New Roman" w:cs="Times New Roman"/>
          <w:sz w:val="28"/>
          <w:szCs w:val="28"/>
        </w:rPr>
        <w:t>23</w:t>
      </w:r>
      <w:r w:rsidR="00F05127" w:rsidRPr="003F0EDE">
        <w:rPr>
          <w:rFonts w:ascii="Times New Roman" w:hAnsi="Times New Roman" w:cs="Times New Roman"/>
          <w:sz w:val="28"/>
          <w:szCs w:val="28"/>
        </w:rPr>
        <w:t xml:space="preserve"> г. данная категория составляла </w:t>
      </w:r>
      <w:r w:rsidR="00C741F5" w:rsidRPr="003F0EDE">
        <w:rPr>
          <w:rFonts w:ascii="Times New Roman" w:hAnsi="Times New Roman" w:cs="Times New Roman"/>
          <w:sz w:val="28"/>
          <w:szCs w:val="28"/>
        </w:rPr>
        <w:t xml:space="preserve">чуть </w:t>
      </w:r>
      <w:r w:rsidR="00F05127" w:rsidRPr="003F0EDE">
        <w:rPr>
          <w:rFonts w:ascii="Times New Roman" w:hAnsi="Times New Roman" w:cs="Times New Roman"/>
          <w:sz w:val="28"/>
          <w:szCs w:val="28"/>
        </w:rPr>
        <w:t xml:space="preserve">более 8%. </w:t>
      </w:r>
      <w:bookmarkStart w:id="11" w:name="z397"/>
    </w:p>
    <w:p w14:paraId="54780D11" w14:textId="77777777" w:rsidR="00235CA8" w:rsidRPr="003F0EDE" w:rsidRDefault="0036455E" w:rsidP="00C357CA">
      <w:pPr>
        <w:widowControl w:val="0"/>
        <w:spacing w:after="0" w:line="240" w:lineRule="auto"/>
        <w:ind w:right="-285" w:firstLine="708"/>
        <w:jc w:val="both"/>
        <w:rPr>
          <w:rFonts w:ascii="Times New Roman" w:hAnsi="Times New Roman" w:cs="Times New Roman"/>
          <w:sz w:val="28"/>
          <w:szCs w:val="28"/>
        </w:rPr>
      </w:pPr>
      <w:proofErr w:type="spellStart"/>
      <w:r w:rsidRPr="003F0EDE">
        <w:rPr>
          <w:rStyle w:val="s0"/>
          <w:rFonts w:ascii="Times New Roman" w:hAnsi="Times New Roman" w:cs="Times New Roman"/>
          <w:sz w:val="28"/>
          <w:szCs w:val="28"/>
        </w:rPr>
        <w:t>Пробационный</w:t>
      </w:r>
      <w:proofErr w:type="spellEnd"/>
      <w:r w:rsidRPr="003F0EDE">
        <w:rPr>
          <w:rStyle w:val="s0"/>
          <w:rFonts w:ascii="Times New Roman" w:hAnsi="Times New Roman" w:cs="Times New Roman"/>
          <w:sz w:val="28"/>
          <w:szCs w:val="28"/>
        </w:rPr>
        <w:t xml:space="preserve"> контроль в отношении лиц, освобожденных </w:t>
      </w:r>
      <w:r w:rsidR="00C741F5" w:rsidRPr="003F0EDE">
        <w:rPr>
          <w:rStyle w:val="s0"/>
          <w:rFonts w:ascii="Times New Roman" w:hAnsi="Times New Roman" w:cs="Times New Roman"/>
          <w:sz w:val="28"/>
          <w:szCs w:val="28"/>
        </w:rPr>
        <w:t>на основании</w:t>
      </w:r>
      <w:r w:rsidRPr="003F0EDE">
        <w:rPr>
          <w:rStyle w:val="s0"/>
          <w:rFonts w:ascii="Times New Roman" w:hAnsi="Times New Roman" w:cs="Times New Roman"/>
          <w:sz w:val="28"/>
          <w:szCs w:val="28"/>
        </w:rPr>
        <w:t xml:space="preserve"> УДО от отбывания наказания в виде лишения свободы, устанавливается </w:t>
      </w:r>
      <w:r w:rsidR="001A044F" w:rsidRPr="003F0EDE">
        <w:rPr>
          <w:rStyle w:val="s0"/>
          <w:rFonts w:ascii="Times New Roman" w:hAnsi="Times New Roman" w:cs="Times New Roman"/>
          <w:sz w:val="28"/>
          <w:szCs w:val="28"/>
        </w:rPr>
        <w:t xml:space="preserve">также </w:t>
      </w:r>
      <w:r w:rsidR="00235CA8" w:rsidRPr="003F0EDE">
        <w:rPr>
          <w:rStyle w:val="s0"/>
          <w:rFonts w:ascii="Times New Roman" w:hAnsi="Times New Roman" w:cs="Times New Roman"/>
          <w:sz w:val="28"/>
          <w:szCs w:val="28"/>
        </w:rPr>
        <w:t xml:space="preserve">по </w:t>
      </w:r>
      <w:r w:rsidRPr="003F0EDE">
        <w:rPr>
          <w:rStyle w:val="s0"/>
          <w:rFonts w:ascii="Times New Roman" w:hAnsi="Times New Roman" w:cs="Times New Roman"/>
          <w:sz w:val="28"/>
          <w:szCs w:val="28"/>
        </w:rPr>
        <w:t>правилам, определенным ч. 2 ст. 44 УК РК</w:t>
      </w:r>
      <w:r w:rsidR="00235CA8" w:rsidRPr="003F0EDE">
        <w:rPr>
          <w:rStyle w:val="s0"/>
          <w:rFonts w:ascii="Times New Roman" w:hAnsi="Times New Roman" w:cs="Times New Roman"/>
          <w:sz w:val="28"/>
          <w:szCs w:val="28"/>
        </w:rPr>
        <w:t xml:space="preserve">, </w:t>
      </w:r>
      <w:r w:rsidR="007A78C2" w:rsidRPr="003F0EDE">
        <w:rPr>
          <w:rStyle w:val="s0"/>
          <w:rFonts w:ascii="Times New Roman" w:hAnsi="Times New Roman" w:cs="Times New Roman"/>
          <w:sz w:val="28"/>
          <w:szCs w:val="28"/>
        </w:rPr>
        <w:t>а</w:t>
      </w:r>
      <w:r w:rsidR="00235CA8" w:rsidRPr="003F0EDE">
        <w:rPr>
          <w:rStyle w:val="s0"/>
          <w:rFonts w:ascii="Times New Roman" w:hAnsi="Times New Roman" w:cs="Times New Roman"/>
          <w:sz w:val="28"/>
          <w:szCs w:val="28"/>
        </w:rPr>
        <w:t xml:space="preserve"> его </w:t>
      </w:r>
      <w:r w:rsidRPr="003F0EDE">
        <w:rPr>
          <w:rFonts w:ascii="Times New Roman" w:hAnsi="Times New Roman" w:cs="Times New Roman"/>
          <w:sz w:val="28"/>
          <w:szCs w:val="28"/>
        </w:rPr>
        <w:t>продолжительность</w:t>
      </w:r>
      <w:r w:rsidR="00235CA8" w:rsidRPr="003F0EDE">
        <w:rPr>
          <w:rFonts w:ascii="Times New Roman" w:hAnsi="Times New Roman" w:cs="Times New Roman"/>
          <w:sz w:val="28"/>
          <w:szCs w:val="28"/>
        </w:rPr>
        <w:t xml:space="preserve"> составляет </w:t>
      </w:r>
      <w:r w:rsidRPr="003F0EDE">
        <w:rPr>
          <w:rFonts w:ascii="Times New Roman" w:hAnsi="Times New Roman" w:cs="Times New Roman"/>
          <w:sz w:val="28"/>
          <w:szCs w:val="28"/>
        </w:rPr>
        <w:t>неотбыт</w:t>
      </w:r>
      <w:r w:rsidR="00AF4723" w:rsidRPr="003F0EDE">
        <w:rPr>
          <w:rFonts w:ascii="Times New Roman" w:hAnsi="Times New Roman" w:cs="Times New Roman"/>
          <w:sz w:val="28"/>
          <w:szCs w:val="28"/>
        </w:rPr>
        <w:t xml:space="preserve">ую </w:t>
      </w:r>
      <w:r w:rsidRPr="003F0EDE">
        <w:rPr>
          <w:rFonts w:ascii="Times New Roman" w:hAnsi="Times New Roman" w:cs="Times New Roman"/>
          <w:sz w:val="28"/>
          <w:szCs w:val="28"/>
        </w:rPr>
        <w:t>част</w:t>
      </w:r>
      <w:r w:rsidR="00AF4723" w:rsidRPr="003F0EDE">
        <w:rPr>
          <w:rFonts w:ascii="Times New Roman" w:hAnsi="Times New Roman" w:cs="Times New Roman"/>
          <w:sz w:val="28"/>
          <w:szCs w:val="28"/>
        </w:rPr>
        <w:t>ь</w:t>
      </w:r>
      <w:r w:rsidRPr="003F0EDE">
        <w:rPr>
          <w:rFonts w:ascii="Times New Roman" w:hAnsi="Times New Roman" w:cs="Times New Roman"/>
          <w:sz w:val="28"/>
          <w:szCs w:val="28"/>
        </w:rPr>
        <w:t xml:space="preserve"> наказания</w:t>
      </w:r>
      <w:r w:rsidR="00235CA8" w:rsidRPr="003F0EDE">
        <w:rPr>
          <w:rFonts w:ascii="Times New Roman" w:hAnsi="Times New Roman" w:cs="Times New Roman"/>
          <w:sz w:val="28"/>
          <w:szCs w:val="28"/>
        </w:rPr>
        <w:t>.</w:t>
      </w:r>
      <w:r w:rsidR="00A33597" w:rsidRPr="003F0EDE">
        <w:rPr>
          <w:rFonts w:ascii="Times New Roman" w:hAnsi="Times New Roman" w:cs="Times New Roman"/>
          <w:sz w:val="28"/>
          <w:szCs w:val="28"/>
        </w:rPr>
        <w:t xml:space="preserve"> </w:t>
      </w:r>
      <w:r w:rsidR="00235CA8" w:rsidRPr="003F0EDE">
        <w:rPr>
          <w:rFonts w:ascii="Times New Roman" w:hAnsi="Times New Roman" w:cs="Times New Roman"/>
          <w:sz w:val="28"/>
          <w:szCs w:val="28"/>
        </w:rPr>
        <w:t>Для того что</w:t>
      </w:r>
      <w:r w:rsidR="00E3749A" w:rsidRPr="003F0EDE">
        <w:rPr>
          <w:rFonts w:ascii="Times New Roman" w:hAnsi="Times New Roman" w:cs="Times New Roman"/>
          <w:sz w:val="28"/>
          <w:szCs w:val="28"/>
        </w:rPr>
        <w:t>бы</w:t>
      </w:r>
      <w:r w:rsidR="00235CA8" w:rsidRPr="003F0EDE">
        <w:rPr>
          <w:rFonts w:ascii="Times New Roman" w:hAnsi="Times New Roman" w:cs="Times New Roman"/>
          <w:sz w:val="28"/>
          <w:szCs w:val="28"/>
        </w:rPr>
        <w:t xml:space="preserve"> быть освобожденным по УДО</w:t>
      </w:r>
      <w:r w:rsidR="00E3749A" w:rsidRPr="003F0EDE">
        <w:rPr>
          <w:rFonts w:ascii="Times New Roman" w:hAnsi="Times New Roman" w:cs="Times New Roman"/>
          <w:sz w:val="28"/>
          <w:szCs w:val="28"/>
        </w:rPr>
        <w:t>,</w:t>
      </w:r>
      <w:r w:rsidR="00235CA8" w:rsidRPr="003F0EDE">
        <w:rPr>
          <w:rFonts w:ascii="Times New Roman" w:hAnsi="Times New Roman" w:cs="Times New Roman"/>
          <w:sz w:val="28"/>
          <w:szCs w:val="28"/>
        </w:rPr>
        <w:t xml:space="preserve"> осужденный должен отбыть установленную законом часть назначенного судом срока лишения свободы</w:t>
      </w:r>
      <w:r w:rsidR="00707FD5" w:rsidRPr="003F0EDE">
        <w:rPr>
          <w:rFonts w:ascii="Times New Roman" w:hAnsi="Times New Roman" w:cs="Times New Roman"/>
          <w:sz w:val="28"/>
          <w:szCs w:val="28"/>
        </w:rPr>
        <w:t xml:space="preserve"> (основное требование) и не нуждаться, по мнению суда, в отбывании всего срока изначально назначенного наказания. Нормы </w:t>
      </w:r>
      <w:r w:rsidR="00D002B0" w:rsidRPr="003F0EDE">
        <w:rPr>
          <w:rFonts w:ascii="Times New Roman" w:hAnsi="Times New Roman" w:cs="Times New Roman"/>
          <w:sz w:val="28"/>
          <w:szCs w:val="28"/>
        </w:rPr>
        <w:br/>
      </w:r>
      <w:r w:rsidR="00707FD5" w:rsidRPr="003F0EDE">
        <w:rPr>
          <w:rFonts w:ascii="Times New Roman" w:hAnsi="Times New Roman" w:cs="Times New Roman"/>
          <w:sz w:val="28"/>
          <w:szCs w:val="28"/>
        </w:rPr>
        <w:t>ст. 72, касающиеся института УДО</w:t>
      </w:r>
      <w:r w:rsidR="00E3749A" w:rsidRPr="003F0EDE">
        <w:rPr>
          <w:rFonts w:ascii="Times New Roman" w:hAnsi="Times New Roman" w:cs="Times New Roman"/>
          <w:sz w:val="28"/>
          <w:szCs w:val="28"/>
        </w:rPr>
        <w:t>,</w:t>
      </w:r>
      <w:r w:rsidR="00707FD5" w:rsidRPr="003F0EDE">
        <w:rPr>
          <w:rFonts w:ascii="Times New Roman" w:hAnsi="Times New Roman" w:cs="Times New Roman"/>
          <w:sz w:val="28"/>
          <w:szCs w:val="28"/>
        </w:rPr>
        <w:t xml:space="preserve"> имеют высокую степень дифференциации, однако это не меняет содержания </w:t>
      </w:r>
      <w:proofErr w:type="spellStart"/>
      <w:r w:rsidR="00707FD5" w:rsidRPr="003F0EDE">
        <w:rPr>
          <w:rFonts w:ascii="Times New Roman" w:hAnsi="Times New Roman" w:cs="Times New Roman"/>
          <w:sz w:val="28"/>
          <w:szCs w:val="28"/>
        </w:rPr>
        <w:t>пробационного</w:t>
      </w:r>
      <w:proofErr w:type="spellEnd"/>
      <w:r w:rsidR="00707FD5" w:rsidRPr="003F0EDE">
        <w:rPr>
          <w:rFonts w:ascii="Times New Roman" w:hAnsi="Times New Roman" w:cs="Times New Roman"/>
          <w:sz w:val="28"/>
          <w:szCs w:val="28"/>
        </w:rPr>
        <w:t xml:space="preserve"> контроля, который устанавливается в отношении соответствующей категории лиц (за исключением того, что объем обязанностей и ограничений устанавливается индивидуально). Как и в </w:t>
      </w:r>
      <w:r w:rsidR="00E50E63" w:rsidRPr="003F0EDE">
        <w:rPr>
          <w:rFonts w:ascii="Times New Roman" w:hAnsi="Times New Roman" w:cs="Times New Roman"/>
          <w:sz w:val="28"/>
          <w:szCs w:val="28"/>
        </w:rPr>
        <w:t>отношении</w:t>
      </w:r>
      <w:r w:rsidR="00707FD5" w:rsidRPr="003F0EDE">
        <w:rPr>
          <w:rFonts w:ascii="Times New Roman" w:hAnsi="Times New Roman" w:cs="Times New Roman"/>
          <w:sz w:val="28"/>
          <w:szCs w:val="28"/>
        </w:rPr>
        <w:t xml:space="preserve"> практически всех уголовно-правовых институт</w:t>
      </w:r>
      <w:r w:rsidR="00E3749A" w:rsidRPr="003F0EDE">
        <w:rPr>
          <w:rFonts w:ascii="Times New Roman" w:hAnsi="Times New Roman" w:cs="Times New Roman"/>
          <w:sz w:val="28"/>
          <w:szCs w:val="28"/>
        </w:rPr>
        <w:t>ов</w:t>
      </w:r>
      <w:r w:rsidR="00707FD5" w:rsidRPr="003F0EDE">
        <w:rPr>
          <w:rFonts w:ascii="Times New Roman" w:hAnsi="Times New Roman" w:cs="Times New Roman"/>
          <w:sz w:val="28"/>
          <w:szCs w:val="28"/>
        </w:rPr>
        <w:t xml:space="preserve">, для несовершеннолетних устанавливаются иные правила применения УДО </w:t>
      </w:r>
      <w:r w:rsidR="00012534" w:rsidRPr="003F0EDE">
        <w:rPr>
          <w:rFonts w:ascii="Times New Roman" w:hAnsi="Times New Roman" w:cs="Times New Roman"/>
          <w:sz w:val="28"/>
          <w:szCs w:val="28"/>
        </w:rPr>
        <w:t>–</w:t>
      </w:r>
      <w:r w:rsidR="00A33597" w:rsidRPr="003F0EDE">
        <w:rPr>
          <w:rFonts w:ascii="Times New Roman" w:hAnsi="Times New Roman" w:cs="Times New Roman"/>
          <w:sz w:val="28"/>
          <w:szCs w:val="28"/>
        </w:rPr>
        <w:t xml:space="preserve"> </w:t>
      </w:r>
      <w:r w:rsidR="00235CA8" w:rsidRPr="003F0EDE">
        <w:rPr>
          <w:rFonts w:ascii="Times New Roman" w:hAnsi="Times New Roman" w:cs="Times New Roman"/>
          <w:sz w:val="28"/>
          <w:szCs w:val="28"/>
        </w:rPr>
        <w:t xml:space="preserve">сокращенные сроки, которые они </w:t>
      </w:r>
      <w:r w:rsidR="00707FD5" w:rsidRPr="003F0EDE">
        <w:rPr>
          <w:rFonts w:ascii="Times New Roman" w:hAnsi="Times New Roman" w:cs="Times New Roman"/>
          <w:sz w:val="28"/>
          <w:szCs w:val="28"/>
        </w:rPr>
        <w:t xml:space="preserve">фактически </w:t>
      </w:r>
      <w:r w:rsidR="00235CA8" w:rsidRPr="003F0EDE">
        <w:rPr>
          <w:rFonts w:ascii="Times New Roman" w:hAnsi="Times New Roman" w:cs="Times New Roman"/>
          <w:sz w:val="28"/>
          <w:szCs w:val="28"/>
        </w:rPr>
        <w:t>должны отбыть, чтобы иметь возможность быть освобожденными по</w:t>
      </w:r>
      <w:r w:rsidR="00707FD5" w:rsidRPr="003F0EDE">
        <w:rPr>
          <w:rFonts w:ascii="Times New Roman" w:hAnsi="Times New Roman" w:cs="Times New Roman"/>
          <w:sz w:val="28"/>
          <w:szCs w:val="28"/>
        </w:rPr>
        <w:t xml:space="preserve"> данному основанию</w:t>
      </w:r>
      <w:r w:rsidR="00F836C1" w:rsidRPr="003F0EDE">
        <w:rPr>
          <w:rFonts w:ascii="Times New Roman" w:hAnsi="Times New Roman" w:cs="Times New Roman"/>
          <w:sz w:val="28"/>
          <w:szCs w:val="28"/>
        </w:rPr>
        <w:t xml:space="preserve"> (</w:t>
      </w:r>
      <w:proofErr w:type="spellStart"/>
      <w:r w:rsidR="00F836C1" w:rsidRPr="003F0EDE">
        <w:rPr>
          <w:rFonts w:ascii="Times New Roman" w:hAnsi="Times New Roman" w:cs="Times New Roman"/>
          <w:sz w:val="28"/>
          <w:szCs w:val="28"/>
        </w:rPr>
        <w:t>ст</w:t>
      </w:r>
      <w:r w:rsidR="00D002B0" w:rsidRPr="003F0EDE">
        <w:rPr>
          <w:rFonts w:ascii="Times New Roman" w:hAnsi="Times New Roman" w:cs="Times New Roman"/>
          <w:sz w:val="28"/>
          <w:szCs w:val="28"/>
        </w:rPr>
        <w:t>.ст</w:t>
      </w:r>
      <w:proofErr w:type="spellEnd"/>
      <w:r w:rsidR="00D002B0" w:rsidRPr="003F0EDE">
        <w:rPr>
          <w:rFonts w:ascii="Times New Roman" w:hAnsi="Times New Roman" w:cs="Times New Roman"/>
          <w:sz w:val="28"/>
          <w:szCs w:val="28"/>
        </w:rPr>
        <w:t>.</w:t>
      </w:r>
      <w:r w:rsidR="00F836C1" w:rsidRPr="003F0EDE">
        <w:rPr>
          <w:rFonts w:ascii="Times New Roman" w:hAnsi="Times New Roman" w:cs="Times New Roman"/>
          <w:sz w:val="28"/>
          <w:szCs w:val="28"/>
        </w:rPr>
        <w:t xml:space="preserve"> 72, 86 УК РК)</w:t>
      </w:r>
      <w:r w:rsidR="00235CA8" w:rsidRPr="003F0EDE">
        <w:rPr>
          <w:rFonts w:ascii="Times New Roman" w:hAnsi="Times New Roman" w:cs="Times New Roman"/>
          <w:sz w:val="28"/>
          <w:szCs w:val="28"/>
        </w:rPr>
        <w:t xml:space="preserve">. </w:t>
      </w:r>
      <w:r w:rsidR="00E3749A" w:rsidRPr="003F0EDE">
        <w:rPr>
          <w:rFonts w:ascii="Times New Roman" w:hAnsi="Times New Roman" w:cs="Times New Roman"/>
          <w:sz w:val="28"/>
          <w:szCs w:val="28"/>
        </w:rPr>
        <w:t>Аналогично, при</w:t>
      </w:r>
      <w:r w:rsidR="00DB3B05" w:rsidRPr="003F0EDE">
        <w:rPr>
          <w:rFonts w:ascii="Times New Roman" w:hAnsi="Times New Roman" w:cs="Times New Roman"/>
          <w:sz w:val="28"/>
          <w:szCs w:val="28"/>
        </w:rPr>
        <w:t xml:space="preserve"> замен</w:t>
      </w:r>
      <w:r w:rsidR="00E3749A" w:rsidRPr="003F0EDE">
        <w:rPr>
          <w:rFonts w:ascii="Times New Roman" w:hAnsi="Times New Roman" w:cs="Times New Roman"/>
          <w:sz w:val="28"/>
          <w:szCs w:val="28"/>
        </w:rPr>
        <w:t>е</w:t>
      </w:r>
      <w:r w:rsidR="00DB3B05" w:rsidRPr="003F0EDE">
        <w:rPr>
          <w:rFonts w:ascii="Times New Roman" w:hAnsi="Times New Roman" w:cs="Times New Roman"/>
          <w:sz w:val="28"/>
          <w:szCs w:val="28"/>
        </w:rPr>
        <w:t xml:space="preserve"> неотбытой части наказания более мягким видом наказания (ст. 73 УК РК)</w:t>
      </w:r>
      <w:r w:rsidR="00E3749A" w:rsidRPr="003F0EDE">
        <w:rPr>
          <w:rFonts w:ascii="Times New Roman" w:hAnsi="Times New Roman" w:cs="Times New Roman"/>
          <w:sz w:val="28"/>
          <w:szCs w:val="28"/>
        </w:rPr>
        <w:t xml:space="preserve"> в отношении</w:t>
      </w:r>
      <w:r w:rsidR="00D002B0" w:rsidRPr="003F0EDE">
        <w:rPr>
          <w:rFonts w:ascii="Times New Roman" w:hAnsi="Times New Roman" w:cs="Times New Roman"/>
          <w:sz w:val="28"/>
          <w:szCs w:val="28"/>
        </w:rPr>
        <w:t xml:space="preserve"> </w:t>
      </w:r>
      <w:r w:rsidR="00F836C1" w:rsidRPr="003F0EDE">
        <w:rPr>
          <w:rFonts w:ascii="Times New Roman" w:hAnsi="Times New Roman" w:cs="Times New Roman"/>
          <w:sz w:val="28"/>
          <w:szCs w:val="28"/>
        </w:rPr>
        <w:t>иностранц</w:t>
      </w:r>
      <w:r w:rsidR="00E3749A" w:rsidRPr="003F0EDE">
        <w:rPr>
          <w:rFonts w:ascii="Times New Roman" w:hAnsi="Times New Roman" w:cs="Times New Roman"/>
          <w:sz w:val="28"/>
          <w:szCs w:val="28"/>
        </w:rPr>
        <w:t>ев</w:t>
      </w:r>
      <w:r w:rsidR="00F836C1" w:rsidRPr="003F0EDE">
        <w:rPr>
          <w:rFonts w:ascii="Times New Roman" w:hAnsi="Times New Roman" w:cs="Times New Roman"/>
          <w:sz w:val="28"/>
          <w:szCs w:val="28"/>
        </w:rPr>
        <w:t xml:space="preserve"> или лиц без гражданства, которым суд назначил выдворение за пределы Республики Казахстан в качестве дополнительного вида наказания, </w:t>
      </w:r>
      <w:proofErr w:type="spellStart"/>
      <w:r w:rsidR="00F836C1" w:rsidRPr="003F0EDE">
        <w:rPr>
          <w:rFonts w:ascii="Times New Roman" w:hAnsi="Times New Roman" w:cs="Times New Roman"/>
          <w:sz w:val="28"/>
          <w:szCs w:val="28"/>
        </w:rPr>
        <w:t>пробационный</w:t>
      </w:r>
      <w:proofErr w:type="spellEnd"/>
      <w:r w:rsidR="00F836C1" w:rsidRPr="003F0EDE">
        <w:rPr>
          <w:rFonts w:ascii="Times New Roman" w:hAnsi="Times New Roman" w:cs="Times New Roman"/>
          <w:sz w:val="28"/>
          <w:szCs w:val="28"/>
        </w:rPr>
        <w:t xml:space="preserve"> контроль не устанавливается </w:t>
      </w:r>
      <w:r w:rsidR="00235CA8" w:rsidRPr="003F0EDE">
        <w:rPr>
          <w:rFonts w:ascii="Times New Roman" w:hAnsi="Times New Roman" w:cs="Times New Roman"/>
          <w:sz w:val="28"/>
          <w:szCs w:val="28"/>
        </w:rPr>
        <w:t>(ст</w:t>
      </w:r>
      <w:r w:rsidR="00F836C1" w:rsidRPr="003F0EDE">
        <w:rPr>
          <w:rFonts w:ascii="Times New Roman" w:hAnsi="Times New Roman" w:cs="Times New Roman"/>
          <w:sz w:val="28"/>
          <w:szCs w:val="28"/>
        </w:rPr>
        <w:t xml:space="preserve">. </w:t>
      </w:r>
      <w:r w:rsidR="00235CA8" w:rsidRPr="003F0EDE">
        <w:rPr>
          <w:rFonts w:ascii="Times New Roman" w:hAnsi="Times New Roman" w:cs="Times New Roman"/>
          <w:sz w:val="28"/>
          <w:szCs w:val="28"/>
        </w:rPr>
        <w:t>72У</w:t>
      </w:r>
      <w:r w:rsidR="00A33597" w:rsidRPr="003F0EDE">
        <w:rPr>
          <w:rFonts w:ascii="Times New Roman" w:hAnsi="Times New Roman" w:cs="Times New Roman"/>
          <w:sz w:val="28"/>
          <w:szCs w:val="28"/>
        </w:rPr>
        <w:t>К РК) [10</w:t>
      </w:r>
      <w:r w:rsidR="00235CA8" w:rsidRPr="003F0EDE">
        <w:rPr>
          <w:rFonts w:ascii="Times New Roman" w:hAnsi="Times New Roman" w:cs="Times New Roman"/>
          <w:sz w:val="28"/>
          <w:szCs w:val="28"/>
        </w:rPr>
        <w:t>].</w:t>
      </w:r>
    </w:p>
    <w:p w14:paraId="1C9A2F47" w14:textId="77777777" w:rsidR="00E3749A" w:rsidRPr="003F0EDE" w:rsidRDefault="000450AE"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Примечательно, что даже в рамках принудительной меры воспитательного воздействия в отношении несовершеннолетних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также устанавливается </w:t>
      </w:r>
      <w:bookmarkEnd w:id="11"/>
      <w:r w:rsidR="00987FE6" w:rsidRPr="003F0EDE">
        <w:rPr>
          <w:rFonts w:ascii="Times New Roman" w:hAnsi="Times New Roman" w:cs="Times New Roman"/>
          <w:sz w:val="28"/>
          <w:szCs w:val="28"/>
        </w:rPr>
        <w:t xml:space="preserve">по </w:t>
      </w:r>
      <w:r w:rsidR="005506F3" w:rsidRPr="003F0EDE">
        <w:rPr>
          <w:rFonts w:ascii="Times New Roman" w:hAnsi="Times New Roman" w:cs="Times New Roman"/>
          <w:sz w:val="28"/>
          <w:szCs w:val="28"/>
        </w:rPr>
        <w:t>правилам</w:t>
      </w:r>
      <w:r w:rsidR="00D002B0" w:rsidRPr="003F0EDE">
        <w:rPr>
          <w:rFonts w:ascii="Times New Roman" w:hAnsi="Times New Roman" w:cs="Times New Roman"/>
          <w:sz w:val="28"/>
          <w:szCs w:val="28"/>
        </w:rPr>
        <w:t xml:space="preserve"> </w:t>
      </w:r>
      <w:r w:rsidR="005506F3" w:rsidRPr="003F0EDE">
        <w:rPr>
          <w:rFonts w:ascii="Times New Roman" w:hAnsi="Times New Roman" w:cs="Times New Roman"/>
          <w:sz w:val="28"/>
          <w:szCs w:val="28"/>
        </w:rPr>
        <w:t>ч. 2 ст. 44 УК РК</w:t>
      </w:r>
      <w:r w:rsidR="0026538E" w:rsidRPr="003F0EDE">
        <w:rPr>
          <w:rFonts w:ascii="Times New Roman" w:hAnsi="Times New Roman" w:cs="Times New Roman"/>
          <w:sz w:val="28"/>
          <w:szCs w:val="28"/>
        </w:rPr>
        <w:t xml:space="preserve"> сроком до 1 года </w:t>
      </w:r>
      <w:r w:rsidR="00E5601F" w:rsidRPr="003F0EDE">
        <w:rPr>
          <w:rFonts w:ascii="Times New Roman" w:hAnsi="Times New Roman" w:cs="Times New Roman"/>
          <w:sz w:val="28"/>
          <w:szCs w:val="28"/>
        </w:rPr>
        <w:t xml:space="preserve">(ст. 85 УК РК) </w:t>
      </w:r>
      <w:r w:rsidR="00E40B6D" w:rsidRPr="003F0EDE">
        <w:rPr>
          <w:rFonts w:ascii="Times New Roman" w:hAnsi="Times New Roman" w:cs="Times New Roman"/>
          <w:sz w:val="28"/>
          <w:szCs w:val="28"/>
        </w:rPr>
        <w:t>[</w:t>
      </w:r>
      <w:r w:rsidR="00A33597" w:rsidRPr="003F0EDE">
        <w:rPr>
          <w:rFonts w:ascii="Times New Roman" w:hAnsi="Times New Roman" w:cs="Times New Roman"/>
          <w:sz w:val="28"/>
          <w:szCs w:val="28"/>
        </w:rPr>
        <w:t>10</w:t>
      </w:r>
      <w:r w:rsidR="00E40B6D" w:rsidRPr="003F0EDE">
        <w:rPr>
          <w:rFonts w:ascii="Times New Roman" w:hAnsi="Times New Roman" w:cs="Times New Roman"/>
          <w:sz w:val="28"/>
          <w:szCs w:val="28"/>
        </w:rPr>
        <w:t>].</w:t>
      </w:r>
      <w:r w:rsidR="00A33597" w:rsidRPr="003F0EDE">
        <w:rPr>
          <w:rFonts w:ascii="Times New Roman" w:hAnsi="Times New Roman" w:cs="Times New Roman"/>
          <w:sz w:val="28"/>
          <w:szCs w:val="28"/>
        </w:rPr>
        <w:t xml:space="preserve"> </w:t>
      </w:r>
      <w:r w:rsidR="001A19A8" w:rsidRPr="003F0EDE">
        <w:rPr>
          <w:rFonts w:ascii="Times New Roman" w:hAnsi="Times New Roman" w:cs="Times New Roman"/>
          <w:sz w:val="28"/>
          <w:szCs w:val="28"/>
        </w:rPr>
        <w:t xml:space="preserve">При этом следует отметить, что построение системы принудительных мер воспитательного воздействия в отношении несовершеннолетних отличается от построения системы уголовных наказаний (ст. 40 УК РК) тем, что соответствующие меры не расположены в порядке возрастания их строгости. Это не дает возможности отнести </w:t>
      </w:r>
      <w:proofErr w:type="spellStart"/>
      <w:r w:rsidR="001A19A8" w:rsidRPr="003F0EDE">
        <w:rPr>
          <w:rFonts w:ascii="Times New Roman" w:hAnsi="Times New Roman" w:cs="Times New Roman"/>
          <w:sz w:val="28"/>
          <w:szCs w:val="28"/>
        </w:rPr>
        <w:t>пробационный</w:t>
      </w:r>
      <w:proofErr w:type="spellEnd"/>
      <w:r w:rsidR="001A19A8" w:rsidRPr="003F0EDE">
        <w:rPr>
          <w:rFonts w:ascii="Times New Roman" w:hAnsi="Times New Roman" w:cs="Times New Roman"/>
          <w:sz w:val="28"/>
          <w:szCs w:val="28"/>
        </w:rPr>
        <w:t xml:space="preserve"> контроль к наиболее строгим мерам принудительного воспитательного воздействия, хотя он и расположен последн</w:t>
      </w:r>
      <w:r w:rsidR="00E3749A" w:rsidRPr="003F0EDE">
        <w:rPr>
          <w:rFonts w:ascii="Times New Roman" w:hAnsi="Times New Roman" w:cs="Times New Roman"/>
          <w:sz w:val="28"/>
          <w:szCs w:val="28"/>
        </w:rPr>
        <w:t>и</w:t>
      </w:r>
      <w:r w:rsidR="001A19A8" w:rsidRPr="003F0EDE">
        <w:rPr>
          <w:rFonts w:ascii="Times New Roman" w:hAnsi="Times New Roman" w:cs="Times New Roman"/>
          <w:sz w:val="28"/>
          <w:szCs w:val="28"/>
        </w:rPr>
        <w:t xml:space="preserve">м в перечне ч. 1 ст. 84 УК РК. Так, в частности, непосредственно перед </w:t>
      </w:r>
      <w:proofErr w:type="spellStart"/>
      <w:r w:rsidR="001A19A8" w:rsidRPr="003F0EDE">
        <w:rPr>
          <w:rFonts w:ascii="Times New Roman" w:hAnsi="Times New Roman" w:cs="Times New Roman"/>
          <w:sz w:val="28"/>
          <w:szCs w:val="28"/>
        </w:rPr>
        <w:t>пробационным</w:t>
      </w:r>
      <w:proofErr w:type="spellEnd"/>
      <w:r w:rsidR="001A19A8" w:rsidRPr="003F0EDE">
        <w:rPr>
          <w:rFonts w:ascii="Times New Roman" w:hAnsi="Times New Roman" w:cs="Times New Roman"/>
          <w:sz w:val="28"/>
          <w:szCs w:val="28"/>
        </w:rPr>
        <w:t xml:space="preserve"> контролем размещена мера «возложение обязанности принести извинение потерпевшему», которая по своему содержанию является самой мягкой из всего перечня. Напротив, помещение в организацию образования с особым режимом содержания, исходя из содержания ч. 5 ст. 85 УК РК, является наиболее строгой мерой, которая может применяться даже при совершении тяжкого преступления. В данном случае вывод вполне логичен: законодатель не преследовал цель определить степень строгости той или иной меры принудительного воспитательного воздействия, а лишь представил их перечень, </w:t>
      </w:r>
      <w:r w:rsidR="001A19A8" w:rsidRPr="003F0EDE">
        <w:rPr>
          <w:rFonts w:ascii="Times New Roman" w:hAnsi="Times New Roman" w:cs="Times New Roman"/>
          <w:sz w:val="28"/>
          <w:szCs w:val="28"/>
        </w:rPr>
        <w:lastRenderedPageBreak/>
        <w:t>из которого суд выбирает в каждом конкретном случае ту, которая является достаточной (либо их комбинацию, что прямо предусмотрено ч. 2 ст. 84 УК РК).</w:t>
      </w:r>
    </w:p>
    <w:p w14:paraId="6214720F" w14:textId="02B177A5" w:rsidR="0023515F" w:rsidRPr="003F0EDE" w:rsidRDefault="00E3749A"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Одним из частных вопросов, касающи</w:t>
      </w:r>
      <w:r w:rsidR="002658FB" w:rsidRPr="003F0EDE">
        <w:rPr>
          <w:rFonts w:ascii="Times New Roman" w:hAnsi="Times New Roman" w:cs="Times New Roman"/>
          <w:sz w:val="28"/>
          <w:szCs w:val="28"/>
        </w:rPr>
        <w:t>х</w:t>
      </w:r>
      <w:r w:rsidRPr="003F0EDE">
        <w:rPr>
          <w:rFonts w:ascii="Times New Roman" w:hAnsi="Times New Roman" w:cs="Times New Roman"/>
          <w:sz w:val="28"/>
          <w:szCs w:val="28"/>
        </w:rPr>
        <w:t>ся субъектного состава уголовно-исполнительных отношений, складывающи</w:t>
      </w:r>
      <w:r w:rsidR="00AB0D3E" w:rsidRPr="003F0EDE">
        <w:rPr>
          <w:rFonts w:ascii="Times New Roman" w:hAnsi="Times New Roman" w:cs="Times New Roman"/>
          <w:sz w:val="28"/>
          <w:szCs w:val="28"/>
        </w:rPr>
        <w:t xml:space="preserve">хся в рамках установления </w:t>
      </w:r>
      <w:proofErr w:type="spellStart"/>
      <w:r w:rsidR="00AB0D3E" w:rsidRPr="003F0EDE">
        <w:rPr>
          <w:rFonts w:ascii="Times New Roman" w:hAnsi="Times New Roman" w:cs="Times New Roman"/>
          <w:sz w:val="28"/>
          <w:szCs w:val="28"/>
        </w:rPr>
        <w:t>пробационного</w:t>
      </w:r>
      <w:proofErr w:type="spellEnd"/>
      <w:r w:rsidR="00AB0D3E" w:rsidRPr="003F0EDE">
        <w:rPr>
          <w:rFonts w:ascii="Times New Roman" w:hAnsi="Times New Roman" w:cs="Times New Roman"/>
          <w:sz w:val="28"/>
          <w:szCs w:val="28"/>
        </w:rPr>
        <w:t xml:space="preserve"> контроля судом, является </w:t>
      </w:r>
      <w:r w:rsidR="00642DFB" w:rsidRPr="003F0EDE">
        <w:rPr>
          <w:rFonts w:ascii="Times New Roman" w:hAnsi="Times New Roman" w:cs="Times New Roman"/>
          <w:sz w:val="28"/>
          <w:szCs w:val="28"/>
        </w:rPr>
        <w:t xml:space="preserve">обоснованность исключения </w:t>
      </w:r>
      <w:r w:rsidR="002658FB" w:rsidRPr="003F0EDE">
        <w:rPr>
          <w:rFonts w:ascii="Times New Roman" w:hAnsi="Times New Roman" w:cs="Times New Roman"/>
          <w:sz w:val="28"/>
          <w:szCs w:val="28"/>
        </w:rPr>
        <w:t xml:space="preserve">военнослужащих </w:t>
      </w:r>
      <w:r w:rsidR="00642DFB" w:rsidRPr="003F0EDE">
        <w:rPr>
          <w:rFonts w:ascii="Times New Roman" w:hAnsi="Times New Roman" w:cs="Times New Roman"/>
          <w:sz w:val="28"/>
          <w:szCs w:val="28"/>
        </w:rPr>
        <w:t xml:space="preserve">из круга лиц, в отношении которых целесообразно установление </w:t>
      </w:r>
      <w:proofErr w:type="spellStart"/>
      <w:r w:rsidR="00642DFB" w:rsidRPr="003F0EDE">
        <w:rPr>
          <w:rFonts w:ascii="Times New Roman" w:hAnsi="Times New Roman" w:cs="Times New Roman"/>
          <w:sz w:val="28"/>
          <w:szCs w:val="28"/>
        </w:rPr>
        <w:t>пробационного</w:t>
      </w:r>
      <w:proofErr w:type="spellEnd"/>
      <w:r w:rsidR="00642DFB" w:rsidRPr="003F0EDE">
        <w:rPr>
          <w:rFonts w:ascii="Times New Roman" w:hAnsi="Times New Roman" w:cs="Times New Roman"/>
          <w:sz w:val="28"/>
          <w:szCs w:val="28"/>
        </w:rPr>
        <w:t xml:space="preserve"> контроля. Так, согласно </w:t>
      </w:r>
      <w:r w:rsidR="0005616A" w:rsidRPr="003F0EDE">
        <w:rPr>
          <w:rFonts w:ascii="Times New Roman" w:hAnsi="Times New Roman" w:cs="Times New Roman"/>
          <w:sz w:val="28"/>
          <w:szCs w:val="28"/>
        </w:rPr>
        <w:t xml:space="preserve">п. 11 ч. 1 ст. 26 Закона РК </w:t>
      </w:r>
      <w:r w:rsidR="00813BE4" w:rsidRPr="003F0EDE">
        <w:rPr>
          <w:rFonts w:ascii="Times New Roman" w:hAnsi="Times New Roman" w:cs="Times New Roman"/>
          <w:sz w:val="28"/>
          <w:szCs w:val="28"/>
        </w:rPr>
        <w:t>от 16 февраля 2012 г.</w:t>
      </w:r>
      <w:r w:rsidR="002658FB" w:rsidRPr="003F0EDE">
        <w:rPr>
          <w:rFonts w:ascii="Times New Roman" w:hAnsi="Times New Roman" w:cs="Times New Roman"/>
          <w:sz w:val="28"/>
          <w:szCs w:val="28"/>
        </w:rPr>
        <w:t xml:space="preserve"> № 561-</w:t>
      </w:r>
      <w:r w:rsidR="002658FB" w:rsidRPr="003F0EDE">
        <w:rPr>
          <w:rFonts w:ascii="Times New Roman" w:hAnsi="Times New Roman" w:cs="Times New Roman"/>
          <w:sz w:val="28"/>
          <w:szCs w:val="28"/>
          <w:lang w:val="en-US"/>
        </w:rPr>
        <w:t>IV</w:t>
      </w:r>
      <w:r w:rsidR="00813BE4" w:rsidRPr="003F0EDE">
        <w:rPr>
          <w:rFonts w:ascii="Times New Roman" w:hAnsi="Times New Roman" w:cs="Times New Roman"/>
          <w:sz w:val="28"/>
          <w:szCs w:val="28"/>
        </w:rPr>
        <w:t xml:space="preserve"> «О воинской службе и статусе военнослужащих», военнослужащий увольняется, в том числе, по отрицательным мотивам. Согласно п. 2 ч. 2 ст. 26 указанного нормативного правового акта, среди прочих отрицательных мотивов увольнения указывается также «вступлени</w:t>
      </w:r>
      <w:r w:rsidR="002658FB" w:rsidRPr="003F0EDE">
        <w:rPr>
          <w:rFonts w:ascii="Times New Roman" w:hAnsi="Times New Roman" w:cs="Times New Roman"/>
          <w:sz w:val="28"/>
          <w:szCs w:val="28"/>
        </w:rPr>
        <w:t>е</w:t>
      </w:r>
      <w:r w:rsidR="00813BE4" w:rsidRPr="003F0EDE">
        <w:rPr>
          <w:rFonts w:ascii="Times New Roman" w:hAnsi="Times New Roman" w:cs="Times New Roman"/>
          <w:sz w:val="28"/>
          <w:szCs w:val="28"/>
        </w:rPr>
        <w:t xml:space="preserve"> в законную силу обвинительного приговора суда за совершение преступления»</w:t>
      </w:r>
      <w:r w:rsidR="00A33597" w:rsidRPr="003F0EDE">
        <w:rPr>
          <w:rFonts w:ascii="Times New Roman" w:hAnsi="Times New Roman" w:cs="Times New Roman"/>
          <w:sz w:val="28"/>
          <w:szCs w:val="28"/>
        </w:rPr>
        <w:t xml:space="preserve"> [2</w:t>
      </w:r>
      <w:r w:rsidR="005E53A7" w:rsidRPr="003F0EDE">
        <w:rPr>
          <w:rFonts w:ascii="Times New Roman" w:hAnsi="Times New Roman" w:cs="Times New Roman"/>
          <w:sz w:val="28"/>
          <w:szCs w:val="28"/>
        </w:rPr>
        <w:t>05</w:t>
      </w:r>
      <w:r w:rsidR="00E37E5C" w:rsidRPr="003F0EDE">
        <w:rPr>
          <w:rFonts w:ascii="Times New Roman" w:hAnsi="Times New Roman" w:cs="Times New Roman"/>
          <w:sz w:val="28"/>
          <w:szCs w:val="28"/>
        </w:rPr>
        <w:t>]</w:t>
      </w:r>
      <w:r w:rsidR="00813BE4" w:rsidRPr="003F0EDE">
        <w:rPr>
          <w:rFonts w:ascii="Times New Roman" w:hAnsi="Times New Roman" w:cs="Times New Roman"/>
          <w:sz w:val="28"/>
          <w:szCs w:val="28"/>
        </w:rPr>
        <w:t>.</w:t>
      </w:r>
      <w:r w:rsidR="00E50E63" w:rsidRPr="003F0EDE">
        <w:rPr>
          <w:rFonts w:ascii="Times New Roman" w:hAnsi="Times New Roman" w:cs="Times New Roman"/>
          <w:sz w:val="28"/>
          <w:szCs w:val="28"/>
        </w:rPr>
        <w:t xml:space="preserve"> </w:t>
      </w:r>
      <w:r w:rsidR="00813BE4" w:rsidRPr="003F0EDE">
        <w:rPr>
          <w:rFonts w:ascii="Times New Roman" w:hAnsi="Times New Roman" w:cs="Times New Roman"/>
          <w:sz w:val="28"/>
          <w:szCs w:val="28"/>
        </w:rPr>
        <w:t>С</w:t>
      </w:r>
      <w:r w:rsidR="002658FB" w:rsidRPr="003F0EDE">
        <w:rPr>
          <w:rFonts w:ascii="Times New Roman" w:hAnsi="Times New Roman" w:cs="Times New Roman"/>
          <w:sz w:val="28"/>
          <w:szCs w:val="28"/>
        </w:rPr>
        <w:t xml:space="preserve">ледовательно, </w:t>
      </w:r>
      <w:r w:rsidR="00813BE4" w:rsidRPr="003F0EDE">
        <w:rPr>
          <w:rFonts w:ascii="Times New Roman" w:hAnsi="Times New Roman" w:cs="Times New Roman"/>
          <w:sz w:val="28"/>
          <w:szCs w:val="28"/>
        </w:rPr>
        <w:t xml:space="preserve">к настоящему времени сохранение военнослужащих в рядах ВС РК возможно только в случаях, когда имело место совершение уголовного проступка. Однако в данном </w:t>
      </w:r>
      <w:r w:rsidR="0025761D" w:rsidRPr="003F0EDE">
        <w:rPr>
          <w:rFonts w:ascii="Times New Roman" w:hAnsi="Times New Roman" w:cs="Times New Roman"/>
          <w:sz w:val="28"/>
          <w:szCs w:val="28"/>
        </w:rPr>
        <w:t>контексте</w:t>
      </w:r>
      <w:r w:rsidR="00813BE4" w:rsidRPr="003F0EDE">
        <w:rPr>
          <w:rFonts w:ascii="Times New Roman" w:hAnsi="Times New Roman" w:cs="Times New Roman"/>
          <w:sz w:val="28"/>
          <w:szCs w:val="28"/>
        </w:rPr>
        <w:t xml:space="preserve"> возникает </w:t>
      </w:r>
      <w:r w:rsidR="00255A93" w:rsidRPr="003F0EDE">
        <w:rPr>
          <w:rFonts w:ascii="Times New Roman" w:hAnsi="Times New Roman" w:cs="Times New Roman"/>
          <w:sz w:val="28"/>
          <w:szCs w:val="28"/>
        </w:rPr>
        <w:t xml:space="preserve">вопрос относительно того, насколько </w:t>
      </w:r>
      <w:r w:rsidR="0025761D" w:rsidRPr="003F0EDE">
        <w:rPr>
          <w:rFonts w:ascii="Times New Roman" w:hAnsi="Times New Roman" w:cs="Times New Roman"/>
          <w:sz w:val="28"/>
          <w:szCs w:val="28"/>
        </w:rPr>
        <w:t>подобная</w:t>
      </w:r>
      <w:r w:rsidR="00255A93" w:rsidRPr="003F0EDE">
        <w:rPr>
          <w:rFonts w:ascii="Times New Roman" w:hAnsi="Times New Roman" w:cs="Times New Roman"/>
          <w:sz w:val="28"/>
          <w:szCs w:val="28"/>
        </w:rPr>
        <w:t xml:space="preserve"> «</w:t>
      </w:r>
      <w:proofErr w:type="spellStart"/>
      <w:r w:rsidR="00255A93" w:rsidRPr="003F0EDE">
        <w:rPr>
          <w:rFonts w:ascii="Times New Roman" w:hAnsi="Times New Roman" w:cs="Times New Roman"/>
          <w:sz w:val="28"/>
          <w:szCs w:val="28"/>
        </w:rPr>
        <w:t>наказательная</w:t>
      </w:r>
      <w:proofErr w:type="spellEnd"/>
      <w:r w:rsidR="00255A93" w:rsidRPr="003F0EDE">
        <w:rPr>
          <w:rFonts w:ascii="Times New Roman" w:hAnsi="Times New Roman" w:cs="Times New Roman"/>
          <w:sz w:val="28"/>
          <w:szCs w:val="28"/>
        </w:rPr>
        <w:t xml:space="preserve"> политика» в отношении военнослужащих отвечает современным требованиям к уровню обороноспособности страны, учитывая меняющиеся политические реалии. </w:t>
      </w:r>
      <w:r w:rsidR="00EC47A8" w:rsidRPr="003F0EDE">
        <w:rPr>
          <w:rFonts w:ascii="Times New Roman" w:hAnsi="Times New Roman" w:cs="Times New Roman"/>
          <w:sz w:val="28"/>
          <w:szCs w:val="28"/>
        </w:rPr>
        <w:t>В частности, Г.Ф. Дубовцев, оценивая существующие проблемы в организации военной безопасности РК</w:t>
      </w:r>
      <w:r w:rsidR="0025761D" w:rsidRPr="003F0EDE">
        <w:rPr>
          <w:rFonts w:ascii="Times New Roman" w:hAnsi="Times New Roman" w:cs="Times New Roman"/>
          <w:sz w:val="28"/>
          <w:szCs w:val="28"/>
        </w:rPr>
        <w:t>,</w:t>
      </w:r>
      <w:r w:rsidR="00EC47A8" w:rsidRPr="003F0EDE">
        <w:rPr>
          <w:rFonts w:ascii="Times New Roman" w:hAnsi="Times New Roman" w:cs="Times New Roman"/>
          <w:sz w:val="28"/>
          <w:szCs w:val="28"/>
        </w:rPr>
        <w:t xml:space="preserve"> указывает на то, что военные конфликты, начиная со второго десятилетия </w:t>
      </w:r>
      <w:r w:rsidR="00EC47A8" w:rsidRPr="003F0EDE">
        <w:rPr>
          <w:rFonts w:ascii="Times New Roman" w:hAnsi="Times New Roman" w:cs="Times New Roman"/>
          <w:sz w:val="28"/>
          <w:szCs w:val="28"/>
          <w:lang w:val="en-US"/>
        </w:rPr>
        <w:t>XXI</w:t>
      </w:r>
      <w:r w:rsidR="00EC47A8" w:rsidRPr="003F0EDE">
        <w:rPr>
          <w:rFonts w:ascii="Times New Roman" w:hAnsi="Times New Roman" w:cs="Times New Roman"/>
          <w:sz w:val="28"/>
          <w:szCs w:val="28"/>
        </w:rPr>
        <w:t xml:space="preserve"> в.</w:t>
      </w:r>
      <w:r w:rsidR="002658FB" w:rsidRPr="003F0EDE">
        <w:rPr>
          <w:rFonts w:ascii="Times New Roman" w:hAnsi="Times New Roman" w:cs="Times New Roman"/>
          <w:sz w:val="28"/>
          <w:szCs w:val="28"/>
        </w:rPr>
        <w:t>,</w:t>
      </w:r>
      <w:r w:rsidR="00EC47A8" w:rsidRPr="003F0EDE">
        <w:rPr>
          <w:rFonts w:ascii="Times New Roman" w:hAnsi="Times New Roman" w:cs="Times New Roman"/>
          <w:sz w:val="28"/>
          <w:szCs w:val="28"/>
        </w:rPr>
        <w:t xml:space="preserve"> стали </w:t>
      </w:r>
      <w:r w:rsidR="0023515F" w:rsidRPr="003F0EDE">
        <w:rPr>
          <w:rFonts w:ascii="Times New Roman" w:hAnsi="Times New Roman" w:cs="Times New Roman"/>
          <w:sz w:val="28"/>
          <w:szCs w:val="28"/>
        </w:rPr>
        <w:t>носить ассиметричный, «гибридный» характер, в том числе и за счет участия иррегулярных формирований</w:t>
      </w:r>
      <w:r w:rsidR="00A33597" w:rsidRPr="003F0EDE">
        <w:rPr>
          <w:rFonts w:ascii="Times New Roman" w:hAnsi="Times New Roman" w:cs="Times New Roman"/>
          <w:sz w:val="28"/>
          <w:szCs w:val="28"/>
        </w:rPr>
        <w:t xml:space="preserve"> [2</w:t>
      </w:r>
      <w:r w:rsidR="005E53A7" w:rsidRPr="003F0EDE">
        <w:rPr>
          <w:rFonts w:ascii="Times New Roman" w:hAnsi="Times New Roman" w:cs="Times New Roman"/>
          <w:sz w:val="28"/>
          <w:szCs w:val="28"/>
        </w:rPr>
        <w:t>06</w:t>
      </w:r>
      <w:r w:rsidR="00A551F3" w:rsidRPr="003F0EDE">
        <w:rPr>
          <w:rFonts w:ascii="Times New Roman" w:hAnsi="Times New Roman" w:cs="Times New Roman"/>
          <w:sz w:val="28"/>
          <w:szCs w:val="28"/>
        </w:rPr>
        <w:t>, с. 132</w:t>
      </w:r>
      <w:r w:rsidR="00E37E5C" w:rsidRPr="003F0EDE">
        <w:rPr>
          <w:rFonts w:ascii="Times New Roman" w:hAnsi="Times New Roman" w:cs="Times New Roman"/>
          <w:sz w:val="28"/>
          <w:szCs w:val="28"/>
        </w:rPr>
        <w:t>]</w:t>
      </w:r>
      <w:r w:rsidR="00E50E63" w:rsidRPr="003F0EDE">
        <w:rPr>
          <w:rFonts w:ascii="Times New Roman" w:hAnsi="Times New Roman" w:cs="Times New Roman"/>
          <w:sz w:val="28"/>
          <w:szCs w:val="28"/>
        </w:rPr>
        <w:t xml:space="preserve">. </w:t>
      </w:r>
      <w:r w:rsidR="0025761D" w:rsidRPr="003F0EDE">
        <w:rPr>
          <w:rFonts w:ascii="Times New Roman" w:hAnsi="Times New Roman" w:cs="Times New Roman"/>
          <w:sz w:val="28"/>
          <w:szCs w:val="28"/>
        </w:rPr>
        <w:t>В</w:t>
      </w:r>
      <w:r w:rsidR="0023515F" w:rsidRPr="003F0EDE">
        <w:rPr>
          <w:rFonts w:ascii="Times New Roman" w:hAnsi="Times New Roman" w:cs="Times New Roman"/>
          <w:sz w:val="28"/>
          <w:szCs w:val="28"/>
        </w:rPr>
        <w:t xml:space="preserve"> Военной доктрине РК 2017 г. отмечается, что «военно-политическая обстановка в мире характеризуется высокой динамичностью и непредсказуемостью развития, усилением противостояния между мировыми и региональными «державами» за сферы влияния в мире, а также возрастанием роли военной силы в разрешении межгосударственных </w:t>
      </w:r>
      <w:proofErr w:type="spellStart"/>
      <w:r w:rsidR="0023515F" w:rsidRPr="003F0EDE">
        <w:rPr>
          <w:rFonts w:ascii="Times New Roman" w:hAnsi="Times New Roman" w:cs="Times New Roman"/>
          <w:sz w:val="28"/>
          <w:szCs w:val="28"/>
        </w:rPr>
        <w:t>ивнутригосударственных</w:t>
      </w:r>
      <w:proofErr w:type="spellEnd"/>
      <w:r w:rsidR="0023515F" w:rsidRPr="003F0EDE">
        <w:rPr>
          <w:rFonts w:ascii="Times New Roman" w:hAnsi="Times New Roman" w:cs="Times New Roman"/>
          <w:sz w:val="28"/>
          <w:szCs w:val="28"/>
        </w:rPr>
        <w:t xml:space="preserve"> противоречий»</w:t>
      </w:r>
      <w:r w:rsidR="00A33597" w:rsidRPr="003F0EDE">
        <w:rPr>
          <w:rFonts w:ascii="Times New Roman" w:hAnsi="Times New Roman" w:cs="Times New Roman"/>
          <w:sz w:val="28"/>
          <w:szCs w:val="28"/>
        </w:rPr>
        <w:t xml:space="preserve"> [2</w:t>
      </w:r>
      <w:r w:rsidR="005E53A7" w:rsidRPr="003F0EDE">
        <w:rPr>
          <w:rFonts w:ascii="Times New Roman" w:hAnsi="Times New Roman" w:cs="Times New Roman"/>
          <w:sz w:val="28"/>
          <w:szCs w:val="28"/>
        </w:rPr>
        <w:t>07</w:t>
      </w:r>
      <w:r w:rsidR="00E37E5C" w:rsidRPr="003F0EDE">
        <w:rPr>
          <w:rFonts w:ascii="Times New Roman" w:hAnsi="Times New Roman" w:cs="Times New Roman"/>
          <w:sz w:val="28"/>
          <w:szCs w:val="28"/>
        </w:rPr>
        <w:t>]</w:t>
      </w:r>
      <w:r w:rsidR="0023515F" w:rsidRPr="003F0EDE">
        <w:rPr>
          <w:rFonts w:ascii="Times New Roman" w:hAnsi="Times New Roman" w:cs="Times New Roman"/>
          <w:sz w:val="28"/>
          <w:szCs w:val="28"/>
        </w:rPr>
        <w:t>.</w:t>
      </w:r>
      <w:r w:rsidR="00E50E63" w:rsidRPr="003F0EDE">
        <w:rPr>
          <w:rFonts w:ascii="Times New Roman" w:hAnsi="Times New Roman" w:cs="Times New Roman"/>
          <w:sz w:val="28"/>
          <w:szCs w:val="28"/>
        </w:rPr>
        <w:t xml:space="preserve"> </w:t>
      </w:r>
      <w:r w:rsidR="0023515F" w:rsidRPr="003F0EDE">
        <w:rPr>
          <w:rFonts w:ascii="Times New Roman" w:hAnsi="Times New Roman" w:cs="Times New Roman"/>
          <w:sz w:val="28"/>
          <w:szCs w:val="28"/>
        </w:rPr>
        <w:t>При этом в п. 58 Военной доктрины среди прочих мер по развитию системы нейтрализации информационно-психологическо</w:t>
      </w:r>
      <w:r w:rsidR="002658FB" w:rsidRPr="003F0EDE">
        <w:rPr>
          <w:rFonts w:ascii="Times New Roman" w:hAnsi="Times New Roman" w:cs="Times New Roman"/>
          <w:sz w:val="28"/>
          <w:szCs w:val="28"/>
        </w:rPr>
        <w:t>го</w:t>
      </w:r>
      <w:r w:rsidR="0023515F" w:rsidRPr="003F0EDE">
        <w:rPr>
          <w:rFonts w:ascii="Times New Roman" w:hAnsi="Times New Roman" w:cs="Times New Roman"/>
          <w:sz w:val="28"/>
          <w:szCs w:val="28"/>
        </w:rPr>
        <w:t xml:space="preserve"> воздействи</w:t>
      </w:r>
      <w:r w:rsidR="002658FB" w:rsidRPr="003F0EDE">
        <w:rPr>
          <w:rFonts w:ascii="Times New Roman" w:hAnsi="Times New Roman" w:cs="Times New Roman"/>
          <w:sz w:val="28"/>
          <w:szCs w:val="28"/>
        </w:rPr>
        <w:t>я</w:t>
      </w:r>
      <w:r w:rsidR="0023515F" w:rsidRPr="003F0EDE">
        <w:rPr>
          <w:rFonts w:ascii="Times New Roman" w:hAnsi="Times New Roman" w:cs="Times New Roman"/>
          <w:sz w:val="28"/>
          <w:szCs w:val="28"/>
        </w:rPr>
        <w:t xml:space="preserve"> отмечается также и «повышение престижа воинской службы, статуса военнослужащего и поднятие имиджа казахстанской армии»</w:t>
      </w:r>
      <w:r w:rsidR="00A33597" w:rsidRPr="003F0EDE">
        <w:rPr>
          <w:rFonts w:ascii="Times New Roman" w:hAnsi="Times New Roman" w:cs="Times New Roman"/>
          <w:sz w:val="28"/>
          <w:szCs w:val="28"/>
        </w:rPr>
        <w:t xml:space="preserve"> [2</w:t>
      </w:r>
      <w:r w:rsidR="005E53A7" w:rsidRPr="003F0EDE">
        <w:rPr>
          <w:rFonts w:ascii="Times New Roman" w:hAnsi="Times New Roman" w:cs="Times New Roman"/>
          <w:sz w:val="28"/>
          <w:szCs w:val="28"/>
        </w:rPr>
        <w:t>07</w:t>
      </w:r>
      <w:r w:rsidR="00E37E5C" w:rsidRPr="003F0EDE">
        <w:rPr>
          <w:rFonts w:ascii="Times New Roman" w:hAnsi="Times New Roman" w:cs="Times New Roman"/>
          <w:sz w:val="28"/>
          <w:szCs w:val="28"/>
        </w:rPr>
        <w:t>]</w:t>
      </w:r>
      <w:r w:rsidR="0023515F" w:rsidRPr="003F0EDE">
        <w:rPr>
          <w:rFonts w:ascii="Times New Roman" w:hAnsi="Times New Roman" w:cs="Times New Roman"/>
          <w:sz w:val="28"/>
          <w:szCs w:val="28"/>
        </w:rPr>
        <w:t>.</w:t>
      </w:r>
    </w:p>
    <w:p w14:paraId="45689D4A" w14:textId="2E1BC43D" w:rsidR="0023515F" w:rsidRPr="003F0EDE" w:rsidRDefault="0023515F"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 данном случае следует отметить, что соответствующая практика наказания военнослужащих сложилась не сразу, а стала следствием поступательного отказа от применения специальных видов наказаний к военнослужащим</w:t>
      </w:r>
      <w:r w:rsidR="0025761D" w:rsidRPr="003F0EDE">
        <w:rPr>
          <w:rFonts w:ascii="Times New Roman" w:hAnsi="Times New Roman" w:cs="Times New Roman"/>
          <w:sz w:val="28"/>
          <w:szCs w:val="28"/>
        </w:rPr>
        <w:t xml:space="preserve"> в РК</w:t>
      </w:r>
      <w:r w:rsidRPr="003F0EDE">
        <w:rPr>
          <w:rFonts w:ascii="Times New Roman" w:hAnsi="Times New Roman" w:cs="Times New Roman"/>
          <w:sz w:val="28"/>
          <w:szCs w:val="28"/>
        </w:rPr>
        <w:t xml:space="preserve">. Так, наказание в виде ограничения по военной службе (фактически аналог исправительных работ с особыми условиями отбывания для военнослужащих) как самостоятельный вид уголовного наказания оставался в УК РК 1997 года вплоть до вступления в силу УК РК 2015 г. Что же касается такого специального «воинского» наказания, как содержание в дисциплинарной воинской части, то отказ от его применения случился с принятием </w:t>
      </w:r>
      <w:r w:rsidR="004C368C" w:rsidRPr="003F0EDE">
        <w:rPr>
          <w:rFonts w:ascii="Times New Roman" w:hAnsi="Times New Roman" w:cs="Times New Roman"/>
          <w:sz w:val="28"/>
          <w:szCs w:val="28"/>
        </w:rPr>
        <w:t>Закона РК от 10 июля 2009 г.</w:t>
      </w:r>
      <w:r w:rsidR="00A33597" w:rsidRPr="003F0EDE">
        <w:rPr>
          <w:rFonts w:ascii="Times New Roman" w:hAnsi="Times New Roman" w:cs="Times New Roman"/>
          <w:sz w:val="28"/>
          <w:szCs w:val="28"/>
        </w:rPr>
        <w:t xml:space="preserve"> </w:t>
      </w:r>
      <w:r w:rsidR="002658FB" w:rsidRPr="003F0EDE">
        <w:rPr>
          <w:rFonts w:ascii="Times New Roman" w:hAnsi="Times New Roman" w:cs="Times New Roman"/>
          <w:sz w:val="28"/>
          <w:szCs w:val="28"/>
        </w:rPr>
        <w:t>№ 177-</w:t>
      </w:r>
      <w:r w:rsidR="002658FB" w:rsidRPr="003F0EDE">
        <w:rPr>
          <w:rFonts w:ascii="Times New Roman" w:hAnsi="Times New Roman" w:cs="Times New Roman"/>
          <w:sz w:val="28"/>
          <w:szCs w:val="28"/>
          <w:lang w:val="en-US"/>
        </w:rPr>
        <w:t>IV</w:t>
      </w:r>
      <w:r w:rsidR="002658FB" w:rsidRPr="003F0EDE">
        <w:rPr>
          <w:rFonts w:ascii="Times New Roman" w:hAnsi="Times New Roman" w:cs="Times New Roman"/>
          <w:sz w:val="28"/>
          <w:szCs w:val="28"/>
        </w:rPr>
        <w:t xml:space="preserve"> </w:t>
      </w:r>
      <w:r w:rsidR="00A33597" w:rsidRPr="003F0EDE">
        <w:rPr>
          <w:rFonts w:ascii="Times New Roman" w:hAnsi="Times New Roman" w:cs="Times New Roman"/>
          <w:sz w:val="28"/>
          <w:szCs w:val="28"/>
        </w:rPr>
        <w:t>[2</w:t>
      </w:r>
      <w:r w:rsidR="005E53A7" w:rsidRPr="003F0EDE">
        <w:rPr>
          <w:rFonts w:ascii="Times New Roman" w:hAnsi="Times New Roman" w:cs="Times New Roman"/>
          <w:sz w:val="28"/>
          <w:szCs w:val="28"/>
        </w:rPr>
        <w:t>08</w:t>
      </w:r>
      <w:r w:rsidR="00E37E5C" w:rsidRPr="003F0EDE">
        <w:rPr>
          <w:rFonts w:ascii="Times New Roman" w:hAnsi="Times New Roman" w:cs="Times New Roman"/>
          <w:sz w:val="28"/>
          <w:szCs w:val="28"/>
        </w:rPr>
        <w:t>]</w:t>
      </w:r>
      <w:r w:rsidR="00E50E63" w:rsidRPr="003F0EDE">
        <w:rPr>
          <w:rFonts w:ascii="Times New Roman" w:hAnsi="Times New Roman" w:cs="Times New Roman"/>
          <w:sz w:val="28"/>
          <w:szCs w:val="28"/>
        </w:rPr>
        <w:t>.</w:t>
      </w:r>
    </w:p>
    <w:p w14:paraId="5966F2AD" w14:textId="6A0B1881" w:rsidR="004C368C" w:rsidRPr="003F0EDE" w:rsidRDefault="004C368C"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Для сравнения отметим, что, к примеру, согласно действующе</w:t>
      </w:r>
      <w:r w:rsidR="00EC0055" w:rsidRPr="003F0EDE">
        <w:rPr>
          <w:rFonts w:ascii="Times New Roman" w:hAnsi="Times New Roman" w:cs="Times New Roman"/>
          <w:sz w:val="28"/>
          <w:szCs w:val="28"/>
        </w:rPr>
        <w:t xml:space="preserve">му Закону Республики Беларусь </w:t>
      </w:r>
      <w:r w:rsidRPr="003F0EDE">
        <w:rPr>
          <w:rFonts w:ascii="Times New Roman" w:hAnsi="Times New Roman" w:cs="Times New Roman"/>
          <w:sz w:val="28"/>
          <w:szCs w:val="28"/>
        </w:rPr>
        <w:t>от 5 ноября 1992 г.</w:t>
      </w:r>
      <w:r w:rsidR="002658FB" w:rsidRPr="003F0EDE">
        <w:rPr>
          <w:rFonts w:ascii="Times New Roman" w:hAnsi="Times New Roman" w:cs="Times New Roman"/>
          <w:sz w:val="28"/>
          <w:szCs w:val="28"/>
        </w:rPr>
        <w:t xml:space="preserve"> № 1914-</w:t>
      </w:r>
      <w:r w:rsidR="002658FB" w:rsidRPr="003F0EDE">
        <w:rPr>
          <w:rFonts w:ascii="Times New Roman" w:hAnsi="Times New Roman" w:cs="Times New Roman"/>
          <w:sz w:val="28"/>
          <w:szCs w:val="28"/>
          <w:lang w:val="en-US"/>
        </w:rPr>
        <w:t>XII</w:t>
      </w:r>
      <w:r w:rsidRPr="003F0EDE">
        <w:rPr>
          <w:rFonts w:ascii="Times New Roman" w:hAnsi="Times New Roman" w:cs="Times New Roman"/>
          <w:sz w:val="28"/>
          <w:szCs w:val="28"/>
        </w:rPr>
        <w:t>, основанием для увольнения военнослужащего с воинской службы, среди прочих, является:</w:t>
      </w:r>
      <w:r w:rsidR="002658FB"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лишение воинского звания и вступление «…в законную силу приговора суда о </w:t>
      </w:r>
      <w:r w:rsidRPr="003F0EDE">
        <w:rPr>
          <w:rFonts w:ascii="Times New Roman" w:hAnsi="Times New Roman" w:cs="Times New Roman"/>
          <w:sz w:val="28"/>
          <w:szCs w:val="28"/>
        </w:rPr>
        <w:lastRenderedPageBreak/>
        <w:t>назначении военнослужащему наказания в виде ограничения или лишения свободы на определенный срок, пожизненного лишения свободы или смертной казни»</w:t>
      </w:r>
      <w:r w:rsidR="00A33597" w:rsidRPr="003F0EDE">
        <w:rPr>
          <w:rFonts w:ascii="Times New Roman" w:hAnsi="Times New Roman" w:cs="Times New Roman"/>
          <w:sz w:val="28"/>
          <w:szCs w:val="28"/>
        </w:rPr>
        <w:t xml:space="preserve"> [2</w:t>
      </w:r>
      <w:r w:rsidR="005E53A7" w:rsidRPr="003F0EDE">
        <w:rPr>
          <w:rFonts w:ascii="Times New Roman" w:hAnsi="Times New Roman" w:cs="Times New Roman"/>
          <w:sz w:val="28"/>
          <w:szCs w:val="28"/>
        </w:rPr>
        <w:t>09</w:t>
      </w:r>
      <w:r w:rsidR="00E37E5C" w:rsidRPr="003F0EDE">
        <w:rPr>
          <w:rFonts w:ascii="Times New Roman" w:hAnsi="Times New Roman" w:cs="Times New Roman"/>
          <w:sz w:val="28"/>
          <w:szCs w:val="28"/>
        </w:rPr>
        <w:t>]</w:t>
      </w:r>
      <w:r w:rsidRPr="003F0EDE">
        <w:rPr>
          <w:rFonts w:ascii="Times New Roman" w:hAnsi="Times New Roman" w:cs="Times New Roman"/>
          <w:sz w:val="28"/>
          <w:szCs w:val="28"/>
        </w:rPr>
        <w:t>.</w:t>
      </w:r>
      <w:r w:rsidR="00E50E63" w:rsidRPr="003F0EDE">
        <w:rPr>
          <w:rFonts w:ascii="Times New Roman" w:hAnsi="Times New Roman" w:cs="Times New Roman"/>
          <w:sz w:val="28"/>
          <w:szCs w:val="28"/>
        </w:rPr>
        <w:t xml:space="preserve"> </w:t>
      </w:r>
      <w:r w:rsidRPr="003F0EDE">
        <w:rPr>
          <w:rFonts w:ascii="Times New Roman" w:hAnsi="Times New Roman" w:cs="Times New Roman"/>
          <w:sz w:val="28"/>
          <w:szCs w:val="28"/>
        </w:rPr>
        <w:t>При этом следует учитывать, что</w:t>
      </w:r>
      <w:r w:rsidR="00CD602E" w:rsidRPr="003F0EDE">
        <w:rPr>
          <w:rFonts w:ascii="Times New Roman" w:hAnsi="Times New Roman" w:cs="Times New Roman"/>
          <w:sz w:val="28"/>
          <w:szCs w:val="28"/>
        </w:rPr>
        <w:t>, согласно ч. 3 ст. 55 УК Республики Беларусь, «наказание в виде ограничения свободы назначается с направлением в исправительное учреждение открытого типа. С учетом личности виновного, характера и степени общественной опасности совершенного преступления, наличия у него постоянного места жительства суд может назначить наказание в виде ограничения свободы без направления в исправительное учреждение открытого типа»</w:t>
      </w:r>
      <w:r w:rsidR="00A33597" w:rsidRPr="003F0EDE">
        <w:rPr>
          <w:rFonts w:ascii="Times New Roman" w:hAnsi="Times New Roman" w:cs="Times New Roman"/>
          <w:sz w:val="28"/>
          <w:szCs w:val="28"/>
        </w:rPr>
        <w:t xml:space="preserve"> [2</w:t>
      </w:r>
      <w:r w:rsidR="005E53A7" w:rsidRPr="003F0EDE">
        <w:rPr>
          <w:rFonts w:ascii="Times New Roman" w:hAnsi="Times New Roman" w:cs="Times New Roman"/>
          <w:sz w:val="28"/>
          <w:szCs w:val="28"/>
        </w:rPr>
        <w:t>10</w:t>
      </w:r>
      <w:r w:rsidR="00E37E5C" w:rsidRPr="003F0EDE">
        <w:rPr>
          <w:rFonts w:ascii="Times New Roman" w:hAnsi="Times New Roman" w:cs="Times New Roman"/>
          <w:sz w:val="28"/>
          <w:szCs w:val="28"/>
        </w:rPr>
        <w:t>]</w:t>
      </w:r>
      <w:r w:rsidR="00CD602E" w:rsidRPr="003F0EDE">
        <w:rPr>
          <w:rFonts w:ascii="Times New Roman" w:hAnsi="Times New Roman" w:cs="Times New Roman"/>
          <w:sz w:val="28"/>
          <w:szCs w:val="28"/>
        </w:rPr>
        <w:t>.</w:t>
      </w:r>
      <w:r w:rsidR="00E50E63" w:rsidRPr="003F0EDE">
        <w:rPr>
          <w:rFonts w:ascii="Times New Roman" w:hAnsi="Times New Roman" w:cs="Times New Roman"/>
          <w:sz w:val="28"/>
          <w:szCs w:val="28"/>
        </w:rPr>
        <w:t xml:space="preserve"> </w:t>
      </w:r>
      <w:r w:rsidR="00CD602E" w:rsidRPr="003F0EDE">
        <w:rPr>
          <w:rFonts w:ascii="Times New Roman" w:hAnsi="Times New Roman" w:cs="Times New Roman"/>
          <w:sz w:val="28"/>
          <w:szCs w:val="28"/>
        </w:rPr>
        <w:t xml:space="preserve">При этом ч. 4 </w:t>
      </w:r>
      <w:r w:rsidR="0025761D" w:rsidRPr="003F0EDE">
        <w:rPr>
          <w:rFonts w:ascii="Times New Roman" w:hAnsi="Times New Roman" w:cs="Times New Roman"/>
          <w:sz w:val="28"/>
          <w:szCs w:val="28"/>
        </w:rPr>
        <w:t>цитируемой</w:t>
      </w:r>
      <w:r w:rsidR="00CD602E" w:rsidRPr="003F0EDE">
        <w:rPr>
          <w:rFonts w:ascii="Times New Roman" w:hAnsi="Times New Roman" w:cs="Times New Roman"/>
          <w:sz w:val="28"/>
          <w:szCs w:val="28"/>
        </w:rPr>
        <w:t xml:space="preserve"> статьи УК РБ содержит указание, что ограничение свободы не применяется к военнослужащим срочной службы. Таким образом, белорусский законодатель, в отличие от казахстанского, связывает возможность увольнения с военной службы</w:t>
      </w:r>
      <w:r w:rsidR="0025761D" w:rsidRPr="003F0EDE">
        <w:rPr>
          <w:rFonts w:ascii="Times New Roman" w:hAnsi="Times New Roman" w:cs="Times New Roman"/>
          <w:sz w:val="28"/>
          <w:szCs w:val="28"/>
        </w:rPr>
        <w:t xml:space="preserve"> с</w:t>
      </w:r>
      <w:r w:rsidR="00CD602E" w:rsidRPr="003F0EDE">
        <w:rPr>
          <w:rFonts w:ascii="Times New Roman" w:hAnsi="Times New Roman" w:cs="Times New Roman"/>
          <w:sz w:val="28"/>
          <w:szCs w:val="28"/>
        </w:rPr>
        <w:t xml:space="preserve"> достаточно ограниченным перечнем оснований, фактически предполагая возможность сохранения военнослужащего в рядах вооруженных сил при целом ряде частных случаев совершения преступления и вынесения обвинительного приговора суда. Кроме того, в УК РБ сохранено специальное «воинское» наказание в виде ограничения по военной службе.</w:t>
      </w:r>
    </w:p>
    <w:p w14:paraId="5D78CC09" w14:textId="796C758F" w:rsidR="00737FC4" w:rsidRPr="003F0EDE" w:rsidRDefault="00CD602E"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Схожая практика обнаруживается</w:t>
      </w:r>
      <w:r w:rsidR="0025761D" w:rsidRPr="003F0EDE">
        <w:rPr>
          <w:rFonts w:ascii="Times New Roman" w:hAnsi="Times New Roman" w:cs="Times New Roman"/>
          <w:sz w:val="28"/>
          <w:szCs w:val="28"/>
        </w:rPr>
        <w:t xml:space="preserve"> и</w:t>
      </w:r>
      <w:r w:rsidRPr="003F0EDE">
        <w:rPr>
          <w:rFonts w:ascii="Times New Roman" w:hAnsi="Times New Roman" w:cs="Times New Roman"/>
          <w:sz w:val="28"/>
          <w:szCs w:val="28"/>
        </w:rPr>
        <w:t xml:space="preserve"> в Российской Федерации</w:t>
      </w:r>
      <w:r w:rsidR="002658FB" w:rsidRPr="003F0EDE">
        <w:rPr>
          <w:rFonts w:ascii="Times New Roman" w:hAnsi="Times New Roman" w:cs="Times New Roman"/>
          <w:sz w:val="28"/>
          <w:szCs w:val="28"/>
        </w:rPr>
        <w:t>. Т</w:t>
      </w:r>
      <w:r w:rsidRPr="003F0EDE">
        <w:rPr>
          <w:rFonts w:ascii="Times New Roman" w:hAnsi="Times New Roman" w:cs="Times New Roman"/>
          <w:sz w:val="28"/>
          <w:szCs w:val="28"/>
        </w:rPr>
        <w:t xml:space="preserve">ак, согласно </w:t>
      </w:r>
      <w:r w:rsidR="00737FC4" w:rsidRPr="003F0EDE">
        <w:rPr>
          <w:rFonts w:ascii="Times New Roman" w:hAnsi="Times New Roman" w:cs="Times New Roman"/>
          <w:sz w:val="28"/>
          <w:szCs w:val="28"/>
        </w:rPr>
        <w:t>ст. 51 Федерального Закона № 53-</w:t>
      </w:r>
      <w:r w:rsidR="00737FC4" w:rsidRPr="003F0EDE">
        <w:rPr>
          <w:rFonts w:ascii="Times New Roman" w:hAnsi="Times New Roman" w:cs="Times New Roman"/>
          <w:sz w:val="28"/>
          <w:szCs w:val="28"/>
          <w:lang w:val="kk-KZ"/>
        </w:rPr>
        <w:t>ФЗ</w:t>
      </w:r>
      <w:r w:rsidR="00737FC4" w:rsidRPr="003F0EDE">
        <w:rPr>
          <w:rFonts w:ascii="Times New Roman" w:hAnsi="Times New Roman" w:cs="Times New Roman"/>
          <w:sz w:val="28"/>
          <w:szCs w:val="28"/>
        </w:rPr>
        <w:t xml:space="preserve"> от 28 марта 1998 г. «О воинской обязанности и военной службе», основаниями для увольнения, в том числе, являются: вступление в законную силу приговора суда о назначении военнослужащему наказания в виде лишения свободы (п. «</w:t>
      </w:r>
      <w:r w:rsidR="00737FC4" w:rsidRPr="003F0EDE">
        <w:rPr>
          <w:rFonts w:ascii="Times New Roman" w:hAnsi="Times New Roman" w:cs="Times New Roman"/>
          <w:sz w:val="28"/>
          <w:szCs w:val="28"/>
          <w:lang w:val="en-US"/>
        </w:rPr>
        <w:t>e</w:t>
      </w:r>
      <w:r w:rsidR="00737FC4" w:rsidRPr="003F0EDE">
        <w:rPr>
          <w:rFonts w:ascii="Times New Roman" w:hAnsi="Times New Roman" w:cs="Times New Roman"/>
          <w:sz w:val="28"/>
          <w:szCs w:val="28"/>
        </w:rPr>
        <w:t>» ч. 1 ст. 51);</w:t>
      </w:r>
      <w:r w:rsidR="00E50E63" w:rsidRPr="003F0EDE">
        <w:rPr>
          <w:rFonts w:ascii="Times New Roman" w:hAnsi="Times New Roman" w:cs="Times New Roman"/>
          <w:sz w:val="28"/>
          <w:szCs w:val="28"/>
        </w:rPr>
        <w:t xml:space="preserve"> </w:t>
      </w:r>
      <w:r w:rsidR="00737FC4" w:rsidRPr="003F0EDE">
        <w:rPr>
          <w:rFonts w:ascii="Times New Roman" w:hAnsi="Times New Roman" w:cs="Times New Roman"/>
          <w:sz w:val="28"/>
          <w:szCs w:val="28"/>
        </w:rPr>
        <w:t>вступление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 (п. «е.1» ч. 1 ст. 51); вступление в законную силу приговора суда о лишении военнослужащего права занимать воинские должности в течение определенного срока (п. «з» ч. 1 ст. 51)</w:t>
      </w:r>
      <w:r w:rsidR="00A33597" w:rsidRPr="003F0EDE">
        <w:rPr>
          <w:rFonts w:ascii="Times New Roman" w:hAnsi="Times New Roman" w:cs="Times New Roman"/>
          <w:sz w:val="28"/>
          <w:szCs w:val="28"/>
        </w:rPr>
        <w:t xml:space="preserve"> [2</w:t>
      </w:r>
      <w:r w:rsidR="005E53A7" w:rsidRPr="003F0EDE">
        <w:rPr>
          <w:rFonts w:ascii="Times New Roman" w:hAnsi="Times New Roman" w:cs="Times New Roman"/>
          <w:sz w:val="28"/>
          <w:szCs w:val="28"/>
        </w:rPr>
        <w:t>11</w:t>
      </w:r>
      <w:r w:rsidR="00992547" w:rsidRPr="003F0EDE">
        <w:rPr>
          <w:rFonts w:ascii="Times New Roman" w:hAnsi="Times New Roman" w:cs="Times New Roman"/>
          <w:sz w:val="28"/>
          <w:szCs w:val="28"/>
        </w:rPr>
        <w:t>]</w:t>
      </w:r>
      <w:r w:rsidR="00737FC4" w:rsidRPr="003F0EDE">
        <w:rPr>
          <w:rFonts w:ascii="Times New Roman" w:hAnsi="Times New Roman" w:cs="Times New Roman"/>
          <w:sz w:val="28"/>
          <w:szCs w:val="28"/>
        </w:rPr>
        <w:t>.</w:t>
      </w:r>
      <w:r w:rsidR="00E50E63" w:rsidRPr="003F0EDE">
        <w:rPr>
          <w:rFonts w:ascii="Times New Roman" w:hAnsi="Times New Roman" w:cs="Times New Roman"/>
          <w:sz w:val="28"/>
          <w:szCs w:val="28"/>
        </w:rPr>
        <w:t xml:space="preserve"> </w:t>
      </w:r>
      <w:r w:rsidR="00737FC4" w:rsidRPr="003F0EDE">
        <w:rPr>
          <w:rFonts w:ascii="Times New Roman" w:hAnsi="Times New Roman" w:cs="Times New Roman"/>
          <w:sz w:val="28"/>
          <w:szCs w:val="28"/>
        </w:rPr>
        <w:t>При этом в УК РФ сохранены оба вида «воинских» наказаний – ограничение по военной службе (ст. 51 УК РФ) и содержание в дисциплинарной воинской части (ст. 55 УК РФ)</w:t>
      </w:r>
      <w:r w:rsidR="00A33597" w:rsidRPr="003F0EDE">
        <w:rPr>
          <w:rFonts w:ascii="Times New Roman" w:hAnsi="Times New Roman" w:cs="Times New Roman"/>
          <w:sz w:val="28"/>
          <w:szCs w:val="28"/>
        </w:rPr>
        <w:t xml:space="preserve"> [2</w:t>
      </w:r>
      <w:r w:rsidR="005E53A7" w:rsidRPr="003F0EDE">
        <w:rPr>
          <w:rFonts w:ascii="Times New Roman" w:hAnsi="Times New Roman" w:cs="Times New Roman"/>
          <w:sz w:val="28"/>
          <w:szCs w:val="28"/>
        </w:rPr>
        <w:t>12</w:t>
      </w:r>
      <w:r w:rsidR="00992547" w:rsidRPr="003F0EDE">
        <w:rPr>
          <w:rFonts w:ascii="Times New Roman" w:hAnsi="Times New Roman" w:cs="Times New Roman"/>
          <w:sz w:val="28"/>
          <w:szCs w:val="28"/>
        </w:rPr>
        <w:t>]</w:t>
      </w:r>
      <w:r w:rsidR="00737FC4" w:rsidRPr="003F0EDE">
        <w:rPr>
          <w:rFonts w:ascii="Times New Roman" w:hAnsi="Times New Roman" w:cs="Times New Roman"/>
          <w:sz w:val="28"/>
          <w:szCs w:val="28"/>
        </w:rPr>
        <w:t>.</w:t>
      </w:r>
      <w:r w:rsidR="00E50E63" w:rsidRPr="003F0EDE">
        <w:rPr>
          <w:rFonts w:ascii="Times New Roman" w:hAnsi="Times New Roman" w:cs="Times New Roman"/>
          <w:sz w:val="28"/>
          <w:szCs w:val="28"/>
        </w:rPr>
        <w:t xml:space="preserve"> </w:t>
      </w:r>
      <w:r w:rsidR="00737FC4" w:rsidRPr="003F0EDE">
        <w:rPr>
          <w:rFonts w:ascii="Times New Roman" w:hAnsi="Times New Roman" w:cs="Times New Roman"/>
          <w:sz w:val="28"/>
          <w:szCs w:val="28"/>
        </w:rPr>
        <w:t xml:space="preserve">Соответственно, </w:t>
      </w:r>
      <w:r w:rsidR="001E2A59" w:rsidRPr="003F0EDE">
        <w:rPr>
          <w:rFonts w:ascii="Times New Roman" w:hAnsi="Times New Roman" w:cs="Times New Roman"/>
          <w:sz w:val="28"/>
          <w:szCs w:val="28"/>
        </w:rPr>
        <w:t>российский законодатель демонстрирует еще более лояльную «</w:t>
      </w:r>
      <w:proofErr w:type="spellStart"/>
      <w:r w:rsidR="001E2A59" w:rsidRPr="003F0EDE">
        <w:rPr>
          <w:rFonts w:ascii="Times New Roman" w:hAnsi="Times New Roman" w:cs="Times New Roman"/>
          <w:sz w:val="28"/>
          <w:szCs w:val="28"/>
        </w:rPr>
        <w:t>наказательную</w:t>
      </w:r>
      <w:proofErr w:type="spellEnd"/>
      <w:r w:rsidR="001E2A59" w:rsidRPr="003F0EDE">
        <w:rPr>
          <w:rFonts w:ascii="Times New Roman" w:hAnsi="Times New Roman" w:cs="Times New Roman"/>
          <w:sz w:val="28"/>
          <w:szCs w:val="28"/>
        </w:rPr>
        <w:t xml:space="preserve"> практику» в отношении военнослужащих, поскольку</w:t>
      </w:r>
      <w:r w:rsidR="008B6461" w:rsidRPr="003F0EDE">
        <w:rPr>
          <w:rFonts w:ascii="Times New Roman" w:hAnsi="Times New Roman" w:cs="Times New Roman"/>
          <w:sz w:val="28"/>
          <w:szCs w:val="28"/>
        </w:rPr>
        <w:t>,</w:t>
      </w:r>
      <w:r w:rsidR="001E2A59" w:rsidRPr="003F0EDE">
        <w:rPr>
          <w:rFonts w:ascii="Times New Roman" w:hAnsi="Times New Roman" w:cs="Times New Roman"/>
          <w:sz w:val="28"/>
          <w:szCs w:val="28"/>
        </w:rPr>
        <w:t xml:space="preserve"> несмотря на более обширный перечень (чем в белорусском варианте) оснований для увольнения по факту осуждения за преступление, сохранение наказания в виде содержания в дисциплинарной воинской части позволяет военнослужащему в ря</w:t>
      </w:r>
      <w:r w:rsidR="008B6461" w:rsidRPr="003F0EDE">
        <w:rPr>
          <w:rFonts w:ascii="Times New Roman" w:hAnsi="Times New Roman" w:cs="Times New Roman"/>
          <w:sz w:val="28"/>
          <w:szCs w:val="28"/>
        </w:rPr>
        <w:t>д</w:t>
      </w:r>
      <w:r w:rsidR="001E2A59" w:rsidRPr="003F0EDE">
        <w:rPr>
          <w:rFonts w:ascii="Times New Roman" w:hAnsi="Times New Roman" w:cs="Times New Roman"/>
          <w:sz w:val="28"/>
          <w:szCs w:val="28"/>
        </w:rPr>
        <w:t>е случае</w:t>
      </w:r>
      <w:r w:rsidR="008B6461" w:rsidRPr="003F0EDE">
        <w:rPr>
          <w:rFonts w:ascii="Times New Roman" w:hAnsi="Times New Roman" w:cs="Times New Roman"/>
          <w:sz w:val="28"/>
          <w:szCs w:val="28"/>
        </w:rPr>
        <w:t>в</w:t>
      </w:r>
      <w:r w:rsidR="001E2A59" w:rsidRPr="003F0EDE">
        <w:rPr>
          <w:rFonts w:ascii="Times New Roman" w:hAnsi="Times New Roman" w:cs="Times New Roman"/>
          <w:sz w:val="28"/>
          <w:szCs w:val="28"/>
        </w:rPr>
        <w:t xml:space="preserve"> оставаться в рядах вооруженных сил даже после применения к нему мер специальной изоляции от общества.</w:t>
      </w:r>
    </w:p>
    <w:p w14:paraId="7E385267" w14:textId="701FC984" w:rsidR="001E2A59" w:rsidRPr="003F0EDE" w:rsidRDefault="001E2A59"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Примечательно, что в Казахстане ранее также применялась аналогичная практика. В частности, в соответствии с </w:t>
      </w:r>
      <w:proofErr w:type="spellStart"/>
      <w:r w:rsidRPr="003F0EDE">
        <w:rPr>
          <w:rFonts w:ascii="Times New Roman" w:hAnsi="Times New Roman" w:cs="Times New Roman"/>
          <w:sz w:val="28"/>
          <w:szCs w:val="28"/>
        </w:rPr>
        <w:t>пп</w:t>
      </w:r>
      <w:proofErr w:type="spellEnd"/>
      <w:r w:rsidRPr="003F0EDE">
        <w:rPr>
          <w:rFonts w:ascii="Times New Roman" w:hAnsi="Times New Roman" w:cs="Times New Roman"/>
          <w:sz w:val="28"/>
          <w:szCs w:val="28"/>
        </w:rPr>
        <w:t>. 4 и 5 ч. 1 ст. 37 ранее действовавшего Закона РК от 8 июля 2005 г.</w:t>
      </w:r>
      <w:r w:rsidR="008B6461" w:rsidRPr="003F0EDE">
        <w:rPr>
          <w:rFonts w:ascii="Times New Roman" w:hAnsi="Times New Roman" w:cs="Times New Roman"/>
          <w:sz w:val="28"/>
          <w:szCs w:val="28"/>
        </w:rPr>
        <w:t xml:space="preserve"> № 74</w:t>
      </w:r>
      <w:r w:rsidRPr="003F0EDE">
        <w:rPr>
          <w:rFonts w:ascii="Times New Roman" w:hAnsi="Times New Roman" w:cs="Times New Roman"/>
          <w:sz w:val="28"/>
          <w:szCs w:val="28"/>
        </w:rPr>
        <w:t>, основанием для увольнения по факту совершенного преступления и осуждения однозначно являлись только случаи лишения воинского звания в установленном законодательством РК порядке, а также вступлени</w:t>
      </w:r>
      <w:r w:rsidR="008B6461" w:rsidRPr="003F0EDE">
        <w:rPr>
          <w:rFonts w:ascii="Times New Roman" w:hAnsi="Times New Roman" w:cs="Times New Roman"/>
          <w:sz w:val="28"/>
          <w:szCs w:val="28"/>
        </w:rPr>
        <w:t>е</w:t>
      </w:r>
      <w:r w:rsidRPr="003F0EDE">
        <w:rPr>
          <w:rFonts w:ascii="Times New Roman" w:hAnsi="Times New Roman" w:cs="Times New Roman"/>
          <w:sz w:val="28"/>
          <w:szCs w:val="28"/>
        </w:rPr>
        <w:t xml:space="preserve"> в законную силу приговора суда о назначении военнослужащему наказания в виде лишения свободы</w:t>
      </w:r>
      <w:r w:rsidR="00A33597" w:rsidRPr="003F0EDE">
        <w:rPr>
          <w:rFonts w:ascii="Times New Roman" w:hAnsi="Times New Roman" w:cs="Times New Roman"/>
          <w:sz w:val="28"/>
          <w:szCs w:val="28"/>
        </w:rPr>
        <w:t xml:space="preserve"> [2</w:t>
      </w:r>
      <w:r w:rsidR="005E53A7" w:rsidRPr="003F0EDE">
        <w:rPr>
          <w:rFonts w:ascii="Times New Roman" w:hAnsi="Times New Roman" w:cs="Times New Roman"/>
          <w:sz w:val="28"/>
          <w:szCs w:val="28"/>
        </w:rPr>
        <w:t>13</w:t>
      </w:r>
      <w:r w:rsidR="00992547" w:rsidRPr="003F0EDE">
        <w:rPr>
          <w:rFonts w:ascii="Times New Roman" w:hAnsi="Times New Roman" w:cs="Times New Roman"/>
          <w:sz w:val="28"/>
          <w:szCs w:val="28"/>
        </w:rPr>
        <w:t>]</w:t>
      </w:r>
      <w:r w:rsidRPr="003F0EDE">
        <w:rPr>
          <w:rFonts w:ascii="Times New Roman" w:hAnsi="Times New Roman" w:cs="Times New Roman"/>
          <w:sz w:val="28"/>
          <w:szCs w:val="28"/>
        </w:rPr>
        <w:t>.</w:t>
      </w:r>
    </w:p>
    <w:p w14:paraId="51BE3127" w14:textId="77777777" w:rsidR="00667E4E" w:rsidRPr="003F0EDE" w:rsidRDefault="001E2A59"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Обращает на себя внимание также и то обстоятельство, что редакция </w:t>
      </w:r>
      <w:r w:rsidRPr="003F0EDE">
        <w:rPr>
          <w:rFonts w:ascii="Times New Roman" w:hAnsi="Times New Roman" w:cs="Times New Roman"/>
          <w:sz w:val="28"/>
          <w:szCs w:val="28"/>
        </w:rPr>
        <w:lastRenderedPageBreak/>
        <w:t xml:space="preserve">санкций статей Главы 18 УК РК «Воинские уголовные правонарушения» </w:t>
      </w:r>
      <w:r w:rsidR="00C95278" w:rsidRPr="003F0EDE">
        <w:rPr>
          <w:rFonts w:ascii="Times New Roman" w:hAnsi="Times New Roman" w:cs="Times New Roman"/>
          <w:sz w:val="28"/>
          <w:szCs w:val="28"/>
        </w:rPr>
        <w:t xml:space="preserve">свидетельствует о том, что военнослужащие при совершении соответствующих правонарушений подвергаются тем же мерам воздействия, что и иные лица, причем весьма часто упоминаются наказания, исполнение которых контролируется именно службой пробации. Так, в частности, включение в альтернативный перечень наказания в виде исправительных работ имеет место в 25 статьях Главы 18 УК РК, причем в </w:t>
      </w:r>
      <w:proofErr w:type="spellStart"/>
      <w:r w:rsidR="00C95278" w:rsidRPr="003F0EDE">
        <w:rPr>
          <w:rFonts w:ascii="Times New Roman" w:hAnsi="Times New Roman" w:cs="Times New Roman"/>
          <w:sz w:val="28"/>
          <w:szCs w:val="28"/>
        </w:rPr>
        <w:t>ст.ст</w:t>
      </w:r>
      <w:proofErr w:type="spellEnd"/>
      <w:r w:rsidR="00C95278" w:rsidRPr="003F0EDE">
        <w:rPr>
          <w:rFonts w:ascii="Times New Roman" w:hAnsi="Times New Roman" w:cs="Times New Roman"/>
          <w:sz w:val="28"/>
          <w:szCs w:val="28"/>
        </w:rPr>
        <w:t xml:space="preserve">. 437, 440, 458, 463, 466 УК РК данное наказание включено в две и более части соответствующих статей. Что касается ограничения свободы, то оно включено в санкции 20 статей Главы 18 УК РК, причем в ст. 466 УК РК оно имеет место в санкциях двух частей соответствующей статьи. Следовательно, предполагается, что в ряде случаев (когда, в частности, исправительные работы назначены за уголовный проступок) военнослужащий может </w:t>
      </w:r>
      <w:r w:rsidR="00667E4E" w:rsidRPr="003F0EDE">
        <w:rPr>
          <w:rFonts w:ascii="Times New Roman" w:hAnsi="Times New Roman" w:cs="Times New Roman"/>
          <w:sz w:val="28"/>
          <w:szCs w:val="28"/>
        </w:rPr>
        <w:t>остаться в вооруженных силах</w:t>
      </w:r>
      <w:r w:rsidR="005336B4" w:rsidRPr="003F0EDE">
        <w:rPr>
          <w:rFonts w:ascii="Times New Roman" w:hAnsi="Times New Roman" w:cs="Times New Roman"/>
          <w:sz w:val="28"/>
          <w:szCs w:val="28"/>
        </w:rPr>
        <w:t xml:space="preserve"> и </w:t>
      </w:r>
      <w:r w:rsidR="00667E4E" w:rsidRPr="003F0EDE">
        <w:rPr>
          <w:rFonts w:ascii="Times New Roman" w:hAnsi="Times New Roman" w:cs="Times New Roman"/>
          <w:sz w:val="28"/>
          <w:szCs w:val="28"/>
        </w:rPr>
        <w:t>фактически отбывать наказание по месту несения воинской службы</w:t>
      </w:r>
      <w:r w:rsidR="006D3221" w:rsidRPr="003F0EDE">
        <w:rPr>
          <w:rFonts w:ascii="Times New Roman" w:hAnsi="Times New Roman" w:cs="Times New Roman"/>
          <w:sz w:val="28"/>
          <w:szCs w:val="28"/>
        </w:rPr>
        <w:t xml:space="preserve"> (при этом 95 % опрошенных сотрудников службы пробации указали, что такая практика отсутствует, а 4 % затруднились с ответом на вопрос по поводу </w:t>
      </w:r>
      <w:proofErr w:type="spellStart"/>
      <w:r w:rsidR="006D3221" w:rsidRPr="003F0EDE">
        <w:rPr>
          <w:rFonts w:ascii="Times New Roman" w:hAnsi="Times New Roman" w:cs="Times New Roman"/>
          <w:sz w:val="28"/>
          <w:szCs w:val="28"/>
        </w:rPr>
        <w:t>пробационного</w:t>
      </w:r>
      <w:proofErr w:type="spellEnd"/>
      <w:r w:rsidR="006D3221" w:rsidRPr="003F0EDE">
        <w:rPr>
          <w:rFonts w:ascii="Times New Roman" w:hAnsi="Times New Roman" w:cs="Times New Roman"/>
          <w:sz w:val="28"/>
          <w:szCs w:val="28"/>
        </w:rPr>
        <w:t xml:space="preserve"> воздействия на военнослужащих). </w:t>
      </w:r>
      <w:r w:rsidR="00667E4E" w:rsidRPr="003F0EDE">
        <w:rPr>
          <w:rFonts w:ascii="Times New Roman" w:hAnsi="Times New Roman" w:cs="Times New Roman"/>
          <w:sz w:val="28"/>
          <w:szCs w:val="28"/>
        </w:rPr>
        <w:t xml:space="preserve">В других же случаях (назначение исправительных работ за преступления, а также все случаи назначения ограничения свободы) предполагается увольнение осужденного из ВС РК. Учитывая ранее приведенные положения п. 2 ч. 2 ст. 26 Закона РК от 16 февраля 2012 г. </w:t>
      </w:r>
      <w:r w:rsidR="005336B4" w:rsidRPr="003F0EDE">
        <w:rPr>
          <w:rFonts w:ascii="Times New Roman" w:hAnsi="Times New Roman" w:cs="Times New Roman"/>
          <w:sz w:val="28"/>
          <w:szCs w:val="28"/>
        </w:rPr>
        <w:t>№ 561-</w:t>
      </w:r>
      <w:r w:rsidR="005336B4" w:rsidRPr="003F0EDE">
        <w:rPr>
          <w:rFonts w:ascii="Times New Roman" w:hAnsi="Times New Roman" w:cs="Times New Roman"/>
          <w:sz w:val="28"/>
          <w:szCs w:val="28"/>
          <w:lang w:val="en-US"/>
        </w:rPr>
        <w:t>IV</w:t>
      </w:r>
      <w:r w:rsidR="005336B4" w:rsidRPr="003F0EDE">
        <w:rPr>
          <w:rFonts w:ascii="Times New Roman" w:hAnsi="Times New Roman" w:cs="Times New Roman"/>
          <w:sz w:val="28"/>
          <w:szCs w:val="28"/>
        </w:rPr>
        <w:t xml:space="preserve"> </w:t>
      </w:r>
      <w:r w:rsidR="00667E4E" w:rsidRPr="003F0EDE">
        <w:rPr>
          <w:rFonts w:ascii="Times New Roman" w:hAnsi="Times New Roman" w:cs="Times New Roman"/>
          <w:sz w:val="28"/>
          <w:szCs w:val="28"/>
        </w:rPr>
        <w:t>«О воинской службе и статусе военнослужащих», увольнению подлежит в</w:t>
      </w:r>
      <w:r w:rsidR="00373620" w:rsidRPr="003F0EDE">
        <w:rPr>
          <w:rFonts w:ascii="Times New Roman" w:hAnsi="Times New Roman" w:cs="Times New Roman"/>
          <w:sz w:val="28"/>
          <w:szCs w:val="28"/>
        </w:rPr>
        <w:t>оеннослужащий и при применении к</w:t>
      </w:r>
      <w:r w:rsidR="00667E4E" w:rsidRPr="003F0EDE">
        <w:rPr>
          <w:rFonts w:ascii="Times New Roman" w:hAnsi="Times New Roman" w:cs="Times New Roman"/>
          <w:sz w:val="28"/>
          <w:szCs w:val="28"/>
        </w:rPr>
        <w:t xml:space="preserve"> нему института условного осуждения (поскольку он применяется исключительно к преступлениям).</w:t>
      </w:r>
    </w:p>
    <w:p w14:paraId="08708933" w14:textId="51525307" w:rsidR="00217B16" w:rsidRPr="003F0EDE" w:rsidRDefault="00AB53BF"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В контексте данного исследования вопрос о частичной реконструкции прежней «</w:t>
      </w:r>
      <w:proofErr w:type="spellStart"/>
      <w:r w:rsidRPr="003F0EDE">
        <w:rPr>
          <w:rFonts w:ascii="Times New Roman" w:hAnsi="Times New Roman" w:cs="Times New Roman"/>
          <w:sz w:val="28"/>
          <w:szCs w:val="28"/>
        </w:rPr>
        <w:t>наказательной</w:t>
      </w:r>
      <w:proofErr w:type="spellEnd"/>
      <w:r w:rsidRPr="003F0EDE">
        <w:rPr>
          <w:rFonts w:ascii="Times New Roman" w:hAnsi="Times New Roman" w:cs="Times New Roman"/>
          <w:sz w:val="28"/>
          <w:szCs w:val="28"/>
        </w:rPr>
        <w:t xml:space="preserve"> практики» в отношении военнослужащих ставится по причине явно выраженной военно-политической потребности в повышении обороноспособности государства, необходимым элементом которой можно назвать и устойчивость кадрового состава</w:t>
      </w:r>
      <w:r w:rsidR="00BD4922" w:rsidRPr="003F0EDE">
        <w:rPr>
          <w:rFonts w:ascii="Times New Roman" w:hAnsi="Times New Roman" w:cs="Times New Roman"/>
          <w:sz w:val="28"/>
          <w:szCs w:val="28"/>
        </w:rPr>
        <w:t>. О</w:t>
      </w:r>
      <w:r w:rsidRPr="003F0EDE">
        <w:rPr>
          <w:rFonts w:ascii="Times New Roman" w:hAnsi="Times New Roman" w:cs="Times New Roman"/>
          <w:sz w:val="28"/>
          <w:szCs w:val="28"/>
        </w:rPr>
        <w:t>боснованная</w:t>
      </w:r>
      <w:r w:rsidR="00BD4922" w:rsidRPr="003F0EDE">
        <w:rPr>
          <w:rFonts w:ascii="Times New Roman" w:hAnsi="Times New Roman" w:cs="Times New Roman"/>
          <w:sz w:val="28"/>
          <w:szCs w:val="28"/>
        </w:rPr>
        <w:t xml:space="preserve"> степень</w:t>
      </w:r>
      <w:r w:rsidRPr="003F0EDE">
        <w:rPr>
          <w:rFonts w:ascii="Times New Roman" w:hAnsi="Times New Roman" w:cs="Times New Roman"/>
          <w:sz w:val="28"/>
          <w:szCs w:val="28"/>
        </w:rPr>
        <w:t xml:space="preserve"> уголовно-правов</w:t>
      </w:r>
      <w:r w:rsidR="00BD4922" w:rsidRPr="003F0EDE">
        <w:rPr>
          <w:rFonts w:ascii="Times New Roman" w:hAnsi="Times New Roman" w:cs="Times New Roman"/>
          <w:sz w:val="28"/>
          <w:szCs w:val="28"/>
        </w:rPr>
        <w:t>ой</w:t>
      </w:r>
      <w:r w:rsidRPr="003F0EDE">
        <w:rPr>
          <w:rFonts w:ascii="Times New Roman" w:hAnsi="Times New Roman" w:cs="Times New Roman"/>
          <w:sz w:val="28"/>
          <w:szCs w:val="28"/>
        </w:rPr>
        <w:t xml:space="preserve"> «элитарност</w:t>
      </w:r>
      <w:r w:rsidR="00BD4922" w:rsidRPr="003F0EDE">
        <w:rPr>
          <w:rFonts w:ascii="Times New Roman" w:hAnsi="Times New Roman" w:cs="Times New Roman"/>
          <w:sz w:val="28"/>
          <w:szCs w:val="28"/>
        </w:rPr>
        <w:t>и</w:t>
      </w:r>
      <w:r w:rsidRPr="003F0EDE">
        <w:rPr>
          <w:rFonts w:ascii="Times New Roman" w:hAnsi="Times New Roman" w:cs="Times New Roman"/>
          <w:sz w:val="28"/>
          <w:szCs w:val="28"/>
        </w:rPr>
        <w:t>» военнослужащи</w:t>
      </w:r>
      <w:r w:rsidR="008D5A03" w:rsidRPr="003F0EDE">
        <w:rPr>
          <w:rFonts w:ascii="Times New Roman" w:hAnsi="Times New Roman" w:cs="Times New Roman"/>
          <w:sz w:val="28"/>
          <w:szCs w:val="28"/>
        </w:rPr>
        <w:t>х</w:t>
      </w:r>
      <w:r w:rsidR="00BD4922" w:rsidRPr="003F0EDE">
        <w:rPr>
          <w:rFonts w:ascii="Times New Roman" w:hAnsi="Times New Roman" w:cs="Times New Roman"/>
          <w:sz w:val="28"/>
          <w:szCs w:val="28"/>
        </w:rPr>
        <w:t xml:space="preserve"> должна обуславливаться тем, что они </w:t>
      </w:r>
      <w:r w:rsidR="008D5A03" w:rsidRPr="003F0EDE">
        <w:rPr>
          <w:rFonts w:ascii="Times New Roman" w:hAnsi="Times New Roman" w:cs="Times New Roman"/>
          <w:sz w:val="28"/>
          <w:szCs w:val="28"/>
        </w:rPr>
        <w:t xml:space="preserve">являются значимым государственным ресурсом по причине затрат, связанных с подготовкой, обучением, прохождением службы и т.д. </w:t>
      </w:r>
      <w:r w:rsidR="007C42CA" w:rsidRPr="003F0EDE">
        <w:rPr>
          <w:rFonts w:ascii="Times New Roman" w:hAnsi="Times New Roman" w:cs="Times New Roman"/>
          <w:sz w:val="28"/>
          <w:szCs w:val="28"/>
        </w:rPr>
        <w:t>В частности, косвенным подтверждением особого уголовно-правового статуса военнослужащих является покровительственный принцип действия уголовного закона в пространстве в отношении военнослужащих (ч. 3 ст. 8 УК РК). Кроме того, как указывается исследователями, в зарубежной практике многих государств вообще присутствует специальное военно-уголовное законодательство</w:t>
      </w:r>
      <w:r w:rsidR="00A33597" w:rsidRPr="003F0EDE">
        <w:rPr>
          <w:rFonts w:ascii="Times New Roman" w:hAnsi="Times New Roman" w:cs="Times New Roman"/>
          <w:sz w:val="28"/>
          <w:szCs w:val="28"/>
        </w:rPr>
        <w:t xml:space="preserve"> [</w:t>
      </w:r>
      <w:r w:rsidR="000E6A02" w:rsidRPr="003F0EDE">
        <w:rPr>
          <w:rFonts w:ascii="Times New Roman" w:hAnsi="Times New Roman" w:cs="Times New Roman"/>
          <w:sz w:val="28"/>
          <w:szCs w:val="28"/>
        </w:rPr>
        <w:t>214</w:t>
      </w:r>
      <w:r w:rsidR="00152D2D" w:rsidRPr="003F0EDE">
        <w:rPr>
          <w:rFonts w:ascii="Times New Roman" w:hAnsi="Times New Roman" w:cs="Times New Roman"/>
          <w:sz w:val="28"/>
          <w:szCs w:val="28"/>
        </w:rPr>
        <w:t>]</w:t>
      </w:r>
      <w:r w:rsidR="007C42CA" w:rsidRPr="003F0EDE">
        <w:rPr>
          <w:rFonts w:ascii="Times New Roman" w:hAnsi="Times New Roman" w:cs="Times New Roman"/>
          <w:sz w:val="28"/>
          <w:szCs w:val="28"/>
        </w:rPr>
        <w:t>, а некоторые исследователи подобную практику мыслят в качестве наиболее верной и соответствующей потребностям специального механизма уголовной ответственности военнослужащих</w:t>
      </w:r>
      <w:r w:rsidR="00A33597" w:rsidRPr="003F0EDE">
        <w:rPr>
          <w:rFonts w:ascii="Times New Roman" w:hAnsi="Times New Roman" w:cs="Times New Roman"/>
          <w:sz w:val="28"/>
          <w:szCs w:val="28"/>
        </w:rPr>
        <w:t xml:space="preserve"> [2</w:t>
      </w:r>
      <w:r w:rsidR="000E6A02" w:rsidRPr="003F0EDE">
        <w:rPr>
          <w:rFonts w:ascii="Times New Roman" w:hAnsi="Times New Roman" w:cs="Times New Roman"/>
          <w:sz w:val="28"/>
          <w:szCs w:val="28"/>
        </w:rPr>
        <w:t>15</w:t>
      </w:r>
      <w:r w:rsidR="00152D2D" w:rsidRPr="003F0EDE">
        <w:rPr>
          <w:rFonts w:ascii="Times New Roman" w:hAnsi="Times New Roman" w:cs="Times New Roman"/>
          <w:sz w:val="28"/>
          <w:szCs w:val="28"/>
        </w:rPr>
        <w:t>]</w:t>
      </w:r>
      <w:r w:rsidR="007C42CA" w:rsidRPr="003F0EDE">
        <w:rPr>
          <w:rFonts w:ascii="Times New Roman" w:hAnsi="Times New Roman" w:cs="Times New Roman"/>
          <w:sz w:val="28"/>
          <w:szCs w:val="28"/>
        </w:rPr>
        <w:t>.</w:t>
      </w:r>
    </w:p>
    <w:p w14:paraId="604C2FCF" w14:textId="1E7A3B38" w:rsidR="00217B16" w:rsidRPr="003F0EDE" w:rsidRDefault="007C42CA"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Как указывают авторы научных публикаций, посвященных специфике «воинских» наказаний, «…они</w:t>
      </w:r>
      <w:r w:rsidR="0086718C"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[наказания – </w:t>
      </w:r>
      <w:r w:rsidRPr="003F0EDE">
        <w:rPr>
          <w:rFonts w:ascii="Times New Roman" w:hAnsi="Times New Roman" w:cs="Times New Roman"/>
          <w:i/>
          <w:iCs/>
          <w:sz w:val="28"/>
          <w:szCs w:val="28"/>
        </w:rPr>
        <w:t>прим. авт</w:t>
      </w:r>
      <w:r w:rsidRPr="003F0EDE">
        <w:rPr>
          <w:rFonts w:ascii="Times New Roman" w:hAnsi="Times New Roman" w:cs="Times New Roman"/>
          <w:sz w:val="28"/>
          <w:szCs w:val="28"/>
        </w:rPr>
        <w:t>.] преследуют специальную цель воинского воспитания осужденных военнослужащих в условиях воинского коллектива и дальнейшего прохождения военной службы (за исключением лишения воинского звания) в духе формирования и развития таких необходимых навыков</w:t>
      </w:r>
      <w:r w:rsidR="00373620" w:rsidRPr="003F0EDE">
        <w:rPr>
          <w:rFonts w:ascii="Times New Roman" w:hAnsi="Times New Roman" w:cs="Times New Roman"/>
          <w:sz w:val="28"/>
          <w:szCs w:val="28"/>
        </w:rPr>
        <w:t xml:space="preserve"> и качеств</w:t>
      </w:r>
      <w:r w:rsidR="00452A42" w:rsidRPr="003F0EDE">
        <w:rPr>
          <w:rFonts w:ascii="Times New Roman" w:hAnsi="Times New Roman" w:cs="Times New Roman"/>
          <w:sz w:val="28"/>
          <w:szCs w:val="28"/>
        </w:rPr>
        <w:t>,</w:t>
      </w:r>
      <w:r w:rsidR="00373620" w:rsidRPr="003F0EDE">
        <w:rPr>
          <w:rFonts w:ascii="Times New Roman" w:hAnsi="Times New Roman" w:cs="Times New Roman"/>
          <w:sz w:val="28"/>
          <w:szCs w:val="28"/>
        </w:rPr>
        <w:t xml:space="preserve"> как осознание и </w:t>
      </w:r>
      <w:r w:rsidRPr="003F0EDE">
        <w:rPr>
          <w:rFonts w:ascii="Times New Roman" w:hAnsi="Times New Roman" w:cs="Times New Roman"/>
          <w:sz w:val="28"/>
          <w:szCs w:val="28"/>
        </w:rPr>
        <w:t xml:space="preserve">соблюдение воинской </w:t>
      </w:r>
      <w:r w:rsidRPr="003F0EDE">
        <w:rPr>
          <w:rFonts w:ascii="Times New Roman" w:hAnsi="Times New Roman" w:cs="Times New Roman"/>
          <w:sz w:val="28"/>
          <w:szCs w:val="28"/>
        </w:rPr>
        <w:lastRenderedPageBreak/>
        <w:t>дисциплины, воинского долга, порядка прохождения военной службы»</w:t>
      </w:r>
      <w:r w:rsidR="00A33597" w:rsidRPr="003F0EDE">
        <w:rPr>
          <w:rFonts w:ascii="Times New Roman" w:hAnsi="Times New Roman" w:cs="Times New Roman"/>
          <w:sz w:val="28"/>
          <w:szCs w:val="28"/>
        </w:rPr>
        <w:t xml:space="preserve"> [2</w:t>
      </w:r>
      <w:r w:rsidR="000E6A02" w:rsidRPr="003F0EDE">
        <w:rPr>
          <w:rFonts w:ascii="Times New Roman" w:hAnsi="Times New Roman" w:cs="Times New Roman"/>
          <w:sz w:val="28"/>
          <w:szCs w:val="28"/>
        </w:rPr>
        <w:t>16</w:t>
      </w:r>
      <w:r w:rsidR="00152D2D" w:rsidRPr="003F0EDE">
        <w:rPr>
          <w:rFonts w:ascii="Times New Roman" w:hAnsi="Times New Roman" w:cs="Times New Roman"/>
          <w:sz w:val="28"/>
          <w:szCs w:val="28"/>
        </w:rPr>
        <w:t>]</w:t>
      </w:r>
      <w:r w:rsidRPr="003F0EDE">
        <w:rPr>
          <w:rFonts w:ascii="Times New Roman" w:hAnsi="Times New Roman" w:cs="Times New Roman"/>
          <w:sz w:val="28"/>
          <w:szCs w:val="28"/>
        </w:rPr>
        <w:t>.</w:t>
      </w:r>
      <w:r w:rsidR="0086718C" w:rsidRPr="003F0EDE">
        <w:rPr>
          <w:rFonts w:ascii="Times New Roman" w:hAnsi="Times New Roman" w:cs="Times New Roman"/>
          <w:sz w:val="28"/>
          <w:szCs w:val="28"/>
        </w:rPr>
        <w:t xml:space="preserve"> </w:t>
      </w:r>
      <w:r w:rsidR="00865402" w:rsidRPr="003F0EDE">
        <w:rPr>
          <w:rFonts w:ascii="Times New Roman" w:hAnsi="Times New Roman" w:cs="Times New Roman"/>
          <w:sz w:val="28"/>
          <w:szCs w:val="28"/>
        </w:rPr>
        <w:t xml:space="preserve">Другие авторы также </w:t>
      </w:r>
      <w:r w:rsidR="00BD4922" w:rsidRPr="003F0EDE">
        <w:rPr>
          <w:rFonts w:ascii="Times New Roman" w:hAnsi="Times New Roman" w:cs="Times New Roman"/>
          <w:sz w:val="28"/>
          <w:szCs w:val="28"/>
        </w:rPr>
        <w:t>обращают</w:t>
      </w:r>
      <w:r w:rsidR="00865402" w:rsidRPr="003F0EDE">
        <w:rPr>
          <w:rFonts w:ascii="Times New Roman" w:hAnsi="Times New Roman" w:cs="Times New Roman"/>
          <w:sz w:val="28"/>
          <w:szCs w:val="28"/>
        </w:rPr>
        <w:t xml:space="preserve"> внимание на «…возможность широкого использования элементов воинского воспитания в отношении осужденных»</w:t>
      </w:r>
      <w:r w:rsidR="00152D2D" w:rsidRPr="003F0EDE">
        <w:rPr>
          <w:rFonts w:ascii="Times New Roman" w:hAnsi="Times New Roman" w:cs="Times New Roman"/>
          <w:sz w:val="28"/>
          <w:szCs w:val="28"/>
        </w:rPr>
        <w:t xml:space="preserve"> </w:t>
      </w:r>
      <w:r w:rsidR="00A33597" w:rsidRPr="003F0EDE">
        <w:rPr>
          <w:rFonts w:ascii="Times New Roman" w:hAnsi="Times New Roman" w:cs="Times New Roman"/>
          <w:sz w:val="28"/>
          <w:szCs w:val="28"/>
        </w:rPr>
        <w:t>[2</w:t>
      </w:r>
      <w:r w:rsidR="000E6A02" w:rsidRPr="003F0EDE">
        <w:rPr>
          <w:rFonts w:ascii="Times New Roman" w:hAnsi="Times New Roman" w:cs="Times New Roman"/>
          <w:sz w:val="28"/>
          <w:szCs w:val="28"/>
        </w:rPr>
        <w:t>17</w:t>
      </w:r>
      <w:r w:rsidR="007B7714" w:rsidRPr="003F0EDE">
        <w:rPr>
          <w:rFonts w:ascii="Times New Roman" w:hAnsi="Times New Roman" w:cs="Times New Roman"/>
          <w:sz w:val="28"/>
          <w:szCs w:val="28"/>
        </w:rPr>
        <w:t>, с. 76</w:t>
      </w:r>
      <w:r w:rsidR="00152D2D" w:rsidRPr="003F0EDE">
        <w:rPr>
          <w:rFonts w:ascii="Times New Roman" w:hAnsi="Times New Roman" w:cs="Times New Roman"/>
          <w:sz w:val="28"/>
          <w:szCs w:val="28"/>
        </w:rPr>
        <w:t>]</w:t>
      </w:r>
      <w:r w:rsidR="00865402" w:rsidRPr="003F0EDE">
        <w:rPr>
          <w:rFonts w:ascii="Times New Roman" w:hAnsi="Times New Roman" w:cs="Times New Roman"/>
          <w:sz w:val="28"/>
          <w:szCs w:val="28"/>
        </w:rPr>
        <w:t>.</w:t>
      </w:r>
      <w:r w:rsidR="0086718C" w:rsidRPr="003F0EDE">
        <w:rPr>
          <w:rFonts w:ascii="Times New Roman" w:hAnsi="Times New Roman" w:cs="Times New Roman"/>
          <w:sz w:val="28"/>
          <w:szCs w:val="28"/>
        </w:rPr>
        <w:t xml:space="preserve"> </w:t>
      </w:r>
      <w:r w:rsidR="00865402" w:rsidRPr="003F0EDE">
        <w:rPr>
          <w:rFonts w:ascii="Times New Roman" w:hAnsi="Times New Roman" w:cs="Times New Roman"/>
          <w:sz w:val="28"/>
          <w:szCs w:val="28"/>
        </w:rPr>
        <w:t xml:space="preserve">В.П. </w:t>
      </w:r>
      <w:proofErr w:type="spellStart"/>
      <w:r w:rsidR="00865402" w:rsidRPr="003F0EDE">
        <w:rPr>
          <w:rFonts w:ascii="Times New Roman" w:hAnsi="Times New Roman" w:cs="Times New Roman"/>
          <w:sz w:val="28"/>
          <w:szCs w:val="28"/>
        </w:rPr>
        <w:t>Бодаевский</w:t>
      </w:r>
      <w:proofErr w:type="spellEnd"/>
      <w:r w:rsidR="00865402" w:rsidRPr="003F0EDE">
        <w:rPr>
          <w:rFonts w:ascii="Times New Roman" w:hAnsi="Times New Roman" w:cs="Times New Roman"/>
          <w:sz w:val="28"/>
          <w:szCs w:val="28"/>
        </w:rPr>
        <w:t xml:space="preserve"> специально акцентирует специфик</w:t>
      </w:r>
      <w:r w:rsidR="00BD4922" w:rsidRPr="003F0EDE">
        <w:rPr>
          <w:rFonts w:ascii="Times New Roman" w:hAnsi="Times New Roman" w:cs="Times New Roman"/>
          <w:sz w:val="28"/>
          <w:szCs w:val="28"/>
        </w:rPr>
        <w:t>у</w:t>
      </w:r>
      <w:r w:rsidR="00865402" w:rsidRPr="003F0EDE">
        <w:rPr>
          <w:rFonts w:ascii="Times New Roman" w:hAnsi="Times New Roman" w:cs="Times New Roman"/>
          <w:sz w:val="28"/>
          <w:szCs w:val="28"/>
        </w:rPr>
        <w:t xml:space="preserve"> объекта воинских уголовных правонарушений: «</w:t>
      </w:r>
      <w:r w:rsidR="00606E3B" w:rsidRPr="003F0EDE">
        <w:rPr>
          <w:rFonts w:ascii="Times New Roman" w:hAnsi="Times New Roman" w:cs="Times New Roman"/>
          <w:sz w:val="28"/>
          <w:szCs w:val="28"/>
        </w:rPr>
        <w:t>…</w:t>
      </w:r>
      <w:r w:rsidR="00865402" w:rsidRPr="003F0EDE">
        <w:rPr>
          <w:rFonts w:ascii="Times New Roman" w:hAnsi="Times New Roman" w:cs="Times New Roman"/>
          <w:sz w:val="28"/>
          <w:szCs w:val="28"/>
        </w:rPr>
        <w:t xml:space="preserve">общественные отношения, составляющие воинский правопорядок, могут быть нарушены только изнутри и только их участниками </w:t>
      </w:r>
      <w:r w:rsidR="00606E3B" w:rsidRPr="003F0EDE">
        <w:rPr>
          <w:rFonts w:ascii="Times New Roman" w:hAnsi="Times New Roman" w:cs="Times New Roman"/>
          <w:sz w:val="28"/>
          <w:szCs w:val="28"/>
        </w:rPr>
        <w:t>–</w:t>
      </w:r>
      <w:r w:rsidR="00865402" w:rsidRPr="003F0EDE">
        <w:rPr>
          <w:rFonts w:ascii="Times New Roman" w:hAnsi="Times New Roman" w:cs="Times New Roman"/>
          <w:sz w:val="28"/>
          <w:szCs w:val="28"/>
        </w:rPr>
        <w:t xml:space="preserve"> военнослужащими</w:t>
      </w:r>
      <w:r w:rsidR="00606E3B" w:rsidRPr="003F0EDE">
        <w:rPr>
          <w:rFonts w:ascii="Times New Roman" w:hAnsi="Times New Roman" w:cs="Times New Roman"/>
          <w:sz w:val="28"/>
          <w:szCs w:val="28"/>
        </w:rPr>
        <w:t>»</w:t>
      </w:r>
      <w:r w:rsidR="00A33597" w:rsidRPr="003F0EDE">
        <w:rPr>
          <w:rFonts w:ascii="Times New Roman" w:hAnsi="Times New Roman" w:cs="Times New Roman"/>
          <w:sz w:val="28"/>
          <w:szCs w:val="28"/>
        </w:rPr>
        <w:t xml:space="preserve"> [2</w:t>
      </w:r>
      <w:r w:rsidR="000E6A02" w:rsidRPr="003F0EDE">
        <w:rPr>
          <w:rFonts w:ascii="Times New Roman" w:hAnsi="Times New Roman" w:cs="Times New Roman"/>
          <w:sz w:val="28"/>
          <w:szCs w:val="28"/>
        </w:rPr>
        <w:t>18</w:t>
      </w:r>
      <w:r w:rsidR="00152D2D" w:rsidRPr="003F0EDE">
        <w:rPr>
          <w:rFonts w:ascii="Times New Roman" w:hAnsi="Times New Roman" w:cs="Times New Roman"/>
          <w:sz w:val="28"/>
          <w:szCs w:val="28"/>
        </w:rPr>
        <w:t>]</w:t>
      </w:r>
      <w:r w:rsidR="00606E3B" w:rsidRPr="003F0EDE">
        <w:rPr>
          <w:rFonts w:ascii="Times New Roman" w:hAnsi="Times New Roman" w:cs="Times New Roman"/>
          <w:sz w:val="28"/>
          <w:szCs w:val="28"/>
        </w:rPr>
        <w:t>.</w:t>
      </w:r>
      <w:r w:rsidR="00217B16" w:rsidRPr="003F0EDE">
        <w:rPr>
          <w:rFonts w:ascii="Times New Roman" w:hAnsi="Times New Roman" w:cs="Times New Roman"/>
          <w:sz w:val="28"/>
          <w:szCs w:val="28"/>
        </w:rPr>
        <w:t xml:space="preserve"> В целом, в исследованиях зарубежных исследователей (в казахстанской научной среде данный вопрос практически оставлен без внимания) прослеживается консенсус относительно целесообразности специальных видов уголовного наказания для военнослужащих. В частности, отмечается, что их использование «…является объективной необходимостью, поскольку при их назначении учитывается специфика правового положения военнослужащих, что, в условиях применения к военнослужащим ограниченного круга наказаний по сравнению с иными лицами, способствует наиболее полной реализации принципа справедливости, а также других положений уголовного законодательства»</w:t>
      </w:r>
      <w:r w:rsidR="00A33597" w:rsidRPr="003F0EDE">
        <w:rPr>
          <w:rFonts w:ascii="Times New Roman" w:hAnsi="Times New Roman" w:cs="Times New Roman"/>
          <w:sz w:val="28"/>
          <w:szCs w:val="28"/>
        </w:rPr>
        <w:t xml:space="preserve"> [2</w:t>
      </w:r>
      <w:r w:rsidR="000E6A02" w:rsidRPr="003F0EDE">
        <w:rPr>
          <w:rFonts w:ascii="Times New Roman" w:hAnsi="Times New Roman" w:cs="Times New Roman"/>
          <w:sz w:val="28"/>
          <w:szCs w:val="28"/>
        </w:rPr>
        <w:t>19</w:t>
      </w:r>
      <w:r w:rsidR="00574CD3" w:rsidRPr="003F0EDE">
        <w:rPr>
          <w:rFonts w:ascii="Times New Roman" w:hAnsi="Times New Roman" w:cs="Times New Roman"/>
          <w:sz w:val="28"/>
          <w:szCs w:val="28"/>
        </w:rPr>
        <w:t>, с. 102</w:t>
      </w:r>
      <w:r w:rsidR="00152D2D" w:rsidRPr="003F0EDE">
        <w:rPr>
          <w:rFonts w:ascii="Times New Roman" w:hAnsi="Times New Roman" w:cs="Times New Roman"/>
          <w:sz w:val="28"/>
          <w:szCs w:val="28"/>
        </w:rPr>
        <w:t>]</w:t>
      </w:r>
      <w:r w:rsidR="00217B16" w:rsidRPr="003F0EDE">
        <w:rPr>
          <w:rFonts w:ascii="Times New Roman" w:hAnsi="Times New Roman" w:cs="Times New Roman"/>
          <w:sz w:val="28"/>
          <w:szCs w:val="28"/>
        </w:rPr>
        <w:t>.</w:t>
      </w:r>
    </w:p>
    <w:p w14:paraId="65D30093" w14:textId="77777777" w:rsidR="0025761D" w:rsidRPr="003F0EDE" w:rsidRDefault="00BD4922"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Таким образом, и</w:t>
      </w:r>
      <w:r w:rsidR="0025761D" w:rsidRPr="003F0EDE">
        <w:rPr>
          <w:rFonts w:ascii="Times New Roman" w:hAnsi="Times New Roman" w:cs="Times New Roman"/>
          <w:sz w:val="28"/>
          <w:szCs w:val="28"/>
        </w:rPr>
        <w:t>тогом теоретического анализа, осуществленного в рамках данного подраздела, являются следующие основные выводы (результаты)</w:t>
      </w:r>
      <w:r w:rsidR="00452A42" w:rsidRPr="003F0EDE">
        <w:rPr>
          <w:rFonts w:ascii="Times New Roman" w:hAnsi="Times New Roman" w:cs="Times New Roman"/>
          <w:sz w:val="28"/>
          <w:szCs w:val="28"/>
        </w:rPr>
        <w:t>.</w:t>
      </w:r>
    </w:p>
    <w:p w14:paraId="6AC9E237" w14:textId="523EA52A" w:rsidR="00BD4922" w:rsidRPr="003F0EDE" w:rsidRDefault="00BD4922"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Во-первых, действующие редакции статей УИК и Закона «О пробации» требуют внесения изменений, которые имеют как уточняющий (упорядочивающий) характер, так и являются результатом более полного учета изменений, внесенных в законодательные акты по вопросам осуществления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Соответственно, необходимо: 1) дополнить ч. 1 ст. 19 УИК РК новым п. 4, </w:t>
      </w:r>
      <w:proofErr w:type="spellStart"/>
      <w:r w:rsidR="009D2DCE" w:rsidRPr="003F0EDE">
        <w:rPr>
          <w:rFonts w:ascii="Times New Roman" w:hAnsi="Times New Roman" w:cs="Times New Roman"/>
          <w:sz w:val="28"/>
          <w:szCs w:val="28"/>
        </w:rPr>
        <w:t>расщиряющим</w:t>
      </w:r>
      <w:proofErr w:type="spellEnd"/>
      <w:r w:rsidR="009D2DCE"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перечень случаев применения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его установлением в отношении лиц, которым наказание в виде штрафа, исправительных работ и привлечения к общественным работам было заменено ограничением свободы;</w:t>
      </w:r>
      <w:r w:rsidR="0086718C"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2) п. 2 ст. 12 Закона РК «О пробации» изложить </w:t>
      </w:r>
      <w:r w:rsidR="00452A42" w:rsidRPr="003F0EDE">
        <w:rPr>
          <w:rFonts w:ascii="Times New Roman" w:hAnsi="Times New Roman" w:cs="Times New Roman"/>
          <w:sz w:val="28"/>
          <w:szCs w:val="28"/>
        </w:rPr>
        <w:t xml:space="preserve">в </w:t>
      </w:r>
      <w:r w:rsidRPr="003F0EDE">
        <w:rPr>
          <w:rFonts w:ascii="Times New Roman" w:hAnsi="Times New Roman" w:cs="Times New Roman"/>
          <w:sz w:val="28"/>
          <w:szCs w:val="28"/>
        </w:rPr>
        <w:t>следующ</w:t>
      </w:r>
      <w:r w:rsidR="00452A42" w:rsidRPr="003F0EDE">
        <w:rPr>
          <w:rFonts w:ascii="Times New Roman" w:hAnsi="Times New Roman" w:cs="Times New Roman"/>
          <w:sz w:val="28"/>
          <w:szCs w:val="28"/>
        </w:rPr>
        <w:t>ей</w:t>
      </w:r>
      <w:r w:rsidRPr="003F0EDE">
        <w:rPr>
          <w:rFonts w:ascii="Times New Roman" w:hAnsi="Times New Roman" w:cs="Times New Roman"/>
          <w:sz w:val="28"/>
          <w:szCs w:val="28"/>
        </w:rPr>
        <w:t xml:space="preserve"> </w:t>
      </w:r>
      <w:r w:rsidR="00452A42" w:rsidRPr="003F0EDE">
        <w:rPr>
          <w:rFonts w:ascii="Times New Roman" w:hAnsi="Times New Roman" w:cs="Times New Roman"/>
          <w:sz w:val="28"/>
          <w:szCs w:val="28"/>
        </w:rPr>
        <w:t>редакции</w:t>
      </w:r>
      <w:r w:rsidRPr="003F0EDE">
        <w:rPr>
          <w:rFonts w:ascii="Times New Roman" w:hAnsi="Times New Roman" w:cs="Times New Roman"/>
          <w:sz w:val="28"/>
          <w:szCs w:val="28"/>
        </w:rPr>
        <w:t>: «</w:t>
      </w:r>
      <w:proofErr w:type="spellStart"/>
      <w:r w:rsidRPr="003F0EDE">
        <w:rPr>
          <w:rFonts w:ascii="Times New Roman" w:hAnsi="Times New Roman" w:cs="Times New Roman"/>
          <w:sz w:val="28"/>
          <w:szCs w:val="28"/>
        </w:rPr>
        <w:t>приговорная</w:t>
      </w:r>
      <w:proofErr w:type="spellEnd"/>
      <w:r w:rsidRPr="003F0EDE">
        <w:rPr>
          <w:rFonts w:ascii="Times New Roman" w:hAnsi="Times New Roman" w:cs="Times New Roman"/>
          <w:sz w:val="28"/>
          <w:szCs w:val="28"/>
        </w:rPr>
        <w:t xml:space="preserve"> пробация </w:t>
      </w:r>
      <w:r w:rsidR="00373620" w:rsidRPr="003F0EDE">
        <w:rPr>
          <w:rFonts w:ascii="Times New Roman" w:hAnsi="Times New Roman" w:cs="Times New Roman"/>
          <w:sz w:val="28"/>
          <w:szCs w:val="28"/>
        </w:rPr>
        <w:t>–</w:t>
      </w:r>
      <w:r w:rsidRPr="003F0EDE">
        <w:rPr>
          <w:rFonts w:ascii="Times New Roman" w:hAnsi="Times New Roman" w:cs="Times New Roman"/>
          <w:sz w:val="28"/>
          <w:szCs w:val="28"/>
        </w:rPr>
        <w:t xml:space="preserve"> деятельность и совокупность мер по установлению и осуществлению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отношении лиц, осужденных к ограничению свободы, осужденных условно, а также в отношении лиц, которым ограничение свободы было назначено в качестве замены штрафа, исправительных работ, привлечения к общественным работам, и несовершеннолетних, которым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назначен судом в качестве принудительной меры воспитательного воздействия, и оказанию им социально-правовой помощи».</w:t>
      </w:r>
    </w:p>
    <w:p w14:paraId="5DF83783" w14:textId="77777777" w:rsidR="00BD4922" w:rsidRPr="003F0EDE" w:rsidRDefault="00BD4922"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Во-вторых, редакция подпункта 8 ст. 3 УИК РК и п. 1 ст. 9 Закона РК «О пробации» требует уточнения путем исключения ненадлежащей терминологии («пенитенциарная система»), а также учета всего функционала, возложенного на службы пробации: «служба пробации – орган уголовно-исполнительной системы, осуществляющий исполнительные и распорядительные функции по обеспечению исполнения уголовных наказаний без изоляции от общества и иных мер уголовно-правового воздействия, а также по организации и функционированию пробации».</w:t>
      </w:r>
    </w:p>
    <w:p w14:paraId="16768D36" w14:textId="77777777" w:rsidR="00BD4922" w:rsidRPr="003F0EDE" w:rsidRDefault="00BD4922"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В-третьих, </w:t>
      </w:r>
      <w:r w:rsidR="009E4313" w:rsidRPr="003F0EDE">
        <w:rPr>
          <w:rFonts w:ascii="Times New Roman" w:hAnsi="Times New Roman" w:cs="Times New Roman"/>
          <w:sz w:val="28"/>
          <w:szCs w:val="28"/>
        </w:rPr>
        <w:t xml:space="preserve">в современных условиях чрезмерная унификация уголовно-правового и уголовно-исполнительного статуса военнослужащих с </w:t>
      </w:r>
      <w:r w:rsidR="009E4313" w:rsidRPr="003F0EDE">
        <w:rPr>
          <w:rFonts w:ascii="Times New Roman" w:hAnsi="Times New Roman" w:cs="Times New Roman"/>
          <w:sz w:val="28"/>
          <w:szCs w:val="28"/>
        </w:rPr>
        <w:lastRenderedPageBreak/>
        <w:t>гражданскими лицами не отвечает требованиям обеспечения обороноспособности и устойчивости кадрового состава ВС РК, в силу чего требуется принятие следующих решений:</w:t>
      </w:r>
      <w:r w:rsidR="0086718C" w:rsidRPr="003F0EDE">
        <w:rPr>
          <w:rFonts w:ascii="Times New Roman" w:hAnsi="Times New Roman" w:cs="Times New Roman"/>
          <w:sz w:val="28"/>
          <w:szCs w:val="28"/>
        </w:rPr>
        <w:t xml:space="preserve"> </w:t>
      </w:r>
      <w:r w:rsidRPr="003F0EDE">
        <w:rPr>
          <w:rFonts w:ascii="Times New Roman" w:hAnsi="Times New Roman" w:cs="Times New Roman"/>
          <w:sz w:val="28"/>
          <w:szCs w:val="28"/>
        </w:rPr>
        <w:t>1) фрагментарная реконструкция прежней «</w:t>
      </w:r>
      <w:proofErr w:type="spellStart"/>
      <w:r w:rsidRPr="003F0EDE">
        <w:rPr>
          <w:rFonts w:ascii="Times New Roman" w:hAnsi="Times New Roman" w:cs="Times New Roman"/>
          <w:sz w:val="28"/>
          <w:szCs w:val="28"/>
        </w:rPr>
        <w:t>наказательной</w:t>
      </w:r>
      <w:proofErr w:type="spellEnd"/>
      <w:r w:rsidRPr="003F0EDE">
        <w:rPr>
          <w:rFonts w:ascii="Times New Roman" w:hAnsi="Times New Roman" w:cs="Times New Roman"/>
          <w:sz w:val="28"/>
          <w:szCs w:val="28"/>
        </w:rPr>
        <w:t xml:space="preserve"> практики» в отношении военнослужащих; </w:t>
      </w:r>
      <w:r w:rsidR="00A8600A" w:rsidRPr="003F0EDE">
        <w:rPr>
          <w:rFonts w:ascii="Times New Roman" w:hAnsi="Times New Roman" w:cs="Times New Roman"/>
          <w:sz w:val="28"/>
          <w:szCs w:val="28"/>
        </w:rPr>
        <w:br/>
      </w:r>
      <w:r w:rsidRPr="003F0EDE">
        <w:rPr>
          <w:rFonts w:ascii="Times New Roman" w:hAnsi="Times New Roman" w:cs="Times New Roman"/>
          <w:sz w:val="28"/>
          <w:szCs w:val="28"/>
        </w:rPr>
        <w:t xml:space="preserve">2) оптимальным выглядит частичное снижение императивности норм Закона РК от 16 февраля 2012 г. </w:t>
      </w:r>
      <w:r w:rsidR="00A8600A" w:rsidRPr="003F0EDE">
        <w:rPr>
          <w:rFonts w:ascii="Times New Roman" w:hAnsi="Times New Roman" w:cs="Times New Roman"/>
          <w:sz w:val="28"/>
          <w:szCs w:val="28"/>
        </w:rPr>
        <w:t>№ 561-</w:t>
      </w:r>
      <w:r w:rsidR="00A8600A" w:rsidRPr="003F0EDE">
        <w:rPr>
          <w:rFonts w:ascii="Times New Roman" w:hAnsi="Times New Roman" w:cs="Times New Roman"/>
          <w:sz w:val="28"/>
          <w:szCs w:val="28"/>
          <w:lang w:val="en-US"/>
        </w:rPr>
        <w:t>IV</w:t>
      </w:r>
      <w:r w:rsidR="00A8600A"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«О воинской службе и статусе военнослужащих» в отношении увольнения осужденных по отрицательным </w:t>
      </w:r>
      <w:r w:rsidR="009E4313" w:rsidRPr="003F0EDE">
        <w:rPr>
          <w:rFonts w:ascii="Times New Roman" w:hAnsi="Times New Roman" w:cs="Times New Roman"/>
          <w:sz w:val="28"/>
          <w:szCs w:val="28"/>
        </w:rPr>
        <w:t>мотивам</w:t>
      </w:r>
      <w:r w:rsidRPr="003F0EDE">
        <w:rPr>
          <w:rFonts w:ascii="Times New Roman" w:hAnsi="Times New Roman" w:cs="Times New Roman"/>
          <w:sz w:val="28"/>
          <w:szCs w:val="28"/>
        </w:rPr>
        <w:t xml:space="preserve"> за счет изменения существующей формулировки следующим образом: «вступление в силу обвинительного приговора суда за совершение тяжкого или особо тяжкого преступления, а также назначение наказания в виде ограничения свободы или реального отбывания лишения свободы»; </w:t>
      </w:r>
      <w:r w:rsidR="0086718C" w:rsidRPr="003F0EDE">
        <w:rPr>
          <w:rFonts w:ascii="Times New Roman" w:hAnsi="Times New Roman" w:cs="Times New Roman"/>
          <w:sz w:val="28"/>
          <w:szCs w:val="28"/>
        </w:rPr>
        <w:t>3) </w:t>
      </w:r>
      <w:r w:rsidRPr="003F0EDE">
        <w:rPr>
          <w:rFonts w:ascii="Times New Roman" w:hAnsi="Times New Roman" w:cs="Times New Roman"/>
          <w:sz w:val="28"/>
          <w:szCs w:val="28"/>
        </w:rPr>
        <w:t xml:space="preserve">поскольку указанные изменения приведут к возможности оставления в рядах ВС РК условно осужденных военнослужащих, требуется возврат к практике включения в субъектный состав уголовно-исполнительных отношений командования воинских частей, на которые и должна быть возложена функция осуществления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(как в ст. 181 УИК РК 1997 г.).</w:t>
      </w:r>
    </w:p>
    <w:p w14:paraId="5D140451" w14:textId="77777777" w:rsidR="0094434E" w:rsidRPr="003F0EDE" w:rsidRDefault="0094434E" w:rsidP="00C357CA">
      <w:pPr>
        <w:widowControl w:val="0"/>
        <w:spacing w:after="0" w:line="240" w:lineRule="auto"/>
        <w:ind w:right="-284"/>
        <w:jc w:val="both"/>
        <w:rPr>
          <w:rFonts w:ascii="Times New Roman" w:hAnsi="Times New Roman" w:cs="Times New Roman"/>
          <w:sz w:val="28"/>
          <w:szCs w:val="28"/>
        </w:rPr>
      </w:pPr>
    </w:p>
    <w:p w14:paraId="63F67E00" w14:textId="77777777" w:rsidR="009E4313" w:rsidRPr="003F0EDE" w:rsidRDefault="009E4313" w:rsidP="00C357CA">
      <w:pPr>
        <w:widowControl w:val="0"/>
        <w:spacing w:after="0" w:line="240" w:lineRule="auto"/>
        <w:ind w:right="-284"/>
        <w:jc w:val="both"/>
        <w:rPr>
          <w:rFonts w:ascii="Times New Roman" w:hAnsi="Times New Roman" w:cs="Times New Roman"/>
          <w:sz w:val="28"/>
          <w:szCs w:val="28"/>
        </w:rPr>
      </w:pPr>
    </w:p>
    <w:p w14:paraId="024CB965" w14:textId="77777777" w:rsidR="00C7212B" w:rsidRPr="003F0EDE" w:rsidRDefault="00C7212B" w:rsidP="00C357CA">
      <w:pPr>
        <w:widowControl w:val="0"/>
        <w:spacing w:after="0" w:line="240" w:lineRule="auto"/>
        <w:ind w:right="-2" w:firstLine="709"/>
        <w:jc w:val="both"/>
        <w:rPr>
          <w:rFonts w:ascii="Times New Roman" w:hAnsi="Times New Roman" w:cs="Times New Roman"/>
          <w:b/>
          <w:sz w:val="28"/>
          <w:szCs w:val="28"/>
        </w:rPr>
      </w:pPr>
      <w:r w:rsidRPr="003F0EDE">
        <w:rPr>
          <w:rFonts w:ascii="Times New Roman" w:hAnsi="Times New Roman" w:cs="Times New Roman"/>
          <w:b/>
          <w:sz w:val="28"/>
          <w:szCs w:val="28"/>
        </w:rPr>
        <w:t>2.</w:t>
      </w:r>
      <w:r w:rsidR="00AE2449" w:rsidRPr="003F0EDE">
        <w:rPr>
          <w:rFonts w:ascii="Times New Roman" w:hAnsi="Times New Roman" w:cs="Times New Roman"/>
          <w:b/>
          <w:sz w:val="28"/>
          <w:szCs w:val="28"/>
        </w:rPr>
        <w:t>4</w:t>
      </w:r>
      <w:r w:rsidRPr="003F0EDE">
        <w:rPr>
          <w:rFonts w:ascii="Times New Roman" w:hAnsi="Times New Roman" w:cs="Times New Roman"/>
          <w:b/>
          <w:sz w:val="28"/>
          <w:szCs w:val="28"/>
        </w:rPr>
        <w:t xml:space="preserve"> Содержание </w:t>
      </w:r>
      <w:proofErr w:type="spellStart"/>
      <w:r w:rsidRPr="003F0EDE">
        <w:rPr>
          <w:rFonts w:ascii="Times New Roman" w:hAnsi="Times New Roman" w:cs="Times New Roman"/>
          <w:b/>
          <w:sz w:val="28"/>
          <w:szCs w:val="28"/>
        </w:rPr>
        <w:t>пробационного</w:t>
      </w:r>
      <w:proofErr w:type="spellEnd"/>
      <w:r w:rsidRPr="003F0EDE">
        <w:rPr>
          <w:rFonts w:ascii="Times New Roman" w:hAnsi="Times New Roman" w:cs="Times New Roman"/>
          <w:b/>
          <w:sz w:val="28"/>
          <w:szCs w:val="28"/>
        </w:rPr>
        <w:t xml:space="preserve"> контроля как формы пробации</w:t>
      </w:r>
    </w:p>
    <w:p w14:paraId="547100AD" w14:textId="77777777" w:rsidR="008731BE" w:rsidRPr="003F0EDE" w:rsidRDefault="008731BE" w:rsidP="00C357CA">
      <w:pPr>
        <w:widowControl w:val="0"/>
        <w:spacing w:after="0" w:line="240" w:lineRule="auto"/>
        <w:ind w:right="-2"/>
        <w:jc w:val="both"/>
        <w:rPr>
          <w:rStyle w:val="s0"/>
          <w:rFonts w:ascii="Times New Roman" w:hAnsi="Times New Roman" w:cs="Times New Roman"/>
          <w:sz w:val="28"/>
        </w:rPr>
      </w:pPr>
    </w:p>
    <w:p w14:paraId="0E33D467" w14:textId="2F789CA4" w:rsidR="00532751" w:rsidRPr="003F0EDE" w:rsidRDefault="00C7212B"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Установление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должно отвечать целям исправления лиц, в отношении которых он применяется, предупреждени</w:t>
      </w:r>
      <w:r w:rsidR="001777C6" w:rsidRPr="003F0EDE">
        <w:rPr>
          <w:rFonts w:ascii="Times New Roman" w:hAnsi="Times New Roman" w:cs="Times New Roman"/>
          <w:sz w:val="28"/>
          <w:szCs w:val="28"/>
        </w:rPr>
        <w:t>я</w:t>
      </w:r>
      <w:r w:rsidRPr="003F0EDE">
        <w:rPr>
          <w:rFonts w:ascii="Times New Roman" w:hAnsi="Times New Roman" w:cs="Times New Roman"/>
          <w:sz w:val="28"/>
          <w:szCs w:val="28"/>
        </w:rPr>
        <w:t xml:space="preserve"> совершения ими правонарушений, а также содействия в обеспечении безопасности общества путем их ресоциализации и социальной адаптации (ч. 2 ст. 39 УК РК, ч. 1 ст. 4 УИК РК, п. 2 ст. 1 Закона РК «О пробации» [</w:t>
      </w:r>
      <w:r w:rsidR="000E6A02" w:rsidRPr="003F0EDE">
        <w:rPr>
          <w:rFonts w:ascii="Times New Roman" w:hAnsi="Times New Roman" w:cs="Times New Roman"/>
          <w:sz w:val="28"/>
          <w:szCs w:val="28"/>
        </w:rPr>
        <w:t>9</w:t>
      </w:r>
      <w:r w:rsidR="008731BE" w:rsidRPr="003F0EDE">
        <w:rPr>
          <w:rFonts w:ascii="Times New Roman" w:hAnsi="Times New Roman" w:cs="Times New Roman"/>
          <w:sz w:val="28"/>
          <w:szCs w:val="28"/>
        </w:rPr>
        <w:t>;</w:t>
      </w:r>
      <w:r w:rsidR="00A33597" w:rsidRPr="003F0EDE">
        <w:rPr>
          <w:rFonts w:ascii="Times New Roman" w:hAnsi="Times New Roman" w:cs="Times New Roman"/>
          <w:sz w:val="28"/>
          <w:szCs w:val="28"/>
        </w:rPr>
        <w:t xml:space="preserve"> 1</w:t>
      </w:r>
      <w:r w:rsidR="000E6A02" w:rsidRPr="003F0EDE">
        <w:rPr>
          <w:rFonts w:ascii="Times New Roman" w:hAnsi="Times New Roman" w:cs="Times New Roman"/>
          <w:sz w:val="28"/>
          <w:szCs w:val="28"/>
        </w:rPr>
        <w:t>0</w:t>
      </w:r>
      <w:r w:rsidRPr="003F0EDE">
        <w:rPr>
          <w:rFonts w:ascii="Times New Roman" w:hAnsi="Times New Roman" w:cs="Times New Roman"/>
          <w:sz w:val="28"/>
          <w:szCs w:val="28"/>
        </w:rPr>
        <w:t xml:space="preserve">; </w:t>
      </w:r>
      <w:r w:rsidR="00A33597" w:rsidRPr="003F0EDE">
        <w:rPr>
          <w:rFonts w:ascii="Times New Roman" w:hAnsi="Times New Roman" w:cs="Times New Roman"/>
          <w:sz w:val="28"/>
          <w:szCs w:val="28"/>
        </w:rPr>
        <w:t>1</w:t>
      </w:r>
      <w:r w:rsidR="000E6A02" w:rsidRPr="003F0EDE">
        <w:rPr>
          <w:rFonts w:ascii="Times New Roman" w:hAnsi="Times New Roman" w:cs="Times New Roman"/>
          <w:sz w:val="28"/>
          <w:szCs w:val="28"/>
        </w:rPr>
        <w:t>1</w:t>
      </w:r>
      <w:r w:rsidRPr="003F0EDE">
        <w:rPr>
          <w:rFonts w:ascii="Times New Roman" w:hAnsi="Times New Roman" w:cs="Times New Roman"/>
          <w:sz w:val="28"/>
          <w:szCs w:val="28"/>
        </w:rPr>
        <w:t>].</w:t>
      </w:r>
      <w:r w:rsidR="0086718C" w:rsidRPr="003F0EDE">
        <w:rPr>
          <w:rFonts w:ascii="Times New Roman" w:hAnsi="Times New Roman" w:cs="Times New Roman"/>
          <w:sz w:val="28"/>
          <w:szCs w:val="28"/>
        </w:rPr>
        <w:t xml:space="preserve"> </w:t>
      </w:r>
      <w:r w:rsidR="00610644" w:rsidRPr="003F0EDE">
        <w:rPr>
          <w:rFonts w:ascii="Times New Roman" w:hAnsi="Times New Roman" w:cs="Times New Roman"/>
          <w:sz w:val="28"/>
          <w:szCs w:val="28"/>
        </w:rPr>
        <w:t xml:space="preserve">При этом 73% опрошенных сотрудников МПС уровень рецидивной (повторной) преступности условно-досрочно освобожденных лиц считают «стабильно умеренным» (у сотрудников службы пробации данный показатель равен 68 %); а 20 % сотрудников МПС (24 % сотрудников службы пробации) указали на высокий уровень рецидива и повторности преступлений у лиц, в отношении которых установлен </w:t>
      </w:r>
      <w:proofErr w:type="spellStart"/>
      <w:r w:rsidR="00610644" w:rsidRPr="003F0EDE">
        <w:rPr>
          <w:rFonts w:ascii="Times New Roman" w:hAnsi="Times New Roman" w:cs="Times New Roman"/>
          <w:sz w:val="28"/>
          <w:szCs w:val="28"/>
        </w:rPr>
        <w:t>пробационный</w:t>
      </w:r>
      <w:proofErr w:type="spellEnd"/>
      <w:r w:rsidR="00610644" w:rsidRPr="003F0EDE">
        <w:rPr>
          <w:rFonts w:ascii="Times New Roman" w:hAnsi="Times New Roman" w:cs="Times New Roman"/>
          <w:sz w:val="28"/>
          <w:szCs w:val="28"/>
        </w:rPr>
        <w:t xml:space="preserve"> контроль.</w:t>
      </w:r>
      <w:r w:rsidR="00A33597" w:rsidRPr="003F0EDE">
        <w:rPr>
          <w:rFonts w:ascii="Times New Roman" w:hAnsi="Times New Roman" w:cs="Times New Roman"/>
          <w:sz w:val="28"/>
          <w:szCs w:val="28"/>
        </w:rPr>
        <w:t xml:space="preserve"> </w:t>
      </w:r>
      <w:r w:rsidR="00EF5429" w:rsidRPr="003F0EDE">
        <w:rPr>
          <w:rFonts w:ascii="Times New Roman" w:hAnsi="Times New Roman" w:cs="Times New Roman"/>
          <w:sz w:val="28"/>
          <w:szCs w:val="28"/>
        </w:rPr>
        <w:t>В целом, указанные данные вряд ли можно назвать благополучными, поскольку отсутствие возврата к криминальному поведению со стороны осужденного является одним из наиболее значимых показателей эффективности неприменения более строгих видов наказания, связанных с изоляцией от общества.</w:t>
      </w:r>
    </w:p>
    <w:p w14:paraId="75683EF1" w14:textId="77777777" w:rsidR="003B6664" w:rsidRPr="003F0EDE" w:rsidRDefault="003B6664"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Успешность осуществления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зависит от многих факторов, начиная с целесообразности и достаточности тех ограничений и обязанностей, которые будут установлены судом (на основе норм закона) и заканчивая конструктивным поведением самого осужденного. В центре же всего процесса находится контрольная деятельности службы пробации и полиции, реализующих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в рамках соответствующего вида пробации и в отношении конкретных категорий лиц. Служба пробации и полиция ограничены в интенсивности воздействия те</w:t>
      </w:r>
      <w:r w:rsidR="00743F77" w:rsidRPr="003F0EDE">
        <w:rPr>
          <w:rFonts w:ascii="Times New Roman" w:hAnsi="Times New Roman" w:cs="Times New Roman"/>
          <w:sz w:val="28"/>
          <w:szCs w:val="28"/>
        </w:rPr>
        <w:t>х</w:t>
      </w:r>
      <w:r w:rsidRPr="003F0EDE">
        <w:rPr>
          <w:rFonts w:ascii="Times New Roman" w:hAnsi="Times New Roman" w:cs="Times New Roman"/>
          <w:sz w:val="28"/>
          <w:szCs w:val="28"/>
        </w:rPr>
        <w:t xml:space="preserve"> арсенало</w:t>
      </w:r>
      <w:r w:rsidR="00743F77" w:rsidRPr="003F0EDE">
        <w:rPr>
          <w:rFonts w:ascii="Times New Roman" w:hAnsi="Times New Roman" w:cs="Times New Roman"/>
          <w:sz w:val="28"/>
          <w:szCs w:val="28"/>
        </w:rPr>
        <w:t>в</w:t>
      </w:r>
      <w:r w:rsidRPr="003F0EDE">
        <w:rPr>
          <w:rFonts w:ascii="Times New Roman" w:hAnsi="Times New Roman" w:cs="Times New Roman"/>
          <w:sz w:val="28"/>
          <w:szCs w:val="28"/>
        </w:rPr>
        <w:t xml:space="preserve"> средств, которые предоставляются на уровне законо</w:t>
      </w:r>
      <w:r w:rsidR="00070D4C" w:rsidRPr="003F0EDE">
        <w:rPr>
          <w:rFonts w:ascii="Times New Roman" w:hAnsi="Times New Roman" w:cs="Times New Roman"/>
          <w:sz w:val="28"/>
          <w:szCs w:val="28"/>
        </w:rPr>
        <w:t>в</w:t>
      </w:r>
      <w:r w:rsidRPr="003F0EDE">
        <w:rPr>
          <w:rFonts w:ascii="Times New Roman" w:hAnsi="Times New Roman" w:cs="Times New Roman"/>
          <w:sz w:val="28"/>
          <w:szCs w:val="28"/>
        </w:rPr>
        <w:t xml:space="preserve"> и ведомственных актов МВД, причем объем контрольного воздействия в обязательном порядке будет также </w:t>
      </w:r>
      <w:r w:rsidRPr="003F0EDE">
        <w:rPr>
          <w:rFonts w:ascii="Times New Roman" w:hAnsi="Times New Roman" w:cs="Times New Roman"/>
          <w:sz w:val="28"/>
          <w:szCs w:val="28"/>
        </w:rPr>
        <w:lastRenderedPageBreak/>
        <w:t>зависеть от того объема ограничений, который установит суд.</w:t>
      </w:r>
    </w:p>
    <w:p w14:paraId="3B43A75A" w14:textId="58DDBC5C" w:rsidR="003B6664" w:rsidRPr="003F0EDE" w:rsidRDefault="003B6664"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О</w:t>
      </w:r>
      <w:r w:rsidR="00C7212B" w:rsidRPr="003F0EDE">
        <w:rPr>
          <w:rFonts w:ascii="Times New Roman" w:hAnsi="Times New Roman" w:cs="Times New Roman"/>
          <w:sz w:val="28"/>
          <w:szCs w:val="28"/>
        </w:rPr>
        <w:t xml:space="preserve">граничения, предусмотренные для лиц, в отношении которых установлен </w:t>
      </w:r>
      <w:proofErr w:type="spellStart"/>
      <w:r w:rsidR="00C7212B" w:rsidRPr="003F0EDE">
        <w:rPr>
          <w:rFonts w:ascii="Times New Roman" w:hAnsi="Times New Roman" w:cs="Times New Roman"/>
          <w:sz w:val="28"/>
          <w:szCs w:val="28"/>
        </w:rPr>
        <w:t>пробационный</w:t>
      </w:r>
      <w:proofErr w:type="spellEnd"/>
      <w:r w:rsidR="00C7212B" w:rsidRPr="003F0EDE">
        <w:rPr>
          <w:rFonts w:ascii="Times New Roman" w:hAnsi="Times New Roman" w:cs="Times New Roman"/>
          <w:sz w:val="28"/>
          <w:szCs w:val="28"/>
        </w:rPr>
        <w:t xml:space="preserve"> контроль, представляю</w:t>
      </w:r>
      <w:r w:rsidRPr="003F0EDE">
        <w:rPr>
          <w:rFonts w:ascii="Times New Roman" w:hAnsi="Times New Roman" w:cs="Times New Roman"/>
          <w:sz w:val="28"/>
          <w:szCs w:val="28"/>
        </w:rPr>
        <w:t>т</w:t>
      </w:r>
      <w:r w:rsidR="00C7212B" w:rsidRPr="003F0EDE">
        <w:rPr>
          <w:rFonts w:ascii="Times New Roman" w:hAnsi="Times New Roman" w:cs="Times New Roman"/>
          <w:sz w:val="28"/>
          <w:szCs w:val="28"/>
        </w:rPr>
        <w:t xml:space="preserve"> собой определенный набор обязанностей, призванных облегчить, усилить и конкретизировать воспитательное воздействие на них, контроль за их поведением и одновременно усилива</w:t>
      </w:r>
      <w:r w:rsidRPr="003F0EDE">
        <w:rPr>
          <w:rFonts w:ascii="Times New Roman" w:hAnsi="Times New Roman" w:cs="Times New Roman"/>
          <w:sz w:val="28"/>
          <w:szCs w:val="28"/>
        </w:rPr>
        <w:t>ть</w:t>
      </w:r>
      <w:r w:rsidR="00C7212B" w:rsidRPr="003F0EDE">
        <w:rPr>
          <w:rFonts w:ascii="Times New Roman" w:hAnsi="Times New Roman" w:cs="Times New Roman"/>
          <w:sz w:val="28"/>
          <w:szCs w:val="28"/>
        </w:rPr>
        <w:t xml:space="preserve"> его карательное содержание</w:t>
      </w:r>
      <w:r w:rsidRPr="003F0EDE">
        <w:rPr>
          <w:rFonts w:ascii="Times New Roman" w:hAnsi="Times New Roman" w:cs="Times New Roman"/>
          <w:sz w:val="28"/>
          <w:szCs w:val="28"/>
        </w:rPr>
        <w:t>, в зависимости от</w:t>
      </w:r>
      <w:r w:rsidR="00604409">
        <w:rPr>
          <w:rFonts w:ascii="Times New Roman" w:hAnsi="Times New Roman" w:cs="Times New Roman"/>
          <w:sz w:val="28"/>
          <w:szCs w:val="28"/>
        </w:rPr>
        <w:t xml:space="preserve"> </w:t>
      </w:r>
      <w:r w:rsidRPr="003F0EDE">
        <w:rPr>
          <w:rFonts w:ascii="Times New Roman" w:hAnsi="Times New Roman" w:cs="Times New Roman"/>
          <w:sz w:val="28"/>
          <w:szCs w:val="28"/>
        </w:rPr>
        <w:t xml:space="preserve">поведения осужденного. </w:t>
      </w:r>
      <w:r w:rsidR="004C61A6" w:rsidRPr="003F0EDE">
        <w:rPr>
          <w:rStyle w:val="s0"/>
          <w:rFonts w:ascii="Times New Roman" w:hAnsi="Times New Roman" w:cs="Times New Roman"/>
          <w:sz w:val="28"/>
          <w:szCs w:val="28"/>
        </w:rPr>
        <w:t>И.В. Слепцов и Ю.</w:t>
      </w:r>
      <w:r w:rsidR="00C7212B" w:rsidRPr="003F0EDE">
        <w:rPr>
          <w:rStyle w:val="s0"/>
          <w:rFonts w:ascii="Times New Roman" w:hAnsi="Times New Roman" w:cs="Times New Roman"/>
          <w:sz w:val="28"/>
          <w:szCs w:val="28"/>
        </w:rPr>
        <w:t>И. Симонов</w:t>
      </w:r>
      <w:r w:rsidR="00373620" w:rsidRPr="003F0EDE">
        <w:rPr>
          <w:rStyle w:val="s0"/>
          <w:rFonts w:ascii="Times New Roman" w:hAnsi="Times New Roman" w:cs="Times New Roman"/>
          <w:sz w:val="28"/>
          <w:szCs w:val="28"/>
        </w:rPr>
        <w:t xml:space="preserve">а </w:t>
      </w:r>
      <w:r w:rsidRPr="003F0EDE">
        <w:rPr>
          <w:rStyle w:val="s0"/>
          <w:rFonts w:ascii="Times New Roman" w:hAnsi="Times New Roman" w:cs="Times New Roman"/>
          <w:sz w:val="28"/>
          <w:szCs w:val="28"/>
        </w:rPr>
        <w:t xml:space="preserve">совершенно справедливо указали, что </w:t>
      </w:r>
      <w:r w:rsidR="00C7212B" w:rsidRPr="003F0EDE">
        <w:rPr>
          <w:rStyle w:val="s0"/>
          <w:rFonts w:ascii="Times New Roman" w:hAnsi="Times New Roman" w:cs="Times New Roman"/>
          <w:sz w:val="28"/>
          <w:szCs w:val="28"/>
        </w:rPr>
        <w:t xml:space="preserve">независимо от интенсивности </w:t>
      </w:r>
      <w:proofErr w:type="spellStart"/>
      <w:r w:rsidR="00C7212B" w:rsidRPr="003F0EDE">
        <w:rPr>
          <w:rStyle w:val="s0"/>
          <w:rFonts w:ascii="Times New Roman" w:hAnsi="Times New Roman" w:cs="Times New Roman"/>
          <w:sz w:val="28"/>
          <w:szCs w:val="28"/>
        </w:rPr>
        <w:t>пробационного</w:t>
      </w:r>
      <w:proofErr w:type="spellEnd"/>
      <w:r w:rsidR="00C7212B" w:rsidRPr="003F0EDE">
        <w:rPr>
          <w:rStyle w:val="s0"/>
          <w:rFonts w:ascii="Times New Roman" w:hAnsi="Times New Roman" w:cs="Times New Roman"/>
          <w:sz w:val="28"/>
          <w:szCs w:val="28"/>
        </w:rPr>
        <w:t xml:space="preserve"> контроля (объема возложенных на конкретное лицо обязанностей), </w:t>
      </w:r>
      <w:r w:rsidR="002864F2" w:rsidRPr="003F0EDE">
        <w:rPr>
          <w:rStyle w:val="s0"/>
          <w:rFonts w:ascii="Times New Roman" w:hAnsi="Times New Roman" w:cs="Times New Roman"/>
          <w:sz w:val="28"/>
          <w:szCs w:val="28"/>
        </w:rPr>
        <w:t>«</w:t>
      </w:r>
      <w:r w:rsidR="00C7212B" w:rsidRPr="003F0EDE">
        <w:rPr>
          <w:rStyle w:val="s0"/>
          <w:rFonts w:ascii="Times New Roman" w:hAnsi="Times New Roman" w:cs="Times New Roman"/>
          <w:sz w:val="28"/>
          <w:szCs w:val="28"/>
        </w:rPr>
        <w:t>он не должен быть чрезмерным, поскольку, во-первых, приведет к нерациональному расходованию управленческого ресурса, а во-вторых, снизит вероятность достижения целей пробации, поскольку должна предполагаться реализация потенциала самого лица, в отношении которого применена пробация, по самокоррекции своего поведения</w:t>
      </w:r>
      <w:r w:rsidR="002864F2" w:rsidRPr="003F0EDE">
        <w:rPr>
          <w:rStyle w:val="s0"/>
          <w:rFonts w:ascii="Times New Roman" w:hAnsi="Times New Roman" w:cs="Times New Roman"/>
          <w:sz w:val="28"/>
          <w:szCs w:val="28"/>
        </w:rPr>
        <w:t>»</w:t>
      </w:r>
      <w:r w:rsidR="00A33597" w:rsidRPr="003F0EDE">
        <w:rPr>
          <w:rStyle w:val="s0"/>
          <w:rFonts w:ascii="Times New Roman" w:hAnsi="Times New Roman" w:cs="Times New Roman"/>
          <w:sz w:val="28"/>
          <w:szCs w:val="28"/>
        </w:rPr>
        <w:t xml:space="preserve"> </w:t>
      </w:r>
      <w:r w:rsidR="00C7212B" w:rsidRPr="003F0EDE">
        <w:rPr>
          <w:rFonts w:ascii="Times New Roman" w:hAnsi="Times New Roman" w:cs="Times New Roman"/>
          <w:sz w:val="28"/>
          <w:szCs w:val="28"/>
        </w:rPr>
        <w:t>[</w:t>
      </w:r>
      <w:r w:rsidR="00A33597" w:rsidRPr="003F0EDE">
        <w:rPr>
          <w:rFonts w:ascii="Times New Roman" w:hAnsi="Times New Roman" w:cs="Times New Roman"/>
          <w:sz w:val="28"/>
          <w:szCs w:val="28"/>
        </w:rPr>
        <w:t>1</w:t>
      </w:r>
      <w:r w:rsidR="000E6A02" w:rsidRPr="003F0EDE">
        <w:rPr>
          <w:rFonts w:ascii="Times New Roman" w:hAnsi="Times New Roman" w:cs="Times New Roman"/>
          <w:sz w:val="28"/>
          <w:szCs w:val="28"/>
        </w:rPr>
        <w:t>4</w:t>
      </w:r>
      <w:r w:rsidR="00152D2D" w:rsidRPr="003F0EDE">
        <w:rPr>
          <w:rFonts w:ascii="Times New Roman" w:hAnsi="Times New Roman" w:cs="Times New Roman"/>
          <w:sz w:val="28"/>
          <w:szCs w:val="28"/>
        </w:rPr>
        <w:t>9</w:t>
      </w:r>
      <w:r w:rsidR="00C7212B" w:rsidRPr="003F0EDE">
        <w:rPr>
          <w:rFonts w:ascii="Times New Roman" w:hAnsi="Times New Roman" w:cs="Times New Roman"/>
          <w:sz w:val="28"/>
          <w:szCs w:val="28"/>
        </w:rPr>
        <w:t>, с. 61].</w:t>
      </w:r>
      <w:r w:rsidR="006D3221" w:rsidRPr="003F0EDE">
        <w:rPr>
          <w:rFonts w:ascii="Times New Roman" w:hAnsi="Times New Roman" w:cs="Times New Roman"/>
          <w:sz w:val="28"/>
          <w:szCs w:val="28"/>
        </w:rPr>
        <w:t xml:space="preserve"> При этом обращает на себя внимание то обстоятельство, что 56 % опрошенных сотрудников МПС считают, что суды редко назначают дополнительные ограничения (у сотрудников службы пробации на это обстоятельство указали 48 % респондентов). Кроме того, 16 % сотрудников МПС и 23 % сотрудников службы пробации считают, что установленный в законе перечень обязанностей уже не отвечает потребностям практики. Факт чрезмерной унификации возлагаемых обязанностей в процессе установлениям </w:t>
      </w:r>
      <w:proofErr w:type="spellStart"/>
      <w:r w:rsidR="006D3221" w:rsidRPr="003F0EDE">
        <w:rPr>
          <w:rFonts w:ascii="Times New Roman" w:hAnsi="Times New Roman" w:cs="Times New Roman"/>
          <w:sz w:val="28"/>
          <w:szCs w:val="28"/>
        </w:rPr>
        <w:t>пробационного</w:t>
      </w:r>
      <w:proofErr w:type="spellEnd"/>
      <w:r w:rsidR="006D3221" w:rsidRPr="003F0EDE">
        <w:rPr>
          <w:rFonts w:ascii="Times New Roman" w:hAnsi="Times New Roman" w:cs="Times New Roman"/>
          <w:sz w:val="28"/>
          <w:szCs w:val="28"/>
        </w:rPr>
        <w:t xml:space="preserve"> контроля судами РК подтвердился также в ходе анализа приговоров судов по различным категориям уголовных дел, размещенных в Судебном кабинете Верховного Суда РК</w:t>
      </w:r>
      <w:r w:rsidR="008349AC" w:rsidRPr="003F0EDE">
        <w:rPr>
          <w:rFonts w:ascii="Times New Roman" w:hAnsi="Times New Roman" w:cs="Times New Roman"/>
          <w:sz w:val="28"/>
          <w:szCs w:val="28"/>
        </w:rPr>
        <w:t>.</w:t>
      </w:r>
    </w:p>
    <w:p w14:paraId="2D77EEA7" w14:textId="77777777" w:rsidR="00C55A36" w:rsidRPr="003F0EDE" w:rsidRDefault="00C55A36"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Несмотря на репликацию в казахстанскую уголовно-исполнительную практику элементов социального вспоможения в отношении осужденных (оказание социально-правовой помощи расценивается как самостоятельная форма пробации),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как вторая форма пробации характеризуется более четкими ориентирами, которые, в первую очередь, должны иметь значение </w:t>
      </w:r>
      <w:r w:rsidR="00590071" w:rsidRPr="003F0EDE">
        <w:rPr>
          <w:rFonts w:ascii="Times New Roman" w:hAnsi="Times New Roman" w:cs="Times New Roman"/>
          <w:sz w:val="28"/>
          <w:szCs w:val="28"/>
        </w:rPr>
        <w:t xml:space="preserve">в плане коррекции последующего поведения осужденного. Именно по этой причине </w:t>
      </w:r>
      <w:proofErr w:type="spellStart"/>
      <w:r w:rsidR="00590071" w:rsidRPr="003F0EDE">
        <w:rPr>
          <w:rFonts w:ascii="Times New Roman" w:hAnsi="Times New Roman" w:cs="Times New Roman"/>
          <w:sz w:val="28"/>
          <w:szCs w:val="28"/>
        </w:rPr>
        <w:t>пробационный</w:t>
      </w:r>
      <w:proofErr w:type="spellEnd"/>
      <w:r w:rsidR="00590071" w:rsidRPr="003F0EDE">
        <w:rPr>
          <w:rFonts w:ascii="Times New Roman" w:hAnsi="Times New Roman" w:cs="Times New Roman"/>
          <w:sz w:val="28"/>
          <w:szCs w:val="28"/>
        </w:rPr>
        <w:t xml:space="preserve"> контроль</w:t>
      </w:r>
      <w:r w:rsidR="00743F77" w:rsidRPr="003F0EDE">
        <w:rPr>
          <w:rFonts w:ascii="Times New Roman" w:hAnsi="Times New Roman" w:cs="Times New Roman"/>
          <w:sz w:val="28"/>
          <w:szCs w:val="28"/>
        </w:rPr>
        <w:t xml:space="preserve"> </w:t>
      </w:r>
      <w:r w:rsidR="00590071" w:rsidRPr="003F0EDE">
        <w:rPr>
          <w:rFonts w:ascii="Times New Roman" w:hAnsi="Times New Roman" w:cs="Times New Roman"/>
          <w:sz w:val="28"/>
          <w:szCs w:val="28"/>
        </w:rPr>
        <w:t>имеет явно выраженный принудительный характер, поскольку как мера воздействия по факту совершенного преступления он не может быть лишен карательного элемента как в контексте уголовного наказания (ограничения свободы), так и в контексте иных мер уголовно-правового воздействия (условного осуждения). Социально-правовая помощь, напротив, предполагает применение максимально возможного спектра мер, которые являются доступными для местных исполнительных органов как центрального субъекта соответствующей деятельности.</w:t>
      </w:r>
    </w:p>
    <w:p w14:paraId="6D0B5707" w14:textId="03D09E5C" w:rsidR="00C7212B" w:rsidRPr="003F0EDE" w:rsidRDefault="004F1098"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Применение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любой из предусмотренных законом ситуаци</w:t>
      </w:r>
      <w:r w:rsidR="00070D4C" w:rsidRPr="003F0EDE">
        <w:rPr>
          <w:rFonts w:ascii="Times New Roman" w:hAnsi="Times New Roman" w:cs="Times New Roman"/>
          <w:sz w:val="28"/>
          <w:szCs w:val="28"/>
        </w:rPr>
        <w:t>й</w:t>
      </w:r>
      <w:r w:rsidRPr="003F0EDE">
        <w:rPr>
          <w:rFonts w:ascii="Times New Roman" w:hAnsi="Times New Roman" w:cs="Times New Roman"/>
          <w:sz w:val="28"/>
          <w:szCs w:val="28"/>
        </w:rPr>
        <w:t xml:space="preserve"> (как в контексте </w:t>
      </w:r>
      <w:proofErr w:type="spellStart"/>
      <w:r w:rsidRPr="003F0EDE">
        <w:rPr>
          <w:rFonts w:ascii="Times New Roman" w:hAnsi="Times New Roman" w:cs="Times New Roman"/>
          <w:sz w:val="28"/>
          <w:szCs w:val="28"/>
        </w:rPr>
        <w:t>приговорной</w:t>
      </w:r>
      <w:proofErr w:type="spellEnd"/>
      <w:r w:rsidRPr="003F0EDE">
        <w:rPr>
          <w:rFonts w:ascii="Times New Roman" w:hAnsi="Times New Roman" w:cs="Times New Roman"/>
          <w:sz w:val="28"/>
          <w:szCs w:val="28"/>
        </w:rPr>
        <w:t xml:space="preserve">, так и в контексте </w:t>
      </w:r>
      <w:proofErr w:type="spellStart"/>
      <w:r w:rsidRPr="003F0EDE">
        <w:rPr>
          <w:rFonts w:ascii="Times New Roman" w:hAnsi="Times New Roman" w:cs="Times New Roman"/>
          <w:sz w:val="28"/>
          <w:szCs w:val="28"/>
        </w:rPr>
        <w:t>постпенитенциарной</w:t>
      </w:r>
      <w:proofErr w:type="spellEnd"/>
      <w:r w:rsidRPr="003F0EDE">
        <w:rPr>
          <w:rFonts w:ascii="Times New Roman" w:hAnsi="Times New Roman" w:cs="Times New Roman"/>
          <w:sz w:val="28"/>
          <w:szCs w:val="28"/>
        </w:rPr>
        <w:t xml:space="preserve"> пробации) предполагает определенный ресурс доверия к лицу, совершившему уголовное правонарушение. В отличие от лишения свободы, где на протяжении всего периода пребывания в учреждении уголовно-исполнительной системы практически все параметры жизни осужденного по</w:t>
      </w:r>
      <w:r w:rsidR="00070D4C" w:rsidRPr="003F0EDE">
        <w:rPr>
          <w:rFonts w:ascii="Times New Roman" w:hAnsi="Times New Roman" w:cs="Times New Roman"/>
          <w:sz w:val="28"/>
          <w:szCs w:val="28"/>
        </w:rPr>
        <w:t>д</w:t>
      </w:r>
      <w:r w:rsidRPr="003F0EDE">
        <w:rPr>
          <w:rFonts w:ascii="Times New Roman" w:hAnsi="Times New Roman" w:cs="Times New Roman"/>
          <w:sz w:val="28"/>
          <w:szCs w:val="28"/>
        </w:rPr>
        <w:t xml:space="preserve">чинены режиму, в рамках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значительный объем </w:t>
      </w:r>
      <w:r w:rsidRPr="003F0EDE">
        <w:rPr>
          <w:rFonts w:ascii="Times New Roman" w:hAnsi="Times New Roman" w:cs="Times New Roman"/>
          <w:sz w:val="28"/>
          <w:szCs w:val="28"/>
        </w:rPr>
        <w:lastRenderedPageBreak/>
        <w:t xml:space="preserve">исполнения наказания или иной меры уголовно-правового воздействия возлагается на самого осужденного. </w:t>
      </w:r>
      <w:r w:rsidR="009A5B0B" w:rsidRPr="003F0EDE">
        <w:rPr>
          <w:rFonts w:ascii="Times New Roman" w:hAnsi="Times New Roman" w:cs="Times New Roman"/>
          <w:sz w:val="28"/>
          <w:szCs w:val="28"/>
        </w:rPr>
        <w:t>Как,</w:t>
      </w:r>
      <w:r w:rsidR="00EC0055" w:rsidRPr="003F0EDE">
        <w:rPr>
          <w:rFonts w:ascii="Times New Roman" w:hAnsi="Times New Roman" w:cs="Times New Roman"/>
          <w:sz w:val="28"/>
          <w:szCs w:val="28"/>
        </w:rPr>
        <w:t xml:space="preserve"> </w:t>
      </w:r>
      <w:r w:rsidRPr="003F0EDE">
        <w:rPr>
          <w:rFonts w:ascii="Times New Roman" w:hAnsi="Times New Roman" w:cs="Times New Roman"/>
          <w:sz w:val="28"/>
          <w:szCs w:val="28"/>
        </w:rPr>
        <w:t>в связи с этим</w:t>
      </w:r>
      <w:r w:rsidR="0086718C"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 xml:space="preserve">подчеркивает </w:t>
      </w:r>
      <w:r w:rsidR="00743F77" w:rsidRPr="003F0EDE">
        <w:rPr>
          <w:rFonts w:ascii="Times New Roman" w:hAnsi="Times New Roman" w:cs="Times New Roman"/>
          <w:sz w:val="28"/>
          <w:szCs w:val="28"/>
        </w:rPr>
        <w:br/>
      </w:r>
      <w:r w:rsidR="00C7212B" w:rsidRPr="003F0EDE">
        <w:rPr>
          <w:rFonts w:ascii="Times New Roman" w:hAnsi="Times New Roman" w:cs="Times New Roman"/>
          <w:sz w:val="28"/>
          <w:szCs w:val="28"/>
        </w:rPr>
        <w:t>А.И.</w:t>
      </w:r>
      <w:r w:rsidRPr="003F0EDE">
        <w:rPr>
          <w:rFonts w:ascii="Times New Roman" w:hAnsi="Times New Roman" w:cs="Times New Roman"/>
          <w:sz w:val="28"/>
          <w:szCs w:val="28"/>
        </w:rPr>
        <w:t xml:space="preserve"> Зубков,</w:t>
      </w:r>
      <w:r w:rsidR="0086718C"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это </w:t>
      </w:r>
      <w:r w:rsidR="00C7212B" w:rsidRPr="003F0EDE">
        <w:rPr>
          <w:rFonts w:ascii="Times New Roman" w:hAnsi="Times New Roman" w:cs="Times New Roman"/>
          <w:sz w:val="28"/>
          <w:szCs w:val="28"/>
        </w:rPr>
        <w:t>вытекает из обязанности исполнения приговора суда</w:t>
      </w:r>
      <w:r w:rsidRPr="003F0EDE">
        <w:rPr>
          <w:rFonts w:ascii="Times New Roman" w:hAnsi="Times New Roman" w:cs="Times New Roman"/>
          <w:sz w:val="28"/>
          <w:szCs w:val="28"/>
        </w:rPr>
        <w:t>,</w:t>
      </w:r>
      <w:r w:rsidR="00A33597" w:rsidRPr="003F0EDE">
        <w:rPr>
          <w:rFonts w:ascii="Times New Roman" w:hAnsi="Times New Roman" w:cs="Times New Roman"/>
          <w:sz w:val="28"/>
          <w:szCs w:val="28"/>
        </w:rPr>
        <w:t xml:space="preserve"> </w:t>
      </w:r>
      <w:r w:rsidR="00B13C35" w:rsidRPr="003F0EDE">
        <w:rPr>
          <w:rFonts w:ascii="Times New Roman" w:hAnsi="Times New Roman" w:cs="Times New Roman"/>
          <w:sz w:val="28"/>
          <w:szCs w:val="28"/>
        </w:rPr>
        <w:t>«</w:t>
      </w:r>
      <w:r w:rsidR="00C7212B" w:rsidRPr="003F0EDE">
        <w:rPr>
          <w:rFonts w:ascii="Times New Roman" w:hAnsi="Times New Roman" w:cs="Times New Roman"/>
          <w:sz w:val="28"/>
          <w:szCs w:val="28"/>
        </w:rPr>
        <w:t>которую должен исполнить сам осужденный со всеми его тяготами и лишениями, позором и неудобствами, утратой определенных благ и возможностей и многими другими негативными последствиями» [</w:t>
      </w:r>
      <w:r w:rsidR="00A33597" w:rsidRPr="003F0EDE">
        <w:rPr>
          <w:rFonts w:ascii="Times New Roman" w:hAnsi="Times New Roman" w:cs="Times New Roman"/>
          <w:sz w:val="28"/>
          <w:szCs w:val="28"/>
        </w:rPr>
        <w:t>22</w:t>
      </w:r>
      <w:r w:rsidR="000E6A02" w:rsidRPr="003F0EDE">
        <w:rPr>
          <w:rFonts w:ascii="Times New Roman" w:hAnsi="Times New Roman" w:cs="Times New Roman"/>
          <w:sz w:val="28"/>
          <w:szCs w:val="28"/>
        </w:rPr>
        <w:t>0</w:t>
      </w:r>
      <w:r w:rsidR="00C7212B" w:rsidRPr="003F0EDE">
        <w:rPr>
          <w:rFonts w:ascii="Times New Roman" w:hAnsi="Times New Roman" w:cs="Times New Roman"/>
          <w:sz w:val="28"/>
          <w:szCs w:val="28"/>
        </w:rPr>
        <w:t xml:space="preserve">, с. 28]. </w:t>
      </w:r>
      <w:r w:rsidRPr="003F0EDE">
        <w:rPr>
          <w:rFonts w:ascii="Times New Roman" w:hAnsi="Times New Roman" w:cs="Times New Roman"/>
          <w:sz w:val="28"/>
          <w:szCs w:val="28"/>
        </w:rPr>
        <w:t xml:space="preserve">В отношении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саморегуляция поведения со стороны самого осужденного приобретает особую значимость, поскольку он не находится постоянно в механизме непосредственной коммуникации с сотруднико</w:t>
      </w:r>
      <w:r w:rsidR="00070D4C" w:rsidRPr="003F0EDE">
        <w:rPr>
          <w:rFonts w:ascii="Times New Roman" w:hAnsi="Times New Roman" w:cs="Times New Roman"/>
          <w:sz w:val="28"/>
          <w:szCs w:val="28"/>
        </w:rPr>
        <w:t>м</w:t>
      </w:r>
      <w:r w:rsidRPr="003F0EDE">
        <w:rPr>
          <w:rFonts w:ascii="Times New Roman" w:hAnsi="Times New Roman" w:cs="Times New Roman"/>
          <w:sz w:val="28"/>
          <w:szCs w:val="28"/>
        </w:rPr>
        <w:t xml:space="preserve"> службы пробации или полиции.</w:t>
      </w:r>
    </w:p>
    <w:p w14:paraId="6716A9FE" w14:textId="3789E23B" w:rsidR="00842C86" w:rsidRPr="003F0EDE" w:rsidRDefault="008A7545"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Анализ соответствующих норм законодательства, регулирующего вопросы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первую очередь ст. 44 УК РК)</w:t>
      </w:r>
      <w:r w:rsidR="00EE69C0" w:rsidRPr="003F0EDE">
        <w:rPr>
          <w:rFonts w:ascii="Times New Roman" w:hAnsi="Times New Roman" w:cs="Times New Roman"/>
          <w:sz w:val="28"/>
          <w:szCs w:val="28"/>
        </w:rPr>
        <w:t>,</w:t>
      </w:r>
      <w:r w:rsidRPr="003F0EDE">
        <w:rPr>
          <w:rFonts w:ascii="Times New Roman" w:hAnsi="Times New Roman" w:cs="Times New Roman"/>
          <w:sz w:val="28"/>
          <w:szCs w:val="28"/>
        </w:rPr>
        <w:t xml:space="preserve"> </w:t>
      </w:r>
      <w:r w:rsidR="00842C86" w:rsidRPr="003F0EDE">
        <w:rPr>
          <w:rFonts w:ascii="Times New Roman" w:hAnsi="Times New Roman" w:cs="Times New Roman"/>
          <w:sz w:val="28"/>
          <w:szCs w:val="28"/>
        </w:rPr>
        <w:t xml:space="preserve">свидетельствует о том, что обязанности, возлагаемые на осужденных в связи с его установлением, являются неоднородными по своей сути. Причем наличие специальных обязанностей, возлагаемых судом, не означает, что </w:t>
      </w:r>
      <w:r w:rsidR="00070D4C" w:rsidRPr="003F0EDE">
        <w:rPr>
          <w:rFonts w:ascii="Times New Roman" w:hAnsi="Times New Roman" w:cs="Times New Roman"/>
          <w:sz w:val="28"/>
          <w:szCs w:val="28"/>
        </w:rPr>
        <w:t>осужденный</w:t>
      </w:r>
      <w:r w:rsidR="00842C86" w:rsidRPr="003F0EDE">
        <w:rPr>
          <w:rFonts w:ascii="Times New Roman" w:hAnsi="Times New Roman" w:cs="Times New Roman"/>
          <w:sz w:val="28"/>
          <w:szCs w:val="28"/>
        </w:rPr>
        <w:t xml:space="preserve"> освобождается от выполнения иных социальных функций и обременений (например, уплаты алиментных обязательств). Возлагаемые судом обязанности непосредственно связаны с фактом совершения уголовного правонарушения, его отрицательной оценки, заключающейся в вынесении обвинительного приговора суда, после чего происходит трансформация статуса осужденного. Иными словами, он не перестает быть членом общества с соответствующими основными (конституционными</w:t>
      </w:r>
      <w:r w:rsidR="00EE69C0" w:rsidRPr="003F0EDE">
        <w:rPr>
          <w:rFonts w:ascii="Times New Roman" w:hAnsi="Times New Roman" w:cs="Times New Roman"/>
          <w:sz w:val="28"/>
          <w:szCs w:val="28"/>
        </w:rPr>
        <w:t>)</w:t>
      </w:r>
      <w:r w:rsidR="00842C86" w:rsidRPr="003F0EDE">
        <w:rPr>
          <w:rFonts w:ascii="Times New Roman" w:hAnsi="Times New Roman" w:cs="Times New Roman"/>
          <w:sz w:val="28"/>
          <w:szCs w:val="28"/>
        </w:rPr>
        <w:t xml:space="preserve"> правами и свободами, но приобретает специальный статус </w:t>
      </w:r>
      <w:r w:rsidR="00C7212B" w:rsidRPr="003F0EDE">
        <w:rPr>
          <w:rFonts w:ascii="Times New Roman" w:hAnsi="Times New Roman" w:cs="Times New Roman"/>
          <w:sz w:val="28"/>
          <w:szCs w:val="28"/>
        </w:rPr>
        <w:t>[1</w:t>
      </w:r>
      <w:r w:rsidR="006E021F" w:rsidRPr="003F0EDE">
        <w:rPr>
          <w:rFonts w:ascii="Times New Roman" w:hAnsi="Times New Roman" w:cs="Times New Roman"/>
          <w:sz w:val="28"/>
          <w:szCs w:val="28"/>
        </w:rPr>
        <w:t>54</w:t>
      </w:r>
      <w:r w:rsidR="00C7212B" w:rsidRPr="003F0EDE">
        <w:rPr>
          <w:rFonts w:ascii="Times New Roman" w:hAnsi="Times New Roman" w:cs="Times New Roman"/>
          <w:sz w:val="28"/>
          <w:szCs w:val="28"/>
        </w:rPr>
        <w:t>, с. 239]</w:t>
      </w:r>
      <w:r w:rsidR="00842C86" w:rsidRPr="003F0EDE">
        <w:rPr>
          <w:rFonts w:ascii="Times New Roman" w:hAnsi="Times New Roman" w:cs="Times New Roman"/>
          <w:sz w:val="28"/>
          <w:szCs w:val="28"/>
        </w:rPr>
        <w:t>.</w:t>
      </w:r>
      <w:r w:rsidR="00A33597" w:rsidRPr="003F0EDE">
        <w:rPr>
          <w:rFonts w:ascii="Times New Roman" w:hAnsi="Times New Roman" w:cs="Times New Roman"/>
          <w:sz w:val="28"/>
          <w:szCs w:val="28"/>
        </w:rPr>
        <w:t xml:space="preserve"> </w:t>
      </w:r>
      <w:r w:rsidR="00842C86" w:rsidRPr="003F0EDE">
        <w:rPr>
          <w:rFonts w:ascii="Times New Roman" w:hAnsi="Times New Roman" w:cs="Times New Roman"/>
          <w:sz w:val="28"/>
          <w:szCs w:val="28"/>
        </w:rPr>
        <w:t xml:space="preserve">На основе </w:t>
      </w:r>
      <w:r w:rsidR="00C7212B" w:rsidRPr="003F0EDE">
        <w:rPr>
          <w:rFonts w:ascii="Times New Roman" w:hAnsi="Times New Roman" w:cs="Times New Roman"/>
          <w:sz w:val="28"/>
          <w:szCs w:val="28"/>
        </w:rPr>
        <w:t xml:space="preserve">анализа норм действующего законодательства обязанности, возложенные на лиц, в отношении которых установлен </w:t>
      </w:r>
      <w:proofErr w:type="spellStart"/>
      <w:r w:rsidR="00C7212B" w:rsidRPr="003F0EDE">
        <w:rPr>
          <w:rFonts w:ascii="Times New Roman" w:hAnsi="Times New Roman" w:cs="Times New Roman"/>
          <w:sz w:val="28"/>
          <w:szCs w:val="28"/>
        </w:rPr>
        <w:t>пробационный</w:t>
      </w:r>
      <w:proofErr w:type="spellEnd"/>
      <w:r w:rsidR="00C7212B" w:rsidRPr="003F0EDE">
        <w:rPr>
          <w:rFonts w:ascii="Times New Roman" w:hAnsi="Times New Roman" w:cs="Times New Roman"/>
          <w:sz w:val="28"/>
          <w:szCs w:val="28"/>
        </w:rPr>
        <w:t xml:space="preserve"> контроль, можно разбить на определенные группы.</w:t>
      </w:r>
    </w:p>
    <w:p w14:paraId="6B845840" w14:textId="15729E43" w:rsidR="008F7B77" w:rsidRPr="003F0EDE" w:rsidRDefault="00B60DFA"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К первой группе</w:t>
      </w:r>
      <w:r w:rsidR="00842C86" w:rsidRPr="003F0EDE">
        <w:rPr>
          <w:rFonts w:ascii="Times New Roman" w:hAnsi="Times New Roman" w:cs="Times New Roman"/>
          <w:sz w:val="28"/>
          <w:szCs w:val="28"/>
        </w:rPr>
        <w:t xml:space="preserve"> можно причислить </w:t>
      </w:r>
      <w:r w:rsidRPr="003F0EDE">
        <w:rPr>
          <w:rFonts w:ascii="Times New Roman" w:hAnsi="Times New Roman" w:cs="Times New Roman"/>
          <w:sz w:val="28"/>
          <w:szCs w:val="28"/>
        </w:rPr>
        <w:t xml:space="preserve">те обязанности, которые </w:t>
      </w:r>
      <w:r w:rsidR="00922EE4" w:rsidRPr="003F0EDE">
        <w:rPr>
          <w:rFonts w:ascii="Times New Roman" w:hAnsi="Times New Roman" w:cs="Times New Roman"/>
          <w:sz w:val="28"/>
          <w:szCs w:val="28"/>
        </w:rPr>
        <w:t>установлены</w:t>
      </w:r>
      <w:r w:rsidRPr="003F0EDE">
        <w:rPr>
          <w:rFonts w:ascii="Times New Roman" w:hAnsi="Times New Roman" w:cs="Times New Roman"/>
          <w:sz w:val="28"/>
          <w:szCs w:val="28"/>
        </w:rPr>
        <w:t xml:space="preserve"> Конституцией РК, </w:t>
      </w:r>
      <w:r w:rsidR="00922EE4" w:rsidRPr="003F0EDE">
        <w:rPr>
          <w:rFonts w:ascii="Times New Roman" w:hAnsi="Times New Roman" w:cs="Times New Roman"/>
          <w:sz w:val="28"/>
          <w:szCs w:val="28"/>
        </w:rPr>
        <w:t>закреплены</w:t>
      </w:r>
      <w:r w:rsidRPr="003F0EDE">
        <w:rPr>
          <w:rFonts w:ascii="Times New Roman" w:hAnsi="Times New Roman" w:cs="Times New Roman"/>
          <w:sz w:val="28"/>
          <w:szCs w:val="28"/>
        </w:rPr>
        <w:t xml:space="preserve"> в нормах отраслевого законодательства</w:t>
      </w:r>
      <w:r w:rsidR="00842C86" w:rsidRPr="003F0EDE">
        <w:rPr>
          <w:rFonts w:ascii="Times New Roman" w:hAnsi="Times New Roman" w:cs="Times New Roman"/>
          <w:sz w:val="28"/>
          <w:szCs w:val="28"/>
        </w:rPr>
        <w:t xml:space="preserve"> и</w:t>
      </w:r>
      <w:r w:rsidRPr="003F0EDE">
        <w:rPr>
          <w:rFonts w:ascii="Times New Roman" w:hAnsi="Times New Roman" w:cs="Times New Roman"/>
          <w:sz w:val="28"/>
          <w:szCs w:val="28"/>
        </w:rPr>
        <w:t xml:space="preserve"> исполнение которы</w:t>
      </w:r>
      <w:r w:rsidR="005F2DCB" w:rsidRPr="003F0EDE">
        <w:rPr>
          <w:rFonts w:ascii="Times New Roman" w:hAnsi="Times New Roman" w:cs="Times New Roman"/>
          <w:sz w:val="28"/>
          <w:szCs w:val="28"/>
        </w:rPr>
        <w:t>х</w:t>
      </w:r>
      <w:r w:rsidR="00EE69C0" w:rsidRPr="003F0EDE">
        <w:rPr>
          <w:rFonts w:ascii="Times New Roman" w:hAnsi="Times New Roman" w:cs="Times New Roman"/>
          <w:sz w:val="28"/>
          <w:szCs w:val="28"/>
        </w:rPr>
        <w:t xml:space="preserve"> </w:t>
      </w:r>
      <w:r w:rsidRPr="003F0EDE">
        <w:rPr>
          <w:rFonts w:ascii="Times New Roman" w:hAnsi="Times New Roman" w:cs="Times New Roman"/>
          <w:sz w:val="28"/>
          <w:szCs w:val="28"/>
        </w:rPr>
        <w:t>не связан</w:t>
      </w:r>
      <w:r w:rsidR="00922EE4" w:rsidRPr="003F0EDE">
        <w:rPr>
          <w:rFonts w:ascii="Times New Roman" w:hAnsi="Times New Roman" w:cs="Times New Roman"/>
          <w:sz w:val="28"/>
          <w:szCs w:val="28"/>
        </w:rPr>
        <w:t>о</w:t>
      </w:r>
      <w:r w:rsidRPr="003F0EDE">
        <w:rPr>
          <w:rFonts w:ascii="Times New Roman" w:hAnsi="Times New Roman" w:cs="Times New Roman"/>
          <w:sz w:val="28"/>
          <w:szCs w:val="28"/>
        </w:rPr>
        <w:t xml:space="preserve"> с</w:t>
      </w:r>
      <w:r w:rsidR="00842C86" w:rsidRPr="003F0EDE">
        <w:rPr>
          <w:rFonts w:ascii="Times New Roman" w:hAnsi="Times New Roman" w:cs="Times New Roman"/>
          <w:sz w:val="28"/>
          <w:szCs w:val="28"/>
        </w:rPr>
        <w:t xml:space="preserve">о </w:t>
      </w:r>
      <w:r w:rsidRPr="003F0EDE">
        <w:rPr>
          <w:rFonts w:ascii="Times New Roman" w:hAnsi="Times New Roman" w:cs="Times New Roman"/>
          <w:sz w:val="28"/>
          <w:szCs w:val="28"/>
        </w:rPr>
        <w:t>специальным</w:t>
      </w:r>
      <w:r w:rsidR="00EE69C0" w:rsidRPr="003F0EDE">
        <w:rPr>
          <w:rFonts w:ascii="Times New Roman" w:hAnsi="Times New Roman" w:cs="Times New Roman"/>
          <w:sz w:val="28"/>
          <w:szCs w:val="28"/>
        </w:rPr>
        <w:t xml:space="preserve"> </w:t>
      </w:r>
      <w:r w:rsidRPr="003F0EDE">
        <w:rPr>
          <w:rFonts w:ascii="Times New Roman" w:hAnsi="Times New Roman" w:cs="Times New Roman"/>
          <w:sz w:val="28"/>
          <w:szCs w:val="28"/>
        </w:rPr>
        <w:t>правовым статусом</w:t>
      </w:r>
      <w:r w:rsidR="00842C86" w:rsidRPr="003F0EDE">
        <w:rPr>
          <w:rFonts w:ascii="Times New Roman" w:hAnsi="Times New Roman" w:cs="Times New Roman"/>
          <w:sz w:val="28"/>
          <w:szCs w:val="28"/>
        </w:rPr>
        <w:t xml:space="preserve"> осужденного</w:t>
      </w:r>
      <w:r w:rsidR="00922EE4" w:rsidRPr="003F0EDE">
        <w:rPr>
          <w:rFonts w:ascii="Times New Roman" w:hAnsi="Times New Roman" w:cs="Times New Roman"/>
          <w:sz w:val="28"/>
          <w:szCs w:val="28"/>
        </w:rPr>
        <w:t>, т.к. в процессе осуществления</w:t>
      </w:r>
      <w:r w:rsidR="00EE69C0" w:rsidRPr="003F0EDE">
        <w:rPr>
          <w:rFonts w:ascii="Times New Roman" w:hAnsi="Times New Roman" w:cs="Times New Roman"/>
          <w:sz w:val="28"/>
          <w:szCs w:val="28"/>
        </w:rPr>
        <w:t xml:space="preserve"> </w:t>
      </w:r>
      <w:proofErr w:type="spellStart"/>
      <w:r w:rsidR="005F2DCB" w:rsidRPr="003F0EDE">
        <w:rPr>
          <w:rFonts w:ascii="Times New Roman" w:hAnsi="Times New Roman" w:cs="Times New Roman"/>
          <w:sz w:val="28"/>
          <w:szCs w:val="28"/>
        </w:rPr>
        <w:t>пробационного</w:t>
      </w:r>
      <w:proofErr w:type="spellEnd"/>
      <w:r w:rsidR="005F2DCB" w:rsidRPr="003F0EDE">
        <w:rPr>
          <w:rFonts w:ascii="Times New Roman" w:hAnsi="Times New Roman" w:cs="Times New Roman"/>
          <w:sz w:val="28"/>
          <w:szCs w:val="28"/>
        </w:rPr>
        <w:t xml:space="preserve"> контроля</w:t>
      </w:r>
      <w:r w:rsidR="00EE69C0" w:rsidRPr="003F0EDE">
        <w:rPr>
          <w:rFonts w:ascii="Times New Roman" w:hAnsi="Times New Roman" w:cs="Times New Roman"/>
          <w:sz w:val="28"/>
          <w:szCs w:val="28"/>
        </w:rPr>
        <w:t xml:space="preserve"> </w:t>
      </w:r>
      <w:r w:rsidR="00922EE4" w:rsidRPr="003F0EDE">
        <w:rPr>
          <w:rFonts w:ascii="Times New Roman" w:hAnsi="Times New Roman" w:cs="Times New Roman"/>
          <w:sz w:val="28"/>
          <w:szCs w:val="28"/>
        </w:rPr>
        <w:t xml:space="preserve">он </w:t>
      </w:r>
      <w:r w:rsidR="00C7212B" w:rsidRPr="003F0EDE">
        <w:rPr>
          <w:rFonts w:ascii="Times New Roman" w:hAnsi="Times New Roman" w:cs="Times New Roman"/>
          <w:sz w:val="28"/>
          <w:szCs w:val="28"/>
        </w:rPr>
        <w:t>оста</w:t>
      </w:r>
      <w:r w:rsidR="008F7B77" w:rsidRPr="003F0EDE">
        <w:rPr>
          <w:rFonts w:ascii="Times New Roman" w:hAnsi="Times New Roman" w:cs="Times New Roman"/>
          <w:sz w:val="28"/>
          <w:szCs w:val="28"/>
        </w:rPr>
        <w:t>е</w:t>
      </w:r>
      <w:r w:rsidR="00C7212B" w:rsidRPr="003F0EDE">
        <w:rPr>
          <w:rFonts w:ascii="Times New Roman" w:hAnsi="Times New Roman" w:cs="Times New Roman"/>
          <w:sz w:val="28"/>
          <w:szCs w:val="28"/>
        </w:rPr>
        <w:t>тся граждан</w:t>
      </w:r>
      <w:r w:rsidR="008F7B77" w:rsidRPr="003F0EDE">
        <w:rPr>
          <w:rFonts w:ascii="Times New Roman" w:hAnsi="Times New Roman" w:cs="Times New Roman"/>
          <w:sz w:val="28"/>
          <w:szCs w:val="28"/>
        </w:rPr>
        <w:t>ином</w:t>
      </w:r>
      <w:r w:rsidR="00C7212B" w:rsidRPr="003F0EDE">
        <w:rPr>
          <w:rFonts w:ascii="Times New Roman" w:hAnsi="Times New Roman" w:cs="Times New Roman"/>
          <w:sz w:val="28"/>
          <w:szCs w:val="28"/>
        </w:rPr>
        <w:t xml:space="preserve"> Республики Казахстан </w:t>
      </w:r>
      <w:r w:rsidR="00922EE4" w:rsidRPr="003F0EDE">
        <w:rPr>
          <w:rFonts w:ascii="Times New Roman" w:hAnsi="Times New Roman" w:cs="Times New Roman"/>
          <w:sz w:val="28"/>
          <w:szCs w:val="28"/>
        </w:rPr>
        <w:t xml:space="preserve">и </w:t>
      </w:r>
      <w:r w:rsidR="00C7212B" w:rsidRPr="003F0EDE">
        <w:rPr>
          <w:rFonts w:ascii="Times New Roman" w:hAnsi="Times New Roman" w:cs="Times New Roman"/>
          <w:sz w:val="28"/>
          <w:szCs w:val="28"/>
        </w:rPr>
        <w:t>«в силу самого своего гражданства имеет права и несет обязанности» (п. 3 ст. 12 Конституции РК).</w:t>
      </w:r>
      <w:r w:rsidR="00A33597"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Иностранцы и лица без гражданства</w:t>
      </w:r>
      <w:r w:rsidR="00EE69C0"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наряду с тем, что они могут пользоваться в Казахстан</w:t>
      </w:r>
      <w:r w:rsidR="00B13C35" w:rsidRPr="003F0EDE">
        <w:rPr>
          <w:rFonts w:ascii="Times New Roman" w:hAnsi="Times New Roman" w:cs="Times New Roman"/>
          <w:sz w:val="28"/>
          <w:szCs w:val="28"/>
        </w:rPr>
        <w:t>е</w:t>
      </w:r>
      <w:r w:rsidR="00C7212B" w:rsidRPr="003F0EDE">
        <w:rPr>
          <w:rFonts w:ascii="Times New Roman" w:hAnsi="Times New Roman" w:cs="Times New Roman"/>
          <w:sz w:val="28"/>
          <w:szCs w:val="28"/>
        </w:rPr>
        <w:t xml:space="preserve"> правами и свободами, установленны</w:t>
      </w:r>
      <w:r w:rsidR="00EE69C0" w:rsidRPr="003F0EDE">
        <w:rPr>
          <w:rFonts w:ascii="Times New Roman" w:hAnsi="Times New Roman" w:cs="Times New Roman"/>
          <w:sz w:val="28"/>
          <w:szCs w:val="28"/>
        </w:rPr>
        <w:t>ми</w:t>
      </w:r>
      <w:r w:rsidR="00C7212B" w:rsidRPr="003F0EDE">
        <w:rPr>
          <w:rFonts w:ascii="Times New Roman" w:hAnsi="Times New Roman" w:cs="Times New Roman"/>
          <w:sz w:val="28"/>
          <w:szCs w:val="28"/>
        </w:rPr>
        <w:t xml:space="preserve"> для граждан, </w:t>
      </w:r>
      <w:r w:rsidR="008F7B77" w:rsidRPr="003F0EDE">
        <w:rPr>
          <w:rFonts w:ascii="Times New Roman" w:hAnsi="Times New Roman" w:cs="Times New Roman"/>
          <w:sz w:val="28"/>
          <w:szCs w:val="28"/>
        </w:rPr>
        <w:t xml:space="preserve">также </w:t>
      </w:r>
      <w:r w:rsidR="00C7212B" w:rsidRPr="003F0EDE">
        <w:rPr>
          <w:rFonts w:ascii="Times New Roman" w:hAnsi="Times New Roman" w:cs="Times New Roman"/>
          <w:sz w:val="28"/>
          <w:szCs w:val="28"/>
        </w:rPr>
        <w:t>несут и обязанности, установленные для них, если в том и другом случае «иное не предусмотрено Конституцией, законами и международными договорами» (п. 4 ст. 12 Конституции РК)</w:t>
      </w:r>
      <w:r w:rsidR="00A33597" w:rsidRPr="003F0EDE">
        <w:rPr>
          <w:rFonts w:ascii="Times New Roman" w:hAnsi="Times New Roman" w:cs="Times New Roman"/>
          <w:sz w:val="28"/>
          <w:szCs w:val="28"/>
        </w:rPr>
        <w:t xml:space="preserve"> [1</w:t>
      </w:r>
      <w:r w:rsidR="006E021F" w:rsidRPr="003F0EDE">
        <w:rPr>
          <w:rFonts w:ascii="Times New Roman" w:hAnsi="Times New Roman" w:cs="Times New Roman"/>
          <w:sz w:val="28"/>
          <w:szCs w:val="28"/>
        </w:rPr>
        <w:t>56</w:t>
      </w:r>
      <w:r w:rsidR="00CF201C" w:rsidRPr="003F0EDE">
        <w:rPr>
          <w:rFonts w:ascii="Times New Roman" w:hAnsi="Times New Roman" w:cs="Times New Roman"/>
          <w:sz w:val="28"/>
          <w:szCs w:val="28"/>
        </w:rPr>
        <w:t>].</w:t>
      </w:r>
      <w:r w:rsidR="00A33597"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Данное положени</w:t>
      </w:r>
      <w:r w:rsidR="00EE69C0" w:rsidRPr="003F0EDE">
        <w:rPr>
          <w:rFonts w:ascii="Times New Roman" w:hAnsi="Times New Roman" w:cs="Times New Roman"/>
          <w:sz w:val="28"/>
          <w:szCs w:val="28"/>
        </w:rPr>
        <w:t>е</w:t>
      </w:r>
      <w:r w:rsidR="00C7212B" w:rsidRPr="003F0EDE">
        <w:rPr>
          <w:rFonts w:ascii="Times New Roman" w:hAnsi="Times New Roman" w:cs="Times New Roman"/>
          <w:sz w:val="28"/>
          <w:szCs w:val="28"/>
        </w:rPr>
        <w:t xml:space="preserve"> полностью относится к иностранцам и лицам без гражданства, в отношении которых </w:t>
      </w:r>
      <w:r w:rsidRPr="003F0EDE">
        <w:rPr>
          <w:rFonts w:ascii="Times New Roman" w:hAnsi="Times New Roman" w:cs="Times New Roman"/>
          <w:sz w:val="28"/>
          <w:szCs w:val="28"/>
        </w:rPr>
        <w:t xml:space="preserve">осуществляется </w:t>
      </w:r>
      <w:proofErr w:type="spellStart"/>
      <w:r w:rsidR="00C7212B" w:rsidRPr="003F0EDE">
        <w:rPr>
          <w:rFonts w:ascii="Times New Roman" w:hAnsi="Times New Roman" w:cs="Times New Roman"/>
          <w:sz w:val="28"/>
          <w:szCs w:val="28"/>
        </w:rPr>
        <w:t>пробационный</w:t>
      </w:r>
      <w:proofErr w:type="spellEnd"/>
      <w:r w:rsidR="00C7212B" w:rsidRPr="003F0EDE">
        <w:rPr>
          <w:rFonts w:ascii="Times New Roman" w:hAnsi="Times New Roman" w:cs="Times New Roman"/>
          <w:sz w:val="28"/>
          <w:szCs w:val="28"/>
        </w:rPr>
        <w:t xml:space="preserve"> контроль, поскольку согласно УИК РК</w:t>
      </w:r>
      <w:r w:rsidR="00922EE4" w:rsidRPr="003F0EDE">
        <w:rPr>
          <w:rFonts w:ascii="Times New Roman" w:hAnsi="Times New Roman" w:cs="Times New Roman"/>
          <w:sz w:val="28"/>
          <w:szCs w:val="28"/>
        </w:rPr>
        <w:t xml:space="preserve"> (ч. 3 ст. 9)</w:t>
      </w:r>
      <w:r w:rsidR="00C7212B" w:rsidRPr="003F0EDE">
        <w:rPr>
          <w:rFonts w:ascii="Times New Roman" w:hAnsi="Times New Roman" w:cs="Times New Roman"/>
          <w:sz w:val="28"/>
          <w:szCs w:val="28"/>
        </w:rPr>
        <w:t xml:space="preserve">, данная категория лиц </w:t>
      </w:r>
      <w:bookmarkStart w:id="12" w:name="z29"/>
      <w:r w:rsidR="00C7212B" w:rsidRPr="003F0EDE">
        <w:rPr>
          <w:rFonts w:ascii="Times New Roman" w:hAnsi="Times New Roman" w:cs="Times New Roman"/>
          <w:sz w:val="28"/>
          <w:szCs w:val="28"/>
        </w:rPr>
        <w:t>пользуется в Казахстан</w:t>
      </w:r>
      <w:r w:rsidR="00922EE4" w:rsidRPr="003F0EDE">
        <w:rPr>
          <w:rFonts w:ascii="Times New Roman" w:hAnsi="Times New Roman" w:cs="Times New Roman"/>
          <w:sz w:val="28"/>
          <w:szCs w:val="28"/>
        </w:rPr>
        <w:t>е</w:t>
      </w:r>
      <w:r w:rsidR="00C7212B" w:rsidRPr="003F0EDE">
        <w:rPr>
          <w:rFonts w:ascii="Times New Roman" w:hAnsi="Times New Roman" w:cs="Times New Roman"/>
          <w:sz w:val="28"/>
          <w:szCs w:val="28"/>
        </w:rPr>
        <w:t xml:space="preserve"> правами и свободами, а также несет обязанности, установленные для граждан, если иное не предусмотрено Конституцией РК, законами Республики Казахстан и международными договорами [</w:t>
      </w:r>
      <w:r w:rsidR="00A33597" w:rsidRPr="003F0EDE">
        <w:rPr>
          <w:rFonts w:ascii="Times New Roman" w:hAnsi="Times New Roman" w:cs="Times New Roman"/>
          <w:sz w:val="28"/>
          <w:szCs w:val="28"/>
        </w:rPr>
        <w:t>1</w:t>
      </w:r>
      <w:r w:rsidR="006E021F" w:rsidRPr="003F0EDE">
        <w:rPr>
          <w:rFonts w:ascii="Times New Roman" w:hAnsi="Times New Roman" w:cs="Times New Roman"/>
          <w:sz w:val="28"/>
          <w:szCs w:val="28"/>
        </w:rPr>
        <w:t>0</w:t>
      </w:r>
      <w:r w:rsidR="00C7212B" w:rsidRPr="003F0EDE">
        <w:rPr>
          <w:rFonts w:ascii="Times New Roman" w:hAnsi="Times New Roman" w:cs="Times New Roman"/>
          <w:sz w:val="28"/>
          <w:szCs w:val="28"/>
        </w:rPr>
        <w:t>;</w:t>
      </w:r>
      <w:r w:rsidR="00A33597" w:rsidRPr="003F0EDE">
        <w:rPr>
          <w:rFonts w:ascii="Times New Roman" w:hAnsi="Times New Roman" w:cs="Times New Roman"/>
          <w:sz w:val="28"/>
          <w:szCs w:val="28"/>
        </w:rPr>
        <w:t xml:space="preserve"> </w:t>
      </w:r>
      <w:r w:rsidR="006E021F" w:rsidRPr="003F0EDE">
        <w:rPr>
          <w:rFonts w:ascii="Times New Roman" w:hAnsi="Times New Roman" w:cs="Times New Roman"/>
          <w:sz w:val="28"/>
          <w:szCs w:val="28"/>
        </w:rPr>
        <w:t>156</w:t>
      </w:r>
      <w:r w:rsidR="00C7212B" w:rsidRPr="003F0EDE">
        <w:rPr>
          <w:rFonts w:ascii="Times New Roman" w:hAnsi="Times New Roman" w:cs="Times New Roman"/>
          <w:sz w:val="28"/>
          <w:szCs w:val="28"/>
        </w:rPr>
        <w:t>].</w:t>
      </w:r>
      <w:r w:rsidR="008F7B77" w:rsidRPr="003F0EDE">
        <w:rPr>
          <w:rFonts w:ascii="Times New Roman" w:hAnsi="Times New Roman" w:cs="Times New Roman"/>
          <w:sz w:val="28"/>
          <w:szCs w:val="28"/>
        </w:rPr>
        <w:t xml:space="preserve"> При этом в отношении иностранных граждан и лиц без гражданства неизбежно действуют определенные изъятия и специальные правила (некоторые из которых были отражены ранее), поскольку отсутствие политико-правовой связи с РК в виде гражданства дает, в частности, возможность для применения к ним выдворения за пределы РК</w:t>
      </w:r>
      <w:r w:rsidR="006E021F" w:rsidRPr="003F0EDE">
        <w:rPr>
          <w:rFonts w:ascii="Times New Roman" w:hAnsi="Times New Roman" w:cs="Times New Roman"/>
          <w:sz w:val="28"/>
          <w:szCs w:val="28"/>
        </w:rPr>
        <w:t>.</w:t>
      </w:r>
      <w:r w:rsidR="008F7B77" w:rsidRPr="003F0EDE">
        <w:rPr>
          <w:rFonts w:ascii="Times New Roman" w:hAnsi="Times New Roman" w:cs="Times New Roman"/>
          <w:sz w:val="28"/>
          <w:szCs w:val="28"/>
        </w:rPr>
        <w:t xml:space="preserve"> </w:t>
      </w:r>
      <w:bookmarkEnd w:id="12"/>
    </w:p>
    <w:p w14:paraId="4F3A8D6E" w14:textId="6DE80C61" w:rsidR="00C453CD" w:rsidRPr="003F0EDE" w:rsidRDefault="008F7B77"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lastRenderedPageBreak/>
        <w:t>В</w:t>
      </w:r>
      <w:r w:rsidR="00CF201C" w:rsidRPr="003F0EDE">
        <w:rPr>
          <w:rFonts w:ascii="Times New Roman" w:hAnsi="Times New Roman" w:cs="Times New Roman"/>
          <w:sz w:val="28"/>
          <w:szCs w:val="28"/>
        </w:rPr>
        <w:t xml:space="preserve">ажнейшей обязанностью, установленной Конституцией РК, является соблюдение любым гражданином, в том числе и лицами, в отношении которых, применен </w:t>
      </w:r>
      <w:proofErr w:type="spellStart"/>
      <w:r w:rsidR="00CF201C" w:rsidRPr="003F0EDE">
        <w:rPr>
          <w:rFonts w:ascii="Times New Roman" w:hAnsi="Times New Roman" w:cs="Times New Roman"/>
          <w:sz w:val="28"/>
          <w:szCs w:val="28"/>
        </w:rPr>
        <w:t>пробационный</w:t>
      </w:r>
      <w:proofErr w:type="spellEnd"/>
      <w:r w:rsidR="00CF201C" w:rsidRPr="003F0EDE">
        <w:rPr>
          <w:rFonts w:ascii="Times New Roman" w:hAnsi="Times New Roman" w:cs="Times New Roman"/>
          <w:sz w:val="28"/>
          <w:szCs w:val="28"/>
        </w:rPr>
        <w:t xml:space="preserve"> контроль, Конституции и законов Республики Казахстан, а также уважение прав, свобод, чести и достоинств</w:t>
      </w:r>
      <w:r w:rsidRPr="003F0EDE">
        <w:rPr>
          <w:rFonts w:ascii="Times New Roman" w:hAnsi="Times New Roman" w:cs="Times New Roman"/>
          <w:sz w:val="28"/>
          <w:szCs w:val="28"/>
        </w:rPr>
        <w:t>а</w:t>
      </w:r>
      <w:r w:rsidR="00CF201C" w:rsidRPr="003F0EDE">
        <w:rPr>
          <w:rFonts w:ascii="Times New Roman" w:hAnsi="Times New Roman" w:cs="Times New Roman"/>
          <w:sz w:val="28"/>
          <w:szCs w:val="28"/>
        </w:rPr>
        <w:t xml:space="preserve"> других лиц </w:t>
      </w:r>
      <w:r w:rsidR="007F6892" w:rsidRPr="003F0EDE">
        <w:rPr>
          <w:rFonts w:ascii="Times New Roman" w:hAnsi="Times New Roman" w:cs="Times New Roman"/>
          <w:sz w:val="28"/>
          <w:szCs w:val="28"/>
        </w:rPr>
        <w:br/>
      </w:r>
      <w:r w:rsidR="00A33597" w:rsidRPr="003F0EDE">
        <w:rPr>
          <w:rFonts w:ascii="Times New Roman" w:hAnsi="Times New Roman" w:cs="Times New Roman"/>
          <w:sz w:val="28"/>
          <w:szCs w:val="28"/>
        </w:rPr>
        <w:t>(ст. 34 Конституции РК) [</w:t>
      </w:r>
      <w:r w:rsidR="006E021F" w:rsidRPr="003F0EDE">
        <w:rPr>
          <w:rFonts w:ascii="Times New Roman" w:hAnsi="Times New Roman" w:cs="Times New Roman"/>
          <w:sz w:val="28"/>
          <w:szCs w:val="28"/>
        </w:rPr>
        <w:t>156</w:t>
      </w:r>
      <w:r w:rsidR="00FE6EC2"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 xml:space="preserve">В Конституции РК закреплены и общие обязанности, </w:t>
      </w:r>
      <w:r w:rsidR="00922EE4" w:rsidRPr="003F0EDE">
        <w:rPr>
          <w:rFonts w:ascii="Times New Roman" w:hAnsi="Times New Roman" w:cs="Times New Roman"/>
          <w:sz w:val="28"/>
          <w:szCs w:val="28"/>
        </w:rPr>
        <w:t xml:space="preserve">исполнение </w:t>
      </w:r>
      <w:r w:rsidR="00C7212B" w:rsidRPr="003F0EDE">
        <w:rPr>
          <w:rFonts w:ascii="Times New Roman" w:hAnsi="Times New Roman" w:cs="Times New Roman"/>
          <w:sz w:val="28"/>
          <w:szCs w:val="28"/>
        </w:rPr>
        <w:t>которых обеспечивает нормальное функционирование самого государства и жизнедеятельность общества</w:t>
      </w:r>
      <w:r w:rsidR="0009699F" w:rsidRPr="003F0EDE">
        <w:rPr>
          <w:rFonts w:ascii="Times New Roman" w:hAnsi="Times New Roman" w:cs="Times New Roman"/>
          <w:sz w:val="28"/>
          <w:szCs w:val="28"/>
        </w:rPr>
        <w:t xml:space="preserve">, </w:t>
      </w:r>
      <w:r w:rsidR="00922EE4" w:rsidRPr="003F0EDE">
        <w:rPr>
          <w:rFonts w:ascii="Times New Roman" w:hAnsi="Times New Roman" w:cs="Times New Roman"/>
          <w:sz w:val="28"/>
          <w:szCs w:val="28"/>
        </w:rPr>
        <w:t>и которые должны исполнят</w:t>
      </w:r>
      <w:r w:rsidR="005F2DCB" w:rsidRPr="003F0EDE">
        <w:rPr>
          <w:rFonts w:ascii="Times New Roman" w:hAnsi="Times New Roman" w:cs="Times New Roman"/>
          <w:sz w:val="28"/>
          <w:szCs w:val="28"/>
        </w:rPr>
        <w:t>ь</w:t>
      </w:r>
      <w:r w:rsidR="00922EE4" w:rsidRPr="003F0EDE">
        <w:rPr>
          <w:rFonts w:ascii="Times New Roman" w:hAnsi="Times New Roman" w:cs="Times New Roman"/>
          <w:sz w:val="28"/>
          <w:szCs w:val="28"/>
        </w:rPr>
        <w:t>ся всеми лицами, в отношении которых применены м</w:t>
      </w:r>
      <w:r w:rsidR="00FE6EC2" w:rsidRPr="003F0EDE">
        <w:rPr>
          <w:rFonts w:ascii="Times New Roman" w:hAnsi="Times New Roman" w:cs="Times New Roman"/>
          <w:sz w:val="28"/>
          <w:szCs w:val="28"/>
        </w:rPr>
        <w:t>еры уголовно-правого характера.</w:t>
      </w:r>
      <w:r w:rsidR="00EC0055"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 xml:space="preserve">В частности, к </w:t>
      </w:r>
      <w:r w:rsidRPr="003F0EDE">
        <w:rPr>
          <w:rFonts w:ascii="Times New Roman" w:hAnsi="Times New Roman" w:cs="Times New Roman"/>
          <w:sz w:val="28"/>
          <w:szCs w:val="28"/>
        </w:rPr>
        <w:t>ним</w:t>
      </w:r>
      <w:r w:rsidR="00C7212B" w:rsidRPr="003F0EDE">
        <w:rPr>
          <w:rFonts w:ascii="Times New Roman" w:hAnsi="Times New Roman" w:cs="Times New Roman"/>
          <w:sz w:val="28"/>
          <w:szCs w:val="28"/>
        </w:rPr>
        <w:t xml:space="preserve"> относятся забот</w:t>
      </w:r>
      <w:r w:rsidRPr="003F0EDE">
        <w:rPr>
          <w:rFonts w:ascii="Times New Roman" w:hAnsi="Times New Roman" w:cs="Times New Roman"/>
          <w:sz w:val="28"/>
          <w:szCs w:val="28"/>
        </w:rPr>
        <w:t>а</w:t>
      </w:r>
      <w:r w:rsidR="00C7212B" w:rsidRPr="003F0EDE">
        <w:rPr>
          <w:rFonts w:ascii="Times New Roman" w:hAnsi="Times New Roman" w:cs="Times New Roman"/>
          <w:sz w:val="28"/>
          <w:szCs w:val="28"/>
        </w:rPr>
        <w:t xml:space="preserve"> о детях, их воспитани</w:t>
      </w:r>
      <w:r w:rsidRPr="003F0EDE">
        <w:rPr>
          <w:rFonts w:ascii="Times New Roman" w:hAnsi="Times New Roman" w:cs="Times New Roman"/>
          <w:sz w:val="28"/>
          <w:szCs w:val="28"/>
        </w:rPr>
        <w:t>е</w:t>
      </w:r>
      <w:r w:rsidR="00C7212B" w:rsidRPr="003F0EDE">
        <w:rPr>
          <w:rFonts w:ascii="Times New Roman" w:hAnsi="Times New Roman" w:cs="Times New Roman"/>
          <w:sz w:val="28"/>
          <w:szCs w:val="28"/>
        </w:rPr>
        <w:t>, а также</w:t>
      </w:r>
      <w:r w:rsidRPr="003F0EDE">
        <w:rPr>
          <w:rFonts w:ascii="Times New Roman" w:hAnsi="Times New Roman" w:cs="Times New Roman"/>
          <w:sz w:val="28"/>
          <w:szCs w:val="28"/>
        </w:rPr>
        <w:t xml:space="preserve"> забота</w:t>
      </w:r>
      <w:r w:rsidR="00C7212B" w:rsidRPr="003F0EDE">
        <w:rPr>
          <w:rFonts w:ascii="Times New Roman" w:hAnsi="Times New Roman" w:cs="Times New Roman"/>
          <w:sz w:val="28"/>
          <w:szCs w:val="28"/>
        </w:rPr>
        <w:t xml:space="preserve"> со стороны трудоспособных детей о нетрудоспособных родителях; </w:t>
      </w:r>
      <w:r w:rsidRPr="003F0EDE">
        <w:rPr>
          <w:rFonts w:ascii="Times New Roman" w:hAnsi="Times New Roman" w:cs="Times New Roman"/>
          <w:sz w:val="28"/>
          <w:szCs w:val="28"/>
        </w:rPr>
        <w:t>уплата</w:t>
      </w:r>
      <w:r w:rsidR="00C7212B" w:rsidRPr="003F0EDE">
        <w:rPr>
          <w:rFonts w:ascii="Times New Roman" w:hAnsi="Times New Roman" w:cs="Times New Roman"/>
          <w:sz w:val="28"/>
          <w:szCs w:val="28"/>
        </w:rPr>
        <w:t xml:space="preserve"> установленны</w:t>
      </w:r>
      <w:r w:rsidRPr="003F0EDE">
        <w:rPr>
          <w:rFonts w:ascii="Times New Roman" w:hAnsi="Times New Roman" w:cs="Times New Roman"/>
          <w:sz w:val="28"/>
          <w:szCs w:val="28"/>
        </w:rPr>
        <w:t>х</w:t>
      </w:r>
      <w:r w:rsidR="00C7212B" w:rsidRPr="003F0EDE">
        <w:rPr>
          <w:rFonts w:ascii="Times New Roman" w:hAnsi="Times New Roman" w:cs="Times New Roman"/>
          <w:sz w:val="28"/>
          <w:szCs w:val="28"/>
        </w:rPr>
        <w:t xml:space="preserve"> налог</w:t>
      </w:r>
      <w:r w:rsidRPr="003F0EDE">
        <w:rPr>
          <w:rFonts w:ascii="Times New Roman" w:hAnsi="Times New Roman" w:cs="Times New Roman"/>
          <w:sz w:val="28"/>
          <w:szCs w:val="28"/>
        </w:rPr>
        <w:t>ов</w:t>
      </w:r>
      <w:r w:rsidR="00C7212B" w:rsidRPr="003F0EDE">
        <w:rPr>
          <w:rFonts w:ascii="Times New Roman" w:hAnsi="Times New Roman" w:cs="Times New Roman"/>
          <w:sz w:val="28"/>
          <w:szCs w:val="28"/>
        </w:rPr>
        <w:t>, сбор</w:t>
      </w:r>
      <w:r w:rsidRPr="003F0EDE">
        <w:rPr>
          <w:rFonts w:ascii="Times New Roman" w:hAnsi="Times New Roman" w:cs="Times New Roman"/>
          <w:sz w:val="28"/>
          <w:szCs w:val="28"/>
        </w:rPr>
        <w:t>ов</w:t>
      </w:r>
      <w:r w:rsidR="00C7212B"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обязанность </w:t>
      </w:r>
      <w:r w:rsidR="00C7212B" w:rsidRPr="003F0EDE">
        <w:rPr>
          <w:rFonts w:ascii="Times New Roman" w:hAnsi="Times New Roman" w:cs="Times New Roman"/>
          <w:sz w:val="28"/>
          <w:szCs w:val="28"/>
        </w:rPr>
        <w:t>сохранять природу и бережно относиться к природным богатствам; заботиться о сохранении исторического и культурного на</w:t>
      </w:r>
      <w:r w:rsidR="005F2E0C" w:rsidRPr="003F0EDE">
        <w:rPr>
          <w:rFonts w:ascii="Times New Roman" w:hAnsi="Times New Roman" w:cs="Times New Roman"/>
          <w:sz w:val="28"/>
          <w:szCs w:val="28"/>
        </w:rPr>
        <w:t>следи</w:t>
      </w:r>
      <w:r w:rsidR="00FE6EC2" w:rsidRPr="003F0EDE">
        <w:rPr>
          <w:rFonts w:ascii="Times New Roman" w:hAnsi="Times New Roman" w:cs="Times New Roman"/>
          <w:sz w:val="28"/>
          <w:szCs w:val="28"/>
        </w:rPr>
        <w:t>я и др. (</w:t>
      </w:r>
      <w:proofErr w:type="spellStart"/>
      <w:r w:rsidR="00FE6EC2" w:rsidRPr="003F0EDE">
        <w:rPr>
          <w:rFonts w:ascii="Times New Roman" w:hAnsi="Times New Roman" w:cs="Times New Roman"/>
          <w:sz w:val="28"/>
          <w:szCs w:val="28"/>
        </w:rPr>
        <w:t>ст</w:t>
      </w:r>
      <w:r w:rsidR="007F6892" w:rsidRPr="003F0EDE">
        <w:rPr>
          <w:rFonts w:ascii="Times New Roman" w:hAnsi="Times New Roman" w:cs="Times New Roman"/>
          <w:sz w:val="28"/>
          <w:szCs w:val="28"/>
        </w:rPr>
        <w:t>.ст</w:t>
      </w:r>
      <w:proofErr w:type="spellEnd"/>
      <w:r w:rsidR="007F6892" w:rsidRPr="003F0EDE">
        <w:rPr>
          <w:rFonts w:ascii="Times New Roman" w:hAnsi="Times New Roman" w:cs="Times New Roman"/>
          <w:sz w:val="28"/>
          <w:szCs w:val="28"/>
        </w:rPr>
        <w:t>.</w:t>
      </w:r>
      <w:r w:rsidR="00FE6EC2" w:rsidRPr="003F0EDE">
        <w:rPr>
          <w:rFonts w:ascii="Times New Roman" w:hAnsi="Times New Roman" w:cs="Times New Roman"/>
          <w:sz w:val="28"/>
          <w:szCs w:val="28"/>
        </w:rPr>
        <w:t xml:space="preserve"> 27, 35, 37, 38 </w:t>
      </w:r>
      <w:r w:rsidR="005F2E0C" w:rsidRPr="003F0EDE">
        <w:rPr>
          <w:rFonts w:ascii="Times New Roman" w:hAnsi="Times New Roman" w:cs="Times New Roman"/>
          <w:sz w:val="28"/>
          <w:szCs w:val="28"/>
        </w:rPr>
        <w:t>Конституции РК)</w:t>
      </w:r>
      <w:r w:rsidR="00A33597" w:rsidRPr="003F0EDE">
        <w:rPr>
          <w:rFonts w:ascii="Times New Roman" w:hAnsi="Times New Roman" w:cs="Times New Roman"/>
          <w:sz w:val="28"/>
          <w:szCs w:val="28"/>
        </w:rPr>
        <w:t xml:space="preserve"> [</w:t>
      </w:r>
      <w:r w:rsidR="00604409">
        <w:rPr>
          <w:rFonts w:ascii="Times New Roman" w:hAnsi="Times New Roman" w:cs="Times New Roman"/>
          <w:sz w:val="28"/>
          <w:szCs w:val="28"/>
        </w:rPr>
        <w:t>156</w:t>
      </w:r>
      <w:r w:rsidR="00C7212B" w:rsidRPr="003F0EDE">
        <w:rPr>
          <w:rFonts w:ascii="Times New Roman" w:hAnsi="Times New Roman" w:cs="Times New Roman"/>
          <w:sz w:val="28"/>
          <w:szCs w:val="28"/>
        </w:rPr>
        <w:t xml:space="preserve">]. Также лица, в отношении которых </w:t>
      </w:r>
      <w:r w:rsidR="005F2E0C" w:rsidRPr="003F0EDE">
        <w:rPr>
          <w:rFonts w:ascii="Times New Roman" w:hAnsi="Times New Roman" w:cs="Times New Roman"/>
          <w:sz w:val="28"/>
          <w:szCs w:val="28"/>
        </w:rPr>
        <w:t xml:space="preserve">осуществляется </w:t>
      </w:r>
      <w:proofErr w:type="spellStart"/>
      <w:r w:rsidR="00C7212B" w:rsidRPr="003F0EDE">
        <w:rPr>
          <w:rFonts w:ascii="Times New Roman" w:hAnsi="Times New Roman" w:cs="Times New Roman"/>
          <w:sz w:val="28"/>
          <w:szCs w:val="28"/>
        </w:rPr>
        <w:t>пробационный</w:t>
      </w:r>
      <w:proofErr w:type="spellEnd"/>
      <w:r w:rsidR="00C7212B" w:rsidRPr="003F0EDE">
        <w:rPr>
          <w:rFonts w:ascii="Times New Roman" w:hAnsi="Times New Roman" w:cs="Times New Roman"/>
          <w:sz w:val="28"/>
          <w:szCs w:val="28"/>
        </w:rPr>
        <w:t xml:space="preserve"> контроль, должны соблюдать обязанности, установленные иными отраслевыми законами Республики Казахстан. </w:t>
      </w:r>
    </w:p>
    <w:p w14:paraId="14508A4F" w14:textId="7B8C3E76" w:rsidR="00C453CD" w:rsidRPr="003F0EDE" w:rsidRDefault="00C7212B"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Так, например, в процессе осуществления трудовой деятельности в соответствии со ст. 22 Трудового кодекса РК они, в частности, обязаны выполнять трудовые обязанности в соответствии с соглашениями и трудовыми договорами; соблюдать трудовую дисциплину и требования по безопасности и охране труда</w:t>
      </w:r>
      <w:r w:rsidR="0009699F"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возмещать работодателю причиненный ущерб в пределах, установленных законодательством, и др. В свою очередь лица, являющиеся родителями, согласно </w:t>
      </w:r>
      <w:r w:rsidR="0009699F" w:rsidRPr="003F0EDE">
        <w:rPr>
          <w:rFonts w:ascii="Times New Roman" w:hAnsi="Times New Roman" w:cs="Times New Roman"/>
          <w:sz w:val="28"/>
          <w:szCs w:val="28"/>
        </w:rPr>
        <w:t>стат</w:t>
      </w:r>
      <w:r w:rsidR="007F6892" w:rsidRPr="003F0EDE">
        <w:rPr>
          <w:rFonts w:ascii="Times New Roman" w:hAnsi="Times New Roman" w:cs="Times New Roman"/>
          <w:sz w:val="28"/>
          <w:szCs w:val="28"/>
        </w:rPr>
        <w:t>ьям</w:t>
      </w:r>
      <w:r w:rsidR="0009699F" w:rsidRPr="003F0EDE">
        <w:rPr>
          <w:rFonts w:ascii="Times New Roman" w:hAnsi="Times New Roman" w:cs="Times New Roman"/>
          <w:sz w:val="28"/>
          <w:szCs w:val="28"/>
        </w:rPr>
        <w:t xml:space="preserve"> </w:t>
      </w:r>
      <w:r w:rsidRPr="003F0EDE">
        <w:rPr>
          <w:rFonts w:ascii="Times New Roman" w:hAnsi="Times New Roman" w:cs="Times New Roman"/>
          <w:sz w:val="28"/>
          <w:szCs w:val="28"/>
        </w:rPr>
        <w:t>29 и 70 Кодекса РК</w:t>
      </w:r>
      <w:r w:rsidRPr="003F0EDE">
        <w:rPr>
          <w:rFonts w:ascii="Times New Roman" w:hAnsi="Times New Roman" w:cs="Times New Roman"/>
          <w:bCs/>
          <w:sz w:val="28"/>
          <w:szCs w:val="28"/>
        </w:rPr>
        <w:t xml:space="preserve"> «</w:t>
      </w:r>
      <w:r w:rsidRPr="003F0EDE">
        <w:rPr>
          <w:rFonts w:ascii="Times New Roman" w:hAnsi="Times New Roman" w:cs="Times New Roman"/>
          <w:sz w:val="28"/>
          <w:szCs w:val="28"/>
        </w:rPr>
        <w:t>О браке</w:t>
      </w:r>
      <w:r w:rsidR="00C453CD" w:rsidRPr="003F0EDE">
        <w:rPr>
          <w:rFonts w:ascii="Times New Roman" w:hAnsi="Times New Roman" w:cs="Times New Roman"/>
          <w:sz w:val="28"/>
          <w:szCs w:val="28"/>
        </w:rPr>
        <w:t xml:space="preserve"> (супружестве)</w:t>
      </w:r>
      <w:r w:rsidRPr="003F0EDE">
        <w:rPr>
          <w:rFonts w:ascii="Times New Roman" w:hAnsi="Times New Roman" w:cs="Times New Roman"/>
          <w:sz w:val="28"/>
          <w:szCs w:val="28"/>
        </w:rPr>
        <w:t xml:space="preserve"> и семье»</w:t>
      </w:r>
      <w:r w:rsidR="00470C1F" w:rsidRPr="003F0EDE">
        <w:rPr>
          <w:rFonts w:ascii="Times New Roman" w:hAnsi="Times New Roman" w:cs="Times New Roman"/>
          <w:sz w:val="28"/>
          <w:szCs w:val="28"/>
        </w:rPr>
        <w:t>,</w:t>
      </w:r>
      <w:r w:rsidR="00A33597" w:rsidRPr="003F0EDE">
        <w:rPr>
          <w:rFonts w:ascii="Times New Roman" w:hAnsi="Times New Roman" w:cs="Times New Roman"/>
          <w:sz w:val="28"/>
          <w:szCs w:val="28"/>
        </w:rPr>
        <w:t xml:space="preserve"> </w:t>
      </w:r>
      <w:r w:rsidRPr="003F0EDE">
        <w:rPr>
          <w:rFonts w:ascii="Times New Roman" w:hAnsi="Times New Roman" w:cs="Times New Roman"/>
          <w:sz w:val="28"/>
          <w:szCs w:val="28"/>
        </w:rPr>
        <w:t>обязаны заботиться о здоровье, развитии своих детей и их благосостоянии [</w:t>
      </w:r>
      <w:r w:rsidR="006E021F" w:rsidRPr="003F0EDE">
        <w:rPr>
          <w:rFonts w:ascii="Times New Roman" w:hAnsi="Times New Roman" w:cs="Times New Roman"/>
          <w:sz w:val="28"/>
          <w:szCs w:val="28"/>
        </w:rPr>
        <w:t>221</w:t>
      </w:r>
      <w:r w:rsidRPr="003F0EDE">
        <w:rPr>
          <w:rFonts w:ascii="Times New Roman" w:hAnsi="Times New Roman" w:cs="Times New Roman"/>
          <w:sz w:val="28"/>
          <w:szCs w:val="28"/>
        </w:rPr>
        <w:t xml:space="preserve">; </w:t>
      </w:r>
      <w:r w:rsidR="00A33597" w:rsidRPr="003F0EDE">
        <w:rPr>
          <w:rFonts w:ascii="Times New Roman" w:hAnsi="Times New Roman" w:cs="Times New Roman"/>
          <w:sz w:val="28"/>
          <w:szCs w:val="28"/>
        </w:rPr>
        <w:t>2</w:t>
      </w:r>
      <w:r w:rsidR="006E021F" w:rsidRPr="003F0EDE">
        <w:rPr>
          <w:rFonts w:ascii="Times New Roman" w:hAnsi="Times New Roman" w:cs="Times New Roman"/>
          <w:sz w:val="28"/>
          <w:szCs w:val="28"/>
        </w:rPr>
        <w:t>22</w:t>
      </w:r>
      <w:r w:rsidRPr="003F0EDE">
        <w:rPr>
          <w:rFonts w:ascii="Times New Roman" w:hAnsi="Times New Roman" w:cs="Times New Roman"/>
          <w:sz w:val="28"/>
          <w:szCs w:val="28"/>
        </w:rPr>
        <w:t xml:space="preserve">]. </w:t>
      </w:r>
    </w:p>
    <w:p w14:paraId="70D6A7E7" w14:textId="51849487" w:rsidR="00DD4DB2" w:rsidRPr="003F0EDE" w:rsidRDefault="00C7212B"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Кроме того</w:t>
      </w:r>
      <w:r w:rsidR="00FD1D87" w:rsidRPr="003F0EDE">
        <w:rPr>
          <w:rFonts w:ascii="Times New Roman" w:hAnsi="Times New Roman" w:cs="Times New Roman"/>
          <w:sz w:val="28"/>
          <w:szCs w:val="28"/>
        </w:rPr>
        <w:t>,</w:t>
      </w:r>
      <w:r w:rsidRPr="003F0EDE">
        <w:rPr>
          <w:rFonts w:ascii="Times New Roman" w:hAnsi="Times New Roman" w:cs="Times New Roman"/>
          <w:sz w:val="28"/>
          <w:szCs w:val="28"/>
        </w:rPr>
        <w:t xml:space="preserve"> лица, в отношении которых </w:t>
      </w:r>
      <w:r w:rsidR="00CF201C" w:rsidRPr="003F0EDE">
        <w:rPr>
          <w:rFonts w:ascii="Times New Roman" w:hAnsi="Times New Roman" w:cs="Times New Roman"/>
          <w:sz w:val="28"/>
          <w:szCs w:val="28"/>
        </w:rPr>
        <w:t xml:space="preserve">осуществляется </w:t>
      </w:r>
      <w:proofErr w:type="spellStart"/>
      <w:r w:rsidR="00D575B4" w:rsidRPr="003F0EDE">
        <w:rPr>
          <w:rFonts w:ascii="Times New Roman" w:hAnsi="Times New Roman" w:cs="Times New Roman"/>
          <w:sz w:val="28"/>
          <w:szCs w:val="28"/>
        </w:rPr>
        <w:t>п</w:t>
      </w:r>
      <w:r w:rsidRPr="003F0EDE">
        <w:rPr>
          <w:rFonts w:ascii="Times New Roman" w:hAnsi="Times New Roman" w:cs="Times New Roman"/>
          <w:sz w:val="28"/>
          <w:szCs w:val="28"/>
        </w:rPr>
        <w:t>робационны</w:t>
      </w:r>
      <w:r w:rsidR="00CF201C" w:rsidRPr="003F0EDE">
        <w:rPr>
          <w:rFonts w:ascii="Times New Roman" w:hAnsi="Times New Roman" w:cs="Times New Roman"/>
          <w:sz w:val="28"/>
          <w:szCs w:val="28"/>
        </w:rPr>
        <w:t>й</w:t>
      </w:r>
      <w:proofErr w:type="spellEnd"/>
      <w:r w:rsidRPr="003F0EDE">
        <w:rPr>
          <w:rFonts w:ascii="Times New Roman" w:hAnsi="Times New Roman" w:cs="Times New Roman"/>
          <w:sz w:val="28"/>
          <w:szCs w:val="28"/>
        </w:rPr>
        <w:t xml:space="preserve"> контроль, обязаны соблюдать принятые в обществе нравственные нормы и общепринятые этические правила поведения. </w:t>
      </w:r>
      <w:r w:rsidR="00F845B0" w:rsidRPr="003F0EDE">
        <w:rPr>
          <w:rFonts w:ascii="Times New Roman" w:hAnsi="Times New Roman" w:cs="Times New Roman"/>
          <w:sz w:val="28"/>
          <w:szCs w:val="28"/>
        </w:rPr>
        <w:t>И</w:t>
      </w:r>
      <w:r w:rsidR="00D06AD2" w:rsidRPr="003F0EDE">
        <w:rPr>
          <w:rFonts w:ascii="Times New Roman" w:hAnsi="Times New Roman" w:cs="Times New Roman"/>
          <w:sz w:val="28"/>
          <w:szCs w:val="28"/>
        </w:rPr>
        <w:t xml:space="preserve">х соблюдение </w:t>
      </w:r>
      <w:r w:rsidRPr="003F0EDE">
        <w:rPr>
          <w:rFonts w:ascii="Times New Roman" w:hAnsi="Times New Roman" w:cs="Times New Roman"/>
          <w:sz w:val="28"/>
          <w:szCs w:val="28"/>
        </w:rPr>
        <w:t>является залогом достижения поставленных перед пробацией задач и, в первую очередь, направлен</w:t>
      </w:r>
      <w:r w:rsidR="00F845B0" w:rsidRPr="003F0EDE">
        <w:rPr>
          <w:rFonts w:ascii="Times New Roman" w:hAnsi="Times New Roman" w:cs="Times New Roman"/>
          <w:sz w:val="28"/>
          <w:szCs w:val="28"/>
        </w:rPr>
        <w:t>о</w:t>
      </w:r>
      <w:r w:rsidRPr="003F0EDE">
        <w:rPr>
          <w:rFonts w:ascii="Times New Roman" w:hAnsi="Times New Roman" w:cs="Times New Roman"/>
          <w:sz w:val="28"/>
          <w:szCs w:val="28"/>
        </w:rPr>
        <w:t xml:space="preserve"> на коррекцию их поведения и ресоциализацию. </w:t>
      </w:r>
      <w:r w:rsidR="00F845B0" w:rsidRPr="003F0EDE">
        <w:rPr>
          <w:rFonts w:ascii="Times New Roman" w:hAnsi="Times New Roman" w:cs="Times New Roman"/>
          <w:sz w:val="28"/>
          <w:szCs w:val="28"/>
        </w:rPr>
        <w:t>Очевидно, именно п</w:t>
      </w:r>
      <w:r w:rsidRPr="003F0EDE">
        <w:rPr>
          <w:rFonts w:ascii="Times New Roman" w:hAnsi="Times New Roman" w:cs="Times New Roman"/>
          <w:sz w:val="28"/>
          <w:szCs w:val="28"/>
        </w:rPr>
        <w:t>оэтому часть нравственн</w:t>
      </w:r>
      <w:r w:rsidR="00F845B0" w:rsidRPr="003F0EDE">
        <w:rPr>
          <w:rFonts w:ascii="Times New Roman" w:hAnsi="Times New Roman" w:cs="Times New Roman"/>
          <w:sz w:val="28"/>
          <w:szCs w:val="28"/>
        </w:rPr>
        <w:t>о-этических</w:t>
      </w:r>
      <w:r w:rsidRPr="003F0EDE">
        <w:rPr>
          <w:rFonts w:ascii="Times New Roman" w:hAnsi="Times New Roman" w:cs="Times New Roman"/>
          <w:sz w:val="28"/>
          <w:szCs w:val="28"/>
        </w:rPr>
        <w:t xml:space="preserve"> правил поведения закрепляется в качестве обязанностей, предусмотренных для всех осужденных,</w:t>
      </w:r>
      <w:r w:rsidR="00A33597" w:rsidRPr="003F0EDE">
        <w:rPr>
          <w:rFonts w:ascii="Times New Roman" w:hAnsi="Times New Roman" w:cs="Times New Roman"/>
          <w:sz w:val="28"/>
          <w:szCs w:val="28"/>
        </w:rPr>
        <w:t xml:space="preserve"> </w:t>
      </w:r>
      <w:r w:rsidR="00F845B0" w:rsidRPr="003F0EDE">
        <w:rPr>
          <w:rFonts w:ascii="Times New Roman" w:hAnsi="Times New Roman" w:cs="Times New Roman"/>
          <w:sz w:val="28"/>
          <w:szCs w:val="28"/>
        </w:rPr>
        <w:t xml:space="preserve">в том числе и тех, в отношении которых реализуется </w:t>
      </w:r>
      <w:proofErr w:type="spellStart"/>
      <w:r w:rsidR="00F845B0" w:rsidRPr="003F0EDE">
        <w:rPr>
          <w:rFonts w:ascii="Times New Roman" w:hAnsi="Times New Roman" w:cs="Times New Roman"/>
          <w:sz w:val="28"/>
          <w:szCs w:val="28"/>
        </w:rPr>
        <w:t>пробационный</w:t>
      </w:r>
      <w:proofErr w:type="spellEnd"/>
      <w:r w:rsidR="00F845B0" w:rsidRPr="003F0EDE">
        <w:rPr>
          <w:rFonts w:ascii="Times New Roman" w:hAnsi="Times New Roman" w:cs="Times New Roman"/>
          <w:sz w:val="28"/>
          <w:szCs w:val="28"/>
        </w:rPr>
        <w:t xml:space="preserve"> контроль. </w:t>
      </w:r>
      <w:r w:rsidRPr="003F0EDE">
        <w:rPr>
          <w:rFonts w:ascii="Times New Roman" w:hAnsi="Times New Roman" w:cs="Times New Roman"/>
          <w:sz w:val="28"/>
          <w:szCs w:val="28"/>
        </w:rPr>
        <w:t xml:space="preserve">Так, согласно п. 6) </w:t>
      </w:r>
      <w:r w:rsidR="009077E3" w:rsidRPr="003F0EDE">
        <w:rPr>
          <w:rFonts w:ascii="Times New Roman" w:hAnsi="Times New Roman" w:cs="Times New Roman"/>
          <w:sz w:val="28"/>
          <w:szCs w:val="28"/>
        </w:rPr>
        <w:br/>
      </w:r>
      <w:r w:rsidRPr="003F0EDE">
        <w:rPr>
          <w:rFonts w:ascii="Times New Roman" w:hAnsi="Times New Roman" w:cs="Times New Roman"/>
          <w:sz w:val="28"/>
          <w:szCs w:val="28"/>
        </w:rPr>
        <w:t xml:space="preserve">ч. 1 ст. 11 УИК РК лица, в отношении которых применен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обязаны вежливо обращаться к сотрудникам</w:t>
      </w:r>
      <w:r w:rsidR="00E222CE" w:rsidRPr="003F0EDE">
        <w:rPr>
          <w:rFonts w:ascii="Times New Roman" w:hAnsi="Times New Roman" w:cs="Times New Roman"/>
          <w:sz w:val="28"/>
          <w:szCs w:val="28"/>
        </w:rPr>
        <w:t>,</w:t>
      </w:r>
      <w:r w:rsidR="0086718C" w:rsidRPr="003F0EDE">
        <w:rPr>
          <w:rFonts w:ascii="Times New Roman" w:hAnsi="Times New Roman" w:cs="Times New Roman"/>
          <w:sz w:val="28"/>
          <w:szCs w:val="28"/>
        </w:rPr>
        <w:t xml:space="preserve"> </w:t>
      </w:r>
      <w:r w:rsidR="00D06AD2" w:rsidRPr="003F0EDE">
        <w:rPr>
          <w:rFonts w:ascii="Times New Roman" w:hAnsi="Times New Roman" w:cs="Times New Roman"/>
          <w:sz w:val="28"/>
          <w:szCs w:val="28"/>
        </w:rPr>
        <w:t>его осуществляющи</w:t>
      </w:r>
      <w:r w:rsidR="00E222CE" w:rsidRPr="003F0EDE">
        <w:rPr>
          <w:rFonts w:ascii="Times New Roman" w:hAnsi="Times New Roman" w:cs="Times New Roman"/>
          <w:sz w:val="28"/>
          <w:szCs w:val="28"/>
        </w:rPr>
        <w:t>м</w:t>
      </w:r>
      <w:r w:rsidRPr="003F0EDE">
        <w:rPr>
          <w:rFonts w:ascii="Times New Roman" w:hAnsi="Times New Roman" w:cs="Times New Roman"/>
          <w:sz w:val="28"/>
          <w:szCs w:val="28"/>
        </w:rPr>
        <w:t>, а также к другим лицам, посе</w:t>
      </w:r>
      <w:r w:rsidR="00A33597" w:rsidRPr="003F0EDE">
        <w:rPr>
          <w:rFonts w:ascii="Times New Roman" w:hAnsi="Times New Roman" w:cs="Times New Roman"/>
          <w:sz w:val="28"/>
          <w:szCs w:val="28"/>
        </w:rPr>
        <w:t>щающим их служебные помещения [1</w:t>
      </w:r>
      <w:r w:rsidR="006E021F" w:rsidRPr="003F0EDE">
        <w:rPr>
          <w:rFonts w:ascii="Times New Roman" w:hAnsi="Times New Roman" w:cs="Times New Roman"/>
          <w:sz w:val="28"/>
          <w:szCs w:val="28"/>
        </w:rPr>
        <w:t>0</w:t>
      </w:r>
      <w:r w:rsidRPr="003F0EDE">
        <w:rPr>
          <w:rFonts w:ascii="Times New Roman" w:hAnsi="Times New Roman" w:cs="Times New Roman"/>
          <w:sz w:val="28"/>
          <w:szCs w:val="28"/>
        </w:rPr>
        <w:t xml:space="preserve">]. </w:t>
      </w:r>
    </w:p>
    <w:p w14:paraId="75F43363" w14:textId="746A20BD" w:rsidR="004F58CA" w:rsidRPr="003F0EDE" w:rsidRDefault="00D06AD2"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Ко второй группе относятся обязанности, возлагаемые на лиц, в отно</w:t>
      </w:r>
      <w:r w:rsidR="00B27B83" w:rsidRPr="003F0EDE">
        <w:rPr>
          <w:rFonts w:ascii="Times New Roman" w:hAnsi="Times New Roman" w:cs="Times New Roman"/>
          <w:sz w:val="28"/>
          <w:szCs w:val="28"/>
        </w:rPr>
        <w:t xml:space="preserve">шении которых осуществляется </w:t>
      </w:r>
      <w:proofErr w:type="spellStart"/>
      <w:r w:rsidR="00B27B83" w:rsidRPr="003F0EDE">
        <w:rPr>
          <w:rFonts w:ascii="Times New Roman" w:hAnsi="Times New Roman" w:cs="Times New Roman"/>
          <w:sz w:val="28"/>
          <w:szCs w:val="28"/>
        </w:rPr>
        <w:t>пробационный</w:t>
      </w:r>
      <w:proofErr w:type="spellEnd"/>
      <w:r w:rsidR="00B27B83" w:rsidRPr="003F0EDE">
        <w:rPr>
          <w:rFonts w:ascii="Times New Roman" w:hAnsi="Times New Roman" w:cs="Times New Roman"/>
          <w:sz w:val="28"/>
          <w:szCs w:val="28"/>
        </w:rPr>
        <w:t xml:space="preserve"> контроль, </w:t>
      </w:r>
      <w:r w:rsidR="007C0127" w:rsidRPr="003F0EDE">
        <w:rPr>
          <w:rFonts w:ascii="Times New Roman" w:hAnsi="Times New Roman" w:cs="Times New Roman"/>
          <w:sz w:val="28"/>
          <w:szCs w:val="28"/>
        </w:rPr>
        <w:t>уже как на обладателей специального правового статуса. Фактически эти обязанности и выступают в качестве модификатора их статуса, наряду с общими последствиями, которые влечет факт вынесения обвинительного приговора за совершение преступления (судимость). Ч</w:t>
      </w:r>
      <w:r w:rsidR="00C7212B" w:rsidRPr="003F0EDE">
        <w:rPr>
          <w:rFonts w:ascii="Times New Roman" w:hAnsi="Times New Roman" w:cs="Times New Roman"/>
          <w:sz w:val="28"/>
          <w:szCs w:val="28"/>
        </w:rPr>
        <w:t>асть и</w:t>
      </w:r>
      <w:r w:rsidR="007C0127" w:rsidRPr="003F0EDE">
        <w:rPr>
          <w:rFonts w:ascii="Times New Roman" w:hAnsi="Times New Roman" w:cs="Times New Roman"/>
          <w:sz w:val="28"/>
          <w:szCs w:val="28"/>
        </w:rPr>
        <w:t>з</w:t>
      </w:r>
      <w:r w:rsidR="009077E3" w:rsidRPr="003F0EDE">
        <w:rPr>
          <w:rFonts w:ascii="Times New Roman" w:hAnsi="Times New Roman" w:cs="Times New Roman"/>
          <w:sz w:val="28"/>
          <w:szCs w:val="28"/>
        </w:rPr>
        <w:t xml:space="preserve"> </w:t>
      </w:r>
      <w:r w:rsidR="007C0127" w:rsidRPr="003F0EDE">
        <w:rPr>
          <w:rFonts w:ascii="Times New Roman" w:hAnsi="Times New Roman" w:cs="Times New Roman"/>
          <w:sz w:val="28"/>
          <w:szCs w:val="28"/>
        </w:rPr>
        <w:t>этих обязанностей</w:t>
      </w:r>
      <w:r w:rsidR="00C7212B" w:rsidRPr="003F0EDE">
        <w:rPr>
          <w:rFonts w:ascii="Times New Roman" w:hAnsi="Times New Roman" w:cs="Times New Roman"/>
          <w:sz w:val="28"/>
          <w:szCs w:val="28"/>
        </w:rPr>
        <w:t xml:space="preserve"> устанавлива</w:t>
      </w:r>
      <w:r w:rsidR="00CF201C" w:rsidRPr="003F0EDE">
        <w:rPr>
          <w:rFonts w:ascii="Times New Roman" w:hAnsi="Times New Roman" w:cs="Times New Roman"/>
          <w:sz w:val="28"/>
          <w:szCs w:val="28"/>
        </w:rPr>
        <w:t>е</w:t>
      </w:r>
      <w:r w:rsidR="00C7212B" w:rsidRPr="003F0EDE">
        <w:rPr>
          <w:rFonts w:ascii="Times New Roman" w:hAnsi="Times New Roman" w:cs="Times New Roman"/>
          <w:sz w:val="28"/>
          <w:szCs w:val="28"/>
        </w:rPr>
        <w:t>тся по решению суда (ч. 2 ст. 44 УИК РК), а часть вытекает из условий и порядка его осуществления (</w:t>
      </w:r>
      <w:proofErr w:type="spellStart"/>
      <w:r w:rsidR="00C7212B" w:rsidRPr="003F0EDE">
        <w:rPr>
          <w:rFonts w:ascii="Times New Roman" w:hAnsi="Times New Roman" w:cs="Times New Roman"/>
          <w:sz w:val="28"/>
          <w:szCs w:val="28"/>
        </w:rPr>
        <w:t>ст</w:t>
      </w:r>
      <w:r w:rsidR="009077E3" w:rsidRPr="003F0EDE">
        <w:rPr>
          <w:rFonts w:ascii="Times New Roman" w:hAnsi="Times New Roman" w:cs="Times New Roman"/>
          <w:sz w:val="28"/>
          <w:szCs w:val="28"/>
        </w:rPr>
        <w:t>.ст</w:t>
      </w:r>
      <w:proofErr w:type="spellEnd"/>
      <w:r w:rsidR="009077E3"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11, 21, 66, ч. 8 ст. 169, ч. 4 ст. 174 УИК РК, </w:t>
      </w:r>
      <w:proofErr w:type="spellStart"/>
      <w:r w:rsidR="009077E3" w:rsidRPr="003F0EDE">
        <w:rPr>
          <w:rFonts w:ascii="Times New Roman" w:hAnsi="Times New Roman" w:cs="Times New Roman"/>
          <w:sz w:val="28"/>
          <w:szCs w:val="28"/>
        </w:rPr>
        <w:t>ст.ст</w:t>
      </w:r>
      <w:proofErr w:type="spellEnd"/>
      <w:r w:rsidR="009077E3"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4, 15 Закона РК «О пробации»)</w:t>
      </w:r>
      <w:r w:rsidR="00A33597" w:rsidRPr="003F0EDE">
        <w:rPr>
          <w:rFonts w:ascii="Times New Roman" w:hAnsi="Times New Roman" w:cs="Times New Roman"/>
          <w:sz w:val="28"/>
          <w:szCs w:val="28"/>
        </w:rPr>
        <w:t xml:space="preserve"> [</w:t>
      </w:r>
      <w:r w:rsidR="006E021F" w:rsidRPr="003F0EDE">
        <w:rPr>
          <w:rFonts w:ascii="Times New Roman" w:hAnsi="Times New Roman" w:cs="Times New Roman"/>
          <w:sz w:val="28"/>
          <w:szCs w:val="28"/>
        </w:rPr>
        <w:t>9</w:t>
      </w:r>
      <w:r w:rsidR="00A33597" w:rsidRPr="003F0EDE">
        <w:rPr>
          <w:rFonts w:ascii="Times New Roman" w:hAnsi="Times New Roman" w:cs="Times New Roman"/>
          <w:sz w:val="28"/>
          <w:szCs w:val="28"/>
        </w:rPr>
        <w:t>; 1</w:t>
      </w:r>
      <w:r w:rsidR="006E021F" w:rsidRPr="003F0EDE">
        <w:rPr>
          <w:rFonts w:ascii="Times New Roman" w:hAnsi="Times New Roman" w:cs="Times New Roman"/>
          <w:sz w:val="28"/>
          <w:szCs w:val="28"/>
        </w:rPr>
        <w:t>0</w:t>
      </w:r>
      <w:r w:rsidR="00A33597" w:rsidRPr="003F0EDE">
        <w:rPr>
          <w:rFonts w:ascii="Times New Roman" w:hAnsi="Times New Roman" w:cs="Times New Roman"/>
          <w:sz w:val="28"/>
          <w:szCs w:val="28"/>
        </w:rPr>
        <w:t>; 1</w:t>
      </w:r>
      <w:r w:rsidR="006E021F" w:rsidRPr="003F0EDE">
        <w:rPr>
          <w:rFonts w:ascii="Times New Roman" w:hAnsi="Times New Roman" w:cs="Times New Roman"/>
          <w:sz w:val="28"/>
          <w:szCs w:val="28"/>
        </w:rPr>
        <w:t>1</w:t>
      </w:r>
      <w:r w:rsidR="00F37E36" w:rsidRPr="003F0EDE">
        <w:rPr>
          <w:rFonts w:ascii="Times New Roman" w:hAnsi="Times New Roman" w:cs="Times New Roman"/>
          <w:sz w:val="28"/>
          <w:szCs w:val="28"/>
        </w:rPr>
        <w:t xml:space="preserve">]. </w:t>
      </w:r>
      <w:r w:rsidR="00B27B83" w:rsidRPr="003F0EDE">
        <w:rPr>
          <w:rFonts w:ascii="Times New Roman" w:hAnsi="Times New Roman" w:cs="Times New Roman"/>
          <w:sz w:val="28"/>
          <w:szCs w:val="28"/>
        </w:rPr>
        <w:t>Причем</w:t>
      </w:r>
      <w:r w:rsidR="00A33597" w:rsidRPr="003F0EDE">
        <w:rPr>
          <w:rFonts w:ascii="Times New Roman" w:hAnsi="Times New Roman" w:cs="Times New Roman"/>
          <w:sz w:val="28"/>
          <w:szCs w:val="28"/>
        </w:rPr>
        <w:t xml:space="preserve"> </w:t>
      </w:r>
      <w:r w:rsidR="00C7212B" w:rsidRPr="003F0EDE">
        <w:rPr>
          <w:rStyle w:val="40"/>
          <w:rFonts w:ascii="Times New Roman" w:eastAsiaTheme="minorEastAsia" w:hAnsi="Times New Roman"/>
          <w:b w:val="0"/>
          <w:i w:val="0"/>
          <w:color w:val="auto"/>
          <w:sz w:val="28"/>
          <w:szCs w:val="28"/>
        </w:rPr>
        <w:t>о</w:t>
      </w:r>
      <w:r w:rsidR="00C7212B" w:rsidRPr="003F0EDE">
        <w:rPr>
          <w:rStyle w:val="s0"/>
          <w:rFonts w:ascii="Times New Roman" w:hAnsi="Times New Roman" w:cs="Times New Roman"/>
          <w:sz w:val="28"/>
          <w:szCs w:val="28"/>
        </w:rPr>
        <w:t xml:space="preserve">сновное </w:t>
      </w:r>
      <w:r w:rsidR="00C7212B" w:rsidRPr="003F0EDE">
        <w:rPr>
          <w:rStyle w:val="s0"/>
          <w:rFonts w:ascii="Times New Roman" w:hAnsi="Times New Roman" w:cs="Times New Roman"/>
          <w:sz w:val="28"/>
          <w:szCs w:val="28"/>
        </w:rPr>
        <w:lastRenderedPageBreak/>
        <w:t xml:space="preserve">содержание </w:t>
      </w:r>
      <w:proofErr w:type="spellStart"/>
      <w:r w:rsidR="00C7212B" w:rsidRPr="003F0EDE">
        <w:rPr>
          <w:rStyle w:val="s0"/>
          <w:rFonts w:ascii="Times New Roman" w:hAnsi="Times New Roman" w:cs="Times New Roman"/>
          <w:sz w:val="28"/>
          <w:szCs w:val="28"/>
        </w:rPr>
        <w:t>пробационного</w:t>
      </w:r>
      <w:proofErr w:type="spellEnd"/>
      <w:r w:rsidR="00C7212B" w:rsidRPr="003F0EDE">
        <w:rPr>
          <w:rStyle w:val="s0"/>
          <w:rFonts w:ascii="Times New Roman" w:hAnsi="Times New Roman" w:cs="Times New Roman"/>
          <w:sz w:val="28"/>
          <w:szCs w:val="28"/>
        </w:rPr>
        <w:t xml:space="preserve"> контроля в отношении конкретного лиц</w:t>
      </w:r>
      <w:r w:rsidR="00424395" w:rsidRPr="003F0EDE">
        <w:rPr>
          <w:rStyle w:val="s0"/>
          <w:rFonts w:ascii="Times New Roman" w:hAnsi="Times New Roman" w:cs="Times New Roman"/>
          <w:sz w:val="28"/>
          <w:szCs w:val="28"/>
        </w:rPr>
        <w:t>а</w:t>
      </w:r>
      <w:r w:rsidR="00C7212B" w:rsidRPr="003F0EDE">
        <w:rPr>
          <w:rStyle w:val="s0"/>
          <w:rFonts w:ascii="Times New Roman" w:hAnsi="Times New Roman" w:cs="Times New Roman"/>
          <w:sz w:val="28"/>
          <w:szCs w:val="28"/>
        </w:rPr>
        <w:t xml:space="preserve"> составля</w:t>
      </w:r>
      <w:r w:rsidR="00424395" w:rsidRPr="003F0EDE">
        <w:rPr>
          <w:rStyle w:val="s0"/>
          <w:rFonts w:ascii="Times New Roman" w:hAnsi="Times New Roman" w:cs="Times New Roman"/>
          <w:sz w:val="28"/>
          <w:szCs w:val="28"/>
        </w:rPr>
        <w:t>е</w:t>
      </w:r>
      <w:r w:rsidR="00C7212B" w:rsidRPr="003F0EDE">
        <w:rPr>
          <w:rStyle w:val="s0"/>
          <w:rFonts w:ascii="Times New Roman" w:hAnsi="Times New Roman" w:cs="Times New Roman"/>
          <w:sz w:val="28"/>
          <w:szCs w:val="28"/>
        </w:rPr>
        <w:t xml:space="preserve">т именно набор тех обязанностей, которые наложил на него суд из </w:t>
      </w:r>
      <w:r w:rsidR="00424395" w:rsidRPr="003F0EDE">
        <w:rPr>
          <w:rStyle w:val="s0"/>
          <w:rFonts w:ascii="Times New Roman" w:hAnsi="Times New Roman" w:cs="Times New Roman"/>
          <w:sz w:val="28"/>
          <w:szCs w:val="28"/>
        </w:rPr>
        <w:t xml:space="preserve">перечня, </w:t>
      </w:r>
      <w:proofErr w:type="spellStart"/>
      <w:r w:rsidR="00424395" w:rsidRPr="003F0EDE">
        <w:rPr>
          <w:rStyle w:val="s0"/>
          <w:rFonts w:ascii="Times New Roman" w:hAnsi="Times New Roman" w:cs="Times New Roman"/>
          <w:sz w:val="28"/>
          <w:szCs w:val="28"/>
        </w:rPr>
        <w:t>закрепленного</w:t>
      </w:r>
      <w:r w:rsidR="00F37E36" w:rsidRPr="003F0EDE">
        <w:rPr>
          <w:rStyle w:val="s0"/>
          <w:rFonts w:ascii="Times New Roman" w:hAnsi="Times New Roman" w:cs="Times New Roman"/>
          <w:sz w:val="28"/>
          <w:szCs w:val="28"/>
        </w:rPr>
        <w:t>в</w:t>
      </w:r>
      <w:proofErr w:type="spellEnd"/>
      <w:r w:rsidR="00F37E36" w:rsidRPr="003F0EDE">
        <w:rPr>
          <w:rStyle w:val="s0"/>
          <w:rFonts w:ascii="Times New Roman" w:hAnsi="Times New Roman" w:cs="Times New Roman"/>
          <w:sz w:val="28"/>
          <w:szCs w:val="28"/>
        </w:rPr>
        <w:t xml:space="preserve"> </w:t>
      </w:r>
      <w:r w:rsidR="00C7212B" w:rsidRPr="003F0EDE">
        <w:rPr>
          <w:rStyle w:val="s0"/>
          <w:rFonts w:ascii="Times New Roman" w:hAnsi="Times New Roman" w:cs="Times New Roman"/>
          <w:sz w:val="28"/>
          <w:szCs w:val="28"/>
        </w:rPr>
        <w:t>ч. 2 ст. 44 УК РК</w:t>
      </w:r>
      <w:r w:rsidR="00424395" w:rsidRPr="003F0EDE">
        <w:rPr>
          <w:rStyle w:val="s0"/>
          <w:rFonts w:ascii="Times New Roman" w:hAnsi="Times New Roman" w:cs="Times New Roman"/>
          <w:sz w:val="28"/>
          <w:szCs w:val="28"/>
        </w:rPr>
        <w:t xml:space="preserve"> (который является «открытым»)</w:t>
      </w:r>
      <w:r w:rsidR="00C7212B" w:rsidRPr="003F0EDE">
        <w:rPr>
          <w:rStyle w:val="s0"/>
          <w:rFonts w:ascii="Times New Roman" w:hAnsi="Times New Roman" w:cs="Times New Roman"/>
          <w:sz w:val="28"/>
          <w:szCs w:val="28"/>
        </w:rPr>
        <w:t>, поскольку все остальные нормы УК РК, регулирующие порядок его применения (</w:t>
      </w:r>
      <w:proofErr w:type="spellStart"/>
      <w:r w:rsidR="009077E3" w:rsidRPr="003F0EDE">
        <w:rPr>
          <w:rFonts w:ascii="Times New Roman" w:hAnsi="Times New Roman" w:cs="Times New Roman"/>
          <w:sz w:val="28"/>
          <w:szCs w:val="28"/>
        </w:rPr>
        <w:t>ст.ст</w:t>
      </w:r>
      <w:proofErr w:type="spellEnd"/>
      <w:r w:rsidR="009077E3" w:rsidRPr="003F0EDE">
        <w:rPr>
          <w:rFonts w:ascii="Times New Roman" w:hAnsi="Times New Roman" w:cs="Times New Roman"/>
          <w:sz w:val="28"/>
          <w:szCs w:val="28"/>
        </w:rPr>
        <w:t xml:space="preserve">. </w:t>
      </w:r>
      <w:r w:rsidR="00C7212B" w:rsidRPr="003F0EDE">
        <w:rPr>
          <w:rStyle w:val="s0"/>
          <w:rFonts w:ascii="Times New Roman" w:hAnsi="Times New Roman" w:cs="Times New Roman"/>
          <w:sz w:val="28"/>
          <w:szCs w:val="28"/>
        </w:rPr>
        <w:t>63, 72, 85</w:t>
      </w:r>
      <w:r w:rsidR="00B27B83" w:rsidRPr="003F0EDE">
        <w:rPr>
          <w:rStyle w:val="s0"/>
          <w:rFonts w:ascii="Times New Roman" w:hAnsi="Times New Roman" w:cs="Times New Roman"/>
          <w:sz w:val="28"/>
          <w:szCs w:val="28"/>
        </w:rPr>
        <w:t xml:space="preserve"> УК РК</w:t>
      </w:r>
      <w:r w:rsidR="00C7212B" w:rsidRPr="003F0EDE">
        <w:rPr>
          <w:rStyle w:val="s0"/>
          <w:rFonts w:ascii="Times New Roman" w:hAnsi="Times New Roman" w:cs="Times New Roman"/>
          <w:sz w:val="28"/>
          <w:szCs w:val="28"/>
        </w:rPr>
        <w:t xml:space="preserve">), </w:t>
      </w:r>
      <w:r w:rsidR="00B27B83" w:rsidRPr="003F0EDE">
        <w:rPr>
          <w:rStyle w:val="s0"/>
          <w:rFonts w:ascii="Times New Roman" w:hAnsi="Times New Roman" w:cs="Times New Roman"/>
          <w:sz w:val="28"/>
          <w:szCs w:val="28"/>
        </w:rPr>
        <w:t xml:space="preserve">отсылают именно к данной </w:t>
      </w:r>
      <w:r w:rsidR="005F2DCB" w:rsidRPr="003F0EDE">
        <w:rPr>
          <w:rStyle w:val="s0"/>
          <w:rFonts w:ascii="Times New Roman" w:hAnsi="Times New Roman" w:cs="Times New Roman"/>
          <w:sz w:val="28"/>
          <w:szCs w:val="28"/>
        </w:rPr>
        <w:t>статье</w:t>
      </w:r>
      <w:r w:rsidR="00EC0055" w:rsidRPr="003F0EDE">
        <w:rPr>
          <w:rStyle w:val="s0"/>
          <w:rFonts w:ascii="Times New Roman" w:hAnsi="Times New Roman" w:cs="Times New Roman"/>
          <w:sz w:val="28"/>
          <w:szCs w:val="28"/>
        </w:rPr>
        <w:t xml:space="preserve"> </w:t>
      </w:r>
      <w:r w:rsidR="00F37E36" w:rsidRPr="003F0EDE">
        <w:rPr>
          <w:rFonts w:ascii="Times New Roman" w:hAnsi="Times New Roman" w:cs="Times New Roman"/>
          <w:sz w:val="28"/>
          <w:szCs w:val="28"/>
        </w:rPr>
        <w:t>[</w:t>
      </w:r>
      <w:r w:rsidR="00EC0055" w:rsidRPr="003F0EDE">
        <w:rPr>
          <w:rFonts w:ascii="Times New Roman" w:hAnsi="Times New Roman" w:cs="Times New Roman"/>
          <w:sz w:val="28"/>
          <w:szCs w:val="28"/>
        </w:rPr>
        <w:t>10</w:t>
      </w:r>
      <w:r w:rsidR="00F37E36" w:rsidRPr="003F0EDE">
        <w:rPr>
          <w:rFonts w:ascii="Times New Roman" w:hAnsi="Times New Roman" w:cs="Times New Roman"/>
          <w:sz w:val="28"/>
          <w:szCs w:val="28"/>
        </w:rPr>
        <w:t>].</w:t>
      </w:r>
      <w:r w:rsidR="00EC0055" w:rsidRPr="003F0EDE">
        <w:rPr>
          <w:rFonts w:ascii="Times New Roman" w:hAnsi="Times New Roman" w:cs="Times New Roman"/>
          <w:sz w:val="28"/>
          <w:szCs w:val="28"/>
        </w:rPr>
        <w:t xml:space="preserve"> </w:t>
      </w:r>
      <w:r w:rsidR="00424395" w:rsidRPr="003F0EDE">
        <w:rPr>
          <w:rFonts w:ascii="Times New Roman" w:hAnsi="Times New Roman" w:cs="Times New Roman"/>
          <w:sz w:val="28"/>
          <w:szCs w:val="28"/>
        </w:rPr>
        <w:t xml:space="preserve">Соответственно, набор обязанностей в отношении осужденных при установлении </w:t>
      </w:r>
      <w:proofErr w:type="spellStart"/>
      <w:r w:rsidR="00424395" w:rsidRPr="003F0EDE">
        <w:rPr>
          <w:rFonts w:ascii="Times New Roman" w:hAnsi="Times New Roman" w:cs="Times New Roman"/>
          <w:sz w:val="28"/>
          <w:szCs w:val="28"/>
        </w:rPr>
        <w:t>пробационного</w:t>
      </w:r>
      <w:proofErr w:type="spellEnd"/>
      <w:r w:rsidR="0086718C" w:rsidRPr="003F0EDE">
        <w:rPr>
          <w:rFonts w:ascii="Times New Roman" w:hAnsi="Times New Roman" w:cs="Times New Roman"/>
          <w:sz w:val="28"/>
          <w:szCs w:val="28"/>
        </w:rPr>
        <w:t xml:space="preserve"> </w:t>
      </w:r>
      <w:r w:rsidR="00424395" w:rsidRPr="003F0EDE">
        <w:rPr>
          <w:rFonts w:ascii="Times New Roman" w:hAnsi="Times New Roman" w:cs="Times New Roman"/>
          <w:sz w:val="28"/>
          <w:szCs w:val="28"/>
        </w:rPr>
        <w:t xml:space="preserve">контроля будет различным в каждом конкретном случае, однако основные параметры определения </w:t>
      </w:r>
      <w:r w:rsidR="004567ED" w:rsidRPr="003F0EDE">
        <w:rPr>
          <w:rFonts w:ascii="Times New Roman" w:hAnsi="Times New Roman" w:cs="Times New Roman"/>
          <w:sz w:val="28"/>
          <w:szCs w:val="28"/>
        </w:rPr>
        <w:t>их объема являются более или менее унифицированными.</w:t>
      </w:r>
    </w:p>
    <w:p w14:paraId="34646184" w14:textId="02FF62B9" w:rsidR="00D57171" w:rsidRPr="003F0EDE" w:rsidRDefault="00B27B83" w:rsidP="00C357CA">
      <w:pPr>
        <w:widowControl w:val="0"/>
        <w:spacing w:after="0" w:line="240" w:lineRule="auto"/>
        <w:ind w:right="-285" w:firstLine="709"/>
        <w:jc w:val="both"/>
        <w:rPr>
          <w:rFonts w:ascii="Times New Roman" w:eastAsia="Calibri" w:hAnsi="Times New Roman" w:cs="Times New Roman"/>
          <w:sz w:val="28"/>
          <w:szCs w:val="28"/>
        </w:rPr>
      </w:pPr>
      <w:r w:rsidRPr="003F0EDE">
        <w:rPr>
          <w:rFonts w:ascii="Times New Roman" w:hAnsi="Times New Roman" w:cs="Times New Roman"/>
          <w:sz w:val="28"/>
          <w:szCs w:val="28"/>
        </w:rPr>
        <w:t>В соответствии с</w:t>
      </w:r>
      <w:r w:rsidR="00C7212B" w:rsidRPr="003F0EDE">
        <w:rPr>
          <w:rFonts w:ascii="Times New Roman" w:hAnsi="Times New Roman" w:cs="Times New Roman"/>
          <w:sz w:val="28"/>
          <w:szCs w:val="28"/>
        </w:rPr>
        <w:t xml:space="preserve"> ч. 2 ст. 44 УК РК, </w:t>
      </w:r>
      <w:proofErr w:type="spellStart"/>
      <w:r w:rsidR="00C7212B" w:rsidRPr="003F0EDE">
        <w:rPr>
          <w:rFonts w:ascii="Times New Roman" w:hAnsi="Times New Roman" w:cs="Times New Roman"/>
          <w:sz w:val="28"/>
          <w:szCs w:val="28"/>
        </w:rPr>
        <w:t>пробационный</w:t>
      </w:r>
      <w:proofErr w:type="spellEnd"/>
      <w:r w:rsidR="00C7212B" w:rsidRPr="003F0EDE">
        <w:rPr>
          <w:rFonts w:ascii="Times New Roman" w:hAnsi="Times New Roman" w:cs="Times New Roman"/>
          <w:sz w:val="28"/>
          <w:szCs w:val="28"/>
        </w:rPr>
        <w:t xml:space="preserve"> контроль </w:t>
      </w:r>
      <w:r w:rsidRPr="003F0EDE">
        <w:rPr>
          <w:rFonts w:ascii="Times New Roman" w:hAnsi="Times New Roman" w:cs="Times New Roman"/>
          <w:sz w:val="28"/>
          <w:szCs w:val="28"/>
        </w:rPr>
        <w:t xml:space="preserve">предполагает </w:t>
      </w:r>
      <w:r w:rsidR="00C7212B" w:rsidRPr="003F0EDE">
        <w:rPr>
          <w:rFonts w:ascii="Times New Roman" w:hAnsi="Times New Roman" w:cs="Times New Roman"/>
          <w:sz w:val="28"/>
          <w:szCs w:val="28"/>
        </w:rPr>
        <w:t xml:space="preserve">исполнение </w:t>
      </w:r>
      <w:r w:rsidRPr="003F0EDE">
        <w:rPr>
          <w:rFonts w:ascii="Times New Roman" w:hAnsi="Times New Roman" w:cs="Times New Roman"/>
          <w:sz w:val="28"/>
          <w:szCs w:val="28"/>
        </w:rPr>
        <w:t>лицом</w:t>
      </w:r>
      <w:r w:rsidR="00F37E36"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 xml:space="preserve">следующих обязанностей, устанавливаемых судом: </w:t>
      </w:r>
      <w:r w:rsidR="004F58CA" w:rsidRPr="003F0EDE">
        <w:rPr>
          <w:rFonts w:ascii="Times New Roman" w:hAnsi="Times New Roman" w:cs="Times New Roman"/>
          <w:sz w:val="28"/>
          <w:szCs w:val="28"/>
        </w:rPr>
        <w:t>«не менять постоянного места жительства, работы, учебы без уведомления уполномоченного государственного органа, осуществляющего контроль за поведением осужденного; не посещать определенные места; пройти курс лечения от психических, поведенческих расстройств (заболеваний), связанных с употреблением психоактивных веществ, заболеваний, передающихся половым путем; осуществлять материальную поддержку семьи; другие обязанности, которые способствуют исправлению осужденного и предупреждению совершения им новых уголовных правонарушений»</w:t>
      </w:r>
      <w:r w:rsidR="00A33597"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w:t>
      </w:r>
      <w:r w:rsidR="00A33597" w:rsidRPr="003F0EDE">
        <w:rPr>
          <w:rFonts w:ascii="Times New Roman" w:hAnsi="Times New Roman" w:cs="Times New Roman"/>
          <w:sz w:val="28"/>
          <w:szCs w:val="28"/>
        </w:rPr>
        <w:t>10</w:t>
      </w:r>
      <w:r w:rsidR="00C7212B" w:rsidRPr="003F0EDE">
        <w:rPr>
          <w:rFonts w:ascii="Times New Roman" w:hAnsi="Times New Roman" w:cs="Times New Roman"/>
          <w:sz w:val="28"/>
          <w:szCs w:val="28"/>
        </w:rPr>
        <w:t>].</w:t>
      </w:r>
      <w:r w:rsidR="004F58CA" w:rsidRPr="003F0EDE">
        <w:rPr>
          <w:rFonts w:ascii="Times New Roman" w:hAnsi="Times New Roman" w:cs="Times New Roman"/>
          <w:sz w:val="28"/>
          <w:szCs w:val="28"/>
        </w:rPr>
        <w:t xml:space="preserve"> Таким образом, суд не ограничен законом в том, какое количество обязанностей можно возложить на осужденного в связи с установлением </w:t>
      </w:r>
      <w:proofErr w:type="spellStart"/>
      <w:r w:rsidR="004F58CA" w:rsidRPr="003F0EDE">
        <w:rPr>
          <w:rFonts w:ascii="Times New Roman" w:hAnsi="Times New Roman" w:cs="Times New Roman"/>
          <w:sz w:val="28"/>
          <w:szCs w:val="28"/>
        </w:rPr>
        <w:t>пробационного</w:t>
      </w:r>
      <w:proofErr w:type="spellEnd"/>
      <w:r w:rsidR="004F58CA" w:rsidRPr="003F0EDE">
        <w:rPr>
          <w:rFonts w:ascii="Times New Roman" w:hAnsi="Times New Roman" w:cs="Times New Roman"/>
          <w:sz w:val="28"/>
          <w:szCs w:val="28"/>
        </w:rPr>
        <w:t xml:space="preserve"> контроля, равно как и имеет возможность </w:t>
      </w:r>
      <w:r w:rsidR="00CF3A06" w:rsidRPr="003F0EDE">
        <w:rPr>
          <w:rFonts w:ascii="Times New Roman" w:hAnsi="Times New Roman" w:cs="Times New Roman"/>
          <w:sz w:val="28"/>
          <w:szCs w:val="28"/>
        </w:rPr>
        <w:t xml:space="preserve">определить любую иную обязанность, которая применительно к личности осужденного или его жизненной ситуации может способствовать его исправлению. </w:t>
      </w:r>
      <w:r w:rsidR="006E219D" w:rsidRPr="003F0EDE">
        <w:rPr>
          <w:rFonts w:ascii="Times New Roman" w:hAnsi="Times New Roman" w:cs="Times New Roman"/>
          <w:sz w:val="28"/>
          <w:szCs w:val="28"/>
        </w:rPr>
        <w:t xml:space="preserve">Очевидно, что объем ограничений должен быть связан не столько с оценкой самого преступления (поскольку оценка степени его тяжести уже зафиксирована в санкции уголовно-правовой нормы), </w:t>
      </w:r>
      <w:r w:rsidR="002C75E5" w:rsidRPr="003F0EDE">
        <w:rPr>
          <w:rFonts w:ascii="Times New Roman" w:hAnsi="Times New Roman" w:cs="Times New Roman"/>
          <w:sz w:val="28"/>
          <w:szCs w:val="28"/>
        </w:rPr>
        <w:t>сколько</w:t>
      </w:r>
      <w:r w:rsidR="006E219D" w:rsidRPr="003F0EDE">
        <w:rPr>
          <w:rFonts w:ascii="Times New Roman" w:hAnsi="Times New Roman" w:cs="Times New Roman"/>
          <w:sz w:val="28"/>
          <w:szCs w:val="28"/>
        </w:rPr>
        <w:t xml:space="preserve"> с анализом мотивации, глубины деформации нравственно-психологической сферы осужденного, образа его жизни, повлиявшего на детерминацию криминального поведения</w:t>
      </w:r>
      <w:r w:rsidR="00EB01E8" w:rsidRPr="003F0EDE">
        <w:rPr>
          <w:rFonts w:ascii="Times New Roman" w:hAnsi="Times New Roman" w:cs="Times New Roman"/>
          <w:sz w:val="28"/>
          <w:szCs w:val="28"/>
        </w:rPr>
        <w:t>,</w:t>
      </w:r>
      <w:r w:rsidR="006E219D" w:rsidRPr="003F0EDE">
        <w:rPr>
          <w:rFonts w:ascii="Times New Roman" w:hAnsi="Times New Roman" w:cs="Times New Roman"/>
          <w:sz w:val="28"/>
          <w:szCs w:val="28"/>
        </w:rPr>
        <w:t xml:space="preserve"> и т.д. Соответственно, если для достижения исправительного эффекта требуется комплекс ограничений, то суд обязан его применить </w:t>
      </w:r>
      <w:r w:rsidR="00C7212B" w:rsidRPr="003F0EDE">
        <w:rPr>
          <w:rFonts w:ascii="Times New Roman" w:hAnsi="Times New Roman" w:cs="Times New Roman"/>
          <w:sz w:val="28"/>
          <w:szCs w:val="28"/>
        </w:rPr>
        <w:t>[</w:t>
      </w:r>
      <w:r w:rsidR="00A33597" w:rsidRPr="003F0EDE">
        <w:rPr>
          <w:rFonts w:ascii="Times New Roman" w:hAnsi="Times New Roman" w:cs="Times New Roman"/>
          <w:sz w:val="28"/>
          <w:szCs w:val="28"/>
        </w:rPr>
        <w:t>2</w:t>
      </w:r>
      <w:r w:rsidR="006E021F" w:rsidRPr="003F0EDE">
        <w:rPr>
          <w:rFonts w:ascii="Times New Roman" w:hAnsi="Times New Roman" w:cs="Times New Roman"/>
          <w:sz w:val="28"/>
          <w:szCs w:val="28"/>
        </w:rPr>
        <w:t>23</w:t>
      </w:r>
      <w:r w:rsidR="00C7212B" w:rsidRPr="003F0EDE">
        <w:rPr>
          <w:rFonts w:ascii="Times New Roman" w:hAnsi="Times New Roman" w:cs="Times New Roman"/>
          <w:sz w:val="28"/>
          <w:szCs w:val="28"/>
        </w:rPr>
        <w:t>, с. 44]</w:t>
      </w:r>
      <w:r w:rsidR="00C7212B" w:rsidRPr="003F0EDE">
        <w:rPr>
          <w:rFonts w:ascii="Times New Roman" w:eastAsia="Calibri" w:hAnsi="Times New Roman" w:cs="Times New Roman"/>
          <w:sz w:val="28"/>
          <w:szCs w:val="28"/>
        </w:rPr>
        <w:t xml:space="preserve">. </w:t>
      </w:r>
    </w:p>
    <w:p w14:paraId="09FDC4DF" w14:textId="05E88DA3" w:rsidR="001424C6" w:rsidRPr="003F0EDE" w:rsidRDefault="000538C8" w:rsidP="00C357CA">
      <w:pPr>
        <w:widowControl w:val="0"/>
        <w:spacing w:after="0" w:line="240" w:lineRule="auto"/>
        <w:ind w:right="-285" w:firstLine="709"/>
        <w:jc w:val="both"/>
        <w:rPr>
          <w:rFonts w:ascii="Times New Roman" w:eastAsia="Calibri" w:hAnsi="Times New Roman" w:cs="Times New Roman"/>
          <w:sz w:val="28"/>
          <w:szCs w:val="28"/>
          <w:lang w:eastAsia="en-US"/>
        </w:rPr>
      </w:pPr>
      <w:r w:rsidRPr="003F0EDE">
        <w:rPr>
          <w:rFonts w:ascii="Times New Roman" w:eastAsia="Calibri" w:hAnsi="Times New Roman" w:cs="Times New Roman"/>
          <w:bCs/>
          <w:sz w:val="28"/>
          <w:szCs w:val="28"/>
          <w:lang w:eastAsia="en-US"/>
        </w:rPr>
        <w:t xml:space="preserve">Относительно </w:t>
      </w:r>
      <w:r w:rsidR="00C7212B" w:rsidRPr="003F0EDE">
        <w:rPr>
          <w:rFonts w:ascii="Times New Roman" w:eastAsia="Calibri" w:hAnsi="Times New Roman" w:cs="Times New Roman"/>
          <w:bCs/>
          <w:sz w:val="28"/>
          <w:szCs w:val="28"/>
          <w:lang w:eastAsia="en-US"/>
        </w:rPr>
        <w:t xml:space="preserve">обязанности </w:t>
      </w:r>
      <w:r w:rsidRPr="003F0EDE">
        <w:rPr>
          <w:rFonts w:ascii="Times New Roman" w:eastAsia="Calibri" w:hAnsi="Times New Roman" w:cs="Times New Roman"/>
          <w:bCs/>
          <w:sz w:val="28"/>
          <w:szCs w:val="28"/>
          <w:lang w:eastAsia="en-US"/>
        </w:rPr>
        <w:t>«</w:t>
      </w:r>
      <w:r w:rsidR="00C7212B" w:rsidRPr="003F0EDE">
        <w:rPr>
          <w:rFonts w:ascii="Times New Roman" w:eastAsia="Calibri" w:hAnsi="Times New Roman" w:cs="Times New Roman"/>
          <w:bCs/>
          <w:sz w:val="28"/>
          <w:szCs w:val="28"/>
          <w:lang w:eastAsia="en-US"/>
        </w:rPr>
        <w:t xml:space="preserve">не менять место жительства </w:t>
      </w:r>
      <w:r w:rsidR="00C7212B" w:rsidRPr="003F0EDE">
        <w:rPr>
          <w:rFonts w:ascii="Times New Roman" w:eastAsia="Calibri" w:hAnsi="Times New Roman" w:cs="Times New Roman"/>
          <w:sz w:val="28"/>
          <w:szCs w:val="28"/>
          <w:lang w:eastAsia="en-US"/>
        </w:rPr>
        <w:t xml:space="preserve">без уведомления </w:t>
      </w:r>
      <w:r w:rsidR="00C7212B" w:rsidRPr="003F0EDE">
        <w:rPr>
          <w:rFonts w:ascii="Times New Roman" w:hAnsi="Times New Roman" w:cs="Times New Roman"/>
          <w:sz w:val="28"/>
          <w:szCs w:val="28"/>
        </w:rPr>
        <w:t>специализированного государственного органа</w:t>
      </w:r>
      <w:r w:rsidRPr="003F0EDE">
        <w:rPr>
          <w:rFonts w:ascii="Times New Roman" w:hAnsi="Times New Roman" w:cs="Times New Roman"/>
          <w:sz w:val="28"/>
          <w:szCs w:val="28"/>
        </w:rPr>
        <w:t>»</w:t>
      </w:r>
      <w:r w:rsidR="00C7212B" w:rsidRPr="003F0EDE">
        <w:rPr>
          <w:rFonts w:ascii="Times New Roman" w:hAnsi="Times New Roman" w:cs="Times New Roman"/>
          <w:sz w:val="28"/>
          <w:szCs w:val="28"/>
        </w:rPr>
        <w:t>,</w:t>
      </w:r>
      <w:r w:rsidR="006E7810" w:rsidRPr="003F0EDE">
        <w:rPr>
          <w:rFonts w:ascii="Times New Roman" w:hAnsi="Times New Roman" w:cs="Times New Roman"/>
          <w:sz w:val="28"/>
          <w:szCs w:val="28"/>
        </w:rPr>
        <w:t xml:space="preserve"> </w:t>
      </w:r>
      <w:r w:rsidR="0076271C" w:rsidRPr="003F0EDE">
        <w:rPr>
          <w:rFonts w:ascii="Times New Roman" w:hAnsi="Times New Roman" w:cs="Times New Roman"/>
          <w:sz w:val="28"/>
          <w:szCs w:val="28"/>
        </w:rPr>
        <w:t>в лице котор</w:t>
      </w:r>
      <w:r w:rsidR="005F2DCB" w:rsidRPr="003F0EDE">
        <w:rPr>
          <w:rFonts w:ascii="Times New Roman" w:hAnsi="Times New Roman" w:cs="Times New Roman"/>
          <w:sz w:val="28"/>
          <w:szCs w:val="28"/>
        </w:rPr>
        <w:t>ого</w:t>
      </w:r>
      <w:r w:rsidR="0076271C" w:rsidRPr="003F0EDE">
        <w:rPr>
          <w:rFonts w:ascii="Times New Roman" w:hAnsi="Times New Roman" w:cs="Times New Roman"/>
          <w:sz w:val="28"/>
          <w:szCs w:val="28"/>
        </w:rPr>
        <w:t xml:space="preserve"> выступают служба пробаци</w:t>
      </w:r>
      <w:r w:rsidR="00EB01E8" w:rsidRPr="003F0EDE">
        <w:rPr>
          <w:rFonts w:ascii="Times New Roman" w:hAnsi="Times New Roman" w:cs="Times New Roman"/>
          <w:sz w:val="28"/>
          <w:szCs w:val="28"/>
        </w:rPr>
        <w:t>и</w:t>
      </w:r>
      <w:r w:rsidR="0076271C" w:rsidRPr="003F0EDE">
        <w:rPr>
          <w:rFonts w:ascii="Times New Roman" w:hAnsi="Times New Roman" w:cs="Times New Roman"/>
          <w:sz w:val="28"/>
          <w:szCs w:val="28"/>
        </w:rPr>
        <w:t xml:space="preserve"> и местная полицейская служба,</w:t>
      </w:r>
      <w:r w:rsidRPr="003F0EDE">
        <w:rPr>
          <w:rFonts w:ascii="Times New Roman" w:hAnsi="Times New Roman" w:cs="Times New Roman"/>
          <w:sz w:val="28"/>
          <w:szCs w:val="28"/>
        </w:rPr>
        <w:t xml:space="preserve"> под «местом жительства»</w:t>
      </w:r>
      <w:r w:rsidR="00EC0055" w:rsidRPr="003F0EDE">
        <w:rPr>
          <w:rFonts w:ascii="Times New Roman" w:hAnsi="Times New Roman" w:cs="Times New Roman"/>
          <w:sz w:val="28"/>
          <w:szCs w:val="28"/>
        </w:rPr>
        <w:t xml:space="preserve"> </w:t>
      </w:r>
      <w:r w:rsidR="00C7212B" w:rsidRPr="003F0EDE">
        <w:rPr>
          <w:rFonts w:ascii="Times New Roman" w:eastAsia="Calibri" w:hAnsi="Times New Roman" w:cs="Times New Roman"/>
          <w:bCs/>
          <w:sz w:val="28"/>
          <w:szCs w:val="28"/>
          <w:lang w:eastAsia="en-US"/>
        </w:rPr>
        <w:t>понима</w:t>
      </w:r>
      <w:r w:rsidR="005F2DCB" w:rsidRPr="003F0EDE">
        <w:rPr>
          <w:rFonts w:ascii="Times New Roman" w:eastAsia="Calibri" w:hAnsi="Times New Roman" w:cs="Times New Roman"/>
          <w:bCs/>
          <w:sz w:val="28"/>
          <w:szCs w:val="28"/>
          <w:lang w:eastAsia="en-US"/>
        </w:rPr>
        <w:t>ется</w:t>
      </w:r>
      <w:r w:rsidRPr="003F0EDE">
        <w:rPr>
          <w:rFonts w:ascii="Times New Roman" w:eastAsia="Calibri" w:hAnsi="Times New Roman" w:cs="Times New Roman"/>
          <w:bCs/>
          <w:sz w:val="28"/>
          <w:szCs w:val="28"/>
          <w:lang w:eastAsia="en-US"/>
        </w:rPr>
        <w:t xml:space="preserve"> «</w:t>
      </w:r>
      <w:r w:rsidR="00C7212B" w:rsidRPr="003F0EDE">
        <w:rPr>
          <w:rFonts w:ascii="Times New Roman" w:hAnsi="Times New Roman" w:cs="Times New Roman"/>
          <w:sz w:val="28"/>
          <w:szCs w:val="28"/>
        </w:rPr>
        <w:t>жилище</w:t>
      </w:r>
      <w:r w:rsidR="00C7212B" w:rsidRPr="003F0EDE">
        <w:rPr>
          <w:rFonts w:ascii="Times New Roman" w:eastAsia="Calibri" w:hAnsi="Times New Roman" w:cs="Times New Roman"/>
          <w:bCs/>
          <w:sz w:val="28"/>
          <w:szCs w:val="28"/>
          <w:lang w:eastAsia="en-US"/>
        </w:rPr>
        <w:t>, где человек постоянно проживает</w:t>
      </w:r>
      <w:r w:rsidRPr="003F0EDE">
        <w:rPr>
          <w:rFonts w:ascii="Times New Roman" w:eastAsia="Calibri" w:hAnsi="Times New Roman" w:cs="Times New Roman"/>
          <w:bCs/>
          <w:sz w:val="28"/>
          <w:szCs w:val="28"/>
          <w:lang w:eastAsia="en-US"/>
        </w:rPr>
        <w:t>»</w:t>
      </w:r>
      <w:r w:rsidR="006E7810" w:rsidRPr="003F0EDE">
        <w:rPr>
          <w:rFonts w:ascii="Times New Roman" w:eastAsia="Calibri" w:hAnsi="Times New Roman" w:cs="Times New Roman"/>
          <w:bCs/>
          <w:sz w:val="28"/>
          <w:szCs w:val="28"/>
          <w:lang w:eastAsia="en-US"/>
        </w:rPr>
        <w:t xml:space="preserve"> </w:t>
      </w:r>
      <w:r w:rsidR="00C7212B" w:rsidRPr="003F0EDE">
        <w:rPr>
          <w:rFonts w:ascii="Times New Roman" w:hAnsi="Times New Roman" w:cs="Times New Roman"/>
          <w:sz w:val="28"/>
          <w:szCs w:val="28"/>
        </w:rPr>
        <w:t>[</w:t>
      </w:r>
      <w:r w:rsidR="006E7810" w:rsidRPr="003F0EDE">
        <w:rPr>
          <w:rFonts w:ascii="Times New Roman" w:hAnsi="Times New Roman" w:cs="Times New Roman"/>
          <w:sz w:val="28"/>
          <w:szCs w:val="28"/>
        </w:rPr>
        <w:t>2</w:t>
      </w:r>
      <w:r w:rsidR="006E021F" w:rsidRPr="003F0EDE">
        <w:rPr>
          <w:rFonts w:ascii="Times New Roman" w:hAnsi="Times New Roman" w:cs="Times New Roman"/>
          <w:sz w:val="28"/>
          <w:szCs w:val="28"/>
        </w:rPr>
        <w:t>24</w:t>
      </w:r>
      <w:r w:rsidR="006E7810" w:rsidRPr="003F0EDE">
        <w:rPr>
          <w:rFonts w:ascii="Times New Roman" w:hAnsi="Times New Roman" w:cs="Times New Roman"/>
          <w:sz w:val="28"/>
          <w:szCs w:val="28"/>
        </w:rPr>
        <w:t>, с. </w:t>
      </w:r>
      <w:r w:rsidR="00C7212B" w:rsidRPr="003F0EDE">
        <w:rPr>
          <w:rFonts w:ascii="Times New Roman" w:hAnsi="Times New Roman" w:cs="Times New Roman"/>
          <w:sz w:val="28"/>
          <w:szCs w:val="28"/>
        </w:rPr>
        <w:t>174]</w:t>
      </w:r>
      <w:r w:rsidR="00C7212B" w:rsidRPr="003F0EDE">
        <w:rPr>
          <w:rFonts w:ascii="Times New Roman" w:eastAsia="Calibri" w:hAnsi="Times New Roman" w:cs="Times New Roman"/>
          <w:sz w:val="28"/>
          <w:szCs w:val="28"/>
        </w:rPr>
        <w:t xml:space="preserve">. </w:t>
      </w:r>
      <w:r w:rsidR="00D13830" w:rsidRPr="003F0EDE">
        <w:rPr>
          <w:rFonts w:ascii="Times New Roman" w:eastAsia="Calibri" w:hAnsi="Times New Roman" w:cs="Times New Roman"/>
          <w:sz w:val="28"/>
          <w:szCs w:val="28"/>
        </w:rPr>
        <w:t xml:space="preserve">Аналогичная трактовка содержится и в легальных дефинициях. Так, </w:t>
      </w:r>
      <w:r w:rsidR="00EB01E8" w:rsidRPr="003F0EDE">
        <w:rPr>
          <w:rFonts w:ascii="Times New Roman" w:eastAsia="Calibri" w:hAnsi="Times New Roman" w:cs="Times New Roman"/>
          <w:sz w:val="28"/>
          <w:szCs w:val="28"/>
        </w:rPr>
        <w:t>с</w:t>
      </w:r>
      <w:r w:rsidR="00C7212B" w:rsidRPr="003F0EDE">
        <w:rPr>
          <w:rFonts w:ascii="Times New Roman" w:eastAsia="Calibri" w:hAnsi="Times New Roman" w:cs="Times New Roman"/>
          <w:sz w:val="28"/>
          <w:szCs w:val="28"/>
        </w:rPr>
        <w:t xml:space="preserve">огласно </w:t>
      </w:r>
      <w:bookmarkStart w:id="13" w:name="z178"/>
      <w:r w:rsidR="00C7212B" w:rsidRPr="003F0EDE">
        <w:rPr>
          <w:rFonts w:ascii="Times New Roman" w:hAnsi="Times New Roman" w:cs="Times New Roman"/>
          <w:sz w:val="28"/>
          <w:szCs w:val="28"/>
        </w:rPr>
        <w:t>Закон</w:t>
      </w:r>
      <w:r w:rsidRPr="003F0EDE">
        <w:rPr>
          <w:rFonts w:ascii="Times New Roman" w:hAnsi="Times New Roman" w:cs="Times New Roman"/>
          <w:sz w:val="28"/>
          <w:szCs w:val="28"/>
        </w:rPr>
        <w:t>у</w:t>
      </w:r>
      <w:r w:rsidR="00C7212B" w:rsidRPr="003F0EDE">
        <w:rPr>
          <w:rFonts w:ascii="Times New Roman" w:hAnsi="Times New Roman" w:cs="Times New Roman"/>
          <w:sz w:val="28"/>
          <w:szCs w:val="28"/>
        </w:rPr>
        <w:t xml:space="preserve"> РК «О жилищных отношениях»</w:t>
      </w:r>
      <w:r w:rsidRPr="003F0EDE">
        <w:rPr>
          <w:rFonts w:ascii="Times New Roman" w:eastAsia="Calibri" w:hAnsi="Times New Roman" w:cs="Times New Roman"/>
          <w:sz w:val="28"/>
          <w:szCs w:val="28"/>
        </w:rPr>
        <w:t xml:space="preserve"> (подп</w:t>
      </w:r>
      <w:r w:rsidR="003B6E27" w:rsidRPr="003F0EDE">
        <w:rPr>
          <w:rFonts w:ascii="Times New Roman" w:eastAsia="Calibri" w:hAnsi="Times New Roman" w:cs="Times New Roman"/>
          <w:sz w:val="28"/>
          <w:szCs w:val="28"/>
        </w:rPr>
        <w:t>.</w:t>
      </w:r>
      <w:r w:rsidRPr="003F0EDE">
        <w:rPr>
          <w:rFonts w:ascii="Times New Roman" w:eastAsia="Calibri" w:hAnsi="Times New Roman" w:cs="Times New Roman"/>
          <w:sz w:val="28"/>
          <w:szCs w:val="28"/>
        </w:rPr>
        <w:t xml:space="preserve"> 28 ст. 2</w:t>
      </w:r>
      <w:r w:rsidR="001661CB" w:rsidRPr="003F0EDE">
        <w:rPr>
          <w:rFonts w:ascii="Times New Roman" w:eastAsia="Calibri" w:hAnsi="Times New Roman" w:cs="Times New Roman"/>
          <w:sz w:val="28"/>
          <w:szCs w:val="28"/>
        </w:rPr>
        <w:t xml:space="preserve">, </w:t>
      </w:r>
      <w:r w:rsidR="001661CB" w:rsidRPr="003F0EDE">
        <w:rPr>
          <w:rFonts w:ascii="Times New Roman" w:hAnsi="Times New Roman" w:cs="Times New Roman"/>
          <w:sz w:val="28"/>
          <w:szCs w:val="28"/>
        </w:rPr>
        <w:t>п. 2 ст. 11</w:t>
      </w:r>
      <w:r w:rsidRPr="003F0EDE">
        <w:rPr>
          <w:rFonts w:ascii="Times New Roman" w:eastAsia="Calibri" w:hAnsi="Times New Roman" w:cs="Times New Roman"/>
          <w:sz w:val="28"/>
          <w:szCs w:val="28"/>
        </w:rPr>
        <w:t>)</w:t>
      </w:r>
      <w:r w:rsidR="00C7212B" w:rsidRPr="003F0EDE">
        <w:rPr>
          <w:rFonts w:ascii="Times New Roman" w:hAnsi="Times New Roman" w:cs="Times New Roman"/>
          <w:sz w:val="28"/>
          <w:szCs w:val="28"/>
        </w:rPr>
        <w:t>,</w:t>
      </w:r>
      <w:r w:rsidR="0086718C" w:rsidRPr="003F0EDE">
        <w:rPr>
          <w:rFonts w:ascii="Times New Roman" w:hAnsi="Times New Roman" w:cs="Times New Roman"/>
          <w:sz w:val="28"/>
          <w:szCs w:val="28"/>
        </w:rPr>
        <w:t xml:space="preserve"> </w:t>
      </w:r>
      <w:r w:rsidR="00F10A9F" w:rsidRPr="003F0EDE">
        <w:rPr>
          <w:rFonts w:ascii="Times New Roman" w:hAnsi="Times New Roman" w:cs="Times New Roman"/>
          <w:b/>
          <w:sz w:val="28"/>
          <w:szCs w:val="28"/>
        </w:rPr>
        <w:t>«</w:t>
      </w:r>
      <w:r w:rsidR="00C7212B" w:rsidRPr="003F0EDE">
        <w:rPr>
          <w:rFonts w:ascii="Times New Roman" w:hAnsi="Times New Roman" w:cs="Times New Roman"/>
          <w:sz w:val="28"/>
          <w:szCs w:val="28"/>
        </w:rPr>
        <w:t>жилищем</w:t>
      </w:r>
      <w:r w:rsidR="00F10A9F"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признается </w:t>
      </w:r>
      <w:r w:rsidRPr="003F0EDE">
        <w:rPr>
          <w:rFonts w:ascii="Times New Roman" w:hAnsi="Times New Roman" w:cs="Times New Roman"/>
          <w:sz w:val="28"/>
          <w:szCs w:val="28"/>
        </w:rPr>
        <w:t xml:space="preserve">помещение, </w:t>
      </w:r>
      <w:r w:rsidR="00C7212B" w:rsidRPr="003F0EDE">
        <w:rPr>
          <w:rFonts w:ascii="Times New Roman" w:hAnsi="Times New Roman" w:cs="Times New Roman"/>
          <w:sz w:val="28"/>
          <w:szCs w:val="28"/>
        </w:rPr>
        <w:t>предназначенн</w:t>
      </w:r>
      <w:r w:rsidR="00494B82" w:rsidRPr="003F0EDE">
        <w:rPr>
          <w:rFonts w:ascii="Times New Roman" w:hAnsi="Times New Roman" w:cs="Times New Roman"/>
          <w:sz w:val="28"/>
          <w:szCs w:val="28"/>
        </w:rPr>
        <w:t xml:space="preserve">ое </w:t>
      </w:r>
      <w:r w:rsidR="00C7212B" w:rsidRPr="003F0EDE">
        <w:rPr>
          <w:rFonts w:ascii="Times New Roman" w:hAnsi="Times New Roman" w:cs="Times New Roman"/>
          <w:sz w:val="28"/>
          <w:szCs w:val="28"/>
        </w:rPr>
        <w:t xml:space="preserve">для постоянного проживания </w:t>
      </w:r>
      <w:r w:rsidRPr="003F0EDE">
        <w:rPr>
          <w:rFonts w:ascii="Times New Roman" w:hAnsi="Times New Roman" w:cs="Times New Roman"/>
          <w:sz w:val="28"/>
          <w:szCs w:val="28"/>
        </w:rPr>
        <w:t>(индивидуальный жилой дом, квартира, комната в общежитии)</w:t>
      </w:r>
      <w:r w:rsidR="001661CB" w:rsidRPr="003F0EDE">
        <w:rPr>
          <w:rFonts w:ascii="Times New Roman" w:hAnsi="Times New Roman" w:cs="Times New Roman"/>
          <w:sz w:val="28"/>
          <w:szCs w:val="28"/>
        </w:rPr>
        <w:t>, при этом количество «жилищ», находящихся в собственности одного лица, не ограничива</w:t>
      </w:r>
      <w:r w:rsidR="00F10A9F" w:rsidRPr="003F0EDE">
        <w:rPr>
          <w:rFonts w:ascii="Times New Roman" w:hAnsi="Times New Roman" w:cs="Times New Roman"/>
          <w:sz w:val="28"/>
          <w:szCs w:val="28"/>
        </w:rPr>
        <w:t>е</w:t>
      </w:r>
      <w:r w:rsidR="001661CB" w:rsidRPr="003F0EDE">
        <w:rPr>
          <w:rFonts w:ascii="Times New Roman" w:hAnsi="Times New Roman" w:cs="Times New Roman"/>
          <w:sz w:val="28"/>
          <w:szCs w:val="28"/>
        </w:rPr>
        <w:t xml:space="preserve">тся </w:t>
      </w:r>
      <w:r w:rsidR="00C7212B" w:rsidRPr="003F0EDE">
        <w:rPr>
          <w:rFonts w:ascii="Times New Roman" w:hAnsi="Times New Roman" w:cs="Times New Roman"/>
          <w:sz w:val="28"/>
          <w:szCs w:val="28"/>
        </w:rPr>
        <w:t>[</w:t>
      </w:r>
      <w:r w:rsidR="006E7810" w:rsidRPr="003F0EDE">
        <w:rPr>
          <w:rFonts w:ascii="Times New Roman" w:hAnsi="Times New Roman" w:cs="Times New Roman"/>
          <w:sz w:val="28"/>
          <w:szCs w:val="28"/>
        </w:rPr>
        <w:t>2</w:t>
      </w:r>
      <w:r w:rsidR="006E021F" w:rsidRPr="003F0EDE">
        <w:rPr>
          <w:rFonts w:ascii="Times New Roman" w:hAnsi="Times New Roman" w:cs="Times New Roman"/>
          <w:sz w:val="28"/>
          <w:szCs w:val="28"/>
        </w:rPr>
        <w:t>25</w:t>
      </w:r>
      <w:r w:rsidR="00C7212B" w:rsidRPr="003F0EDE">
        <w:rPr>
          <w:rFonts w:ascii="Times New Roman" w:hAnsi="Times New Roman" w:cs="Times New Roman"/>
          <w:sz w:val="28"/>
          <w:szCs w:val="28"/>
        </w:rPr>
        <w:t>]</w:t>
      </w:r>
      <w:r w:rsidR="00C7212B" w:rsidRPr="003F0EDE">
        <w:rPr>
          <w:rFonts w:ascii="Times New Roman" w:eastAsia="Calibri" w:hAnsi="Times New Roman" w:cs="Times New Roman"/>
          <w:sz w:val="28"/>
          <w:szCs w:val="28"/>
        </w:rPr>
        <w:t>.</w:t>
      </w:r>
      <w:r w:rsidR="006E7810" w:rsidRPr="003F0EDE">
        <w:rPr>
          <w:rFonts w:ascii="Times New Roman" w:eastAsia="Calibri" w:hAnsi="Times New Roman" w:cs="Times New Roman"/>
          <w:sz w:val="28"/>
          <w:szCs w:val="28"/>
        </w:rPr>
        <w:t xml:space="preserve"> </w:t>
      </w:r>
      <w:r w:rsidR="00571CCD" w:rsidRPr="003F0EDE">
        <w:rPr>
          <w:rFonts w:ascii="Times New Roman" w:eastAsia="Calibri" w:hAnsi="Times New Roman" w:cs="Times New Roman"/>
          <w:sz w:val="28"/>
          <w:szCs w:val="28"/>
        </w:rPr>
        <w:t>Следовательно,</w:t>
      </w:r>
      <w:r w:rsidR="0086718C" w:rsidRPr="003F0EDE">
        <w:rPr>
          <w:rFonts w:ascii="Times New Roman" w:eastAsia="Calibri" w:hAnsi="Times New Roman" w:cs="Times New Roman"/>
          <w:sz w:val="28"/>
          <w:szCs w:val="28"/>
        </w:rPr>
        <w:t xml:space="preserve"> </w:t>
      </w:r>
      <w:r w:rsidR="001661CB" w:rsidRPr="003F0EDE">
        <w:rPr>
          <w:rFonts w:ascii="Times New Roman" w:eastAsia="Calibri" w:hAnsi="Times New Roman" w:cs="Times New Roman"/>
          <w:bCs/>
          <w:sz w:val="28"/>
          <w:szCs w:val="28"/>
          <w:lang w:eastAsia="en-US"/>
        </w:rPr>
        <w:t xml:space="preserve">лицо, имеющее несколько «жилищ», может быть </w:t>
      </w:r>
      <w:r w:rsidR="001661CB" w:rsidRPr="003F0EDE">
        <w:rPr>
          <w:rFonts w:ascii="Times New Roman" w:eastAsia="Calibri" w:hAnsi="Times New Roman" w:cs="Times New Roman"/>
          <w:sz w:val="28"/>
          <w:szCs w:val="28"/>
          <w:lang w:eastAsia="en-US"/>
        </w:rPr>
        <w:t xml:space="preserve">официально зарегистрировано в одном месте жительства, </w:t>
      </w:r>
      <w:r w:rsidR="0076271C" w:rsidRPr="003F0EDE">
        <w:rPr>
          <w:rFonts w:ascii="Times New Roman" w:eastAsia="Calibri" w:hAnsi="Times New Roman" w:cs="Times New Roman"/>
          <w:sz w:val="28"/>
          <w:szCs w:val="28"/>
          <w:lang w:eastAsia="en-US"/>
        </w:rPr>
        <w:t xml:space="preserve">но </w:t>
      </w:r>
      <w:r w:rsidR="001661CB" w:rsidRPr="003F0EDE">
        <w:rPr>
          <w:rFonts w:ascii="Times New Roman" w:eastAsia="Calibri" w:hAnsi="Times New Roman" w:cs="Times New Roman"/>
          <w:sz w:val="28"/>
          <w:szCs w:val="28"/>
          <w:lang w:eastAsia="en-US"/>
        </w:rPr>
        <w:t>фактически проживать в другом. В связи с этим о</w:t>
      </w:r>
      <w:r w:rsidR="001661CB" w:rsidRPr="003F0EDE">
        <w:rPr>
          <w:rFonts w:ascii="Times New Roman" w:eastAsia="Calibri" w:hAnsi="Times New Roman" w:cs="Times New Roman"/>
          <w:bCs/>
          <w:sz w:val="28"/>
          <w:szCs w:val="28"/>
          <w:lang w:eastAsia="en-US"/>
        </w:rPr>
        <w:t xml:space="preserve">бязанность не менять место жительства </w:t>
      </w:r>
      <w:r w:rsidR="001661CB" w:rsidRPr="003F0EDE">
        <w:rPr>
          <w:rFonts w:ascii="Times New Roman" w:eastAsia="Calibri" w:hAnsi="Times New Roman" w:cs="Times New Roman"/>
          <w:sz w:val="28"/>
          <w:szCs w:val="28"/>
          <w:lang w:eastAsia="en-US"/>
        </w:rPr>
        <w:t xml:space="preserve">без уведомления </w:t>
      </w:r>
      <w:r w:rsidR="001661CB" w:rsidRPr="003F0EDE">
        <w:rPr>
          <w:rFonts w:ascii="Times New Roman" w:hAnsi="Times New Roman" w:cs="Times New Roman"/>
          <w:sz w:val="28"/>
          <w:szCs w:val="28"/>
        </w:rPr>
        <w:t xml:space="preserve">органа, осуществляющего в отношении </w:t>
      </w:r>
      <w:r w:rsidR="00F10A9F" w:rsidRPr="003F0EDE">
        <w:rPr>
          <w:rFonts w:ascii="Times New Roman" w:hAnsi="Times New Roman" w:cs="Times New Roman"/>
          <w:sz w:val="28"/>
          <w:szCs w:val="28"/>
        </w:rPr>
        <w:t xml:space="preserve">лица </w:t>
      </w:r>
      <w:proofErr w:type="spellStart"/>
      <w:r w:rsidR="001661CB" w:rsidRPr="003F0EDE">
        <w:rPr>
          <w:rFonts w:ascii="Times New Roman" w:hAnsi="Times New Roman" w:cs="Times New Roman"/>
          <w:sz w:val="28"/>
          <w:szCs w:val="28"/>
        </w:rPr>
        <w:t>пробационный</w:t>
      </w:r>
      <w:proofErr w:type="spellEnd"/>
      <w:r w:rsidR="001661CB" w:rsidRPr="003F0EDE">
        <w:rPr>
          <w:rFonts w:ascii="Times New Roman" w:hAnsi="Times New Roman" w:cs="Times New Roman"/>
          <w:sz w:val="28"/>
          <w:szCs w:val="28"/>
        </w:rPr>
        <w:t xml:space="preserve"> контроль, </w:t>
      </w:r>
      <w:r w:rsidR="001661CB" w:rsidRPr="003F0EDE">
        <w:rPr>
          <w:rFonts w:ascii="Times New Roman" w:eastAsia="Calibri" w:hAnsi="Times New Roman" w:cs="Times New Roman"/>
          <w:sz w:val="28"/>
          <w:szCs w:val="28"/>
          <w:lang w:eastAsia="en-US"/>
        </w:rPr>
        <w:t>заключается в том, что данное лицо</w:t>
      </w:r>
      <w:r w:rsidR="00571CCD" w:rsidRPr="003F0EDE">
        <w:rPr>
          <w:rFonts w:ascii="Times New Roman" w:eastAsia="Calibri" w:hAnsi="Times New Roman" w:cs="Times New Roman"/>
          <w:sz w:val="28"/>
          <w:szCs w:val="28"/>
          <w:lang w:eastAsia="en-US"/>
        </w:rPr>
        <w:t>, как</w:t>
      </w:r>
      <w:r w:rsidR="00E34A62" w:rsidRPr="003F0EDE">
        <w:rPr>
          <w:rFonts w:ascii="Times New Roman" w:eastAsia="Calibri" w:hAnsi="Times New Roman" w:cs="Times New Roman"/>
          <w:sz w:val="28"/>
          <w:szCs w:val="28"/>
          <w:lang w:eastAsia="en-US"/>
        </w:rPr>
        <w:t xml:space="preserve"> </w:t>
      </w:r>
      <w:r w:rsidR="00F10A9F" w:rsidRPr="003F0EDE">
        <w:rPr>
          <w:rFonts w:ascii="Times New Roman" w:eastAsia="Calibri" w:hAnsi="Times New Roman" w:cs="Times New Roman"/>
          <w:sz w:val="28"/>
          <w:szCs w:val="28"/>
          <w:lang w:eastAsia="en-US"/>
        </w:rPr>
        <w:t xml:space="preserve">правило, </w:t>
      </w:r>
      <w:r w:rsidR="001661CB" w:rsidRPr="003F0EDE">
        <w:rPr>
          <w:rFonts w:ascii="Times New Roman" w:eastAsia="Calibri" w:hAnsi="Times New Roman" w:cs="Times New Roman"/>
          <w:sz w:val="28"/>
          <w:szCs w:val="28"/>
          <w:lang w:eastAsia="en-US"/>
        </w:rPr>
        <w:t xml:space="preserve">во </w:t>
      </w:r>
      <w:r w:rsidR="001661CB" w:rsidRPr="003F0EDE">
        <w:rPr>
          <w:rFonts w:ascii="Times New Roman" w:eastAsia="Calibri" w:hAnsi="Times New Roman" w:cs="Times New Roman"/>
          <w:sz w:val="28"/>
          <w:szCs w:val="28"/>
          <w:lang w:eastAsia="en-US"/>
        </w:rPr>
        <w:lastRenderedPageBreak/>
        <w:t>время всего срока его осуществления обязано проживать в месте своего постоянного места жительства, независимо от места официальной регистрации.</w:t>
      </w:r>
    </w:p>
    <w:p w14:paraId="6776502A" w14:textId="5DD71F2E" w:rsidR="00901C59" w:rsidRPr="003F0EDE" w:rsidRDefault="009A5B0B" w:rsidP="00C357CA">
      <w:pPr>
        <w:widowControl w:val="0"/>
        <w:spacing w:after="0" w:line="240" w:lineRule="auto"/>
        <w:ind w:right="-285" w:firstLine="709"/>
        <w:jc w:val="both"/>
        <w:rPr>
          <w:rFonts w:ascii="Times New Roman" w:eastAsia="Calibri" w:hAnsi="Times New Roman" w:cs="Times New Roman"/>
          <w:bCs/>
          <w:sz w:val="28"/>
          <w:szCs w:val="28"/>
          <w:lang w:eastAsia="en-US"/>
        </w:rPr>
      </w:pPr>
      <w:r w:rsidRPr="003F0EDE">
        <w:rPr>
          <w:rFonts w:ascii="Times New Roman" w:eastAsia="Calibri" w:hAnsi="Times New Roman" w:cs="Times New Roman"/>
          <w:sz w:val="28"/>
          <w:szCs w:val="28"/>
          <w:lang w:eastAsia="en-US"/>
        </w:rPr>
        <w:t>По всей видимости несмотря на то, что</w:t>
      </w:r>
      <w:r w:rsidR="001424C6" w:rsidRPr="003F0EDE">
        <w:rPr>
          <w:rFonts w:ascii="Times New Roman" w:eastAsia="Calibri" w:hAnsi="Times New Roman" w:cs="Times New Roman"/>
          <w:sz w:val="28"/>
          <w:szCs w:val="28"/>
          <w:lang w:eastAsia="en-US"/>
        </w:rPr>
        <w:t xml:space="preserve"> в ч. 2 ст. 44 УК РК отсутствует выделение обязательных и факультативных обязанностей, налагаемых в связи с установлением </w:t>
      </w:r>
      <w:proofErr w:type="spellStart"/>
      <w:r w:rsidR="001424C6" w:rsidRPr="003F0EDE">
        <w:rPr>
          <w:rFonts w:ascii="Times New Roman" w:eastAsia="Calibri" w:hAnsi="Times New Roman" w:cs="Times New Roman"/>
          <w:sz w:val="28"/>
          <w:szCs w:val="28"/>
          <w:lang w:eastAsia="en-US"/>
        </w:rPr>
        <w:t>пробационного</w:t>
      </w:r>
      <w:proofErr w:type="spellEnd"/>
      <w:r w:rsidR="001424C6" w:rsidRPr="003F0EDE">
        <w:rPr>
          <w:rFonts w:ascii="Times New Roman" w:eastAsia="Calibri" w:hAnsi="Times New Roman" w:cs="Times New Roman"/>
          <w:sz w:val="28"/>
          <w:szCs w:val="28"/>
          <w:lang w:eastAsia="en-US"/>
        </w:rPr>
        <w:t xml:space="preserve"> контроля, именно обязанность не менять постоянного места жительства должна расцениваться в качестве обязательной во всех случаях. </w:t>
      </w:r>
      <w:bookmarkEnd w:id="13"/>
      <w:r w:rsidR="001424C6" w:rsidRPr="003F0EDE">
        <w:rPr>
          <w:rFonts w:ascii="Times New Roman" w:hAnsi="Times New Roman" w:cs="Times New Roman"/>
          <w:sz w:val="28"/>
          <w:szCs w:val="28"/>
        </w:rPr>
        <w:t xml:space="preserve">Однако </w:t>
      </w:r>
      <w:r w:rsidR="00C7212B" w:rsidRPr="003F0EDE">
        <w:rPr>
          <w:rFonts w:ascii="Times New Roman" w:eastAsia="Calibri" w:hAnsi="Times New Roman" w:cs="Times New Roman"/>
          <w:bCs/>
          <w:sz w:val="28"/>
          <w:szCs w:val="28"/>
          <w:lang w:eastAsia="en-US"/>
        </w:rPr>
        <w:t xml:space="preserve">ни служба пробации, ни сотрудники полиции, осуществляющие </w:t>
      </w:r>
      <w:proofErr w:type="spellStart"/>
      <w:r w:rsidR="00C7212B" w:rsidRPr="003F0EDE">
        <w:rPr>
          <w:rFonts w:ascii="Times New Roman" w:eastAsia="Calibri" w:hAnsi="Times New Roman" w:cs="Times New Roman"/>
          <w:bCs/>
          <w:sz w:val="28"/>
          <w:szCs w:val="28"/>
          <w:lang w:eastAsia="en-US"/>
        </w:rPr>
        <w:t>пробационный</w:t>
      </w:r>
      <w:proofErr w:type="spellEnd"/>
      <w:r w:rsidR="00C7212B" w:rsidRPr="003F0EDE">
        <w:rPr>
          <w:rFonts w:ascii="Times New Roman" w:eastAsia="Calibri" w:hAnsi="Times New Roman" w:cs="Times New Roman"/>
          <w:bCs/>
          <w:sz w:val="28"/>
          <w:szCs w:val="28"/>
          <w:lang w:eastAsia="en-US"/>
        </w:rPr>
        <w:t xml:space="preserve"> контроль, не име</w:t>
      </w:r>
      <w:r w:rsidR="00E34A62" w:rsidRPr="003F0EDE">
        <w:rPr>
          <w:rFonts w:ascii="Times New Roman" w:eastAsia="Calibri" w:hAnsi="Times New Roman" w:cs="Times New Roman"/>
          <w:bCs/>
          <w:sz w:val="28"/>
          <w:szCs w:val="28"/>
          <w:lang w:eastAsia="en-US"/>
        </w:rPr>
        <w:t>ю</w:t>
      </w:r>
      <w:r w:rsidR="00C7212B" w:rsidRPr="003F0EDE">
        <w:rPr>
          <w:rFonts w:ascii="Times New Roman" w:eastAsia="Calibri" w:hAnsi="Times New Roman" w:cs="Times New Roman"/>
          <w:bCs/>
          <w:sz w:val="28"/>
          <w:szCs w:val="28"/>
          <w:lang w:eastAsia="en-US"/>
        </w:rPr>
        <w:t>т право отказать лицу в переезде на новое место жительств</w:t>
      </w:r>
      <w:r w:rsidR="00E34A62" w:rsidRPr="003F0EDE">
        <w:rPr>
          <w:rFonts w:ascii="Times New Roman" w:eastAsia="Calibri" w:hAnsi="Times New Roman" w:cs="Times New Roman"/>
          <w:bCs/>
          <w:sz w:val="28"/>
          <w:szCs w:val="28"/>
          <w:lang w:eastAsia="en-US"/>
        </w:rPr>
        <w:t>а</w:t>
      </w:r>
      <w:r w:rsidR="001424C6" w:rsidRPr="003F0EDE">
        <w:rPr>
          <w:rFonts w:ascii="Times New Roman" w:eastAsia="Calibri" w:hAnsi="Times New Roman" w:cs="Times New Roman"/>
          <w:bCs/>
          <w:sz w:val="28"/>
          <w:szCs w:val="28"/>
          <w:lang w:eastAsia="en-US"/>
        </w:rPr>
        <w:t xml:space="preserve">, поскольку это существенно нарушило бы конституционное право на свободу перемещения. Несмотря на то, что </w:t>
      </w:r>
      <w:proofErr w:type="spellStart"/>
      <w:r w:rsidR="001424C6" w:rsidRPr="003F0EDE">
        <w:rPr>
          <w:rFonts w:ascii="Times New Roman" w:eastAsia="Calibri" w:hAnsi="Times New Roman" w:cs="Times New Roman"/>
          <w:bCs/>
          <w:sz w:val="28"/>
          <w:szCs w:val="28"/>
          <w:lang w:eastAsia="en-US"/>
        </w:rPr>
        <w:t>пробационный</w:t>
      </w:r>
      <w:proofErr w:type="spellEnd"/>
      <w:r w:rsidR="001424C6" w:rsidRPr="003F0EDE">
        <w:rPr>
          <w:rFonts w:ascii="Times New Roman" w:eastAsia="Calibri" w:hAnsi="Times New Roman" w:cs="Times New Roman"/>
          <w:bCs/>
          <w:sz w:val="28"/>
          <w:szCs w:val="28"/>
          <w:lang w:eastAsia="en-US"/>
        </w:rPr>
        <w:t xml:space="preserve"> контроль предполагает соответствующее ущемление, тем не менее оно не должно быть чрезмерным, учитывая то обстоятельство, что возможны различные жизненные ситуации (например, необходимость изменения места жительства в целях ухода за пожилым родителем). Именно потому </w:t>
      </w:r>
      <w:r w:rsidR="00992376" w:rsidRPr="003F0EDE">
        <w:rPr>
          <w:rFonts w:ascii="Times New Roman" w:eastAsia="Calibri" w:hAnsi="Times New Roman" w:cs="Times New Roman"/>
          <w:bCs/>
          <w:sz w:val="28"/>
          <w:szCs w:val="28"/>
          <w:lang w:eastAsia="en-US"/>
        </w:rPr>
        <w:t xml:space="preserve">устанавливается исключительно обязанность осужденного, в отношении которого установлен </w:t>
      </w:r>
      <w:proofErr w:type="spellStart"/>
      <w:r w:rsidR="00992376" w:rsidRPr="003F0EDE">
        <w:rPr>
          <w:rFonts w:ascii="Times New Roman" w:eastAsia="Calibri" w:hAnsi="Times New Roman" w:cs="Times New Roman"/>
          <w:bCs/>
          <w:sz w:val="28"/>
          <w:szCs w:val="28"/>
          <w:lang w:eastAsia="en-US"/>
        </w:rPr>
        <w:t>пробационный</w:t>
      </w:r>
      <w:proofErr w:type="spellEnd"/>
      <w:r w:rsidR="00992376" w:rsidRPr="003F0EDE">
        <w:rPr>
          <w:rFonts w:ascii="Times New Roman" w:eastAsia="Calibri" w:hAnsi="Times New Roman" w:cs="Times New Roman"/>
          <w:bCs/>
          <w:sz w:val="28"/>
          <w:szCs w:val="28"/>
          <w:lang w:eastAsia="en-US"/>
        </w:rPr>
        <w:t xml:space="preserve"> контроль, ставить в известность уполномоченных лиц о планируемой смене места жительства.</w:t>
      </w:r>
    </w:p>
    <w:p w14:paraId="40EE3B17" w14:textId="67867FBB" w:rsidR="00901C59" w:rsidRPr="003F0EDE" w:rsidRDefault="00901C59"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eastAsia="Calibri" w:hAnsi="Times New Roman" w:cs="Times New Roman"/>
          <w:sz w:val="28"/>
          <w:szCs w:val="28"/>
          <w:lang w:eastAsia="en-US"/>
        </w:rPr>
        <w:t>О</w:t>
      </w:r>
      <w:r w:rsidR="00154F5A" w:rsidRPr="003F0EDE">
        <w:rPr>
          <w:rFonts w:ascii="Times New Roman" w:eastAsia="Calibri" w:hAnsi="Times New Roman" w:cs="Times New Roman"/>
          <w:sz w:val="28"/>
          <w:szCs w:val="28"/>
          <w:lang w:eastAsia="en-US"/>
        </w:rPr>
        <w:t xml:space="preserve">т </w:t>
      </w:r>
      <w:r w:rsidR="00154F5A" w:rsidRPr="003F0EDE">
        <w:rPr>
          <w:rFonts w:ascii="Times New Roman" w:hAnsi="Times New Roman" w:cs="Times New Roman"/>
          <w:sz w:val="28"/>
          <w:szCs w:val="28"/>
        </w:rPr>
        <w:t xml:space="preserve">места жительства необходимо отличать «место пребывания лица», под которым, согласно </w:t>
      </w:r>
      <w:bookmarkStart w:id="14" w:name="z262"/>
      <w:r w:rsidR="00154F5A" w:rsidRPr="003F0EDE">
        <w:rPr>
          <w:rFonts w:ascii="Times New Roman" w:hAnsi="Times New Roman" w:cs="Times New Roman"/>
          <w:sz w:val="28"/>
          <w:szCs w:val="28"/>
        </w:rPr>
        <w:t>Закону РК «О миграции» (подп</w:t>
      </w:r>
      <w:r w:rsidR="003B6E27" w:rsidRPr="003F0EDE">
        <w:rPr>
          <w:rFonts w:ascii="Times New Roman" w:hAnsi="Times New Roman" w:cs="Times New Roman"/>
          <w:sz w:val="28"/>
          <w:szCs w:val="28"/>
        </w:rPr>
        <w:t>.</w:t>
      </w:r>
      <w:r w:rsidR="00154F5A" w:rsidRPr="003F0EDE">
        <w:rPr>
          <w:rFonts w:ascii="Times New Roman" w:hAnsi="Times New Roman" w:cs="Times New Roman"/>
          <w:sz w:val="28"/>
          <w:szCs w:val="28"/>
        </w:rPr>
        <w:t xml:space="preserve"> 17-1 ст. 1), понимается помещение, не являющ</w:t>
      </w:r>
      <w:r w:rsidR="00E34A62" w:rsidRPr="003F0EDE">
        <w:rPr>
          <w:rFonts w:ascii="Times New Roman" w:hAnsi="Times New Roman" w:cs="Times New Roman"/>
          <w:sz w:val="28"/>
          <w:szCs w:val="28"/>
        </w:rPr>
        <w:t>е</w:t>
      </w:r>
      <w:r w:rsidR="00154F5A" w:rsidRPr="003F0EDE">
        <w:rPr>
          <w:rFonts w:ascii="Times New Roman" w:hAnsi="Times New Roman" w:cs="Times New Roman"/>
          <w:sz w:val="28"/>
          <w:szCs w:val="28"/>
        </w:rPr>
        <w:t>еся местом жительства</w:t>
      </w:r>
      <w:r w:rsidRPr="003F0EDE">
        <w:rPr>
          <w:rFonts w:ascii="Times New Roman" w:hAnsi="Times New Roman" w:cs="Times New Roman"/>
          <w:sz w:val="28"/>
          <w:szCs w:val="28"/>
        </w:rPr>
        <w:t>,</w:t>
      </w:r>
      <w:r w:rsidR="00154F5A" w:rsidRPr="003F0EDE">
        <w:rPr>
          <w:rFonts w:ascii="Times New Roman" w:hAnsi="Times New Roman" w:cs="Times New Roman"/>
          <w:sz w:val="28"/>
          <w:szCs w:val="28"/>
        </w:rPr>
        <w:t xml:space="preserve"> и в котором лицо проживает временно (гостиницы, больницы, пансионаты и т.п.</w:t>
      </w:r>
      <w:r w:rsidR="00154F5A" w:rsidRPr="004C7618">
        <w:rPr>
          <w:rFonts w:ascii="Times New Roman" w:hAnsi="Times New Roman" w:cs="Times New Roman"/>
          <w:color w:val="000000" w:themeColor="text1"/>
          <w:sz w:val="28"/>
          <w:szCs w:val="28"/>
        </w:rPr>
        <w:t>)</w:t>
      </w:r>
      <w:bookmarkEnd w:id="14"/>
      <w:r w:rsidR="004C7618" w:rsidRPr="004C7618">
        <w:rPr>
          <w:rFonts w:ascii="Times New Roman" w:eastAsia="Calibri" w:hAnsi="Times New Roman" w:cs="Times New Roman"/>
          <w:color w:val="000000" w:themeColor="text1"/>
          <w:sz w:val="28"/>
          <w:szCs w:val="28"/>
        </w:rPr>
        <w:t>.</w:t>
      </w:r>
      <w:r w:rsidR="00154F5A" w:rsidRPr="004C7618">
        <w:rPr>
          <w:rFonts w:ascii="Times New Roman" w:eastAsia="Calibri" w:hAnsi="Times New Roman" w:cs="Times New Roman"/>
          <w:color w:val="000000" w:themeColor="text1"/>
          <w:sz w:val="28"/>
          <w:szCs w:val="28"/>
        </w:rPr>
        <w:t xml:space="preserve"> </w:t>
      </w:r>
      <w:r w:rsidR="00154F5A" w:rsidRPr="003F0EDE">
        <w:rPr>
          <w:rFonts w:ascii="Times New Roman" w:eastAsia="Calibri" w:hAnsi="Times New Roman" w:cs="Times New Roman"/>
          <w:sz w:val="28"/>
          <w:szCs w:val="28"/>
        </w:rPr>
        <w:t xml:space="preserve">Вместе с тем, например, </w:t>
      </w:r>
      <w:r w:rsidR="00154F5A" w:rsidRPr="003F0EDE">
        <w:rPr>
          <w:rFonts w:ascii="Times New Roman" w:hAnsi="Times New Roman" w:cs="Times New Roman"/>
          <w:bCs/>
          <w:kern w:val="36"/>
          <w:sz w:val="28"/>
          <w:szCs w:val="28"/>
        </w:rPr>
        <w:t>е</w:t>
      </w:r>
      <w:r w:rsidR="00154F5A" w:rsidRPr="003F0EDE">
        <w:rPr>
          <w:rFonts w:ascii="Times New Roman" w:hAnsi="Times New Roman" w:cs="Times New Roman"/>
          <w:sz w:val="28"/>
          <w:szCs w:val="28"/>
        </w:rPr>
        <w:t xml:space="preserve">сли по уважительным причинам лицо, освобожденное </w:t>
      </w:r>
      <w:r w:rsidRPr="003F0EDE">
        <w:rPr>
          <w:rFonts w:ascii="Times New Roman" w:hAnsi="Times New Roman" w:cs="Times New Roman"/>
          <w:sz w:val="28"/>
          <w:szCs w:val="28"/>
        </w:rPr>
        <w:t>на основании</w:t>
      </w:r>
      <w:r w:rsidR="00154F5A" w:rsidRPr="003F0EDE">
        <w:rPr>
          <w:rFonts w:ascii="Times New Roman" w:hAnsi="Times New Roman" w:cs="Times New Roman"/>
          <w:sz w:val="28"/>
          <w:szCs w:val="28"/>
        </w:rPr>
        <w:t xml:space="preserve"> УДО, не может проживать по постоянному месту жительства, то согласно </w:t>
      </w:r>
      <w:r w:rsidR="00154F5A" w:rsidRPr="003F0EDE">
        <w:rPr>
          <w:rFonts w:ascii="Times New Roman" w:hAnsi="Times New Roman" w:cs="Times New Roman"/>
          <w:bCs/>
          <w:kern w:val="36"/>
          <w:sz w:val="28"/>
          <w:szCs w:val="28"/>
        </w:rPr>
        <w:t>Правилам осуществления контроля за поведением лиц, освобожденных по УДО (п.</w:t>
      </w:r>
      <w:r w:rsidR="00E34A62" w:rsidRPr="003F0EDE">
        <w:rPr>
          <w:rFonts w:ascii="Times New Roman" w:hAnsi="Times New Roman" w:cs="Times New Roman"/>
          <w:bCs/>
          <w:kern w:val="36"/>
          <w:sz w:val="28"/>
          <w:szCs w:val="28"/>
        </w:rPr>
        <w:t xml:space="preserve"> </w:t>
      </w:r>
      <w:r w:rsidR="00154F5A" w:rsidRPr="003F0EDE">
        <w:rPr>
          <w:rFonts w:ascii="Times New Roman" w:hAnsi="Times New Roman" w:cs="Times New Roman"/>
          <w:bCs/>
          <w:kern w:val="36"/>
          <w:sz w:val="28"/>
          <w:szCs w:val="28"/>
        </w:rPr>
        <w:t xml:space="preserve">23), </w:t>
      </w:r>
      <w:r w:rsidR="008D5A24" w:rsidRPr="003F0EDE">
        <w:rPr>
          <w:rFonts w:ascii="Times New Roman" w:hAnsi="Times New Roman" w:cs="Times New Roman"/>
          <w:bCs/>
          <w:kern w:val="36"/>
          <w:sz w:val="28"/>
          <w:szCs w:val="28"/>
        </w:rPr>
        <w:t xml:space="preserve">ему </w:t>
      </w:r>
      <w:r w:rsidR="00154F5A" w:rsidRPr="003F0EDE">
        <w:rPr>
          <w:rFonts w:ascii="Times New Roman" w:hAnsi="Times New Roman" w:cs="Times New Roman"/>
          <w:bCs/>
          <w:kern w:val="36"/>
          <w:sz w:val="28"/>
          <w:szCs w:val="28"/>
        </w:rPr>
        <w:t xml:space="preserve">может быть </w:t>
      </w:r>
      <w:r w:rsidR="008D5A24" w:rsidRPr="003F0EDE">
        <w:rPr>
          <w:rFonts w:ascii="Times New Roman" w:hAnsi="Times New Roman" w:cs="Times New Roman"/>
          <w:bCs/>
          <w:kern w:val="36"/>
          <w:sz w:val="28"/>
          <w:szCs w:val="28"/>
        </w:rPr>
        <w:t xml:space="preserve">разрешено </w:t>
      </w:r>
      <w:r w:rsidR="008D5A24" w:rsidRPr="003F0EDE">
        <w:rPr>
          <w:rFonts w:ascii="Times New Roman" w:hAnsi="Times New Roman" w:cs="Times New Roman"/>
          <w:sz w:val="28"/>
          <w:szCs w:val="28"/>
        </w:rPr>
        <w:t xml:space="preserve">временно проживать в другом месте, в том числе в месте временного пребывания, но в пределах территории обслуживаемой </w:t>
      </w:r>
      <w:r w:rsidR="00116EE2" w:rsidRPr="003F0EDE">
        <w:rPr>
          <w:rFonts w:ascii="Times New Roman" w:hAnsi="Times New Roman" w:cs="Times New Roman"/>
          <w:sz w:val="28"/>
        </w:rPr>
        <w:t>ГОР(У)ОП</w:t>
      </w:r>
      <w:r w:rsidR="008D5A24" w:rsidRPr="003F0EDE">
        <w:rPr>
          <w:rFonts w:ascii="Times New Roman" w:hAnsi="Times New Roman" w:cs="Times New Roman"/>
          <w:sz w:val="28"/>
        </w:rPr>
        <w:t xml:space="preserve">, где он состоит на учете как лицо, в отношении которого осуществляется </w:t>
      </w:r>
      <w:proofErr w:type="spellStart"/>
      <w:r w:rsidR="008D5A24" w:rsidRPr="003F0EDE">
        <w:rPr>
          <w:rFonts w:ascii="Times New Roman" w:hAnsi="Times New Roman" w:cs="Times New Roman"/>
          <w:sz w:val="28"/>
        </w:rPr>
        <w:t>пробационный</w:t>
      </w:r>
      <w:proofErr w:type="spellEnd"/>
      <w:r w:rsidR="008D5A24" w:rsidRPr="003F0EDE">
        <w:rPr>
          <w:rFonts w:ascii="Times New Roman" w:hAnsi="Times New Roman" w:cs="Times New Roman"/>
          <w:sz w:val="28"/>
        </w:rPr>
        <w:t xml:space="preserve"> контроль </w:t>
      </w:r>
      <w:r w:rsidR="006E7810" w:rsidRPr="003F0EDE">
        <w:rPr>
          <w:rFonts w:ascii="Times New Roman" w:hAnsi="Times New Roman" w:cs="Times New Roman"/>
          <w:sz w:val="28"/>
          <w:szCs w:val="28"/>
        </w:rPr>
        <w:t>[</w:t>
      </w:r>
      <w:r w:rsidR="006E021F" w:rsidRPr="003F0EDE">
        <w:rPr>
          <w:rFonts w:ascii="Times New Roman" w:hAnsi="Times New Roman" w:cs="Times New Roman"/>
          <w:sz w:val="28"/>
          <w:szCs w:val="28"/>
        </w:rPr>
        <w:t>226</w:t>
      </w:r>
      <w:r w:rsidR="008D5A24" w:rsidRPr="003F0EDE">
        <w:rPr>
          <w:rFonts w:ascii="Times New Roman" w:hAnsi="Times New Roman" w:cs="Times New Roman"/>
          <w:sz w:val="28"/>
          <w:szCs w:val="28"/>
        </w:rPr>
        <w:t>].</w:t>
      </w:r>
    </w:p>
    <w:p w14:paraId="0E5DC769" w14:textId="77777777" w:rsidR="00C50BFD" w:rsidRPr="003F0EDE" w:rsidRDefault="00C7212B"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eastAsia="Calibri" w:hAnsi="Times New Roman" w:cs="Times New Roman"/>
          <w:bCs/>
          <w:sz w:val="28"/>
          <w:szCs w:val="28"/>
          <w:lang w:eastAsia="en-US"/>
        </w:rPr>
        <w:t>Обязанность</w:t>
      </w:r>
      <w:r w:rsidR="00901C59" w:rsidRPr="003F0EDE">
        <w:rPr>
          <w:rFonts w:ascii="Times New Roman" w:eastAsia="Calibri" w:hAnsi="Times New Roman" w:cs="Times New Roman"/>
          <w:bCs/>
          <w:sz w:val="28"/>
          <w:szCs w:val="28"/>
          <w:lang w:eastAsia="en-US"/>
        </w:rPr>
        <w:t xml:space="preserve"> лица, в отношении которого установлен </w:t>
      </w:r>
      <w:proofErr w:type="spellStart"/>
      <w:r w:rsidR="00901C59" w:rsidRPr="003F0EDE">
        <w:rPr>
          <w:rFonts w:ascii="Times New Roman" w:eastAsia="Calibri" w:hAnsi="Times New Roman" w:cs="Times New Roman"/>
          <w:bCs/>
          <w:sz w:val="28"/>
          <w:szCs w:val="28"/>
          <w:lang w:eastAsia="en-US"/>
        </w:rPr>
        <w:t>пробационный</w:t>
      </w:r>
      <w:proofErr w:type="spellEnd"/>
      <w:r w:rsidR="00901C59" w:rsidRPr="003F0EDE">
        <w:rPr>
          <w:rFonts w:ascii="Times New Roman" w:eastAsia="Calibri" w:hAnsi="Times New Roman" w:cs="Times New Roman"/>
          <w:bCs/>
          <w:sz w:val="28"/>
          <w:szCs w:val="28"/>
          <w:lang w:eastAsia="en-US"/>
        </w:rPr>
        <w:t xml:space="preserve"> контроль,</w:t>
      </w:r>
      <w:r w:rsidRPr="003F0EDE">
        <w:rPr>
          <w:rFonts w:ascii="Times New Roman" w:eastAsia="Calibri" w:hAnsi="Times New Roman" w:cs="Times New Roman"/>
          <w:bCs/>
          <w:sz w:val="28"/>
          <w:szCs w:val="28"/>
          <w:lang w:eastAsia="en-US"/>
        </w:rPr>
        <w:t xml:space="preserve"> не менять</w:t>
      </w:r>
      <w:r w:rsidR="0039422A" w:rsidRPr="003F0EDE">
        <w:rPr>
          <w:rFonts w:ascii="Times New Roman" w:eastAsia="Calibri" w:hAnsi="Times New Roman" w:cs="Times New Roman"/>
          <w:bCs/>
          <w:sz w:val="28"/>
          <w:szCs w:val="28"/>
          <w:lang w:eastAsia="en-US"/>
        </w:rPr>
        <w:t xml:space="preserve"> </w:t>
      </w:r>
      <w:r w:rsidRPr="003F0EDE">
        <w:rPr>
          <w:rFonts w:ascii="Times New Roman" w:eastAsia="Calibri" w:hAnsi="Times New Roman" w:cs="Times New Roman"/>
          <w:bCs/>
          <w:sz w:val="28"/>
          <w:szCs w:val="28"/>
          <w:lang w:eastAsia="en-US"/>
        </w:rPr>
        <w:t>мест</w:t>
      </w:r>
      <w:r w:rsidR="0039422A" w:rsidRPr="003F0EDE">
        <w:rPr>
          <w:rFonts w:ascii="Times New Roman" w:eastAsia="Calibri" w:hAnsi="Times New Roman" w:cs="Times New Roman"/>
          <w:bCs/>
          <w:sz w:val="28"/>
          <w:szCs w:val="28"/>
          <w:lang w:eastAsia="en-US"/>
        </w:rPr>
        <w:t>а</w:t>
      </w:r>
      <w:r w:rsidRPr="003F0EDE">
        <w:rPr>
          <w:rFonts w:ascii="Times New Roman" w:eastAsia="Calibri" w:hAnsi="Times New Roman" w:cs="Times New Roman"/>
          <w:bCs/>
          <w:sz w:val="28"/>
          <w:szCs w:val="28"/>
          <w:lang w:eastAsia="en-US"/>
        </w:rPr>
        <w:t xml:space="preserve"> работы и учебы </w:t>
      </w:r>
      <w:r w:rsidRPr="003F0EDE">
        <w:rPr>
          <w:rFonts w:ascii="Times New Roman" w:eastAsia="Calibri" w:hAnsi="Times New Roman" w:cs="Times New Roman"/>
          <w:sz w:val="28"/>
          <w:szCs w:val="28"/>
          <w:lang w:eastAsia="en-US"/>
        </w:rPr>
        <w:t xml:space="preserve">без уведомления </w:t>
      </w:r>
      <w:r w:rsidRPr="003F0EDE">
        <w:rPr>
          <w:rFonts w:ascii="Times New Roman" w:hAnsi="Times New Roman" w:cs="Times New Roman"/>
          <w:sz w:val="28"/>
          <w:szCs w:val="28"/>
        </w:rPr>
        <w:t xml:space="preserve">органа, </w:t>
      </w:r>
      <w:r w:rsidR="0039422A" w:rsidRPr="003F0EDE">
        <w:rPr>
          <w:rFonts w:ascii="Times New Roman" w:hAnsi="Times New Roman" w:cs="Times New Roman"/>
          <w:sz w:val="28"/>
          <w:szCs w:val="28"/>
        </w:rPr>
        <w:t xml:space="preserve">его </w:t>
      </w:r>
      <w:r w:rsidRPr="003F0EDE">
        <w:rPr>
          <w:rFonts w:ascii="Times New Roman" w:hAnsi="Times New Roman" w:cs="Times New Roman"/>
          <w:sz w:val="28"/>
          <w:szCs w:val="28"/>
        </w:rPr>
        <w:t>осуществляюще</w:t>
      </w:r>
      <w:r w:rsidR="0039422A" w:rsidRPr="003F0EDE">
        <w:rPr>
          <w:rFonts w:ascii="Times New Roman" w:hAnsi="Times New Roman" w:cs="Times New Roman"/>
          <w:sz w:val="28"/>
          <w:szCs w:val="28"/>
        </w:rPr>
        <w:t>го</w:t>
      </w:r>
      <w:r w:rsidRPr="003F0EDE">
        <w:rPr>
          <w:rFonts w:ascii="Times New Roman" w:eastAsia="Calibri" w:hAnsi="Times New Roman" w:cs="Times New Roman"/>
          <w:sz w:val="28"/>
          <w:szCs w:val="28"/>
          <w:lang w:eastAsia="en-US"/>
        </w:rPr>
        <w:t>, фактически по своему содержанию аналогична обязанности не менять мест</w:t>
      </w:r>
      <w:r w:rsidR="007F4F9E" w:rsidRPr="003F0EDE">
        <w:rPr>
          <w:rFonts w:ascii="Times New Roman" w:eastAsia="Calibri" w:hAnsi="Times New Roman" w:cs="Times New Roman"/>
          <w:sz w:val="28"/>
          <w:szCs w:val="28"/>
          <w:lang w:eastAsia="en-US"/>
        </w:rPr>
        <w:t>а</w:t>
      </w:r>
      <w:r w:rsidRPr="003F0EDE">
        <w:rPr>
          <w:rFonts w:ascii="Times New Roman" w:eastAsia="Calibri" w:hAnsi="Times New Roman" w:cs="Times New Roman"/>
          <w:sz w:val="28"/>
          <w:szCs w:val="28"/>
          <w:lang w:eastAsia="en-US"/>
        </w:rPr>
        <w:t xml:space="preserve"> жительства</w:t>
      </w:r>
      <w:r w:rsidR="00901C59" w:rsidRPr="003F0EDE">
        <w:rPr>
          <w:rFonts w:ascii="Times New Roman" w:eastAsia="Calibri" w:hAnsi="Times New Roman" w:cs="Times New Roman"/>
          <w:sz w:val="28"/>
          <w:szCs w:val="28"/>
          <w:lang w:eastAsia="en-US"/>
        </w:rPr>
        <w:t xml:space="preserve">, равно как и обусловлена теми же факторами: презюмируется, что стабильность включения осужденного в структуру тех или иных общественных отношений является одной из гарантий </w:t>
      </w:r>
      <w:r w:rsidR="00FC748B" w:rsidRPr="003F0EDE">
        <w:rPr>
          <w:rFonts w:ascii="Times New Roman" w:eastAsia="Calibri" w:hAnsi="Times New Roman" w:cs="Times New Roman"/>
          <w:sz w:val="28"/>
          <w:szCs w:val="28"/>
          <w:lang w:eastAsia="en-US"/>
        </w:rPr>
        <w:t xml:space="preserve">более благополучного исправительного воздействия. Однако в данном случае также нельзя прогнозировать абсолютное исполнение соответствующей обязанности, особенно в случаях, когда срок </w:t>
      </w:r>
      <w:proofErr w:type="spellStart"/>
      <w:r w:rsidR="00FC748B" w:rsidRPr="003F0EDE">
        <w:rPr>
          <w:rFonts w:ascii="Times New Roman" w:eastAsia="Calibri" w:hAnsi="Times New Roman" w:cs="Times New Roman"/>
          <w:sz w:val="28"/>
          <w:szCs w:val="28"/>
          <w:lang w:eastAsia="en-US"/>
        </w:rPr>
        <w:t>пробационного</w:t>
      </w:r>
      <w:proofErr w:type="spellEnd"/>
      <w:r w:rsidR="00FC748B" w:rsidRPr="003F0EDE">
        <w:rPr>
          <w:rFonts w:ascii="Times New Roman" w:eastAsia="Calibri" w:hAnsi="Times New Roman" w:cs="Times New Roman"/>
          <w:sz w:val="28"/>
          <w:szCs w:val="28"/>
          <w:lang w:eastAsia="en-US"/>
        </w:rPr>
        <w:t xml:space="preserve"> контроля является достаточно продолжительным. </w:t>
      </w:r>
      <w:r w:rsidR="00107C2D" w:rsidRPr="003F0EDE">
        <w:rPr>
          <w:rFonts w:ascii="Times New Roman" w:hAnsi="Times New Roman" w:cs="Times New Roman"/>
          <w:sz w:val="28"/>
          <w:szCs w:val="28"/>
        </w:rPr>
        <w:t>Л</w:t>
      </w:r>
      <w:r w:rsidR="0039422A" w:rsidRPr="003F0EDE">
        <w:rPr>
          <w:rFonts w:ascii="Times New Roman" w:hAnsi="Times New Roman" w:cs="Times New Roman"/>
          <w:sz w:val="28"/>
          <w:szCs w:val="28"/>
        </w:rPr>
        <w:t xml:space="preserve">ицо может </w:t>
      </w:r>
      <w:r w:rsidR="00116EE2" w:rsidRPr="003F0EDE">
        <w:rPr>
          <w:rFonts w:ascii="Times New Roman" w:hAnsi="Times New Roman" w:cs="Times New Roman"/>
          <w:sz w:val="28"/>
          <w:szCs w:val="28"/>
        </w:rPr>
        <w:t>быть уволено с места работа за невыполнение трудовых обязанностей</w:t>
      </w:r>
      <w:r w:rsidR="00107C2D" w:rsidRPr="003F0EDE">
        <w:rPr>
          <w:rFonts w:ascii="Times New Roman" w:hAnsi="Times New Roman" w:cs="Times New Roman"/>
          <w:sz w:val="28"/>
          <w:szCs w:val="28"/>
        </w:rPr>
        <w:t xml:space="preserve"> (либо по другим причинам)</w:t>
      </w:r>
      <w:r w:rsidR="00116EE2" w:rsidRPr="003F0EDE">
        <w:rPr>
          <w:rFonts w:ascii="Times New Roman" w:hAnsi="Times New Roman" w:cs="Times New Roman"/>
          <w:sz w:val="28"/>
          <w:szCs w:val="28"/>
        </w:rPr>
        <w:t xml:space="preserve"> или отчислен</w:t>
      </w:r>
      <w:r w:rsidR="00107C2D" w:rsidRPr="003F0EDE">
        <w:rPr>
          <w:rFonts w:ascii="Times New Roman" w:hAnsi="Times New Roman" w:cs="Times New Roman"/>
          <w:sz w:val="28"/>
          <w:szCs w:val="28"/>
        </w:rPr>
        <w:t>о</w:t>
      </w:r>
      <w:r w:rsidR="00116EE2" w:rsidRPr="003F0EDE">
        <w:rPr>
          <w:rFonts w:ascii="Times New Roman" w:hAnsi="Times New Roman" w:cs="Times New Roman"/>
          <w:sz w:val="28"/>
          <w:szCs w:val="28"/>
        </w:rPr>
        <w:t xml:space="preserve"> из учебного заведения</w:t>
      </w:r>
      <w:r w:rsidR="00107C2D" w:rsidRPr="003F0EDE">
        <w:rPr>
          <w:rFonts w:ascii="Times New Roman" w:hAnsi="Times New Roman" w:cs="Times New Roman"/>
          <w:sz w:val="28"/>
          <w:szCs w:val="28"/>
        </w:rPr>
        <w:t xml:space="preserve"> (либо вынуждено прервать учебу по состоянию здоровья). </w:t>
      </w:r>
      <w:r w:rsidR="00F43100" w:rsidRPr="003F0EDE">
        <w:rPr>
          <w:rFonts w:ascii="Times New Roman" w:hAnsi="Times New Roman" w:cs="Times New Roman"/>
          <w:sz w:val="28"/>
          <w:szCs w:val="28"/>
        </w:rPr>
        <w:t xml:space="preserve">Кроме того, не следует исключать и возможность такой положительной динамики в жизненной ситуации осужденного, при которой у него случается карьерный рост (который, в частности, может потребовать и изменения места жительства) либо он получает возможность продолжить обучение в другом учебном учреждении. В целом, </w:t>
      </w:r>
      <w:r w:rsidR="0039422A" w:rsidRPr="003F0EDE">
        <w:rPr>
          <w:rFonts w:ascii="Times New Roman" w:hAnsi="Times New Roman" w:cs="Times New Roman"/>
          <w:sz w:val="28"/>
          <w:szCs w:val="28"/>
        </w:rPr>
        <w:t xml:space="preserve">лицо, в отношении которого осуществляется </w:t>
      </w:r>
      <w:proofErr w:type="spellStart"/>
      <w:r w:rsidR="0039422A" w:rsidRPr="003F0EDE">
        <w:rPr>
          <w:rFonts w:ascii="Times New Roman" w:hAnsi="Times New Roman" w:cs="Times New Roman"/>
          <w:sz w:val="28"/>
          <w:szCs w:val="28"/>
        </w:rPr>
        <w:t>пробационный</w:t>
      </w:r>
      <w:proofErr w:type="spellEnd"/>
      <w:r w:rsidR="0039422A" w:rsidRPr="003F0EDE">
        <w:rPr>
          <w:rFonts w:ascii="Times New Roman" w:hAnsi="Times New Roman" w:cs="Times New Roman"/>
          <w:sz w:val="28"/>
          <w:szCs w:val="28"/>
        </w:rPr>
        <w:t xml:space="preserve"> контроль</w:t>
      </w:r>
      <w:r w:rsidR="00116EE2" w:rsidRPr="003F0EDE">
        <w:rPr>
          <w:rFonts w:ascii="Times New Roman" w:hAnsi="Times New Roman" w:cs="Times New Roman"/>
          <w:sz w:val="28"/>
          <w:szCs w:val="28"/>
        </w:rPr>
        <w:t>,</w:t>
      </w:r>
      <w:r w:rsidR="006E7810" w:rsidRPr="003F0EDE">
        <w:rPr>
          <w:rFonts w:ascii="Times New Roman" w:hAnsi="Times New Roman" w:cs="Times New Roman"/>
          <w:sz w:val="28"/>
          <w:szCs w:val="28"/>
        </w:rPr>
        <w:t xml:space="preserve"> </w:t>
      </w:r>
      <w:r w:rsidRPr="003F0EDE">
        <w:rPr>
          <w:rFonts w:ascii="Times New Roman" w:hAnsi="Times New Roman" w:cs="Times New Roman"/>
          <w:sz w:val="28"/>
          <w:szCs w:val="28"/>
        </w:rPr>
        <w:lastRenderedPageBreak/>
        <w:t>может по своей инициативе уволиться с места работы или отчислиться из учебного заведения</w:t>
      </w:r>
      <w:r w:rsidR="00BC72E8" w:rsidRPr="003F0EDE">
        <w:rPr>
          <w:rFonts w:ascii="Times New Roman" w:hAnsi="Times New Roman" w:cs="Times New Roman"/>
          <w:sz w:val="28"/>
          <w:szCs w:val="28"/>
        </w:rPr>
        <w:t xml:space="preserve">, поскольку свобода выбора в данном случае гарантируется на уровне Конституции. Однако </w:t>
      </w:r>
      <w:r w:rsidRPr="003F0EDE">
        <w:rPr>
          <w:rFonts w:ascii="Times New Roman" w:hAnsi="Times New Roman" w:cs="Times New Roman"/>
          <w:sz w:val="28"/>
          <w:szCs w:val="28"/>
        </w:rPr>
        <w:t>во всех случаях он обязан предварительно поставить об этом в известность орган</w:t>
      </w:r>
      <w:r w:rsidR="00B640E2" w:rsidRPr="003F0EDE">
        <w:rPr>
          <w:rFonts w:ascii="Times New Roman" w:hAnsi="Times New Roman" w:cs="Times New Roman"/>
          <w:sz w:val="28"/>
          <w:szCs w:val="28"/>
        </w:rPr>
        <w:t>,</w:t>
      </w:r>
      <w:r w:rsidRPr="003F0EDE">
        <w:rPr>
          <w:rFonts w:ascii="Times New Roman" w:hAnsi="Times New Roman" w:cs="Times New Roman"/>
          <w:sz w:val="28"/>
          <w:szCs w:val="28"/>
        </w:rPr>
        <w:t xml:space="preserve"> осуществляющи</w:t>
      </w:r>
      <w:r w:rsidR="00116EE2" w:rsidRPr="003F0EDE">
        <w:rPr>
          <w:rFonts w:ascii="Times New Roman" w:hAnsi="Times New Roman" w:cs="Times New Roman"/>
          <w:sz w:val="28"/>
          <w:szCs w:val="28"/>
        </w:rPr>
        <w:t>й</w:t>
      </w:r>
      <w:r w:rsidRPr="003F0EDE">
        <w:rPr>
          <w:rFonts w:ascii="Times New Roman" w:hAnsi="Times New Roman" w:cs="Times New Roman"/>
          <w:sz w:val="28"/>
          <w:szCs w:val="28"/>
        </w:rPr>
        <w:t xml:space="preserve"> за ним </w:t>
      </w:r>
      <w:proofErr w:type="spellStart"/>
      <w:r w:rsidRPr="003F0EDE">
        <w:rPr>
          <w:rFonts w:ascii="Times New Roman" w:hAnsi="Times New Roman" w:cs="Times New Roman"/>
          <w:sz w:val="28"/>
          <w:szCs w:val="28"/>
        </w:rPr>
        <w:t>пробационны</w:t>
      </w:r>
      <w:r w:rsidR="00116EE2" w:rsidRPr="003F0EDE">
        <w:rPr>
          <w:rFonts w:ascii="Times New Roman" w:hAnsi="Times New Roman" w:cs="Times New Roman"/>
          <w:sz w:val="28"/>
          <w:szCs w:val="28"/>
        </w:rPr>
        <w:t>й</w:t>
      </w:r>
      <w:proofErr w:type="spellEnd"/>
      <w:r w:rsidRPr="003F0EDE">
        <w:rPr>
          <w:rFonts w:ascii="Times New Roman" w:hAnsi="Times New Roman" w:cs="Times New Roman"/>
          <w:sz w:val="28"/>
          <w:szCs w:val="28"/>
        </w:rPr>
        <w:t xml:space="preserve"> контроль.</w:t>
      </w:r>
    </w:p>
    <w:p w14:paraId="3EB7C9C2" w14:textId="77777777" w:rsidR="00C50BFD" w:rsidRPr="003F0EDE" w:rsidRDefault="00C7212B"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eastAsia="Calibri" w:hAnsi="Times New Roman" w:cs="Times New Roman"/>
          <w:sz w:val="28"/>
          <w:szCs w:val="28"/>
          <w:lang w:eastAsia="en-US"/>
        </w:rPr>
        <w:t xml:space="preserve">При этом </w:t>
      </w:r>
      <w:r w:rsidR="00766CB3" w:rsidRPr="003F0EDE">
        <w:rPr>
          <w:rFonts w:ascii="Times New Roman" w:eastAsia="Calibri" w:hAnsi="Times New Roman" w:cs="Times New Roman"/>
          <w:sz w:val="28"/>
          <w:szCs w:val="28"/>
          <w:lang w:eastAsia="en-US"/>
        </w:rPr>
        <w:t xml:space="preserve">в </w:t>
      </w:r>
      <w:r w:rsidR="00116EE2" w:rsidRPr="003F0EDE">
        <w:rPr>
          <w:rFonts w:ascii="Times New Roman" w:eastAsia="Calibri" w:hAnsi="Times New Roman" w:cs="Times New Roman"/>
          <w:sz w:val="28"/>
          <w:szCs w:val="28"/>
          <w:lang w:eastAsia="en-US"/>
        </w:rPr>
        <w:t xml:space="preserve">УИК РК </w:t>
      </w:r>
      <w:r w:rsidRPr="003F0EDE">
        <w:rPr>
          <w:rFonts w:ascii="Times New Roman" w:eastAsia="Calibri" w:hAnsi="Times New Roman" w:cs="Times New Roman"/>
          <w:sz w:val="28"/>
          <w:szCs w:val="28"/>
          <w:lang w:eastAsia="en-US"/>
        </w:rPr>
        <w:t xml:space="preserve">конкретизируется форма соблюдения лицом, в отношении которого осуществляется </w:t>
      </w:r>
      <w:proofErr w:type="spellStart"/>
      <w:r w:rsidRPr="003F0EDE">
        <w:rPr>
          <w:rFonts w:ascii="Times New Roman" w:eastAsia="Calibri" w:hAnsi="Times New Roman" w:cs="Times New Roman"/>
          <w:sz w:val="28"/>
          <w:szCs w:val="28"/>
          <w:lang w:eastAsia="en-US"/>
        </w:rPr>
        <w:t>пробационный</w:t>
      </w:r>
      <w:proofErr w:type="spellEnd"/>
      <w:r w:rsidRPr="003F0EDE">
        <w:rPr>
          <w:rFonts w:ascii="Times New Roman" w:eastAsia="Calibri" w:hAnsi="Times New Roman" w:cs="Times New Roman"/>
          <w:sz w:val="28"/>
          <w:szCs w:val="28"/>
          <w:lang w:eastAsia="en-US"/>
        </w:rPr>
        <w:t xml:space="preserve"> контроль, </w:t>
      </w:r>
      <w:r w:rsidR="00B35651" w:rsidRPr="003F0EDE">
        <w:rPr>
          <w:rFonts w:ascii="Times New Roman" w:eastAsia="Calibri" w:hAnsi="Times New Roman" w:cs="Times New Roman"/>
          <w:sz w:val="28"/>
          <w:szCs w:val="28"/>
          <w:lang w:eastAsia="en-US"/>
        </w:rPr>
        <w:t xml:space="preserve">обязанности не менять </w:t>
      </w:r>
      <w:r w:rsidRPr="003F0EDE">
        <w:rPr>
          <w:rFonts w:ascii="Times New Roman" w:hAnsi="Times New Roman" w:cs="Times New Roman"/>
          <w:sz w:val="28"/>
          <w:szCs w:val="28"/>
        </w:rPr>
        <w:t>мест</w:t>
      </w:r>
      <w:r w:rsidR="007F4F9E" w:rsidRPr="003F0EDE">
        <w:rPr>
          <w:rFonts w:ascii="Times New Roman" w:hAnsi="Times New Roman" w:cs="Times New Roman"/>
          <w:sz w:val="28"/>
          <w:szCs w:val="28"/>
        </w:rPr>
        <w:t>а</w:t>
      </w:r>
      <w:r w:rsidRPr="003F0EDE">
        <w:rPr>
          <w:rFonts w:ascii="Times New Roman" w:hAnsi="Times New Roman" w:cs="Times New Roman"/>
          <w:sz w:val="28"/>
          <w:szCs w:val="28"/>
        </w:rPr>
        <w:t xml:space="preserve"> жительства, работы, учебы без уведомления органа, </w:t>
      </w:r>
      <w:r w:rsidR="00766CB3" w:rsidRPr="003F0EDE">
        <w:rPr>
          <w:rFonts w:ascii="Times New Roman" w:hAnsi="Times New Roman" w:cs="Times New Roman"/>
          <w:sz w:val="28"/>
          <w:szCs w:val="28"/>
        </w:rPr>
        <w:t xml:space="preserve">его </w:t>
      </w:r>
      <w:r w:rsidRPr="003F0EDE">
        <w:rPr>
          <w:rFonts w:ascii="Times New Roman" w:hAnsi="Times New Roman" w:cs="Times New Roman"/>
          <w:sz w:val="28"/>
          <w:szCs w:val="28"/>
        </w:rPr>
        <w:t>осуществляющего. Так</w:t>
      </w:r>
      <w:r w:rsidR="00E34A62" w:rsidRPr="003F0EDE">
        <w:rPr>
          <w:rFonts w:ascii="Times New Roman" w:hAnsi="Times New Roman" w:cs="Times New Roman"/>
          <w:sz w:val="28"/>
          <w:szCs w:val="28"/>
        </w:rPr>
        <w:t>,</w:t>
      </w:r>
      <w:r w:rsidRPr="003F0EDE">
        <w:rPr>
          <w:rFonts w:ascii="Times New Roman" w:hAnsi="Times New Roman" w:cs="Times New Roman"/>
          <w:sz w:val="28"/>
          <w:szCs w:val="28"/>
        </w:rPr>
        <w:t xml:space="preserve"> согласно п. 4 ч. 2 ст. 21, п. 4 ч. 8 ст. 169 УИК РК, лицо, в отношении которого установлен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обязано «письменно информировать (уведомлять)» об изменении места жительства, работы или учебы службу пробации или </w:t>
      </w:r>
      <w:r w:rsidR="00766CB3" w:rsidRPr="003F0EDE">
        <w:rPr>
          <w:rFonts w:ascii="Times New Roman" w:hAnsi="Times New Roman" w:cs="Times New Roman"/>
          <w:sz w:val="28"/>
          <w:szCs w:val="28"/>
        </w:rPr>
        <w:t>полицию</w:t>
      </w:r>
      <w:r w:rsidRPr="003F0EDE">
        <w:rPr>
          <w:rFonts w:ascii="Times New Roman" w:hAnsi="Times New Roman" w:cs="Times New Roman"/>
          <w:sz w:val="28"/>
          <w:szCs w:val="28"/>
        </w:rPr>
        <w:t>, в зависимости от того, кто осуществляет контроль за его поведением.</w:t>
      </w:r>
    </w:p>
    <w:p w14:paraId="2BC3DD50" w14:textId="146BF8B3" w:rsidR="007F4F9E" w:rsidRPr="003F0EDE" w:rsidRDefault="00C7212B"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eastAsia="Calibri" w:hAnsi="Times New Roman" w:cs="Times New Roman"/>
          <w:sz w:val="28"/>
          <w:szCs w:val="28"/>
          <w:lang w:eastAsia="en-US"/>
        </w:rPr>
        <w:t>В целях предупреждения совершения со стороны лица, в отношении котор</w:t>
      </w:r>
      <w:r w:rsidR="007F4F9E" w:rsidRPr="003F0EDE">
        <w:rPr>
          <w:rFonts w:ascii="Times New Roman" w:eastAsia="Calibri" w:hAnsi="Times New Roman" w:cs="Times New Roman"/>
          <w:sz w:val="28"/>
          <w:szCs w:val="28"/>
          <w:lang w:eastAsia="en-US"/>
        </w:rPr>
        <w:t>ого</w:t>
      </w:r>
      <w:r w:rsidRPr="003F0EDE">
        <w:rPr>
          <w:rFonts w:ascii="Times New Roman" w:eastAsia="Calibri" w:hAnsi="Times New Roman" w:cs="Times New Roman"/>
          <w:sz w:val="28"/>
          <w:szCs w:val="28"/>
          <w:lang w:eastAsia="en-US"/>
        </w:rPr>
        <w:t xml:space="preserve"> применяется </w:t>
      </w:r>
      <w:proofErr w:type="spellStart"/>
      <w:r w:rsidRPr="003F0EDE">
        <w:rPr>
          <w:rFonts w:ascii="Times New Roman" w:eastAsia="Calibri" w:hAnsi="Times New Roman" w:cs="Times New Roman"/>
          <w:sz w:val="28"/>
          <w:szCs w:val="28"/>
          <w:lang w:eastAsia="en-US"/>
        </w:rPr>
        <w:t>пробационный</w:t>
      </w:r>
      <w:proofErr w:type="spellEnd"/>
      <w:r w:rsidRPr="003F0EDE">
        <w:rPr>
          <w:rFonts w:ascii="Times New Roman" w:eastAsia="Calibri" w:hAnsi="Times New Roman" w:cs="Times New Roman"/>
          <w:sz w:val="28"/>
          <w:szCs w:val="28"/>
          <w:lang w:eastAsia="en-US"/>
        </w:rPr>
        <w:t xml:space="preserve"> контроль, правонарушений, в том числе</w:t>
      </w:r>
      <w:r w:rsidR="00CE6E6A" w:rsidRPr="003F0EDE">
        <w:rPr>
          <w:rFonts w:ascii="Times New Roman" w:eastAsia="Calibri" w:hAnsi="Times New Roman" w:cs="Times New Roman"/>
          <w:sz w:val="28"/>
          <w:szCs w:val="28"/>
          <w:lang w:eastAsia="en-US"/>
        </w:rPr>
        <w:t>,</w:t>
      </w:r>
      <w:r w:rsidRPr="003F0EDE">
        <w:rPr>
          <w:rFonts w:ascii="Times New Roman" w:eastAsia="Calibri" w:hAnsi="Times New Roman" w:cs="Times New Roman"/>
          <w:sz w:val="28"/>
          <w:szCs w:val="28"/>
          <w:lang w:eastAsia="en-US"/>
        </w:rPr>
        <w:t xml:space="preserve"> уголовных, суд может возложить на него обязанность не посещать определенные места. Данная обязанность</w:t>
      </w:r>
      <w:r w:rsidR="00F37698" w:rsidRPr="003F0EDE">
        <w:rPr>
          <w:rFonts w:ascii="Times New Roman" w:eastAsia="Calibri" w:hAnsi="Times New Roman" w:cs="Times New Roman"/>
          <w:sz w:val="28"/>
          <w:szCs w:val="28"/>
          <w:lang w:eastAsia="en-US"/>
        </w:rPr>
        <w:t xml:space="preserve">, </w:t>
      </w:r>
      <w:r w:rsidR="004D0159" w:rsidRPr="003F0EDE">
        <w:rPr>
          <w:rFonts w:ascii="Times New Roman" w:eastAsia="Calibri" w:hAnsi="Times New Roman" w:cs="Times New Roman"/>
          <w:sz w:val="28"/>
          <w:szCs w:val="28"/>
          <w:lang w:eastAsia="en-US"/>
        </w:rPr>
        <w:t>как правило</w:t>
      </w:r>
      <w:r w:rsidR="00B640E2" w:rsidRPr="003F0EDE">
        <w:rPr>
          <w:rFonts w:ascii="Times New Roman" w:eastAsia="Calibri" w:hAnsi="Times New Roman" w:cs="Times New Roman"/>
          <w:sz w:val="28"/>
          <w:szCs w:val="28"/>
          <w:lang w:eastAsia="en-US"/>
        </w:rPr>
        <w:t>,</w:t>
      </w:r>
      <w:r w:rsidR="00EC0055" w:rsidRPr="003F0EDE">
        <w:rPr>
          <w:rFonts w:ascii="Times New Roman" w:eastAsia="Calibri" w:hAnsi="Times New Roman" w:cs="Times New Roman"/>
          <w:sz w:val="28"/>
          <w:szCs w:val="28"/>
          <w:lang w:eastAsia="en-US"/>
        </w:rPr>
        <w:t xml:space="preserve"> </w:t>
      </w:r>
      <w:r w:rsidRPr="003F0EDE">
        <w:rPr>
          <w:rFonts w:ascii="Times New Roman" w:eastAsia="Calibri" w:hAnsi="Times New Roman" w:cs="Times New Roman"/>
          <w:sz w:val="28"/>
          <w:szCs w:val="28"/>
          <w:lang w:eastAsia="en-US"/>
        </w:rPr>
        <w:t xml:space="preserve">может </w:t>
      </w:r>
      <w:r w:rsidR="00F37698" w:rsidRPr="003F0EDE">
        <w:rPr>
          <w:rFonts w:ascii="Times New Roman" w:eastAsia="Calibri" w:hAnsi="Times New Roman" w:cs="Times New Roman"/>
          <w:sz w:val="28"/>
          <w:szCs w:val="28"/>
          <w:lang w:eastAsia="en-US"/>
        </w:rPr>
        <w:t>быть установлена судом</w:t>
      </w:r>
      <w:r w:rsidRPr="003F0EDE">
        <w:rPr>
          <w:rFonts w:ascii="Times New Roman" w:eastAsia="Calibri" w:hAnsi="Times New Roman" w:cs="Times New Roman"/>
          <w:sz w:val="28"/>
          <w:szCs w:val="28"/>
          <w:lang w:eastAsia="en-US"/>
        </w:rPr>
        <w:t xml:space="preserve"> в тех случаях, когда совершенное лицом, привлекаемым к уголовной ответственности, преступное деяние в какой-то степени </w:t>
      </w:r>
      <w:r w:rsidR="00B640E2" w:rsidRPr="003F0EDE">
        <w:rPr>
          <w:rFonts w:ascii="Times New Roman" w:eastAsia="Calibri" w:hAnsi="Times New Roman" w:cs="Times New Roman"/>
          <w:sz w:val="28"/>
          <w:szCs w:val="28"/>
          <w:lang w:eastAsia="en-US"/>
        </w:rPr>
        <w:t xml:space="preserve">было </w:t>
      </w:r>
      <w:r w:rsidRPr="003F0EDE">
        <w:rPr>
          <w:rFonts w:ascii="Times New Roman" w:eastAsia="Calibri" w:hAnsi="Times New Roman" w:cs="Times New Roman"/>
          <w:sz w:val="28"/>
          <w:szCs w:val="28"/>
          <w:lang w:eastAsia="en-US"/>
        </w:rPr>
        <w:t>связано</w:t>
      </w:r>
      <w:r w:rsidR="00CE6E6A" w:rsidRPr="003F0EDE">
        <w:rPr>
          <w:rFonts w:ascii="Times New Roman" w:eastAsia="Calibri" w:hAnsi="Times New Roman" w:cs="Times New Roman"/>
          <w:sz w:val="28"/>
          <w:szCs w:val="28"/>
          <w:lang w:eastAsia="en-US"/>
        </w:rPr>
        <w:t xml:space="preserve"> именно</w:t>
      </w:r>
      <w:r w:rsidRPr="003F0EDE">
        <w:rPr>
          <w:rFonts w:ascii="Times New Roman" w:eastAsia="Calibri" w:hAnsi="Times New Roman" w:cs="Times New Roman"/>
          <w:sz w:val="28"/>
          <w:szCs w:val="28"/>
          <w:lang w:eastAsia="en-US"/>
        </w:rPr>
        <w:t xml:space="preserve"> с </w:t>
      </w:r>
      <w:r w:rsidR="00CE6E6A" w:rsidRPr="003F0EDE">
        <w:rPr>
          <w:rFonts w:ascii="Times New Roman" w:eastAsia="Calibri" w:hAnsi="Times New Roman" w:cs="Times New Roman"/>
          <w:sz w:val="28"/>
          <w:szCs w:val="28"/>
          <w:lang w:eastAsia="en-US"/>
        </w:rPr>
        <w:t>присутствием в</w:t>
      </w:r>
      <w:r w:rsidRPr="003F0EDE">
        <w:rPr>
          <w:rFonts w:ascii="Times New Roman" w:eastAsia="Calibri" w:hAnsi="Times New Roman" w:cs="Times New Roman"/>
          <w:sz w:val="28"/>
          <w:szCs w:val="28"/>
          <w:lang w:eastAsia="en-US"/>
        </w:rPr>
        <w:t xml:space="preserve"> определенных мест</w:t>
      </w:r>
      <w:r w:rsidR="00CE6E6A" w:rsidRPr="003F0EDE">
        <w:rPr>
          <w:rFonts w:ascii="Times New Roman" w:eastAsia="Calibri" w:hAnsi="Times New Roman" w:cs="Times New Roman"/>
          <w:sz w:val="28"/>
          <w:szCs w:val="28"/>
          <w:lang w:eastAsia="en-US"/>
        </w:rPr>
        <w:t>ах</w:t>
      </w:r>
      <w:r w:rsidRPr="003F0EDE">
        <w:rPr>
          <w:rFonts w:ascii="Times New Roman" w:eastAsia="Calibri" w:hAnsi="Times New Roman" w:cs="Times New Roman"/>
          <w:sz w:val="28"/>
          <w:szCs w:val="28"/>
          <w:lang w:eastAsia="en-US"/>
        </w:rPr>
        <w:t>, и у суда</w:t>
      </w:r>
      <w:r w:rsidR="00EC0055" w:rsidRPr="003F0EDE">
        <w:rPr>
          <w:rFonts w:ascii="Times New Roman" w:eastAsia="Calibri" w:hAnsi="Times New Roman" w:cs="Times New Roman"/>
          <w:sz w:val="28"/>
          <w:szCs w:val="28"/>
          <w:lang w:eastAsia="en-US"/>
        </w:rPr>
        <w:t xml:space="preserve"> </w:t>
      </w:r>
      <w:r w:rsidRPr="003F0EDE">
        <w:rPr>
          <w:rFonts w:ascii="Times New Roman" w:eastAsia="Calibri" w:hAnsi="Times New Roman" w:cs="Times New Roman"/>
          <w:sz w:val="28"/>
          <w:szCs w:val="28"/>
          <w:lang w:eastAsia="en-US"/>
        </w:rPr>
        <w:t>есть основания полагать, что отсутствие соответствующего запрета может привести к совершению нового уголовного правонарушения.</w:t>
      </w:r>
      <w:r w:rsidR="006E7810" w:rsidRPr="003F0EDE">
        <w:rPr>
          <w:rFonts w:ascii="Times New Roman" w:eastAsia="Calibri" w:hAnsi="Times New Roman" w:cs="Times New Roman"/>
          <w:sz w:val="28"/>
          <w:szCs w:val="28"/>
          <w:lang w:eastAsia="en-US"/>
        </w:rPr>
        <w:t xml:space="preserve"> </w:t>
      </w:r>
      <w:r w:rsidRPr="003F0EDE">
        <w:rPr>
          <w:rFonts w:ascii="Times New Roman" w:hAnsi="Times New Roman" w:cs="Times New Roman"/>
          <w:sz w:val="28"/>
          <w:szCs w:val="28"/>
        </w:rPr>
        <w:t xml:space="preserve">При этом вряд ли можно согласиться с Н.М. Перетятько и </w:t>
      </w:r>
      <w:r w:rsidR="00E34A62" w:rsidRPr="003F0EDE">
        <w:rPr>
          <w:rFonts w:ascii="Times New Roman" w:hAnsi="Times New Roman" w:cs="Times New Roman"/>
          <w:sz w:val="28"/>
          <w:szCs w:val="28"/>
        </w:rPr>
        <w:br/>
      </w:r>
      <w:r w:rsidRPr="003F0EDE">
        <w:rPr>
          <w:rFonts w:ascii="Times New Roman" w:hAnsi="Times New Roman" w:cs="Times New Roman"/>
          <w:sz w:val="28"/>
          <w:szCs w:val="28"/>
        </w:rPr>
        <w:t xml:space="preserve">А.А. </w:t>
      </w:r>
      <w:proofErr w:type="spellStart"/>
      <w:r w:rsidRPr="003F0EDE">
        <w:rPr>
          <w:rFonts w:ascii="Times New Roman" w:hAnsi="Times New Roman" w:cs="Times New Roman"/>
          <w:sz w:val="28"/>
          <w:szCs w:val="28"/>
        </w:rPr>
        <w:t>Рождествиной</w:t>
      </w:r>
      <w:proofErr w:type="spellEnd"/>
      <w:r w:rsidRPr="003F0EDE">
        <w:rPr>
          <w:rFonts w:ascii="Times New Roman" w:hAnsi="Times New Roman" w:cs="Times New Roman"/>
          <w:sz w:val="28"/>
          <w:szCs w:val="28"/>
        </w:rPr>
        <w:t>, которые</w:t>
      </w:r>
      <w:r w:rsidR="00E34A62" w:rsidRPr="003F0EDE">
        <w:rPr>
          <w:rFonts w:ascii="Times New Roman" w:hAnsi="Times New Roman" w:cs="Times New Roman"/>
          <w:sz w:val="28"/>
          <w:szCs w:val="28"/>
        </w:rPr>
        <w:t>,</w:t>
      </w:r>
      <w:r w:rsidRPr="003F0EDE">
        <w:rPr>
          <w:rFonts w:ascii="Times New Roman" w:hAnsi="Times New Roman" w:cs="Times New Roman"/>
          <w:sz w:val="28"/>
          <w:szCs w:val="28"/>
        </w:rPr>
        <w:t xml:space="preserve"> рассматривая проблемы</w:t>
      </w:r>
      <w:r w:rsidR="00AC6874" w:rsidRPr="003F0EDE">
        <w:rPr>
          <w:rFonts w:ascii="Times New Roman" w:hAnsi="Times New Roman" w:cs="Times New Roman"/>
          <w:sz w:val="28"/>
          <w:szCs w:val="28"/>
        </w:rPr>
        <w:t>,</w:t>
      </w:r>
      <w:r w:rsidRPr="003F0EDE">
        <w:rPr>
          <w:rFonts w:ascii="Times New Roman" w:hAnsi="Times New Roman" w:cs="Times New Roman"/>
          <w:sz w:val="28"/>
          <w:szCs w:val="28"/>
        </w:rPr>
        <w:t xml:space="preserve"> связанные с применением наказания в виде ограничения свободы, отмечают, что в данном случае речь идет </w:t>
      </w:r>
      <w:r w:rsidR="00F37698" w:rsidRPr="003F0EDE">
        <w:rPr>
          <w:rFonts w:ascii="Times New Roman" w:hAnsi="Times New Roman" w:cs="Times New Roman"/>
          <w:sz w:val="28"/>
          <w:szCs w:val="28"/>
        </w:rPr>
        <w:t xml:space="preserve">только </w:t>
      </w:r>
      <w:r w:rsidRPr="003F0EDE">
        <w:rPr>
          <w:rFonts w:ascii="Times New Roman" w:hAnsi="Times New Roman" w:cs="Times New Roman"/>
          <w:sz w:val="28"/>
          <w:szCs w:val="28"/>
        </w:rPr>
        <w:t>«о развлекательных местах</w:t>
      </w:r>
      <w:r w:rsidR="00F37698"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например, </w:t>
      </w:r>
      <w:r w:rsidR="00F37698" w:rsidRPr="003F0EDE">
        <w:rPr>
          <w:rFonts w:ascii="Times New Roman" w:hAnsi="Times New Roman" w:cs="Times New Roman"/>
          <w:sz w:val="28"/>
          <w:szCs w:val="28"/>
        </w:rPr>
        <w:t>таки</w:t>
      </w:r>
      <w:r w:rsidR="00AC6874" w:rsidRPr="003F0EDE">
        <w:rPr>
          <w:rFonts w:ascii="Times New Roman" w:hAnsi="Times New Roman" w:cs="Times New Roman"/>
          <w:sz w:val="28"/>
          <w:szCs w:val="28"/>
        </w:rPr>
        <w:t xml:space="preserve">х </w:t>
      </w:r>
      <w:r w:rsidR="00F37698" w:rsidRPr="003F0EDE">
        <w:rPr>
          <w:rFonts w:ascii="Times New Roman" w:hAnsi="Times New Roman" w:cs="Times New Roman"/>
          <w:sz w:val="28"/>
          <w:szCs w:val="28"/>
        </w:rPr>
        <w:t xml:space="preserve">как </w:t>
      </w:r>
      <w:r w:rsidRPr="003F0EDE">
        <w:rPr>
          <w:rFonts w:ascii="Times New Roman" w:hAnsi="Times New Roman" w:cs="Times New Roman"/>
          <w:sz w:val="28"/>
          <w:szCs w:val="28"/>
        </w:rPr>
        <w:t>кафе, бары, рестораны и т.п.</w:t>
      </w:r>
      <w:r w:rsidR="00EC0055" w:rsidRPr="003F0EDE">
        <w:rPr>
          <w:rFonts w:ascii="Times New Roman" w:hAnsi="Times New Roman" w:cs="Times New Roman"/>
          <w:sz w:val="28"/>
          <w:szCs w:val="28"/>
        </w:rPr>
        <w:t xml:space="preserve"> </w:t>
      </w:r>
      <w:r w:rsidRPr="003F0EDE">
        <w:rPr>
          <w:rFonts w:ascii="Times New Roman" w:hAnsi="Times New Roman" w:cs="Times New Roman"/>
          <w:sz w:val="28"/>
          <w:szCs w:val="28"/>
        </w:rPr>
        <w:t>[</w:t>
      </w:r>
      <w:r w:rsidR="006E7810" w:rsidRPr="003F0EDE">
        <w:rPr>
          <w:rFonts w:ascii="Times New Roman" w:hAnsi="Times New Roman" w:cs="Times New Roman"/>
          <w:sz w:val="28"/>
          <w:szCs w:val="28"/>
        </w:rPr>
        <w:t>2</w:t>
      </w:r>
      <w:r w:rsidR="006E021F" w:rsidRPr="003F0EDE">
        <w:rPr>
          <w:rFonts w:ascii="Times New Roman" w:hAnsi="Times New Roman" w:cs="Times New Roman"/>
          <w:sz w:val="28"/>
          <w:szCs w:val="28"/>
        </w:rPr>
        <w:t>27</w:t>
      </w:r>
      <w:r w:rsidRPr="003F0EDE">
        <w:rPr>
          <w:rFonts w:ascii="Times New Roman" w:hAnsi="Times New Roman" w:cs="Times New Roman"/>
          <w:sz w:val="28"/>
          <w:szCs w:val="28"/>
        </w:rPr>
        <w:t xml:space="preserve">, с. 67]. </w:t>
      </w:r>
    </w:p>
    <w:p w14:paraId="140E04A1" w14:textId="1968097D" w:rsidR="00D24643" w:rsidRPr="003F0EDE" w:rsidRDefault="007F4F9E"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Очевидно, з</w:t>
      </w:r>
      <w:r w:rsidR="00AC6874" w:rsidRPr="003F0EDE">
        <w:rPr>
          <w:rFonts w:ascii="Times New Roman" w:hAnsi="Times New Roman" w:cs="Times New Roman"/>
          <w:sz w:val="28"/>
          <w:szCs w:val="28"/>
        </w:rPr>
        <w:t>аконодатель целенаправленно не определил перечень соответствующих мест, поскольку в ситуации отдельно взятого осужденного может иметь значение любое иное место. Например, если совершению хулиганских действий способствовало присутствие на спортивном стадионе и, в целом, есть основания полагать, что именно обстановка стадиона способна вызвать негативные эмоции, агрессивную эмоциональность, приводящие к нарушению общественного порядка, насилию в отношении других граждан (в частности, болельщиков других команд), то вполне обоснованным будет со стороны суда сформулировать соответствующее ограничение.</w:t>
      </w:r>
      <w:r w:rsidR="00D24643" w:rsidRPr="003F0EDE">
        <w:rPr>
          <w:rFonts w:ascii="Times New Roman" w:hAnsi="Times New Roman" w:cs="Times New Roman"/>
          <w:sz w:val="28"/>
          <w:szCs w:val="28"/>
        </w:rPr>
        <w:t xml:space="preserve"> Аналогично </w:t>
      </w:r>
      <w:r w:rsidR="00C7212B" w:rsidRPr="003F0EDE">
        <w:rPr>
          <w:rFonts w:ascii="Times New Roman" w:hAnsi="Times New Roman" w:cs="Times New Roman"/>
          <w:sz w:val="28"/>
          <w:szCs w:val="28"/>
        </w:rPr>
        <w:t xml:space="preserve">суд вправе </w:t>
      </w:r>
      <w:r w:rsidR="002449FE" w:rsidRPr="003F0EDE">
        <w:rPr>
          <w:rFonts w:ascii="Times New Roman" w:hAnsi="Times New Roman" w:cs="Times New Roman"/>
          <w:sz w:val="28"/>
          <w:szCs w:val="28"/>
        </w:rPr>
        <w:t xml:space="preserve">установить запрет </w:t>
      </w:r>
      <w:r w:rsidR="00C7212B" w:rsidRPr="003F0EDE">
        <w:rPr>
          <w:rFonts w:ascii="Times New Roman" w:hAnsi="Times New Roman" w:cs="Times New Roman"/>
          <w:sz w:val="28"/>
          <w:szCs w:val="28"/>
        </w:rPr>
        <w:t>на посещение</w:t>
      </w:r>
      <w:r w:rsidR="00D24643" w:rsidRPr="003F0EDE">
        <w:rPr>
          <w:rFonts w:ascii="Times New Roman" w:hAnsi="Times New Roman" w:cs="Times New Roman"/>
          <w:sz w:val="28"/>
          <w:szCs w:val="28"/>
        </w:rPr>
        <w:t xml:space="preserve"> осужденным</w:t>
      </w:r>
      <w:r w:rsidR="00E34A62" w:rsidRPr="003F0EDE">
        <w:rPr>
          <w:rFonts w:ascii="Times New Roman" w:hAnsi="Times New Roman" w:cs="Times New Roman"/>
          <w:sz w:val="28"/>
          <w:szCs w:val="28"/>
        </w:rPr>
        <w:t xml:space="preserve"> </w:t>
      </w:r>
      <w:r w:rsidR="002449FE" w:rsidRPr="003F0EDE">
        <w:rPr>
          <w:rFonts w:ascii="Times New Roman" w:hAnsi="Times New Roman" w:cs="Times New Roman"/>
          <w:sz w:val="28"/>
          <w:szCs w:val="28"/>
        </w:rPr>
        <w:t xml:space="preserve">лицом детских и дошкольных учреждений, учреждений образования, мест, где проживает </w:t>
      </w:r>
      <w:r w:rsidR="00C7212B" w:rsidRPr="003F0EDE">
        <w:rPr>
          <w:rFonts w:ascii="Times New Roman" w:hAnsi="Times New Roman" w:cs="Times New Roman"/>
          <w:sz w:val="28"/>
          <w:szCs w:val="28"/>
        </w:rPr>
        <w:t>потерпевш</w:t>
      </w:r>
      <w:r w:rsidR="002449FE" w:rsidRPr="003F0EDE">
        <w:rPr>
          <w:rFonts w:ascii="Times New Roman" w:hAnsi="Times New Roman" w:cs="Times New Roman"/>
          <w:sz w:val="28"/>
          <w:szCs w:val="28"/>
        </w:rPr>
        <w:t>ий</w:t>
      </w:r>
      <w:r w:rsidR="00E34A62" w:rsidRPr="003F0EDE">
        <w:rPr>
          <w:rFonts w:ascii="Times New Roman" w:hAnsi="Times New Roman" w:cs="Times New Roman"/>
          <w:sz w:val="28"/>
          <w:szCs w:val="28"/>
        </w:rPr>
        <w:t>,</w:t>
      </w:r>
      <w:r w:rsidR="002449FE" w:rsidRPr="003F0EDE">
        <w:rPr>
          <w:rFonts w:ascii="Times New Roman" w:hAnsi="Times New Roman" w:cs="Times New Roman"/>
          <w:sz w:val="28"/>
          <w:szCs w:val="28"/>
        </w:rPr>
        <w:t xml:space="preserve"> и др. При этом необходимо согласиться </w:t>
      </w:r>
      <w:r w:rsidR="00B640E2" w:rsidRPr="003F0EDE">
        <w:rPr>
          <w:rFonts w:ascii="Times New Roman" w:hAnsi="Times New Roman" w:cs="Times New Roman"/>
          <w:sz w:val="28"/>
          <w:szCs w:val="28"/>
        </w:rPr>
        <w:t xml:space="preserve">с </w:t>
      </w:r>
      <w:r w:rsidR="002449FE" w:rsidRPr="003F0EDE">
        <w:rPr>
          <w:rFonts w:ascii="Times New Roman" w:hAnsi="Times New Roman" w:cs="Times New Roman"/>
          <w:sz w:val="28"/>
          <w:szCs w:val="28"/>
        </w:rPr>
        <w:t xml:space="preserve">М.Р. </w:t>
      </w:r>
      <w:proofErr w:type="spellStart"/>
      <w:r w:rsidR="002449FE" w:rsidRPr="003F0EDE">
        <w:rPr>
          <w:rFonts w:ascii="Times New Roman" w:hAnsi="Times New Roman" w:cs="Times New Roman"/>
          <w:sz w:val="28"/>
          <w:szCs w:val="28"/>
        </w:rPr>
        <w:t>Гета</w:t>
      </w:r>
      <w:proofErr w:type="spellEnd"/>
      <w:r w:rsidR="002449FE" w:rsidRPr="003F0EDE">
        <w:rPr>
          <w:rFonts w:ascii="Times New Roman" w:hAnsi="Times New Roman" w:cs="Times New Roman"/>
          <w:sz w:val="28"/>
          <w:szCs w:val="28"/>
        </w:rPr>
        <w:t xml:space="preserve">, который отмечает, что суд </w:t>
      </w:r>
      <w:r w:rsidR="002449FE" w:rsidRPr="003F0EDE">
        <w:rPr>
          <w:rFonts w:ascii="Times New Roman" w:eastAsia="Calibri" w:hAnsi="Times New Roman" w:cs="Times New Roman"/>
          <w:sz w:val="28"/>
          <w:szCs w:val="28"/>
          <w:lang w:eastAsia="en-US"/>
        </w:rPr>
        <w:t>должен</w:t>
      </w:r>
      <w:r w:rsidR="00D24643" w:rsidRPr="003F0EDE">
        <w:rPr>
          <w:rFonts w:ascii="Times New Roman" w:eastAsia="Calibri" w:hAnsi="Times New Roman" w:cs="Times New Roman"/>
          <w:sz w:val="28"/>
          <w:szCs w:val="28"/>
          <w:lang w:eastAsia="en-US"/>
        </w:rPr>
        <w:t xml:space="preserve"> в обязательном порядке</w:t>
      </w:r>
      <w:r w:rsidR="002449FE" w:rsidRPr="003F0EDE">
        <w:rPr>
          <w:rFonts w:ascii="Times New Roman" w:eastAsia="Calibri" w:hAnsi="Times New Roman" w:cs="Times New Roman"/>
          <w:sz w:val="28"/>
          <w:szCs w:val="28"/>
          <w:lang w:eastAsia="en-US"/>
        </w:rPr>
        <w:t xml:space="preserve"> конкретизировать, какие именно места запрещено будет посещать лицу, </w:t>
      </w:r>
      <w:r w:rsidR="004C179A" w:rsidRPr="003F0EDE">
        <w:rPr>
          <w:rFonts w:ascii="Times New Roman" w:eastAsia="Calibri" w:hAnsi="Times New Roman" w:cs="Times New Roman"/>
          <w:sz w:val="28"/>
          <w:szCs w:val="28"/>
          <w:lang w:eastAsia="en-US"/>
        </w:rPr>
        <w:t xml:space="preserve">в отношении которого применяется </w:t>
      </w:r>
      <w:proofErr w:type="spellStart"/>
      <w:r w:rsidR="004C179A" w:rsidRPr="003F0EDE">
        <w:rPr>
          <w:rFonts w:ascii="Times New Roman" w:eastAsia="Calibri" w:hAnsi="Times New Roman" w:cs="Times New Roman"/>
          <w:sz w:val="28"/>
          <w:szCs w:val="28"/>
          <w:lang w:eastAsia="en-US"/>
        </w:rPr>
        <w:t>пробационный</w:t>
      </w:r>
      <w:proofErr w:type="spellEnd"/>
      <w:r w:rsidR="004C179A" w:rsidRPr="003F0EDE">
        <w:rPr>
          <w:rFonts w:ascii="Times New Roman" w:eastAsia="Calibri" w:hAnsi="Times New Roman" w:cs="Times New Roman"/>
          <w:sz w:val="28"/>
          <w:szCs w:val="28"/>
          <w:lang w:eastAsia="en-US"/>
        </w:rPr>
        <w:t xml:space="preserve"> контроль. </w:t>
      </w:r>
      <w:r w:rsidR="002449FE" w:rsidRPr="003F0EDE">
        <w:rPr>
          <w:rFonts w:ascii="Times New Roman" w:eastAsia="Calibri" w:hAnsi="Times New Roman" w:cs="Times New Roman"/>
          <w:sz w:val="28"/>
          <w:szCs w:val="28"/>
          <w:lang w:eastAsia="en-US"/>
        </w:rPr>
        <w:t xml:space="preserve">Поскольку, </w:t>
      </w:r>
      <w:r w:rsidR="004C179A" w:rsidRPr="003F0EDE">
        <w:rPr>
          <w:rFonts w:ascii="Times New Roman" w:eastAsia="Calibri" w:hAnsi="Times New Roman" w:cs="Times New Roman"/>
          <w:sz w:val="28"/>
          <w:szCs w:val="28"/>
          <w:lang w:eastAsia="en-US"/>
        </w:rPr>
        <w:t xml:space="preserve">например, если суд возложит на данное лицо </w:t>
      </w:r>
      <w:r w:rsidR="002449FE" w:rsidRPr="003F0EDE">
        <w:rPr>
          <w:rFonts w:ascii="Times New Roman" w:hAnsi="Times New Roman" w:cs="Times New Roman"/>
          <w:sz w:val="28"/>
          <w:szCs w:val="28"/>
        </w:rPr>
        <w:t>обязанност</w:t>
      </w:r>
      <w:r w:rsidR="004C179A" w:rsidRPr="003F0EDE">
        <w:rPr>
          <w:rFonts w:ascii="Times New Roman" w:hAnsi="Times New Roman" w:cs="Times New Roman"/>
          <w:sz w:val="28"/>
          <w:szCs w:val="28"/>
        </w:rPr>
        <w:t xml:space="preserve">ь </w:t>
      </w:r>
      <w:r w:rsidR="002449FE" w:rsidRPr="003F0EDE">
        <w:rPr>
          <w:rFonts w:ascii="Times New Roman" w:hAnsi="Times New Roman" w:cs="Times New Roman"/>
          <w:sz w:val="28"/>
          <w:szCs w:val="28"/>
        </w:rPr>
        <w:t>«не посещать места проведения массовых меро</w:t>
      </w:r>
      <w:r w:rsidR="004C179A" w:rsidRPr="003F0EDE">
        <w:rPr>
          <w:rFonts w:ascii="Times New Roman" w:hAnsi="Times New Roman" w:cs="Times New Roman"/>
          <w:sz w:val="28"/>
          <w:szCs w:val="28"/>
        </w:rPr>
        <w:t xml:space="preserve">приятий», то </w:t>
      </w:r>
      <w:r w:rsidR="002449FE" w:rsidRPr="003F0EDE">
        <w:rPr>
          <w:rFonts w:ascii="Times New Roman" w:hAnsi="Times New Roman" w:cs="Times New Roman"/>
          <w:sz w:val="28"/>
          <w:szCs w:val="28"/>
        </w:rPr>
        <w:t xml:space="preserve">в </w:t>
      </w:r>
      <w:r w:rsidR="004C179A" w:rsidRPr="003F0EDE">
        <w:rPr>
          <w:rFonts w:ascii="Times New Roman" w:hAnsi="Times New Roman" w:cs="Times New Roman"/>
          <w:sz w:val="28"/>
          <w:szCs w:val="28"/>
        </w:rPr>
        <w:t xml:space="preserve">данном случае оно </w:t>
      </w:r>
      <w:r w:rsidR="002449FE" w:rsidRPr="003F0EDE">
        <w:rPr>
          <w:rFonts w:ascii="Times New Roman" w:hAnsi="Times New Roman" w:cs="Times New Roman"/>
          <w:sz w:val="28"/>
          <w:szCs w:val="28"/>
        </w:rPr>
        <w:t xml:space="preserve">не будет иметь право </w:t>
      </w:r>
      <w:r w:rsidR="004C179A" w:rsidRPr="003F0EDE">
        <w:rPr>
          <w:rFonts w:ascii="Times New Roman" w:hAnsi="Times New Roman" w:cs="Times New Roman"/>
          <w:sz w:val="28"/>
          <w:szCs w:val="28"/>
        </w:rPr>
        <w:t xml:space="preserve">участвовать в выборах или </w:t>
      </w:r>
      <w:r w:rsidR="002449FE" w:rsidRPr="003F0EDE">
        <w:rPr>
          <w:rFonts w:ascii="Times New Roman" w:hAnsi="Times New Roman" w:cs="Times New Roman"/>
          <w:sz w:val="28"/>
          <w:szCs w:val="28"/>
        </w:rPr>
        <w:t>в от</w:t>
      </w:r>
      <w:r w:rsidR="00152D2D" w:rsidRPr="003F0EDE">
        <w:rPr>
          <w:rFonts w:ascii="Times New Roman" w:hAnsi="Times New Roman" w:cs="Times New Roman"/>
          <w:sz w:val="28"/>
          <w:szCs w:val="28"/>
        </w:rPr>
        <w:t>п</w:t>
      </w:r>
      <w:r w:rsidR="006E7810" w:rsidRPr="003F0EDE">
        <w:rPr>
          <w:rFonts w:ascii="Times New Roman" w:hAnsi="Times New Roman" w:cs="Times New Roman"/>
          <w:sz w:val="28"/>
          <w:szCs w:val="28"/>
        </w:rPr>
        <w:t>равлении религиозных обрядов [2</w:t>
      </w:r>
      <w:r w:rsidR="006E021F" w:rsidRPr="003F0EDE">
        <w:rPr>
          <w:rFonts w:ascii="Times New Roman" w:hAnsi="Times New Roman" w:cs="Times New Roman"/>
          <w:sz w:val="28"/>
          <w:szCs w:val="28"/>
        </w:rPr>
        <w:t>28</w:t>
      </w:r>
      <w:r w:rsidR="002449FE" w:rsidRPr="003F0EDE">
        <w:rPr>
          <w:rFonts w:ascii="Times New Roman" w:hAnsi="Times New Roman" w:cs="Times New Roman"/>
          <w:sz w:val="28"/>
          <w:szCs w:val="28"/>
        </w:rPr>
        <w:t>, с. 69].</w:t>
      </w:r>
      <w:r w:rsidR="00D24643" w:rsidRPr="003F0EDE">
        <w:rPr>
          <w:rFonts w:ascii="Times New Roman" w:hAnsi="Times New Roman" w:cs="Times New Roman"/>
          <w:sz w:val="28"/>
          <w:szCs w:val="28"/>
        </w:rPr>
        <w:t xml:space="preserve"> По всей видимости, требование максимальной конкретности должно стать </w:t>
      </w:r>
      <w:r w:rsidR="00D24643" w:rsidRPr="003F0EDE">
        <w:rPr>
          <w:rFonts w:ascii="Times New Roman" w:hAnsi="Times New Roman" w:cs="Times New Roman"/>
          <w:sz w:val="28"/>
          <w:szCs w:val="28"/>
        </w:rPr>
        <w:lastRenderedPageBreak/>
        <w:t xml:space="preserve">универсальным критерием в процедуре наложения ограничения в рамках установленного </w:t>
      </w:r>
      <w:proofErr w:type="spellStart"/>
      <w:r w:rsidR="00D24643" w:rsidRPr="003F0EDE">
        <w:rPr>
          <w:rFonts w:ascii="Times New Roman" w:hAnsi="Times New Roman" w:cs="Times New Roman"/>
          <w:sz w:val="28"/>
          <w:szCs w:val="28"/>
        </w:rPr>
        <w:t>пробационного</w:t>
      </w:r>
      <w:proofErr w:type="spellEnd"/>
      <w:r w:rsidR="00D24643" w:rsidRPr="003F0EDE">
        <w:rPr>
          <w:rFonts w:ascii="Times New Roman" w:hAnsi="Times New Roman" w:cs="Times New Roman"/>
          <w:sz w:val="28"/>
          <w:szCs w:val="28"/>
        </w:rPr>
        <w:t xml:space="preserve"> контроля. </w:t>
      </w:r>
    </w:p>
    <w:p w14:paraId="78D461A9" w14:textId="5DCEDDDF" w:rsidR="00DB6E78" w:rsidRPr="003F0EDE" w:rsidRDefault="00D24643"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eastAsia="Calibri" w:hAnsi="Times New Roman" w:cs="Times New Roman"/>
          <w:sz w:val="28"/>
          <w:szCs w:val="28"/>
        </w:rPr>
        <w:t>В свою очередь</w:t>
      </w:r>
      <w:r w:rsidR="002F7F66" w:rsidRPr="003F0EDE">
        <w:rPr>
          <w:rFonts w:ascii="Times New Roman" w:eastAsia="Calibri" w:hAnsi="Times New Roman" w:cs="Times New Roman"/>
          <w:sz w:val="28"/>
          <w:szCs w:val="28"/>
        </w:rPr>
        <w:t>,</w:t>
      </w:r>
      <w:r w:rsidRPr="003F0EDE">
        <w:rPr>
          <w:rFonts w:ascii="Times New Roman" w:eastAsia="Calibri" w:hAnsi="Times New Roman" w:cs="Times New Roman"/>
          <w:sz w:val="28"/>
          <w:szCs w:val="28"/>
        </w:rPr>
        <w:t xml:space="preserve"> формулировка относительно </w:t>
      </w:r>
      <w:r w:rsidR="004C179A" w:rsidRPr="003F0EDE">
        <w:rPr>
          <w:rFonts w:ascii="Times New Roman" w:eastAsia="Calibri" w:hAnsi="Times New Roman" w:cs="Times New Roman"/>
          <w:sz w:val="28"/>
          <w:szCs w:val="28"/>
        </w:rPr>
        <w:t>обязанност</w:t>
      </w:r>
      <w:r w:rsidRPr="003F0EDE">
        <w:rPr>
          <w:rFonts w:ascii="Times New Roman" w:eastAsia="Calibri" w:hAnsi="Times New Roman" w:cs="Times New Roman"/>
          <w:sz w:val="28"/>
          <w:szCs w:val="28"/>
        </w:rPr>
        <w:t>и</w:t>
      </w:r>
      <w:r w:rsidR="004C179A" w:rsidRPr="003F0EDE">
        <w:rPr>
          <w:rFonts w:ascii="Times New Roman" w:eastAsia="Calibri" w:hAnsi="Times New Roman" w:cs="Times New Roman"/>
          <w:sz w:val="28"/>
          <w:szCs w:val="28"/>
        </w:rPr>
        <w:t xml:space="preserve"> «</w:t>
      </w:r>
      <w:r w:rsidR="004C179A" w:rsidRPr="003F0EDE">
        <w:rPr>
          <w:rFonts w:ascii="Times New Roman" w:hAnsi="Times New Roman" w:cs="Times New Roman"/>
          <w:sz w:val="28"/>
          <w:szCs w:val="28"/>
        </w:rPr>
        <w:t>пройти курс лечения от психических, поведенческих расстройств (заболеваний), связанных с употреблением психоактивных веществ»</w:t>
      </w:r>
      <w:r w:rsidR="00E34A62" w:rsidRPr="003F0EDE">
        <w:rPr>
          <w:rFonts w:ascii="Times New Roman" w:hAnsi="Times New Roman" w:cs="Times New Roman"/>
          <w:sz w:val="28"/>
          <w:szCs w:val="28"/>
        </w:rPr>
        <w:t>,</w:t>
      </w:r>
      <w:r w:rsidR="006E7810" w:rsidRPr="003F0EDE">
        <w:rPr>
          <w:rFonts w:ascii="Times New Roman" w:hAnsi="Times New Roman" w:cs="Times New Roman"/>
          <w:sz w:val="28"/>
          <w:szCs w:val="28"/>
        </w:rPr>
        <w:t xml:space="preserve"> </w:t>
      </w:r>
      <w:r w:rsidR="00D84A56" w:rsidRPr="003F0EDE">
        <w:rPr>
          <w:rFonts w:ascii="Times New Roman" w:hAnsi="Times New Roman" w:cs="Times New Roman"/>
          <w:sz w:val="28"/>
          <w:szCs w:val="28"/>
        </w:rPr>
        <w:t xml:space="preserve">была введена Законом РК «О внесении изменений и дополнений в некоторые законодательные акты Республики Казахстан по вопросам здравоохранения» от 7 июля 2020 г. вместо </w:t>
      </w:r>
      <w:r w:rsidRPr="003F0EDE">
        <w:rPr>
          <w:rStyle w:val="s1"/>
          <w:rFonts w:ascii="Times New Roman" w:hAnsi="Times New Roman" w:cs="Times New Roman"/>
          <w:sz w:val="28"/>
          <w:szCs w:val="28"/>
        </w:rPr>
        <w:t xml:space="preserve">прежнего текстуального оформления соответствующей обязанности </w:t>
      </w:r>
      <w:r w:rsidR="005F7709" w:rsidRPr="003F0EDE">
        <w:rPr>
          <w:rStyle w:val="s1"/>
          <w:rFonts w:ascii="Times New Roman" w:hAnsi="Times New Roman" w:cs="Times New Roman"/>
          <w:sz w:val="28"/>
          <w:szCs w:val="28"/>
        </w:rPr>
        <w:t>«</w:t>
      </w:r>
      <w:r w:rsidR="00C7212B" w:rsidRPr="003F0EDE">
        <w:rPr>
          <w:rFonts w:ascii="Times New Roman" w:eastAsia="Calibri" w:hAnsi="Times New Roman" w:cs="Times New Roman"/>
          <w:bCs/>
          <w:sz w:val="28"/>
          <w:szCs w:val="28"/>
        </w:rPr>
        <w:t>пройти курс лечения от алкоголизма, наркомании, токсикомании</w:t>
      </w:r>
      <w:r w:rsidR="005F7709" w:rsidRPr="003F0EDE">
        <w:rPr>
          <w:rFonts w:ascii="Times New Roman" w:eastAsia="Calibri" w:hAnsi="Times New Roman" w:cs="Times New Roman"/>
          <w:bCs/>
          <w:sz w:val="28"/>
          <w:szCs w:val="28"/>
        </w:rPr>
        <w:t xml:space="preserve">» </w:t>
      </w:r>
      <w:r w:rsidR="006E7810" w:rsidRPr="003F0EDE">
        <w:rPr>
          <w:rFonts w:ascii="Times New Roman" w:hAnsi="Times New Roman" w:cs="Times New Roman"/>
          <w:sz w:val="28"/>
          <w:szCs w:val="28"/>
        </w:rPr>
        <w:t>[2</w:t>
      </w:r>
      <w:r w:rsidR="006E021F" w:rsidRPr="003F0EDE">
        <w:rPr>
          <w:rFonts w:ascii="Times New Roman" w:hAnsi="Times New Roman" w:cs="Times New Roman"/>
          <w:sz w:val="28"/>
          <w:szCs w:val="28"/>
        </w:rPr>
        <w:t>29</w:t>
      </w:r>
      <w:r w:rsidR="005F7709" w:rsidRPr="003F0EDE">
        <w:rPr>
          <w:rFonts w:ascii="Times New Roman" w:hAnsi="Times New Roman" w:cs="Times New Roman"/>
          <w:sz w:val="28"/>
          <w:szCs w:val="28"/>
        </w:rPr>
        <w:t>].</w:t>
      </w:r>
      <w:r w:rsidR="006E7810" w:rsidRPr="003F0EDE">
        <w:rPr>
          <w:rFonts w:ascii="Times New Roman" w:hAnsi="Times New Roman" w:cs="Times New Roman"/>
          <w:sz w:val="28"/>
          <w:szCs w:val="28"/>
        </w:rPr>
        <w:t xml:space="preserve"> </w:t>
      </w:r>
      <w:r w:rsidR="00614F7D" w:rsidRPr="003F0EDE">
        <w:rPr>
          <w:rFonts w:ascii="Times New Roman" w:hAnsi="Times New Roman" w:cs="Times New Roman"/>
          <w:sz w:val="28"/>
          <w:szCs w:val="28"/>
        </w:rPr>
        <w:t>В</w:t>
      </w:r>
      <w:r w:rsidRPr="003F0EDE">
        <w:rPr>
          <w:rFonts w:ascii="Times New Roman" w:hAnsi="Times New Roman" w:cs="Times New Roman"/>
          <w:sz w:val="28"/>
          <w:szCs w:val="28"/>
        </w:rPr>
        <w:t>в</w:t>
      </w:r>
      <w:r w:rsidR="00614F7D" w:rsidRPr="003F0EDE">
        <w:rPr>
          <w:rFonts w:ascii="Times New Roman" w:hAnsi="Times New Roman" w:cs="Times New Roman"/>
          <w:sz w:val="28"/>
          <w:szCs w:val="28"/>
        </w:rPr>
        <w:t>едени</w:t>
      </w:r>
      <w:r w:rsidR="00B640E2" w:rsidRPr="003F0EDE">
        <w:rPr>
          <w:rFonts w:ascii="Times New Roman" w:hAnsi="Times New Roman" w:cs="Times New Roman"/>
          <w:sz w:val="28"/>
          <w:szCs w:val="28"/>
        </w:rPr>
        <w:t>е</w:t>
      </w:r>
      <w:r w:rsidR="00614F7D" w:rsidRPr="003F0EDE">
        <w:rPr>
          <w:rFonts w:ascii="Times New Roman" w:hAnsi="Times New Roman" w:cs="Times New Roman"/>
          <w:sz w:val="28"/>
          <w:szCs w:val="28"/>
        </w:rPr>
        <w:t xml:space="preserve"> дефиниции «психоактивны</w:t>
      </w:r>
      <w:r w:rsidR="00B640E2" w:rsidRPr="003F0EDE">
        <w:rPr>
          <w:rFonts w:ascii="Times New Roman" w:hAnsi="Times New Roman" w:cs="Times New Roman"/>
          <w:sz w:val="28"/>
          <w:szCs w:val="28"/>
        </w:rPr>
        <w:t>е</w:t>
      </w:r>
      <w:r w:rsidR="00614F7D" w:rsidRPr="003F0EDE">
        <w:rPr>
          <w:rFonts w:ascii="Times New Roman" w:hAnsi="Times New Roman" w:cs="Times New Roman"/>
          <w:sz w:val="28"/>
          <w:szCs w:val="28"/>
        </w:rPr>
        <w:t xml:space="preserve"> веществ</w:t>
      </w:r>
      <w:r w:rsidR="00B640E2" w:rsidRPr="003F0EDE">
        <w:rPr>
          <w:rFonts w:ascii="Times New Roman" w:hAnsi="Times New Roman" w:cs="Times New Roman"/>
          <w:sz w:val="28"/>
          <w:szCs w:val="28"/>
        </w:rPr>
        <w:t>а</w:t>
      </w:r>
      <w:r w:rsidR="00614F7D" w:rsidRPr="003F0EDE">
        <w:rPr>
          <w:rFonts w:ascii="Times New Roman" w:hAnsi="Times New Roman" w:cs="Times New Roman"/>
          <w:sz w:val="28"/>
          <w:szCs w:val="28"/>
        </w:rPr>
        <w:t>» в законодатель</w:t>
      </w:r>
      <w:r w:rsidRPr="003F0EDE">
        <w:rPr>
          <w:rFonts w:ascii="Times New Roman" w:hAnsi="Times New Roman" w:cs="Times New Roman"/>
          <w:sz w:val="28"/>
          <w:szCs w:val="28"/>
        </w:rPr>
        <w:t>ное поле</w:t>
      </w:r>
      <w:r w:rsidR="00614F7D" w:rsidRPr="003F0EDE">
        <w:rPr>
          <w:rFonts w:ascii="Times New Roman" w:hAnsi="Times New Roman" w:cs="Times New Roman"/>
          <w:sz w:val="28"/>
          <w:szCs w:val="28"/>
        </w:rPr>
        <w:t xml:space="preserve"> Республики Казахстан</w:t>
      </w:r>
      <w:r w:rsidRPr="003F0EDE">
        <w:rPr>
          <w:rFonts w:ascii="Times New Roman" w:hAnsi="Times New Roman" w:cs="Times New Roman"/>
          <w:sz w:val="28"/>
          <w:szCs w:val="28"/>
        </w:rPr>
        <w:t xml:space="preserve"> было</w:t>
      </w:r>
      <w:r w:rsidR="00614F7D" w:rsidRPr="003F0EDE">
        <w:rPr>
          <w:rFonts w:ascii="Times New Roman" w:hAnsi="Times New Roman" w:cs="Times New Roman"/>
          <w:sz w:val="28"/>
          <w:szCs w:val="28"/>
        </w:rPr>
        <w:t xml:space="preserve"> связ</w:t>
      </w:r>
      <w:r w:rsidR="00E34A62" w:rsidRPr="003F0EDE">
        <w:rPr>
          <w:rFonts w:ascii="Times New Roman" w:hAnsi="Times New Roman" w:cs="Times New Roman"/>
          <w:sz w:val="28"/>
          <w:szCs w:val="28"/>
        </w:rPr>
        <w:t>а</w:t>
      </w:r>
      <w:r w:rsidR="00614F7D" w:rsidRPr="003F0EDE">
        <w:rPr>
          <w:rFonts w:ascii="Times New Roman" w:hAnsi="Times New Roman" w:cs="Times New Roman"/>
          <w:sz w:val="28"/>
          <w:szCs w:val="28"/>
        </w:rPr>
        <w:t xml:space="preserve">но с приведением его в соответствии </w:t>
      </w:r>
      <w:r w:rsidR="00927ED8" w:rsidRPr="003F0EDE">
        <w:rPr>
          <w:rFonts w:ascii="Times New Roman" w:hAnsi="Times New Roman" w:cs="Times New Roman"/>
          <w:sz w:val="28"/>
          <w:szCs w:val="28"/>
        </w:rPr>
        <w:t>с общепринятыми в мировой практик</w:t>
      </w:r>
      <w:r w:rsidR="00E34A62" w:rsidRPr="003F0EDE">
        <w:rPr>
          <w:rFonts w:ascii="Times New Roman" w:hAnsi="Times New Roman" w:cs="Times New Roman"/>
          <w:sz w:val="28"/>
          <w:szCs w:val="28"/>
        </w:rPr>
        <w:t>е</w:t>
      </w:r>
      <w:r w:rsidR="00927ED8" w:rsidRPr="003F0EDE">
        <w:rPr>
          <w:rFonts w:ascii="Times New Roman" w:hAnsi="Times New Roman" w:cs="Times New Roman"/>
          <w:sz w:val="28"/>
          <w:szCs w:val="28"/>
        </w:rPr>
        <w:t xml:space="preserve"> понятиями</w:t>
      </w:r>
      <w:r w:rsidRPr="003F0EDE">
        <w:rPr>
          <w:rFonts w:ascii="Times New Roman" w:hAnsi="Times New Roman" w:cs="Times New Roman"/>
          <w:sz w:val="28"/>
          <w:szCs w:val="28"/>
        </w:rPr>
        <w:t xml:space="preserve"> (в данном случае можно вести речь именно о механизме имплементации в чистом виде)</w:t>
      </w:r>
      <w:r w:rsidR="00B1221F" w:rsidRPr="003F0EDE">
        <w:rPr>
          <w:rFonts w:ascii="Times New Roman" w:hAnsi="Times New Roman" w:cs="Times New Roman"/>
          <w:sz w:val="28"/>
          <w:szCs w:val="28"/>
        </w:rPr>
        <w:t xml:space="preserve">. </w:t>
      </w:r>
      <w:r w:rsidR="00927ED8" w:rsidRPr="003F0EDE">
        <w:rPr>
          <w:rFonts w:ascii="Times New Roman" w:hAnsi="Times New Roman" w:cs="Times New Roman"/>
          <w:sz w:val="28"/>
          <w:szCs w:val="28"/>
        </w:rPr>
        <w:t>Так</w:t>
      </w:r>
      <w:r w:rsidR="00DB6E78" w:rsidRPr="003F0EDE">
        <w:rPr>
          <w:rFonts w:ascii="Times New Roman" w:hAnsi="Times New Roman" w:cs="Times New Roman"/>
          <w:sz w:val="28"/>
          <w:szCs w:val="28"/>
        </w:rPr>
        <w:t>,</w:t>
      </w:r>
      <w:r w:rsidR="00927ED8" w:rsidRPr="003F0EDE">
        <w:rPr>
          <w:rFonts w:ascii="Times New Roman" w:hAnsi="Times New Roman" w:cs="Times New Roman"/>
          <w:sz w:val="28"/>
          <w:szCs w:val="28"/>
        </w:rPr>
        <w:t xml:space="preserve"> в большинстве зарубежных стран все препараты</w:t>
      </w:r>
      <w:r w:rsidR="00E34A62" w:rsidRPr="003F0EDE">
        <w:rPr>
          <w:rFonts w:ascii="Times New Roman" w:hAnsi="Times New Roman" w:cs="Times New Roman"/>
          <w:sz w:val="28"/>
          <w:szCs w:val="28"/>
        </w:rPr>
        <w:t>,</w:t>
      </w:r>
      <w:r w:rsidR="00927ED8" w:rsidRPr="003F0EDE">
        <w:rPr>
          <w:rFonts w:ascii="Times New Roman" w:hAnsi="Times New Roman" w:cs="Times New Roman"/>
          <w:sz w:val="28"/>
          <w:szCs w:val="28"/>
        </w:rPr>
        <w:t xml:space="preserve"> вызывающие такие заболевания</w:t>
      </w:r>
      <w:r w:rsidR="00E34A62" w:rsidRPr="003F0EDE">
        <w:rPr>
          <w:rFonts w:ascii="Times New Roman" w:hAnsi="Times New Roman" w:cs="Times New Roman"/>
          <w:sz w:val="28"/>
          <w:szCs w:val="28"/>
        </w:rPr>
        <w:t>,</w:t>
      </w:r>
      <w:r w:rsidR="00927ED8" w:rsidRPr="003F0EDE">
        <w:rPr>
          <w:rFonts w:ascii="Times New Roman" w:hAnsi="Times New Roman" w:cs="Times New Roman"/>
          <w:sz w:val="28"/>
          <w:szCs w:val="28"/>
        </w:rPr>
        <w:t xml:space="preserve"> как </w:t>
      </w:r>
      <w:r w:rsidR="009A29DC" w:rsidRPr="003F0EDE">
        <w:rPr>
          <w:rFonts w:ascii="Times New Roman" w:hAnsi="Times New Roman" w:cs="Times New Roman"/>
          <w:sz w:val="28"/>
          <w:szCs w:val="28"/>
        </w:rPr>
        <w:t>алкогол</w:t>
      </w:r>
      <w:r w:rsidR="00927ED8" w:rsidRPr="003F0EDE">
        <w:rPr>
          <w:rFonts w:ascii="Times New Roman" w:hAnsi="Times New Roman" w:cs="Times New Roman"/>
          <w:sz w:val="28"/>
          <w:szCs w:val="28"/>
        </w:rPr>
        <w:t>изм</w:t>
      </w:r>
      <w:r w:rsidR="00E34A62" w:rsidRPr="003F0EDE">
        <w:rPr>
          <w:rFonts w:ascii="Times New Roman" w:hAnsi="Times New Roman" w:cs="Times New Roman"/>
          <w:sz w:val="28"/>
          <w:szCs w:val="28"/>
        </w:rPr>
        <w:t>,</w:t>
      </w:r>
      <w:r w:rsidR="00927ED8" w:rsidRPr="003F0EDE">
        <w:rPr>
          <w:rFonts w:ascii="Times New Roman" w:hAnsi="Times New Roman" w:cs="Times New Roman"/>
          <w:sz w:val="28"/>
          <w:szCs w:val="28"/>
        </w:rPr>
        <w:t xml:space="preserve"> </w:t>
      </w:r>
      <w:r w:rsidR="009A29DC" w:rsidRPr="003F0EDE">
        <w:rPr>
          <w:rFonts w:ascii="Times New Roman" w:hAnsi="Times New Roman" w:cs="Times New Roman"/>
          <w:sz w:val="28"/>
          <w:szCs w:val="28"/>
        </w:rPr>
        <w:t>наркомани</w:t>
      </w:r>
      <w:r w:rsidR="00E34A62" w:rsidRPr="003F0EDE">
        <w:rPr>
          <w:rFonts w:ascii="Times New Roman" w:hAnsi="Times New Roman" w:cs="Times New Roman"/>
          <w:sz w:val="28"/>
          <w:szCs w:val="28"/>
        </w:rPr>
        <w:t>я</w:t>
      </w:r>
      <w:r w:rsidR="009A29DC" w:rsidRPr="003F0EDE">
        <w:rPr>
          <w:rFonts w:ascii="Times New Roman" w:hAnsi="Times New Roman" w:cs="Times New Roman"/>
          <w:sz w:val="28"/>
          <w:szCs w:val="28"/>
        </w:rPr>
        <w:t>,</w:t>
      </w:r>
      <w:r w:rsidR="00057663" w:rsidRPr="003F0EDE">
        <w:rPr>
          <w:rFonts w:ascii="Times New Roman" w:hAnsi="Times New Roman" w:cs="Times New Roman"/>
          <w:sz w:val="28"/>
          <w:szCs w:val="28"/>
        </w:rPr>
        <w:t xml:space="preserve"> </w:t>
      </w:r>
      <w:r w:rsidR="009A29DC" w:rsidRPr="003F0EDE">
        <w:rPr>
          <w:rFonts w:ascii="Times New Roman" w:hAnsi="Times New Roman" w:cs="Times New Roman"/>
          <w:sz w:val="28"/>
          <w:szCs w:val="28"/>
        </w:rPr>
        <w:t>токсикомани</w:t>
      </w:r>
      <w:r w:rsidR="00E34A62" w:rsidRPr="003F0EDE">
        <w:rPr>
          <w:rFonts w:ascii="Times New Roman" w:hAnsi="Times New Roman" w:cs="Times New Roman"/>
          <w:sz w:val="28"/>
          <w:szCs w:val="28"/>
        </w:rPr>
        <w:t>я</w:t>
      </w:r>
      <w:r w:rsidR="00927ED8" w:rsidRPr="003F0EDE">
        <w:rPr>
          <w:rFonts w:ascii="Times New Roman" w:hAnsi="Times New Roman" w:cs="Times New Roman"/>
          <w:sz w:val="28"/>
          <w:szCs w:val="28"/>
        </w:rPr>
        <w:t xml:space="preserve">, </w:t>
      </w:r>
      <w:r w:rsidR="009A29DC" w:rsidRPr="003F0EDE">
        <w:rPr>
          <w:rFonts w:ascii="Times New Roman" w:hAnsi="Times New Roman" w:cs="Times New Roman"/>
          <w:sz w:val="28"/>
          <w:szCs w:val="28"/>
        </w:rPr>
        <w:t xml:space="preserve">обозначаются общим термином </w:t>
      </w:r>
      <w:r w:rsidR="00927ED8" w:rsidRPr="003F0EDE">
        <w:rPr>
          <w:rFonts w:ascii="Times New Roman" w:hAnsi="Times New Roman" w:cs="Times New Roman"/>
          <w:sz w:val="28"/>
          <w:szCs w:val="28"/>
        </w:rPr>
        <w:t>«</w:t>
      </w:r>
      <w:r w:rsidR="009A29DC" w:rsidRPr="003F0EDE">
        <w:rPr>
          <w:rStyle w:val="aff7"/>
          <w:rFonts w:eastAsiaTheme="minorEastAsia"/>
          <w:i w:val="0"/>
          <w:color w:val="auto"/>
          <w:sz w:val="28"/>
          <w:szCs w:val="28"/>
        </w:rPr>
        <w:t>психоактивное вещество</w:t>
      </w:r>
      <w:r w:rsidR="00927ED8" w:rsidRPr="003F0EDE">
        <w:rPr>
          <w:rStyle w:val="aff7"/>
          <w:rFonts w:eastAsiaTheme="minorEastAsia"/>
          <w:i w:val="0"/>
          <w:color w:val="auto"/>
          <w:sz w:val="28"/>
          <w:szCs w:val="28"/>
        </w:rPr>
        <w:t xml:space="preserve">» </w:t>
      </w:r>
      <w:r w:rsidR="00057663" w:rsidRPr="003F0EDE">
        <w:rPr>
          <w:rFonts w:ascii="Times New Roman" w:hAnsi="Times New Roman" w:cs="Times New Roman"/>
          <w:sz w:val="28"/>
          <w:szCs w:val="28"/>
        </w:rPr>
        <w:t>[2</w:t>
      </w:r>
      <w:r w:rsidR="006E021F" w:rsidRPr="003F0EDE">
        <w:rPr>
          <w:rFonts w:ascii="Times New Roman" w:hAnsi="Times New Roman" w:cs="Times New Roman"/>
          <w:sz w:val="28"/>
          <w:szCs w:val="28"/>
        </w:rPr>
        <w:t>30</w:t>
      </w:r>
      <w:r w:rsidR="00927ED8" w:rsidRPr="003F0EDE">
        <w:rPr>
          <w:rFonts w:ascii="Times New Roman" w:hAnsi="Times New Roman" w:cs="Times New Roman"/>
          <w:sz w:val="28"/>
          <w:szCs w:val="28"/>
        </w:rPr>
        <w:t>, с. 8].</w:t>
      </w:r>
      <w:r w:rsidR="00057663" w:rsidRPr="003F0EDE">
        <w:rPr>
          <w:rFonts w:ascii="Times New Roman" w:hAnsi="Times New Roman" w:cs="Times New Roman"/>
          <w:sz w:val="28"/>
          <w:szCs w:val="28"/>
        </w:rPr>
        <w:t xml:space="preserve"> </w:t>
      </w:r>
      <w:r w:rsidR="00927ED8" w:rsidRPr="003F0EDE">
        <w:rPr>
          <w:rStyle w:val="aff7"/>
          <w:rFonts w:eastAsiaTheme="minorEastAsia"/>
          <w:i w:val="0"/>
          <w:color w:val="auto"/>
          <w:sz w:val="28"/>
          <w:szCs w:val="28"/>
        </w:rPr>
        <w:t xml:space="preserve">В принятом в </w:t>
      </w:r>
      <w:r w:rsidR="009A29DC" w:rsidRPr="003F0EDE">
        <w:rPr>
          <w:rFonts w:ascii="Times New Roman" w:hAnsi="Times New Roman" w:cs="Times New Roman"/>
          <w:sz w:val="28"/>
          <w:szCs w:val="28"/>
        </w:rPr>
        <w:t xml:space="preserve">2020 г. </w:t>
      </w:r>
      <w:r w:rsidR="00927ED8" w:rsidRPr="003F0EDE">
        <w:rPr>
          <w:rFonts w:ascii="Times New Roman" w:hAnsi="Times New Roman" w:cs="Times New Roman"/>
          <w:sz w:val="28"/>
          <w:szCs w:val="28"/>
        </w:rPr>
        <w:t xml:space="preserve">в новой редакции </w:t>
      </w:r>
      <w:r w:rsidR="009A29DC" w:rsidRPr="003F0EDE">
        <w:rPr>
          <w:rFonts w:ascii="Times New Roman" w:hAnsi="Times New Roman" w:cs="Times New Roman"/>
          <w:sz w:val="28"/>
          <w:szCs w:val="28"/>
        </w:rPr>
        <w:t>Кодекс</w:t>
      </w:r>
      <w:r w:rsidR="00E34A62" w:rsidRPr="003F0EDE">
        <w:rPr>
          <w:rFonts w:ascii="Times New Roman" w:hAnsi="Times New Roman" w:cs="Times New Roman"/>
          <w:sz w:val="28"/>
          <w:szCs w:val="28"/>
        </w:rPr>
        <w:t>а</w:t>
      </w:r>
      <w:r w:rsidR="009A29DC" w:rsidRPr="003F0EDE">
        <w:rPr>
          <w:rFonts w:ascii="Times New Roman" w:hAnsi="Times New Roman" w:cs="Times New Roman"/>
          <w:sz w:val="28"/>
          <w:szCs w:val="28"/>
        </w:rPr>
        <w:t xml:space="preserve"> РК «О здоровье народа</w:t>
      </w:r>
      <w:r w:rsidR="00DB6E78" w:rsidRPr="003F0EDE">
        <w:rPr>
          <w:rFonts w:ascii="Times New Roman" w:hAnsi="Times New Roman" w:cs="Times New Roman"/>
          <w:sz w:val="28"/>
          <w:szCs w:val="28"/>
        </w:rPr>
        <w:t xml:space="preserve"> и система здравоохранения</w:t>
      </w:r>
      <w:r w:rsidR="009A29DC" w:rsidRPr="003F0EDE">
        <w:rPr>
          <w:rFonts w:ascii="Times New Roman" w:hAnsi="Times New Roman" w:cs="Times New Roman"/>
          <w:sz w:val="28"/>
          <w:szCs w:val="28"/>
        </w:rPr>
        <w:t xml:space="preserve">» </w:t>
      </w:r>
      <w:r w:rsidR="00C511CE" w:rsidRPr="003F0EDE">
        <w:rPr>
          <w:rFonts w:ascii="Times New Roman" w:hAnsi="Times New Roman" w:cs="Times New Roman"/>
          <w:sz w:val="28"/>
          <w:szCs w:val="28"/>
        </w:rPr>
        <w:t>также все препараты</w:t>
      </w:r>
      <w:r w:rsidR="00045C7E" w:rsidRPr="003F0EDE">
        <w:rPr>
          <w:rFonts w:ascii="Times New Roman" w:hAnsi="Times New Roman" w:cs="Times New Roman"/>
          <w:sz w:val="28"/>
          <w:szCs w:val="28"/>
        </w:rPr>
        <w:t>,</w:t>
      </w:r>
      <w:r w:rsidR="00C511CE" w:rsidRPr="003F0EDE">
        <w:rPr>
          <w:rFonts w:ascii="Times New Roman" w:hAnsi="Times New Roman" w:cs="Times New Roman"/>
          <w:sz w:val="28"/>
          <w:szCs w:val="28"/>
        </w:rPr>
        <w:t xml:space="preserve"> приводящие к алкоголизму</w:t>
      </w:r>
      <w:r w:rsidR="00E34A62" w:rsidRPr="003F0EDE">
        <w:rPr>
          <w:rFonts w:ascii="Times New Roman" w:hAnsi="Times New Roman" w:cs="Times New Roman"/>
          <w:sz w:val="28"/>
          <w:szCs w:val="28"/>
        </w:rPr>
        <w:t>,</w:t>
      </w:r>
      <w:r w:rsidR="00C511CE" w:rsidRPr="003F0EDE">
        <w:rPr>
          <w:rFonts w:ascii="Times New Roman" w:hAnsi="Times New Roman" w:cs="Times New Roman"/>
          <w:sz w:val="28"/>
          <w:szCs w:val="28"/>
        </w:rPr>
        <w:t xml:space="preserve"> наркомани</w:t>
      </w:r>
      <w:r w:rsidR="00045C7E" w:rsidRPr="003F0EDE">
        <w:rPr>
          <w:rFonts w:ascii="Times New Roman" w:hAnsi="Times New Roman" w:cs="Times New Roman"/>
          <w:sz w:val="28"/>
          <w:szCs w:val="28"/>
        </w:rPr>
        <w:t>и</w:t>
      </w:r>
      <w:r w:rsidR="00C511CE" w:rsidRPr="003F0EDE">
        <w:rPr>
          <w:rFonts w:ascii="Times New Roman" w:hAnsi="Times New Roman" w:cs="Times New Roman"/>
          <w:sz w:val="28"/>
          <w:szCs w:val="28"/>
        </w:rPr>
        <w:t>, токсикомани</w:t>
      </w:r>
      <w:r w:rsidR="00045C7E" w:rsidRPr="003F0EDE">
        <w:rPr>
          <w:rFonts w:ascii="Times New Roman" w:hAnsi="Times New Roman" w:cs="Times New Roman"/>
          <w:sz w:val="28"/>
          <w:szCs w:val="28"/>
        </w:rPr>
        <w:t>и</w:t>
      </w:r>
      <w:r w:rsidR="00C511CE" w:rsidRPr="003F0EDE">
        <w:rPr>
          <w:rFonts w:ascii="Times New Roman" w:hAnsi="Times New Roman" w:cs="Times New Roman"/>
          <w:sz w:val="28"/>
          <w:szCs w:val="28"/>
        </w:rPr>
        <w:t xml:space="preserve">, </w:t>
      </w:r>
      <w:r w:rsidR="00045C7E" w:rsidRPr="003F0EDE">
        <w:rPr>
          <w:rFonts w:ascii="Times New Roman" w:hAnsi="Times New Roman" w:cs="Times New Roman"/>
          <w:sz w:val="28"/>
          <w:szCs w:val="28"/>
        </w:rPr>
        <w:t xml:space="preserve">были объедены </w:t>
      </w:r>
      <w:r w:rsidR="009A29DC" w:rsidRPr="003F0EDE">
        <w:rPr>
          <w:rFonts w:ascii="Times New Roman" w:hAnsi="Times New Roman" w:cs="Times New Roman"/>
          <w:sz w:val="28"/>
          <w:szCs w:val="28"/>
        </w:rPr>
        <w:t>термин</w:t>
      </w:r>
      <w:r w:rsidR="00045C7E" w:rsidRPr="003F0EDE">
        <w:rPr>
          <w:rFonts w:ascii="Times New Roman" w:hAnsi="Times New Roman" w:cs="Times New Roman"/>
          <w:sz w:val="28"/>
          <w:szCs w:val="28"/>
        </w:rPr>
        <w:t>ом «</w:t>
      </w:r>
      <w:r w:rsidR="00045C7E" w:rsidRPr="003F0EDE">
        <w:rPr>
          <w:rStyle w:val="aff7"/>
          <w:rFonts w:eastAsiaTheme="minorEastAsia"/>
          <w:i w:val="0"/>
          <w:color w:val="auto"/>
          <w:sz w:val="28"/>
          <w:szCs w:val="28"/>
        </w:rPr>
        <w:t xml:space="preserve">психоактивные вещества», и </w:t>
      </w:r>
      <w:r w:rsidR="00DB6E78" w:rsidRPr="003F0EDE">
        <w:rPr>
          <w:rStyle w:val="aff7"/>
          <w:rFonts w:eastAsiaTheme="minorEastAsia"/>
          <w:i w:val="0"/>
          <w:color w:val="auto"/>
          <w:sz w:val="28"/>
          <w:szCs w:val="28"/>
        </w:rPr>
        <w:t>соответствующие терминологические изменения были продублированы</w:t>
      </w:r>
      <w:r w:rsidR="00E34A62" w:rsidRPr="003F0EDE">
        <w:rPr>
          <w:rStyle w:val="aff7"/>
          <w:rFonts w:eastAsiaTheme="minorEastAsia"/>
          <w:i w:val="0"/>
          <w:color w:val="auto"/>
          <w:sz w:val="28"/>
          <w:szCs w:val="28"/>
        </w:rPr>
        <w:t xml:space="preserve"> </w:t>
      </w:r>
      <w:r w:rsidR="00045C7E" w:rsidRPr="003F0EDE">
        <w:rPr>
          <w:rStyle w:val="aff7"/>
          <w:rFonts w:eastAsiaTheme="minorEastAsia"/>
          <w:i w:val="0"/>
          <w:color w:val="auto"/>
          <w:sz w:val="28"/>
          <w:szCs w:val="28"/>
        </w:rPr>
        <w:t>в други</w:t>
      </w:r>
      <w:r w:rsidR="00DB6E78" w:rsidRPr="003F0EDE">
        <w:rPr>
          <w:rStyle w:val="aff7"/>
          <w:rFonts w:eastAsiaTheme="minorEastAsia"/>
          <w:i w:val="0"/>
          <w:color w:val="auto"/>
          <w:sz w:val="28"/>
          <w:szCs w:val="28"/>
        </w:rPr>
        <w:t>х</w:t>
      </w:r>
      <w:r w:rsidR="00E34A62" w:rsidRPr="003F0EDE">
        <w:rPr>
          <w:rStyle w:val="aff7"/>
          <w:rFonts w:eastAsiaTheme="minorEastAsia"/>
          <w:i w:val="0"/>
          <w:color w:val="auto"/>
          <w:sz w:val="28"/>
          <w:szCs w:val="28"/>
        </w:rPr>
        <w:t xml:space="preserve"> </w:t>
      </w:r>
      <w:r w:rsidR="009A29DC" w:rsidRPr="003F0EDE">
        <w:rPr>
          <w:rFonts w:ascii="Times New Roman" w:hAnsi="Times New Roman" w:cs="Times New Roman"/>
          <w:sz w:val="28"/>
          <w:szCs w:val="28"/>
        </w:rPr>
        <w:t>законодатель</w:t>
      </w:r>
      <w:r w:rsidR="00045C7E" w:rsidRPr="003F0EDE">
        <w:rPr>
          <w:rFonts w:ascii="Times New Roman" w:hAnsi="Times New Roman" w:cs="Times New Roman"/>
          <w:sz w:val="28"/>
          <w:szCs w:val="28"/>
        </w:rPr>
        <w:t>ны</w:t>
      </w:r>
      <w:r w:rsidR="00DB6E78" w:rsidRPr="003F0EDE">
        <w:rPr>
          <w:rFonts w:ascii="Times New Roman" w:hAnsi="Times New Roman" w:cs="Times New Roman"/>
          <w:sz w:val="28"/>
          <w:szCs w:val="28"/>
        </w:rPr>
        <w:t>х</w:t>
      </w:r>
      <w:r w:rsidR="00045C7E" w:rsidRPr="003F0EDE">
        <w:rPr>
          <w:rFonts w:ascii="Times New Roman" w:hAnsi="Times New Roman" w:cs="Times New Roman"/>
          <w:sz w:val="28"/>
          <w:szCs w:val="28"/>
        </w:rPr>
        <w:t xml:space="preserve"> акт</w:t>
      </w:r>
      <w:r w:rsidR="00DB6E78" w:rsidRPr="003F0EDE">
        <w:rPr>
          <w:rFonts w:ascii="Times New Roman" w:hAnsi="Times New Roman" w:cs="Times New Roman"/>
          <w:sz w:val="28"/>
          <w:szCs w:val="28"/>
        </w:rPr>
        <w:t>ах</w:t>
      </w:r>
      <w:r w:rsidR="009A29DC" w:rsidRPr="003F0EDE">
        <w:rPr>
          <w:rFonts w:ascii="Times New Roman" w:hAnsi="Times New Roman" w:cs="Times New Roman"/>
          <w:sz w:val="28"/>
          <w:szCs w:val="28"/>
        </w:rPr>
        <w:t xml:space="preserve">. </w:t>
      </w:r>
    </w:p>
    <w:p w14:paraId="06B3940C" w14:textId="510F033B" w:rsidR="007C3402" w:rsidRPr="003F0EDE" w:rsidRDefault="00045C7E"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В настоящее время</w:t>
      </w:r>
      <w:r w:rsidR="00DB6E78" w:rsidRPr="003F0EDE">
        <w:rPr>
          <w:rFonts w:ascii="Times New Roman" w:hAnsi="Times New Roman" w:cs="Times New Roman"/>
          <w:sz w:val="28"/>
          <w:szCs w:val="28"/>
        </w:rPr>
        <w:t>,</w:t>
      </w:r>
      <w:r w:rsidRPr="003F0EDE">
        <w:rPr>
          <w:rFonts w:ascii="Times New Roman" w:hAnsi="Times New Roman" w:cs="Times New Roman"/>
          <w:sz w:val="28"/>
          <w:szCs w:val="28"/>
        </w:rPr>
        <w:t xml:space="preserve"> согласно</w:t>
      </w:r>
      <w:bookmarkStart w:id="15" w:name="z217"/>
      <w:r w:rsidR="00057663" w:rsidRPr="003F0EDE">
        <w:rPr>
          <w:rFonts w:ascii="Times New Roman" w:hAnsi="Times New Roman" w:cs="Times New Roman"/>
          <w:sz w:val="28"/>
          <w:szCs w:val="28"/>
        </w:rPr>
        <w:t xml:space="preserve"> </w:t>
      </w:r>
      <w:r w:rsidRPr="003F0EDE">
        <w:rPr>
          <w:rFonts w:ascii="Times New Roman" w:hAnsi="Times New Roman" w:cs="Times New Roman"/>
          <w:sz w:val="28"/>
          <w:szCs w:val="28"/>
        </w:rPr>
        <w:t>Кодексу РК «О здоровье народа</w:t>
      </w:r>
      <w:r w:rsidR="00DB6E78" w:rsidRPr="003F0EDE">
        <w:rPr>
          <w:rFonts w:ascii="Times New Roman" w:hAnsi="Times New Roman" w:cs="Times New Roman"/>
          <w:sz w:val="28"/>
          <w:szCs w:val="28"/>
        </w:rPr>
        <w:t xml:space="preserve"> и системе здравоохранения</w:t>
      </w:r>
      <w:r w:rsidRPr="003F0EDE">
        <w:rPr>
          <w:rFonts w:ascii="Times New Roman" w:hAnsi="Times New Roman" w:cs="Times New Roman"/>
          <w:sz w:val="28"/>
          <w:szCs w:val="28"/>
        </w:rPr>
        <w:t>»</w:t>
      </w:r>
      <w:r w:rsidRPr="003F0EDE">
        <w:rPr>
          <w:rFonts w:ascii="Times New Roman" w:hAnsi="Times New Roman" w:cs="Times New Roman"/>
          <w:sz w:val="28"/>
        </w:rPr>
        <w:t xml:space="preserve"> (подп</w:t>
      </w:r>
      <w:r w:rsidR="007402E9" w:rsidRPr="003F0EDE">
        <w:rPr>
          <w:rFonts w:ascii="Times New Roman" w:hAnsi="Times New Roman" w:cs="Times New Roman"/>
          <w:sz w:val="28"/>
        </w:rPr>
        <w:t>.</w:t>
      </w:r>
      <w:r w:rsidRPr="003F0EDE">
        <w:rPr>
          <w:rFonts w:ascii="Times New Roman" w:hAnsi="Times New Roman" w:cs="Times New Roman"/>
          <w:sz w:val="28"/>
        </w:rPr>
        <w:t xml:space="preserve"> 208 п. 1 ст. 1)</w:t>
      </w:r>
      <w:r w:rsidRPr="003F0EDE">
        <w:rPr>
          <w:rFonts w:ascii="Times New Roman" w:hAnsi="Times New Roman" w:cs="Times New Roman"/>
          <w:sz w:val="28"/>
          <w:szCs w:val="28"/>
        </w:rPr>
        <w:t xml:space="preserve">, под </w:t>
      </w:r>
      <w:r w:rsidRPr="003F0EDE">
        <w:rPr>
          <w:rFonts w:ascii="Times New Roman" w:hAnsi="Times New Roman" w:cs="Times New Roman"/>
          <w:sz w:val="28"/>
        </w:rPr>
        <w:t xml:space="preserve">психоактивными веществами понимаются вещества синтетического или природного происхождения,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 </w:t>
      </w:r>
      <w:r w:rsidR="00057663" w:rsidRPr="003F0EDE">
        <w:rPr>
          <w:rFonts w:ascii="Times New Roman" w:hAnsi="Times New Roman" w:cs="Times New Roman"/>
          <w:sz w:val="28"/>
          <w:szCs w:val="28"/>
        </w:rPr>
        <w:t>[2</w:t>
      </w:r>
      <w:r w:rsidR="006E021F" w:rsidRPr="003F0EDE">
        <w:rPr>
          <w:rFonts w:ascii="Times New Roman" w:hAnsi="Times New Roman" w:cs="Times New Roman"/>
          <w:sz w:val="28"/>
          <w:szCs w:val="28"/>
        </w:rPr>
        <w:t>31</w:t>
      </w:r>
      <w:r w:rsidRPr="003F0EDE">
        <w:rPr>
          <w:rFonts w:ascii="Times New Roman" w:hAnsi="Times New Roman" w:cs="Times New Roman"/>
          <w:sz w:val="28"/>
          <w:szCs w:val="28"/>
        </w:rPr>
        <w:t xml:space="preserve">]. </w:t>
      </w:r>
      <w:r w:rsidR="00C31366" w:rsidRPr="003F0EDE">
        <w:rPr>
          <w:rFonts w:ascii="Times New Roman" w:hAnsi="Times New Roman" w:cs="Times New Roman"/>
          <w:sz w:val="28"/>
          <w:szCs w:val="28"/>
        </w:rPr>
        <w:t>Специалисты-</w:t>
      </w:r>
      <w:r w:rsidRPr="003F0EDE">
        <w:rPr>
          <w:rFonts w:ascii="Times New Roman" w:hAnsi="Times New Roman" w:cs="Times New Roman"/>
          <w:sz w:val="28"/>
          <w:szCs w:val="28"/>
        </w:rPr>
        <w:t>наркологи</w:t>
      </w:r>
      <w:r w:rsidR="00C31366" w:rsidRPr="003F0EDE">
        <w:rPr>
          <w:rFonts w:ascii="Times New Roman" w:hAnsi="Times New Roman" w:cs="Times New Roman"/>
          <w:sz w:val="28"/>
          <w:szCs w:val="28"/>
        </w:rPr>
        <w:t xml:space="preserve"> единодушно утверждают</w:t>
      </w:r>
      <w:r w:rsidR="003F5D61" w:rsidRPr="003F0EDE">
        <w:rPr>
          <w:rFonts w:ascii="Times New Roman" w:hAnsi="Times New Roman" w:cs="Times New Roman"/>
          <w:sz w:val="28"/>
          <w:szCs w:val="28"/>
        </w:rPr>
        <w:t xml:space="preserve">, </w:t>
      </w:r>
      <w:r w:rsidR="00C31366" w:rsidRPr="003F0EDE">
        <w:rPr>
          <w:rFonts w:ascii="Times New Roman" w:hAnsi="Times New Roman" w:cs="Times New Roman"/>
          <w:sz w:val="28"/>
          <w:szCs w:val="28"/>
        </w:rPr>
        <w:t xml:space="preserve">что </w:t>
      </w:r>
      <w:r w:rsidR="003F5D61" w:rsidRPr="003F0EDE">
        <w:rPr>
          <w:rFonts w:ascii="Times New Roman" w:hAnsi="Times New Roman" w:cs="Times New Roman"/>
          <w:sz w:val="28"/>
          <w:szCs w:val="28"/>
        </w:rPr>
        <w:t>злоупотреблени</w:t>
      </w:r>
      <w:r w:rsidR="007C3402" w:rsidRPr="003F0EDE">
        <w:rPr>
          <w:rFonts w:ascii="Times New Roman" w:hAnsi="Times New Roman" w:cs="Times New Roman"/>
          <w:sz w:val="28"/>
          <w:szCs w:val="28"/>
        </w:rPr>
        <w:t xml:space="preserve">е ими </w:t>
      </w:r>
      <w:r w:rsidRPr="003F0EDE">
        <w:rPr>
          <w:rFonts w:ascii="Times New Roman" w:hAnsi="Times New Roman" w:cs="Times New Roman"/>
          <w:sz w:val="28"/>
          <w:szCs w:val="28"/>
        </w:rPr>
        <w:t>привод</w:t>
      </w:r>
      <w:r w:rsidR="003F5D61" w:rsidRPr="003F0EDE">
        <w:rPr>
          <w:rFonts w:ascii="Times New Roman" w:hAnsi="Times New Roman" w:cs="Times New Roman"/>
          <w:sz w:val="28"/>
          <w:szCs w:val="28"/>
        </w:rPr>
        <w:t xml:space="preserve">ит </w:t>
      </w:r>
      <w:r w:rsidRPr="003F0EDE">
        <w:rPr>
          <w:rFonts w:ascii="Times New Roman" w:hAnsi="Times New Roman" w:cs="Times New Roman"/>
          <w:sz w:val="28"/>
          <w:szCs w:val="28"/>
        </w:rPr>
        <w:t>к изменению психического состояния</w:t>
      </w:r>
      <w:r w:rsidR="003F5D61" w:rsidRPr="003F0EDE">
        <w:rPr>
          <w:rFonts w:ascii="Times New Roman" w:hAnsi="Times New Roman" w:cs="Times New Roman"/>
          <w:sz w:val="28"/>
          <w:szCs w:val="28"/>
        </w:rPr>
        <w:t xml:space="preserve"> человек</w:t>
      </w:r>
      <w:r w:rsidR="00960A78" w:rsidRPr="003F0EDE">
        <w:rPr>
          <w:rFonts w:ascii="Times New Roman" w:hAnsi="Times New Roman" w:cs="Times New Roman"/>
          <w:sz w:val="28"/>
          <w:szCs w:val="28"/>
        </w:rPr>
        <w:t>а</w:t>
      </w:r>
      <w:r w:rsidRPr="003F0EDE">
        <w:rPr>
          <w:rFonts w:ascii="Times New Roman" w:hAnsi="Times New Roman" w:cs="Times New Roman"/>
          <w:sz w:val="28"/>
          <w:szCs w:val="28"/>
        </w:rPr>
        <w:t xml:space="preserve"> до измененного состояния сознания </w:t>
      </w:r>
      <w:r w:rsidR="009A5B28" w:rsidRPr="003F0EDE">
        <w:rPr>
          <w:rFonts w:ascii="Times New Roman" w:hAnsi="Times New Roman" w:cs="Times New Roman"/>
          <w:sz w:val="28"/>
          <w:szCs w:val="28"/>
        </w:rPr>
        <w:t xml:space="preserve">и </w:t>
      </w:r>
      <w:r w:rsidRPr="003F0EDE">
        <w:rPr>
          <w:rFonts w:ascii="Times New Roman" w:hAnsi="Times New Roman" w:cs="Times New Roman"/>
          <w:sz w:val="28"/>
          <w:szCs w:val="28"/>
        </w:rPr>
        <w:t xml:space="preserve">вплоть </w:t>
      </w:r>
      <w:r w:rsidR="009A5B28" w:rsidRPr="003F0EDE">
        <w:rPr>
          <w:rFonts w:ascii="Times New Roman" w:hAnsi="Times New Roman" w:cs="Times New Roman"/>
          <w:sz w:val="28"/>
          <w:szCs w:val="28"/>
        </w:rPr>
        <w:t xml:space="preserve">до </w:t>
      </w:r>
      <w:r w:rsidRPr="003F0EDE">
        <w:rPr>
          <w:rFonts w:ascii="Times New Roman" w:hAnsi="Times New Roman" w:cs="Times New Roman"/>
          <w:sz w:val="28"/>
          <w:szCs w:val="28"/>
        </w:rPr>
        <w:t>деградаци</w:t>
      </w:r>
      <w:r w:rsidR="009A5B28" w:rsidRPr="003F0EDE">
        <w:rPr>
          <w:rFonts w:ascii="Times New Roman" w:hAnsi="Times New Roman" w:cs="Times New Roman"/>
          <w:sz w:val="28"/>
          <w:szCs w:val="28"/>
        </w:rPr>
        <w:t>и</w:t>
      </w:r>
      <w:r w:rsidRPr="003F0EDE">
        <w:rPr>
          <w:rFonts w:ascii="Times New Roman" w:hAnsi="Times New Roman" w:cs="Times New Roman"/>
          <w:sz w:val="28"/>
          <w:szCs w:val="28"/>
        </w:rPr>
        <w:t xml:space="preserve"> психики.</w:t>
      </w:r>
      <w:bookmarkEnd w:id="15"/>
      <w:r w:rsidR="0086718C" w:rsidRPr="003F0EDE">
        <w:rPr>
          <w:rFonts w:ascii="Times New Roman" w:hAnsi="Times New Roman" w:cs="Times New Roman"/>
          <w:sz w:val="28"/>
          <w:szCs w:val="28"/>
        </w:rPr>
        <w:t xml:space="preserve"> </w:t>
      </w:r>
      <w:r w:rsidR="003F5D61" w:rsidRPr="003F0EDE">
        <w:rPr>
          <w:rFonts w:ascii="Times New Roman" w:hAnsi="Times New Roman" w:cs="Times New Roman"/>
          <w:sz w:val="28"/>
          <w:szCs w:val="28"/>
        </w:rPr>
        <w:t xml:space="preserve">К таким веществам относятся </w:t>
      </w:r>
      <w:r w:rsidR="003F5D61" w:rsidRPr="003F0EDE">
        <w:rPr>
          <w:rFonts w:ascii="Times New Roman" w:hAnsi="Times New Roman" w:cs="Times New Roman"/>
          <w:sz w:val="28"/>
        </w:rPr>
        <w:t xml:space="preserve">алкоголь </w:t>
      </w:r>
      <w:r w:rsidR="00571CCD" w:rsidRPr="003F0EDE">
        <w:rPr>
          <w:rFonts w:ascii="Times New Roman" w:hAnsi="Times New Roman" w:cs="Times New Roman"/>
          <w:sz w:val="28"/>
          <w:szCs w:val="28"/>
        </w:rPr>
        <w:t>(ме</w:t>
      </w:r>
      <w:r w:rsidR="003F5D61" w:rsidRPr="003F0EDE">
        <w:rPr>
          <w:rFonts w:ascii="Times New Roman" w:hAnsi="Times New Roman" w:cs="Times New Roman"/>
          <w:sz w:val="28"/>
          <w:szCs w:val="28"/>
        </w:rPr>
        <w:t>тиловый спирт, ацетальдегид и др.);</w:t>
      </w:r>
      <w:r w:rsidR="003F5D61" w:rsidRPr="003F0EDE">
        <w:rPr>
          <w:rFonts w:ascii="Times New Roman" w:hAnsi="Times New Roman" w:cs="Times New Roman"/>
          <w:sz w:val="28"/>
        </w:rPr>
        <w:t xml:space="preserve"> наркотические средства</w:t>
      </w:r>
      <w:r w:rsidR="003F5D61" w:rsidRPr="003F0EDE">
        <w:rPr>
          <w:rFonts w:ascii="Times New Roman" w:hAnsi="Times New Roman" w:cs="Times New Roman"/>
          <w:sz w:val="28"/>
          <w:szCs w:val="28"/>
        </w:rPr>
        <w:t xml:space="preserve"> (марихуана, гашиш (анаша),</w:t>
      </w:r>
      <w:r w:rsidR="00246FD9" w:rsidRPr="003F0EDE">
        <w:rPr>
          <w:rFonts w:ascii="Times New Roman" w:hAnsi="Times New Roman" w:cs="Times New Roman"/>
          <w:sz w:val="28"/>
          <w:szCs w:val="28"/>
        </w:rPr>
        <w:t xml:space="preserve"> кокаин,</w:t>
      </w:r>
      <w:r w:rsidR="00C31366" w:rsidRPr="003F0EDE">
        <w:rPr>
          <w:rFonts w:ascii="Times New Roman" w:hAnsi="Times New Roman" w:cs="Times New Roman"/>
          <w:sz w:val="28"/>
          <w:szCs w:val="28"/>
        </w:rPr>
        <w:t xml:space="preserve"> так называемый </w:t>
      </w:r>
      <w:r w:rsidR="00246FD9" w:rsidRPr="003F0EDE">
        <w:rPr>
          <w:rFonts w:ascii="Times New Roman" w:hAnsi="Times New Roman" w:cs="Times New Roman"/>
          <w:sz w:val="28"/>
          <w:szCs w:val="28"/>
        </w:rPr>
        <w:t>«крэк» и др.)</w:t>
      </w:r>
      <w:r w:rsidR="003F5D61" w:rsidRPr="003F0EDE">
        <w:rPr>
          <w:rFonts w:ascii="Times New Roman" w:hAnsi="Times New Roman" w:cs="Times New Roman"/>
          <w:sz w:val="28"/>
          <w:szCs w:val="28"/>
        </w:rPr>
        <w:t>;</w:t>
      </w:r>
      <w:r w:rsidR="00246FD9" w:rsidRPr="003F0EDE">
        <w:rPr>
          <w:rFonts w:ascii="Times New Roman" w:hAnsi="Times New Roman" w:cs="Times New Roman"/>
          <w:sz w:val="28"/>
        </w:rPr>
        <w:t xml:space="preserve"> психотропные вещества, их аналоги (</w:t>
      </w:r>
      <w:r w:rsidR="00571CCD" w:rsidRPr="003F0EDE">
        <w:rPr>
          <w:rFonts w:ascii="Times New Roman" w:hAnsi="Times New Roman" w:cs="Times New Roman"/>
          <w:sz w:val="28"/>
          <w:szCs w:val="28"/>
        </w:rPr>
        <w:t>седативные ве</w:t>
      </w:r>
      <w:r w:rsidR="00246FD9" w:rsidRPr="003F0EDE">
        <w:rPr>
          <w:rFonts w:ascii="Times New Roman" w:hAnsi="Times New Roman" w:cs="Times New Roman"/>
          <w:sz w:val="28"/>
          <w:szCs w:val="28"/>
        </w:rPr>
        <w:t xml:space="preserve">щества, галлюциногены, например, </w:t>
      </w:r>
      <w:r w:rsidR="00C31366" w:rsidRPr="003F0EDE">
        <w:rPr>
          <w:rFonts w:ascii="Times New Roman" w:hAnsi="Times New Roman" w:cs="Times New Roman"/>
          <w:sz w:val="28"/>
          <w:szCs w:val="28"/>
        </w:rPr>
        <w:t>«</w:t>
      </w:r>
      <w:r w:rsidR="00246FD9" w:rsidRPr="003F0EDE">
        <w:rPr>
          <w:rFonts w:ascii="Times New Roman" w:hAnsi="Times New Roman" w:cs="Times New Roman"/>
          <w:sz w:val="28"/>
          <w:szCs w:val="28"/>
        </w:rPr>
        <w:t>экстази</w:t>
      </w:r>
      <w:r w:rsidR="00C31366" w:rsidRPr="003F0EDE">
        <w:rPr>
          <w:rFonts w:ascii="Times New Roman" w:hAnsi="Times New Roman" w:cs="Times New Roman"/>
          <w:sz w:val="28"/>
          <w:szCs w:val="28"/>
        </w:rPr>
        <w:t>», ЛСД</w:t>
      </w:r>
      <w:r w:rsidR="00246FD9" w:rsidRPr="003F0EDE">
        <w:rPr>
          <w:rFonts w:ascii="Times New Roman" w:hAnsi="Times New Roman" w:cs="Times New Roman"/>
          <w:sz w:val="28"/>
          <w:szCs w:val="28"/>
        </w:rPr>
        <w:t xml:space="preserve"> и др.); </w:t>
      </w:r>
      <w:r w:rsidR="00246FD9" w:rsidRPr="003F0EDE">
        <w:rPr>
          <w:rFonts w:ascii="Times New Roman" w:hAnsi="Times New Roman" w:cs="Times New Roman"/>
          <w:sz w:val="28"/>
        </w:rPr>
        <w:t>одурманивающие вещества</w:t>
      </w:r>
      <w:r w:rsidR="003F5D61" w:rsidRPr="003F0EDE">
        <w:rPr>
          <w:rFonts w:ascii="Times New Roman" w:hAnsi="Times New Roman" w:cs="Times New Roman"/>
          <w:sz w:val="28"/>
          <w:szCs w:val="28"/>
        </w:rPr>
        <w:t xml:space="preserve"> (ацетон, нитрокрас</w:t>
      </w:r>
      <w:r w:rsidR="00152D2D" w:rsidRPr="003F0EDE">
        <w:rPr>
          <w:rFonts w:ascii="Times New Roman" w:hAnsi="Times New Roman" w:cs="Times New Roman"/>
          <w:sz w:val="28"/>
          <w:szCs w:val="28"/>
        </w:rPr>
        <w:t>к</w:t>
      </w:r>
      <w:r w:rsidR="00057663" w:rsidRPr="003F0EDE">
        <w:rPr>
          <w:rFonts w:ascii="Times New Roman" w:hAnsi="Times New Roman" w:cs="Times New Roman"/>
          <w:sz w:val="28"/>
          <w:szCs w:val="28"/>
        </w:rPr>
        <w:t>и, клеи, лаки, бензин и др.) [2</w:t>
      </w:r>
      <w:r w:rsidR="006E021F" w:rsidRPr="003F0EDE">
        <w:rPr>
          <w:rFonts w:ascii="Times New Roman" w:hAnsi="Times New Roman" w:cs="Times New Roman"/>
          <w:sz w:val="28"/>
          <w:szCs w:val="28"/>
        </w:rPr>
        <w:t>30</w:t>
      </w:r>
      <w:r w:rsidR="003F5D61" w:rsidRPr="003F0EDE">
        <w:rPr>
          <w:rFonts w:ascii="Times New Roman" w:hAnsi="Times New Roman" w:cs="Times New Roman"/>
          <w:sz w:val="28"/>
          <w:szCs w:val="28"/>
        </w:rPr>
        <w:t xml:space="preserve">, с. </w:t>
      </w:r>
      <w:r w:rsidR="00057663" w:rsidRPr="003F0EDE">
        <w:rPr>
          <w:rFonts w:ascii="Times New Roman" w:hAnsi="Times New Roman" w:cs="Times New Roman"/>
          <w:sz w:val="28"/>
          <w:szCs w:val="28"/>
        </w:rPr>
        <w:t>8,</w:t>
      </w:r>
      <w:r w:rsidR="00FC2B13" w:rsidRPr="003F0EDE">
        <w:rPr>
          <w:rFonts w:ascii="Times New Roman" w:hAnsi="Times New Roman" w:cs="Times New Roman"/>
          <w:sz w:val="28"/>
          <w:szCs w:val="28"/>
        </w:rPr>
        <w:t xml:space="preserve"> </w:t>
      </w:r>
      <w:r w:rsidR="003F5D61" w:rsidRPr="003F0EDE">
        <w:rPr>
          <w:rFonts w:ascii="Times New Roman" w:hAnsi="Times New Roman" w:cs="Times New Roman"/>
          <w:sz w:val="28"/>
          <w:szCs w:val="28"/>
        </w:rPr>
        <w:t>11-13</w:t>
      </w:r>
      <w:r w:rsidR="00057663" w:rsidRPr="003F0EDE">
        <w:rPr>
          <w:rFonts w:ascii="Times New Roman" w:hAnsi="Times New Roman" w:cs="Times New Roman"/>
          <w:sz w:val="28"/>
          <w:szCs w:val="28"/>
        </w:rPr>
        <w:t xml:space="preserve">; </w:t>
      </w:r>
      <w:r w:rsidR="006E021F" w:rsidRPr="003F0EDE">
        <w:rPr>
          <w:rFonts w:ascii="Times New Roman" w:hAnsi="Times New Roman" w:cs="Times New Roman"/>
          <w:sz w:val="28"/>
          <w:szCs w:val="28"/>
        </w:rPr>
        <w:t>231</w:t>
      </w:r>
      <w:r w:rsidR="003F5D61" w:rsidRPr="003F0EDE">
        <w:rPr>
          <w:rFonts w:ascii="Times New Roman" w:hAnsi="Times New Roman" w:cs="Times New Roman"/>
          <w:sz w:val="28"/>
          <w:szCs w:val="28"/>
        </w:rPr>
        <w:t>].</w:t>
      </w:r>
      <w:r w:rsidR="00057663" w:rsidRPr="003F0EDE">
        <w:rPr>
          <w:rFonts w:ascii="Times New Roman" w:hAnsi="Times New Roman" w:cs="Times New Roman"/>
          <w:sz w:val="28"/>
          <w:szCs w:val="28"/>
        </w:rPr>
        <w:t xml:space="preserve"> </w:t>
      </w:r>
      <w:r w:rsidR="00246FD9" w:rsidRPr="003F0EDE">
        <w:rPr>
          <w:rFonts w:ascii="Times New Roman" w:hAnsi="Times New Roman" w:cs="Times New Roman"/>
          <w:sz w:val="28"/>
          <w:szCs w:val="28"/>
        </w:rPr>
        <w:t>Необходимость установлени</w:t>
      </w:r>
      <w:r w:rsidR="00137C55" w:rsidRPr="003F0EDE">
        <w:rPr>
          <w:rFonts w:ascii="Times New Roman" w:hAnsi="Times New Roman" w:cs="Times New Roman"/>
          <w:sz w:val="28"/>
          <w:szCs w:val="28"/>
        </w:rPr>
        <w:t>я</w:t>
      </w:r>
      <w:r w:rsidR="00246FD9" w:rsidRPr="003F0EDE">
        <w:rPr>
          <w:rFonts w:ascii="Times New Roman" w:hAnsi="Times New Roman" w:cs="Times New Roman"/>
          <w:sz w:val="28"/>
          <w:szCs w:val="28"/>
        </w:rPr>
        <w:t xml:space="preserve"> данной обязанности связано с тем, что </w:t>
      </w:r>
      <w:r w:rsidR="00521735" w:rsidRPr="003F0EDE">
        <w:rPr>
          <w:rFonts w:ascii="Times New Roman" w:hAnsi="Times New Roman" w:cs="Times New Roman"/>
          <w:sz w:val="28"/>
          <w:szCs w:val="28"/>
        </w:rPr>
        <w:t xml:space="preserve">в </w:t>
      </w:r>
      <w:r w:rsidR="001B6826" w:rsidRPr="003F0EDE">
        <w:rPr>
          <w:rFonts w:ascii="Times New Roman" w:hAnsi="Times New Roman" w:cs="Times New Roman"/>
          <w:sz w:val="28"/>
          <w:szCs w:val="28"/>
        </w:rPr>
        <w:t>значительном количестве</w:t>
      </w:r>
      <w:r w:rsidR="00521735" w:rsidRPr="003F0EDE">
        <w:rPr>
          <w:rFonts w:ascii="Times New Roman" w:hAnsi="Times New Roman" w:cs="Times New Roman"/>
          <w:sz w:val="28"/>
          <w:szCs w:val="28"/>
        </w:rPr>
        <w:t xml:space="preserve"> случаев употребление психоактивных веществ</w:t>
      </w:r>
      <w:r w:rsidR="00521735" w:rsidRPr="003F0EDE">
        <w:rPr>
          <w:rFonts w:ascii="Times New Roman" w:hAnsi="Times New Roman" w:cs="Times New Roman"/>
          <w:bCs/>
          <w:sz w:val="28"/>
          <w:szCs w:val="28"/>
        </w:rPr>
        <w:t xml:space="preserve"> и </w:t>
      </w:r>
      <w:r w:rsidR="00521735" w:rsidRPr="003F0EDE">
        <w:rPr>
          <w:rFonts w:ascii="Times New Roman" w:hAnsi="Times New Roman" w:cs="Times New Roman"/>
          <w:bCs/>
          <w:kern w:val="36"/>
          <w:sz w:val="28"/>
          <w:szCs w:val="28"/>
        </w:rPr>
        <w:t>преступность имеют прямую взаимосвязь.</w:t>
      </w:r>
      <w:r w:rsidR="00057663" w:rsidRPr="003F0EDE">
        <w:rPr>
          <w:rFonts w:ascii="Times New Roman" w:hAnsi="Times New Roman" w:cs="Times New Roman"/>
          <w:bCs/>
          <w:kern w:val="36"/>
          <w:sz w:val="28"/>
          <w:szCs w:val="28"/>
        </w:rPr>
        <w:t xml:space="preserve"> </w:t>
      </w:r>
      <w:r w:rsidR="00137C55" w:rsidRPr="003F0EDE">
        <w:rPr>
          <w:rFonts w:ascii="Times New Roman" w:hAnsi="Times New Roman" w:cs="Times New Roman"/>
          <w:sz w:val="28"/>
          <w:szCs w:val="28"/>
        </w:rPr>
        <w:t>П</w:t>
      </w:r>
      <w:r w:rsidR="00521735" w:rsidRPr="003F0EDE">
        <w:rPr>
          <w:rFonts w:ascii="Times New Roman" w:hAnsi="Times New Roman" w:cs="Times New Roman"/>
          <w:sz w:val="28"/>
          <w:szCs w:val="28"/>
        </w:rPr>
        <w:t>о данным правовой статистик</w:t>
      </w:r>
      <w:r w:rsidR="001B6826" w:rsidRPr="003F0EDE">
        <w:rPr>
          <w:rFonts w:ascii="Times New Roman" w:hAnsi="Times New Roman" w:cs="Times New Roman"/>
          <w:sz w:val="28"/>
          <w:szCs w:val="28"/>
        </w:rPr>
        <w:t xml:space="preserve">и </w:t>
      </w:r>
      <w:proofErr w:type="spellStart"/>
      <w:r w:rsidR="001B6826" w:rsidRPr="003F0EDE">
        <w:rPr>
          <w:rFonts w:ascii="Times New Roman" w:hAnsi="Times New Roman" w:cs="Times New Roman"/>
          <w:sz w:val="28"/>
          <w:szCs w:val="28"/>
        </w:rPr>
        <w:t>КПСиСУ</w:t>
      </w:r>
      <w:proofErr w:type="spellEnd"/>
      <w:r w:rsidR="001B6826" w:rsidRPr="003F0EDE">
        <w:rPr>
          <w:rFonts w:ascii="Times New Roman" w:hAnsi="Times New Roman" w:cs="Times New Roman"/>
          <w:sz w:val="28"/>
          <w:szCs w:val="28"/>
        </w:rPr>
        <w:t xml:space="preserve"> Генпрокуратуры РК,</w:t>
      </w:r>
      <w:r w:rsidR="00521735" w:rsidRPr="003F0EDE">
        <w:rPr>
          <w:rFonts w:ascii="Times New Roman" w:hAnsi="Times New Roman" w:cs="Times New Roman"/>
          <w:sz w:val="28"/>
          <w:szCs w:val="28"/>
        </w:rPr>
        <w:t xml:space="preserve"> более </w:t>
      </w:r>
      <w:r w:rsidR="00521735" w:rsidRPr="003F0EDE">
        <w:rPr>
          <w:rStyle w:val="af8"/>
          <w:rFonts w:ascii="Times New Roman" w:hAnsi="Times New Roman" w:cs="Times New Roman"/>
          <w:b w:val="0"/>
          <w:sz w:val="28"/>
          <w:szCs w:val="28"/>
        </w:rPr>
        <w:t>80% бытовых преступлений совершается в состоянии алкогольного опьянения</w:t>
      </w:r>
      <w:r w:rsidR="00057663" w:rsidRPr="003F0EDE">
        <w:rPr>
          <w:rStyle w:val="af8"/>
          <w:rFonts w:ascii="Times New Roman" w:hAnsi="Times New Roman" w:cs="Times New Roman"/>
          <w:b w:val="0"/>
          <w:sz w:val="28"/>
          <w:szCs w:val="28"/>
        </w:rPr>
        <w:t xml:space="preserve"> </w:t>
      </w:r>
      <w:r w:rsidR="00057663" w:rsidRPr="003F0EDE">
        <w:rPr>
          <w:rFonts w:ascii="Times New Roman" w:hAnsi="Times New Roman" w:cs="Times New Roman"/>
          <w:sz w:val="28"/>
          <w:szCs w:val="28"/>
        </w:rPr>
        <w:t>[2</w:t>
      </w:r>
      <w:r w:rsidR="006E021F" w:rsidRPr="003F0EDE">
        <w:rPr>
          <w:rFonts w:ascii="Times New Roman" w:hAnsi="Times New Roman" w:cs="Times New Roman"/>
          <w:sz w:val="28"/>
          <w:szCs w:val="28"/>
        </w:rPr>
        <w:t>3</w:t>
      </w:r>
      <w:r w:rsidR="00BB48DD" w:rsidRPr="003F0EDE">
        <w:rPr>
          <w:rFonts w:ascii="Times New Roman" w:hAnsi="Times New Roman" w:cs="Times New Roman"/>
          <w:sz w:val="28"/>
          <w:szCs w:val="28"/>
        </w:rPr>
        <w:t>2</w:t>
      </w:r>
      <w:r w:rsidR="006D0F33" w:rsidRPr="003F0EDE">
        <w:rPr>
          <w:rFonts w:ascii="Times New Roman" w:hAnsi="Times New Roman" w:cs="Times New Roman"/>
          <w:sz w:val="28"/>
          <w:szCs w:val="28"/>
        </w:rPr>
        <w:t>;</w:t>
      </w:r>
      <w:r w:rsidR="00057663" w:rsidRPr="003F0EDE">
        <w:rPr>
          <w:rFonts w:ascii="Times New Roman" w:hAnsi="Times New Roman" w:cs="Times New Roman"/>
          <w:sz w:val="28"/>
          <w:szCs w:val="28"/>
        </w:rPr>
        <w:t xml:space="preserve"> 2</w:t>
      </w:r>
      <w:r w:rsidR="006E021F" w:rsidRPr="003F0EDE">
        <w:rPr>
          <w:rFonts w:ascii="Times New Roman" w:hAnsi="Times New Roman" w:cs="Times New Roman"/>
          <w:sz w:val="28"/>
          <w:szCs w:val="28"/>
        </w:rPr>
        <w:t>3</w:t>
      </w:r>
      <w:r w:rsidR="00BB48DD" w:rsidRPr="003F0EDE">
        <w:rPr>
          <w:rFonts w:ascii="Times New Roman" w:hAnsi="Times New Roman" w:cs="Times New Roman"/>
          <w:sz w:val="28"/>
          <w:szCs w:val="28"/>
        </w:rPr>
        <w:t>3</w:t>
      </w:r>
      <w:r w:rsidR="00521735" w:rsidRPr="003F0EDE">
        <w:rPr>
          <w:rFonts w:ascii="Times New Roman" w:hAnsi="Times New Roman" w:cs="Times New Roman"/>
          <w:sz w:val="28"/>
          <w:szCs w:val="28"/>
        </w:rPr>
        <w:t>].</w:t>
      </w:r>
      <w:r w:rsidR="001B6826" w:rsidRPr="003F0EDE">
        <w:rPr>
          <w:rFonts w:ascii="Times New Roman" w:hAnsi="Times New Roman" w:cs="Times New Roman"/>
          <w:sz w:val="28"/>
          <w:szCs w:val="28"/>
        </w:rPr>
        <w:t xml:space="preserve"> Так</w:t>
      </w:r>
      <w:r w:rsidR="00521735" w:rsidRPr="003F0EDE">
        <w:rPr>
          <w:rFonts w:ascii="Times New Roman" w:hAnsi="Times New Roman" w:cs="Times New Roman"/>
          <w:sz w:val="28"/>
          <w:szCs w:val="28"/>
        </w:rPr>
        <w:t xml:space="preserve">, </w:t>
      </w:r>
      <w:r w:rsidR="007C3402" w:rsidRPr="003F0EDE">
        <w:rPr>
          <w:rStyle w:val="FontStyle74"/>
          <w:b w:val="0"/>
          <w:sz w:val="28"/>
          <w:szCs w:val="28"/>
        </w:rPr>
        <w:t>в 202</w:t>
      </w:r>
      <w:r w:rsidR="00610644" w:rsidRPr="003F0EDE">
        <w:rPr>
          <w:rStyle w:val="FontStyle74"/>
          <w:b w:val="0"/>
          <w:sz w:val="28"/>
          <w:szCs w:val="28"/>
        </w:rPr>
        <w:t>3</w:t>
      </w:r>
      <w:r w:rsidR="007C3402" w:rsidRPr="003F0EDE">
        <w:rPr>
          <w:rStyle w:val="FontStyle74"/>
          <w:b w:val="0"/>
          <w:sz w:val="28"/>
          <w:szCs w:val="28"/>
        </w:rPr>
        <w:t xml:space="preserve"> г. </w:t>
      </w:r>
      <w:r w:rsidR="00521735" w:rsidRPr="003F0EDE">
        <w:rPr>
          <w:rStyle w:val="FontStyle74"/>
          <w:b w:val="0"/>
          <w:sz w:val="28"/>
          <w:szCs w:val="28"/>
        </w:rPr>
        <w:t xml:space="preserve">в состоянии алкогольного и наркотического </w:t>
      </w:r>
      <w:r w:rsidR="007C3402" w:rsidRPr="003F0EDE">
        <w:rPr>
          <w:rStyle w:val="FontStyle74"/>
          <w:b w:val="0"/>
          <w:sz w:val="28"/>
          <w:szCs w:val="28"/>
        </w:rPr>
        <w:t xml:space="preserve">опьянения </w:t>
      </w:r>
      <w:r w:rsidR="00521735" w:rsidRPr="003F0EDE">
        <w:rPr>
          <w:rStyle w:val="FontStyle74"/>
          <w:b w:val="0"/>
          <w:sz w:val="28"/>
          <w:szCs w:val="28"/>
        </w:rPr>
        <w:t>было совершено более 12000 преступлений. Причем</w:t>
      </w:r>
      <w:r w:rsidR="00057663" w:rsidRPr="003F0EDE">
        <w:rPr>
          <w:rStyle w:val="FontStyle74"/>
          <w:b w:val="0"/>
          <w:sz w:val="28"/>
          <w:szCs w:val="28"/>
        </w:rPr>
        <w:t xml:space="preserve"> </w:t>
      </w:r>
      <w:r w:rsidR="00521735" w:rsidRPr="003F0EDE">
        <w:rPr>
          <w:rFonts w:ascii="Times New Roman" w:hAnsi="Times New Roman" w:cs="Times New Roman"/>
          <w:sz w:val="28"/>
          <w:szCs w:val="28"/>
        </w:rPr>
        <w:t>в</w:t>
      </w:r>
      <w:r w:rsidR="00057663" w:rsidRPr="003F0EDE">
        <w:rPr>
          <w:rFonts w:ascii="Times New Roman" w:hAnsi="Times New Roman" w:cs="Times New Roman"/>
          <w:sz w:val="28"/>
          <w:szCs w:val="28"/>
        </w:rPr>
        <w:t xml:space="preserve"> </w:t>
      </w:r>
      <w:r w:rsidR="007C3402" w:rsidRPr="003F0EDE">
        <w:rPr>
          <w:rFonts w:ascii="Times New Roman" w:hAnsi="Times New Roman" w:cs="Times New Roman"/>
          <w:sz w:val="28"/>
          <w:szCs w:val="28"/>
        </w:rPr>
        <w:t xml:space="preserve">этом же году </w:t>
      </w:r>
      <w:r w:rsidR="00521735" w:rsidRPr="003F0EDE">
        <w:rPr>
          <w:rFonts w:ascii="Times New Roman" w:hAnsi="Times New Roman" w:cs="Times New Roman"/>
          <w:sz w:val="28"/>
          <w:szCs w:val="28"/>
        </w:rPr>
        <w:t>в среднем по Казахстану кажд</w:t>
      </w:r>
      <w:r w:rsidR="001B6826" w:rsidRPr="003F0EDE">
        <w:rPr>
          <w:rFonts w:ascii="Times New Roman" w:hAnsi="Times New Roman" w:cs="Times New Roman"/>
          <w:sz w:val="28"/>
          <w:szCs w:val="28"/>
        </w:rPr>
        <w:t>ое 7 лицо</w:t>
      </w:r>
      <w:r w:rsidR="00521735" w:rsidRPr="003F0EDE">
        <w:rPr>
          <w:rFonts w:ascii="Times New Roman" w:hAnsi="Times New Roman" w:cs="Times New Roman"/>
          <w:sz w:val="28"/>
          <w:szCs w:val="28"/>
        </w:rPr>
        <w:t>, совершивш</w:t>
      </w:r>
      <w:r w:rsidR="001B6826" w:rsidRPr="003F0EDE">
        <w:rPr>
          <w:rFonts w:ascii="Times New Roman" w:hAnsi="Times New Roman" w:cs="Times New Roman"/>
          <w:sz w:val="28"/>
          <w:szCs w:val="28"/>
        </w:rPr>
        <w:t>ее</w:t>
      </w:r>
      <w:r w:rsidR="00521735" w:rsidRPr="003F0EDE">
        <w:rPr>
          <w:rFonts w:ascii="Times New Roman" w:hAnsi="Times New Roman" w:cs="Times New Roman"/>
          <w:sz w:val="28"/>
          <w:szCs w:val="28"/>
        </w:rPr>
        <w:t xml:space="preserve"> преступление, находил</w:t>
      </w:r>
      <w:r w:rsidR="001B6826" w:rsidRPr="003F0EDE">
        <w:rPr>
          <w:rFonts w:ascii="Times New Roman" w:hAnsi="Times New Roman" w:cs="Times New Roman"/>
          <w:sz w:val="28"/>
          <w:szCs w:val="28"/>
        </w:rPr>
        <w:t>о</w:t>
      </w:r>
      <w:r w:rsidR="00521735" w:rsidRPr="003F0EDE">
        <w:rPr>
          <w:rFonts w:ascii="Times New Roman" w:hAnsi="Times New Roman" w:cs="Times New Roman"/>
          <w:sz w:val="28"/>
          <w:szCs w:val="28"/>
        </w:rPr>
        <w:t>с</w:t>
      </w:r>
      <w:r w:rsidR="001B6826" w:rsidRPr="003F0EDE">
        <w:rPr>
          <w:rFonts w:ascii="Times New Roman" w:hAnsi="Times New Roman" w:cs="Times New Roman"/>
          <w:sz w:val="28"/>
          <w:szCs w:val="28"/>
        </w:rPr>
        <w:t>ь</w:t>
      </w:r>
      <w:r w:rsidR="00521735" w:rsidRPr="003F0EDE">
        <w:rPr>
          <w:rFonts w:ascii="Times New Roman" w:hAnsi="Times New Roman" w:cs="Times New Roman"/>
          <w:sz w:val="28"/>
          <w:szCs w:val="28"/>
        </w:rPr>
        <w:t xml:space="preserve"> в состоянии алкогольного опьянения. Только на учетах МПС ДП г. </w:t>
      </w:r>
      <w:r w:rsidR="00137C55" w:rsidRPr="003F0EDE">
        <w:rPr>
          <w:rFonts w:ascii="Times New Roman" w:hAnsi="Times New Roman" w:cs="Times New Roman"/>
          <w:sz w:val="28"/>
          <w:szCs w:val="28"/>
        </w:rPr>
        <w:t xml:space="preserve">Астана </w:t>
      </w:r>
      <w:r w:rsidR="00521735" w:rsidRPr="003F0EDE">
        <w:rPr>
          <w:rFonts w:ascii="Times New Roman" w:hAnsi="Times New Roman" w:cs="Times New Roman"/>
          <w:sz w:val="28"/>
          <w:szCs w:val="28"/>
        </w:rPr>
        <w:t>в 202</w:t>
      </w:r>
      <w:r w:rsidR="00610644" w:rsidRPr="003F0EDE">
        <w:rPr>
          <w:rFonts w:ascii="Times New Roman" w:hAnsi="Times New Roman" w:cs="Times New Roman"/>
          <w:sz w:val="28"/>
          <w:szCs w:val="28"/>
        </w:rPr>
        <w:t>3</w:t>
      </w:r>
      <w:r w:rsidR="00521735" w:rsidRPr="003F0EDE">
        <w:rPr>
          <w:rFonts w:ascii="Times New Roman" w:hAnsi="Times New Roman" w:cs="Times New Roman"/>
          <w:sz w:val="28"/>
          <w:szCs w:val="28"/>
        </w:rPr>
        <w:t xml:space="preserve"> г. состояло 263 хронических алкоголиков и 359 наркозависимых лиц.</w:t>
      </w:r>
    </w:p>
    <w:p w14:paraId="32434962" w14:textId="600AB414" w:rsidR="00960A78" w:rsidRPr="003F0EDE" w:rsidRDefault="00137C55"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С</w:t>
      </w:r>
      <w:r w:rsidR="00E733EC" w:rsidRPr="003F0EDE">
        <w:rPr>
          <w:rFonts w:ascii="Times New Roman" w:hAnsi="Times New Roman" w:cs="Times New Roman"/>
          <w:sz w:val="28"/>
          <w:szCs w:val="28"/>
        </w:rPr>
        <w:t xml:space="preserve">ледует отметить, что лечение зависимости – это уже </w:t>
      </w:r>
      <w:r w:rsidR="001102D4" w:rsidRPr="003F0EDE">
        <w:rPr>
          <w:rFonts w:ascii="Times New Roman" w:hAnsi="Times New Roman" w:cs="Times New Roman"/>
          <w:sz w:val="28"/>
          <w:szCs w:val="28"/>
        </w:rPr>
        <w:t xml:space="preserve">лечебное </w:t>
      </w:r>
      <w:r w:rsidR="00E733EC" w:rsidRPr="003F0EDE">
        <w:rPr>
          <w:rFonts w:ascii="Times New Roman" w:hAnsi="Times New Roman" w:cs="Times New Roman"/>
          <w:sz w:val="28"/>
          <w:szCs w:val="28"/>
        </w:rPr>
        <w:t xml:space="preserve">воздействие </w:t>
      </w:r>
      <w:r w:rsidR="001102D4" w:rsidRPr="003F0EDE">
        <w:rPr>
          <w:rFonts w:ascii="Times New Roman" w:hAnsi="Times New Roman" w:cs="Times New Roman"/>
          <w:sz w:val="28"/>
          <w:szCs w:val="28"/>
        </w:rPr>
        <w:t xml:space="preserve">на лицо, у которого возникли определенные последствия </w:t>
      </w:r>
      <w:r w:rsidR="001102D4" w:rsidRPr="003F0EDE">
        <w:rPr>
          <w:rFonts w:ascii="Times New Roman" w:hAnsi="Times New Roman" w:cs="Times New Roman"/>
          <w:sz w:val="28"/>
          <w:szCs w:val="28"/>
        </w:rPr>
        <w:lastRenderedPageBreak/>
        <w:t xml:space="preserve">физического и психического порядка. Будет справедливым утверждение, что соответствующая обязанность должна быть установлена во всех случаях наличия у осужденного, в отношении которого устанавливается </w:t>
      </w:r>
      <w:proofErr w:type="spellStart"/>
      <w:r w:rsidR="001102D4" w:rsidRPr="003F0EDE">
        <w:rPr>
          <w:rFonts w:ascii="Times New Roman" w:hAnsi="Times New Roman" w:cs="Times New Roman"/>
          <w:sz w:val="28"/>
          <w:szCs w:val="28"/>
        </w:rPr>
        <w:t>пробационный</w:t>
      </w:r>
      <w:proofErr w:type="spellEnd"/>
      <w:r w:rsidR="001102D4" w:rsidRPr="003F0EDE">
        <w:rPr>
          <w:rFonts w:ascii="Times New Roman" w:hAnsi="Times New Roman" w:cs="Times New Roman"/>
          <w:sz w:val="28"/>
          <w:szCs w:val="28"/>
        </w:rPr>
        <w:t xml:space="preserve"> контроль, зависимостей данного порядка (алкоголизм, наркомания, токсикомания), </w:t>
      </w:r>
      <w:r w:rsidR="00960A78" w:rsidRPr="003F0EDE">
        <w:rPr>
          <w:rFonts w:ascii="Times New Roman" w:hAnsi="Times New Roman" w:cs="Times New Roman"/>
          <w:sz w:val="28"/>
          <w:szCs w:val="28"/>
        </w:rPr>
        <w:t>а</w:t>
      </w:r>
      <w:r w:rsidR="001102D4" w:rsidRPr="003F0EDE">
        <w:rPr>
          <w:rFonts w:ascii="Times New Roman" w:hAnsi="Times New Roman" w:cs="Times New Roman"/>
          <w:sz w:val="28"/>
          <w:szCs w:val="28"/>
        </w:rPr>
        <w:t xml:space="preserve"> не только в связи с тем, что преступление было совершено на фоне употребления психоактивных веществ. Однако Законом РК № 116-</w:t>
      </w:r>
      <w:r w:rsidR="001102D4" w:rsidRPr="003F0EDE">
        <w:rPr>
          <w:rFonts w:ascii="Times New Roman" w:hAnsi="Times New Roman" w:cs="Times New Roman"/>
          <w:sz w:val="28"/>
          <w:szCs w:val="28"/>
          <w:lang w:val="en-US"/>
        </w:rPr>
        <w:t>VIII</w:t>
      </w:r>
      <w:r w:rsidR="001102D4" w:rsidRPr="003F0EDE">
        <w:rPr>
          <w:rFonts w:ascii="Times New Roman" w:hAnsi="Times New Roman" w:cs="Times New Roman"/>
          <w:sz w:val="28"/>
          <w:szCs w:val="28"/>
        </w:rPr>
        <w:t xml:space="preserve"> было введено также понятие «пагубное употребление психоактивных веществ» (п</w:t>
      </w:r>
      <w:r w:rsidRPr="003F0EDE">
        <w:rPr>
          <w:rFonts w:ascii="Times New Roman" w:hAnsi="Times New Roman" w:cs="Times New Roman"/>
          <w:sz w:val="28"/>
          <w:szCs w:val="28"/>
        </w:rPr>
        <w:t>одп</w:t>
      </w:r>
      <w:r w:rsidR="001102D4" w:rsidRPr="003F0EDE">
        <w:rPr>
          <w:rFonts w:ascii="Times New Roman" w:hAnsi="Times New Roman" w:cs="Times New Roman"/>
          <w:sz w:val="28"/>
          <w:szCs w:val="28"/>
        </w:rPr>
        <w:t>. 208-1 п. 1 ст. 1 Кодекса «О здоровье населения и системе здравоохранения»), которое понимается как «немедицинское употребление, которое привело к физическим и (или) психическим, и (или) правовым последствиям без признаков синдрома зависимости»</w:t>
      </w:r>
      <w:r w:rsidR="00057663" w:rsidRPr="003F0EDE">
        <w:rPr>
          <w:rFonts w:ascii="Times New Roman" w:hAnsi="Times New Roman" w:cs="Times New Roman"/>
          <w:sz w:val="28"/>
          <w:szCs w:val="28"/>
        </w:rPr>
        <w:t xml:space="preserve"> [2</w:t>
      </w:r>
      <w:r w:rsidR="00BB48DD" w:rsidRPr="003F0EDE">
        <w:rPr>
          <w:rFonts w:ascii="Times New Roman" w:hAnsi="Times New Roman" w:cs="Times New Roman"/>
          <w:sz w:val="28"/>
          <w:szCs w:val="28"/>
        </w:rPr>
        <w:t>34</w:t>
      </w:r>
      <w:r w:rsidR="00152D2D" w:rsidRPr="003F0EDE">
        <w:rPr>
          <w:rFonts w:ascii="Times New Roman" w:hAnsi="Times New Roman" w:cs="Times New Roman"/>
          <w:sz w:val="28"/>
          <w:szCs w:val="28"/>
        </w:rPr>
        <w:t>]</w:t>
      </w:r>
      <w:r w:rsidR="001102D4" w:rsidRPr="003F0EDE">
        <w:rPr>
          <w:rFonts w:ascii="Times New Roman" w:hAnsi="Times New Roman" w:cs="Times New Roman"/>
          <w:sz w:val="28"/>
          <w:szCs w:val="28"/>
        </w:rPr>
        <w:t>.</w:t>
      </w:r>
    </w:p>
    <w:p w14:paraId="5A62F0D8" w14:textId="77777777" w:rsidR="004A22BB" w:rsidRPr="003F0EDE" w:rsidRDefault="00960A78"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При этом т</w:t>
      </w:r>
      <w:r w:rsidR="001102D4" w:rsidRPr="003F0EDE">
        <w:rPr>
          <w:rFonts w:ascii="Times New Roman" w:hAnsi="Times New Roman" w:cs="Times New Roman"/>
          <w:sz w:val="28"/>
          <w:szCs w:val="28"/>
        </w:rPr>
        <w:t xml:space="preserve">екст ч. 2 ст. 44 УК РК не был подвергнут корреспондирующим изменениям, однако они, по всей видимости, являются необходимыми. И в данном случае речь идет именно о случаях совершения уголовного правонарушения в одурманенном состоянии («правовые последствия», как указано в процитированном выше </w:t>
      </w:r>
      <w:r w:rsidR="001A2456" w:rsidRPr="003F0EDE">
        <w:rPr>
          <w:rFonts w:ascii="Times New Roman" w:hAnsi="Times New Roman" w:cs="Times New Roman"/>
          <w:sz w:val="28"/>
          <w:szCs w:val="28"/>
        </w:rPr>
        <w:t xml:space="preserve">пункте). По всей видимости, ограничения в отношении осужденных при установлении </w:t>
      </w:r>
      <w:proofErr w:type="spellStart"/>
      <w:r w:rsidR="001A2456" w:rsidRPr="003F0EDE">
        <w:rPr>
          <w:rFonts w:ascii="Times New Roman" w:hAnsi="Times New Roman" w:cs="Times New Roman"/>
          <w:sz w:val="28"/>
          <w:szCs w:val="28"/>
        </w:rPr>
        <w:t>пробационного</w:t>
      </w:r>
      <w:proofErr w:type="spellEnd"/>
      <w:r w:rsidR="001A2456" w:rsidRPr="003F0EDE">
        <w:rPr>
          <w:rFonts w:ascii="Times New Roman" w:hAnsi="Times New Roman" w:cs="Times New Roman"/>
          <w:sz w:val="28"/>
          <w:szCs w:val="28"/>
        </w:rPr>
        <w:t xml:space="preserve"> контроля в подобных ситуациях должны иметь</w:t>
      </w:r>
      <w:r w:rsidR="00B1221F" w:rsidRPr="003F0EDE">
        <w:rPr>
          <w:rFonts w:ascii="Times New Roman" w:hAnsi="Times New Roman" w:cs="Times New Roman"/>
          <w:sz w:val="28"/>
          <w:szCs w:val="28"/>
        </w:rPr>
        <w:t xml:space="preserve"> две основные разновидности: 1) </w:t>
      </w:r>
      <w:r w:rsidR="001A2456" w:rsidRPr="003F0EDE">
        <w:rPr>
          <w:rFonts w:ascii="Times New Roman" w:hAnsi="Times New Roman" w:cs="Times New Roman"/>
          <w:sz w:val="28"/>
          <w:szCs w:val="28"/>
        </w:rPr>
        <w:t xml:space="preserve">обязательное лечение </w:t>
      </w:r>
      <w:r w:rsidR="003559DA" w:rsidRPr="003F0EDE">
        <w:rPr>
          <w:rFonts w:ascii="Times New Roman" w:hAnsi="Times New Roman" w:cs="Times New Roman"/>
          <w:sz w:val="28"/>
          <w:szCs w:val="28"/>
        </w:rPr>
        <w:t xml:space="preserve">лиц, страдающих зависимостями, независимо от того, находилась ли эта зависимость в структуре механизма формирования и реализации криминальной мотивации; 2) запрет на употребление психоактивных веществ </w:t>
      </w:r>
      <w:r w:rsidR="005622AC" w:rsidRPr="003F0EDE">
        <w:rPr>
          <w:rFonts w:ascii="Times New Roman" w:hAnsi="Times New Roman" w:cs="Times New Roman"/>
          <w:sz w:val="28"/>
          <w:szCs w:val="28"/>
        </w:rPr>
        <w:t>в отношении лиц, которые совершили уголовное правонарушение именно в состоянии одурманивания психоактивными веществами. В последнем случае тотальный запрет на употреблени</w:t>
      </w:r>
      <w:r w:rsidR="00AF4B1E" w:rsidRPr="003F0EDE">
        <w:rPr>
          <w:rFonts w:ascii="Times New Roman" w:hAnsi="Times New Roman" w:cs="Times New Roman"/>
          <w:sz w:val="28"/>
          <w:szCs w:val="28"/>
        </w:rPr>
        <w:t>е</w:t>
      </w:r>
      <w:r w:rsidR="005622AC" w:rsidRPr="003F0EDE">
        <w:rPr>
          <w:rFonts w:ascii="Times New Roman" w:hAnsi="Times New Roman" w:cs="Times New Roman"/>
          <w:sz w:val="28"/>
          <w:szCs w:val="28"/>
        </w:rPr>
        <w:t xml:space="preserve"> алкоголя может оказаться проблематичным, поскольку сам правовой режим оборота алкогольной продукции в РК не дает такой возможности; однако запрет в отношении потребления иных психоактивных веществ выглядит вполне логичным (вплоть до установления периодического медицинского освидетельствования).</w:t>
      </w:r>
    </w:p>
    <w:p w14:paraId="20BE69CF" w14:textId="6EC54F40" w:rsidR="00C87253" w:rsidRPr="003F0EDE" w:rsidRDefault="00C87253"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При этом логичной корреспондирующей обязанностью осужденных, связанной с запретом на употребление психоактивных веществ, должна бы стать обязанность периодически проходить освидетельствование на предмет выявления факта их немедицинского потребления. В противном случае соответствующая обязанность может превратиться в исключительно декларативное требование, учитывая специфику преимущественной дистанцированности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этом смысле обращают на себя внимание два обстоятельства. Во-первых, запрет на употребление алкогольных напитков, наркотических средств, психотропных веществ и их аналогов в немедицинских целях устанавливается исключительно в отношении </w:t>
      </w:r>
      <w:r w:rsidR="00213EAE" w:rsidRPr="003F0EDE">
        <w:rPr>
          <w:rFonts w:ascii="Times New Roman" w:hAnsi="Times New Roman" w:cs="Times New Roman"/>
          <w:sz w:val="28"/>
          <w:szCs w:val="28"/>
        </w:rPr>
        <w:t>лиц, условно-досрочно освобожденных от отбывания наказания в виде лишения свободы и, соответственно, контролируется со стороны сотрудников МПС (соответствующий п.</w:t>
      </w:r>
      <w:r w:rsidR="00AF4B1E" w:rsidRPr="003F0EDE">
        <w:rPr>
          <w:rFonts w:ascii="Times New Roman" w:hAnsi="Times New Roman" w:cs="Times New Roman"/>
          <w:sz w:val="28"/>
          <w:szCs w:val="28"/>
        </w:rPr>
        <w:t xml:space="preserve"> </w:t>
      </w:r>
      <w:r w:rsidR="00213EAE" w:rsidRPr="003F0EDE">
        <w:rPr>
          <w:rFonts w:ascii="Times New Roman" w:hAnsi="Times New Roman" w:cs="Times New Roman"/>
          <w:sz w:val="28"/>
          <w:szCs w:val="28"/>
        </w:rPr>
        <w:t>6-2 был включен в УИК Законом РК от 12 июля 2018 г.</w:t>
      </w:r>
      <w:r w:rsidR="00AF4B1E" w:rsidRPr="003F0EDE">
        <w:rPr>
          <w:rFonts w:ascii="Times New Roman" w:hAnsi="Times New Roman" w:cs="Times New Roman"/>
          <w:sz w:val="28"/>
          <w:szCs w:val="28"/>
        </w:rPr>
        <w:t xml:space="preserve"> №180-</w:t>
      </w:r>
      <w:r w:rsidR="00AF4B1E" w:rsidRPr="003F0EDE">
        <w:rPr>
          <w:rFonts w:ascii="Times New Roman" w:hAnsi="Times New Roman" w:cs="Times New Roman"/>
          <w:sz w:val="28"/>
          <w:szCs w:val="28"/>
          <w:lang w:val="en-US"/>
        </w:rPr>
        <w:t>VI</w:t>
      </w:r>
      <w:r w:rsidR="0086718C" w:rsidRPr="003F0EDE">
        <w:rPr>
          <w:rFonts w:ascii="Times New Roman" w:hAnsi="Times New Roman" w:cs="Times New Roman"/>
          <w:sz w:val="28"/>
          <w:szCs w:val="28"/>
        </w:rPr>
        <w:t>)</w:t>
      </w:r>
      <w:r w:rsidR="00057663" w:rsidRPr="003F0EDE">
        <w:rPr>
          <w:rFonts w:ascii="Times New Roman" w:hAnsi="Times New Roman" w:cs="Times New Roman"/>
          <w:sz w:val="28"/>
          <w:szCs w:val="28"/>
        </w:rPr>
        <w:t xml:space="preserve"> [</w:t>
      </w:r>
      <w:r w:rsidR="00AB6EEE">
        <w:rPr>
          <w:rFonts w:ascii="Times New Roman" w:hAnsi="Times New Roman" w:cs="Times New Roman"/>
          <w:sz w:val="28"/>
          <w:szCs w:val="28"/>
        </w:rPr>
        <w:t>195</w:t>
      </w:r>
      <w:r w:rsidR="00152D2D" w:rsidRPr="003F0EDE">
        <w:rPr>
          <w:rFonts w:ascii="Times New Roman" w:hAnsi="Times New Roman" w:cs="Times New Roman"/>
          <w:sz w:val="28"/>
          <w:szCs w:val="28"/>
        </w:rPr>
        <w:t>]</w:t>
      </w:r>
      <w:r w:rsidR="00213EAE" w:rsidRPr="003F0EDE">
        <w:rPr>
          <w:rFonts w:ascii="Times New Roman" w:hAnsi="Times New Roman" w:cs="Times New Roman"/>
          <w:sz w:val="28"/>
          <w:szCs w:val="28"/>
        </w:rPr>
        <w:t xml:space="preserve">. Во-вторых, фактически ни УИК РК, ни Правила осуществления контроля за поведением лиц, освобожденных условно досрочно от отбывания наказания не содержат соответствующей обязанности на прохождение медицинского освидетельствования по требованию должностного лица </w:t>
      </w:r>
      <w:r w:rsidR="00213EAE" w:rsidRPr="003F0EDE">
        <w:rPr>
          <w:rFonts w:ascii="Times New Roman" w:hAnsi="Times New Roman" w:cs="Times New Roman"/>
          <w:sz w:val="28"/>
          <w:szCs w:val="28"/>
        </w:rPr>
        <w:lastRenderedPageBreak/>
        <w:t>уполномоченного органа (в указанном ранее случае – сотрудника МПС).</w:t>
      </w:r>
    </w:p>
    <w:p w14:paraId="43EDEDC9" w14:textId="77777777" w:rsidR="00B10CA9" w:rsidRPr="003F0EDE" w:rsidRDefault="003430D0"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Вопросы освидетельствования</w:t>
      </w:r>
      <w:r w:rsidR="00B10CA9" w:rsidRPr="003F0EDE">
        <w:rPr>
          <w:rFonts w:ascii="Times New Roman" w:hAnsi="Times New Roman" w:cs="Times New Roman"/>
          <w:sz w:val="28"/>
          <w:szCs w:val="28"/>
        </w:rPr>
        <w:t xml:space="preserve"> на предмет употребления алкоголя, наркотиков, психотропных веществ и их аналогов</w:t>
      </w:r>
      <w:r w:rsidRPr="003F0EDE">
        <w:rPr>
          <w:rFonts w:ascii="Times New Roman" w:hAnsi="Times New Roman" w:cs="Times New Roman"/>
          <w:sz w:val="28"/>
          <w:szCs w:val="28"/>
        </w:rPr>
        <w:t xml:space="preserve"> в УИК РК оговариваются </w:t>
      </w:r>
      <w:r w:rsidR="00B10CA9" w:rsidRPr="003F0EDE">
        <w:rPr>
          <w:rFonts w:ascii="Times New Roman" w:hAnsi="Times New Roman" w:cs="Times New Roman"/>
          <w:sz w:val="28"/>
          <w:szCs w:val="28"/>
        </w:rPr>
        <w:t>лишь дважды</w:t>
      </w:r>
      <w:r w:rsidRPr="003F0EDE">
        <w:rPr>
          <w:rFonts w:ascii="Times New Roman" w:hAnsi="Times New Roman" w:cs="Times New Roman"/>
          <w:sz w:val="28"/>
          <w:szCs w:val="28"/>
        </w:rPr>
        <w:t>:</w:t>
      </w:r>
      <w:r w:rsidR="0086718C" w:rsidRPr="003F0EDE">
        <w:rPr>
          <w:rFonts w:ascii="Times New Roman" w:hAnsi="Times New Roman" w:cs="Times New Roman"/>
          <w:sz w:val="28"/>
          <w:szCs w:val="28"/>
        </w:rPr>
        <w:t xml:space="preserve"> </w:t>
      </w:r>
      <w:r w:rsidR="00B10CA9" w:rsidRPr="003F0EDE">
        <w:rPr>
          <w:rFonts w:ascii="Times New Roman" w:hAnsi="Times New Roman" w:cs="Times New Roman"/>
          <w:sz w:val="28"/>
          <w:szCs w:val="28"/>
        </w:rPr>
        <w:t>1) как обязанность осужденного – для выявления факта потребления психоактивных веществ (п. 8 ч. 1 ст. 11); 2) при установлении факта уклонения от отбывания наказания в виде привлечения к общественным работам (п. 2 ч. 3 ст. 60). Фактически логично (хоть специально и не указывается в соответствующих статьях УИК), что соответствующее освидетельствование должно проводиться, в том числе, и в случаях отбывания наказания в виде исправительных работ (в рамках требований трудового законодательства).</w:t>
      </w:r>
    </w:p>
    <w:p w14:paraId="19C80BB8" w14:textId="2043E442" w:rsidR="00977D92" w:rsidRPr="003F0EDE" w:rsidRDefault="00B10CA9"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В соответствии с п. 208-2 ст. 1 Кодекса РК «О здоровье народа и системе здравоохранения», включенным Законом РК от 8 июля 2024 г.</w:t>
      </w:r>
      <w:r w:rsidR="00AF4B1E" w:rsidRPr="003F0EDE">
        <w:rPr>
          <w:rFonts w:ascii="Times New Roman" w:hAnsi="Times New Roman" w:cs="Times New Roman"/>
          <w:sz w:val="28"/>
          <w:szCs w:val="28"/>
        </w:rPr>
        <w:t xml:space="preserve"> № 116-</w:t>
      </w:r>
      <w:r w:rsidR="00AF4B1E" w:rsidRPr="003F0EDE">
        <w:rPr>
          <w:rFonts w:ascii="Times New Roman" w:hAnsi="Times New Roman" w:cs="Times New Roman"/>
          <w:sz w:val="28"/>
          <w:szCs w:val="28"/>
          <w:lang w:val="en-US"/>
        </w:rPr>
        <w:t>VIII</w:t>
      </w:r>
      <w:r w:rsidRPr="003F0EDE">
        <w:rPr>
          <w:rFonts w:ascii="Times New Roman" w:hAnsi="Times New Roman" w:cs="Times New Roman"/>
          <w:sz w:val="28"/>
          <w:szCs w:val="28"/>
        </w:rPr>
        <w:t>, «</w:t>
      </w:r>
      <w:r w:rsidR="00BC5A85" w:rsidRPr="003F0EDE">
        <w:rPr>
          <w:rFonts w:ascii="Times New Roman" w:hAnsi="Times New Roman" w:cs="Times New Roman"/>
          <w:sz w:val="28"/>
          <w:szCs w:val="28"/>
        </w:rPr>
        <w:t xml:space="preserve">медицинское </w:t>
      </w:r>
      <w:r w:rsidRPr="003F0EDE">
        <w:rPr>
          <w:rFonts w:ascii="Times New Roman" w:hAnsi="Times New Roman" w:cs="Times New Roman"/>
          <w:sz w:val="28"/>
          <w:szCs w:val="28"/>
        </w:rPr>
        <w:t>освидетельствование</w:t>
      </w:r>
      <w:r w:rsidR="00BC5A85" w:rsidRPr="003F0EDE">
        <w:rPr>
          <w:rFonts w:ascii="Times New Roman" w:hAnsi="Times New Roman" w:cs="Times New Roman"/>
          <w:sz w:val="28"/>
          <w:szCs w:val="28"/>
        </w:rPr>
        <w:t xml:space="preserve"> </w:t>
      </w:r>
      <w:r w:rsidRPr="003F0EDE">
        <w:rPr>
          <w:rFonts w:ascii="Times New Roman" w:hAnsi="Times New Roman" w:cs="Times New Roman"/>
          <w:sz w:val="28"/>
          <w:szCs w:val="28"/>
        </w:rPr>
        <w:t>для</w:t>
      </w:r>
      <w:r w:rsidR="00BC5A85"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установления факта употребления психоактивного вещества и состояния опьянения </w:t>
      </w:r>
      <w:r w:rsidR="00B1221F" w:rsidRPr="003F0EDE">
        <w:rPr>
          <w:rFonts w:ascii="Times New Roman" w:hAnsi="Times New Roman" w:cs="Times New Roman"/>
          <w:sz w:val="28"/>
          <w:szCs w:val="28"/>
        </w:rPr>
        <w:t>–</w:t>
      </w:r>
      <w:r w:rsidRPr="003F0EDE">
        <w:rPr>
          <w:rFonts w:ascii="Times New Roman" w:hAnsi="Times New Roman" w:cs="Times New Roman"/>
          <w:sz w:val="28"/>
          <w:szCs w:val="28"/>
        </w:rPr>
        <w:t xml:space="preserve"> обследование лица с целью установления состояния наркотического, алкогольного опьянений и опьянений от других психоактивных веществ, проводимое в государственных организациях здравоохранения, осуществляющих деятельность в области охраны психического здоровья,</w:t>
      </w:r>
      <w:r w:rsidR="003818A5" w:rsidRPr="003F0EDE">
        <w:rPr>
          <w:rFonts w:ascii="Times New Roman" w:hAnsi="Times New Roman" w:cs="Times New Roman"/>
          <w:sz w:val="28"/>
          <w:szCs w:val="28"/>
        </w:rPr>
        <w:t xml:space="preserve"> в</w:t>
      </w:r>
      <w:r w:rsidR="00AF4B1E" w:rsidRPr="003F0EDE">
        <w:rPr>
          <w:rFonts w:ascii="Times New Roman" w:hAnsi="Times New Roman" w:cs="Times New Roman"/>
          <w:sz w:val="28"/>
          <w:szCs w:val="28"/>
        </w:rPr>
        <w:t xml:space="preserve"> </w:t>
      </w:r>
      <w:r w:rsidR="003818A5" w:rsidRPr="003F0EDE">
        <w:rPr>
          <w:rFonts w:ascii="Times New Roman" w:hAnsi="Times New Roman" w:cs="Times New Roman"/>
          <w:sz w:val="28"/>
          <w:szCs w:val="28"/>
        </w:rPr>
        <w:t>порядке,</w:t>
      </w:r>
      <w:r w:rsidRPr="003F0EDE">
        <w:rPr>
          <w:rFonts w:ascii="Times New Roman" w:hAnsi="Times New Roman" w:cs="Times New Roman"/>
          <w:sz w:val="28"/>
          <w:szCs w:val="28"/>
        </w:rPr>
        <w:t xml:space="preserve"> определяемом уполномоченным органом</w:t>
      </w:r>
      <w:r w:rsidR="003818A5" w:rsidRPr="003F0EDE">
        <w:rPr>
          <w:rFonts w:ascii="Times New Roman" w:hAnsi="Times New Roman" w:cs="Times New Roman"/>
          <w:sz w:val="28"/>
          <w:szCs w:val="28"/>
        </w:rPr>
        <w:t>»</w:t>
      </w:r>
      <w:r w:rsidR="00152D2D" w:rsidRPr="003F0EDE">
        <w:rPr>
          <w:rFonts w:ascii="Times New Roman" w:hAnsi="Times New Roman" w:cs="Times New Roman"/>
          <w:sz w:val="28"/>
          <w:szCs w:val="28"/>
        </w:rPr>
        <w:t xml:space="preserve"> </w:t>
      </w:r>
      <w:r w:rsidR="00057663" w:rsidRPr="003F0EDE">
        <w:rPr>
          <w:rFonts w:ascii="Times New Roman" w:hAnsi="Times New Roman" w:cs="Times New Roman"/>
          <w:sz w:val="28"/>
          <w:szCs w:val="28"/>
        </w:rPr>
        <w:t>[2</w:t>
      </w:r>
      <w:r w:rsidR="00BB48DD" w:rsidRPr="003F0EDE">
        <w:rPr>
          <w:rFonts w:ascii="Times New Roman" w:hAnsi="Times New Roman" w:cs="Times New Roman"/>
          <w:sz w:val="28"/>
          <w:szCs w:val="28"/>
        </w:rPr>
        <w:t>3</w:t>
      </w:r>
      <w:r w:rsidR="00AB6EEE">
        <w:rPr>
          <w:rFonts w:ascii="Times New Roman" w:hAnsi="Times New Roman" w:cs="Times New Roman"/>
          <w:sz w:val="28"/>
          <w:szCs w:val="28"/>
        </w:rPr>
        <w:t>1</w:t>
      </w:r>
      <w:r w:rsidR="00152D2D" w:rsidRPr="003F0EDE">
        <w:rPr>
          <w:rFonts w:ascii="Times New Roman" w:hAnsi="Times New Roman" w:cs="Times New Roman"/>
          <w:sz w:val="28"/>
          <w:szCs w:val="28"/>
        </w:rPr>
        <w:t>]</w:t>
      </w:r>
      <w:r w:rsidR="003818A5" w:rsidRPr="003F0EDE">
        <w:rPr>
          <w:rFonts w:ascii="Times New Roman" w:hAnsi="Times New Roman" w:cs="Times New Roman"/>
          <w:sz w:val="28"/>
          <w:szCs w:val="28"/>
        </w:rPr>
        <w:t>.</w:t>
      </w:r>
    </w:p>
    <w:p w14:paraId="2A764133" w14:textId="5D847121" w:rsidR="00C87253" w:rsidRPr="003F0EDE" w:rsidRDefault="00977D92"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Процедурные вопросы освидетельствования на факт немедицинского потребления</w:t>
      </w:r>
      <w:r w:rsidR="000F7179" w:rsidRPr="003F0EDE">
        <w:rPr>
          <w:rFonts w:ascii="Times New Roman" w:hAnsi="Times New Roman" w:cs="Times New Roman"/>
          <w:sz w:val="28"/>
          <w:szCs w:val="28"/>
        </w:rPr>
        <w:t xml:space="preserve"> психоактивных веществ являются достаточно </w:t>
      </w:r>
      <w:r w:rsidR="00DD40C1" w:rsidRPr="003F0EDE">
        <w:rPr>
          <w:rFonts w:ascii="Times New Roman" w:hAnsi="Times New Roman" w:cs="Times New Roman"/>
          <w:sz w:val="28"/>
          <w:szCs w:val="28"/>
        </w:rPr>
        <w:t>сложными</w:t>
      </w:r>
      <w:r w:rsidR="000F7179" w:rsidRPr="003F0EDE">
        <w:rPr>
          <w:rFonts w:ascii="Times New Roman" w:hAnsi="Times New Roman" w:cs="Times New Roman"/>
          <w:sz w:val="28"/>
          <w:szCs w:val="28"/>
        </w:rPr>
        <w:t xml:space="preserve">, причем, исследователи отмечают </w:t>
      </w:r>
      <w:r w:rsidR="00DD40C1" w:rsidRPr="003F0EDE">
        <w:rPr>
          <w:rFonts w:ascii="Times New Roman" w:hAnsi="Times New Roman" w:cs="Times New Roman"/>
          <w:sz w:val="28"/>
          <w:szCs w:val="28"/>
        </w:rPr>
        <w:t>проблемы</w:t>
      </w:r>
      <w:r w:rsidR="000F7179" w:rsidRPr="003F0EDE">
        <w:rPr>
          <w:rFonts w:ascii="Times New Roman" w:hAnsi="Times New Roman" w:cs="Times New Roman"/>
          <w:sz w:val="28"/>
          <w:szCs w:val="28"/>
        </w:rPr>
        <w:t xml:space="preserve"> в их осуществлении даже в условиях изоляции от общества (например, отсутствие механизмов ответственности за отказ от освидетельствования)</w:t>
      </w:r>
      <w:r w:rsidR="00152D2D" w:rsidRPr="003F0EDE">
        <w:rPr>
          <w:rFonts w:ascii="Times New Roman" w:hAnsi="Times New Roman" w:cs="Times New Roman"/>
          <w:sz w:val="28"/>
          <w:szCs w:val="28"/>
        </w:rPr>
        <w:t xml:space="preserve"> [2</w:t>
      </w:r>
      <w:r w:rsidR="00BB48DD" w:rsidRPr="003F0EDE">
        <w:rPr>
          <w:rFonts w:ascii="Times New Roman" w:hAnsi="Times New Roman" w:cs="Times New Roman"/>
          <w:sz w:val="28"/>
          <w:szCs w:val="28"/>
        </w:rPr>
        <w:t>3</w:t>
      </w:r>
      <w:r w:rsidR="00AB6EEE">
        <w:rPr>
          <w:rFonts w:ascii="Times New Roman" w:hAnsi="Times New Roman" w:cs="Times New Roman"/>
          <w:sz w:val="28"/>
          <w:szCs w:val="28"/>
        </w:rPr>
        <w:t>5</w:t>
      </w:r>
      <w:r w:rsidR="00CF57A4" w:rsidRPr="003F0EDE">
        <w:rPr>
          <w:rFonts w:ascii="Times New Roman" w:hAnsi="Times New Roman" w:cs="Times New Roman"/>
          <w:sz w:val="28"/>
          <w:szCs w:val="28"/>
        </w:rPr>
        <w:t>, с. 15</w:t>
      </w:r>
      <w:r w:rsidR="00152D2D" w:rsidRPr="003F0EDE">
        <w:rPr>
          <w:rFonts w:ascii="Times New Roman" w:hAnsi="Times New Roman" w:cs="Times New Roman"/>
          <w:sz w:val="28"/>
          <w:szCs w:val="28"/>
        </w:rPr>
        <w:t>]</w:t>
      </w:r>
      <w:r w:rsidR="000F7179" w:rsidRPr="003F0EDE">
        <w:rPr>
          <w:rFonts w:ascii="Times New Roman" w:hAnsi="Times New Roman" w:cs="Times New Roman"/>
          <w:sz w:val="28"/>
          <w:szCs w:val="28"/>
        </w:rPr>
        <w:t xml:space="preserve">. Очевидно, что в условиях пребывания осужденного, в отношении которого устанавливается </w:t>
      </w:r>
      <w:proofErr w:type="spellStart"/>
      <w:r w:rsidR="000F7179" w:rsidRPr="003F0EDE">
        <w:rPr>
          <w:rFonts w:ascii="Times New Roman" w:hAnsi="Times New Roman" w:cs="Times New Roman"/>
          <w:sz w:val="28"/>
          <w:szCs w:val="28"/>
        </w:rPr>
        <w:t>пробационный</w:t>
      </w:r>
      <w:proofErr w:type="spellEnd"/>
      <w:r w:rsidR="000F7179" w:rsidRPr="003F0EDE">
        <w:rPr>
          <w:rFonts w:ascii="Times New Roman" w:hAnsi="Times New Roman" w:cs="Times New Roman"/>
          <w:sz w:val="28"/>
          <w:szCs w:val="28"/>
        </w:rPr>
        <w:t xml:space="preserve"> контроль, вне системы физической изоляции, соответствующий механизм имеет дополнительные сложности (как минимум, отсутствие возможности</w:t>
      </w:r>
      <w:r w:rsidR="003654E5" w:rsidRPr="003F0EDE">
        <w:rPr>
          <w:rFonts w:ascii="Times New Roman" w:hAnsi="Times New Roman" w:cs="Times New Roman"/>
          <w:sz w:val="28"/>
          <w:szCs w:val="28"/>
        </w:rPr>
        <w:t xml:space="preserve"> постоянного визуального наблюдения за его поведением). Тем не менее, установление соответствующей обязанности</w:t>
      </w:r>
      <w:r w:rsidR="00BC5A85" w:rsidRPr="003F0EDE">
        <w:rPr>
          <w:rFonts w:ascii="Times New Roman" w:hAnsi="Times New Roman" w:cs="Times New Roman"/>
          <w:sz w:val="28"/>
          <w:szCs w:val="28"/>
        </w:rPr>
        <w:t xml:space="preserve"> для условно освобожденных (ст. </w:t>
      </w:r>
      <w:r w:rsidR="003654E5" w:rsidRPr="003F0EDE">
        <w:rPr>
          <w:rFonts w:ascii="Times New Roman" w:hAnsi="Times New Roman" w:cs="Times New Roman"/>
          <w:sz w:val="28"/>
          <w:szCs w:val="28"/>
        </w:rPr>
        <w:t>169 УИК), равно как и обоснованный выше вариант дополнительной обязанности в отношении лиц, которые совершили преступление в состоянии, вызванном воздействием психоактивных веществ («па</w:t>
      </w:r>
      <w:r w:rsidR="00DD40C1" w:rsidRPr="003F0EDE">
        <w:rPr>
          <w:rFonts w:ascii="Times New Roman" w:hAnsi="Times New Roman" w:cs="Times New Roman"/>
          <w:sz w:val="28"/>
          <w:szCs w:val="28"/>
        </w:rPr>
        <w:t>губное</w:t>
      </w:r>
      <w:r w:rsidR="003654E5" w:rsidRPr="003F0EDE">
        <w:rPr>
          <w:rFonts w:ascii="Times New Roman" w:hAnsi="Times New Roman" w:cs="Times New Roman"/>
          <w:sz w:val="28"/>
          <w:szCs w:val="28"/>
        </w:rPr>
        <w:t xml:space="preserve"> потребление»)</w:t>
      </w:r>
      <w:r w:rsidR="00AF4B1E" w:rsidRPr="003F0EDE">
        <w:rPr>
          <w:rFonts w:ascii="Times New Roman" w:hAnsi="Times New Roman" w:cs="Times New Roman"/>
          <w:sz w:val="28"/>
          <w:szCs w:val="28"/>
        </w:rPr>
        <w:t>,</w:t>
      </w:r>
      <w:r w:rsidR="003654E5" w:rsidRPr="003F0EDE">
        <w:rPr>
          <w:rFonts w:ascii="Times New Roman" w:hAnsi="Times New Roman" w:cs="Times New Roman"/>
          <w:sz w:val="28"/>
          <w:szCs w:val="28"/>
        </w:rPr>
        <w:t xml:space="preserve"> требует, чтобы</w:t>
      </w:r>
      <w:r w:rsidR="00AF4B1E" w:rsidRPr="003F0EDE">
        <w:rPr>
          <w:rFonts w:ascii="Times New Roman" w:hAnsi="Times New Roman" w:cs="Times New Roman"/>
          <w:sz w:val="28"/>
          <w:szCs w:val="28"/>
        </w:rPr>
        <w:t>,</w:t>
      </w:r>
      <w:r w:rsidR="003654E5" w:rsidRPr="003F0EDE">
        <w:rPr>
          <w:rFonts w:ascii="Times New Roman" w:hAnsi="Times New Roman" w:cs="Times New Roman"/>
          <w:sz w:val="28"/>
          <w:szCs w:val="28"/>
        </w:rPr>
        <w:t xml:space="preserve"> во-первых, обязанность периодического освидетельствования была включена в перечень обязанностей соответствующих категорий осужденных; во-вторых, уклонение от освидетельствования на предмет потребления психоактивных веществ должно </w:t>
      </w:r>
      <w:r w:rsidR="004421E7" w:rsidRPr="003F0EDE">
        <w:rPr>
          <w:rFonts w:ascii="Times New Roman" w:hAnsi="Times New Roman" w:cs="Times New Roman"/>
          <w:sz w:val="28"/>
          <w:szCs w:val="28"/>
        </w:rPr>
        <w:t>расцениваться</w:t>
      </w:r>
      <w:r w:rsidR="003654E5" w:rsidRPr="003F0EDE">
        <w:rPr>
          <w:rFonts w:ascii="Times New Roman" w:hAnsi="Times New Roman" w:cs="Times New Roman"/>
          <w:sz w:val="28"/>
          <w:szCs w:val="28"/>
        </w:rPr>
        <w:t xml:space="preserve"> как</w:t>
      </w:r>
      <w:r w:rsidR="004421E7" w:rsidRPr="003F0EDE">
        <w:rPr>
          <w:rFonts w:ascii="Times New Roman" w:hAnsi="Times New Roman" w:cs="Times New Roman"/>
          <w:sz w:val="28"/>
          <w:szCs w:val="28"/>
        </w:rPr>
        <w:t xml:space="preserve"> уклонение от </w:t>
      </w:r>
      <w:proofErr w:type="spellStart"/>
      <w:r w:rsidR="004421E7" w:rsidRPr="003F0EDE">
        <w:rPr>
          <w:rFonts w:ascii="Times New Roman" w:hAnsi="Times New Roman" w:cs="Times New Roman"/>
          <w:sz w:val="28"/>
          <w:szCs w:val="28"/>
        </w:rPr>
        <w:t>пробационного</w:t>
      </w:r>
      <w:proofErr w:type="spellEnd"/>
      <w:r w:rsidR="004421E7" w:rsidRPr="003F0EDE">
        <w:rPr>
          <w:rFonts w:ascii="Times New Roman" w:hAnsi="Times New Roman" w:cs="Times New Roman"/>
          <w:sz w:val="28"/>
          <w:szCs w:val="28"/>
        </w:rPr>
        <w:t xml:space="preserve"> контроля.</w:t>
      </w:r>
    </w:p>
    <w:p w14:paraId="15B01394" w14:textId="6FA62DC4" w:rsidR="00CD31E2" w:rsidRPr="003F0EDE" w:rsidRDefault="004A22BB"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eastAsia="Calibri" w:hAnsi="Times New Roman" w:cs="Times New Roman"/>
          <w:bCs/>
          <w:sz w:val="28"/>
          <w:szCs w:val="28"/>
        </w:rPr>
        <w:t xml:space="preserve">Что касается обязанности </w:t>
      </w:r>
      <w:r w:rsidR="00643B5D" w:rsidRPr="003F0EDE">
        <w:rPr>
          <w:rFonts w:ascii="Times New Roman" w:hAnsi="Times New Roman" w:cs="Times New Roman"/>
          <w:sz w:val="28"/>
          <w:szCs w:val="28"/>
        </w:rPr>
        <w:t>пройти курс лечения от заболеваний, передающихся половым путем</w:t>
      </w:r>
      <w:r w:rsidRPr="003F0EDE">
        <w:rPr>
          <w:rFonts w:ascii="Times New Roman" w:hAnsi="Times New Roman" w:cs="Times New Roman"/>
          <w:sz w:val="28"/>
          <w:szCs w:val="28"/>
        </w:rPr>
        <w:t xml:space="preserve"> (ИППП)</w:t>
      </w:r>
      <w:r w:rsidR="00643B5D" w:rsidRPr="003F0EDE">
        <w:rPr>
          <w:rFonts w:ascii="Times New Roman" w:hAnsi="Times New Roman" w:cs="Times New Roman"/>
          <w:sz w:val="28"/>
          <w:szCs w:val="28"/>
        </w:rPr>
        <w:t>,</w:t>
      </w:r>
      <w:r w:rsidRPr="003F0EDE">
        <w:rPr>
          <w:rFonts w:ascii="Times New Roman" w:hAnsi="Times New Roman" w:cs="Times New Roman"/>
          <w:sz w:val="28"/>
          <w:szCs w:val="28"/>
        </w:rPr>
        <w:t xml:space="preserve"> то, по всей видимости, ее необходимость возникает в связи с тем, что факт заболевания был установлен в связи с совершенным преступлением и досудебным расследованием (в частности, в связи с совершением половых посягательств,</w:t>
      </w:r>
      <w:r w:rsidR="00FA6178" w:rsidRPr="003F0EDE">
        <w:rPr>
          <w:rFonts w:ascii="Times New Roman" w:hAnsi="Times New Roman" w:cs="Times New Roman"/>
          <w:sz w:val="28"/>
          <w:szCs w:val="28"/>
        </w:rPr>
        <w:t xml:space="preserve"> уголовных правонарушений,</w:t>
      </w:r>
      <w:r w:rsidRPr="003F0EDE">
        <w:rPr>
          <w:rFonts w:ascii="Times New Roman" w:hAnsi="Times New Roman" w:cs="Times New Roman"/>
          <w:sz w:val="28"/>
          <w:szCs w:val="28"/>
        </w:rPr>
        <w:t xml:space="preserve"> сопряженных с занятием проституцией</w:t>
      </w:r>
      <w:r w:rsidR="00B54747" w:rsidRPr="003F0EDE">
        <w:rPr>
          <w:rFonts w:ascii="Times New Roman" w:hAnsi="Times New Roman" w:cs="Times New Roman"/>
          <w:sz w:val="28"/>
          <w:szCs w:val="28"/>
        </w:rPr>
        <w:t>,</w:t>
      </w:r>
      <w:r w:rsidRPr="003F0EDE">
        <w:rPr>
          <w:rFonts w:ascii="Times New Roman" w:hAnsi="Times New Roman" w:cs="Times New Roman"/>
          <w:sz w:val="28"/>
          <w:szCs w:val="28"/>
        </w:rPr>
        <w:t xml:space="preserve"> и т.д.). Очевидно, не стоит исключать и иные причины, при которых суд может прийти к выводу о необходимости установления соответствующей обязанности (например, в </w:t>
      </w:r>
      <w:r w:rsidRPr="003F0EDE">
        <w:rPr>
          <w:rFonts w:ascii="Times New Roman" w:hAnsi="Times New Roman" w:cs="Times New Roman"/>
          <w:sz w:val="28"/>
          <w:szCs w:val="28"/>
        </w:rPr>
        <w:lastRenderedPageBreak/>
        <w:t xml:space="preserve">отношении женщины, имеющей грудного ребенка). В данном случае следует сохранять баланс между общественными интересами (зараженное лицо является источником инфекции для более или менее широкого круга лиц) и необходимостью сохранения тайны личной жизни осужденного. Кроме того, часть инфекционных заболеваний </w:t>
      </w:r>
      <w:r w:rsidR="00643B5D" w:rsidRPr="003F0EDE">
        <w:rPr>
          <w:rFonts w:ascii="Times New Roman" w:hAnsi="Times New Roman" w:cs="Times New Roman"/>
          <w:sz w:val="28"/>
          <w:szCs w:val="28"/>
        </w:rPr>
        <w:t>могут передаваться и иными пут</w:t>
      </w:r>
      <w:r w:rsidR="00B54747" w:rsidRPr="003F0EDE">
        <w:rPr>
          <w:rFonts w:ascii="Times New Roman" w:hAnsi="Times New Roman" w:cs="Times New Roman"/>
          <w:sz w:val="28"/>
          <w:szCs w:val="28"/>
        </w:rPr>
        <w:t>ями</w:t>
      </w:r>
      <w:r w:rsidR="003D4931" w:rsidRPr="003F0EDE">
        <w:rPr>
          <w:rFonts w:ascii="Times New Roman" w:hAnsi="Times New Roman" w:cs="Times New Roman"/>
          <w:sz w:val="28"/>
          <w:szCs w:val="28"/>
        </w:rPr>
        <w:t>, например</w:t>
      </w:r>
      <w:r w:rsidR="00643B5D" w:rsidRPr="003F0EDE">
        <w:rPr>
          <w:rFonts w:ascii="Times New Roman" w:hAnsi="Times New Roman" w:cs="Times New Roman"/>
          <w:sz w:val="28"/>
          <w:szCs w:val="28"/>
        </w:rPr>
        <w:t xml:space="preserve">, </w:t>
      </w:r>
      <w:r w:rsidR="003D4931" w:rsidRPr="003F0EDE">
        <w:rPr>
          <w:rFonts w:ascii="Times New Roman" w:hAnsi="Times New Roman" w:cs="Times New Roman"/>
          <w:sz w:val="28"/>
          <w:szCs w:val="28"/>
        </w:rPr>
        <w:t xml:space="preserve">посредством </w:t>
      </w:r>
      <w:r w:rsidR="00643B5D" w:rsidRPr="003F0EDE">
        <w:rPr>
          <w:rFonts w:ascii="Times New Roman" w:hAnsi="Times New Roman" w:cs="Times New Roman"/>
          <w:sz w:val="28"/>
          <w:szCs w:val="28"/>
        </w:rPr>
        <w:t>введени</w:t>
      </w:r>
      <w:r w:rsidR="00B54747" w:rsidRPr="003F0EDE">
        <w:rPr>
          <w:rFonts w:ascii="Times New Roman" w:hAnsi="Times New Roman" w:cs="Times New Roman"/>
          <w:sz w:val="28"/>
          <w:szCs w:val="28"/>
        </w:rPr>
        <w:t>я</w:t>
      </w:r>
      <w:r w:rsidR="00643B5D" w:rsidRPr="003F0EDE">
        <w:rPr>
          <w:rFonts w:ascii="Times New Roman" w:hAnsi="Times New Roman" w:cs="Times New Roman"/>
          <w:sz w:val="28"/>
          <w:szCs w:val="28"/>
        </w:rPr>
        <w:t xml:space="preserve"> различных препаратов (</w:t>
      </w:r>
      <w:hyperlink r:id="rId11" w:tooltip="ВИЧ-инфекция" w:history="1">
        <w:r w:rsidR="00643B5D" w:rsidRPr="003F0EDE">
          <w:rPr>
            <w:rStyle w:val="af1"/>
            <w:rFonts w:ascii="Times New Roman" w:hAnsi="Times New Roman"/>
            <w:color w:val="auto"/>
            <w:sz w:val="28"/>
            <w:szCs w:val="28"/>
            <w:u w:val="none"/>
          </w:rPr>
          <w:t>ВИЧ</w:t>
        </w:r>
      </w:hyperlink>
      <w:r w:rsidR="00643B5D" w:rsidRPr="003F0EDE">
        <w:rPr>
          <w:rFonts w:ascii="Times New Roman" w:hAnsi="Times New Roman" w:cs="Times New Roman"/>
          <w:sz w:val="28"/>
          <w:szCs w:val="28"/>
        </w:rPr>
        <w:t xml:space="preserve">) </w:t>
      </w:r>
      <w:r w:rsidR="000F16B0" w:rsidRPr="003F0EDE">
        <w:rPr>
          <w:rFonts w:ascii="Times New Roman" w:hAnsi="Times New Roman" w:cs="Times New Roman"/>
          <w:sz w:val="28"/>
          <w:szCs w:val="28"/>
        </w:rPr>
        <w:t xml:space="preserve">или </w:t>
      </w:r>
      <w:r w:rsidR="00643B5D" w:rsidRPr="003F0EDE">
        <w:rPr>
          <w:rFonts w:ascii="Times New Roman" w:hAnsi="Times New Roman" w:cs="Times New Roman"/>
          <w:sz w:val="28"/>
          <w:szCs w:val="28"/>
        </w:rPr>
        <w:t>переда</w:t>
      </w:r>
      <w:r w:rsidR="000F16B0" w:rsidRPr="003F0EDE">
        <w:rPr>
          <w:rFonts w:ascii="Times New Roman" w:hAnsi="Times New Roman" w:cs="Times New Roman"/>
          <w:sz w:val="28"/>
          <w:szCs w:val="28"/>
        </w:rPr>
        <w:t xml:space="preserve">ваться </w:t>
      </w:r>
      <w:r w:rsidR="00643B5D" w:rsidRPr="003F0EDE">
        <w:rPr>
          <w:rFonts w:ascii="Times New Roman" w:hAnsi="Times New Roman" w:cs="Times New Roman"/>
          <w:sz w:val="28"/>
          <w:szCs w:val="28"/>
        </w:rPr>
        <w:t>от матер</w:t>
      </w:r>
      <w:r w:rsidR="00B1221F" w:rsidRPr="003F0EDE">
        <w:rPr>
          <w:rFonts w:ascii="Times New Roman" w:hAnsi="Times New Roman" w:cs="Times New Roman"/>
          <w:sz w:val="28"/>
          <w:szCs w:val="28"/>
        </w:rPr>
        <w:t>и к плоду во время беременности</w:t>
      </w:r>
      <w:r w:rsidR="00643B5D" w:rsidRPr="003F0EDE">
        <w:rPr>
          <w:rFonts w:ascii="Times New Roman" w:hAnsi="Times New Roman" w:cs="Times New Roman"/>
          <w:sz w:val="28"/>
          <w:szCs w:val="28"/>
        </w:rPr>
        <w:t xml:space="preserve"> (ВИЧ, </w:t>
      </w:r>
      <w:hyperlink r:id="rId12" w:tooltip="Хламидиоз" w:history="1">
        <w:r w:rsidR="00643B5D" w:rsidRPr="003F0EDE">
          <w:rPr>
            <w:rStyle w:val="af1"/>
            <w:rFonts w:ascii="Times New Roman" w:hAnsi="Times New Roman"/>
            <w:color w:val="auto"/>
            <w:sz w:val="28"/>
            <w:szCs w:val="28"/>
            <w:u w:val="none"/>
          </w:rPr>
          <w:t>хламидиоз</w:t>
        </w:r>
      </w:hyperlink>
      <w:r w:rsidR="00057663" w:rsidRPr="003F0EDE">
        <w:rPr>
          <w:rFonts w:ascii="Times New Roman" w:hAnsi="Times New Roman" w:cs="Times New Roman"/>
          <w:sz w:val="28"/>
          <w:szCs w:val="28"/>
        </w:rPr>
        <w:t>) [2</w:t>
      </w:r>
      <w:r w:rsidR="00BB48DD" w:rsidRPr="003F0EDE">
        <w:rPr>
          <w:rFonts w:ascii="Times New Roman" w:hAnsi="Times New Roman" w:cs="Times New Roman"/>
          <w:sz w:val="28"/>
          <w:szCs w:val="28"/>
        </w:rPr>
        <w:t>3</w:t>
      </w:r>
      <w:r w:rsidR="00AB6EEE">
        <w:rPr>
          <w:rFonts w:ascii="Times New Roman" w:hAnsi="Times New Roman" w:cs="Times New Roman"/>
          <w:sz w:val="28"/>
          <w:szCs w:val="28"/>
        </w:rPr>
        <w:t>6</w:t>
      </w:r>
      <w:r w:rsidR="00057663" w:rsidRPr="003F0EDE">
        <w:rPr>
          <w:rFonts w:ascii="Times New Roman" w:hAnsi="Times New Roman" w:cs="Times New Roman"/>
          <w:sz w:val="28"/>
          <w:szCs w:val="28"/>
        </w:rPr>
        <w:t>; 2</w:t>
      </w:r>
      <w:r w:rsidR="00BB48DD" w:rsidRPr="003F0EDE">
        <w:rPr>
          <w:rFonts w:ascii="Times New Roman" w:hAnsi="Times New Roman" w:cs="Times New Roman"/>
          <w:sz w:val="28"/>
          <w:szCs w:val="28"/>
        </w:rPr>
        <w:t>3</w:t>
      </w:r>
      <w:r w:rsidR="00AB6EEE">
        <w:rPr>
          <w:rFonts w:ascii="Times New Roman" w:hAnsi="Times New Roman" w:cs="Times New Roman"/>
          <w:sz w:val="28"/>
          <w:szCs w:val="28"/>
        </w:rPr>
        <w:t>7</w:t>
      </w:r>
      <w:r w:rsidR="00643B5D" w:rsidRPr="003F0EDE">
        <w:rPr>
          <w:rFonts w:ascii="Times New Roman" w:hAnsi="Times New Roman" w:cs="Times New Roman"/>
          <w:sz w:val="28"/>
          <w:szCs w:val="28"/>
        </w:rPr>
        <w:t>].</w:t>
      </w:r>
      <w:r w:rsidR="00BF1C44" w:rsidRPr="003F0EDE">
        <w:rPr>
          <w:rFonts w:ascii="Times New Roman" w:hAnsi="Times New Roman" w:cs="Times New Roman"/>
          <w:sz w:val="28"/>
          <w:szCs w:val="28"/>
        </w:rPr>
        <w:t xml:space="preserve"> </w:t>
      </w:r>
      <w:r w:rsidR="00B54747" w:rsidRPr="003F0EDE">
        <w:rPr>
          <w:rFonts w:ascii="Times New Roman" w:hAnsi="Times New Roman" w:cs="Times New Roman"/>
          <w:sz w:val="28"/>
          <w:szCs w:val="28"/>
        </w:rPr>
        <w:t xml:space="preserve">В </w:t>
      </w:r>
      <w:r w:rsidR="00BF1C44" w:rsidRPr="003F0EDE">
        <w:rPr>
          <w:rFonts w:ascii="Times New Roman" w:hAnsi="Times New Roman" w:cs="Times New Roman"/>
          <w:sz w:val="28"/>
          <w:szCs w:val="28"/>
        </w:rPr>
        <w:t xml:space="preserve">прежней редакции перечня обязанностей, устанавливаемых в период </w:t>
      </w:r>
      <w:proofErr w:type="spellStart"/>
      <w:r w:rsidR="00BF1C44" w:rsidRPr="003F0EDE">
        <w:rPr>
          <w:rFonts w:ascii="Times New Roman" w:hAnsi="Times New Roman" w:cs="Times New Roman"/>
          <w:sz w:val="28"/>
          <w:szCs w:val="28"/>
        </w:rPr>
        <w:t>пробационного</w:t>
      </w:r>
      <w:proofErr w:type="spellEnd"/>
      <w:r w:rsidR="00BF1C44" w:rsidRPr="003F0EDE">
        <w:rPr>
          <w:rFonts w:ascii="Times New Roman" w:hAnsi="Times New Roman" w:cs="Times New Roman"/>
          <w:sz w:val="28"/>
          <w:szCs w:val="28"/>
        </w:rPr>
        <w:t xml:space="preserve"> контроля (ч. 5-1 ст. 63 УК РК 1997 года), непосредственно указывалась, в том числе, и обязанность пройти лечение от ВИЧ. По всей видимости, следует использовать термин «социально значимые заболевания», представляющие угрозу здоровью окружающих. К таковым, согласно Перечню социально значимых заболеваний, утвержденному </w:t>
      </w:r>
      <w:r w:rsidR="00B54747" w:rsidRPr="003F0EDE">
        <w:rPr>
          <w:rFonts w:ascii="Times New Roman" w:hAnsi="Times New Roman" w:cs="Times New Roman"/>
          <w:sz w:val="28"/>
          <w:szCs w:val="28"/>
        </w:rPr>
        <w:t>п</w:t>
      </w:r>
      <w:r w:rsidR="00BF1C44" w:rsidRPr="003F0EDE">
        <w:rPr>
          <w:rFonts w:ascii="Times New Roman" w:hAnsi="Times New Roman" w:cs="Times New Roman"/>
          <w:sz w:val="28"/>
          <w:szCs w:val="28"/>
        </w:rPr>
        <w:t>риказом Минздрава Республики Казах</w:t>
      </w:r>
      <w:r w:rsidR="00B1221F" w:rsidRPr="003F0EDE">
        <w:rPr>
          <w:rFonts w:ascii="Times New Roman" w:hAnsi="Times New Roman" w:cs="Times New Roman"/>
          <w:sz w:val="28"/>
          <w:szCs w:val="28"/>
        </w:rPr>
        <w:t xml:space="preserve">стан </w:t>
      </w:r>
      <w:r w:rsidR="00BC5A85" w:rsidRPr="003F0EDE">
        <w:rPr>
          <w:rFonts w:ascii="Times New Roman" w:hAnsi="Times New Roman" w:cs="Times New Roman"/>
          <w:sz w:val="28"/>
          <w:szCs w:val="28"/>
        </w:rPr>
        <w:t>от 23 сентября 2020 года № </w:t>
      </w:r>
      <w:r w:rsidR="00BF1C44" w:rsidRPr="003F0EDE">
        <w:rPr>
          <w:rFonts w:ascii="Times New Roman" w:hAnsi="Times New Roman" w:cs="Times New Roman"/>
          <w:sz w:val="28"/>
          <w:szCs w:val="28"/>
        </w:rPr>
        <w:t xml:space="preserve">ҚРДСМ-108/2020, относится болезнь, вызванная вирусом иммунодефицита человека (ВИЧ; международный классификатор </w:t>
      </w:r>
      <w:r w:rsidR="00B1221F" w:rsidRPr="003F0EDE">
        <w:rPr>
          <w:rFonts w:ascii="Times New Roman" w:hAnsi="Times New Roman" w:cs="Times New Roman"/>
          <w:sz w:val="28"/>
          <w:szCs w:val="28"/>
        </w:rPr>
        <w:t>–</w:t>
      </w:r>
      <w:r w:rsidR="00BF1C44" w:rsidRPr="003F0EDE">
        <w:rPr>
          <w:rFonts w:ascii="Times New Roman" w:hAnsi="Times New Roman" w:cs="Times New Roman"/>
          <w:sz w:val="28"/>
          <w:szCs w:val="28"/>
        </w:rPr>
        <w:t xml:space="preserve"> B20-B24); туберкулез (международный классификатор </w:t>
      </w:r>
      <w:r w:rsidR="00B1221F" w:rsidRPr="003F0EDE">
        <w:rPr>
          <w:rFonts w:ascii="Times New Roman" w:hAnsi="Times New Roman" w:cs="Times New Roman"/>
          <w:sz w:val="28"/>
          <w:szCs w:val="28"/>
        </w:rPr>
        <w:t>–</w:t>
      </w:r>
      <w:r w:rsidR="00BF1C44" w:rsidRPr="003F0EDE">
        <w:rPr>
          <w:rFonts w:ascii="Times New Roman" w:hAnsi="Times New Roman" w:cs="Times New Roman"/>
          <w:sz w:val="28"/>
          <w:szCs w:val="28"/>
        </w:rPr>
        <w:t xml:space="preserve"> A15-A19); вирусные гепатиты (международный классификатор </w:t>
      </w:r>
      <w:r w:rsidR="00B1221F" w:rsidRPr="003F0EDE">
        <w:rPr>
          <w:rFonts w:ascii="Times New Roman" w:hAnsi="Times New Roman" w:cs="Times New Roman"/>
          <w:sz w:val="28"/>
          <w:szCs w:val="28"/>
        </w:rPr>
        <w:t>–</w:t>
      </w:r>
      <w:r w:rsidR="00BF1C44" w:rsidRPr="003F0EDE">
        <w:rPr>
          <w:rFonts w:ascii="Times New Roman" w:hAnsi="Times New Roman" w:cs="Times New Roman"/>
          <w:sz w:val="28"/>
          <w:szCs w:val="28"/>
        </w:rPr>
        <w:t xml:space="preserve"> </w:t>
      </w:r>
      <w:r w:rsidR="00EC0055" w:rsidRPr="003F0EDE">
        <w:rPr>
          <w:rFonts w:ascii="Times New Roman" w:hAnsi="Times New Roman" w:cs="Times New Roman"/>
          <w:sz w:val="28"/>
          <w:szCs w:val="28"/>
        </w:rPr>
        <w:t>В18.0, В18.1, В18.2, В18.8, В19</w:t>
      </w:r>
      <w:r w:rsidR="00057663" w:rsidRPr="003F0EDE">
        <w:rPr>
          <w:rFonts w:ascii="Times New Roman" w:hAnsi="Times New Roman" w:cs="Times New Roman"/>
          <w:sz w:val="28"/>
          <w:szCs w:val="28"/>
        </w:rPr>
        <w:t>) [2</w:t>
      </w:r>
      <w:r w:rsidR="00AB6EEE">
        <w:rPr>
          <w:rFonts w:ascii="Times New Roman" w:hAnsi="Times New Roman" w:cs="Times New Roman"/>
          <w:sz w:val="28"/>
          <w:szCs w:val="28"/>
        </w:rPr>
        <w:t>38</w:t>
      </w:r>
      <w:r w:rsidR="00057663" w:rsidRPr="003F0EDE">
        <w:rPr>
          <w:rFonts w:ascii="Times New Roman" w:hAnsi="Times New Roman" w:cs="Times New Roman"/>
          <w:sz w:val="28"/>
          <w:szCs w:val="28"/>
        </w:rPr>
        <w:t>].</w:t>
      </w:r>
    </w:p>
    <w:p w14:paraId="1EEBC446" w14:textId="563F4297" w:rsidR="00697328" w:rsidRPr="003F0EDE" w:rsidRDefault="00CD31E2"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eastAsia="Calibri" w:hAnsi="Times New Roman" w:cs="Times New Roman"/>
          <w:bCs/>
          <w:sz w:val="28"/>
          <w:szCs w:val="28"/>
          <w:lang w:eastAsia="en-US"/>
        </w:rPr>
        <w:t>Ра</w:t>
      </w:r>
      <w:r w:rsidR="00C7212B" w:rsidRPr="003F0EDE">
        <w:rPr>
          <w:rFonts w:ascii="Times New Roman" w:hAnsi="Times New Roman" w:cs="Times New Roman"/>
          <w:sz w:val="28"/>
          <w:szCs w:val="28"/>
        </w:rPr>
        <w:t>ссм</w:t>
      </w:r>
      <w:r w:rsidRPr="003F0EDE">
        <w:rPr>
          <w:rFonts w:ascii="Times New Roman" w:hAnsi="Times New Roman" w:cs="Times New Roman"/>
          <w:sz w:val="28"/>
          <w:szCs w:val="28"/>
        </w:rPr>
        <w:t>отренный</w:t>
      </w:r>
      <w:r w:rsidR="00C7212B" w:rsidRPr="003F0EDE">
        <w:rPr>
          <w:rFonts w:ascii="Times New Roman" w:hAnsi="Times New Roman" w:cs="Times New Roman"/>
          <w:sz w:val="28"/>
          <w:szCs w:val="28"/>
        </w:rPr>
        <w:t xml:space="preserve"> перечень </w:t>
      </w:r>
      <w:r w:rsidR="00407082" w:rsidRPr="003F0EDE">
        <w:rPr>
          <w:rFonts w:ascii="Times New Roman" w:hAnsi="Times New Roman" w:cs="Times New Roman"/>
          <w:sz w:val="28"/>
          <w:szCs w:val="28"/>
        </w:rPr>
        <w:t>обязанностей</w:t>
      </w:r>
      <w:r w:rsidRPr="003F0EDE">
        <w:rPr>
          <w:rFonts w:ascii="Times New Roman" w:hAnsi="Times New Roman" w:cs="Times New Roman"/>
          <w:sz w:val="28"/>
          <w:szCs w:val="28"/>
        </w:rPr>
        <w:t>, как уже отмечалось,</w:t>
      </w:r>
      <w:r w:rsidR="00BC5A85"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не носит исчерпывающ</w:t>
      </w:r>
      <w:r w:rsidR="00B54747" w:rsidRPr="003F0EDE">
        <w:rPr>
          <w:rFonts w:ascii="Times New Roman" w:hAnsi="Times New Roman" w:cs="Times New Roman"/>
          <w:sz w:val="28"/>
          <w:szCs w:val="28"/>
        </w:rPr>
        <w:t>ий</w:t>
      </w:r>
      <w:r w:rsidR="00C7212B" w:rsidRPr="003F0EDE">
        <w:rPr>
          <w:rFonts w:ascii="Times New Roman" w:hAnsi="Times New Roman" w:cs="Times New Roman"/>
          <w:sz w:val="28"/>
          <w:szCs w:val="28"/>
        </w:rPr>
        <w:t xml:space="preserve"> характер, т.к. суд правомочен в необходимых случаях</w:t>
      </w:r>
      <w:r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с учетом конкретных обстоятельств дела, личности виновного, его поведения в семье и т.п., при применении </w:t>
      </w:r>
      <w:proofErr w:type="spellStart"/>
      <w:r w:rsidR="00C7212B" w:rsidRPr="003F0EDE">
        <w:rPr>
          <w:rFonts w:ascii="Times New Roman" w:hAnsi="Times New Roman" w:cs="Times New Roman"/>
          <w:sz w:val="28"/>
          <w:szCs w:val="28"/>
        </w:rPr>
        <w:t>пробационного</w:t>
      </w:r>
      <w:proofErr w:type="spellEnd"/>
      <w:r w:rsidR="00C7212B" w:rsidRPr="003F0EDE">
        <w:rPr>
          <w:rFonts w:ascii="Times New Roman" w:hAnsi="Times New Roman" w:cs="Times New Roman"/>
          <w:sz w:val="28"/>
          <w:szCs w:val="28"/>
        </w:rPr>
        <w:t xml:space="preserve"> контроля возложить на лицо исполнение и других обязанностей, </w:t>
      </w:r>
      <w:r w:rsidRPr="003F0EDE">
        <w:rPr>
          <w:rFonts w:ascii="Times New Roman" w:hAnsi="Times New Roman" w:cs="Times New Roman"/>
          <w:sz w:val="28"/>
          <w:szCs w:val="28"/>
        </w:rPr>
        <w:t xml:space="preserve">которые предположительно могут способствовать его исправлению. </w:t>
      </w:r>
      <w:r w:rsidR="00B34875" w:rsidRPr="003F0EDE">
        <w:rPr>
          <w:rFonts w:ascii="Times New Roman" w:hAnsi="Times New Roman" w:cs="Times New Roman"/>
          <w:sz w:val="28"/>
          <w:szCs w:val="28"/>
        </w:rPr>
        <w:t xml:space="preserve">В частности, как показало проведенное исследование, одним из наиболее часто применяемых ограничений, который активно применяют суды при установлении </w:t>
      </w:r>
      <w:proofErr w:type="spellStart"/>
      <w:r w:rsidR="00B34875" w:rsidRPr="003F0EDE">
        <w:rPr>
          <w:rFonts w:ascii="Times New Roman" w:hAnsi="Times New Roman" w:cs="Times New Roman"/>
          <w:sz w:val="28"/>
          <w:szCs w:val="28"/>
        </w:rPr>
        <w:t>пробационного</w:t>
      </w:r>
      <w:proofErr w:type="spellEnd"/>
      <w:r w:rsidR="00B34875" w:rsidRPr="003F0EDE">
        <w:rPr>
          <w:rFonts w:ascii="Times New Roman" w:hAnsi="Times New Roman" w:cs="Times New Roman"/>
          <w:sz w:val="28"/>
          <w:szCs w:val="28"/>
        </w:rPr>
        <w:t xml:space="preserve"> контроля, является запрет на пребывание вне постоянного места проживания в ночное время (с 22.00 до 6.00 по местному времени)</w:t>
      </w:r>
      <w:r w:rsidR="00610644" w:rsidRPr="003F0EDE">
        <w:rPr>
          <w:rFonts w:ascii="Times New Roman" w:hAnsi="Times New Roman" w:cs="Times New Roman"/>
          <w:sz w:val="28"/>
          <w:szCs w:val="28"/>
        </w:rPr>
        <w:t xml:space="preserve">. </w:t>
      </w:r>
      <w:r w:rsidR="00B34875" w:rsidRPr="003F0EDE">
        <w:rPr>
          <w:rFonts w:ascii="Times New Roman" w:hAnsi="Times New Roman" w:cs="Times New Roman"/>
          <w:sz w:val="28"/>
          <w:szCs w:val="28"/>
        </w:rPr>
        <w:t xml:space="preserve">Однако суд может установить и иной график обязательного присутствия по месту жительства, </w:t>
      </w:r>
      <w:r w:rsidR="00697328" w:rsidRPr="003F0EDE">
        <w:rPr>
          <w:rFonts w:ascii="Times New Roman" w:hAnsi="Times New Roman" w:cs="Times New Roman"/>
          <w:sz w:val="28"/>
          <w:szCs w:val="28"/>
        </w:rPr>
        <w:t>зависящий от специфики трудовой деятельности и других обстоятельств. В</w:t>
      </w:r>
      <w:r w:rsidR="000F16B0" w:rsidRPr="003F0EDE">
        <w:rPr>
          <w:rFonts w:ascii="Times New Roman" w:hAnsi="Times New Roman" w:cs="Times New Roman"/>
          <w:sz w:val="28"/>
          <w:szCs w:val="28"/>
        </w:rPr>
        <w:t xml:space="preserve"> частности</w:t>
      </w:r>
      <w:r w:rsidR="00AE5376" w:rsidRPr="003F0EDE">
        <w:rPr>
          <w:rFonts w:ascii="Times New Roman" w:hAnsi="Times New Roman" w:cs="Times New Roman"/>
          <w:sz w:val="28"/>
          <w:szCs w:val="28"/>
        </w:rPr>
        <w:t xml:space="preserve">, </w:t>
      </w:r>
      <w:r w:rsidR="000F16B0" w:rsidRPr="003F0EDE">
        <w:rPr>
          <w:rFonts w:ascii="Times New Roman" w:hAnsi="Times New Roman" w:cs="Times New Roman"/>
          <w:sz w:val="28"/>
          <w:szCs w:val="28"/>
        </w:rPr>
        <w:t xml:space="preserve">в отношении освобожденного </w:t>
      </w:r>
      <w:r w:rsidR="00697328" w:rsidRPr="003F0EDE">
        <w:rPr>
          <w:rFonts w:ascii="Times New Roman" w:hAnsi="Times New Roman" w:cs="Times New Roman"/>
          <w:sz w:val="28"/>
          <w:szCs w:val="28"/>
        </w:rPr>
        <w:t>на основании</w:t>
      </w:r>
      <w:r w:rsidR="000F16B0" w:rsidRPr="003F0EDE">
        <w:rPr>
          <w:rFonts w:ascii="Times New Roman" w:hAnsi="Times New Roman" w:cs="Times New Roman"/>
          <w:sz w:val="28"/>
          <w:szCs w:val="28"/>
        </w:rPr>
        <w:t xml:space="preserve"> У</w:t>
      </w:r>
      <w:r w:rsidR="00571CCD" w:rsidRPr="003F0EDE">
        <w:rPr>
          <w:rFonts w:ascii="Times New Roman" w:hAnsi="Times New Roman" w:cs="Times New Roman"/>
          <w:sz w:val="28"/>
          <w:szCs w:val="28"/>
        </w:rPr>
        <w:t>ДО</w:t>
      </w:r>
      <w:r w:rsidR="00697328" w:rsidRPr="003F0EDE">
        <w:rPr>
          <w:rFonts w:ascii="Times New Roman" w:hAnsi="Times New Roman" w:cs="Times New Roman"/>
          <w:sz w:val="28"/>
          <w:szCs w:val="28"/>
        </w:rPr>
        <w:t>, в соответствии с</w:t>
      </w:r>
      <w:r w:rsidR="00B54747" w:rsidRPr="003F0EDE">
        <w:rPr>
          <w:rFonts w:ascii="Times New Roman" w:hAnsi="Times New Roman" w:cs="Times New Roman"/>
          <w:sz w:val="28"/>
          <w:szCs w:val="28"/>
        </w:rPr>
        <w:t xml:space="preserve"> </w:t>
      </w:r>
      <w:r w:rsidR="000F16B0" w:rsidRPr="003F0EDE">
        <w:rPr>
          <w:rFonts w:ascii="Times New Roman" w:hAnsi="Times New Roman" w:cs="Times New Roman"/>
          <w:sz w:val="28"/>
          <w:szCs w:val="28"/>
        </w:rPr>
        <w:t>п. 3 ч. 8 ст. 169 УИК РК, в</w:t>
      </w:r>
      <w:r w:rsidR="00697328" w:rsidRPr="003F0EDE">
        <w:rPr>
          <w:rFonts w:ascii="Times New Roman" w:hAnsi="Times New Roman" w:cs="Times New Roman"/>
          <w:sz w:val="28"/>
          <w:szCs w:val="28"/>
        </w:rPr>
        <w:t>р</w:t>
      </w:r>
      <w:r w:rsidR="000F16B0" w:rsidRPr="003F0EDE">
        <w:rPr>
          <w:rFonts w:ascii="Times New Roman" w:hAnsi="Times New Roman" w:cs="Times New Roman"/>
          <w:sz w:val="28"/>
          <w:szCs w:val="28"/>
        </w:rPr>
        <w:t>емя, в течение которого данное лицо не долж</w:t>
      </w:r>
      <w:r w:rsidR="00697328" w:rsidRPr="003F0EDE">
        <w:rPr>
          <w:rFonts w:ascii="Times New Roman" w:hAnsi="Times New Roman" w:cs="Times New Roman"/>
          <w:sz w:val="28"/>
          <w:szCs w:val="28"/>
        </w:rPr>
        <w:t>но</w:t>
      </w:r>
      <w:r w:rsidR="000F16B0" w:rsidRPr="003F0EDE">
        <w:rPr>
          <w:rFonts w:ascii="Times New Roman" w:hAnsi="Times New Roman" w:cs="Times New Roman"/>
          <w:sz w:val="28"/>
          <w:szCs w:val="28"/>
        </w:rPr>
        <w:t xml:space="preserve"> покидать мест</w:t>
      </w:r>
      <w:r w:rsidR="00697328" w:rsidRPr="003F0EDE">
        <w:rPr>
          <w:rFonts w:ascii="Times New Roman" w:hAnsi="Times New Roman" w:cs="Times New Roman"/>
          <w:sz w:val="28"/>
          <w:szCs w:val="28"/>
        </w:rPr>
        <w:t>о</w:t>
      </w:r>
      <w:r w:rsidR="000F16B0" w:rsidRPr="003F0EDE">
        <w:rPr>
          <w:rFonts w:ascii="Times New Roman" w:hAnsi="Times New Roman" w:cs="Times New Roman"/>
          <w:sz w:val="28"/>
          <w:szCs w:val="28"/>
        </w:rPr>
        <w:t xml:space="preserve"> жительства, </w:t>
      </w:r>
      <w:r w:rsidR="00697328" w:rsidRPr="003F0EDE">
        <w:rPr>
          <w:rFonts w:ascii="Times New Roman" w:hAnsi="Times New Roman" w:cs="Times New Roman"/>
          <w:sz w:val="28"/>
          <w:szCs w:val="28"/>
        </w:rPr>
        <w:t xml:space="preserve">определяется ОВД </w:t>
      </w:r>
      <w:r w:rsidR="000F16B0" w:rsidRPr="003F0EDE">
        <w:rPr>
          <w:rFonts w:ascii="Times New Roman" w:hAnsi="Times New Roman" w:cs="Times New Roman"/>
          <w:sz w:val="28"/>
          <w:szCs w:val="28"/>
        </w:rPr>
        <w:t>[</w:t>
      </w:r>
      <w:r w:rsidR="00057663" w:rsidRPr="003F0EDE">
        <w:rPr>
          <w:rFonts w:ascii="Times New Roman" w:hAnsi="Times New Roman" w:cs="Times New Roman"/>
          <w:sz w:val="28"/>
          <w:szCs w:val="28"/>
        </w:rPr>
        <w:t>1</w:t>
      </w:r>
      <w:r w:rsidR="00BB48DD" w:rsidRPr="003F0EDE">
        <w:rPr>
          <w:rFonts w:ascii="Times New Roman" w:hAnsi="Times New Roman" w:cs="Times New Roman"/>
          <w:sz w:val="28"/>
          <w:szCs w:val="28"/>
        </w:rPr>
        <w:t>0</w:t>
      </w:r>
      <w:r w:rsidR="000F16B0" w:rsidRPr="003F0EDE">
        <w:rPr>
          <w:rFonts w:ascii="Times New Roman" w:hAnsi="Times New Roman" w:cs="Times New Roman"/>
          <w:sz w:val="28"/>
          <w:szCs w:val="28"/>
        </w:rPr>
        <w:t>]</w:t>
      </w:r>
      <w:r w:rsidR="00697328" w:rsidRPr="003F0EDE">
        <w:rPr>
          <w:rFonts w:ascii="Times New Roman" w:hAnsi="Times New Roman" w:cs="Times New Roman"/>
          <w:sz w:val="28"/>
          <w:szCs w:val="28"/>
        </w:rPr>
        <w:t xml:space="preserve">. В целом, это вполне логичное допущение законодателя, поскольку именно сотрудники полиции будут осуществлять контрольные функции </w:t>
      </w:r>
      <w:proofErr w:type="spellStart"/>
      <w:r w:rsidR="00697328" w:rsidRPr="003F0EDE">
        <w:rPr>
          <w:rFonts w:ascii="Times New Roman" w:hAnsi="Times New Roman" w:cs="Times New Roman"/>
          <w:sz w:val="28"/>
          <w:szCs w:val="28"/>
        </w:rPr>
        <w:t>пробационного</w:t>
      </w:r>
      <w:proofErr w:type="spellEnd"/>
      <w:r w:rsidR="00697328" w:rsidRPr="003F0EDE">
        <w:rPr>
          <w:rFonts w:ascii="Times New Roman" w:hAnsi="Times New Roman" w:cs="Times New Roman"/>
          <w:sz w:val="28"/>
          <w:szCs w:val="28"/>
        </w:rPr>
        <w:t xml:space="preserve"> контроля в отношении данных лиц. Кроме того, на </w:t>
      </w:r>
      <w:r w:rsidR="00AE5376" w:rsidRPr="003F0EDE">
        <w:rPr>
          <w:rFonts w:ascii="Times New Roman" w:hAnsi="Times New Roman" w:cs="Times New Roman"/>
          <w:sz w:val="28"/>
          <w:szCs w:val="28"/>
        </w:rPr>
        <w:t xml:space="preserve">момент освобождения </w:t>
      </w:r>
      <w:r w:rsidR="008842FF" w:rsidRPr="003F0EDE">
        <w:rPr>
          <w:rFonts w:ascii="Times New Roman" w:hAnsi="Times New Roman" w:cs="Times New Roman"/>
          <w:sz w:val="28"/>
          <w:szCs w:val="28"/>
        </w:rPr>
        <w:t>осужденные</w:t>
      </w:r>
      <w:r w:rsidR="00697328" w:rsidRPr="003F0EDE">
        <w:rPr>
          <w:rFonts w:ascii="Times New Roman" w:hAnsi="Times New Roman" w:cs="Times New Roman"/>
          <w:sz w:val="28"/>
          <w:szCs w:val="28"/>
        </w:rPr>
        <w:t>, как правило,</w:t>
      </w:r>
      <w:r w:rsidR="00AE5376" w:rsidRPr="003F0EDE">
        <w:rPr>
          <w:rFonts w:ascii="Times New Roman" w:hAnsi="Times New Roman" w:cs="Times New Roman"/>
          <w:sz w:val="28"/>
          <w:szCs w:val="28"/>
        </w:rPr>
        <w:t xml:space="preserve"> еще не трудоустроен</w:t>
      </w:r>
      <w:r w:rsidR="008842FF" w:rsidRPr="003F0EDE">
        <w:rPr>
          <w:rFonts w:ascii="Times New Roman" w:hAnsi="Times New Roman" w:cs="Times New Roman"/>
          <w:sz w:val="28"/>
          <w:szCs w:val="28"/>
        </w:rPr>
        <w:t>ы</w:t>
      </w:r>
      <w:r w:rsidR="00AE5376" w:rsidRPr="003F0EDE">
        <w:rPr>
          <w:rFonts w:ascii="Times New Roman" w:hAnsi="Times New Roman" w:cs="Times New Roman"/>
          <w:sz w:val="28"/>
          <w:szCs w:val="28"/>
        </w:rPr>
        <w:t>, и время, которое он</w:t>
      </w:r>
      <w:r w:rsidR="008842FF" w:rsidRPr="003F0EDE">
        <w:rPr>
          <w:rFonts w:ascii="Times New Roman" w:hAnsi="Times New Roman" w:cs="Times New Roman"/>
          <w:sz w:val="28"/>
          <w:szCs w:val="28"/>
        </w:rPr>
        <w:t>и</w:t>
      </w:r>
      <w:r w:rsidR="00AE5376" w:rsidRPr="003F0EDE">
        <w:rPr>
          <w:rFonts w:ascii="Times New Roman" w:hAnsi="Times New Roman" w:cs="Times New Roman"/>
          <w:sz w:val="28"/>
          <w:szCs w:val="28"/>
        </w:rPr>
        <w:t xml:space="preserve"> долж</w:t>
      </w:r>
      <w:r w:rsidR="008842FF" w:rsidRPr="003F0EDE">
        <w:rPr>
          <w:rFonts w:ascii="Times New Roman" w:hAnsi="Times New Roman" w:cs="Times New Roman"/>
          <w:sz w:val="28"/>
          <w:szCs w:val="28"/>
        </w:rPr>
        <w:t>ны</w:t>
      </w:r>
      <w:r w:rsidR="00AE5376" w:rsidRPr="003F0EDE">
        <w:rPr>
          <w:rFonts w:ascii="Times New Roman" w:hAnsi="Times New Roman" w:cs="Times New Roman"/>
          <w:sz w:val="28"/>
          <w:szCs w:val="28"/>
        </w:rPr>
        <w:t xml:space="preserve"> находиться по постоянному месту жительства, может зависеть от ряда факторов, </w:t>
      </w:r>
      <w:r w:rsidR="007C3402" w:rsidRPr="003F0EDE">
        <w:rPr>
          <w:rFonts w:ascii="Times New Roman" w:hAnsi="Times New Roman" w:cs="Times New Roman"/>
          <w:sz w:val="28"/>
          <w:szCs w:val="28"/>
        </w:rPr>
        <w:t>связ</w:t>
      </w:r>
      <w:r w:rsidR="00B54747" w:rsidRPr="003F0EDE">
        <w:rPr>
          <w:rFonts w:ascii="Times New Roman" w:hAnsi="Times New Roman" w:cs="Times New Roman"/>
          <w:sz w:val="28"/>
          <w:szCs w:val="28"/>
        </w:rPr>
        <w:t>ан</w:t>
      </w:r>
      <w:r w:rsidR="007C3402" w:rsidRPr="003F0EDE">
        <w:rPr>
          <w:rFonts w:ascii="Times New Roman" w:hAnsi="Times New Roman" w:cs="Times New Roman"/>
          <w:sz w:val="28"/>
          <w:szCs w:val="28"/>
        </w:rPr>
        <w:t>ных в том числе с характером будущей работы</w:t>
      </w:r>
      <w:r w:rsidR="00AE5376" w:rsidRPr="003F0EDE">
        <w:rPr>
          <w:rFonts w:ascii="Times New Roman" w:hAnsi="Times New Roman" w:cs="Times New Roman"/>
          <w:sz w:val="28"/>
          <w:szCs w:val="28"/>
        </w:rPr>
        <w:t>.</w:t>
      </w:r>
    </w:p>
    <w:p w14:paraId="55D56B0C" w14:textId="77777777" w:rsidR="00057E5B" w:rsidRPr="003F0EDE" w:rsidRDefault="00407082"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Т</w:t>
      </w:r>
      <w:r w:rsidR="00C7212B" w:rsidRPr="003F0EDE">
        <w:rPr>
          <w:rFonts w:ascii="Times New Roman" w:hAnsi="Times New Roman" w:cs="Times New Roman"/>
          <w:sz w:val="28"/>
          <w:szCs w:val="28"/>
        </w:rPr>
        <w:t xml:space="preserve">акже суд может </w:t>
      </w:r>
      <w:r w:rsidR="007C3402" w:rsidRPr="003F0EDE">
        <w:rPr>
          <w:rFonts w:ascii="Times New Roman" w:hAnsi="Times New Roman" w:cs="Times New Roman"/>
          <w:sz w:val="28"/>
          <w:szCs w:val="28"/>
        </w:rPr>
        <w:t xml:space="preserve">обязать </w:t>
      </w:r>
      <w:r w:rsidR="00C7212B" w:rsidRPr="003F0EDE">
        <w:rPr>
          <w:rFonts w:ascii="Times New Roman" w:hAnsi="Times New Roman" w:cs="Times New Roman"/>
          <w:sz w:val="28"/>
          <w:szCs w:val="28"/>
        </w:rPr>
        <w:t>лиц</w:t>
      </w:r>
      <w:r w:rsidR="007C3402" w:rsidRPr="003F0EDE">
        <w:rPr>
          <w:rFonts w:ascii="Times New Roman" w:hAnsi="Times New Roman" w:cs="Times New Roman"/>
          <w:sz w:val="28"/>
          <w:szCs w:val="28"/>
        </w:rPr>
        <w:t>о</w:t>
      </w:r>
      <w:r w:rsidR="00C7212B" w:rsidRPr="003F0EDE">
        <w:rPr>
          <w:rFonts w:ascii="Times New Roman" w:hAnsi="Times New Roman" w:cs="Times New Roman"/>
          <w:sz w:val="28"/>
          <w:szCs w:val="28"/>
        </w:rPr>
        <w:t xml:space="preserve">, в отношении которого применяется </w:t>
      </w:r>
      <w:proofErr w:type="spellStart"/>
      <w:r w:rsidR="00C7212B" w:rsidRPr="003F0EDE">
        <w:rPr>
          <w:rFonts w:ascii="Times New Roman" w:hAnsi="Times New Roman" w:cs="Times New Roman"/>
          <w:sz w:val="28"/>
          <w:szCs w:val="28"/>
        </w:rPr>
        <w:t>пробационный</w:t>
      </w:r>
      <w:proofErr w:type="spellEnd"/>
      <w:r w:rsidR="00C7212B" w:rsidRPr="003F0EDE">
        <w:rPr>
          <w:rFonts w:ascii="Times New Roman" w:hAnsi="Times New Roman" w:cs="Times New Roman"/>
          <w:sz w:val="28"/>
          <w:szCs w:val="28"/>
        </w:rPr>
        <w:t xml:space="preserve"> контроль</w:t>
      </w:r>
      <w:r w:rsidR="0092703B"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в течение определенного </w:t>
      </w:r>
      <w:r w:rsidR="007C3402" w:rsidRPr="003F0EDE">
        <w:rPr>
          <w:rFonts w:ascii="Times New Roman" w:hAnsi="Times New Roman" w:cs="Times New Roman"/>
          <w:sz w:val="28"/>
          <w:szCs w:val="28"/>
        </w:rPr>
        <w:t xml:space="preserve">времени устроиться на работу, продолжить </w:t>
      </w:r>
      <w:r w:rsidR="00C7212B" w:rsidRPr="003F0EDE">
        <w:rPr>
          <w:rFonts w:ascii="Times New Roman" w:hAnsi="Times New Roman" w:cs="Times New Roman"/>
          <w:sz w:val="28"/>
          <w:szCs w:val="28"/>
        </w:rPr>
        <w:t>учебу и т.д.</w:t>
      </w:r>
      <w:r w:rsidR="0092703B" w:rsidRPr="003F0EDE">
        <w:rPr>
          <w:rFonts w:ascii="Times New Roman" w:hAnsi="Times New Roman" w:cs="Times New Roman"/>
          <w:sz w:val="28"/>
          <w:szCs w:val="28"/>
        </w:rPr>
        <w:t xml:space="preserve"> </w:t>
      </w:r>
      <w:r w:rsidR="00B54747" w:rsidRPr="003F0EDE">
        <w:rPr>
          <w:rFonts w:ascii="Times New Roman" w:hAnsi="Times New Roman" w:cs="Times New Roman"/>
          <w:sz w:val="28"/>
          <w:szCs w:val="28"/>
        </w:rPr>
        <w:t>К</w:t>
      </w:r>
      <w:r w:rsidR="0092703B" w:rsidRPr="003F0EDE">
        <w:rPr>
          <w:rFonts w:ascii="Times New Roman" w:hAnsi="Times New Roman" w:cs="Times New Roman"/>
          <w:sz w:val="28"/>
          <w:szCs w:val="28"/>
        </w:rPr>
        <w:t xml:space="preserve">ак правило, установление обязанности трудоустроиться связано с параллельным возложением обязанности </w:t>
      </w:r>
      <w:r w:rsidR="00C7212B" w:rsidRPr="003F0EDE">
        <w:rPr>
          <w:rFonts w:ascii="Times New Roman" w:hAnsi="Times New Roman" w:cs="Times New Roman"/>
          <w:sz w:val="28"/>
          <w:szCs w:val="28"/>
        </w:rPr>
        <w:t>«осуществлять материальную поддержку семьи».</w:t>
      </w:r>
      <w:r w:rsidR="00057663" w:rsidRPr="003F0EDE">
        <w:rPr>
          <w:rFonts w:ascii="Times New Roman" w:hAnsi="Times New Roman" w:cs="Times New Roman"/>
          <w:sz w:val="28"/>
          <w:szCs w:val="28"/>
        </w:rPr>
        <w:t xml:space="preserve"> </w:t>
      </w:r>
      <w:r w:rsidR="0092703B" w:rsidRPr="003F0EDE">
        <w:rPr>
          <w:rFonts w:ascii="Times New Roman" w:hAnsi="Times New Roman" w:cs="Times New Roman"/>
          <w:sz w:val="28"/>
          <w:szCs w:val="28"/>
        </w:rPr>
        <w:t xml:space="preserve">Ранее мы упоминали, что обязанности, имеющиеся у лица, в отношении которого устанавливается </w:t>
      </w:r>
      <w:proofErr w:type="spellStart"/>
      <w:r w:rsidR="0092703B" w:rsidRPr="003F0EDE">
        <w:rPr>
          <w:rFonts w:ascii="Times New Roman" w:hAnsi="Times New Roman" w:cs="Times New Roman"/>
          <w:sz w:val="28"/>
          <w:szCs w:val="28"/>
        </w:rPr>
        <w:t>пробационный</w:t>
      </w:r>
      <w:proofErr w:type="spellEnd"/>
      <w:r w:rsidR="0092703B" w:rsidRPr="003F0EDE">
        <w:rPr>
          <w:rFonts w:ascii="Times New Roman" w:hAnsi="Times New Roman" w:cs="Times New Roman"/>
          <w:sz w:val="28"/>
          <w:szCs w:val="28"/>
        </w:rPr>
        <w:t xml:space="preserve"> контроль, </w:t>
      </w:r>
      <w:r w:rsidR="00F54872" w:rsidRPr="003F0EDE">
        <w:rPr>
          <w:rFonts w:ascii="Times New Roman" w:hAnsi="Times New Roman" w:cs="Times New Roman"/>
          <w:sz w:val="28"/>
          <w:szCs w:val="28"/>
        </w:rPr>
        <w:t xml:space="preserve">не исчерпываются теми, которые посчитает </w:t>
      </w:r>
      <w:r w:rsidR="00F54872" w:rsidRPr="003F0EDE">
        <w:rPr>
          <w:rFonts w:ascii="Times New Roman" w:hAnsi="Times New Roman" w:cs="Times New Roman"/>
          <w:sz w:val="28"/>
          <w:szCs w:val="28"/>
        </w:rPr>
        <w:lastRenderedPageBreak/>
        <w:t xml:space="preserve">необходимым возложить суд при постановлении приговора. В частности, забота о детях, нетрудоспособных родителях </w:t>
      </w:r>
      <w:r w:rsidR="00B1221F" w:rsidRPr="003F0EDE">
        <w:rPr>
          <w:rFonts w:ascii="Times New Roman" w:hAnsi="Times New Roman" w:cs="Times New Roman"/>
          <w:sz w:val="28"/>
          <w:szCs w:val="28"/>
        </w:rPr>
        <w:t>–</w:t>
      </w:r>
      <w:r w:rsidR="00F54872" w:rsidRPr="003F0EDE">
        <w:rPr>
          <w:rFonts w:ascii="Times New Roman" w:hAnsi="Times New Roman" w:cs="Times New Roman"/>
          <w:sz w:val="28"/>
          <w:szCs w:val="28"/>
        </w:rPr>
        <w:t xml:space="preserve"> обязанности, которые вытекают из общественных отношений иного порядка и никак не связаны с</w:t>
      </w:r>
      <w:r w:rsidR="00307228" w:rsidRPr="003F0EDE">
        <w:rPr>
          <w:rFonts w:ascii="Times New Roman" w:hAnsi="Times New Roman" w:cs="Times New Roman"/>
          <w:sz w:val="28"/>
          <w:szCs w:val="28"/>
        </w:rPr>
        <w:t xml:space="preserve">о специальным статусом лица, в отношении которого устанавливается </w:t>
      </w:r>
      <w:proofErr w:type="spellStart"/>
      <w:r w:rsidR="00307228" w:rsidRPr="003F0EDE">
        <w:rPr>
          <w:rFonts w:ascii="Times New Roman" w:hAnsi="Times New Roman" w:cs="Times New Roman"/>
          <w:sz w:val="28"/>
          <w:szCs w:val="28"/>
        </w:rPr>
        <w:t>пробационный</w:t>
      </w:r>
      <w:proofErr w:type="spellEnd"/>
      <w:r w:rsidR="00307228" w:rsidRPr="003F0EDE">
        <w:rPr>
          <w:rFonts w:ascii="Times New Roman" w:hAnsi="Times New Roman" w:cs="Times New Roman"/>
          <w:sz w:val="28"/>
          <w:szCs w:val="28"/>
        </w:rPr>
        <w:t xml:space="preserve"> контроль. Однако в ряде случаев действенное воспитательное воздействие может оказать и возложение обязанности </w:t>
      </w:r>
      <w:r w:rsidR="00F3383F" w:rsidRPr="003F0EDE">
        <w:rPr>
          <w:rFonts w:ascii="Times New Roman" w:hAnsi="Times New Roman" w:cs="Times New Roman"/>
          <w:sz w:val="28"/>
          <w:szCs w:val="28"/>
        </w:rPr>
        <w:t>оказывать материальную поддержку</w:t>
      </w:r>
      <w:r w:rsidR="00307228" w:rsidRPr="003F0EDE">
        <w:rPr>
          <w:rFonts w:ascii="Times New Roman" w:hAnsi="Times New Roman" w:cs="Times New Roman"/>
          <w:sz w:val="28"/>
          <w:szCs w:val="28"/>
        </w:rPr>
        <w:t xml:space="preserve"> семь</w:t>
      </w:r>
      <w:r w:rsidR="00B54747" w:rsidRPr="003F0EDE">
        <w:rPr>
          <w:rFonts w:ascii="Times New Roman" w:hAnsi="Times New Roman" w:cs="Times New Roman"/>
          <w:sz w:val="28"/>
          <w:szCs w:val="28"/>
        </w:rPr>
        <w:t>е</w:t>
      </w:r>
      <w:r w:rsidR="00307228" w:rsidRPr="003F0EDE">
        <w:rPr>
          <w:rFonts w:ascii="Times New Roman" w:hAnsi="Times New Roman" w:cs="Times New Roman"/>
          <w:sz w:val="28"/>
          <w:szCs w:val="28"/>
        </w:rPr>
        <w:t xml:space="preserve"> в случаях, которые специально не предусмотрены нормами законодательства (например, ребенок достиг совершеннолетия, но по состоянию здоровья нуждается в дорогостоящем лечении). В данном случае закон идет по пути своего рода «принуждения к нравственности», поскольку фактически обязывает осужденного к такому поведению, которое, в целом, должно иметь характер добровольного. </w:t>
      </w:r>
      <w:r w:rsidR="00057E5B" w:rsidRPr="003F0EDE">
        <w:rPr>
          <w:rFonts w:ascii="Times New Roman" w:hAnsi="Times New Roman" w:cs="Times New Roman"/>
          <w:sz w:val="28"/>
          <w:szCs w:val="28"/>
        </w:rPr>
        <w:t xml:space="preserve">Стремление достичь положительного результата в структуре личности осужденного в данном случае сочетается с обеспечением интересов других лиц. </w:t>
      </w:r>
    </w:p>
    <w:p w14:paraId="77789F58" w14:textId="77777777" w:rsidR="0068711A" w:rsidRPr="003F0EDE" w:rsidRDefault="00057E5B" w:rsidP="00C357CA">
      <w:pPr>
        <w:widowControl w:val="0"/>
        <w:spacing w:after="0" w:line="240" w:lineRule="auto"/>
        <w:ind w:right="-285" w:firstLine="709"/>
        <w:jc w:val="both"/>
        <w:rPr>
          <w:rFonts w:ascii="Times New Roman" w:eastAsia="Calibri" w:hAnsi="Times New Roman" w:cs="Times New Roman"/>
          <w:sz w:val="28"/>
          <w:szCs w:val="28"/>
        </w:rPr>
      </w:pPr>
      <w:r w:rsidRPr="003F0EDE">
        <w:rPr>
          <w:rFonts w:ascii="Times New Roman" w:hAnsi="Times New Roman" w:cs="Times New Roman"/>
          <w:sz w:val="28"/>
          <w:szCs w:val="28"/>
        </w:rPr>
        <w:t xml:space="preserve">Следует согласиться </w:t>
      </w:r>
      <w:r w:rsidR="00C7212B" w:rsidRPr="003F0EDE">
        <w:rPr>
          <w:rFonts w:ascii="Times New Roman" w:eastAsia="Calibri" w:hAnsi="Times New Roman" w:cs="Times New Roman"/>
          <w:sz w:val="28"/>
          <w:szCs w:val="28"/>
        </w:rPr>
        <w:t xml:space="preserve">А. </w:t>
      </w:r>
      <w:proofErr w:type="spellStart"/>
      <w:r w:rsidR="00C7212B" w:rsidRPr="003F0EDE">
        <w:rPr>
          <w:rFonts w:ascii="Times New Roman" w:eastAsia="Calibri" w:hAnsi="Times New Roman" w:cs="Times New Roman"/>
          <w:sz w:val="28"/>
          <w:szCs w:val="28"/>
        </w:rPr>
        <w:t>Хаитжановым</w:t>
      </w:r>
      <w:proofErr w:type="spellEnd"/>
      <w:r w:rsidR="00C7212B" w:rsidRPr="003F0EDE">
        <w:rPr>
          <w:rFonts w:ascii="Times New Roman" w:eastAsia="Calibri" w:hAnsi="Times New Roman" w:cs="Times New Roman"/>
          <w:sz w:val="28"/>
          <w:szCs w:val="28"/>
        </w:rPr>
        <w:t>, что при возложении обязанностей этой группы</w:t>
      </w:r>
      <w:r w:rsidR="00B54747" w:rsidRPr="003F0EDE">
        <w:rPr>
          <w:rFonts w:ascii="Times New Roman" w:eastAsia="Calibri" w:hAnsi="Times New Roman" w:cs="Times New Roman"/>
          <w:sz w:val="28"/>
          <w:szCs w:val="28"/>
        </w:rPr>
        <w:t xml:space="preserve"> </w:t>
      </w:r>
      <w:r w:rsidR="00C7212B" w:rsidRPr="003F0EDE">
        <w:rPr>
          <w:rFonts w:ascii="Times New Roman" w:eastAsia="Calibri" w:hAnsi="Times New Roman" w:cs="Times New Roman"/>
          <w:sz w:val="28"/>
          <w:szCs w:val="28"/>
        </w:rPr>
        <w:t>суд должен аргументировать в приговоре</w:t>
      </w:r>
      <w:r w:rsidRPr="003F0EDE">
        <w:rPr>
          <w:rFonts w:ascii="Times New Roman" w:eastAsia="Calibri" w:hAnsi="Times New Roman" w:cs="Times New Roman"/>
          <w:sz w:val="28"/>
          <w:szCs w:val="28"/>
        </w:rPr>
        <w:t>,</w:t>
      </w:r>
      <w:r w:rsidR="00C7212B" w:rsidRPr="003F0EDE">
        <w:rPr>
          <w:rFonts w:ascii="Times New Roman" w:eastAsia="Calibri" w:hAnsi="Times New Roman" w:cs="Times New Roman"/>
          <w:sz w:val="28"/>
          <w:szCs w:val="28"/>
        </w:rPr>
        <w:t xml:space="preserve"> с к</w:t>
      </w:r>
      <w:r w:rsidRPr="003F0EDE">
        <w:rPr>
          <w:rFonts w:ascii="Times New Roman" w:eastAsia="Calibri" w:hAnsi="Times New Roman" w:cs="Times New Roman"/>
          <w:sz w:val="28"/>
          <w:szCs w:val="28"/>
        </w:rPr>
        <w:t>а</w:t>
      </w:r>
      <w:r w:rsidR="00C7212B" w:rsidRPr="003F0EDE">
        <w:rPr>
          <w:rFonts w:ascii="Times New Roman" w:eastAsia="Calibri" w:hAnsi="Times New Roman" w:cs="Times New Roman"/>
          <w:sz w:val="28"/>
          <w:szCs w:val="28"/>
        </w:rPr>
        <w:t>кой</w:t>
      </w:r>
      <w:r w:rsidRPr="003F0EDE">
        <w:rPr>
          <w:rFonts w:ascii="Times New Roman" w:eastAsia="Calibri" w:hAnsi="Times New Roman" w:cs="Times New Roman"/>
          <w:sz w:val="28"/>
          <w:szCs w:val="28"/>
        </w:rPr>
        <w:t xml:space="preserve"> именно </w:t>
      </w:r>
      <w:r w:rsidR="00C7212B" w:rsidRPr="003F0EDE">
        <w:rPr>
          <w:rFonts w:ascii="Times New Roman" w:eastAsia="Calibri" w:hAnsi="Times New Roman" w:cs="Times New Roman"/>
          <w:sz w:val="28"/>
          <w:szCs w:val="28"/>
        </w:rPr>
        <w:t xml:space="preserve">целью он </w:t>
      </w:r>
      <w:r w:rsidRPr="003F0EDE">
        <w:rPr>
          <w:rFonts w:ascii="Times New Roman" w:eastAsia="Calibri" w:hAnsi="Times New Roman" w:cs="Times New Roman"/>
          <w:sz w:val="28"/>
          <w:szCs w:val="28"/>
        </w:rPr>
        <w:t>возложил</w:t>
      </w:r>
      <w:r w:rsidR="00C7212B" w:rsidRPr="003F0EDE">
        <w:rPr>
          <w:rFonts w:ascii="Times New Roman" w:eastAsia="Calibri" w:hAnsi="Times New Roman" w:cs="Times New Roman"/>
          <w:sz w:val="28"/>
          <w:szCs w:val="28"/>
        </w:rPr>
        <w:t xml:space="preserve"> данную обязанность</w:t>
      </w:r>
      <w:r w:rsidRPr="003F0EDE">
        <w:rPr>
          <w:rFonts w:ascii="Times New Roman" w:eastAsia="Calibri" w:hAnsi="Times New Roman" w:cs="Times New Roman"/>
          <w:sz w:val="28"/>
          <w:szCs w:val="28"/>
        </w:rPr>
        <w:t>,</w:t>
      </w:r>
      <w:r w:rsidR="00EC0055" w:rsidRPr="003F0EDE">
        <w:rPr>
          <w:rFonts w:ascii="Times New Roman" w:eastAsia="Calibri" w:hAnsi="Times New Roman" w:cs="Times New Roman"/>
          <w:sz w:val="28"/>
          <w:szCs w:val="28"/>
        </w:rPr>
        <w:t xml:space="preserve"> </w:t>
      </w:r>
      <w:r w:rsidRPr="003F0EDE">
        <w:rPr>
          <w:rFonts w:ascii="Times New Roman" w:eastAsia="Calibri" w:hAnsi="Times New Roman" w:cs="Times New Roman"/>
          <w:sz w:val="28"/>
          <w:szCs w:val="28"/>
        </w:rPr>
        <w:t>а также какого именно исправительного эффекта требуется достичь</w:t>
      </w:r>
      <w:r w:rsidR="00057663" w:rsidRPr="003F0EDE">
        <w:rPr>
          <w:rFonts w:ascii="Times New Roman" w:eastAsia="Calibri" w:hAnsi="Times New Roman" w:cs="Times New Roman"/>
          <w:sz w:val="28"/>
          <w:szCs w:val="28"/>
        </w:rPr>
        <w:t xml:space="preserve"> </w:t>
      </w:r>
      <w:r w:rsidR="00C7212B" w:rsidRPr="003F0EDE">
        <w:rPr>
          <w:rFonts w:ascii="Times New Roman" w:hAnsi="Times New Roman" w:cs="Times New Roman"/>
          <w:sz w:val="28"/>
          <w:szCs w:val="28"/>
        </w:rPr>
        <w:t>[</w:t>
      </w:r>
      <w:r w:rsidR="00057663" w:rsidRPr="003F0EDE">
        <w:rPr>
          <w:rFonts w:ascii="Times New Roman" w:hAnsi="Times New Roman" w:cs="Times New Roman"/>
          <w:sz w:val="28"/>
          <w:szCs w:val="28"/>
        </w:rPr>
        <w:t>16</w:t>
      </w:r>
      <w:r w:rsidR="00C7212B" w:rsidRPr="003F0EDE">
        <w:rPr>
          <w:rFonts w:ascii="Times New Roman" w:hAnsi="Times New Roman" w:cs="Times New Roman"/>
          <w:sz w:val="28"/>
          <w:szCs w:val="28"/>
        </w:rPr>
        <w:t>, с. 45]</w:t>
      </w:r>
      <w:r w:rsidR="00C7212B" w:rsidRPr="003F0EDE">
        <w:rPr>
          <w:rFonts w:ascii="Times New Roman" w:eastAsia="Calibri" w:hAnsi="Times New Roman" w:cs="Times New Roman"/>
          <w:sz w:val="28"/>
          <w:szCs w:val="28"/>
        </w:rPr>
        <w:t>.</w:t>
      </w:r>
      <w:r w:rsidRPr="003F0EDE">
        <w:rPr>
          <w:rFonts w:ascii="Times New Roman" w:eastAsia="Calibri" w:hAnsi="Times New Roman" w:cs="Times New Roman"/>
          <w:sz w:val="28"/>
          <w:szCs w:val="28"/>
        </w:rPr>
        <w:t xml:space="preserve"> Здесь едва ли следует вести речь о необходимости подробной мотивировки, однако, в отличие от «стандартизированн</w:t>
      </w:r>
      <w:r w:rsidR="008842FF" w:rsidRPr="003F0EDE">
        <w:rPr>
          <w:rFonts w:ascii="Times New Roman" w:eastAsia="Calibri" w:hAnsi="Times New Roman" w:cs="Times New Roman"/>
          <w:sz w:val="28"/>
          <w:szCs w:val="28"/>
        </w:rPr>
        <w:t>ого</w:t>
      </w:r>
      <w:r w:rsidRPr="003F0EDE">
        <w:rPr>
          <w:rFonts w:ascii="Times New Roman" w:eastAsia="Calibri" w:hAnsi="Times New Roman" w:cs="Times New Roman"/>
          <w:sz w:val="28"/>
          <w:szCs w:val="28"/>
        </w:rPr>
        <w:t xml:space="preserve">» </w:t>
      </w:r>
      <w:r w:rsidR="008842FF" w:rsidRPr="003F0EDE">
        <w:rPr>
          <w:rFonts w:ascii="Times New Roman" w:eastAsia="Calibri" w:hAnsi="Times New Roman" w:cs="Times New Roman"/>
          <w:sz w:val="28"/>
          <w:szCs w:val="28"/>
        </w:rPr>
        <w:t xml:space="preserve">перечня, установленного </w:t>
      </w:r>
      <w:r w:rsidRPr="003F0EDE">
        <w:rPr>
          <w:rFonts w:ascii="Times New Roman" w:eastAsia="Calibri" w:hAnsi="Times New Roman" w:cs="Times New Roman"/>
          <w:sz w:val="28"/>
          <w:szCs w:val="28"/>
        </w:rPr>
        <w:t>в ч. 2 ст. 44 УК РК, каждая дополнительная обязанность, возложенная по решению самого суда, должна получать определенный комментарий.</w:t>
      </w:r>
    </w:p>
    <w:p w14:paraId="6985FA10" w14:textId="77777777" w:rsidR="00BE17CF" w:rsidRPr="003F0EDE" w:rsidRDefault="00057E5B" w:rsidP="00C357CA">
      <w:pPr>
        <w:widowControl w:val="0"/>
        <w:spacing w:after="0" w:line="240" w:lineRule="auto"/>
        <w:ind w:right="-285" w:firstLine="709"/>
        <w:jc w:val="both"/>
        <w:rPr>
          <w:rFonts w:ascii="Times New Roman" w:eastAsia="Calibri" w:hAnsi="Times New Roman" w:cs="Times New Roman"/>
          <w:sz w:val="28"/>
          <w:szCs w:val="28"/>
        </w:rPr>
      </w:pPr>
      <w:r w:rsidRPr="003F0EDE">
        <w:rPr>
          <w:rFonts w:ascii="Times New Roman" w:eastAsia="Calibri" w:hAnsi="Times New Roman" w:cs="Times New Roman"/>
          <w:sz w:val="28"/>
          <w:szCs w:val="28"/>
        </w:rPr>
        <w:t xml:space="preserve">При этом перечень обязанностей, предусмотренных в ч. 2 ст. 44 УК РК должен периодически подвергаться ревизии, поскольку меняется не только законодательство, но и правоприменительная практика. Так, ранее </w:t>
      </w:r>
      <w:r w:rsidR="00BE17CF" w:rsidRPr="003F0EDE">
        <w:rPr>
          <w:rFonts w:ascii="Times New Roman" w:eastAsia="Calibri" w:hAnsi="Times New Roman" w:cs="Times New Roman"/>
          <w:sz w:val="28"/>
          <w:szCs w:val="28"/>
        </w:rPr>
        <w:t xml:space="preserve">уже отмечалось, что следовало бы учесть изменения, внесенные в Кодекс «О здоровье народа и системе здравоохранения» в связи с введением в оборот понятия «пагубное употребление психоактивных веществ». Кроме того, источником пересмотра содержания обязанностей, составляющих содержание </w:t>
      </w:r>
      <w:proofErr w:type="spellStart"/>
      <w:r w:rsidR="00BE17CF" w:rsidRPr="003F0EDE">
        <w:rPr>
          <w:rFonts w:ascii="Times New Roman" w:eastAsia="Calibri" w:hAnsi="Times New Roman" w:cs="Times New Roman"/>
          <w:sz w:val="28"/>
          <w:szCs w:val="28"/>
        </w:rPr>
        <w:t>пробационного</w:t>
      </w:r>
      <w:proofErr w:type="spellEnd"/>
      <w:r w:rsidR="00BE17CF" w:rsidRPr="003F0EDE">
        <w:rPr>
          <w:rFonts w:ascii="Times New Roman" w:eastAsia="Calibri" w:hAnsi="Times New Roman" w:cs="Times New Roman"/>
          <w:sz w:val="28"/>
          <w:szCs w:val="28"/>
        </w:rPr>
        <w:t xml:space="preserve"> контроля, может стать правоприменительная практика судов. В частности, наиболее часто применяемые судами обязанности (не включенные в перечень ч. 2 ст. 44 УК РК) также заслуживают того, чтобы приобрести роль «стандартизованных». </w:t>
      </w:r>
    </w:p>
    <w:p w14:paraId="53D724D5" w14:textId="65FEE7CB" w:rsidR="002B7594" w:rsidRPr="003F0EDE" w:rsidRDefault="00BE17CF" w:rsidP="00C357CA">
      <w:pPr>
        <w:widowControl w:val="0"/>
        <w:spacing w:after="0" w:line="240" w:lineRule="auto"/>
        <w:ind w:right="-285" w:firstLine="709"/>
        <w:jc w:val="both"/>
        <w:rPr>
          <w:rFonts w:ascii="Times New Roman" w:eastAsia="Calibri" w:hAnsi="Times New Roman" w:cs="Times New Roman"/>
          <w:sz w:val="28"/>
          <w:szCs w:val="28"/>
        </w:rPr>
      </w:pPr>
      <w:r w:rsidRPr="003F0EDE">
        <w:rPr>
          <w:rFonts w:ascii="Times New Roman" w:eastAsia="Calibri" w:hAnsi="Times New Roman" w:cs="Times New Roman"/>
          <w:sz w:val="28"/>
          <w:szCs w:val="28"/>
        </w:rPr>
        <w:t>Одним из значимых вопросов, который к настоящему времени также сильно актуализировался в РК и который непосредственно связан с криминальной активностью и иными формами деструктивного поведения (в частности, суицидальным</w:t>
      </w:r>
      <w:r w:rsidR="008842FF" w:rsidRPr="003F0EDE">
        <w:rPr>
          <w:rFonts w:ascii="Times New Roman" w:eastAsia="Calibri" w:hAnsi="Times New Roman" w:cs="Times New Roman"/>
          <w:sz w:val="28"/>
          <w:szCs w:val="28"/>
        </w:rPr>
        <w:t>и инцидентами</w:t>
      </w:r>
      <w:r w:rsidRPr="003F0EDE">
        <w:rPr>
          <w:rFonts w:ascii="Times New Roman" w:eastAsia="Calibri" w:hAnsi="Times New Roman" w:cs="Times New Roman"/>
          <w:sz w:val="28"/>
          <w:szCs w:val="28"/>
        </w:rPr>
        <w:t>)</w:t>
      </w:r>
      <w:r w:rsidR="00DD50AF" w:rsidRPr="003F0EDE">
        <w:rPr>
          <w:rFonts w:ascii="Times New Roman" w:eastAsia="Calibri" w:hAnsi="Times New Roman" w:cs="Times New Roman"/>
          <w:sz w:val="28"/>
          <w:szCs w:val="28"/>
        </w:rPr>
        <w:t>, является рост числа лиц, подверженных игровой зависимости (лудомании). К настоящему времени данный вопрос стоит настолько остро, что Президент РК К.-Ж.К</w:t>
      </w:r>
      <w:r w:rsidR="00EC0055" w:rsidRPr="003F0EDE">
        <w:rPr>
          <w:rFonts w:ascii="Times New Roman" w:eastAsia="Calibri" w:hAnsi="Times New Roman" w:cs="Times New Roman"/>
          <w:sz w:val="28"/>
          <w:szCs w:val="28"/>
        </w:rPr>
        <w:t>.</w:t>
      </w:r>
      <w:r w:rsidR="00DD50AF" w:rsidRPr="003F0EDE">
        <w:rPr>
          <w:rFonts w:ascii="Times New Roman" w:eastAsia="Calibri" w:hAnsi="Times New Roman" w:cs="Times New Roman"/>
          <w:sz w:val="28"/>
          <w:szCs w:val="28"/>
        </w:rPr>
        <w:t xml:space="preserve"> Токае</w:t>
      </w:r>
      <w:r w:rsidR="008842FF" w:rsidRPr="003F0EDE">
        <w:rPr>
          <w:rFonts w:ascii="Times New Roman" w:eastAsia="Calibri" w:hAnsi="Times New Roman" w:cs="Times New Roman"/>
          <w:sz w:val="28"/>
          <w:szCs w:val="28"/>
        </w:rPr>
        <w:t>в</w:t>
      </w:r>
      <w:r w:rsidR="00DD50AF" w:rsidRPr="003F0EDE">
        <w:rPr>
          <w:rFonts w:ascii="Times New Roman" w:eastAsia="Calibri" w:hAnsi="Times New Roman" w:cs="Times New Roman"/>
          <w:sz w:val="28"/>
          <w:szCs w:val="28"/>
        </w:rPr>
        <w:t xml:space="preserve"> на третьем заседании Национального курултая специально отметил: «По некоторым данным, постоянными клиентами букмекерских контор и казино являются около 400 тысяч граждан, что равносильно населению крупного города. Лудомания приносит неисчислимые беды, разрушая тысячи семей, толкая многих на преступления»</w:t>
      </w:r>
      <w:r w:rsidR="00B54747" w:rsidRPr="003F0EDE">
        <w:rPr>
          <w:rFonts w:ascii="Times New Roman" w:eastAsia="Calibri" w:hAnsi="Times New Roman" w:cs="Times New Roman"/>
          <w:sz w:val="28"/>
          <w:szCs w:val="28"/>
        </w:rPr>
        <w:t xml:space="preserve"> </w:t>
      </w:r>
      <w:r w:rsidR="0028768B" w:rsidRPr="003F0EDE">
        <w:rPr>
          <w:rFonts w:ascii="Times New Roman" w:hAnsi="Times New Roman" w:cs="Times New Roman"/>
          <w:sz w:val="28"/>
          <w:szCs w:val="28"/>
        </w:rPr>
        <w:t>[</w:t>
      </w:r>
      <w:r w:rsidR="00057663" w:rsidRPr="003F0EDE">
        <w:rPr>
          <w:rFonts w:ascii="Times New Roman" w:hAnsi="Times New Roman" w:cs="Times New Roman"/>
          <w:sz w:val="28"/>
          <w:szCs w:val="28"/>
        </w:rPr>
        <w:t>2</w:t>
      </w:r>
      <w:r w:rsidR="00AB6EEE">
        <w:rPr>
          <w:rFonts w:ascii="Times New Roman" w:hAnsi="Times New Roman" w:cs="Times New Roman"/>
          <w:sz w:val="28"/>
          <w:szCs w:val="28"/>
        </w:rPr>
        <w:t>39</w:t>
      </w:r>
      <w:r w:rsidR="0028768B" w:rsidRPr="003F0EDE">
        <w:rPr>
          <w:rFonts w:ascii="Times New Roman" w:hAnsi="Times New Roman" w:cs="Times New Roman"/>
          <w:sz w:val="28"/>
          <w:szCs w:val="28"/>
        </w:rPr>
        <w:t>]</w:t>
      </w:r>
      <w:r w:rsidR="00DD50AF" w:rsidRPr="003F0EDE">
        <w:rPr>
          <w:rFonts w:ascii="Times New Roman" w:eastAsia="Calibri" w:hAnsi="Times New Roman" w:cs="Times New Roman"/>
          <w:sz w:val="28"/>
          <w:szCs w:val="28"/>
        </w:rPr>
        <w:t xml:space="preserve">. Формат мероприятия, в рамках которого был поднят данный вопрос, свидетельствует о том, что данная проблема </w:t>
      </w:r>
      <w:r w:rsidR="00DD50AF" w:rsidRPr="003F0EDE">
        <w:rPr>
          <w:rFonts w:ascii="Times New Roman" w:eastAsia="Calibri" w:hAnsi="Times New Roman" w:cs="Times New Roman"/>
          <w:sz w:val="28"/>
          <w:szCs w:val="28"/>
        </w:rPr>
        <w:lastRenderedPageBreak/>
        <w:t xml:space="preserve">фактически носит характер социального бедствия. Именно по этой причине </w:t>
      </w:r>
      <w:r w:rsidR="002B7594" w:rsidRPr="003F0EDE">
        <w:rPr>
          <w:rFonts w:ascii="Times New Roman" w:eastAsia="Calibri" w:hAnsi="Times New Roman" w:cs="Times New Roman"/>
          <w:sz w:val="28"/>
          <w:szCs w:val="28"/>
        </w:rPr>
        <w:t>был принят Комплексный план по противодействию незаконному игорному бизнесу и лудомании в</w:t>
      </w:r>
      <w:r w:rsidR="00EC0055" w:rsidRPr="003F0EDE">
        <w:rPr>
          <w:rFonts w:ascii="Times New Roman" w:eastAsia="Calibri" w:hAnsi="Times New Roman" w:cs="Times New Roman"/>
          <w:sz w:val="28"/>
          <w:szCs w:val="28"/>
        </w:rPr>
        <w:t xml:space="preserve"> Республике Казахстан на 2024-2026 годы, </w:t>
      </w:r>
      <w:r w:rsidR="002B7594" w:rsidRPr="003F0EDE">
        <w:rPr>
          <w:rFonts w:ascii="Times New Roman" w:eastAsia="Calibri" w:hAnsi="Times New Roman" w:cs="Times New Roman"/>
          <w:sz w:val="28"/>
          <w:szCs w:val="28"/>
        </w:rPr>
        <w:t xml:space="preserve">в котором предусмотрены следующие основные направления противодействия данному явлению: «1) организация профилактики лудомании; 2) выявление зависимости от азартных игр среди различных групп населения; 3) лечение и медико-социальная реабилитация </w:t>
      </w:r>
      <w:proofErr w:type="spellStart"/>
      <w:r w:rsidR="002B7594" w:rsidRPr="003F0EDE">
        <w:rPr>
          <w:rFonts w:ascii="Times New Roman" w:eastAsia="Calibri" w:hAnsi="Times New Roman" w:cs="Times New Roman"/>
          <w:sz w:val="28"/>
          <w:szCs w:val="28"/>
        </w:rPr>
        <w:t>лудоманов</w:t>
      </w:r>
      <w:proofErr w:type="spellEnd"/>
      <w:r w:rsidR="002B7594" w:rsidRPr="003F0EDE">
        <w:rPr>
          <w:rFonts w:ascii="Times New Roman" w:eastAsia="Calibri" w:hAnsi="Times New Roman" w:cs="Times New Roman"/>
          <w:sz w:val="28"/>
          <w:szCs w:val="28"/>
        </w:rPr>
        <w:t>; 4) государственное регулирование игорного бизнеса»</w:t>
      </w:r>
      <w:r w:rsidR="00057663" w:rsidRPr="003F0EDE">
        <w:rPr>
          <w:rFonts w:ascii="Times New Roman" w:eastAsia="Calibri" w:hAnsi="Times New Roman" w:cs="Times New Roman"/>
          <w:sz w:val="28"/>
          <w:szCs w:val="28"/>
        </w:rPr>
        <w:t xml:space="preserve"> </w:t>
      </w:r>
      <w:r w:rsidR="0028768B" w:rsidRPr="003F0EDE">
        <w:rPr>
          <w:rFonts w:ascii="Times New Roman" w:hAnsi="Times New Roman" w:cs="Times New Roman"/>
          <w:sz w:val="28"/>
          <w:szCs w:val="28"/>
        </w:rPr>
        <w:t>[</w:t>
      </w:r>
      <w:r w:rsidR="00057663" w:rsidRPr="003F0EDE">
        <w:rPr>
          <w:rFonts w:ascii="Times New Roman" w:hAnsi="Times New Roman" w:cs="Times New Roman"/>
          <w:sz w:val="28"/>
          <w:szCs w:val="28"/>
        </w:rPr>
        <w:t>2</w:t>
      </w:r>
      <w:r w:rsidR="005824D1" w:rsidRPr="003F0EDE">
        <w:rPr>
          <w:rFonts w:ascii="Times New Roman" w:hAnsi="Times New Roman" w:cs="Times New Roman"/>
          <w:sz w:val="28"/>
          <w:szCs w:val="28"/>
        </w:rPr>
        <w:t>4</w:t>
      </w:r>
      <w:r w:rsidR="00AB6EEE">
        <w:rPr>
          <w:rFonts w:ascii="Times New Roman" w:hAnsi="Times New Roman" w:cs="Times New Roman"/>
          <w:sz w:val="28"/>
          <w:szCs w:val="28"/>
        </w:rPr>
        <w:t>0</w:t>
      </w:r>
      <w:r w:rsidR="0028768B" w:rsidRPr="003F0EDE">
        <w:rPr>
          <w:rFonts w:ascii="Times New Roman" w:hAnsi="Times New Roman" w:cs="Times New Roman"/>
          <w:sz w:val="28"/>
          <w:szCs w:val="28"/>
        </w:rPr>
        <w:t>]</w:t>
      </w:r>
      <w:r w:rsidR="002B7594" w:rsidRPr="003F0EDE">
        <w:rPr>
          <w:rFonts w:ascii="Times New Roman" w:eastAsia="Calibri" w:hAnsi="Times New Roman" w:cs="Times New Roman"/>
          <w:sz w:val="28"/>
          <w:szCs w:val="28"/>
        </w:rPr>
        <w:t>.</w:t>
      </w:r>
      <w:r w:rsidR="00F3383F" w:rsidRPr="003F0EDE">
        <w:rPr>
          <w:rFonts w:ascii="Times New Roman" w:eastAsia="Calibri" w:hAnsi="Times New Roman" w:cs="Times New Roman"/>
          <w:sz w:val="28"/>
          <w:szCs w:val="28"/>
        </w:rPr>
        <w:t xml:space="preserve"> </w:t>
      </w:r>
      <w:r w:rsidR="002B7594" w:rsidRPr="003F0EDE">
        <w:rPr>
          <w:rFonts w:ascii="Times New Roman" w:eastAsia="Calibri" w:hAnsi="Times New Roman" w:cs="Times New Roman"/>
          <w:sz w:val="28"/>
          <w:szCs w:val="28"/>
        </w:rPr>
        <w:t>Соответственно, и ч. 2 ст. 44 УК РК должна быть дополнена указанием на обязанность прохождения лечения и медико-социальной реабилитации от лудомании как реакци</w:t>
      </w:r>
      <w:r w:rsidR="00B54747" w:rsidRPr="003F0EDE">
        <w:rPr>
          <w:rFonts w:ascii="Times New Roman" w:eastAsia="Calibri" w:hAnsi="Times New Roman" w:cs="Times New Roman"/>
          <w:sz w:val="28"/>
          <w:szCs w:val="28"/>
        </w:rPr>
        <w:t>я</w:t>
      </w:r>
      <w:r w:rsidR="002B7594" w:rsidRPr="003F0EDE">
        <w:rPr>
          <w:rFonts w:ascii="Times New Roman" w:eastAsia="Calibri" w:hAnsi="Times New Roman" w:cs="Times New Roman"/>
          <w:sz w:val="28"/>
          <w:szCs w:val="28"/>
        </w:rPr>
        <w:t xml:space="preserve"> на тенденцию негативных изменений, которые имеют место в структуре общественных отношений.</w:t>
      </w:r>
    </w:p>
    <w:p w14:paraId="1DD3F039" w14:textId="05CD5066" w:rsidR="005824D1" w:rsidRPr="003F0EDE" w:rsidRDefault="00B5180A" w:rsidP="005824D1">
      <w:pPr>
        <w:widowControl w:val="0"/>
        <w:spacing w:after="0" w:line="240" w:lineRule="auto"/>
        <w:ind w:right="-285" w:firstLine="709"/>
        <w:jc w:val="both"/>
        <w:rPr>
          <w:rFonts w:ascii="Times New Roman" w:eastAsia="Calibri" w:hAnsi="Times New Roman" w:cs="Times New Roman"/>
          <w:sz w:val="28"/>
          <w:szCs w:val="28"/>
        </w:rPr>
      </w:pPr>
      <w:r w:rsidRPr="003F0EDE">
        <w:rPr>
          <w:rFonts w:ascii="Times New Roman" w:eastAsia="Calibri" w:hAnsi="Times New Roman" w:cs="Times New Roman"/>
          <w:sz w:val="28"/>
          <w:szCs w:val="28"/>
        </w:rPr>
        <w:t>В качестве о</w:t>
      </w:r>
      <w:r w:rsidR="004421E7" w:rsidRPr="003F0EDE">
        <w:rPr>
          <w:rFonts w:ascii="Times New Roman" w:eastAsia="Calibri" w:hAnsi="Times New Roman" w:cs="Times New Roman"/>
          <w:sz w:val="28"/>
          <w:szCs w:val="28"/>
        </w:rPr>
        <w:t>дн</w:t>
      </w:r>
      <w:r w:rsidR="00827CA8" w:rsidRPr="003F0EDE">
        <w:rPr>
          <w:rFonts w:ascii="Times New Roman" w:eastAsia="Calibri" w:hAnsi="Times New Roman" w:cs="Times New Roman"/>
          <w:sz w:val="28"/>
          <w:szCs w:val="28"/>
        </w:rPr>
        <w:t>ого</w:t>
      </w:r>
      <w:r w:rsidR="004421E7" w:rsidRPr="003F0EDE">
        <w:rPr>
          <w:rFonts w:ascii="Times New Roman" w:eastAsia="Calibri" w:hAnsi="Times New Roman" w:cs="Times New Roman"/>
          <w:sz w:val="28"/>
          <w:szCs w:val="28"/>
        </w:rPr>
        <w:t xml:space="preserve"> из явных примеров того, что внесение изменений в те или иные законодательные акты достаточно часто осуществля</w:t>
      </w:r>
      <w:r w:rsidR="00DD40C1" w:rsidRPr="003F0EDE">
        <w:rPr>
          <w:rFonts w:ascii="Times New Roman" w:eastAsia="Calibri" w:hAnsi="Times New Roman" w:cs="Times New Roman"/>
          <w:sz w:val="28"/>
          <w:szCs w:val="28"/>
        </w:rPr>
        <w:t>ю</w:t>
      </w:r>
      <w:r w:rsidR="004421E7" w:rsidRPr="003F0EDE">
        <w:rPr>
          <w:rFonts w:ascii="Times New Roman" w:eastAsia="Calibri" w:hAnsi="Times New Roman" w:cs="Times New Roman"/>
          <w:sz w:val="28"/>
          <w:szCs w:val="28"/>
        </w:rPr>
        <w:t>тся без корреспондирующей переработки положений иных (смежных) норм законодательства</w:t>
      </w:r>
      <w:r w:rsidR="00DD40C1" w:rsidRPr="003F0EDE">
        <w:rPr>
          <w:rFonts w:ascii="Times New Roman" w:eastAsia="Calibri" w:hAnsi="Times New Roman" w:cs="Times New Roman"/>
          <w:sz w:val="28"/>
          <w:szCs w:val="28"/>
        </w:rPr>
        <w:t>,</w:t>
      </w:r>
      <w:r w:rsidRPr="003F0EDE">
        <w:rPr>
          <w:rFonts w:ascii="Times New Roman" w:eastAsia="Calibri" w:hAnsi="Times New Roman" w:cs="Times New Roman"/>
          <w:sz w:val="28"/>
          <w:szCs w:val="28"/>
        </w:rPr>
        <w:t xml:space="preserve"> можно</w:t>
      </w:r>
      <w:r w:rsidR="00AE32AB" w:rsidRPr="003F0EDE">
        <w:rPr>
          <w:rFonts w:ascii="Times New Roman" w:eastAsia="Calibri" w:hAnsi="Times New Roman" w:cs="Times New Roman"/>
          <w:sz w:val="28"/>
          <w:szCs w:val="28"/>
        </w:rPr>
        <w:t xml:space="preserve"> указать недавно принятый </w:t>
      </w:r>
      <w:r w:rsidR="00B1221F" w:rsidRPr="003F0EDE">
        <w:rPr>
          <w:rFonts w:ascii="Times New Roman" w:eastAsia="Calibri" w:hAnsi="Times New Roman" w:cs="Times New Roman"/>
          <w:sz w:val="28"/>
          <w:szCs w:val="28"/>
        </w:rPr>
        <w:t>Закон РК от 15 апреля 2024 </w:t>
      </w:r>
      <w:r w:rsidRPr="003F0EDE">
        <w:rPr>
          <w:rFonts w:ascii="Times New Roman" w:eastAsia="Calibri" w:hAnsi="Times New Roman" w:cs="Times New Roman"/>
          <w:sz w:val="28"/>
          <w:szCs w:val="28"/>
        </w:rPr>
        <w:t>г. № 72-</w:t>
      </w:r>
      <w:r w:rsidRPr="003F0EDE">
        <w:rPr>
          <w:rFonts w:ascii="Times New Roman" w:eastAsia="Calibri" w:hAnsi="Times New Roman" w:cs="Times New Roman"/>
          <w:sz w:val="28"/>
          <w:szCs w:val="28"/>
          <w:lang w:val="en-US"/>
        </w:rPr>
        <w:t>VIII</w:t>
      </w:r>
      <w:r w:rsidR="00AE32AB" w:rsidRPr="003F0EDE">
        <w:rPr>
          <w:rFonts w:ascii="Times New Roman" w:eastAsia="Calibri" w:hAnsi="Times New Roman" w:cs="Times New Roman"/>
          <w:sz w:val="28"/>
          <w:szCs w:val="28"/>
        </w:rPr>
        <w:t>, которым УК РК был дополнен ст. 98-3 «Установление особых требований к поведению лица, совершившего уголовное правонарушение»</w:t>
      </w:r>
      <w:r w:rsidR="00B54747" w:rsidRPr="003F0EDE">
        <w:rPr>
          <w:rFonts w:ascii="Times New Roman" w:eastAsia="Calibri" w:hAnsi="Times New Roman" w:cs="Times New Roman"/>
          <w:sz w:val="28"/>
          <w:szCs w:val="28"/>
        </w:rPr>
        <w:t xml:space="preserve"> </w:t>
      </w:r>
      <w:r w:rsidR="00DD3F12" w:rsidRPr="003F0EDE">
        <w:rPr>
          <w:rFonts w:ascii="Times New Roman" w:hAnsi="Times New Roman" w:cs="Times New Roman"/>
          <w:sz w:val="28"/>
          <w:szCs w:val="28"/>
        </w:rPr>
        <w:t>[</w:t>
      </w:r>
      <w:r w:rsidR="005824D1" w:rsidRPr="003F0EDE">
        <w:rPr>
          <w:rFonts w:ascii="Times New Roman" w:hAnsi="Times New Roman" w:cs="Times New Roman"/>
          <w:sz w:val="28"/>
          <w:szCs w:val="28"/>
        </w:rPr>
        <w:t>24</w:t>
      </w:r>
      <w:r w:rsidR="00AB6EEE">
        <w:rPr>
          <w:rFonts w:ascii="Times New Roman" w:hAnsi="Times New Roman" w:cs="Times New Roman"/>
          <w:sz w:val="28"/>
          <w:szCs w:val="28"/>
        </w:rPr>
        <w:t>1</w:t>
      </w:r>
      <w:r w:rsidR="00DD3F12" w:rsidRPr="003F0EDE">
        <w:rPr>
          <w:rFonts w:ascii="Times New Roman" w:hAnsi="Times New Roman" w:cs="Times New Roman"/>
          <w:sz w:val="28"/>
          <w:szCs w:val="28"/>
        </w:rPr>
        <w:t>]</w:t>
      </w:r>
      <w:r w:rsidR="00AE32AB" w:rsidRPr="003F0EDE">
        <w:rPr>
          <w:rFonts w:ascii="Times New Roman" w:eastAsia="Calibri" w:hAnsi="Times New Roman" w:cs="Times New Roman"/>
          <w:sz w:val="28"/>
          <w:szCs w:val="28"/>
        </w:rPr>
        <w:t>.</w:t>
      </w:r>
    </w:p>
    <w:p w14:paraId="7FACE43B" w14:textId="1D995162" w:rsidR="00AE32AB" w:rsidRPr="003F0EDE" w:rsidRDefault="00AE32AB" w:rsidP="005824D1">
      <w:pPr>
        <w:widowControl w:val="0"/>
        <w:spacing w:after="0" w:line="240" w:lineRule="auto"/>
        <w:ind w:right="-285" w:firstLine="709"/>
        <w:jc w:val="both"/>
        <w:rPr>
          <w:rFonts w:ascii="Times New Roman" w:hAnsi="Times New Roman" w:cs="Times New Roman"/>
          <w:sz w:val="28"/>
          <w:szCs w:val="28"/>
        </w:rPr>
      </w:pPr>
      <w:r w:rsidRPr="003F0EDE">
        <w:rPr>
          <w:rFonts w:ascii="Times New Roman" w:eastAsia="Calibri" w:hAnsi="Times New Roman" w:cs="Times New Roman"/>
          <w:sz w:val="28"/>
          <w:szCs w:val="28"/>
        </w:rPr>
        <w:t xml:space="preserve">Фактически с данным нововведением не были автоматически преодолены возникшие межотраслевые противоречия, поскольку редакция ст. 98-3 сконструирована посредством переноса положений </w:t>
      </w:r>
      <w:r w:rsidR="00B5180A" w:rsidRPr="003F0EDE">
        <w:rPr>
          <w:rFonts w:ascii="Times New Roman" w:eastAsia="Calibri" w:hAnsi="Times New Roman" w:cs="Times New Roman"/>
          <w:sz w:val="28"/>
          <w:szCs w:val="28"/>
        </w:rPr>
        <w:t>ст. 54 КоАП РК</w:t>
      </w:r>
      <w:r w:rsidRPr="003F0EDE">
        <w:rPr>
          <w:rFonts w:ascii="Times New Roman" w:eastAsia="Calibri" w:hAnsi="Times New Roman" w:cs="Times New Roman"/>
          <w:sz w:val="28"/>
          <w:szCs w:val="28"/>
        </w:rPr>
        <w:t xml:space="preserve"> в УК РК. Однако в данном случае следует учитывать, что</w:t>
      </w:r>
      <w:r w:rsidR="00DD40C1" w:rsidRPr="003F0EDE">
        <w:rPr>
          <w:rFonts w:ascii="Times New Roman" w:eastAsia="Calibri" w:hAnsi="Times New Roman" w:cs="Times New Roman"/>
          <w:sz w:val="28"/>
          <w:szCs w:val="28"/>
        </w:rPr>
        <w:t>,</w:t>
      </w:r>
      <w:r w:rsidR="00F3383F" w:rsidRPr="003F0EDE">
        <w:rPr>
          <w:rFonts w:ascii="Times New Roman" w:eastAsia="Calibri" w:hAnsi="Times New Roman" w:cs="Times New Roman"/>
          <w:sz w:val="28"/>
          <w:szCs w:val="28"/>
        </w:rPr>
        <w:t xml:space="preserve"> </w:t>
      </w:r>
      <w:r w:rsidRPr="003F0EDE">
        <w:rPr>
          <w:rFonts w:ascii="Times New Roman" w:eastAsia="Calibri" w:hAnsi="Times New Roman" w:cs="Times New Roman"/>
          <w:sz w:val="28"/>
          <w:szCs w:val="28"/>
        </w:rPr>
        <w:t>в</w:t>
      </w:r>
      <w:r w:rsidR="00B5180A" w:rsidRPr="003F0EDE">
        <w:rPr>
          <w:rFonts w:ascii="Times New Roman" w:eastAsia="Calibri" w:hAnsi="Times New Roman" w:cs="Times New Roman"/>
          <w:sz w:val="28"/>
          <w:szCs w:val="28"/>
        </w:rPr>
        <w:t xml:space="preserve"> отличие от сферы административно-</w:t>
      </w:r>
      <w:proofErr w:type="spellStart"/>
      <w:r w:rsidR="00B5180A" w:rsidRPr="003F0EDE">
        <w:rPr>
          <w:rFonts w:ascii="Times New Roman" w:eastAsia="Calibri" w:hAnsi="Times New Roman" w:cs="Times New Roman"/>
          <w:sz w:val="28"/>
          <w:szCs w:val="28"/>
        </w:rPr>
        <w:t>деликтной</w:t>
      </w:r>
      <w:proofErr w:type="spellEnd"/>
      <w:r w:rsidR="00B5180A" w:rsidRPr="003F0EDE">
        <w:rPr>
          <w:rFonts w:ascii="Times New Roman" w:eastAsia="Calibri" w:hAnsi="Times New Roman" w:cs="Times New Roman"/>
          <w:sz w:val="28"/>
          <w:szCs w:val="28"/>
        </w:rPr>
        <w:t xml:space="preserve"> ответственности, контрол</w:t>
      </w:r>
      <w:r w:rsidRPr="003F0EDE">
        <w:rPr>
          <w:rFonts w:ascii="Times New Roman" w:eastAsia="Calibri" w:hAnsi="Times New Roman" w:cs="Times New Roman"/>
          <w:sz w:val="28"/>
          <w:szCs w:val="28"/>
        </w:rPr>
        <w:t>ь</w:t>
      </w:r>
      <w:r w:rsidR="00B5180A" w:rsidRPr="003F0EDE">
        <w:rPr>
          <w:rFonts w:ascii="Times New Roman" w:eastAsia="Calibri" w:hAnsi="Times New Roman" w:cs="Times New Roman"/>
          <w:sz w:val="28"/>
          <w:szCs w:val="28"/>
        </w:rPr>
        <w:t xml:space="preserve"> за поведением осужденных лиц </w:t>
      </w:r>
      <w:r w:rsidRPr="003F0EDE">
        <w:rPr>
          <w:rFonts w:ascii="Times New Roman" w:eastAsia="Calibri" w:hAnsi="Times New Roman" w:cs="Times New Roman"/>
          <w:sz w:val="28"/>
          <w:szCs w:val="28"/>
        </w:rPr>
        <w:t xml:space="preserve">осуществляется службой пробации (поскольку логически следует, что соответствующие особые требования к поведению лица, совершившего уголовное правонарушение, связаны именно с его оставлением в условиях физической свободы). </w:t>
      </w:r>
    </w:p>
    <w:p w14:paraId="26BC9802" w14:textId="1AEC4CF1" w:rsidR="00AE32AB" w:rsidRPr="003F0EDE" w:rsidRDefault="00AE32AB" w:rsidP="00C357CA">
      <w:pPr>
        <w:widowControl w:val="0"/>
        <w:spacing w:after="0" w:line="240" w:lineRule="auto"/>
        <w:ind w:right="-285" w:firstLine="709"/>
        <w:jc w:val="both"/>
        <w:rPr>
          <w:rFonts w:ascii="Times New Roman" w:eastAsia="Calibri" w:hAnsi="Times New Roman" w:cs="Times New Roman"/>
          <w:sz w:val="28"/>
          <w:szCs w:val="28"/>
        </w:rPr>
      </w:pPr>
      <w:r w:rsidRPr="003F0EDE">
        <w:rPr>
          <w:rFonts w:ascii="Times New Roman" w:eastAsia="Calibri" w:hAnsi="Times New Roman" w:cs="Times New Roman"/>
          <w:sz w:val="28"/>
          <w:szCs w:val="28"/>
        </w:rPr>
        <w:t>В</w:t>
      </w:r>
      <w:r w:rsidR="00B5180A" w:rsidRPr="003F0EDE">
        <w:rPr>
          <w:rFonts w:ascii="Times New Roman" w:eastAsia="Calibri" w:hAnsi="Times New Roman" w:cs="Times New Roman"/>
          <w:sz w:val="28"/>
          <w:szCs w:val="28"/>
        </w:rPr>
        <w:t xml:space="preserve"> соответствии с ч. 1 ст. 9</w:t>
      </w:r>
      <w:r w:rsidRPr="003F0EDE">
        <w:rPr>
          <w:rFonts w:ascii="Times New Roman" w:eastAsia="Calibri" w:hAnsi="Times New Roman" w:cs="Times New Roman"/>
          <w:sz w:val="28"/>
          <w:szCs w:val="28"/>
        </w:rPr>
        <w:t>8</w:t>
      </w:r>
      <w:r w:rsidR="00B5180A" w:rsidRPr="003F0EDE">
        <w:rPr>
          <w:rFonts w:ascii="Times New Roman" w:eastAsia="Calibri" w:hAnsi="Times New Roman" w:cs="Times New Roman"/>
          <w:sz w:val="28"/>
          <w:szCs w:val="28"/>
        </w:rPr>
        <w:t>-</w:t>
      </w:r>
      <w:r w:rsidRPr="003F0EDE">
        <w:rPr>
          <w:rFonts w:ascii="Times New Roman" w:eastAsia="Calibri" w:hAnsi="Times New Roman" w:cs="Times New Roman"/>
          <w:sz w:val="28"/>
          <w:szCs w:val="28"/>
        </w:rPr>
        <w:t>3</w:t>
      </w:r>
      <w:r w:rsidR="00B5180A" w:rsidRPr="003F0EDE">
        <w:rPr>
          <w:rFonts w:ascii="Times New Roman" w:eastAsia="Calibri" w:hAnsi="Times New Roman" w:cs="Times New Roman"/>
          <w:sz w:val="28"/>
          <w:szCs w:val="28"/>
        </w:rPr>
        <w:t xml:space="preserve"> УК РК, «к лицу, признанному виновным в совершении уголовного правонарушения, при назначении наказания либо при освобождении от уголовной ответственности или наказания судом по собственной инициативе</w:t>
      </w:r>
      <w:r w:rsidR="00604409">
        <w:rPr>
          <w:rFonts w:ascii="Times New Roman" w:eastAsia="Calibri" w:hAnsi="Times New Roman" w:cs="Times New Roman"/>
          <w:sz w:val="28"/>
          <w:szCs w:val="28"/>
        </w:rPr>
        <w:t>,</w:t>
      </w:r>
      <w:r w:rsidR="00B5180A" w:rsidRPr="003F0EDE">
        <w:rPr>
          <w:rFonts w:ascii="Times New Roman" w:eastAsia="Calibri" w:hAnsi="Times New Roman" w:cs="Times New Roman"/>
          <w:sz w:val="28"/>
          <w:szCs w:val="28"/>
        </w:rPr>
        <w:t xml:space="preserve"> либо по ходатайству сторон уголовного процесса могут быть установлены особые требования к его поведению на срок от трех месяцев до одного года…»</w:t>
      </w:r>
      <w:r w:rsidR="00F3383F" w:rsidRPr="003F0EDE">
        <w:rPr>
          <w:rFonts w:ascii="Times New Roman" w:eastAsia="Calibri" w:hAnsi="Times New Roman" w:cs="Times New Roman"/>
          <w:sz w:val="28"/>
          <w:szCs w:val="28"/>
        </w:rPr>
        <w:t xml:space="preserve"> </w:t>
      </w:r>
      <w:r w:rsidR="00DD3F12" w:rsidRPr="003F0EDE">
        <w:rPr>
          <w:rFonts w:ascii="Times New Roman" w:hAnsi="Times New Roman" w:cs="Times New Roman"/>
          <w:sz w:val="28"/>
          <w:szCs w:val="28"/>
        </w:rPr>
        <w:t>[</w:t>
      </w:r>
      <w:r w:rsidR="00BB30CA" w:rsidRPr="003F0EDE">
        <w:rPr>
          <w:rFonts w:ascii="Times New Roman" w:hAnsi="Times New Roman" w:cs="Times New Roman"/>
          <w:sz w:val="28"/>
          <w:szCs w:val="28"/>
        </w:rPr>
        <w:t>10</w:t>
      </w:r>
      <w:r w:rsidR="00DD3F12" w:rsidRPr="003F0EDE">
        <w:rPr>
          <w:rFonts w:ascii="Times New Roman" w:hAnsi="Times New Roman" w:cs="Times New Roman"/>
          <w:sz w:val="28"/>
          <w:szCs w:val="28"/>
        </w:rPr>
        <w:t>]</w:t>
      </w:r>
      <w:r w:rsidR="00B5180A" w:rsidRPr="003F0EDE">
        <w:rPr>
          <w:rFonts w:ascii="Times New Roman" w:eastAsia="Calibri" w:hAnsi="Times New Roman" w:cs="Times New Roman"/>
          <w:sz w:val="28"/>
          <w:szCs w:val="28"/>
        </w:rPr>
        <w:t>.</w:t>
      </w:r>
      <w:r w:rsidRPr="003F0EDE">
        <w:rPr>
          <w:rFonts w:ascii="Times New Roman" w:eastAsia="Calibri" w:hAnsi="Times New Roman" w:cs="Times New Roman"/>
          <w:sz w:val="28"/>
          <w:szCs w:val="28"/>
        </w:rPr>
        <w:t xml:space="preserve"> Соответственно, ст. 98-3 УК РК устанавливает новые обязанности и ограничения, которые определяются в связи с характером совершенного уголовного правонарушения (преимущественно – в сфере семейно-бытового насилия)</w:t>
      </w:r>
      <w:r w:rsidR="008B15E8" w:rsidRPr="003F0EDE">
        <w:rPr>
          <w:rFonts w:ascii="Times New Roman" w:eastAsia="Calibri" w:hAnsi="Times New Roman" w:cs="Times New Roman"/>
          <w:sz w:val="28"/>
          <w:szCs w:val="28"/>
        </w:rPr>
        <w:t xml:space="preserve">, подлежащие включению в перечень обязанностей для лиц, в отношении которых устанавливается </w:t>
      </w:r>
      <w:proofErr w:type="spellStart"/>
      <w:r w:rsidR="008B15E8" w:rsidRPr="003F0EDE">
        <w:rPr>
          <w:rFonts w:ascii="Times New Roman" w:eastAsia="Calibri" w:hAnsi="Times New Roman" w:cs="Times New Roman"/>
          <w:sz w:val="28"/>
          <w:szCs w:val="28"/>
        </w:rPr>
        <w:t>пробационный</w:t>
      </w:r>
      <w:proofErr w:type="spellEnd"/>
      <w:r w:rsidR="008B15E8" w:rsidRPr="003F0EDE">
        <w:rPr>
          <w:rFonts w:ascii="Times New Roman" w:eastAsia="Calibri" w:hAnsi="Times New Roman" w:cs="Times New Roman"/>
          <w:sz w:val="28"/>
          <w:szCs w:val="28"/>
        </w:rPr>
        <w:t xml:space="preserve"> контроль, в случаях, когда им назначается ограничение свободы или применяется условное осуждение. Здесь дополнительная аргументация будет излишней, поскольку соответствующие изменения в ч. 2 ст. 44 УК РК должны стать прямым следствием включения ст. 98-3 в УК РК. Соответственно, ч. 2 ст. 44 УК РК дол</w:t>
      </w:r>
      <w:r w:rsidR="00DD40C1" w:rsidRPr="003F0EDE">
        <w:rPr>
          <w:rFonts w:ascii="Times New Roman" w:eastAsia="Calibri" w:hAnsi="Times New Roman" w:cs="Times New Roman"/>
          <w:sz w:val="28"/>
          <w:szCs w:val="28"/>
        </w:rPr>
        <w:t>ж</w:t>
      </w:r>
      <w:r w:rsidR="008B15E8" w:rsidRPr="003F0EDE">
        <w:rPr>
          <w:rFonts w:ascii="Times New Roman" w:eastAsia="Calibri" w:hAnsi="Times New Roman" w:cs="Times New Roman"/>
          <w:sz w:val="28"/>
          <w:szCs w:val="28"/>
        </w:rPr>
        <w:t xml:space="preserve">на быть дополнена </w:t>
      </w:r>
      <w:r w:rsidR="00DD40C1" w:rsidRPr="003F0EDE">
        <w:rPr>
          <w:rFonts w:ascii="Times New Roman" w:eastAsia="Calibri" w:hAnsi="Times New Roman" w:cs="Times New Roman"/>
          <w:sz w:val="28"/>
          <w:szCs w:val="28"/>
        </w:rPr>
        <w:t xml:space="preserve">следующей формулировкой: «В случае установления в отношении осужденного особых требований к поведению в </w:t>
      </w:r>
      <w:r w:rsidR="00F91DED" w:rsidRPr="003F0EDE">
        <w:rPr>
          <w:rFonts w:ascii="Times New Roman" w:eastAsia="Calibri" w:hAnsi="Times New Roman" w:cs="Times New Roman"/>
          <w:sz w:val="28"/>
          <w:szCs w:val="28"/>
        </w:rPr>
        <w:t>порядке статьи</w:t>
      </w:r>
      <w:r w:rsidR="00DD40C1" w:rsidRPr="003F0EDE">
        <w:rPr>
          <w:rFonts w:ascii="Times New Roman" w:eastAsia="Calibri" w:hAnsi="Times New Roman" w:cs="Times New Roman"/>
          <w:sz w:val="28"/>
          <w:szCs w:val="28"/>
        </w:rPr>
        <w:t xml:space="preserve"> 98-3 настоящего Кодекса, соответствующие ограничения включаются в содержание обязанностей, определяемых судом при установлении </w:t>
      </w:r>
      <w:proofErr w:type="spellStart"/>
      <w:r w:rsidR="00DD40C1" w:rsidRPr="003F0EDE">
        <w:rPr>
          <w:rFonts w:ascii="Times New Roman" w:eastAsia="Calibri" w:hAnsi="Times New Roman" w:cs="Times New Roman"/>
          <w:sz w:val="28"/>
          <w:szCs w:val="28"/>
        </w:rPr>
        <w:t>пробационного</w:t>
      </w:r>
      <w:proofErr w:type="spellEnd"/>
      <w:r w:rsidR="00DD40C1" w:rsidRPr="003F0EDE">
        <w:rPr>
          <w:rFonts w:ascii="Times New Roman" w:eastAsia="Calibri" w:hAnsi="Times New Roman" w:cs="Times New Roman"/>
          <w:sz w:val="28"/>
          <w:szCs w:val="28"/>
        </w:rPr>
        <w:t xml:space="preserve"> контроля».</w:t>
      </w:r>
    </w:p>
    <w:p w14:paraId="2C203FD9" w14:textId="44A2DC8B" w:rsidR="00AB41ED" w:rsidRPr="003F0EDE" w:rsidRDefault="002728A7"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lastRenderedPageBreak/>
        <w:t>В завершени</w:t>
      </w:r>
      <w:r w:rsidR="00F67E64" w:rsidRPr="003F0EDE">
        <w:rPr>
          <w:rFonts w:ascii="Times New Roman" w:hAnsi="Times New Roman" w:cs="Times New Roman"/>
          <w:sz w:val="28"/>
          <w:szCs w:val="28"/>
        </w:rPr>
        <w:t>е</w:t>
      </w:r>
      <w:r w:rsidRPr="003F0EDE">
        <w:rPr>
          <w:rFonts w:ascii="Times New Roman" w:hAnsi="Times New Roman" w:cs="Times New Roman"/>
          <w:sz w:val="28"/>
          <w:szCs w:val="28"/>
        </w:rPr>
        <w:t xml:space="preserve"> исследования вопрос</w:t>
      </w:r>
      <w:r w:rsidR="00AB41ED" w:rsidRPr="003F0EDE">
        <w:rPr>
          <w:rFonts w:ascii="Times New Roman" w:hAnsi="Times New Roman" w:cs="Times New Roman"/>
          <w:sz w:val="28"/>
          <w:szCs w:val="28"/>
        </w:rPr>
        <w:t>а</w:t>
      </w:r>
      <w:r w:rsidRPr="003F0EDE">
        <w:rPr>
          <w:rFonts w:ascii="Times New Roman" w:hAnsi="Times New Roman" w:cs="Times New Roman"/>
          <w:sz w:val="28"/>
          <w:szCs w:val="28"/>
        </w:rPr>
        <w:t xml:space="preserve"> относительно содержания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следует отметить, что проанализированные обязанности не исчерпывают </w:t>
      </w:r>
      <w:r w:rsidR="00AB41ED" w:rsidRPr="003F0EDE">
        <w:rPr>
          <w:rFonts w:ascii="Times New Roman" w:hAnsi="Times New Roman" w:cs="Times New Roman"/>
          <w:sz w:val="28"/>
          <w:szCs w:val="28"/>
        </w:rPr>
        <w:t xml:space="preserve">всего перечня требований и ограничений, которые фактически будет претерпевать лицо, в отношении которого устанавливается </w:t>
      </w:r>
      <w:r w:rsidR="008842FF" w:rsidRPr="003F0EDE">
        <w:rPr>
          <w:rFonts w:ascii="Times New Roman" w:hAnsi="Times New Roman" w:cs="Times New Roman"/>
          <w:sz w:val="28"/>
          <w:szCs w:val="28"/>
        </w:rPr>
        <w:t>соответствующая мера</w:t>
      </w:r>
      <w:r w:rsidR="00AB41ED" w:rsidRPr="003F0EDE">
        <w:rPr>
          <w:rFonts w:ascii="Times New Roman" w:hAnsi="Times New Roman" w:cs="Times New Roman"/>
          <w:sz w:val="28"/>
          <w:szCs w:val="28"/>
        </w:rPr>
        <w:t xml:space="preserve">. Сам </w:t>
      </w:r>
      <w:proofErr w:type="spellStart"/>
      <w:r w:rsidR="00AB41ED" w:rsidRPr="003F0EDE">
        <w:rPr>
          <w:rFonts w:ascii="Times New Roman" w:hAnsi="Times New Roman" w:cs="Times New Roman"/>
          <w:sz w:val="28"/>
          <w:szCs w:val="28"/>
        </w:rPr>
        <w:t>пробационный</w:t>
      </w:r>
      <w:proofErr w:type="spellEnd"/>
      <w:r w:rsidR="00AB41ED" w:rsidRPr="003F0EDE">
        <w:rPr>
          <w:rFonts w:ascii="Times New Roman" w:hAnsi="Times New Roman" w:cs="Times New Roman"/>
          <w:sz w:val="28"/>
          <w:szCs w:val="28"/>
        </w:rPr>
        <w:t xml:space="preserve"> контроль представляет собой непрерывную деятельность, сопряженную с периодичностью выполнения тех или иных мероприятий, которые должны дополнить эффект корректирующего воздействия на осужденных. В частности, к</w:t>
      </w:r>
      <w:r w:rsidR="00C7212B" w:rsidRPr="003F0EDE">
        <w:rPr>
          <w:rFonts w:ascii="Times New Roman" w:hAnsi="Times New Roman" w:cs="Times New Roman"/>
          <w:sz w:val="28"/>
          <w:szCs w:val="28"/>
        </w:rPr>
        <w:t xml:space="preserve"> группе обязанностей, вытекающи</w:t>
      </w:r>
      <w:r w:rsidR="00AB41ED" w:rsidRPr="003F0EDE">
        <w:rPr>
          <w:rFonts w:ascii="Times New Roman" w:hAnsi="Times New Roman" w:cs="Times New Roman"/>
          <w:sz w:val="28"/>
          <w:szCs w:val="28"/>
        </w:rPr>
        <w:t>х</w:t>
      </w:r>
      <w:r w:rsidR="00C7212B" w:rsidRPr="003F0EDE">
        <w:rPr>
          <w:rFonts w:ascii="Times New Roman" w:hAnsi="Times New Roman" w:cs="Times New Roman"/>
          <w:sz w:val="28"/>
          <w:szCs w:val="28"/>
        </w:rPr>
        <w:t xml:space="preserve"> из условий и порядка осуществления </w:t>
      </w:r>
      <w:proofErr w:type="spellStart"/>
      <w:r w:rsidR="00C7212B" w:rsidRPr="003F0EDE">
        <w:rPr>
          <w:rFonts w:ascii="Times New Roman" w:hAnsi="Times New Roman" w:cs="Times New Roman"/>
          <w:sz w:val="28"/>
          <w:szCs w:val="28"/>
        </w:rPr>
        <w:t>пробаци</w:t>
      </w:r>
      <w:r w:rsidR="00D702AA" w:rsidRPr="003F0EDE">
        <w:rPr>
          <w:rFonts w:ascii="Times New Roman" w:hAnsi="Times New Roman" w:cs="Times New Roman"/>
          <w:sz w:val="28"/>
          <w:szCs w:val="28"/>
        </w:rPr>
        <w:t>о</w:t>
      </w:r>
      <w:r w:rsidR="00C7212B" w:rsidRPr="003F0EDE">
        <w:rPr>
          <w:rFonts w:ascii="Times New Roman" w:hAnsi="Times New Roman" w:cs="Times New Roman"/>
          <w:sz w:val="28"/>
          <w:szCs w:val="28"/>
        </w:rPr>
        <w:t>нного</w:t>
      </w:r>
      <w:proofErr w:type="spellEnd"/>
      <w:r w:rsidR="00C7212B" w:rsidRPr="003F0EDE">
        <w:rPr>
          <w:rFonts w:ascii="Times New Roman" w:hAnsi="Times New Roman" w:cs="Times New Roman"/>
          <w:sz w:val="28"/>
          <w:szCs w:val="28"/>
        </w:rPr>
        <w:t xml:space="preserve"> контроля, относятся те</w:t>
      </w:r>
      <w:r w:rsidR="00AB41ED"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которые предусмотрены </w:t>
      </w:r>
      <w:proofErr w:type="spellStart"/>
      <w:r w:rsidR="00C7212B" w:rsidRPr="003F0EDE">
        <w:rPr>
          <w:rFonts w:ascii="Times New Roman" w:hAnsi="Times New Roman" w:cs="Times New Roman"/>
          <w:sz w:val="28"/>
          <w:szCs w:val="28"/>
        </w:rPr>
        <w:t>ст</w:t>
      </w:r>
      <w:r w:rsidR="00AB41ED" w:rsidRPr="003F0EDE">
        <w:rPr>
          <w:rFonts w:ascii="Times New Roman" w:hAnsi="Times New Roman" w:cs="Times New Roman"/>
          <w:sz w:val="28"/>
          <w:szCs w:val="28"/>
        </w:rPr>
        <w:t>.ст</w:t>
      </w:r>
      <w:proofErr w:type="spellEnd"/>
      <w:r w:rsidR="00AB41ED"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11, 21, 66, ч. 8 ст. 169, ч. 4 ст. 174 УИК РК, а также </w:t>
      </w:r>
      <w:proofErr w:type="spellStart"/>
      <w:r w:rsidR="00F67E64" w:rsidRPr="003F0EDE">
        <w:rPr>
          <w:rFonts w:ascii="Times New Roman" w:hAnsi="Times New Roman" w:cs="Times New Roman"/>
          <w:sz w:val="28"/>
          <w:szCs w:val="28"/>
        </w:rPr>
        <w:t>ст.ст</w:t>
      </w:r>
      <w:proofErr w:type="spellEnd"/>
      <w:r w:rsidR="00F67E64"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4, 15 Закона РК «О пробации»</w:t>
      </w:r>
      <w:r w:rsidR="00AB41ED" w:rsidRPr="003F0EDE">
        <w:rPr>
          <w:rFonts w:ascii="Times New Roman" w:hAnsi="Times New Roman" w:cs="Times New Roman"/>
          <w:sz w:val="28"/>
          <w:szCs w:val="28"/>
        </w:rPr>
        <w:t xml:space="preserve"> (ст. 17 Закона «О пробации», регламентирующая особенности </w:t>
      </w:r>
      <w:proofErr w:type="spellStart"/>
      <w:r w:rsidR="00AB41ED" w:rsidRPr="003F0EDE">
        <w:rPr>
          <w:rFonts w:ascii="Times New Roman" w:hAnsi="Times New Roman" w:cs="Times New Roman"/>
          <w:sz w:val="28"/>
          <w:szCs w:val="28"/>
        </w:rPr>
        <w:t>постпенитенциарной</w:t>
      </w:r>
      <w:proofErr w:type="spellEnd"/>
      <w:r w:rsidR="00AB41ED" w:rsidRPr="003F0EDE">
        <w:rPr>
          <w:rFonts w:ascii="Times New Roman" w:hAnsi="Times New Roman" w:cs="Times New Roman"/>
          <w:sz w:val="28"/>
          <w:szCs w:val="28"/>
        </w:rPr>
        <w:t xml:space="preserve"> пробации, отсылает к обязанностям осужденных, указанны</w:t>
      </w:r>
      <w:r w:rsidR="00F67E64" w:rsidRPr="003F0EDE">
        <w:rPr>
          <w:rFonts w:ascii="Times New Roman" w:hAnsi="Times New Roman" w:cs="Times New Roman"/>
          <w:sz w:val="28"/>
          <w:szCs w:val="28"/>
        </w:rPr>
        <w:t>м</w:t>
      </w:r>
      <w:r w:rsidR="00AB41ED" w:rsidRPr="003F0EDE">
        <w:rPr>
          <w:rFonts w:ascii="Times New Roman" w:hAnsi="Times New Roman" w:cs="Times New Roman"/>
          <w:sz w:val="28"/>
          <w:szCs w:val="28"/>
        </w:rPr>
        <w:t xml:space="preserve"> в ст. 15 данного </w:t>
      </w:r>
      <w:r w:rsidR="00F67E64" w:rsidRPr="003F0EDE">
        <w:rPr>
          <w:rFonts w:ascii="Times New Roman" w:hAnsi="Times New Roman" w:cs="Times New Roman"/>
          <w:sz w:val="28"/>
          <w:szCs w:val="28"/>
        </w:rPr>
        <w:t>З</w:t>
      </w:r>
      <w:r w:rsidR="00AB41ED" w:rsidRPr="003F0EDE">
        <w:rPr>
          <w:rFonts w:ascii="Times New Roman" w:hAnsi="Times New Roman" w:cs="Times New Roman"/>
          <w:sz w:val="28"/>
          <w:szCs w:val="28"/>
        </w:rPr>
        <w:t>акона).</w:t>
      </w:r>
      <w:r w:rsidR="00C7212B" w:rsidRPr="003F0EDE">
        <w:rPr>
          <w:rFonts w:ascii="Times New Roman" w:hAnsi="Times New Roman" w:cs="Times New Roman"/>
          <w:sz w:val="28"/>
          <w:szCs w:val="28"/>
        </w:rPr>
        <w:t xml:space="preserve"> При этом в группе </w:t>
      </w:r>
      <w:r w:rsidR="00AB41ED" w:rsidRPr="003F0EDE">
        <w:rPr>
          <w:rFonts w:ascii="Times New Roman" w:hAnsi="Times New Roman" w:cs="Times New Roman"/>
          <w:sz w:val="28"/>
          <w:szCs w:val="28"/>
        </w:rPr>
        <w:t xml:space="preserve">анализируемых </w:t>
      </w:r>
      <w:r w:rsidR="00C7212B" w:rsidRPr="003F0EDE">
        <w:rPr>
          <w:rFonts w:ascii="Times New Roman" w:hAnsi="Times New Roman" w:cs="Times New Roman"/>
          <w:sz w:val="28"/>
          <w:szCs w:val="28"/>
        </w:rPr>
        <w:t xml:space="preserve">обязанностей можно </w:t>
      </w:r>
      <w:r w:rsidR="00CA0818" w:rsidRPr="003F0EDE">
        <w:rPr>
          <w:rFonts w:ascii="Times New Roman" w:hAnsi="Times New Roman" w:cs="Times New Roman"/>
          <w:sz w:val="28"/>
          <w:szCs w:val="28"/>
        </w:rPr>
        <w:t xml:space="preserve">выделить </w:t>
      </w:r>
      <w:r w:rsidR="00722AC0" w:rsidRPr="003F0EDE">
        <w:rPr>
          <w:rFonts w:ascii="Times New Roman" w:hAnsi="Times New Roman" w:cs="Times New Roman"/>
          <w:sz w:val="28"/>
          <w:szCs w:val="28"/>
        </w:rPr>
        <w:t>подгруппу таких</w:t>
      </w:r>
      <w:r w:rsidR="007F6C8C"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которые обязательны для исполнения всеми лицами, в отношении которых</w:t>
      </w:r>
      <w:r w:rsidR="00F67E64"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осуществляется</w:t>
      </w:r>
      <w:r w:rsidR="00F67E64" w:rsidRPr="003F0EDE">
        <w:rPr>
          <w:rFonts w:ascii="Times New Roman" w:hAnsi="Times New Roman" w:cs="Times New Roman"/>
          <w:sz w:val="28"/>
          <w:szCs w:val="28"/>
        </w:rPr>
        <w:t xml:space="preserve"> </w:t>
      </w:r>
      <w:proofErr w:type="spellStart"/>
      <w:r w:rsidR="00AB41ED" w:rsidRPr="003F0EDE">
        <w:rPr>
          <w:rFonts w:ascii="Times New Roman" w:hAnsi="Times New Roman" w:cs="Times New Roman"/>
          <w:sz w:val="28"/>
          <w:szCs w:val="28"/>
        </w:rPr>
        <w:t>пробационный</w:t>
      </w:r>
      <w:proofErr w:type="spellEnd"/>
      <w:r w:rsidR="00AB41ED" w:rsidRPr="003F0EDE">
        <w:rPr>
          <w:rFonts w:ascii="Times New Roman" w:hAnsi="Times New Roman" w:cs="Times New Roman"/>
          <w:sz w:val="28"/>
          <w:szCs w:val="28"/>
        </w:rPr>
        <w:t xml:space="preserve"> контроль;</w:t>
      </w:r>
      <w:r w:rsidR="005452E6" w:rsidRPr="003F0EDE">
        <w:rPr>
          <w:rFonts w:ascii="Times New Roman" w:hAnsi="Times New Roman" w:cs="Times New Roman"/>
          <w:sz w:val="28"/>
          <w:szCs w:val="28"/>
        </w:rPr>
        <w:t xml:space="preserve"> </w:t>
      </w:r>
      <w:r w:rsidR="00AB41ED" w:rsidRPr="003F0EDE">
        <w:rPr>
          <w:rFonts w:ascii="Times New Roman" w:hAnsi="Times New Roman" w:cs="Times New Roman"/>
          <w:sz w:val="28"/>
          <w:szCs w:val="28"/>
        </w:rPr>
        <w:t>а также</w:t>
      </w:r>
      <w:r w:rsidR="00F67E64" w:rsidRPr="003F0EDE">
        <w:rPr>
          <w:rFonts w:ascii="Times New Roman" w:hAnsi="Times New Roman" w:cs="Times New Roman"/>
          <w:sz w:val="28"/>
          <w:szCs w:val="28"/>
        </w:rPr>
        <w:t xml:space="preserve"> </w:t>
      </w:r>
      <w:r w:rsidR="00AB41ED" w:rsidRPr="003F0EDE">
        <w:rPr>
          <w:rFonts w:ascii="Times New Roman" w:hAnsi="Times New Roman" w:cs="Times New Roman"/>
          <w:sz w:val="28"/>
          <w:szCs w:val="28"/>
        </w:rPr>
        <w:t>вторую подгруппу</w:t>
      </w:r>
      <w:r w:rsidR="007F6C8C" w:rsidRPr="003F0EDE">
        <w:rPr>
          <w:rFonts w:ascii="Times New Roman" w:hAnsi="Times New Roman" w:cs="Times New Roman"/>
          <w:sz w:val="28"/>
          <w:szCs w:val="28"/>
        </w:rPr>
        <w:t xml:space="preserve">, </w:t>
      </w:r>
      <w:r w:rsidR="00AB41ED" w:rsidRPr="003F0EDE">
        <w:rPr>
          <w:rFonts w:ascii="Times New Roman" w:hAnsi="Times New Roman" w:cs="Times New Roman"/>
          <w:sz w:val="28"/>
          <w:szCs w:val="28"/>
        </w:rPr>
        <w:t>в рамках которой сосредоточены обязанности,</w:t>
      </w:r>
      <w:r w:rsidR="00C7212B" w:rsidRPr="003F0EDE">
        <w:rPr>
          <w:rFonts w:ascii="Times New Roman" w:hAnsi="Times New Roman" w:cs="Times New Roman"/>
          <w:sz w:val="28"/>
          <w:szCs w:val="28"/>
        </w:rPr>
        <w:t xml:space="preserve"> характерны</w:t>
      </w:r>
      <w:r w:rsidR="00AB41ED" w:rsidRPr="003F0EDE">
        <w:rPr>
          <w:rFonts w:ascii="Times New Roman" w:hAnsi="Times New Roman" w:cs="Times New Roman"/>
          <w:sz w:val="28"/>
          <w:szCs w:val="28"/>
        </w:rPr>
        <w:t>е</w:t>
      </w:r>
      <w:r w:rsidR="00C7212B" w:rsidRPr="003F0EDE">
        <w:rPr>
          <w:rFonts w:ascii="Times New Roman" w:hAnsi="Times New Roman" w:cs="Times New Roman"/>
          <w:sz w:val="28"/>
          <w:szCs w:val="28"/>
        </w:rPr>
        <w:t xml:space="preserve"> только для отдельных категорий</w:t>
      </w:r>
      <w:r w:rsidR="00722AC0" w:rsidRPr="003F0EDE">
        <w:rPr>
          <w:rFonts w:ascii="Times New Roman" w:hAnsi="Times New Roman" w:cs="Times New Roman"/>
          <w:sz w:val="28"/>
          <w:szCs w:val="28"/>
        </w:rPr>
        <w:t xml:space="preserve"> лиц</w:t>
      </w:r>
      <w:r w:rsidR="00C7212B" w:rsidRPr="003F0EDE">
        <w:rPr>
          <w:rFonts w:ascii="Times New Roman" w:hAnsi="Times New Roman" w:cs="Times New Roman"/>
          <w:sz w:val="28"/>
          <w:szCs w:val="28"/>
        </w:rPr>
        <w:t>, в зависимости от того</w:t>
      </w:r>
      <w:r w:rsidR="008842FF"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в рамках како</w:t>
      </w:r>
      <w:r w:rsidR="00AB41ED" w:rsidRPr="003F0EDE">
        <w:rPr>
          <w:rFonts w:ascii="Times New Roman" w:hAnsi="Times New Roman" w:cs="Times New Roman"/>
          <w:sz w:val="28"/>
          <w:szCs w:val="28"/>
        </w:rPr>
        <w:t>го наказания или какой</w:t>
      </w:r>
      <w:r w:rsidR="00C7212B" w:rsidRPr="003F0EDE">
        <w:rPr>
          <w:rFonts w:ascii="Times New Roman" w:hAnsi="Times New Roman" w:cs="Times New Roman"/>
          <w:sz w:val="28"/>
          <w:szCs w:val="28"/>
        </w:rPr>
        <w:t xml:space="preserve"> меры уголовно-правового характера был установлен </w:t>
      </w:r>
      <w:proofErr w:type="spellStart"/>
      <w:r w:rsidR="00AB41ED" w:rsidRPr="003F0EDE">
        <w:rPr>
          <w:rFonts w:ascii="Times New Roman" w:hAnsi="Times New Roman" w:cs="Times New Roman"/>
          <w:sz w:val="28"/>
          <w:szCs w:val="28"/>
        </w:rPr>
        <w:t>пробационный</w:t>
      </w:r>
      <w:proofErr w:type="spellEnd"/>
      <w:r w:rsidR="00AB41ED" w:rsidRPr="003F0EDE">
        <w:rPr>
          <w:rFonts w:ascii="Times New Roman" w:hAnsi="Times New Roman" w:cs="Times New Roman"/>
          <w:sz w:val="28"/>
          <w:szCs w:val="28"/>
        </w:rPr>
        <w:t xml:space="preserve"> контроль</w:t>
      </w:r>
      <w:r w:rsidR="00C7212B" w:rsidRPr="003F0EDE">
        <w:rPr>
          <w:rFonts w:ascii="Times New Roman" w:hAnsi="Times New Roman" w:cs="Times New Roman"/>
          <w:sz w:val="28"/>
          <w:szCs w:val="28"/>
        </w:rPr>
        <w:t xml:space="preserve"> [</w:t>
      </w:r>
      <w:r w:rsidR="00057663" w:rsidRPr="003F0EDE">
        <w:rPr>
          <w:rFonts w:ascii="Times New Roman" w:hAnsi="Times New Roman" w:cs="Times New Roman"/>
          <w:sz w:val="28"/>
          <w:szCs w:val="28"/>
        </w:rPr>
        <w:t>1</w:t>
      </w:r>
      <w:r w:rsidR="00BB30CA" w:rsidRPr="003F0EDE">
        <w:rPr>
          <w:rFonts w:ascii="Times New Roman" w:hAnsi="Times New Roman" w:cs="Times New Roman"/>
          <w:sz w:val="28"/>
          <w:szCs w:val="28"/>
        </w:rPr>
        <w:t>0</w:t>
      </w:r>
      <w:r w:rsidR="00C7212B" w:rsidRPr="003F0EDE">
        <w:rPr>
          <w:rFonts w:ascii="Times New Roman" w:hAnsi="Times New Roman" w:cs="Times New Roman"/>
          <w:sz w:val="28"/>
          <w:szCs w:val="28"/>
        </w:rPr>
        <w:t xml:space="preserve">; </w:t>
      </w:r>
      <w:r w:rsidR="00057663" w:rsidRPr="003F0EDE">
        <w:rPr>
          <w:rFonts w:ascii="Times New Roman" w:hAnsi="Times New Roman" w:cs="Times New Roman"/>
          <w:sz w:val="28"/>
          <w:szCs w:val="28"/>
        </w:rPr>
        <w:t>1</w:t>
      </w:r>
      <w:r w:rsidR="00BB30CA" w:rsidRPr="003F0EDE">
        <w:rPr>
          <w:rFonts w:ascii="Times New Roman" w:hAnsi="Times New Roman" w:cs="Times New Roman"/>
          <w:sz w:val="28"/>
          <w:szCs w:val="28"/>
        </w:rPr>
        <w:t>1</w:t>
      </w:r>
      <w:r w:rsidR="00C7212B" w:rsidRPr="003F0EDE">
        <w:rPr>
          <w:rFonts w:ascii="Times New Roman" w:hAnsi="Times New Roman" w:cs="Times New Roman"/>
          <w:sz w:val="28"/>
          <w:szCs w:val="28"/>
        </w:rPr>
        <w:t>]</w:t>
      </w:r>
      <w:r w:rsidR="00C7212B" w:rsidRPr="003F0EDE">
        <w:rPr>
          <w:rFonts w:ascii="Times New Roman" w:eastAsia="Calibri" w:hAnsi="Times New Roman" w:cs="Times New Roman"/>
          <w:sz w:val="28"/>
          <w:szCs w:val="28"/>
        </w:rPr>
        <w:t>.</w:t>
      </w:r>
    </w:p>
    <w:p w14:paraId="6C3E275E" w14:textId="77777777" w:rsidR="00AB296B" w:rsidRPr="003F0EDE" w:rsidRDefault="00AB41ED"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Так, обязанности первой подгруппы </w:t>
      </w:r>
      <w:r w:rsidR="00C7212B" w:rsidRPr="003F0EDE">
        <w:rPr>
          <w:rFonts w:ascii="Times New Roman" w:hAnsi="Times New Roman" w:cs="Times New Roman"/>
          <w:sz w:val="28"/>
          <w:szCs w:val="28"/>
        </w:rPr>
        <w:t>имеют своей цел</w:t>
      </w:r>
      <w:r w:rsidRPr="003F0EDE">
        <w:rPr>
          <w:rFonts w:ascii="Times New Roman" w:hAnsi="Times New Roman" w:cs="Times New Roman"/>
          <w:sz w:val="28"/>
          <w:szCs w:val="28"/>
        </w:rPr>
        <w:t>ь</w:t>
      </w:r>
      <w:r w:rsidR="00C7212B" w:rsidRPr="003F0EDE">
        <w:rPr>
          <w:rFonts w:ascii="Times New Roman" w:hAnsi="Times New Roman" w:cs="Times New Roman"/>
          <w:sz w:val="28"/>
          <w:szCs w:val="28"/>
        </w:rPr>
        <w:t>ю</w:t>
      </w:r>
      <w:r w:rsidR="00F67E64"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обеспечить правопорядок вовремя осуществления</w:t>
      </w:r>
      <w:r w:rsidR="00F67E64" w:rsidRPr="003F0EDE">
        <w:rPr>
          <w:rFonts w:ascii="Times New Roman" w:hAnsi="Times New Roman" w:cs="Times New Roman"/>
          <w:sz w:val="28"/>
          <w:szCs w:val="28"/>
        </w:rPr>
        <w:t xml:space="preserve">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либо </w:t>
      </w:r>
      <w:r w:rsidR="00C7212B" w:rsidRPr="003F0EDE">
        <w:rPr>
          <w:rFonts w:ascii="Times New Roman" w:hAnsi="Times New Roman" w:cs="Times New Roman"/>
          <w:sz w:val="28"/>
          <w:szCs w:val="28"/>
        </w:rPr>
        <w:t>создают условия для деятельности сотрудников уполномоченны</w:t>
      </w:r>
      <w:r w:rsidRPr="003F0EDE">
        <w:rPr>
          <w:rFonts w:ascii="Times New Roman" w:hAnsi="Times New Roman" w:cs="Times New Roman"/>
          <w:sz w:val="28"/>
          <w:szCs w:val="28"/>
        </w:rPr>
        <w:t>х</w:t>
      </w:r>
      <w:r w:rsidR="00C7212B" w:rsidRPr="003F0EDE">
        <w:rPr>
          <w:rFonts w:ascii="Times New Roman" w:hAnsi="Times New Roman" w:cs="Times New Roman"/>
          <w:sz w:val="28"/>
          <w:szCs w:val="28"/>
        </w:rPr>
        <w:t xml:space="preserve"> государственны</w:t>
      </w:r>
      <w:r w:rsidRPr="003F0EDE">
        <w:rPr>
          <w:rFonts w:ascii="Times New Roman" w:hAnsi="Times New Roman" w:cs="Times New Roman"/>
          <w:sz w:val="28"/>
          <w:szCs w:val="28"/>
        </w:rPr>
        <w:t>х</w:t>
      </w:r>
      <w:r w:rsidR="00C7212B" w:rsidRPr="003F0EDE">
        <w:rPr>
          <w:rFonts w:ascii="Times New Roman" w:hAnsi="Times New Roman" w:cs="Times New Roman"/>
          <w:sz w:val="28"/>
          <w:szCs w:val="28"/>
        </w:rPr>
        <w:t xml:space="preserve"> органо</w:t>
      </w:r>
      <w:r w:rsidR="008842FF" w:rsidRPr="003F0EDE">
        <w:rPr>
          <w:rFonts w:ascii="Times New Roman" w:hAnsi="Times New Roman" w:cs="Times New Roman"/>
          <w:sz w:val="28"/>
          <w:szCs w:val="28"/>
        </w:rPr>
        <w:t>в</w:t>
      </w:r>
      <w:r w:rsidR="00C7212B" w:rsidRPr="003F0EDE">
        <w:rPr>
          <w:rFonts w:ascii="Times New Roman" w:hAnsi="Times New Roman" w:cs="Times New Roman"/>
          <w:sz w:val="28"/>
          <w:szCs w:val="28"/>
        </w:rPr>
        <w:t xml:space="preserve">, его осуществляющих. В первую очередь все лица, в отношении которых применен </w:t>
      </w:r>
      <w:proofErr w:type="spellStart"/>
      <w:r w:rsidR="00C7212B" w:rsidRPr="003F0EDE">
        <w:rPr>
          <w:rFonts w:ascii="Times New Roman" w:hAnsi="Times New Roman" w:cs="Times New Roman"/>
          <w:sz w:val="28"/>
          <w:szCs w:val="28"/>
        </w:rPr>
        <w:t>пробационный</w:t>
      </w:r>
      <w:proofErr w:type="spellEnd"/>
      <w:r w:rsidR="00C7212B" w:rsidRPr="003F0EDE">
        <w:rPr>
          <w:rFonts w:ascii="Times New Roman" w:hAnsi="Times New Roman" w:cs="Times New Roman"/>
          <w:sz w:val="28"/>
          <w:szCs w:val="28"/>
        </w:rPr>
        <w:t xml:space="preserve"> контроль, обязаны в установленный законом срок явиться в государственный орган, который </w:t>
      </w:r>
      <w:r w:rsidR="00C44133" w:rsidRPr="003F0EDE">
        <w:rPr>
          <w:rFonts w:ascii="Times New Roman" w:hAnsi="Times New Roman" w:cs="Times New Roman"/>
          <w:sz w:val="28"/>
          <w:szCs w:val="28"/>
        </w:rPr>
        <w:t>будет</w:t>
      </w:r>
      <w:r w:rsidR="00C7212B" w:rsidRPr="003F0EDE">
        <w:rPr>
          <w:rFonts w:ascii="Times New Roman" w:hAnsi="Times New Roman" w:cs="Times New Roman"/>
          <w:sz w:val="28"/>
          <w:szCs w:val="28"/>
        </w:rPr>
        <w:t xml:space="preserve"> осуществлять контроль за их поведение</w:t>
      </w:r>
      <w:r w:rsidR="00CA0818" w:rsidRPr="003F0EDE">
        <w:rPr>
          <w:rFonts w:ascii="Times New Roman" w:hAnsi="Times New Roman" w:cs="Times New Roman"/>
          <w:sz w:val="28"/>
          <w:szCs w:val="28"/>
        </w:rPr>
        <w:t>м</w:t>
      </w:r>
      <w:r w:rsidR="00C7212B" w:rsidRPr="003F0EDE">
        <w:rPr>
          <w:rFonts w:ascii="Times New Roman" w:hAnsi="Times New Roman" w:cs="Times New Roman"/>
          <w:sz w:val="28"/>
          <w:szCs w:val="28"/>
        </w:rPr>
        <w:t>, для постановки на учет. При этом законодатель установил разные сроки явки лиц, в отношении которых применен</w:t>
      </w:r>
      <w:r w:rsidR="00F67E64" w:rsidRPr="003F0EDE">
        <w:rPr>
          <w:rFonts w:ascii="Times New Roman" w:hAnsi="Times New Roman" w:cs="Times New Roman"/>
          <w:sz w:val="28"/>
          <w:szCs w:val="28"/>
        </w:rPr>
        <w:t xml:space="preserve"> </w:t>
      </w:r>
      <w:proofErr w:type="spellStart"/>
      <w:r w:rsidR="00C44133" w:rsidRPr="003F0EDE">
        <w:rPr>
          <w:rFonts w:ascii="Times New Roman" w:hAnsi="Times New Roman" w:cs="Times New Roman"/>
          <w:sz w:val="28"/>
          <w:szCs w:val="28"/>
        </w:rPr>
        <w:t>пр</w:t>
      </w:r>
      <w:r w:rsidR="008842FF" w:rsidRPr="003F0EDE">
        <w:rPr>
          <w:rFonts w:ascii="Times New Roman" w:hAnsi="Times New Roman" w:cs="Times New Roman"/>
          <w:sz w:val="28"/>
          <w:szCs w:val="28"/>
        </w:rPr>
        <w:t>о</w:t>
      </w:r>
      <w:r w:rsidR="00C44133" w:rsidRPr="003F0EDE">
        <w:rPr>
          <w:rFonts w:ascii="Times New Roman" w:hAnsi="Times New Roman" w:cs="Times New Roman"/>
          <w:sz w:val="28"/>
          <w:szCs w:val="28"/>
        </w:rPr>
        <w:t>бационный</w:t>
      </w:r>
      <w:proofErr w:type="spellEnd"/>
      <w:r w:rsidR="00C44133" w:rsidRPr="003F0EDE">
        <w:rPr>
          <w:rFonts w:ascii="Times New Roman" w:hAnsi="Times New Roman" w:cs="Times New Roman"/>
          <w:sz w:val="28"/>
          <w:szCs w:val="28"/>
        </w:rPr>
        <w:t xml:space="preserve"> контроль</w:t>
      </w:r>
      <w:r w:rsidR="00C7212B" w:rsidRPr="003F0EDE">
        <w:rPr>
          <w:rFonts w:ascii="Times New Roman" w:hAnsi="Times New Roman" w:cs="Times New Roman"/>
          <w:sz w:val="28"/>
          <w:szCs w:val="28"/>
        </w:rPr>
        <w:t>, для постановки на учет, в зависимости от того</w:t>
      </w:r>
      <w:r w:rsidR="00F67E64"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в рамка</w:t>
      </w:r>
      <w:r w:rsidR="00CA0818" w:rsidRPr="003F0EDE">
        <w:rPr>
          <w:rFonts w:ascii="Times New Roman" w:hAnsi="Times New Roman" w:cs="Times New Roman"/>
          <w:sz w:val="28"/>
          <w:szCs w:val="28"/>
        </w:rPr>
        <w:t>х</w:t>
      </w:r>
      <w:r w:rsidR="00F67E64"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 xml:space="preserve">какого вида пробации он </w:t>
      </w:r>
      <w:r w:rsidR="00722AC0" w:rsidRPr="003F0EDE">
        <w:rPr>
          <w:rFonts w:ascii="Times New Roman" w:hAnsi="Times New Roman" w:cs="Times New Roman"/>
          <w:sz w:val="28"/>
          <w:szCs w:val="28"/>
        </w:rPr>
        <w:t>будет осуществляться</w:t>
      </w:r>
      <w:r w:rsidR="00CA0818" w:rsidRPr="003F0EDE">
        <w:rPr>
          <w:rFonts w:ascii="Times New Roman" w:hAnsi="Times New Roman" w:cs="Times New Roman"/>
          <w:sz w:val="28"/>
          <w:szCs w:val="28"/>
        </w:rPr>
        <w:t>.</w:t>
      </w:r>
    </w:p>
    <w:p w14:paraId="2779428D" w14:textId="2F8DB07A" w:rsidR="0019750A" w:rsidRPr="003F0EDE" w:rsidRDefault="00C7212B" w:rsidP="00C357CA">
      <w:pPr>
        <w:widowControl w:val="0"/>
        <w:spacing w:after="0" w:line="240" w:lineRule="auto"/>
        <w:ind w:right="-285" w:firstLine="709"/>
        <w:jc w:val="both"/>
        <w:rPr>
          <w:rFonts w:ascii="Times New Roman" w:eastAsia="Calibri" w:hAnsi="Times New Roman" w:cs="Times New Roman"/>
          <w:sz w:val="28"/>
          <w:szCs w:val="28"/>
        </w:rPr>
      </w:pPr>
      <w:r w:rsidRPr="003F0EDE">
        <w:rPr>
          <w:rFonts w:ascii="Times New Roman" w:hAnsi="Times New Roman" w:cs="Times New Roman"/>
          <w:sz w:val="28"/>
          <w:szCs w:val="28"/>
        </w:rPr>
        <w:t>Так</w:t>
      </w:r>
      <w:r w:rsidR="00F67E64" w:rsidRPr="003F0EDE">
        <w:rPr>
          <w:rFonts w:ascii="Times New Roman" w:hAnsi="Times New Roman" w:cs="Times New Roman"/>
          <w:sz w:val="28"/>
          <w:szCs w:val="28"/>
        </w:rPr>
        <w:t>,</w:t>
      </w:r>
      <w:r w:rsidRPr="003F0EDE">
        <w:rPr>
          <w:rFonts w:ascii="Times New Roman" w:hAnsi="Times New Roman" w:cs="Times New Roman"/>
          <w:sz w:val="28"/>
          <w:szCs w:val="28"/>
        </w:rPr>
        <w:t xml:space="preserve"> лица, в отношении которых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был применен в рамках </w:t>
      </w:r>
      <w:proofErr w:type="spellStart"/>
      <w:r w:rsidRPr="003F0EDE">
        <w:rPr>
          <w:rFonts w:ascii="Times New Roman" w:hAnsi="Times New Roman" w:cs="Times New Roman"/>
          <w:sz w:val="28"/>
          <w:szCs w:val="28"/>
        </w:rPr>
        <w:t>приговорной</w:t>
      </w:r>
      <w:proofErr w:type="spellEnd"/>
      <w:r w:rsidRPr="003F0EDE">
        <w:rPr>
          <w:rFonts w:ascii="Times New Roman" w:hAnsi="Times New Roman" w:cs="Times New Roman"/>
          <w:sz w:val="28"/>
          <w:szCs w:val="28"/>
        </w:rPr>
        <w:t xml:space="preserve"> пробации (осужденные к ограничению свободы; осужденные условно; лица, в отношении которых ограничение свободы было применено в качестве замены </w:t>
      </w:r>
      <w:r w:rsidR="00A12C86" w:rsidRPr="003F0EDE">
        <w:rPr>
          <w:rFonts w:ascii="Times New Roman" w:hAnsi="Times New Roman" w:cs="Times New Roman"/>
          <w:sz w:val="28"/>
          <w:szCs w:val="28"/>
        </w:rPr>
        <w:t>ранее назначенного наказания</w:t>
      </w:r>
      <w:r w:rsidR="00AC2683" w:rsidRPr="003F0EDE">
        <w:rPr>
          <w:rFonts w:ascii="Times New Roman" w:hAnsi="Times New Roman" w:cs="Times New Roman"/>
          <w:sz w:val="28"/>
          <w:szCs w:val="28"/>
        </w:rPr>
        <w:t>,</w:t>
      </w:r>
      <w:r w:rsidR="00A12C86" w:rsidRPr="003F0EDE">
        <w:rPr>
          <w:rFonts w:ascii="Times New Roman" w:hAnsi="Times New Roman" w:cs="Times New Roman"/>
          <w:sz w:val="28"/>
          <w:szCs w:val="28"/>
        </w:rPr>
        <w:t xml:space="preserve"> не связанного с лишением свободы</w:t>
      </w:r>
      <w:r w:rsidRPr="003F0EDE">
        <w:rPr>
          <w:rFonts w:ascii="Times New Roman" w:hAnsi="Times New Roman" w:cs="Times New Roman"/>
          <w:sz w:val="28"/>
          <w:szCs w:val="28"/>
        </w:rPr>
        <w:t>; несовершеннолетние, в отношении которых он был применен в качестве принудительной меры воспитательного воздействия)</w:t>
      </w:r>
      <w:r w:rsidR="00AC2683" w:rsidRPr="003F0EDE">
        <w:rPr>
          <w:rFonts w:ascii="Times New Roman" w:hAnsi="Times New Roman" w:cs="Times New Roman"/>
          <w:sz w:val="28"/>
          <w:szCs w:val="28"/>
        </w:rPr>
        <w:t>,</w:t>
      </w:r>
      <w:r w:rsidRPr="003F0EDE">
        <w:rPr>
          <w:rFonts w:ascii="Times New Roman" w:hAnsi="Times New Roman" w:cs="Times New Roman"/>
          <w:sz w:val="28"/>
          <w:szCs w:val="28"/>
        </w:rPr>
        <w:t xml:space="preserve"> обязаны яви</w:t>
      </w:r>
      <w:r w:rsidR="00AC2683" w:rsidRPr="003F0EDE">
        <w:rPr>
          <w:rFonts w:ascii="Times New Roman" w:hAnsi="Times New Roman" w:cs="Times New Roman"/>
          <w:sz w:val="28"/>
          <w:szCs w:val="28"/>
        </w:rPr>
        <w:t>ть</w:t>
      </w:r>
      <w:r w:rsidRPr="003F0EDE">
        <w:rPr>
          <w:rFonts w:ascii="Times New Roman" w:hAnsi="Times New Roman" w:cs="Times New Roman"/>
          <w:sz w:val="28"/>
          <w:szCs w:val="28"/>
        </w:rPr>
        <w:t xml:space="preserve">ся в службу пробации или </w:t>
      </w:r>
      <w:r w:rsidR="00722AC0" w:rsidRPr="003F0EDE">
        <w:rPr>
          <w:rFonts w:ascii="Times New Roman" w:hAnsi="Times New Roman" w:cs="Times New Roman"/>
          <w:sz w:val="28"/>
          <w:szCs w:val="28"/>
        </w:rPr>
        <w:t>МПС</w:t>
      </w:r>
      <w:r w:rsidR="005452E6" w:rsidRPr="003F0EDE">
        <w:rPr>
          <w:rFonts w:ascii="Times New Roman" w:hAnsi="Times New Roman" w:cs="Times New Roman"/>
          <w:sz w:val="28"/>
          <w:szCs w:val="28"/>
        </w:rPr>
        <w:t xml:space="preserve"> </w:t>
      </w:r>
      <w:r w:rsidRPr="003F0EDE">
        <w:rPr>
          <w:rFonts w:ascii="Times New Roman" w:hAnsi="Times New Roman" w:cs="Times New Roman"/>
          <w:sz w:val="28"/>
          <w:szCs w:val="28"/>
        </w:rPr>
        <w:t>для постановки на учет в течение 10-ти суток со дня вступления приговора или постановления суда в законную силу (п. 1 ч. 2 ст. 21</w:t>
      </w:r>
      <w:r w:rsidR="00722AC0" w:rsidRPr="003F0EDE">
        <w:rPr>
          <w:rFonts w:ascii="Times New Roman" w:hAnsi="Times New Roman" w:cs="Times New Roman"/>
          <w:sz w:val="28"/>
          <w:szCs w:val="28"/>
        </w:rPr>
        <w:t xml:space="preserve"> УИК РК</w:t>
      </w:r>
      <w:r w:rsidRPr="003F0EDE">
        <w:rPr>
          <w:rFonts w:ascii="Times New Roman" w:hAnsi="Times New Roman" w:cs="Times New Roman"/>
          <w:sz w:val="28"/>
          <w:szCs w:val="28"/>
        </w:rPr>
        <w:t>, подп</w:t>
      </w:r>
      <w:r w:rsidR="003B6E27" w:rsidRPr="003F0EDE">
        <w:rPr>
          <w:rFonts w:ascii="Times New Roman" w:hAnsi="Times New Roman" w:cs="Times New Roman"/>
          <w:sz w:val="28"/>
          <w:szCs w:val="28"/>
        </w:rPr>
        <w:t>.</w:t>
      </w:r>
      <w:r w:rsidRPr="003F0EDE">
        <w:rPr>
          <w:rFonts w:ascii="Times New Roman" w:hAnsi="Times New Roman" w:cs="Times New Roman"/>
          <w:sz w:val="28"/>
          <w:szCs w:val="28"/>
        </w:rPr>
        <w:t xml:space="preserve"> 1 п. 3 ст. 15 Закона РК «О пробации»</w:t>
      </w:r>
      <w:r w:rsidR="00E06519" w:rsidRPr="003F0EDE">
        <w:rPr>
          <w:rFonts w:ascii="Times New Roman" w:hAnsi="Times New Roman" w:cs="Times New Roman"/>
          <w:sz w:val="28"/>
          <w:szCs w:val="28"/>
        </w:rPr>
        <w:t>)</w:t>
      </w:r>
      <w:r w:rsidR="0060580F" w:rsidRPr="003F0EDE">
        <w:rPr>
          <w:rFonts w:ascii="Times New Roman" w:hAnsi="Times New Roman" w:cs="Times New Roman"/>
          <w:sz w:val="28"/>
          <w:szCs w:val="28"/>
        </w:rPr>
        <w:t xml:space="preserve"> [1</w:t>
      </w:r>
      <w:r w:rsidR="00BB30CA" w:rsidRPr="003F0EDE">
        <w:rPr>
          <w:rFonts w:ascii="Times New Roman" w:hAnsi="Times New Roman" w:cs="Times New Roman"/>
          <w:sz w:val="28"/>
          <w:szCs w:val="28"/>
        </w:rPr>
        <w:t>0</w:t>
      </w:r>
      <w:r w:rsidR="00E22788" w:rsidRPr="003F0EDE">
        <w:rPr>
          <w:rFonts w:ascii="Times New Roman" w:hAnsi="Times New Roman" w:cs="Times New Roman"/>
          <w:sz w:val="28"/>
          <w:szCs w:val="28"/>
        </w:rPr>
        <w:t>;</w:t>
      </w:r>
      <w:r w:rsidR="0060580F" w:rsidRPr="003F0EDE">
        <w:rPr>
          <w:rFonts w:ascii="Times New Roman" w:hAnsi="Times New Roman" w:cs="Times New Roman"/>
          <w:sz w:val="28"/>
          <w:szCs w:val="28"/>
        </w:rPr>
        <w:t xml:space="preserve"> 1</w:t>
      </w:r>
      <w:r w:rsidR="00BB30CA" w:rsidRPr="003F0EDE">
        <w:rPr>
          <w:rFonts w:ascii="Times New Roman" w:hAnsi="Times New Roman" w:cs="Times New Roman"/>
          <w:sz w:val="28"/>
          <w:szCs w:val="28"/>
        </w:rPr>
        <w:t>1</w:t>
      </w:r>
      <w:r w:rsidR="00E22788" w:rsidRPr="003F0EDE">
        <w:rPr>
          <w:rFonts w:ascii="Times New Roman" w:hAnsi="Times New Roman" w:cs="Times New Roman"/>
          <w:sz w:val="28"/>
          <w:szCs w:val="28"/>
        </w:rPr>
        <w:t>]</w:t>
      </w:r>
      <w:r w:rsidR="00571CCD" w:rsidRPr="003F0EDE">
        <w:rPr>
          <w:rFonts w:ascii="Times New Roman" w:hAnsi="Times New Roman" w:cs="Times New Roman"/>
          <w:sz w:val="24"/>
          <w:szCs w:val="24"/>
        </w:rPr>
        <w:t>.</w:t>
      </w:r>
      <w:r w:rsidR="00AC2683" w:rsidRPr="003F0EDE">
        <w:rPr>
          <w:rFonts w:ascii="Times New Roman" w:hAnsi="Times New Roman" w:cs="Times New Roman"/>
          <w:sz w:val="24"/>
          <w:szCs w:val="24"/>
        </w:rPr>
        <w:t xml:space="preserve"> </w:t>
      </w:r>
      <w:r w:rsidR="00E06519" w:rsidRPr="003F0EDE">
        <w:rPr>
          <w:rFonts w:ascii="Times New Roman" w:hAnsi="Times New Roman" w:cs="Times New Roman"/>
          <w:sz w:val="28"/>
          <w:szCs w:val="28"/>
        </w:rPr>
        <w:t>И</w:t>
      </w:r>
      <w:r w:rsidR="00E22788" w:rsidRPr="003F0EDE">
        <w:rPr>
          <w:rFonts w:ascii="Times New Roman" w:hAnsi="Times New Roman" w:cs="Times New Roman"/>
          <w:sz w:val="28"/>
          <w:szCs w:val="28"/>
        </w:rPr>
        <w:t xml:space="preserve">нформация </w:t>
      </w:r>
      <w:r w:rsidR="00A12C86" w:rsidRPr="003F0EDE">
        <w:rPr>
          <w:rFonts w:ascii="Times New Roman" w:hAnsi="Times New Roman" w:cs="Times New Roman"/>
          <w:sz w:val="28"/>
          <w:szCs w:val="28"/>
        </w:rPr>
        <w:t>о</w:t>
      </w:r>
      <w:r w:rsidR="00E22788" w:rsidRPr="003F0EDE">
        <w:rPr>
          <w:rFonts w:ascii="Times New Roman" w:hAnsi="Times New Roman" w:cs="Times New Roman"/>
          <w:sz w:val="28"/>
          <w:szCs w:val="28"/>
        </w:rPr>
        <w:t>б этом</w:t>
      </w:r>
      <w:r w:rsidR="00E06519" w:rsidRPr="003F0EDE">
        <w:rPr>
          <w:rFonts w:ascii="Times New Roman" w:hAnsi="Times New Roman" w:cs="Times New Roman"/>
          <w:sz w:val="28"/>
          <w:szCs w:val="28"/>
        </w:rPr>
        <w:t xml:space="preserve">, а равно о </w:t>
      </w:r>
      <w:r w:rsidR="00D31222" w:rsidRPr="003F0EDE">
        <w:rPr>
          <w:rFonts w:ascii="Times New Roman" w:hAnsi="Times New Roman" w:cs="Times New Roman"/>
          <w:sz w:val="28"/>
          <w:szCs w:val="28"/>
        </w:rPr>
        <w:t>последствиях</w:t>
      </w:r>
      <w:r w:rsidR="00E22788" w:rsidRPr="003F0EDE">
        <w:rPr>
          <w:rFonts w:ascii="Times New Roman" w:hAnsi="Times New Roman" w:cs="Times New Roman"/>
          <w:sz w:val="28"/>
          <w:szCs w:val="28"/>
        </w:rPr>
        <w:t xml:space="preserve"> неисполнения </w:t>
      </w:r>
      <w:r w:rsidR="00E06519" w:rsidRPr="003F0EDE">
        <w:rPr>
          <w:rFonts w:ascii="Times New Roman" w:hAnsi="Times New Roman" w:cs="Times New Roman"/>
          <w:sz w:val="28"/>
          <w:szCs w:val="28"/>
        </w:rPr>
        <w:t>данной</w:t>
      </w:r>
      <w:r w:rsidR="00E22788" w:rsidRPr="003F0EDE">
        <w:rPr>
          <w:rFonts w:ascii="Times New Roman" w:hAnsi="Times New Roman" w:cs="Times New Roman"/>
          <w:sz w:val="28"/>
          <w:szCs w:val="28"/>
        </w:rPr>
        <w:t xml:space="preserve"> обязанности должна доводиться до лица</w:t>
      </w:r>
      <w:r w:rsidR="00650D55" w:rsidRPr="003F0EDE">
        <w:rPr>
          <w:rFonts w:ascii="Times New Roman" w:hAnsi="Times New Roman" w:cs="Times New Roman"/>
          <w:sz w:val="28"/>
          <w:szCs w:val="28"/>
        </w:rPr>
        <w:t>,</w:t>
      </w:r>
      <w:r w:rsidR="00E22788" w:rsidRPr="003F0EDE">
        <w:rPr>
          <w:rFonts w:ascii="Times New Roman" w:hAnsi="Times New Roman" w:cs="Times New Roman"/>
          <w:sz w:val="28"/>
          <w:szCs w:val="28"/>
        </w:rPr>
        <w:t xml:space="preserve"> в отношении котор</w:t>
      </w:r>
      <w:r w:rsidR="00B46A7D" w:rsidRPr="003F0EDE">
        <w:rPr>
          <w:rFonts w:ascii="Times New Roman" w:hAnsi="Times New Roman" w:cs="Times New Roman"/>
          <w:sz w:val="28"/>
          <w:szCs w:val="28"/>
        </w:rPr>
        <w:t>ого</w:t>
      </w:r>
      <w:r w:rsidR="00E22788" w:rsidRPr="003F0EDE">
        <w:rPr>
          <w:rFonts w:ascii="Times New Roman" w:hAnsi="Times New Roman" w:cs="Times New Roman"/>
          <w:sz w:val="28"/>
          <w:szCs w:val="28"/>
        </w:rPr>
        <w:t xml:space="preserve"> применен </w:t>
      </w:r>
      <w:proofErr w:type="spellStart"/>
      <w:r w:rsidR="00E22788" w:rsidRPr="003F0EDE">
        <w:rPr>
          <w:rFonts w:ascii="Times New Roman" w:hAnsi="Times New Roman" w:cs="Times New Roman"/>
          <w:sz w:val="28"/>
          <w:szCs w:val="28"/>
        </w:rPr>
        <w:t>пробационный</w:t>
      </w:r>
      <w:proofErr w:type="spellEnd"/>
      <w:r w:rsidR="00E22788" w:rsidRPr="003F0EDE">
        <w:rPr>
          <w:rFonts w:ascii="Times New Roman" w:hAnsi="Times New Roman" w:cs="Times New Roman"/>
          <w:sz w:val="28"/>
          <w:szCs w:val="28"/>
        </w:rPr>
        <w:t xml:space="preserve"> контроль, судом при провозглашении приговора или</w:t>
      </w:r>
      <w:r w:rsidR="00E06519" w:rsidRPr="003F0EDE">
        <w:rPr>
          <w:rFonts w:ascii="Times New Roman" w:hAnsi="Times New Roman" w:cs="Times New Roman"/>
          <w:sz w:val="28"/>
          <w:szCs w:val="28"/>
        </w:rPr>
        <w:t xml:space="preserve"> вынесения</w:t>
      </w:r>
      <w:r w:rsidR="00E22788" w:rsidRPr="003F0EDE">
        <w:rPr>
          <w:rFonts w:ascii="Times New Roman" w:hAnsi="Times New Roman" w:cs="Times New Roman"/>
          <w:sz w:val="28"/>
          <w:szCs w:val="28"/>
        </w:rPr>
        <w:t xml:space="preserve"> постановлени</w:t>
      </w:r>
      <w:r w:rsidR="00E06519" w:rsidRPr="003F0EDE">
        <w:rPr>
          <w:rFonts w:ascii="Times New Roman" w:hAnsi="Times New Roman" w:cs="Times New Roman"/>
          <w:sz w:val="28"/>
          <w:szCs w:val="28"/>
        </w:rPr>
        <w:t>я</w:t>
      </w:r>
      <w:r w:rsidR="0060580F" w:rsidRPr="003F0EDE">
        <w:rPr>
          <w:rFonts w:ascii="Times New Roman" w:hAnsi="Times New Roman" w:cs="Times New Roman"/>
          <w:sz w:val="28"/>
          <w:szCs w:val="28"/>
        </w:rPr>
        <w:t xml:space="preserve"> </w:t>
      </w:r>
      <w:r w:rsidR="00D31222" w:rsidRPr="003F0EDE">
        <w:rPr>
          <w:rFonts w:ascii="Times New Roman" w:hAnsi="Times New Roman" w:cs="Times New Roman"/>
          <w:sz w:val="28"/>
          <w:szCs w:val="28"/>
        </w:rPr>
        <w:t>(</w:t>
      </w:r>
      <w:r w:rsidR="00E22788" w:rsidRPr="003F0EDE">
        <w:rPr>
          <w:rFonts w:ascii="Times New Roman" w:hAnsi="Times New Roman" w:cs="Times New Roman"/>
          <w:sz w:val="28"/>
          <w:szCs w:val="28"/>
        </w:rPr>
        <w:t>ч. 5 ст. 402 УПК РК</w:t>
      </w:r>
      <w:r w:rsidR="00D31222" w:rsidRPr="003F0EDE">
        <w:rPr>
          <w:rFonts w:ascii="Times New Roman" w:hAnsi="Times New Roman" w:cs="Times New Roman"/>
          <w:sz w:val="28"/>
          <w:szCs w:val="28"/>
        </w:rPr>
        <w:t>)</w:t>
      </w:r>
      <w:r w:rsidR="0060580F" w:rsidRPr="003F0EDE">
        <w:rPr>
          <w:rFonts w:ascii="Times New Roman" w:hAnsi="Times New Roman" w:cs="Times New Roman"/>
          <w:sz w:val="28"/>
          <w:szCs w:val="28"/>
        </w:rPr>
        <w:t xml:space="preserve"> [</w:t>
      </w:r>
      <w:r w:rsidR="00FA155A">
        <w:rPr>
          <w:rFonts w:ascii="Times New Roman" w:hAnsi="Times New Roman" w:cs="Times New Roman"/>
          <w:sz w:val="28"/>
          <w:szCs w:val="28"/>
        </w:rPr>
        <w:t>1</w:t>
      </w:r>
      <w:r w:rsidR="00C928F6" w:rsidRPr="003F0EDE">
        <w:rPr>
          <w:rFonts w:ascii="Times New Roman" w:hAnsi="Times New Roman" w:cs="Times New Roman"/>
          <w:sz w:val="28"/>
          <w:szCs w:val="28"/>
        </w:rPr>
        <w:t>4</w:t>
      </w:r>
      <w:r w:rsidR="00AB6EEE">
        <w:rPr>
          <w:rFonts w:ascii="Times New Roman" w:hAnsi="Times New Roman" w:cs="Times New Roman"/>
          <w:sz w:val="28"/>
          <w:szCs w:val="28"/>
        </w:rPr>
        <w:t>2</w:t>
      </w:r>
      <w:r w:rsidR="00D31222" w:rsidRPr="003F0EDE">
        <w:rPr>
          <w:rFonts w:ascii="Times New Roman" w:hAnsi="Times New Roman" w:cs="Times New Roman"/>
          <w:sz w:val="28"/>
          <w:szCs w:val="28"/>
        </w:rPr>
        <w:t>]</w:t>
      </w:r>
      <w:r w:rsidR="00D31222" w:rsidRPr="003F0EDE">
        <w:rPr>
          <w:rFonts w:ascii="Times New Roman" w:eastAsia="Calibri" w:hAnsi="Times New Roman" w:cs="Times New Roman"/>
          <w:sz w:val="28"/>
          <w:szCs w:val="28"/>
        </w:rPr>
        <w:t xml:space="preserve">. </w:t>
      </w:r>
    </w:p>
    <w:p w14:paraId="71FAE95F" w14:textId="3DEE9922" w:rsidR="00007B5E" w:rsidRPr="003F0EDE" w:rsidRDefault="00C7212B"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В свою очередь лица, в отношении которых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был применен в рамках </w:t>
      </w:r>
      <w:proofErr w:type="spellStart"/>
      <w:r w:rsidRPr="003F0EDE">
        <w:rPr>
          <w:rFonts w:ascii="Times New Roman" w:hAnsi="Times New Roman" w:cs="Times New Roman"/>
          <w:sz w:val="28"/>
          <w:szCs w:val="28"/>
        </w:rPr>
        <w:t>постпенитенциарной</w:t>
      </w:r>
      <w:proofErr w:type="spellEnd"/>
      <w:r w:rsidRPr="003F0EDE">
        <w:rPr>
          <w:rFonts w:ascii="Times New Roman" w:hAnsi="Times New Roman" w:cs="Times New Roman"/>
          <w:sz w:val="28"/>
          <w:szCs w:val="28"/>
        </w:rPr>
        <w:t xml:space="preserve"> пробации, должны явиться для постановки на учет: </w:t>
      </w:r>
      <w:r w:rsidR="0019750A" w:rsidRPr="003F0EDE">
        <w:rPr>
          <w:rFonts w:ascii="Times New Roman" w:hAnsi="Times New Roman" w:cs="Times New Roman"/>
          <w:sz w:val="28"/>
          <w:szCs w:val="28"/>
        </w:rPr>
        <w:t xml:space="preserve">1) </w:t>
      </w:r>
      <w:r w:rsidRPr="003F0EDE">
        <w:rPr>
          <w:rFonts w:ascii="Times New Roman" w:hAnsi="Times New Roman" w:cs="Times New Roman"/>
          <w:sz w:val="28"/>
          <w:szCs w:val="28"/>
        </w:rPr>
        <w:t xml:space="preserve">освобожденные </w:t>
      </w:r>
      <w:r w:rsidR="0019750A" w:rsidRPr="003F0EDE">
        <w:rPr>
          <w:rFonts w:ascii="Times New Roman" w:hAnsi="Times New Roman" w:cs="Times New Roman"/>
          <w:sz w:val="28"/>
          <w:szCs w:val="28"/>
        </w:rPr>
        <w:t>на основании</w:t>
      </w:r>
      <w:r w:rsidRPr="003F0EDE">
        <w:rPr>
          <w:rFonts w:ascii="Times New Roman" w:hAnsi="Times New Roman" w:cs="Times New Roman"/>
          <w:sz w:val="28"/>
          <w:szCs w:val="28"/>
        </w:rPr>
        <w:t xml:space="preserve"> УДО</w:t>
      </w:r>
      <w:r w:rsidR="00EC0055" w:rsidRPr="003F0EDE">
        <w:rPr>
          <w:rFonts w:ascii="Times New Roman" w:hAnsi="Times New Roman" w:cs="Times New Roman"/>
          <w:sz w:val="28"/>
          <w:szCs w:val="28"/>
        </w:rPr>
        <w:t xml:space="preserve"> </w:t>
      </w:r>
      <w:r w:rsidR="00B1221F" w:rsidRPr="003F0EDE">
        <w:rPr>
          <w:rFonts w:ascii="Times New Roman" w:hAnsi="Times New Roman" w:cs="Times New Roman"/>
          <w:sz w:val="28"/>
          <w:szCs w:val="28"/>
        </w:rPr>
        <w:t>–</w:t>
      </w:r>
      <w:r w:rsidRPr="003F0EDE">
        <w:rPr>
          <w:rFonts w:ascii="Times New Roman" w:hAnsi="Times New Roman" w:cs="Times New Roman"/>
          <w:sz w:val="28"/>
          <w:szCs w:val="28"/>
        </w:rPr>
        <w:t xml:space="preserve"> в </w:t>
      </w:r>
      <w:r w:rsidR="00D31222" w:rsidRPr="003F0EDE">
        <w:rPr>
          <w:rFonts w:ascii="Times New Roman" w:hAnsi="Times New Roman" w:cs="Times New Roman"/>
          <w:sz w:val="28"/>
          <w:szCs w:val="28"/>
        </w:rPr>
        <w:t xml:space="preserve">МПС </w:t>
      </w:r>
      <w:r w:rsidRPr="003F0EDE">
        <w:rPr>
          <w:rFonts w:ascii="Times New Roman" w:hAnsi="Times New Roman" w:cs="Times New Roman"/>
          <w:sz w:val="28"/>
          <w:szCs w:val="28"/>
        </w:rPr>
        <w:t xml:space="preserve">по </w:t>
      </w:r>
      <w:r w:rsidR="00D31222" w:rsidRPr="003F0EDE">
        <w:rPr>
          <w:rFonts w:ascii="Times New Roman" w:hAnsi="Times New Roman" w:cs="Times New Roman"/>
          <w:sz w:val="28"/>
          <w:szCs w:val="28"/>
        </w:rPr>
        <w:lastRenderedPageBreak/>
        <w:t xml:space="preserve">выбранному </w:t>
      </w:r>
      <w:r w:rsidRPr="003F0EDE">
        <w:rPr>
          <w:rFonts w:ascii="Times New Roman" w:hAnsi="Times New Roman" w:cs="Times New Roman"/>
          <w:sz w:val="28"/>
          <w:szCs w:val="28"/>
        </w:rPr>
        <w:t>месту жительства в течение 5-ти рабочих дней со дня освобождения из учреждения УИС (п. 1 ч. 8 ст. 169 УИК РК);</w:t>
      </w:r>
      <w:r w:rsidR="0060580F" w:rsidRPr="003F0EDE">
        <w:rPr>
          <w:rFonts w:ascii="Times New Roman" w:hAnsi="Times New Roman" w:cs="Times New Roman"/>
          <w:sz w:val="28"/>
          <w:szCs w:val="28"/>
        </w:rPr>
        <w:t xml:space="preserve"> </w:t>
      </w:r>
      <w:r w:rsidR="0019750A" w:rsidRPr="003F0EDE">
        <w:rPr>
          <w:rFonts w:ascii="Times New Roman" w:hAnsi="Times New Roman" w:cs="Times New Roman"/>
          <w:sz w:val="28"/>
          <w:szCs w:val="28"/>
        </w:rPr>
        <w:t xml:space="preserve">2) </w:t>
      </w:r>
      <w:r w:rsidRPr="003F0EDE">
        <w:rPr>
          <w:rFonts w:ascii="Times New Roman" w:hAnsi="Times New Roman" w:cs="Times New Roman"/>
          <w:sz w:val="28"/>
          <w:szCs w:val="28"/>
        </w:rPr>
        <w:t>лица, в отношении которых неотбытая часть лишения свободы была замен</w:t>
      </w:r>
      <w:r w:rsidR="00B46A7D" w:rsidRPr="003F0EDE">
        <w:rPr>
          <w:rFonts w:ascii="Times New Roman" w:hAnsi="Times New Roman" w:cs="Times New Roman"/>
          <w:sz w:val="28"/>
          <w:szCs w:val="28"/>
        </w:rPr>
        <w:t>ена</w:t>
      </w:r>
      <w:r w:rsidRPr="003F0EDE">
        <w:rPr>
          <w:rFonts w:ascii="Times New Roman" w:hAnsi="Times New Roman" w:cs="Times New Roman"/>
          <w:sz w:val="28"/>
          <w:szCs w:val="28"/>
        </w:rPr>
        <w:t xml:space="preserve"> на наказание в виде ограничения свободы</w:t>
      </w:r>
      <w:r w:rsidR="005452E6" w:rsidRPr="003F0EDE">
        <w:rPr>
          <w:rFonts w:ascii="Times New Roman" w:hAnsi="Times New Roman" w:cs="Times New Roman"/>
          <w:sz w:val="28"/>
          <w:szCs w:val="28"/>
        </w:rPr>
        <w:t xml:space="preserve"> </w:t>
      </w:r>
      <w:r w:rsidR="00B1221F" w:rsidRPr="003F0EDE">
        <w:rPr>
          <w:rFonts w:ascii="Times New Roman" w:hAnsi="Times New Roman" w:cs="Times New Roman"/>
          <w:sz w:val="28"/>
          <w:szCs w:val="28"/>
        </w:rPr>
        <w:t>–</w:t>
      </w:r>
      <w:r w:rsidRPr="003F0EDE">
        <w:rPr>
          <w:rFonts w:ascii="Times New Roman" w:hAnsi="Times New Roman" w:cs="Times New Roman"/>
          <w:sz w:val="28"/>
          <w:szCs w:val="28"/>
        </w:rPr>
        <w:t xml:space="preserve"> в службу пробации по месту отбывания нового наказания в срок</w:t>
      </w:r>
      <w:r w:rsidR="00B46A7D" w:rsidRPr="003F0EDE">
        <w:rPr>
          <w:rFonts w:ascii="Times New Roman" w:hAnsi="Times New Roman" w:cs="Times New Roman"/>
          <w:sz w:val="28"/>
          <w:szCs w:val="28"/>
        </w:rPr>
        <w:t>,</w:t>
      </w:r>
      <w:r w:rsidRPr="003F0EDE">
        <w:rPr>
          <w:rFonts w:ascii="Times New Roman" w:hAnsi="Times New Roman" w:cs="Times New Roman"/>
          <w:sz w:val="28"/>
          <w:szCs w:val="28"/>
        </w:rPr>
        <w:t xml:space="preserve"> указанный в предписани</w:t>
      </w:r>
      <w:r w:rsidR="00AC2683" w:rsidRPr="003F0EDE">
        <w:rPr>
          <w:rFonts w:ascii="Times New Roman" w:hAnsi="Times New Roman" w:cs="Times New Roman"/>
          <w:sz w:val="28"/>
          <w:szCs w:val="28"/>
        </w:rPr>
        <w:t>и</w:t>
      </w:r>
      <w:r w:rsidRPr="003F0EDE">
        <w:rPr>
          <w:rFonts w:ascii="Times New Roman" w:hAnsi="Times New Roman" w:cs="Times New Roman"/>
          <w:sz w:val="28"/>
          <w:szCs w:val="28"/>
        </w:rPr>
        <w:t xml:space="preserve"> о выезде, врученн</w:t>
      </w:r>
      <w:r w:rsidR="00B46A7D" w:rsidRPr="003F0EDE">
        <w:rPr>
          <w:rFonts w:ascii="Times New Roman" w:hAnsi="Times New Roman" w:cs="Times New Roman"/>
          <w:sz w:val="28"/>
          <w:szCs w:val="28"/>
        </w:rPr>
        <w:t>ом</w:t>
      </w:r>
      <w:r w:rsidR="00AC2683" w:rsidRPr="003F0EDE">
        <w:rPr>
          <w:rFonts w:ascii="Times New Roman" w:hAnsi="Times New Roman" w:cs="Times New Roman"/>
          <w:sz w:val="28"/>
          <w:szCs w:val="28"/>
        </w:rPr>
        <w:t xml:space="preserve"> </w:t>
      </w:r>
      <w:r w:rsidR="00B46A7D" w:rsidRPr="003F0EDE">
        <w:rPr>
          <w:rFonts w:ascii="Times New Roman" w:hAnsi="Times New Roman" w:cs="Times New Roman"/>
          <w:sz w:val="28"/>
          <w:szCs w:val="28"/>
        </w:rPr>
        <w:t>осужденному</w:t>
      </w:r>
      <w:r w:rsidRPr="003F0EDE">
        <w:rPr>
          <w:rFonts w:ascii="Times New Roman" w:hAnsi="Times New Roman" w:cs="Times New Roman"/>
          <w:sz w:val="28"/>
          <w:szCs w:val="28"/>
        </w:rPr>
        <w:t xml:space="preserve"> при освобождении из  учреждения УИС [</w:t>
      </w:r>
      <w:r w:rsidR="0060580F" w:rsidRPr="003F0EDE">
        <w:rPr>
          <w:rFonts w:ascii="Times New Roman" w:hAnsi="Times New Roman" w:cs="Times New Roman"/>
          <w:sz w:val="28"/>
          <w:szCs w:val="28"/>
        </w:rPr>
        <w:t>1</w:t>
      </w:r>
      <w:r w:rsidR="00BB30CA" w:rsidRPr="003F0EDE">
        <w:rPr>
          <w:rFonts w:ascii="Times New Roman" w:hAnsi="Times New Roman" w:cs="Times New Roman"/>
          <w:sz w:val="28"/>
          <w:szCs w:val="28"/>
        </w:rPr>
        <w:t>0</w:t>
      </w:r>
      <w:r w:rsidRPr="003F0EDE">
        <w:rPr>
          <w:rFonts w:ascii="Times New Roman" w:hAnsi="Times New Roman" w:cs="Times New Roman"/>
          <w:sz w:val="28"/>
          <w:szCs w:val="28"/>
        </w:rPr>
        <w:t>]</w:t>
      </w:r>
      <w:r w:rsidRPr="003F0EDE">
        <w:rPr>
          <w:rFonts w:ascii="Times New Roman" w:eastAsia="Calibri" w:hAnsi="Times New Roman" w:cs="Times New Roman"/>
          <w:sz w:val="28"/>
          <w:szCs w:val="28"/>
        </w:rPr>
        <w:t>.</w:t>
      </w:r>
    </w:p>
    <w:p w14:paraId="41D7CCA9" w14:textId="653C0AF8" w:rsidR="00C7212B" w:rsidRPr="003F0EDE" w:rsidRDefault="00007B5E"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Таким образом, в</w:t>
      </w:r>
      <w:r w:rsidR="00C7212B" w:rsidRPr="003F0EDE">
        <w:rPr>
          <w:rFonts w:ascii="Times New Roman" w:hAnsi="Times New Roman" w:cs="Times New Roman"/>
          <w:sz w:val="28"/>
          <w:szCs w:val="28"/>
        </w:rPr>
        <w:t xml:space="preserve">се лица, в отношении которых осуществляется </w:t>
      </w:r>
      <w:proofErr w:type="spellStart"/>
      <w:r w:rsidR="00C7212B" w:rsidRPr="003F0EDE">
        <w:rPr>
          <w:rFonts w:ascii="Times New Roman" w:hAnsi="Times New Roman" w:cs="Times New Roman"/>
          <w:sz w:val="28"/>
          <w:szCs w:val="28"/>
        </w:rPr>
        <w:t>пробационный</w:t>
      </w:r>
      <w:proofErr w:type="spellEnd"/>
      <w:r w:rsidR="00C7212B" w:rsidRPr="003F0EDE">
        <w:rPr>
          <w:rFonts w:ascii="Times New Roman" w:hAnsi="Times New Roman" w:cs="Times New Roman"/>
          <w:sz w:val="28"/>
          <w:szCs w:val="28"/>
        </w:rPr>
        <w:t xml:space="preserve"> контроль, обязаны исполнять возложенные на них законом и судом обязанности, а также </w:t>
      </w:r>
      <w:r w:rsidRPr="003F0EDE">
        <w:rPr>
          <w:rFonts w:ascii="Times New Roman" w:hAnsi="Times New Roman" w:cs="Times New Roman"/>
          <w:sz w:val="28"/>
          <w:szCs w:val="28"/>
        </w:rPr>
        <w:t>следовать</w:t>
      </w:r>
      <w:r w:rsidR="00C7212B" w:rsidRPr="003F0EDE">
        <w:rPr>
          <w:rFonts w:ascii="Times New Roman" w:hAnsi="Times New Roman" w:cs="Times New Roman"/>
          <w:sz w:val="28"/>
          <w:szCs w:val="28"/>
        </w:rPr>
        <w:t xml:space="preserve"> законны</w:t>
      </w:r>
      <w:r w:rsidRPr="003F0EDE">
        <w:rPr>
          <w:rFonts w:ascii="Times New Roman" w:hAnsi="Times New Roman" w:cs="Times New Roman"/>
          <w:sz w:val="28"/>
          <w:szCs w:val="28"/>
        </w:rPr>
        <w:t>м</w:t>
      </w:r>
      <w:r w:rsidR="00C7212B" w:rsidRPr="003F0EDE">
        <w:rPr>
          <w:rFonts w:ascii="Times New Roman" w:hAnsi="Times New Roman" w:cs="Times New Roman"/>
          <w:sz w:val="28"/>
          <w:szCs w:val="28"/>
        </w:rPr>
        <w:t xml:space="preserve"> требования</w:t>
      </w:r>
      <w:r w:rsidRPr="003F0EDE">
        <w:rPr>
          <w:rFonts w:ascii="Times New Roman" w:hAnsi="Times New Roman" w:cs="Times New Roman"/>
          <w:sz w:val="28"/>
          <w:szCs w:val="28"/>
        </w:rPr>
        <w:t>м</w:t>
      </w:r>
      <w:r w:rsidR="00C7212B" w:rsidRPr="003F0EDE">
        <w:rPr>
          <w:rFonts w:ascii="Times New Roman" w:hAnsi="Times New Roman" w:cs="Times New Roman"/>
          <w:sz w:val="28"/>
          <w:szCs w:val="28"/>
        </w:rPr>
        <w:t xml:space="preserve"> сотрудников уполномоченных государственных органов, </w:t>
      </w:r>
      <w:r w:rsidR="00D31222" w:rsidRPr="003F0EDE">
        <w:rPr>
          <w:rFonts w:ascii="Times New Roman" w:hAnsi="Times New Roman" w:cs="Times New Roman"/>
          <w:sz w:val="28"/>
          <w:szCs w:val="28"/>
        </w:rPr>
        <w:t xml:space="preserve">его </w:t>
      </w:r>
      <w:r w:rsidR="00C7212B" w:rsidRPr="003F0EDE">
        <w:rPr>
          <w:rFonts w:ascii="Times New Roman" w:hAnsi="Times New Roman" w:cs="Times New Roman"/>
          <w:sz w:val="28"/>
          <w:szCs w:val="28"/>
        </w:rPr>
        <w:t>осуществляющих</w:t>
      </w:r>
      <w:r w:rsidR="0060580F"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w:t>
      </w:r>
      <w:proofErr w:type="spellStart"/>
      <w:r w:rsidR="00C7212B" w:rsidRPr="003F0EDE">
        <w:rPr>
          <w:rFonts w:ascii="Times New Roman" w:hAnsi="Times New Roman" w:cs="Times New Roman"/>
          <w:sz w:val="28"/>
          <w:szCs w:val="28"/>
        </w:rPr>
        <w:t>п</w:t>
      </w:r>
      <w:r w:rsidR="007402E9" w:rsidRPr="003F0EDE">
        <w:rPr>
          <w:rFonts w:ascii="Times New Roman" w:hAnsi="Times New Roman" w:cs="Times New Roman"/>
          <w:sz w:val="28"/>
          <w:szCs w:val="28"/>
        </w:rPr>
        <w:t>п</w:t>
      </w:r>
      <w:proofErr w:type="spellEnd"/>
      <w:r w:rsidR="007402E9"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1, 3 ч. 1 ст. 11, </w:t>
      </w:r>
      <w:proofErr w:type="spellStart"/>
      <w:r w:rsidR="00C7212B" w:rsidRPr="003F0EDE">
        <w:rPr>
          <w:rFonts w:ascii="Times New Roman" w:hAnsi="Times New Roman" w:cs="Times New Roman"/>
          <w:sz w:val="28"/>
          <w:szCs w:val="28"/>
        </w:rPr>
        <w:t>п</w:t>
      </w:r>
      <w:r w:rsidR="007402E9" w:rsidRPr="003F0EDE">
        <w:rPr>
          <w:rFonts w:ascii="Times New Roman" w:hAnsi="Times New Roman" w:cs="Times New Roman"/>
          <w:sz w:val="28"/>
          <w:szCs w:val="28"/>
        </w:rPr>
        <w:t>п</w:t>
      </w:r>
      <w:proofErr w:type="spellEnd"/>
      <w:r w:rsidR="007402E9"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1, 3 ч. 1 ст. 66, ч. 4 ст. 174 УИК РК УИК РК, подп</w:t>
      </w:r>
      <w:r w:rsidR="003B6E27"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1, 3 п. 3 ст. 4 Закона</w:t>
      </w:r>
      <w:r w:rsidR="007402E9"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РК «О пробации»)</w:t>
      </w:r>
      <w:r w:rsidR="0060580F" w:rsidRPr="003F0EDE">
        <w:rPr>
          <w:rFonts w:ascii="Times New Roman" w:hAnsi="Times New Roman" w:cs="Times New Roman"/>
          <w:sz w:val="28"/>
          <w:szCs w:val="28"/>
        </w:rPr>
        <w:t xml:space="preserve"> [1</w:t>
      </w:r>
      <w:r w:rsidR="00BB30CA" w:rsidRPr="003F0EDE">
        <w:rPr>
          <w:rFonts w:ascii="Times New Roman" w:hAnsi="Times New Roman" w:cs="Times New Roman"/>
          <w:sz w:val="28"/>
          <w:szCs w:val="28"/>
        </w:rPr>
        <w:t>0</w:t>
      </w:r>
      <w:r w:rsidR="0060580F" w:rsidRPr="003F0EDE">
        <w:rPr>
          <w:rFonts w:ascii="Times New Roman" w:hAnsi="Times New Roman" w:cs="Times New Roman"/>
          <w:sz w:val="28"/>
          <w:szCs w:val="28"/>
        </w:rPr>
        <w:t>; 1</w:t>
      </w:r>
      <w:r w:rsidR="00BB30CA" w:rsidRPr="003F0EDE">
        <w:rPr>
          <w:rFonts w:ascii="Times New Roman" w:hAnsi="Times New Roman" w:cs="Times New Roman"/>
          <w:sz w:val="28"/>
          <w:szCs w:val="28"/>
        </w:rPr>
        <w:t>1</w:t>
      </w:r>
      <w:r w:rsidR="00CA185A" w:rsidRPr="003F0EDE">
        <w:rPr>
          <w:rFonts w:ascii="Times New Roman" w:hAnsi="Times New Roman" w:cs="Times New Roman"/>
          <w:sz w:val="28"/>
          <w:szCs w:val="28"/>
        </w:rPr>
        <w:t>]</w:t>
      </w:r>
      <w:r w:rsidR="00CA185A" w:rsidRPr="003F0EDE">
        <w:rPr>
          <w:rFonts w:ascii="Times New Roman" w:eastAsia="Calibri" w:hAnsi="Times New Roman" w:cs="Times New Roman"/>
          <w:sz w:val="28"/>
          <w:szCs w:val="28"/>
        </w:rPr>
        <w:t>.</w:t>
      </w:r>
      <w:r w:rsidR="0060580F" w:rsidRPr="003F0EDE">
        <w:rPr>
          <w:rFonts w:ascii="Times New Roman" w:eastAsia="Calibri" w:hAnsi="Times New Roman" w:cs="Times New Roman"/>
          <w:sz w:val="28"/>
          <w:szCs w:val="28"/>
        </w:rPr>
        <w:t xml:space="preserve"> </w:t>
      </w:r>
      <w:r w:rsidRPr="003F0EDE">
        <w:rPr>
          <w:rFonts w:ascii="Times New Roman" w:hAnsi="Times New Roman" w:cs="Times New Roman"/>
          <w:sz w:val="28"/>
          <w:szCs w:val="28"/>
        </w:rPr>
        <w:t>В данном случае следует учитывать, что законные требования сотрудников</w:t>
      </w:r>
      <w:r w:rsidR="00AC2683" w:rsidRPr="003F0EDE">
        <w:rPr>
          <w:rFonts w:ascii="Times New Roman" w:hAnsi="Times New Roman" w:cs="Times New Roman"/>
          <w:sz w:val="28"/>
          <w:szCs w:val="28"/>
        </w:rPr>
        <w:t>,</w:t>
      </w:r>
      <w:r w:rsidRPr="003F0EDE">
        <w:rPr>
          <w:rFonts w:ascii="Times New Roman" w:hAnsi="Times New Roman" w:cs="Times New Roman"/>
          <w:sz w:val="28"/>
          <w:szCs w:val="28"/>
        </w:rPr>
        <w:t xml:space="preserve"> должностных лиц уполномоченных государственных органов могут касаться самых различных вопросов</w:t>
      </w:r>
      <w:r w:rsidR="00AC2683" w:rsidRPr="003F0EDE">
        <w:rPr>
          <w:rFonts w:ascii="Times New Roman" w:hAnsi="Times New Roman" w:cs="Times New Roman"/>
          <w:sz w:val="28"/>
          <w:szCs w:val="28"/>
        </w:rPr>
        <w:t>,</w:t>
      </w:r>
      <w:r w:rsidRPr="003F0EDE">
        <w:rPr>
          <w:rFonts w:ascii="Times New Roman" w:hAnsi="Times New Roman" w:cs="Times New Roman"/>
          <w:sz w:val="28"/>
          <w:szCs w:val="28"/>
        </w:rPr>
        <w:t xml:space="preserve"> и фактически они оформляют весь процесс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воздействия значимым фактором императивности. </w:t>
      </w:r>
      <w:r w:rsidR="00C7212B" w:rsidRPr="003F0EDE">
        <w:rPr>
          <w:rFonts w:ascii="Times New Roman" w:hAnsi="Times New Roman" w:cs="Times New Roman"/>
          <w:sz w:val="28"/>
          <w:szCs w:val="28"/>
        </w:rPr>
        <w:t xml:space="preserve">При этом в данном случае речь идет о выполнении лицами, в отношении которых осуществляется </w:t>
      </w:r>
      <w:proofErr w:type="spellStart"/>
      <w:r w:rsidR="00C7212B" w:rsidRPr="003F0EDE">
        <w:rPr>
          <w:rFonts w:ascii="Times New Roman" w:hAnsi="Times New Roman" w:cs="Times New Roman"/>
          <w:sz w:val="28"/>
          <w:szCs w:val="28"/>
        </w:rPr>
        <w:t>пробационный</w:t>
      </w:r>
      <w:proofErr w:type="spellEnd"/>
      <w:r w:rsidR="00C7212B" w:rsidRPr="003F0EDE">
        <w:rPr>
          <w:rFonts w:ascii="Times New Roman" w:hAnsi="Times New Roman" w:cs="Times New Roman"/>
          <w:sz w:val="28"/>
          <w:szCs w:val="28"/>
        </w:rPr>
        <w:t xml:space="preserve"> контроль, именно законных требований, а не любых приказов и указаний. </w:t>
      </w:r>
      <w:r w:rsidR="00AD2B80" w:rsidRPr="003F0EDE">
        <w:rPr>
          <w:rFonts w:ascii="Times New Roman" w:hAnsi="Times New Roman" w:cs="Times New Roman"/>
          <w:sz w:val="28"/>
          <w:szCs w:val="28"/>
        </w:rPr>
        <w:t xml:space="preserve">В частности, значимым замечанием является то, что соответствующие требования, обращенные к осужденному, </w:t>
      </w:r>
      <w:r w:rsidR="00C7212B" w:rsidRPr="003F0EDE">
        <w:rPr>
          <w:rFonts w:ascii="Times New Roman" w:hAnsi="Times New Roman" w:cs="Times New Roman"/>
          <w:sz w:val="28"/>
          <w:szCs w:val="28"/>
        </w:rPr>
        <w:t>не должны носить сугубо личный характер [</w:t>
      </w:r>
      <w:r w:rsidR="00FA155A">
        <w:rPr>
          <w:rFonts w:ascii="Times New Roman" w:hAnsi="Times New Roman" w:cs="Times New Roman"/>
          <w:sz w:val="28"/>
          <w:szCs w:val="28"/>
        </w:rPr>
        <w:t>2</w:t>
      </w:r>
      <w:r w:rsidR="00BB30CA" w:rsidRPr="003F0EDE">
        <w:rPr>
          <w:rFonts w:ascii="Times New Roman" w:hAnsi="Times New Roman" w:cs="Times New Roman"/>
          <w:sz w:val="28"/>
          <w:szCs w:val="28"/>
        </w:rPr>
        <w:t>4</w:t>
      </w:r>
      <w:r w:rsidR="00AB6EEE">
        <w:rPr>
          <w:rFonts w:ascii="Times New Roman" w:hAnsi="Times New Roman" w:cs="Times New Roman"/>
          <w:sz w:val="28"/>
          <w:szCs w:val="28"/>
        </w:rPr>
        <w:t>2</w:t>
      </w:r>
      <w:r w:rsidR="00C7212B" w:rsidRPr="003F0EDE">
        <w:rPr>
          <w:rFonts w:ascii="Times New Roman" w:hAnsi="Times New Roman" w:cs="Times New Roman"/>
          <w:sz w:val="28"/>
          <w:szCs w:val="28"/>
        </w:rPr>
        <w:t xml:space="preserve">, </w:t>
      </w:r>
      <w:r w:rsidR="00571CCD" w:rsidRPr="003F0EDE">
        <w:rPr>
          <w:rFonts w:ascii="Times New Roman" w:hAnsi="Times New Roman" w:cs="Times New Roman"/>
          <w:sz w:val="28"/>
          <w:szCs w:val="28"/>
        </w:rPr>
        <w:t>с. 24].</w:t>
      </w:r>
    </w:p>
    <w:p w14:paraId="0ED33FA5" w14:textId="538CE0AB" w:rsidR="00AD2B80" w:rsidRPr="003F0EDE" w:rsidRDefault="00AD2B80"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Фактором, обеспечивающим законность поведения должностных лиц, непосредственно реализующих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является требование о четком следовании собственной компетенции. Именно по этой причине большинство элементов уголовно-исполнительных отношений, в том числе и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сопряжены с детальным, инструктивным регулированием. Безусловно, </w:t>
      </w:r>
      <w:r w:rsidR="00C7212B" w:rsidRPr="003F0EDE">
        <w:rPr>
          <w:rFonts w:ascii="Times New Roman" w:hAnsi="Times New Roman" w:cs="Times New Roman"/>
          <w:sz w:val="28"/>
          <w:szCs w:val="28"/>
        </w:rPr>
        <w:t>законность предъявляемого требования следует определять исходя из его общей характеристики, а не из</w:t>
      </w:r>
      <w:r w:rsidR="00AC2683"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 xml:space="preserve">суждения о том, компетентен или нет данный сотрудник уполномоченного государственного органа </w:t>
      </w:r>
      <w:r w:rsidRPr="003F0EDE">
        <w:rPr>
          <w:rFonts w:ascii="Times New Roman" w:hAnsi="Times New Roman" w:cs="Times New Roman"/>
          <w:sz w:val="28"/>
          <w:szCs w:val="28"/>
        </w:rPr>
        <w:t xml:space="preserve">в отношении </w:t>
      </w:r>
      <w:r w:rsidR="00C7212B" w:rsidRPr="003F0EDE">
        <w:rPr>
          <w:rFonts w:ascii="Times New Roman" w:hAnsi="Times New Roman" w:cs="Times New Roman"/>
          <w:sz w:val="28"/>
          <w:szCs w:val="28"/>
        </w:rPr>
        <w:t>требова</w:t>
      </w:r>
      <w:r w:rsidRPr="003F0EDE">
        <w:rPr>
          <w:rFonts w:ascii="Times New Roman" w:hAnsi="Times New Roman" w:cs="Times New Roman"/>
          <w:sz w:val="28"/>
          <w:szCs w:val="28"/>
        </w:rPr>
        <w:t>ния</w:t>
      </w:r>
      <w:r w:rsidR="00AC2683" w:rsidRPr="003F0EDE">
        <w:rPr>
          <w:rFonts w:ascii="Times New Roman" w:hAnsi="Times New Roman" w:cs="Times New Roman"/>
          <w:sz w:val="28"/>
          <w:szCs w:val="28"/>
        </w:rPr>
        <w:t xml:space="preserve"> </w:t>
      </w:r>
      <w:r w:rsidRPr="003F0EDE">
        <w:rPr>
          <w:rFonts w:ascii="Times New Roman" w:hAnsi="Times New Roman" w:cs="Times New Roman"/>
          <w:sz w:val="28"/>
          <w:szCs w:val="28"/>
        </w:rPr>
        <w:t>о выполнении осужденным</w:t>
      </w:r>
      <w:r w:rsidR="00C7212B" w:rsidRPr="003F0EDE">
        <w:rPr>
          <w:rFonts w:ascii="Times New Roman" w:hAnsi="Times New Roman" w:cs="Times New Roman"/>
          <w:sz w:val="28"/>
          <w:szCs w:val="28"/>
        </w:rPr>
        <w:t xml:space="preserve"> конкретных действий [</w:t>
      </w:r>
      <w:r w:rsidR="0060580F" w:rsidRPr="003F0EDE">
        <w:rPr>
          <w:rFonts w:ascii="Times New Roman" w:hAnsi="Times New Roman" w:cs="Times New Roman"/>
          <w:sz w:val="28"/>
          <w:szCs w:val="28"/>
        </w:rPr>
        <w:t>2</w:t>
      </w:r>
      <w:r w:rsidR="00C928F6" w:rsidRPr="003F0EDE">
        <w:rPr>
          <w:rFonts w:ascii="Times New Roman" w:hAnsi="Times New Roman" w:cs="Times New Roman"/>
          <w:sz w:val="28"/>
          <w:szCs w:val="28"/>
        </w:rPr>
        <w:t>4</w:t>
      </w:r>
      <w:r w:rsidR="00AB6EEE">
        <w:rPr>
          <w:rFonts w:ascii="Times New Roman" w:hAnsi="Times New Roman" w:cs="Times New Roman"/>
          <w:sz w:val="28"/>
          <w:szCs w:val="28"/>
        </w:rPr>
        <w:t>3</w:t>
      </w:r>
      <w:r w:rsidR="00C7212B" w:rsidRPr="003F0EDE">
        <w:rPr>
          <w:rFonts w:ascii="Times New Roman" w:hAnsi="Times New Roman" w:cs="Times New Roman"/>
          <w:sz w:val="28"/>
          <w:szCs w:val="28"/>
        </w:rPr>
        <w:t xml:space="preserve">, с. 36]. </w:t>
      </w:r>
      <w:r w:rsidRPr="003F0EDE">
        <w:rPr>
          <w:rFonts w:ascii="Times New Roman" w:hAnsi="Times New Roman" w:cs="Times New Roman"/>
          <w:sz w:val="28"/>
          <w:szCs w:val="28"/>
        </w:rPr>
        <w:t xml:space="preserve">Любая правоохранительная деятельность, к которой относится и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не может исключать элементы дискреции, когда должностное лицо действует по собственному усмотрению, основываясь на свое профессионально</w:t>
      </w:r>
      <w:r w:rsidR="00AC2683" w:rsidRPr="003F0EDE">
        <w:rPr>
          <w:rFonts w:ascii="Times New Roman" w:hAnsi="Times New Roman" w:cs="Times New Roman"/>
          <w:sz w:val="28"/>
          <w:szCs w:val="28"/>
        </w:rPr>
        <w:t>е</w:t>
      </w:r>
      <w:r w:rsidRPr="003F0EDE">
        <w:rPr>
          <w:rFonts w:ascii="Times New Roman" w:hAnsi="Times New Roman" w:cs="Times New Roman"/>
          <w:sz w:val="28"/>
          <w:szCs w:val="28"/>
        </w:rPr>
        <w:t xml:space="preserve"> правосознани</w:t>
      </w:r>
      <w:r w:rsidR="00AC2683" w:rsidRPr="003F0EDE">
        <w:rPr>
          <w:rFonts w:ascii="Times New Roman" w:hAnsi="Times New Roman" w:cs="Times New Roman"/>
          <w:sz w:val="28"/>
          <w:szCs w:val="28"/>
        </w:rPr>
        <w:t>е</w:t>
      </w:r>
      <w:r w:rsidRPr="003F0EDE">
        <w:rPr>
          <w:rFonts w:ascii="Times New Roman" w:hAnsi="Times New Roman" w:cs="Times New Roman"/>
          <w:sz w:val="28"/>
          <w:szCs w:val="28"/>
        </w:rPr>
        <w:t xml:space="preserve"> (в частности, в ситуациях, нормативное регулирование которых отсутствует).</w:t>
      </w:r>
    </w:p>
    <w:p w14:paraId="593D6505" w14:textId="22377887" w:rsidR="00AD2B80" w:rsidRPr="003F0EDE" w:rsidRDefault="00AD2B80" w:rsidP="00430C1E">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Соответственно, н</w:t>
      </w:r>
      <w:r w:rsidR="00C7212B" w:rsidRPr="003F0EDE">
        <w:rPr>
          <w:rFonts w:ascii="Times New Roman" w:hAnsi="Times New Roman" w:cs="Times New Roman"/>
          <w:sz w:val="28"/>
          <w:szCs w:val="28"/>
        </w:rPr>
        <w:t xml:space="preserve">евыполнение лицом, в отношении которого осуществляется </w:t>
      </w:r>
      <w:proofErr w:type="spellStart"/>
      <w:r w:rsidR="00C7212B" w:rsidRPr="003F0EDE">
        <w:rPr>
          <w:rFonts w:ascii="Times New Roman" w:hAnsi="Times New Roman" w:cs="Times New Roman"/>
          <w:sz w:val="28"/>
          <w:szCs w:val="28"/>
        </w:rPr>
        <w:t>пробационный</w:t>
      </w:r>
      <w:proofErr w:type="spellEnd"/>
      <w:r w:rsidR="00C7212B" w:rsidRPr="003F0EDE">
        <w:rPr>
          <w:rFonts w:ascii="Times New Roman" w:hAnsi="Times New Roman" w:cs="Times New Roman"/>
          <w:sz w:val="28"/>
          <w:szCs w:val="28"/>
        </w:rPr>
        <w:t xml:space="preserve"> контроль</w:t>
      </w:r>
      <w:r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предъявленного требования со стороны сотрудников службы пробации или </w:t>
      </w:r>
      <w:r w:rsidR="00CA185A" w:rsidRPr="003F0EDE">
        <w:rPr>
          <w:rFonts w:ascii="Times New Roman" w:hAnsi="Times New Roman" w:cs="Times New Roman"/>
          <w:sz w:val="28"/>
          <w:szCs w:val="28"/>
        </w:rPr>
        <w:t>МПС</w:t>
      </w:r>
      <w:r w:rsidR="00C7212B" w:rsidRPr="003F0EDE">
        <w:rPr>
          <w:rFonts w:ascii="Times New Roman" w:hAnsi="Times New Roman" w:cs="Times New Roman"/>
          <w:sz w:val="28"/>
          <w:szCs w:val="28"/>
        </w:rPr>
        <w:t>, уполномоченных на осуществление контроля за его поведением, со ссылкой на его незаконность</w:t>
      </w:r>
      <w:r w:rsidR="00AC2683"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должно быть обоснованным (</w:t>
      </w:r>
      <w:r w:rsidRPr="003F0EDE">
        <w:rPr>
          <w:rFonts w:ascii="Times New Roman" w:hAnsi="Times New Roman" w:cs="Times New Roman"/>
          <w:sz w:val="28"/>
          <w:szCs w:val="28"/>
        </w:rPr>
        <w:t xml:space="preserve">в частности, указание, что </w:t>
      </w:r>
      <w:r w:rsidR="00C7212B" w:rsidRPr="003F0EDE">
        <w:rPr>
          <w:rFonts w:ascii="Times New Roman" w:hAnsi="Times New Roman" w:cs="Times New Roman"/>
          <w:sz w:val="28"/>
          <w:szCs w:val="28"/>
        </w:rPr>
        <w:t>данное требование носит сугубо личный характер, не предусмотрено правовой нормой, противоречит закону</w:t>
      </w:r>
      <w:r w:rsidRPr="003F0EDE">
        <w:rPr>
          <w:rFonts w:ascii="Times New Roman" w:hAnsi="Times New Roman" w:cs="Times New Roman"/>
          <w:sz w:val="28"/>
          <w:szCs w:val="28"/>
        </w:rPr>
        <w:t>, причиняет унижение чести и достоинства</w:t>
      </w:r>
      <w:r w:rsidR="00C7212B" w:rsidRPr="003F0EDE">
        <w:rPr>
          <w:rFonts w:ascii="Times New Roman" w:hAnsi="Times New Roman" w:cs="Times New Roman"/>
          <w:sz w:val="28"/>
          <w:szCs w:val="28"/>
        </w:rPr>
        <w:t xml:space="preserve"> и т.п.) [</w:t>
      </w:r>
      <w:r w:rsidR="00CE2ADA" w:rsidRPr="003F0EDE">
        <w:rPr>
          <w:rFonts w:ascii="Times New Roman" w:hAnsi="Times New Roman" w:cs="Times New Roman"/>
          <w:sz w:val="28"/>
          <w:szCs w:val="28"/>
        </w:rPr>
        <w:t>2</w:t>
      </w:r>
      <w:r w:rsidR="00430C1E">
        <w:rPr>
          <w:rFonts w:ascii="Times New Roman" w:hAnsi="Times New Roman" w:cs="Times New Roman"/>
          <w:sz w:val="28"/>
          <w:szCs w:val="28"/>
        </w:rPr>
        <w:t>43</w:t>
      </w:r>
      <w:r w:rsidR="00CE2ADA" w:rsidRPr="003F0EDE">
        <w:rPr>
          <w:rFonts w:ascii="Times New Roman" w:hAnsi="Times New Roman" w:cs="Times New Roman"/>
          <w:sz w:val="28"/>
          <w:szCs w:val="28"/>
        </w:rPr>
        <w:t>, с. </w:t>
      </w:r>
      <w:r w:rsidR="00C7212B" w:rsidRPr="003F0EDE">
        <w:rPr>
          <w:rFonts w:ascii="Times New Roman" w:hAnsi="Times New Roman" w:cs="Times New Roman"/>
          <w:sz w:val="28"/>
          <w:szCs w:val="28"/>
        </w:rPr>
        <w:t>29].</w:t>
      </w:r>
    </w:p>
    <w:p w14:paraId="235966FB" w14:textId="23807A8F" w:rsidR="00F070B5" w:rsidRPr="003F0EDE" w:rsidRDefault="0063405A"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К обязанностям, которые </w:t>
      </w:r>
      <w:r w:rsidR="00C7212B" w:rsidRPr="003F0EDE">
        <w:rPr>
          <w:rFonts w:ascii="Times New Roman" w:hAnsi="Times New Roman" w:cs="Times New Roman"/>
          <w:sz w:val="28"/>
          <w:szCs w:val="28"/>
        </w:rPr>
        <w:t xml:space="preserve">должны выполнять все лица, в отношении которых осуществляется </w:t>
      </w:r>
      <w:proofErr w:type="spellStart"/>
      <w:r w:rsidR="00C7212B" w:rsidRPr="003F0EDE">
        <w:rPr>
          <w:rFonts w:ascii="Times New Roman" w:hAnsi="Times New Roman" w:cs="Times New Roman"/>
          <w:sz w:val="28"/>
          <w:szCs w:val="28"/>
        </w:rPr>
        <w:t>пробационный</w:t>
      </w:r>
      <w:proofErr w:type="spellEnd"/>
      <w:r w:rsidR="00C7212B" w:rsidRPr="003F0EDE">
        <w:rPr>
          <w:rFonts w:ascii="Times New Roman" w:hAnsi="Times New Roman" w:cs="Times New Roman"/>
          <w:sz w:val="28"/>
          <w:szCs w:val="28"/>
        </w:rPr>
        <w:t xml:space="preserve"> контроль, также относятся: периодически являться в установленные для них дни в уполномоченный государственный орган для регистрации и участия в профилактической беседе, а </w:t>
      </w:r>
      <w:r w:rsidR="00C7212B" w:rsidRPr="003F0EDE">
        <w:rPr>
          <w:rFonts w:ascii="Times New Roman" w:hAnsi="Times New Roman" w:cs="Times New Roman"/>
          <w:sz w:val="28"/>
          <w:szCs w:val="28"/>
        </w:rPr>
        <w:lastRenderedPageBreak/>
        <w:t xml:space="preserve">также по </w:t>
      </w:r>
      <w:r w:rsidR="00877864" w:rsidRPr="003F0EDE">
        <w:rPr>
          <w:rFonts w:ascii="Times New Roman" w:hAnsi="Times New Roman" w:cs="Times New Roman"/>
          <w:sz w:val="28"/>
          <w:szCs w:val="28"/>
        </w:rPr>
        <w:t xml:space="preserve">вызову (запросу) </w:t>
      </w:r>
      <w:r w:rsidR="00C7212B" w:rsidRPr="003F0EDE">
        <w:rPr>
          <w:rFonts w:ascii="Times New Roman" w:hAnsi="Times New Roman" w:cs="Times New Roman"/>
          <w:sz w:val="28"/>
          <w:szCs w:val="28"/>
        </w:rPr>
        <w:t>сотрудник</w:t>
      </w:r>
      <w:r w:rsidR="00877864" w:rsidRPr="003F0EDE">
        <w:rPr>
          <w:rFonts w:ascii="Times New Roman" w:hAnsi="Times New Roman" w:cs="Times New Roman"/>
          <w:sz w:val="28"/>
          <w:szCs w:val="28"/>
        </w:rPr>
        <w:t>ов представлять</w:t>
      </w:r>
      <w:r w:rsidR="00C7212B" w:rsidRPr="003F0EDE">
        <w:rPr>
          <w:rFonts w:ascii="Times New Roman" w:hAnsi="Times New Roman" w:cs="Times New Roman"/>
          <w:sz w:val="28"/>
          <w:szCs w:val="28"/>
        </w:rPr>
        <w:t xml:space="preserve"> достоверные сведени</w:t>
      </w:r>
      <w:r w:rsidR="00D24857" w:rsidRPr="003F0EDE">
        <w:rPr>
          <w:rFonts w:ascii="Times New Roman" w:hAnsi="Times New Roman" w:cs="Times New Roman"/>
          <w:sz w:val="28"/>
          <w:szCs w:val="28"/>
        </w:rPr>
        <w:t>я</w:t>
      </w:r>
      <w:r w:rsidR="00C7212B" w:rsidRPr="003F0EDE">
        <w:rPr>
          <w:rFonts w:ascii="Times New Roman" w:hAnsi="Times New Roman" w:cs="Times New Roman"/>
          <w:sz w:val="28"/>
          <w:szCs w:val="28"/>
        </w:rPr>
        <w:t xml:space="preserve">, объяснения и иные документы, необходимые для его осуществления (п. 4 ч. 1 ст. 11, </w:t>
      </w:r>
      <w:proofErr w:type="spellStart"/>
      <w:r w:rsidR="00C7212B" w:rsidRPr="003F0EDE">
        <w:rPr>
          <w:rFonts w:ascii="Times New Roman" w:hAnsi="Times New Roman" w:cs="Times New Roman"/>
          <w:sz w:val="28"/>
          <w:szCs w:val="28"/>
        </w:rPr>
        <w:t>п</w:t>
      </w:r>
      <w:r w:rsidR="003B6E27" w:rsidRPr="003F0EDE">
        <w:rPr>
          <w:rFonts w:ascii="Times New Roman" w:hAnsi="Times New Roman" w:cs="Times New Roman"/>
          <w:sz w:val="28"/>
          <w:szCs w:val="28"/>
        </w:rPr>
        <w:t>п</w:t>
      </w:r>
      <w:proofErr w:type="spellEnd"/>
      <w:r w:rsidR="00C7212B" w:rsidRPr="003F0EDE">
        <w:rPr>
          <w:rFonts w:ascii="Times New Roman" w:hAnsi="Times New Roman" w:cs="Times New Roman"/>
          <w:sz w:val="28"/>
          <w:szCs w:val="28"/>
        </w:rPr>
        <w:t>. 1</w:t>
      </w:r>
      <w:r w:rsidR="003B6E27"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3 ч. 2 ст. 21, п. 6 ч. 1 ст. 66, </w:t>
      </w:r>
      <w:proofErr w:type="spellStart"/>
      <w:r w:rsidR="00C7212B" w:rsidRPr="003F0EDE">
        <w:rPr>
          <w:rFonts w:ascii="Times New Roman" w:hAnsi="Times New Roman" w:cs="Times New Roman"/>
          <w:sz w:val="28"/>
          <w:szCs w:val="28"/>
        </w:rPr>
        <w:t>п</w:t>
      </w:r>
      <w:r w:rsidR="003B6E27" w:rsidRPr="003F0EDE">
        <w:rPr>
          <w:rFonts w:ascii="Times New Roman" w:hAnsi="Times New Roman" w:cs="Times New Roman"/>
          <w:sz w:val="28"/>
          <w:szCs w:val="28"/>
        </w:rPr>
        <w:t>п</w:t>
      </w:r>
      <w:proofErr w:type="spellEnd"/>
      <w:r w:rsidR="003B6E27"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2, 8 ч. 8 ст. 169, ч. 4 ст. 174 УИК РК, подп</w:t>
      </w:r>
      <w:r w:rsidR="003B6E27"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4 п. 3 ст. 4, подп</w:t>
      </w:r>
      <w:r w:rsidR="003B6E27"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3 п. 3 ст. 15 Закона РК «О пробации) [</w:t>
      </w:r>
      <w:r w:rsidR="00253EFE" w:rsidRPr="003F0EDE">
        <w:rPr>
          <w:rFonts w:ascii="Times New Roman" w:hAnsi="Times New Roman" w:cs="Times New Roman"/>
          <w:sz w:val="28"/>
          <w:szCs w:val="28"/>
        </w:rPr>
        <w:t>9</w:t>
      </w:r>
      <w:r w:rsidR="00C7212B" w:rsidRPr="003F0EDE">
        <w:rPr>
          <w:rFonts w:ascii="Times New Roman" w:hAnsi="Times New Roman" w:cs="Times New Roman"/>
          <w:sz w:val="28"/>
          <w:szCs w:val="28"/>
        </w:rPr>
        <w:t xml:space="preserve">; </w:t>
      </w:r>
      <w:r w:rsidR="00253EFE" w:rsidRPr="003F0EDE">
        <w:rPr>
          <w:rFonts w:ascii="Times New Roman" w:hAnsi="Times New Roman" w:cs="Times New Roman"/>
          <w:sz w:val="28"/>
          <w:szCs w:val="28"/>
        </w:rPr>
        <w:t>10</w:t>
      </w:r>
      <w:r w:rsidR="00C7212B" w:rsidRPr="003F0EDE">
        <w:rPr>
          <w:rFonts w:ascii="Times New Roman" w:hAnsi="Times New Roman" w:cs="Times New Roman"/>
          <w:sz w:val="28"/>
          <w:szCs w:val="28"/>
        </w:rPr>
        <w:t>]</w:t>
      </w:r>
      <w:r w:rsidR="00C7212B" w:rsidRPr="003F0EDE">
        <w:rPr>
          <w:rFonts w:ascii="Times New Roman" w:eastAsia="Calibri" w:hAnsi="Times New Roman" w:cs="Times New Roman"/>
          <w:sz w:val="28"/>
          <w:szCs w:val="28"/>
        </w:rPr>
        <w:t>.</w:t>
      </w:r>
      <w:r w:rsidR="003B6E27" w:rsidRPr="003F0EDE">
        <w:rPr>
          <w:rFonts w:ascii="Times New Roman" w:eastAsia="Calibri" w:hAnsi="Times New Roman" w:cs="Times New Roman"/>
          <w:sz w:val="28"/>
          <w:szCs w:val="28"/>
        </w:rPr>
        <w:t xml:space="preserve"> </w:t>
      </w:r>
      <w:r w:rsidR="00C7212B" w:rsidRPr="003F0EDE">
        <w:rPr>
          <w:rFonts w:ascii="Times New Roman" w:hAnsi="Times New Roman" w:cs="Times New Roman"/>
          <w:sz w:val="28"/>
          <w:szCs w:val="28"/>
        </w:rPr>
        <w:t>При этом, как и в случае со сроками явки для постановки на учет, законодател</w:t>
      </w:r>
      <w:r w:rsidR="00CA185A" w:rsidRPr="003F0EDE">
        <w:rPr>
          <w:rFonts w:ascii="Times New Roman" w:hAnsi="Times New Roman" w:cs="Times New Roman"/>
          <w:sz w:val="28"/>
          <w:szCs w:val="28"/>
        </w:rPr>
        <w:t>ем</w:t>
      </w:r>
      <w:r w:rsidR="00C7212B" w:rsidRPr="003F0EDE">
        <w:rPr>
          <w:rFonts w:ascii="Times New Roman" w:hAnsi="Times New Roman" w:cs="Times New Roman"/>
          <w:sz w:val="28"/>
          <w:szCs w:val="28"/>
        </w:rPr>
        <w:t xml:space="preserve"> в отношении разных категорий лиц, установлена неодинаковая периодичность таких посещений. </w:t>
      </w:r>
    </w:p>
    <w:p w14:paraId="37D06FD2" w14:textId="19407DAA" w:rsidR="00495AC3" w:rsidRPr="003F0EDE" w:rsidRDefault="00C7212B"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Так, лица, отбывающие ограничение свободы, согласно п. 6 ч. 1 ст. 66 УИК РК и п. </w:t>
      </w:r>
      <w:r w:rsidR="00495AC3" w:rsidRPr="003F0EDE">
        <w:rPr>
          <w:rFonts w:ascii="Times New Roman" w:hAnsi="Times New Roman" w:cs="Times New Roman"/>
          <w:sz w:val="28"/>
          <w:szCs w:val="28"/>
        </w:rPr>
        <w:t>65</w:t>
      </w:r>
      <w:r w:rsidRPr="003F0EDE">
        <w:rPr>
          <w:rFonts w:ascii="Times New Roman" w:hAnsi="Times New Roman" w:cs="Times New Roman"/>
          <w:sz w:val="28"/>
          <w:szCs w:val="28"/>
        </w:rPr>
        <w:t xml:space="preserve"> Правил организации деятельности службы пробации</w:t>
      </w:r>
      <w:r w:rsidR="00CA185A"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должны являться в службу пробации для регистрации и участия в таких беседах не реже 1 раза в </w:t>
      </w:r>
      <w:r w:rsidR="00495AC3" w:rsidRPr="003F0EDE">
        <w:rPr>
          <w:rFonts w:ascii="Times New Roman" w:hAnsi="Times New Roman" w:cs="Times New Roman"/>
          <w:sz w:val="28"/>
          <w:szCs w:val="28"/>
        </w:rPr>
        <w:t>квартал (ранее, до внесения изменений Законом РК от 27 декабря 2019 г.</w:t>
      </w:r>
      <w:r w:rsidR="00CE2ADA" w:rsidRPr="003F0EDE">
        <w:rPr>
          <w:rFonts w:ascii="Times New Roman" w:hAnsi="Times New Roman" w:cs="Times New Roman"/>
          <w:sz w:val="28"/>
          <w:szCs w:val="28"/>
        </w:rPr>
        <w:t xml:space="preserve"> </w:t>
      </w:r>
      <w:r w:rsidR="003808A4" w:rsidRPr="003F0EDE">
        <w:rPr>
          <w:rFonts w:ascii="Times New Roman" w:hAnsi="Times New Roman" w:cs="Times New Roman"/>
          <w:sz w:val="28"/>
          <w:szCs w:val="28"/>
        </w:rPr>
        <w:t>№292-</w:t>
      </w:r>
      <w:r w:rsidR="003808A4" w:rsidRPr="003F0EDE">
        <w:rPr>
          <w:rFonts w:ascii="Times New Roman" w:hAnsi="Times New Roman" w:cs="Times New Roman"/>
          <w:sz w:val="28"/>
          <w:szCs w:val="28"/>
          <w:lang w:val="en-US"/>
        </w:rPr>
        <w:t>VI</w:t>
      </w:r>
      <w:r w:rsidR="003808A4" w:rsidRPr="003F0EDE">
        <w:rPr>
          <w:rFonts w:ascii="Times New Roman" w:hAnsi="Times New Roman" w:cs="Times New Roman"/>
          <w:sz w:val="28"/>
          <w:szCs w:val="28"/>
        </w:rPr>
        <w:t xml:space="preserve"> </w:t>
      </w:r>
      <w:r w:rsidR="00CE2ADA" w:rsidRPr="003F0EDE">
        <w:rPr>
          <w:rFonts w:ascii="Times New Roman" w:hAnsi="Times New Roman" w:cs="Times New Roman"/>
          <w:sz w:val="28"/>
          <w:szCs w:val="28"/>
        </w:rPr>
        <w:t>[</w:t>
      </w:r>
      <w:r w:rsidR="008F7267">
        <w:rPr>
          <w:rFonts w:ascii="Times New Roman" w:hAnsi="Times New Roman" w:cs="Times New Roman"/>
          <w:sz w:val="28"/>
          <w:szCs w:val="28"/>
        </w:rPr>
        <w:t>244</w:t>
      </w:r>
      <w:r w:rsidR="00CE2ADA" w:rsidRPr="003F0EDE">
        <w:rPr>
          <w:rFonts w:ascii="Times New Roman" w:hAnsi="Times New Roman" w:cs="Times New Roman"/>
          <w:sz w:val="28"/>
          <w:szCs w:val="28"/>
        </w:rPr>
        <w:t>]</w:t>
      </w:r>
      <w:r w:rsidR="00495AC3" w:rsidRPr="003F0EDE">
        <w:rPr>
          <w:rFonts w:ascii="Times New Roman" w:hAnsi="Times New Roman" w:cs="Times New Roman"/>
          <w:sz w:val="28"/>
          <w:szCs w:val="28"/>
        </w:rPr>
        <w:t>,</w:t>
      </w:r>
      <w:r w:rsidR="005452E6" w:rsidRPr="003F0EDE">
        <w:rPr>
          <w:rFonts w:ascii="Times New Roman" w:hAnsi="Times New Roman" w:cs="Times New Roman"/>
          <w:sz w:val="28"/>
          <w:szCs w:val="28"/>
        </w:rPr>
        <w:t xml:space="preserve"> </w:t>
      </w:r>
      <w:r w:rsidR="00495AC3" w:rsidRPr="003F0EDE">
        <w:rPr>
          <w:rFonts w:ascii="Times New Roman" w:hAnsi="Times New Roman" w:cs="Times New Roman"/>
          <w:sz w:val="28"/>
          <w:szCs w:val="28"/>
        </w:rPr>
        <w:t>периодичность составляла 1 раз в месяц).</w:t>
      </w:r>
      <w:r w:rsidR="00CA185A" w:rsidRPr="003F0EDE">
        <w:rPr>
          <w:rFonts w:ascii="Times New Roman" w:hAnsi="Times New Roman" w:cs="Times New Roman"/>
          <w:sz w:val="28"/>
          <w:szCs w:val="28"/>
        </w:rPr>
        <w:t xml:space="preserve"> Л</w:t>
      </w:r>
      <w:r w:rsidRPr="003F0EDE">
        <w:rPr>
          <w:rFonts w:ascii="Times New Roman" w:hAnsi="Times New Roman" w:cs="Times New Roman"/>
          <w:sz w:val="28"/>
          <w:szCs w:val="28"/>
        </w:rPr>
        <w:t xml:space="preserve">ица, осужденные условно, в соответствии с ч. 4 ст. 174 УИК РК – 2 раза в месяц, а лица, проживающие в сельской </w:t>
      </w:r>
      <w:r w:rsidR="00571CCD" w:rsidRPr="003F0EDE">
        <w:rPr>
          <w:rFonts w:ascii="Times New Roman" w:hAnsi="Times New Roman" w:cs="Times New Roman"/>
          <w:sz w:val="28"/>
          <w:szCs w:val="28"/>
        </w:rPr>
        <w:t xml:space="preserve">местности </w:t>
      </w:r>
      <w:r w:rsidR="00B1221F" w:rsidRPr="003F0EDE">
        <w:rPr>
          <w:rFonts w:ascii="Times New Roman" w:hAnsi="Times New Roman" w:cs="Times New Roman"/>
          <w:sz w:val="28"/>
          <w:szCs w:val="28"/>
        </w:rPr>
        <w:t>–</w:t>
      </w:r>
      <w:r w:rsidRPr="003F0EDE">
        <w:rPr>
          <w:rFonts w:ascii="Times New Roman" w:hAnsi="Times New Roman" w:cs="Times New Roman"/>
          <w:sz w:val="28"/>
          <w:szCs w:val="28"/>
        </w:rPr>
        <w:t xml:space="preserve"> 1 раз в месяц. В свою очередь лица, освобожденные </w:t>
      </w:r>
      <w:r w:rsidR="00495AC3" w:rsidRPr="003F0EDE">
        <w:rPr>
          <w:rFonts w:ascii="Times New Roman" w:hAnsi="Times New Roman" w:cs="Times New Roman"/>
          <w:sz w:val="28"/>
          <w:szCs w:val="28"/>
        </w:rPr>
        <w:t>на основании</w:t>
      </w:r>
      <w:r w:rsidRPr="003F0EDE">
        <w:rPr>
          <w:rFonts w:ascii="Times New Roman" w:hAnsi="Times New Roman" w:cs="Times New Roman"/>
          <w:sz w:val="28"/>
          <w:szCs w:val="28"/>
        </w:rPr>
        <w:t xml:space="preserve"> УДО, должны являться в </w:t>
      </w:r>
      <w:r w:rsidR="00CA185A" w:rsidRPr="003F0EDE">
        <w:rPr>
          <w:rFonts w:ascii="Times New Roman" w:hAnsi="Times New Roman" w:cs="Times New Roman"/>
          <w:sz w:val="28"/>
          <w:szCs w:val="28"/>
        </w:rPr>
        <w:t>МПС</w:t>
      </w:r>
      <w:r w:rsidRPr="003F0EDE">
        <w:rPr>
          <w:rFonts w:ascii="Times New Roman" w:hAnsi="Times New Roman" w:cs="Times New Roman"/>
          <w:sz w:val="28"/>
          <w:szCs w:val="28"/>
        </w:rPr>
        <w:t xml:space="preserve"> для регистрации и отчета о своем поведении</w:t>
      </w:r>
      <w:r w:rsidR="003808A4" w:rsidRPr="003F0EDE">
        <w:rPr>
          <w:rFonts w:ascii="Times New Roman" w:hAnsi="Times New Roman" w:cs="Times New Roman"/>
          <w:sz w:val="28"/>
          <w:szCs w:val="28"/>
        </w:rPr>
        <w:t xml:space="preserve"> </w:t>
      </w:r>
      <w:r w:rsidRPr="003F0EDE">
        <w:rPr>
          <w:rFonts w:ascii="Times New Roman" w:hAnsi="Times New Roman" w:cs="Times New Roman"/>
          <w:sz w:val="28"/>
          <w:szCs w:val="28"/>
        </w:rPr>
        <w:t>не реже 1 раз</w:t>
      </w:r>
      <w:r w:rsidR="003808A4" w:rsidRPr="003F0EDE">
        <w:rPr>
          <w:rFonts w:ascii="Times New Roman" w:hAnsi="Times New Roman" w:cs="Times New Roman"/>
          <w:sz w:val="28"/>
          <w:szCs w:val="28"/>
        </w:rPr>
        <w:t>а</w:t>
      </w:r>
      <w:r w:rsidRPr="003F0EDE">
        <w:rPr>
          <w:rFonts w:ascii="Times New Roman" w:hAnsi="Times New Roman" w:cs="Times New Roman"/>
          <w:sz w:val="28"/>
          <w:szCs w:val="28"/>
        </w:rPr>
        <w:t xml:space="preserve"> в месяц (п. 2 ч. 8 ст. 169 УИК РК) [</w:t>
      </w:r>
      <w:r w:rsidR="00253EFE" w:rsidRPr="003F0EDE">
        <w:rPr>
          <w:rFonts w:ascii="Times New Roman" w:hAnsi="Times New Roman" w:cs="Times New Roman"/>
          <w:sz w:val="28"/>
          <w:szCs w:val="28"/>
        </w:rPr>
        <w:t>10</w:t>
      </w:r>
      <w:r w:rsidRPr="003F0EDE">
        <w:rPr>
          <w:rFonts w:ascii="Times New Roman" w:hAnsi="Times New Roman" w:cs="Times New Roman"/>
          <w:sz w:val="28"/>
          <w:szCs w:val="28"/>
        </w:rPr>
        <w:t xml:space="preserve">; </w:t>
      </w:r>
      <w:r w:rsidR="008F7267">
        <w:rPr>
          <w:rFonts w:ascii="Times New Roman" w:hAnsi="Times New Roman" w:cs="Times New Roman"/>
          <w:sz w:val="28"/>
          <w:szCs w:val="28"/>
        </w:rPr>
        <w:t>244</w:t>
      </w:r>
      <w:r w:rsidRPr="003F0EDE">
        <w:rPr>
          <w:rFonts w:ascii="Times New Roman" w:hAnsi="Times New Roman" w:cs="Times New Roman"/>
          <w:sz w:val="28"/>
          <w:szCs w:val="28"/>
        </w:rPr>
        <w:t>]</w:t>
      </w:r>
      <w:r w:rsidRPr="003F0EDE">
        <w:rPr>
          <w:rFonts w:ascii="Times New Roman" w:eastAsia="Calibri" w:hAnsi="Times New Roman" w:cs="Times New Roman"/>
          <w:sz w:val="28"/>
          <w:szCs w:val="28"/>
        </w:rPr>
        <w:t>.</w:t>
      </w:r>
      <w:r w:rsidR="00495AC3" w:rsidRPr="003F0EDE">
        <w:rPr>
          <w:rFonts w:ascii="Times New Roman" w:eastAsia="Calibri" w:hAnsi="Times New Roman" w:cs="Times New Roman"/>
          <w:sz w:val="28"/>
          <w:szCs w:val="28"/>
        </w:rPr>
        <w:t xml:space="preserve"> Ранее, до внесения изменений Законом РК от 30 декабря 2021 г</w:t>
      </w:r>
      <w:r w:rsidR="003808A4" w:rsidRPr="003F0EDE">
        <w:rPr>
          <w:rFonts w:ascii="Times New Roman" w:eastAsia="Calibri" w:hAnsi="Times New Roman" w:cs="Times New Roman"/>
          <w:sz w:val="28"/>
          <w:szCs w:val="28"/>
        </w:rPr>
        <w:t>. № 95-</w:t>
      </w:r>
      <w:r w:rsidR="003808A4" w:rsidRPr="003F0EDE">
        <w:rPr>
          <w:rFonts w:ascii="Times New Roman" w:eastAsia="Calibri" w:hAnsi="Times New Roman" w:cs="Times New Roman"/>
          <w:sz w:val="28"/>
          <w:szCs w:val="28"/>
          <w:lang w:val="en-US"/>
        </w:rPr>
        <w:t>VII</w:t>
      </w:r>
      <w:r w:rsidR="00CE2ADA" w:rsidRPr="003F0EDE">
        <w:rPr>
          <w:rFonts w:ascii="Times New Roman" w:eastAsia="Calibri" w:hAnsi="Times New Roman" w:cs="Times New Roman"/>
          <w:sz w:val="28"/>
          <w:szCs w:val="28"/>
        </w:rPr>
        <w:t xml:space="preserve"> </w:t>
      </w:r>
      <w:r w:rsidR="00CE2ADA" w:rsidRPr="003F0EDE">
        <w:rPr>
          <w:rFonts w:ascii="Times New Roman" w:hAnsi="Times New Roman" w:cs="Times New Roman"/>
          <w:sz w:val="28"/>
          <w:szCs w:val="28"/>
        </w:rPr>
        <w:t>[</w:t>
      </w:r>
      <w:r w:rsidR="00FA155A">
        <w:rPr>
          <w:rFonts w:ascii="Times New Roman" w:hAnsi="Times New Roman" w:cs="Times New Roman"/>
          <w:sz w:val="28"/>
          <w:szCs w:val="28"/>
        </w:rPr>
        <w:t>150</w:t>
      </w:r>
      <w:r w:rsidR="00CE2ADA" w:rsidRPr="003F0EDE">
        <w:rPr>
          <w:rFonts w:ascii="Times New Roman" w:hAnsi="Times New Roman" w:cs="Times New Roman"/>
          <w:sz w:val="28"/>
          <w:szCs w:val="28"/>
        </w:rPr>
        <w:t>]</w:t>
      </w:r>
      <w:r w:rsidR="00495AC3" w:rsidRPr="003F0EDE">
        <w:rPr>
          <w:rFonts w:ascii="Times New Roman" w:eastAsia="Calibri" w:hAnsi="Times New Roman" w:cs="Times New Roman"/>
          <w:sz w:val="28"/>
          <w:szCs w:val="28"/>
        </w:rPr>
        <w:t>,</w:t>
      </w:r>
      <w:r w:rsidR="005452E6" w:rsidRPr="003F0EDE">
        <w:rPr>
          <w:rFonts w:ascii="Times New Roman" w:eastAsia="Calibri" w:hAnsi="Times New Roman" w:cs="Times New Roman"/>
          <w:sz w:val="28"/>
          <w:szCs w:val="28"/>
        </w:rPr>
        <w:t xml:space="preserve"> </w:t>
      </w:r>
      <w:r w:rsidR="00495AC3" w:rsidRPr="003F0EDE">
        <w:rPr>
          <w:rFonts w:ascii="Times New Roman" w:eastAsia="Calibri" w:hAnsi="Times New Roman" w:cs="Times New Roman"/>
          <w:sz w:val="28"/>
          <w:szCs w:val="28"/>
        </w:rPr>
        <w:t>предполагался также ежемесячный отчет о получаемой социально-правовой помощи в случаях, когда осужденный изъявил желание о ее получении.</w:t>
      </w:r>
      <w:r w:rsidR="00A11B10" w:rsidRPr="003F0EDE">
        <w:rPr>
          <w:rFonts w:ascii="Times New Roman" w:eastAsia="Calibri" w:hAnsi="Times New Roman" w:cs="Times New Roman"/>
          <w:sz w:val="28"/>
          <w:szCs w:val="28"/>
        </w:rPr>
        <w:t xml:space="preserve"> Таким образом, следует сделать вывод, что осужденных, к которым применено наказание в виде </w:t>
      </w:r>
      <w:r w:rsidR="00B46A7D" w:rsidRPr="003F0EDE">
        <w:rPr>
          <w:rFonts w:ascii="Times New Roman" w:eastAsia="Calibri" w:hAnsi="Times New Roman" w:cs="Times New Roman"/>
          <w:sz w:val="28"/>
          <w:szCs w:val="28"/>
        </w:rPr>
        <w:t>ограничения</w:t>
      </w:r>
      <w:r w:rsidR="00A11B10" w:rsidRPr="003F0EDE">
        <w:rPr>
          <w:rFonts w:ascii="Times New Roman" w:eastAsia="Calibri" w:hAnsi="Times New Roman" w:cs="Times New Roman"/>
          <w:sz w:val="28"/>
          <w:szCs w:val="28"/>
        </w:rPr>
        <w:t xml:space="preserve"> свободы, законодатель презюмирует в качестве изначально более благополучной категории, в отношении которой явка в уполномоченный орган может иметь меньшую периодичность</w:t>
      </w:r>
      <w:r w:rsidR="00B46A7D" w:rsidRPr="003F0EDE">
        <w:rPr>
          <w:rFonts w:ascii="Times New Roman" w:eastAsia="Calibri" w:hAnsi="Times New Roman" w:cs="Times New Roman"/>
          <w:sz w:val="28"/>
          <w:szCs w:val="28"/>
        </w:rPr>
        <w:t xml:space="preserve"> (это является дополнительным аргументом в пользу ранее сформулированной позиции относительно необходимости реконструкции усиленного </w:t>
      </w:r>
      <w:proofErr w:type="spellStart"/>
      <w:r w:rsidR="00B46A7D" w:rsidRPr="003F0EDE">
        <w:rPr>
          <w:rFonts w:ascii="Times New Roman" w:eastAsia="Calibri" w:hAnsi="Times New Roman" w:cs="Times New Roman"/>
          <w:sz w:val="28"/>
          <w:szCs w:val="28"/>
        </w:rPr>
        <w:t>пробационного</w:t>
      </w:r>
      <w:proofErr w:type="spellEnd"/>
      <w:r w:rsidR="00B46A7D" w:rsidRPr="003F0EDE">
        <w:rPr>
          <w:rFonts w:ascii="Times New Roman" w:eastAsia="Calibri" w:hAnsi="Times New Roman" w:cs="Times New Roman"/>
          <w:sz w:val="28"/>
          <w:szCs w:val="28"/>
        </w:rPr>
        <w:t xml:space="preserve"> контроля).</w:t>
      </w:r>
    </w:p>
    <w:p w14:paraId="525E8D73" w14:textId="5539F138" w:rsidR="00910663" w:rsidRPr="003F0EDE" w:rsidRDefault="00495AC3" w:rsidP="00C357CA">
      <w:pPr>
        <w:widowControl w:val="0"/>
        <w:spacing w:after="0" w:line="240" w:lineRule="auto"/>
        <w:ind w:right="-285" w:firstLine="709"/>
        <w:jc w:val="both"/>
        <w:rPr>
          <w:rFonts w:ascii="Times New Roman" w:hAnsi="Times New Roman" w:cs="Times New Roman"/>
          <w:sz w:val="28"/>
          <w:szCs w:val="28"/>
        </w:rPr>
      </w:pP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не может быть лишен динамизма, поскольку существует значительное количество факторов, которые могут привести к необходимости проведения внеочередных бесед, истребования необходимых данны</w:t>
      </w:r>
      <w:r w:rsidR="003808A4" w:rsidRPr="003F0EDE">
        <w:rPr>
          <w:rFonts w:ascii="Times New Roman" w:hAnsi="Times New Roman" w:cs="Times New Roman"/>
          <w:sz w:val="28"/>
          <w:szCs w:val="28"/>
        </w:rPr>
        <w:t>х</w:t>
      </w:r>
      <w:r w:rsidRPr="003F0EDE">
        <w:rPr>
          <w:rFonts w:ascii="Times New Roman" w:hAnsi="Times New Roman" w:cs="Times New Roman"/>
          <w:sz w:val="28"/>
          <w:szCs w:val="28"/>
        </w:rPr>
        <w:t>, устных объяснений, документов (например, лицо совершило административное правонарушение; поступила жалоба от соседей или работодателей на ненадлежащее поведение и т.п.). Соответственно, ли</w:t>
      </w:r>
      <w:r w:rsidR="00A11B10" w:rsidRPr="003F0EDE">
        <w:rPr>
          <w:rFonts w:ascii="Times New Roman" w:hAnsi="Times New Roman" w:cs="Times New Roman"/>
          <w:sz w:val="28"/>
          <w:szCs w:val="28"/>
        </w:rPr>
        <w:t>ц</w:t>
      </w:r>
      <w:r w:rsidRPr="003F0EDE">
        <w:rPr>
          <w:rFonts w:ascii="Times New Roman" w:hAnsi="Times New Roman" w:cs="Times New Roman"/>
          <w:sz w:val="28"/>
          <w:szCs w:val="28"/>
        </w:rPr>
        <w:t xml:space="preserve">а, </w:t>
      </w:r>
      <w:r w:rsidR="00C7212B" w:rsidRPr="003F0EDE">
        <w:rPr>
          <w:rFonts w:ascii="Times New Roman" w:hAnsi="Times New Roman" w:cs="Times New Roman"/>
          <w:sz w:val="28"/>
          <w:szCs w:val="28"/>
        </w:rPr>
        <w:t xml:space="preserve">в отношении которых осуществляется </w:t>
      </w:r>
      <w:proofErr w:type="spellStart"/>
      <w:r w:rsidR="00C7212B" w:rsidRPr="003F0EDE">
        <w:rPr>
          <w:rFonts w:ascii="Times New Roman" w:hAnsi="Times New Roman" w:cs="Times New Roman"/>
          <w:sz w:val="28"/>
          <w:szCs w:val="28"/>
        </w:rPr>
        <w:t>пробационный</w:t>
      </w:r>
      <w:proofErr w:type="spellEnd"/>
      <w:r w:rsidR="00C7212B" w:rsidRPr="003F0EDE">
        <w:rPr>
          <w:rFonts w:ascii="Times New Roman" w:hAnsi="Times New Roman" w:cs="Times New Roman"/>
          <w:sz w:val="28"/>
          <w:szCs w:val="28"/>
        </w:rPr>
        <w:t xml:space="preserve"> контроль, обязан</w:t>
      </w:r>
      <w:r w:rsidR="00CA185A" w:rsidRPr="003F0EDE">
        <w:rPr>
          <w:rFonts w:ascii="Times New Roman" w:hAnsi="Times New Roman" w:cs="Times New Roman"/>
          <w:sz w:val="28"/>
          <w:szCs w:val="28"/>
        </w:rPr>
        <w:t>ы</w:t>
      </w:r>
      <w:r w:rsidR="00C7212B" w:rsidRPr="003F0EDE">
        <w:rPr>
          <w:rFonts w:ascii="Times New Roman" w:hAnsi="Times New Roman" w:cs="Times New Roman"/>
          <w:sz w:val="28"/>
          <w:szCs w:val="28"/>
        </w:rPr>
        <w:t xml:space="preserve"> являться по вызову уполномоченного государственного органа, осуществляющего </w:t>
      </w:r>
      <w:r w:rsidR="00CA185A" w:rsidRPr="003F0EDE">
        <w:rPr>
          <w:rFonts w:ascii="Times New Roman" w:hAnsi="Times New Roman" w:cs="Times New Roman"/>
          <w:sz w:val="28"/>
          <w:szCs w:val="28"/>
        </w:rPr>
        <w:t>его</w:t>
      </w:r>
      <w:r w:rsidR="00910663" w:rsidRPr="003F0EDE">
        <w:rPr>
          <w:rFonts w:ascii="Times New Roman" w:hAnsi="Times New Roman" w:cs="Times New Roman"/>
          <w:sz w:val="28"/>
          <w:szCs w:val="28"/>
        </w:rPr>
        <w:t xml:space="preserve"> (в том числе, и несовершеннолетние в сопровождении законных представителей).</w:t>
      </w:r>
      <w:r w:rsidR="00CE2ADA"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 xml:space="preserve">Как правило, такие вызовы </w:t>
      </w:r>
      <w:r w:rsidR="00A11B10" w:rsidRPr="003F0EDE">
        <w:rPr>
          <w:rFonts w:ascii="Times New Roman" w:hAnsi="Times New Roman" w:cs="Times New Roman"/>
          <w:sz w:val="28"/>
          <w:szCs w:val="28"/>
        </w:rPr>
        <w:t>имеют место</w:t>
      </w:r>
      <w:r w:rsidR="00C7212B" w:rsidRPr="003F0EDE">
        <w:rPr>
          <w:rFonts w:ascii="Times New Roman" w:hAnsi="Times New Roman" w:cs="Times New Roman"/>
          <w:sz w:val="28"/>
          <w:szCs w:val="28"/>
        </w:rPr>
        <w:t xml:space="preserve"> для дачи такими лицами устных или письменных объяснений по вопросам, связанным с осуществление</w:t>
      </w:r>
      <w:r w:rsidR="00B46A7D" w:rsidRPr="003F0EDE">
        <w:rPr>
          <w:rFonts w:ascii="Times New Roman" w:hAnsi="Times New Roman" w:cs="Times New Roman"/>
          <w:sz w:val="28"/>
          <w:szCs w:val="28"/>
        </w:rPr>
        <w:t>м</w:t>
      </w:r>
      <w:r w:rsidR="003808A4" w:rsidRPr="003F0EDE">
        <w:rPr>
          <w:rFonts w:ascii="Times New Roman" w:hAnsi="Times New Roman" w:cs="Times New Roman"/>
          <w:sz w:val="28"/>
          <w:szCs w:val="28"/>
        </w:rPr>
        <w:t xml:space="preserve"> </w:t>
      </w:r>
      <w:proofErr w:type="spellStart"/>
      <w:r w:rsidR="00C7212B" w:rsidRPr="003F0EDE">
        <w:rPr>
          <w:rFonts w:ascii="Times New Roman" w:hAnsi="Times New Roman" w:cs="Times New Roman"/>
          <w:sz w:val="28"/>
          <w:szCs w:val="28"/>
        </w:rPr>
        <w:t>пробационной</w:t>
      </w:r>
      <w:proofErr w:type="spellEnd"/>
      <w:r w:rsidR="00C7212B" w:rsidRPr="003F0EDE">
        <w:rPr>
          <w:rFonts w:ascii="Times New Roman" w:hAnsi="Times New Roman" w:cs="Times New Roman"/>
          <w:sz w:val="28"/>
          <w:szCs w:val="28"/>
        </w:rPr>
        <w:t xml:space="preserve"> деятельности (п. 4 ч. 1 ст. 11, п. 8 ч. 8 ст</w:t>
      </w:r>
      <w:r w:rsidR="00CE2ADA" w:rsidRPr="003F0EDE">
        <w:rPr>
          <w:rFonts w:ascii="Times New Roman" w:hAnsi="Times New Roman" w:cs="Times New Roman"/>
          <w:sz w:val="28"/>
          <w:szCs w:val="28"/>
        </w:rPr>
        <w:t>. 169, ч. 4 ст. 174 УИК РК) [</w:t>
      </w:r>
      <w:r w:rsidR="008F7267">
        <w:rPr>
          <w:rFonts w:ascii="Times New Roman" w:hAnsi="Times New Roman" w:cs="Times New Roman"/>
          <w:sz w:val="28"/>
          <w:szCs w:val="28"/>
        </w:rPr>
        <w:t>245</w:t>
      </w:r>
      <w:r w:rsidR="00C7212B" w:rsidRPr="003F0EDE">
        <w:rPr>
          <w:rFonts w:ascii="Times New Roman" w:hAnsi="Times New Roman" w:cs="Times New Roman"/>
          <w:sz w:val="28"/>
          <w:szCs w:val="28"/>
        </w:rPr>
        <w:t>]</w:t>
      </w:r>
      <w:r w:rsidR="00C7212B" w:rsidRPr="003F0EDE">
        <w:rPr>
          <w:rFonts w:ascii="Times New Roman" w:eastAsia="Calibri" w:hAnsi="Times New Roman" w:cs="Times New Roman"/>
          <w:sz w:val="28"/>
          <w:szCs w:val="28"/>
        </w:rPr>
        <w:t>.</w:t>
      </w:r>
      <w:r w:rsidR="00CE2ADA" w:rsidRPr="003F0EDE">
        <w:rPr>
          <w:rFonts w:ascii="Times New Roman" w:eastAsia="Calibri" w:hAnsi="Times New Roman" w:cs="Times New Roman"/>
          <w:sz w:val="28"/>
          <w:szCs w:val="28"/>
        </w:rPr>
        <w:t xml:space="preserve"> </w:t>
      </w:r>
      <w:r w:rsidR="00C7212B" w:rsidRPr="003F0EDE">
        <w:rPr>
          <w:rFonts w:ascii="Times New Roman" w:hAnsi="Times New Roman" w:cs="Times New Roman"/>
          <w:sz w:val="28"/>
          <w:szCs w:val="28"/>
          <w:lang w:eastAsia="en-US"/>
        </w:rPr>
        <w:t>При этом необходимо отметить, что в отношении</w:t>
      </w:r>
      <w:r w:rsidR="00CE2ADA" w:rsidRPr="003F0EDE">
        <w:rPr>
          <w:rFonts w:ascii="Times New Roman" w:hAnsi="Times New Roman" w:cs="Times New Roman"/>
          <w:sz w:val="28"/>
          <w:szCs w:val="28"/>
          <w:lang w:eastAsia="en-US"/>
        </w:rPr>
        <w:t xml:space="preserve"> </w:t>
      </w:r>
      <w:r w:rsidR="00C7212B" w:rsidRPr="003F0EDE">
        <w:rPr>
          <w:rFonts w:ascii="Times New Roman" w:hAnsi="Times New Roman" w:cs="Times New Roman"/>
          <w:sz w:val="28"/>
          <w:szCs w:val="28"/>
          <w:lang w:eastAsia="en-US"/>
        </w:rPr>
        <w:t>лиц, отбывающих ограничение свободы</w:t>
      </w:r>
      <w:r w:rsidR="003808A4" w:rsidRPr="003F0EDE">
        <w:rPr>
          <w:rFonts w:ascii="Times New Roman" w:hAnsi="Times New Roman" w:cs="Times New Roman"/>
          <w:sz w:val="28"/>
          <w:szCs w:val="28"/>
          <w:lang w:eastAsia="en-US"/>
        </w:rPr>
        <w:t>,</w:t>
      </w:r>
      <w:r w:rsidR="00C7212B" w:rsidRPr="003F0EDE">
        <w:rPr>
          <w:rFonts w:ascii="Times New Roman" w:hAnsi="Times New Roman" w:cs="Times New Roman"/>
          <w:sz w:val="28"/>
          <w:szCs w:val="28"/>
          <w:lang w:eastAsia="en-US"/>
        </w:rPr>
        <w:t xml:space="preserve"> и условно осужденных</w:t>
      </w:r>
      <w:r w:rsidR="000C751C" w:rsidRPr="003F0EDE">
        <w:rPr>
          <w:rFonts w:ascii="Times New Roman" w:hAnsi="Times New Roman" w:cs="Times New Roman"/>
          <w:sz w:val="28"/>
          <w:szCs w:val="28"/>
          <w:lang w:eastAsia="en-US"/>
        </w:rPr>
        <w:t xml:space="preserve"> обязанность</w:t>
      </w:r>
      <w:r w:rsidR="00C7212B" w:rsidRPr="003F0EDE">
        <w:rPr>
          <w:rFonts w:ascii="Times New Roman" w:hAnsi="Times New Roman" w:cs="Times New Roman"/>
          <w:sz w:val="28"/>
          <w:szCs w:val="28"/>
          <w:lang w:eastAsia="en-US"/>
        </w:rPr>
        <w:t xml:space="preserve"> давать объяснения </w:t>
      </w:r>
      <w:r w:rsidR="00C7212B" w:rsidRPr="003F0EDE">
        <w:rPr>
          <w:rFonts w:ascii="Times New Roman" w:hAnsi="Times New Roman" w:cs="Times New Roman"/>
          <w:sz w:val="28"/>
          <w:szCs w:val="28"/>
        </w:rPr>
        <w:t xml:space="preserve">по вопросам исполнения наказания и иных мер уголовно-правового воздействия, а службе пробации </w:t>
      </w:r>
      <w:r w:rsidR="00DB6FDC" w:rsidRPr="003F0EDE">
        <w:rPr>
          <w:rFonts w:ascii="Times New Roman" w:hAnsi="Times New Roman" w:cs="Times New Roman"/>
          <w:sz w:val="28"/>
          <w:szCs w:val="28"/>
        </w:rPr>
        <w:t>–</w:t>
      </w:r>
      <w:r w:rsidR="00CE2ADA"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lang w:eastAsia="en-US"/>
        </w:rPr>
        <w:t>требовать от них соответствующие объяснения в соответствии с ранее действующим уголовно-исполнительным законодательством</w:t>
      </w:r>
      <w:r w:rsidR="000C751C" w:rsidRPr="003F0EDE">
        <w:rPr>
          <w:rFonts w:ascii="Times New Roman" w:hAnsi="Times New Roman" w:cs="Times New Roman"/>
          <w:sz w:val="28"/>
          <w:szCs w:val="28"/>
          <w:lang w:eastAsia="en-US"/>
        </w:rPr>
        <w:t xml:space="preserve"> (УИК 1997 г</w:t>
      </w:r>
      <w:r w:rsidR="003808A4" w:rsidRPr="003F0EDE">
        <w:rPr>
          <w:rFonts w:ascii="Times New Roman" w:hAnsi="Times New Roman" w:cs="Times New Roman"/>
          <w:sz w:val="28"/>
          <w:szCs w:val="28"/>
          <w:lang w:eastAsia="en-US"/>
        </w:rPr>
        <w:t>.</w:t>
      </w:r>
      <w:r w:rsidR="000C751C" w:rsidRPr="003F0EDE">
        <w:rPr>
          <w:rFonts w:ascii="Times New Roman" w:hAnsi="Times New Roman" w:cs="Times New Roman"/>
          <w:sz w:val="28"/>
          <w:szCs w:val="28"/>
          <w:lang w:eastAsia="en-US"/>
        </w:rPr>
        <w:t>)</w:t>
      </w:r>
      <w:r w:rsidR="00C7212B" w:rsidRPr="003F0EDE">
        <w:rPr>
          <w:rFonts w:ascii="Times New Roman" w:hAnsi="Times New Roman" w:cs="Times New Roman"/>
          <w:sz w:val="28"/>
          <w:szCs w:val="28"/>
          <w:lang w:eastAsia="en-US"/>
        </w:rPr>
        <w:t xml:space="preserve"> только подразумевалась </w:t>
      </w:r>
      <w:r w:rsidR="00C7212B" w:rsidRPr="003F0EDE">
        <w:rPr>
          <w:rFonts w:ascii="Times New Roman" w:hAnsi="Times New Roman" w:cs="Times New Roman"/>
          <w:sz w:val="28"/>
          <w:szCs w:val="28"/>
        </w:rPr>
        <w:t>[</w:t>
      </w:r>
      <w:r w:rsidR="00FA155A">
        <w:rPr>
          <w:rFonts w:ascii="Times New Roman" w:hAnsi="Times New Roman" w:cs="Times New Roman"/>
          <w:sz w:val="28"/>
          <w:szCs w:val="28"/>
        </w:rPr>
        <w:t>114</w:t>
      </w:r>
      <w:r w:rsidR="00C7212B" w:rsidRPr="003F0EDE">
        <w:rPr>
          <w:rFonts w:ascii="Times New Roman" w:hAnsi="Times New Roman" w:cs="Times New Roman"/>
          <w:sz w:val="28"/>
          <w:szCs w:val="28"/>
        </w:rPr>
        <w:t>, с. 43-44]</w:t>
      </w:r>
      <w:r w:rsidR="00B4443C" w:rsidRPr="003F0EDE">
        <w:rPr>
          <w:rFonts w:ascii="Times New Roman" w:hAnsi="Times New Roman" w:cs="Times New Roman"/>
          <w:sz w:val="28"/>
          <w:szCs w:val="28"/>
        </w:rPr>
        <w:t>.</w:t>
      </w:r>
    </w:p>
    <w:p w14:paraId="10655D88" w14:textId="27CB2300" w:rsidR="00C7212B" w:rsidRPr="003F0EDE" w:rsidRDefault="00C7212B"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При неявке без уважительных причин </w:t>
      </w:r>
      <w:r w:rsidR="00910663" w:rsidRPr="003F0EDE">
        <w:rPr>
          <w:rFonts w:ascii="Times New Roman" w:hAnsi="Times New Roman" w:cs="Times New Roman"/>
          <w:sz w:val="28"/>
          <w:szCs w:val="28"/>
        </w:rPr>
        <w:t>осужденные</w:t>
      </w:r>
      <w:r w:rsidRPr="003F0EDE">
        <w:rPr>
          <w:rFonts w:ascii="Times New Roman" w:hAnsi="Times New Roman" w:cs="Times New Roman"/>
          <w:sz w:val="28"/>
          <w:szCs w:val="28"/>
        </w:rPr>
        <w:t xml:space="preserve"> могут подвергаться </w:t>
      </w:r>
      <w:r w:rsidRPr="003F0EDE">
        <w:rPr>
          <w:rFonts w:ascii="Times New Roman" w:hAnsi="Times New Roman" w:cs="Times New Roman"/>
          <w:sz w:val="28"/>
          <w:szCs w:val="28"/>
        </w:rPr>
        <w:lastRenderedPageBreak/>
        <w:t>приводу</w:t>
      </w:r>
      <w:r w:rsidR="00910663" w:rsidRPr="003F0EDE">
        <w:rPr>
          <w:rFonts w:ascii="Times New Roman" w:hAnsi="Times New Roman" w:cs="Times New Roman"/>
          <w:sz w:val="28"/>
          <w:szCs w:val="28"/>
        </w:rPr>
        <w:t>; при этом</w:t>
      </w:r>
      <w:r w:rsidR="003808A4" w:rsidRPr="003F0EDE">
        <w:rPr>
          <w:rFonts w:ascii="Times New Roman" w:hAnsi="Times New Roman" w:cs="Times New Roman"/>
          <w:sz w:val="28"/>
          <w:szCs w:val="28"/>
        </w:rPr>
        <w:t xml:space="preserve"> </w:t>
      </w:r>
      <w:r w:rsidR="00910663" w:rsidRPr="003F0EDE">
        <w:rPr>
          <w:rFonts w:ascii="Times New Roman" w:hAnsi="Times New Roman" w:cs="Times New Roman"/>
          <w:sz w:val="28"/>
          <w:szCs w:val="28"/>
        </w:rPr>
        <w:t>к</w:t>
      </w:r>
      <w:r w:rsidRPr="003F0EDE">
        <w:rPr>
          <w:rFonts w:ascii="Times New Roman" w:hAnsi="Times New Roman" w:cs="Times New Roman"/>
          <w:sz w:val="28"/>
          <w:szCs w:val="28"/>
        </w:rPr>
        <w:t xml:space="preserve"> уважительным причинам</w:t>
      </w:r>
      <w:r w:rsidR="0063405A" w:rsidRPr="003F0EDE">
        <w:rPr>
          <w:rFonts w:ascii="Times New Roman" w:hAnsi="Times New Roman" w:cs="Times New Roman"/>
          <w:sz w:val="28"/>
          <w:szCs w:val="28"/>
        </w:rPr>
        <w:t xml:space="preserve"> </w:t>
      </w:r>
      <w:r w:rsidRPr="003F0EDE">
        <w:rPr>
          <w:rFonts w:ascii="Times New Roman" w:hAnsi="Times New Roman" w:cs="Times New Roman"/>
          <w:sz w:val="28"/>
          <w:szCs w:val="28"/>
        </w:rPr>
        <w:t>неявки лица в службу пробации</w:t>
      </w:r>
      <w:r w:rsidR="00910663" w:rsidRPr="003F0EDE">
        <w:rPr>
          <w:rFonts w:ascii="Times New Roman" w:hAnsi="Times New Roman" w:cs="Times New Roman"/>
          <w:sz w:val="28"/>
          <w:szCs w:val="28"/>
        </w:rPr>
        <w:t xml:space="preserve"> или МПС</w:t>
      </w:r>
      <w:r w:rsidRPr="003F0EDE">
        <w:rPr>
          <w:rFonts w:ascii="Times New Roman" w:hAnsi="Times New Roman" w:cs="Times New Roman"/>
          <w:sz w:val="28"/>
          <w:szCs w:val="28"/>
        </w:rPr>
        <w:t xml:space="preserve"> в назначенный срок</w:t>
      </w:r>
      <w:r w:rsidR="0063405A" w:rsidRPr="003F0EDE">
        <w:rPr>
          <w:rFonts w:ascii="Times New Roman" w:hAnsi="Times New Roman" w:cs="Times New Roman"/>
          <w:sz w:val="28"/>
          <w:szCs w:val="28"/>
        </w:rPr>
        <w:t xml:space="preserve"> </w:t>
      </w:r>
      <w:r w:rsidR="00B46A7D" w:rsidRPr="003F0EDE">
        <w:rPr>
          <w:rFonts w:ascii="Times New Roman" w:hAnsi="Times New Roman" w:cs="Times New Roman"/>
          <w:sz w:val="28"/>
          <w:szCs w:val="28"/>
        </w:rPr>
        <w:t>относятся</w:t>
      </w:r>
      <w:r w:rsidRPr="003F0EDE">
        <w:rPr>
          <w:rFonts w:ascii="Times New Roman" w:hAnsi="Times New Roman" w:cs="Times New Roman"/>
          <w:sz w:val="28"/>
          <w:szCs w:val="28"/>
        </w:rPr>
        <w:t xml:space="preserve"> несвоевременное получение вызова</w:t>
      </w:r>
      <w:r w:rsidR="00910663" w:rsidRPr="003F0EDE">
        <w:rPr>
          <w:rFonts w:ascii="Times New Roman" w:hAnsi="Times New Roman" w:cs="Times New Roman"/>
          <w:sz w:val="28"/>
          <w:szCs w:val="28"/>
        </w:rPr>
        <w:t>;</w:t>
      </w:r>
      <w:r w:rsidRPr="003F0EDE">
        <w:rPr>
          <w:rFonts w:ascii="Times New Roman" w:hAnsi="Times New Roman" w:cs="Times New Roman"/>
          <w:sz w:val="28"/>
          <w:szCs w:val="28"/>
        </w:rPr>
        <w:t xml:space="preserve"> болезнь и другие, документально подтвержденные</w:t>
      </w:r>
      <w:r w:rsidR="003808A4" w:rsidRPr="003F0EDE">
        <w:rPr>
          <w:rFonts w:ascii="Times New Roman" w:hAnsi="Times New Roman" w:cs="Times New Roman"/>
          <w:sz w:val="28"/>
          <w:szCs w:val="28"/>
        </w:rPr>
        <w:t>,</w:t>
      </w:r>
      <w:r w:rsidRPr="003F0EDE">
        <w:rPr>
          <w:rFonts w:ascii="Times New Roman" w:hAnsi="Times New Roman" w:cs="Times New Roman"/>
          <w:sz w:val="28"/>
          <w:szCs w:val="28"/>
        </w:rPr>
        <w:t xml:space="preserve"> обстоятельства, которые лишают его возможности своевременно прибыть по вызову (п. 4, ч. 1 ст. 11, ч. 2 ст. 53, п. 6 ч.</w:t>
      </w:r>
      <w:r w:rsidR="00D575B4" w:rsidRPr="003F0EDE">
        <w:rPr>
          <w:rFonts w:ascii="Times New Roman" w:hAnsi="Times New Roman" w:cs="Times New Roman"/>
          <w:sz w:val="28"/>
          <w:szCs w:val="28"/>
        </w:rPr>
        <w:t xml:space="preserve"> 1 ст. 66, ч. 4 ст. 174 УИК РК</w:t>
      </w:r>
      <w:r w:rsidRPr="003F0EDE">
        <w:rPr>
          <w:rFonts w:ascii="Times New Roman" w:hAnsi="Times New Roman" w:cs="Times New Roman"/>
          <w:sz w:val="28"/>
          <w:szCs w:val="28"/>
        </w:rPr>
        <w:t>) [</w:t>
      </w:r>
      <w:r w:rsidR="00CE2ADA" w:rsidRPr="003F0EDE">
        <w:rPr>
          <w:rFonts w:ascii="Times New Roman" w:hAnsi="Times New Roman" w:cs="Times New Roman"/>
          <w:sz w:val="28"/>
          <w:szCs w:val="28"/>
        </w:rPr>
        <w:t>1</w:t>
      </w:r>
      <w:r w:rsidR="00253EFE" w:rsidRPr="003F0EDE">
        <w:rPr>
          <w:rFonts w:ascii="Times New Roman" w:hAnsi="Times New Roman" w:cs="Times New Roman"/>
          <w:sz w:val="28"/>
          <w:szCs w:val="28"/>
        </w:rPr>
        <w:t>0</w:t>
      </w:r>
      <w:r w:rsidRPr="003F0EDE">
        <w:rPr>
          <w:rFonts w:ascii="Times New Roman" w:hAnsi="Times New Roman" w:cs="Times New Roman"/>
          <w:sz w:val="28"/>
          <w:szCs w:val="28"/>
        </w:rPr>
        <w:t>]</w:t>
      </w:r>
      <w:r w:rsidRPr="003F0EDE">
        <w:rPr>
          <w:rFonts w:ascii="Times New Roman" w:eastAsia="Calibri" w:hAnsi="Times New Roman" w:cs="Times New Roman"/>
          <w:sz w:val="28"/>
          <w:szCs w:val="28"/>
        </w:rPr>
        <w:t>.</w:t>
      </w:r>
    </w:p>
    <w:p w14:paraId="1BC1DB56" w14:textId="652229EA" w:rsidR="00AD38D5" w:rsidRPr="003F0EDE" w:rsidRDefault="00910663"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Обязанность осужденного относительно предоставления достоверных сведений</w:t>
      </w:r>
      <w:r w:rsidR="00C7212B" w:rsidRPr="003F0EDE">
        <w:rPr>
          <w:rFonts w:ascii="Times New Roman" w:hAnsi="Times New Roman" w:cs="Times New Roman"/>
          <w:sz w:val="28"/>
          <w:szCs w:val="28"/>
        </w:rPr>
        <w:t xml:space="preserve"> (подп</w:t>
      </w:r>
      <w:r w:rsidR="003B6E27"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4 п. 3 ст. 4 Закона РК «О пробации</w:t>
      </w:r>
      <w:r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w:t>
      </w:r>
      <w:r w:rsidR="00CE2ADA" w:rsidRPr="003F0EDE">
        <w:rPr>
          <w:rFonts w:ascii="Times New Roman" w:hAnsi="Times New Roman" w:cs="Times New Roman"/>
          <w:sz w:val="28"/>
          <w:szCs w:val="28"/>
        </w:rPr>
        <w:t>1</w:t>
      </w:r>
      <w:r w:rsidR="00253EFE" w:rsidRPr="003F0EDE">
        <w:rPr>
          <w:rFonts w:ascii="Times New Roman" w:hAnsi="Times New Roman" w:cs="Times New Roman"/>
          <w:sz w:val="28"/>
          <w:szCs w:val="28"/>
        </w:rPr>
        <w:t>1</w:t>
      </w:r>
      <w:r w:rsidR="00C7212B" w:rsidRPr="003F0EDE">
        <w:rPr>
          <w:rFonts w:ascii="Times New Roman" w:hAnsi="Times New Roman" w:cs="Times New Roman"/>
          <w:sz w:val="28"/>
          <w:szCs w:val="28"/>
        </w:rPr>
        <w:t>]</w:t>
      </w:r>
      <w:r w:rsidRPr="003F0EDE">
        <w:rPr>
          <w:rFonts w:ascii="Times New Roman" w:hAnsi="Times New Roman" w:cs="Times New Roman"/>
          <w:sz w:val="28"/>
          <w:szCs w:val="28"/>
        </w:rPr>
        <w:t xml:space="preserve"> является непременным условием эффективности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w:t>
      </w:r>
      <w:r w:rsidR="00AD38D5" w:rsidRPr="003F0EDE">
        <w:rPr>
          <w:rFonts w:ascii="Times New Roman" w:hAnsi="Times New Roman" w:cs="Times New Roman"/>
          <w:sz w:val="28"/>
          <w:szCs w:val="28"/>
        </w:rPr>
        <w:t>, равно как и имеет существенное значение для определения мероприятий в рамках социально-правовой помощи (если осужденный изъявил желание ее получать). Недостоверные сведения приведут к тому, что имеющийся ресурс социально-правового вспоможения будет расходоваться нерационально, что, в том числе, не приведет к позитивным изменениям и в жизненной ситуации самого осужденного</w:t>
      </w:r>
      <w:r w:rsidR="00C7212B" w:rsidRPr="003F0EDE">
        <w:rPr>
          <w:rFonts w:ascii="Times New Roman" w:hAnsi="Times New Roman" w:cs="Times New Roman"/>
          <w:sz w:val="28"/>
          <w:szCs w:val="28"/>
        </w:rPr>
        <w:t xml:space="preserve"> [1</w:t>
      </w:r>
      <w:r w:rsidR="00253EFE" w:rsidRPr="003F0EDE">
        <w:rPr>
          <w:rFonts w:ascii="Times New Roman" w:hAnsi="Times New Roman" w:cs="Times New Roman"/>
          <w:sz w:val="28"/>
          <w:szCs w:val="28"/>
        </w:rPr>
        <w:t>4</w:t>
      </w:r>
      <w:r w:rsidR="008F37BF" w:rsidRPr="003F0EDE">
        <w:rPr>
          <w:rFonts w:ascii="Times New Roman" w:hAnsi="Times New Roman" w:cs="Times New Roman"/>
          <w:sz w:val="28"/>
          <w:szCs w:val="28"/>
        </w:rPr>
        <w:t>9</w:t>
      </w:r>
      <w:r w:rsidR="003808A4" w:rsidRPr="003F0EDE">
        <w:rPr>
          <w:rFonts w:ascii="Times New Roman" w:hAnsi="Times New Roman" w:cs="Times New Roman"/>
          <w:sz w:val="28"/>
          <w:szCs w:val="28"/>
        </w:rPr>
        <w:t>,</w:t>
      </w:r>
      <w:r w:rsidR="008F37BF"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 xml:space="preserve">с. 58-59]. </w:t>
      </w:r>
    </w:p>
    <w:p w14:paraId="77083D2B" w14:textId="77777777" w:rsidR="007908F0" w:rsidRPr="003F0EDE" w:rsidRDefault="00C7212B"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К </w:t>
      </w:r>
      <w:r w:rsidR="00AD38D5" w:rsidRPr="003F0EDE">
        <w:rPr>
          <w:rFonts w:ascii="Times New Roman" w:hAnsi="Times New Roman" w:cs="Times New Roman"/>
          <w:sz w:val="28"/>
          <w:szCs w:val="28"/>
        </w:rPr>
        <w:t>ограничениям</w:t>
      </w:r>
      <w:r w:rsidRPr="003F0EDE">
        <w:rPr>
          <w:rFonts w:ascii="Times New Roman" w:hAnsi="Times New Roman" w:cs="Times New Roman"/>
          <w:sz w:val="28"/>
          <w:szCs w:val="28"/>
        </w:rPr>
        <w:t xml:space="preserve">, которые должны </w:t>
      </w:r>
      <w:r w:rsidR="00AD38D5" w:rsidRPr="003F0EDE">
        <w:rPr>
          <w:rFonts w:ascii="Times New Roman" w:hAnsi="Times New Roman" w:cs="Times New Roman"/>
          <w:sz w:val="28"/>
          <w:szCs w:val="28"/>
        </w:rPr>
        <w:t>соблюдаться</w:t>
      </w:r>
      <w:r w:rsidRPr="003F0EDE">
        <w:rPr>
          <w:rFonts w:ascii="Times New Roman" w:hAnsi="Times New Roman" w:cs="Times New Roman"/>
          <w:sz w:val="28"/>
          <w:szCs w:val="28"/>
        </w:rPr>
        <w:t xml:space="preserve"> все</w:t>
      </w:r>
      <w:r w:rsidR="00AD38D5" w:rsidRPr="003F0EDE">
        <w:rPr>
          <w:rFonts w:ascii="Times New Roman" w:hAnsi="Times New Roman" w:cs="Times New Roman"/>
          <w:sz w:val="28"/>
          <w:szCs w:val="28"/>
        </w:rPr>
        <w:t>ми</w:t>
      </w:r>
      <w:r w:rsidRPr="003F0EDE">
        <w:rPr>
          <w:rFonts w:ascii="Times New Roman" w:hAnsi="Times New Roman" w:cs="Times New Roman"/>
          <w:sz w:val="28"/>
          <w:szCs w:val="28"/>
        </w:rPr>
        <w:t xml:space="preserve"> лица</w:t>
      </w:r>
      <w:r w:rsidR="00AD38D5" w:rsidRPr="003F0EDE">
        <w:rPr>
          <w:rFonts w:ascii="Times New Roman" w:hAnsi="Times New Roman" w:cs="Times New Roman"/>
          <w:sz w:val="28"/>
          <w:szCs w:val="28"/>
        </w:rPr>
        <w:t>ми</w:t>
      </w:r>
      <w:r w:rsidRPr="003F0EDE">
        <w:rPr>
          <w:rFonts w:ascii="Times New Roman" w:hAnsi="Times New Roman" w:cs="Times New Roman"/>
          <w:sz w:val="28"/>
          <w:szCs w:val="28"/>
        </w:rPr>
        <w:t>, в отношении</w:t>
      </w:r>
      <w:r w:rsidR="00F26DF7"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которых осуществляется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относ</w:t>
      </w:r>
      <w:r w:rsidR="00AD38D5" w:rsidRPr="003F0EDE">
        <w:rPr>
          <w:rFonts w:ascii="Times New Roman" w:hAnsi="Times New Roman" w:cs="Times New Roman"/>
          <w:sz w:val="28"/>
          <w:szCs w:val="28"/>
        </w:rPr>
        <w:t xml:space="preserve">ится и запрет на </w:t>
      </w:r>
      <w:r w:rsidRPr="003F0EDE">
        <w:rPr>
          <w:rFonts w:ascii="Times New Roman" w:hAnsi="Times New Roman" w:cs="Times New Roman"/>
          <w:sz w:val="28"/>
          <w:szCs w:val="28"/>
        </w:rPr>
        <w:t>выезд за пределы Республики Казахстан. Так</w:t>
      </w:r>
      <w:r w:rsidR="003808A4" w:rsidRPr="003F0EDE">
        <w:rPr>
          <w:rFonts w:ascii="Times New Roman" w:hAnsi="Times New Roman" w:cs="Times New Roman"/>
          <w:sz w:val="28"/>
          <w:szCs w:val="28"/>
        </w:rPr>
        <w:t>,</w:t>
      </w:r>
      <w:r w:rsidRPr="003F0EDE">
        <w:rPr>
          <w:rFonts w:ascii="Times New Roman" w:hAnsi="Times New Roman" w:cs="Times New Roman"/>
          <w:sz w:val="28"/>
          <w:szCs w:val="28"/>
        </w:rPr>
        <w:t xml:space="preserve"> согласно п. 5 ч. 1 ст. 11 и п. 6-1 ч. 8 ст. 169 УИК РК, запрещается покидать территорию Казахстан</w:t>
      </w:r>
      <w:r w:rsidR="005D74AB" w:rsidRPr="003F0EDE">
        <w:rPr>
          <w:rFonts w:ascii="Times New Roman" w:hAnsi="Times New Roman" w:cs="Times New Roman"/>
          <w:sz w:val="28"/>
          <w:szCs w:val="28"/>
        </w:rPr>
        <w:t>а</w:t>
      </w:r>
      <w:r w:rsidRPr="003F0EDE">
        <w:rPr>
          <w:rFonts w:ascii="Times New Roman" w:hAnsi="Times New Roman" w:cs="Times New Roman"/>
          <w:sz w:val="28"/>
          <w:szCs w:val="28"/>
        </w:rPr>
        <w:t xml:space="preserve"> до полного отбывания основного наказания и истечения срока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w:t>
      </w:r>
      <w:r w:rsidR="00CE2ADA" w:rsidRPr="003F0EDE">
        <w:rPr>
          <w:rFonts w:ascii="Times New Roman" w:hAnsi="Times New Roman" w:cs="Times New Roman"/>
          <w:sz w:val="28"/>
          <w:szCs w:val="28"/>
        </w:rPr>
        <w:t>12</w:t>
      </w:r>
      <w:r w:rsidRPr="003F0EDE">
        <w:rPr>
          <w:rFonts w:ascii="Times New Roman" w:hAnsi="Times New Roman" w:cs="Times New Roman"/>
          <w:sz w:val="28"/>
          <w:szCs w:val="28"/>
        </w:rPr>
        <w:t>].</w:t>
      </w:r>
    </w:p>
    <w:p w14:paraId="121F8D0A" w14:textId="14826FD5" w:rsidR="003772EC" w:rsidRPr="003F0EDE" w:rsidRDefault="0063405A"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Разновременны</w:t>
      </w:r>
      <w:r w:rsidR="0093357A" w:rsidRPr="003F0EDE">
        <w:rPr>
          <w:rFonts w:ascii="Times New Roman" w:hAnsi="Times New Roman" w:cs="Times New Roman"/>
          <w:sz w:val="28"/>
          <w:szCs w:val="28"/>
        </w:rPr>
        <w:t xml:space="preserve">й характер изменений, которые вносились в законодательство, регламентирующее вопросы установления и осуществления </w:t>
      </w:r>
      <w:proofErr w:type="spellStart"/>
      <w:r w:rsidR="0093357A" w:rsidRPr="003F0EDE">
        <w:rPr>
          <w:rFonts w:ascii="Times New Roman" w:hAnsi="Times New Roman" w:cs="Times New Roman"/>
          <w:sz w:val="28"/>
          <w:szCs w:val="28"/>
        </w:rPr>
        <w:t>пробационного</w:t>
      </w:r>
      <w:proofErr w:type="spellEnd"/>
      <w:r w:rsidR="0093357A" w:rsidRPr="003F0EDE">
        <w:rPr>
          <w:rFonts w:ascii="Times New Roman" w:hAnsi="Times New Roman" w:cs="Times New Roman"/>
          <w:sz w:val="28"/>
          <w:szCs w:val="28"/>
        </w:rPr>
        <w:t xml:space="preserve"> контроля, </w:t>
      </w:r>
      <w:r w:rsidR="003772EC" w:rsidRPr="003F0EDE">
        <w:rPr>
          <w:rFonts w:ascii="Times New Roman" w:hAnsi="Times New Roman" w:cs="Times New Roman"/>
          <w:sz w:val="28"/>
          <w:szCs w:val="28"/>
        </w:rPr>
        <w:t xml:space="preserve">привел к тому, что систематическое толкование статей выявляет ряд «несостыковок», которые, тем не менее, имеют не столько технический, сколько смысловой характер. Так, </w:t>
      </w:r>
      <w:r w:rsidR="008C2951" w:rsidRPr="003F0EDE">
        <w:rPr>
          <w:rFonts w:ascii="Times New Roman" w:hAnsi="Times New Roman" w:cs="Times New Roman"/>
          <w:sz w:val="28"/>
          <w:szCs w:val="28"/>
        </w:rPr>
        <w:t xml:space="preserve">если </w:t>
      </w:r>
      <w:r w:rsidR="00E36670" w:rsidRPr="003F0EDE">
        <w:rPr>
          <w:rFonts w:ascii="Times New Roman" w:hAnsi="Times New Roman" w:cs="Times New Roman"/>
          <w:sz w:val="28"/>
          <w:szCs w:val="28"/>
        </w:rPr>
        <w:t xml:space="preserve">в отношении </w:t>
      </w:r>
      <w:r w:rsidR="007908F0" w:rsidRPr="003F0EDE">
        <w:rPr>
          <w:rFonts w:ascii="Times New Roman" w:hAnsi="Times New Roman" w:cs="Times New Roman"/>
          <w:sz w:val="28"/>
          <w:szCs w:val="28"/>
        </w:rPr>
        <w:t>лиц, отбывающих ограничение свободы</w:t>
      </w:r>
      <w:r w:rsidR="003808A4" w:rsidRPr="003F0EDE">
        <w:rPr>
          <w:rFonts w:ascii="Times New Roman" w:hAnsi="Times New Roman" w:cs="Times New Roman"/>
          <w:sz w:val="28"/>
          <w:szCs w:val="28"/>
        </w:rPr>
        <w:t>,</w:t>
      </w:r>
      <w:r w:rsidR="007908F0" w:rsidRPr="003F0EDE">
        <w:rPr>
          <w:rFonts w:ascii="Times New Roman" w:hAnsi="Times New Roman" w:cs="Times New Roman"/>
          <w:sz w:val="28"/>
          <w:szCs w:val="28"/>
        </w:rPr>
        <w:t xml:space="preserve"> и условно осужденных </w:t>
      </w:r>
      <w:r w:rsidR="003772EC" w:rsidRPr="003F0EDE">
        <w:rPr>
          <w:rFonts w:ascii="Times New Roman" w:hAnsi="Times New Roman" w:cs="Times New Roman"/>
          <w:sz w:val="28"/>
          <w:szCs w:val="28"/>
        </w:rPr>
        <w:t>требование «исполнять возложенные законом и судом обязанности»</w:t>
      </w:r>
      <w:r w:rsidR="007908F0" w:rsidRPr="003F0EDE">
        <w:rPr>
          <w:rFonts w:ascii="Times New Roman" w:hAnsi="Times New Roman" w:cs="Times New Roman"/>
          <w:sz w:val="28"/>
          <w:szCs w:val="28"/>
        </w:rPr>
        <w:t xml:space="preserve"> прямо установлен</w:t>
      </w:r>
      <w:r w:rsidR="003772EC" w:rsidRPr="003F0EDE">
        <w:rPr>
          <w:rFonts w:ascii="Times New Roman" w:hAnsi="Times New Roman" w:cs="Times New Roman"/>
          <w:sz w:val="28"/>
          <w:szCs w:val="28"/>
        </w:rPr>
        <w:t>о</w:t>
      </w:r>
      <w:r w:rsidR="007908F0" w:rsidRPr="003F0EDE">
        <w:rPr>
          <w:rFonts w:ascii="Times New Roman" w:hAnsi="Times New Roman" w:cs="Times New Roman"/>
          <w:sz w:val="28"/>
          <w:szCs w:val="28"/>
        </w:rPr>
        <w:t xml:space="preserve"> п. 1 ч. 1 ст. 11, п. 2 ст. 21, п. 1 ч. 1 ст. 66, ч. 4 ст. 174 УИК РК УИК РК, подп</w:t>
      </w:r>
      <w:r w:rsidR="003B6E27" w:rsidRPr="003F0EDE">
        <w:rPr>
          <w:rFonts w:ascii="Times New Roman" w:hAnsi="Times New Roman" w:cs="Times New Roman"/>
          <w:sz w:val="28"/>
          <w:szCs w:val="28"/>
        </w:rPr>
        <w:t>.</w:t>
      </w:r>
      <w:r w:rsidR="008C2951" w:rsidRPr="003F0EDE">
        <w:rPr>
          <w:rFonts w:ascii="Times New Roman" w:hAnsi="Times New Roman" w:cs="Times New Roman"/>
          <w:sz w:val="28"/>
          <w:szCs w:val="28"/>
        </w:rPr>
        <w:t xml:space="preserve"> </w:t>
      </w:r>
      <w:r w:rsidR="007908F0" w:rsidRPr="003F0EDE">
        <w:rPr>
          <w:rFonts w:ascii="Times New Roman" w:hAnsi="Times New Roman" w:cs="Times New Roman"/>
          <w:sz w:val="28"/>
          <w:szCs w:val="28"/>
        </w:rPr>
        <w:t>1</w:t>
      </w:r>
      <w:r w:rsidR="003772EC" w:rsidRPr="003F0EDE">
        <w:rPr>
          <w:rFonts w:ascii="Times New Roman" w:hAnsi="Times New Roman" w:cs="Times New Roman"/>
          <w:sz w:val="28"/>
          <w:szCs w:val="28"/>
        </w:rPr>
        <w:t xml:space="preserve"> п.</w:t>
      </w:r>
      <w:r w:rsidR="007908F0" w:rsidRPr="003F0EDE">
        <w:rPr>
          <w:rFonts w:ascii="Times New Roman" w:hAnsi="Times New Roman" w:cs="Times New Roman"/>
          <w:sz w:val="28"/>
          <w:szCs w:val="28"/>
        </w:rPr>
        <w:t xml:space="preserve"> 3 ст. 4 Закона РК «О пробации»</w:t>
      </w:r>
      <w:r w:rsidR="00571CCD" w:rsidRPr="003F0EDE">
        <w:rPr>
          <w:rFonts w:ascii="Times New Roman" w:hAnsi="Times New Roman" w:cs="Times New Roman"/>
          <w:sz w:val="28"/>
          <w:szCs w:val="28"/>
        </w:rPr>
        <w:t>, то</w:t>
      </w:r>
      <w:r w:rsidR="00CE2ADA" w:rsidRPr="003F0EDE">
        <w:rPr>
          <w:rFonts w:ascii="Times New Roman" w:hAnsi="Times New Roman" w:cs="Times New Roman"/>
          <w:sz w:val="28"/>
          <w:szCs w:val="28"/>
        </w:rPr>
        <w:t xml:space="preserve"> </w:t>
      </w:r>
      <w:r w:rsidR="008C2951" w:rsidRPr="003F0EDE">
        <w:rPr>
          <w:rFonts w:ascii="Times New Roman" w:hAnsi="Times New Roman" w:cs="Times New Roman"/>
          <w:sz w:val="28"/>
          <w:szCs w:val="28"/>
        </w:rPr>
        <w:t xml:space="preserve">в </w:t>
      </w:r>
      <w:r w:rsidR="007908F0" w:rsidRPr="003F0EDE">
        <w:rPr>
          <w:rFonts w:ascii="Times New Roman" w:hAnsi="Times New Roman" w:cs="Times New Roman"/>
          <w:sz w:val="28"/>
          <w:szCs w:val="28"/>
        </w:rPr>
        <w:t xml:space="preserve">отношении лиц, освобожденных по УДО, </w:t>
      </w:r>
      <w:r w:rsidR="008C2951" w:rsidRPr="003F0EDE">
        <w:rPr>
          <w:rFonts w:ascii="Times New Roman" w:hAnsi="Times New Roman" w:cs="Times New Roman"/>
          <w:sz w:val="28"/>
          <w:szCs w:val="28"/>
        </w:rPr>
        <w:t>данная обязанность</w:t>
      </w:r>
      <w:r w:rsidR="007908F0" w:rsidRPr="003F0EDE">
        <w:rPr>
          <w:rFonts w:ascii="Times New Roman" w:hAnsi="Times New Roman" w:cs="Times New Roman"/>
          <w:sz w:val="28"/>
          <w:szCs w:val="28"/>
        </w:rPr>
        <w:t xml:space="preserve"> </w:t>
      </w:r>
      <w:r w:rsidR="00E36670" w:rsidRPr="003F0EDE">
        <w:rPr>
          <w:rFonts w:ascii="Times New Roman" w:hAnsi="Times New Roman" w:cs="Times New Roman"/>
          <w:sz w:val="28"/>
          <w:szCs w:val="28"/>
        </w:rPr>
        <w:t xml:space="preserve">законодательно </w:t>
      </w:r>
      <w:r w:rsidR="007908F0" w:rsidRPr="003F0EDE">
        <w:rPr>
          <w:rFonts w:ascii="Times New Roman" w:hAnsi="Times New Roman" w:cs="Times New Roman"/>
          <w:sz w:val="28"/>
          <w:szCs w:val="28"/>
        </w:rPr>
        <w:t>прямо не предусмотрен</w:t>
      </w:r>
      <w:r w:rsidR="008C2951" w:rsidRPr="003F0EDE">
        <w:rPr>
          <w:rFonts w:ascii="Times New Roman" w:hAnsi="Times New Roman" w:cs="Times New Roman"/>
          <w:sz w:val="28"/>
          <w:szCs w:val="28"/>
        </w:rPr>
        <w:t>а</w:t>
      </w:r>
      <w:r w:rsidR="007908F0" w:rsidRPr="003F0EDE">
        <w:rPr>
          <w:rFonts w:ascii="Times New Roman" w:hAnsi="Times New Roman" w:cs="Times New Roman"/>
          <w:sz w:val="28"/>
          <w:szCs w:val="28"/>
        </w:rPr>
        <w:t xml:space="preserve">. </w:t>
      </w:r>
      <w:r w:rsidR="003772EC" w:rsidRPr="003F0EDE">
        <w:rPr>
          <w:rFonts w:ascii="Times New Roman" w:hAnsi="Times New Roman" w:cs="Times New Roman"/>
          <w:sz w:val="28"/>
          <w:szCs w:val="28"/>
        </w:rPr>
        <w:t>Здесь следует произвести оговорку, что текстуальное оформление в п</w:t>
      </w:r>
      <w:r w:rsidR="003B6E27" w:rsidRPr="003F0EDE">
        <w:rPr>
          <w:rFonts w:ascii="Times New Roman" w:hAnsi="Times New Roman" w:cs="Times New Roman"/>
          <w:sz w:val="28"/>
          <w:szCs w:val="28"/>
        </w:rPr>
        <w:t>одп</w:t>
      </w:r>
      <w:r w:rsidR="003772EC" w:rsidRPr="003F0EDE">
        <w:rPr>
          <w:rFonts w:ascii="Times New Roman" w:hAnsi="Times New Roman" w:cs="Times New Roman"/>
          <w:sz w:val="28"/>
          <w:szCs w:val="28"/>
        </w:rPr>
        <w:t>. 1 п. 3 ст. 4 Закона РК «О пробации» после изменений, внесенных Законом РК от 30 декабря 2021 г.</w:t>
      </w:r>
      <w:r w:rsidR="00CE2ADA" w:rsidRPr="003F0EDE">
        <w:rPr>
          <w:rFonts w:ascii="Times New Roman" w:hAnsi="Times New Roman" w:cs="Times New Roman"/>
          <w:sz w:val="28"/>
          <w:szCs w:val="28"/>
        </w:rPr>
        <w:t xml:space="preserve"> </w:t>
      </w:r>
      <w:r w:rsidR="00A667B6" w:rsidRPr="003F0EDE">
        <w:rPr>
          <w:rFonts w:ascii="Times New Roman" w:hAnsi="Times New Roman" w:cs="Times New Roman"/>
          <w:sz w:val="28"/>
          <w:szCs w:val="28"/>
        </w:rPr>
        <w:t>№ 95-</w:t>
      </w:r>
      <w:r w:rsidR="00A667B6" w:rsidRPr="003F0EDE">
        <w:rPr>
          <w:rFonts w:ascii="Times New Roman" w:hAnsi="Times New Roman" w:cs="Times New Roman"/>
          <w:sz w:val="28"/>
          <w:szCs w:val="28"/>
          <w:lang w:val="en-US"/>
        </w:rPr>
        <w:t>VII</w:t>
      </w:r>
      <w:r w:rsidR="00A667B6" w:rsidRPr="003F0EDE">
        <w:rPr>
          <w:rFonts w:ascii="Times New Roman" w:hAnsi="Times New Roman" w:cs="Times New Roman"/>
          <w:sz w:val="28"/>
          <w:szCs w:val="28"/>
        </w:rPr>
        <w:t xml:space="preserve"> </w:t>
      </w:r>
      <w:r w:rsidR="008F37BF" w:rsidRPr="003F0EDE">
        <w:rPr>
          <w:rFonts w:ascii="Times New Roman" w:hAnsi="Times New Roman" w:cs="Times New Roman"/>
          <w:sz w:val="28"/>
          <w:szCs w:val="28"/>
        </w:rPr>
        <w:t>[</w:t>
      </w:r>
      <w:r w:rsidR="00430C1E">
        <w:rPr>
          <w:rFonts w:ascii="Times New Roman" w:hAnsi="Times New Roman" w:cs="Times New Roman"/>
          <w:sz w:val="28"/>
          <w:szCs w:val="28"/>
        </w:rPr>
        <w:t>150</w:t>
      </w:r>
      <w:r w:rsidR="008F37BF" w:rsidRPr="003F0EDE">
        <w:rPr>
          <w:rFonts w:ascii="Times New Roman" w:hAnsi="Times New Roman" w:cs="Times New Roman"/>
          <w:sz w:val="28"/>
          <w:szCs w:val="28"/>
        </w:rPr>
        <w:t>]</w:t>
      </w:r>
      <w:r w:rsidR="003772EC" w:rsidRPr="003F0EDE">
        <w:rPr>
          <w:rFonts w:ascii="Times New Roman" w:hAnsi="Times New Roman" w:cs="Times New Roman"/>
          <w:sz w:val="28"/>
          <w:szCs w:val="28"/>
        </w:rPr>
        <w:t>, также отличается от формул</w:t>
      </w:r>
      <w:r w:rsidR="00DB6FDC" w:rsidRPr="003F0EDE">
        <w:rPr>
          <w:rFonts w:ascii="Times New Roman" w:hAnsi="Times New Roman" w:cs="Times New Roman"/>
          <w:sz w:val="28"/>
          <w:szCs w:val="28"/>
        </w:rPr>
        <w:t>ировок, используемых в УИК РК (</w:t>
      </w:r>
      <w:r w:rsidR="003772EC" w:rsidRPr="003F0EDE">
        <w:rPr>
          <w:rFonts w:ascii="Times New Roman" w:hAnsi="Times New Roman" w:cs="Times New Roman"/>
          <w:sz w:val="28"/>
          <w:szCs w:val="28"/>
        </w:rPr>
        <w:t xml:space="preserve">«исполнять и соблюдать порядок и условия </w:t>
      </w:r>
      <w:proofErr w:type="spellStart"/>
      <w:r w:rsidR="003772EC" w:rsidRPr="003F0EDE">
        <w:rPr>
          <w:rFonts w:ascii="Times New Roman" w:hAnsi="Times New Roman" w:cs="Times New Roman"/>
          <w:sz w:val="28"/>
          <w:szCs w:val="28"/>
        </w:rPr>
        <w:t>пробационного</w:t>
      </w:r>
      <w:proofErr w:type="spellEnd"/>
      <w:r w:rsidR="003772EC" w:rsidRPr="003F0EDE">
        <w:rPr>
          <w:rFonts w:ascii="Times New Roman" w:hAnsi="Times New Roman" w:cs="Times New Roman"/>
          <w:sz w:val="28"/>
          <w:szCs w:val="28"/>
        </w:rPr>
        <w:t xml:space="preserve"> контроля»). В целом, в формулировках УИК РК и Закона «О пробации» не</w:t>
      </w:r>
      <w:r w:rsidR="003B0346" w:rsidRPr="003F0EDE">
        <w:rPr>
          <w:rFonts w:ascii="Times New Roman" w:hAnsi="Times New Roman" w:cs="Times New Roman"/>
          <w:sz w:val="28"/>
          <w:szCs w:val="28"/>
        </w:rPr>
        <w:t>т</w:t>
      </w:r>
      <w:r w:rsidR="003772EC" w:rsidRPr="003F0EDE">
        <w:rPr>
          <w:rFonts w:ascii="Times New Roman" w:hAnsi="Times New Roman" w:cs="Times New Roman"/>
          <w:sz w:val="28"/>
          <w:szCs w:val="28"/>
        </w:rPr>
        <w:t xml:space="preserve"> принципиальных разночтений, поскольку требование исполнять обязанности, возложенные законом и судом, фактически и есть требование к исполнению и соблюдению порядка и условий </w:t>
      </w:r>
      <w:proofErr w:type="spellStart"/>
      <w:r w:rsidR="003772EC" w:rsidRPr="003F0EDE">
        <w:rPr>
          <w:rFonts w:ascii="Times New Roman" w:hAnsi="Times New Roman" w:cs="Times New Roman"/>
          <w:sz w:val="28"/>
          <w:szCs w:val="28"/>
        </w:rPr>
        <w:t>пробационного</w:t>
      </w:r>
      <w:proofErr w:type="spellEnd"/>
      <w:r w:rsidR="003772EC" w:rsidRPr="003F0EDE">
        <w:rPr>
          <w:rFonts w:ascii="Times New Roman" w:hAnsi="Times New Roman" w:cs="Times New Roman"/>
          <w:sz w:val="28"/>
          <w:szCs w:val="28"/>
        </w:rPr>
        <w:t xml:space="preserve"> контроля. Вместе с тем УИК РК как акт, имеющий более высокую юридическую силу, нежели Закон РК «О пробации»</w:t>
      </w:r>
      <w:r w:rsidR="00A667B6" w:rsidRPr="003F0EDE">
        <w:rPr>
          <w:rFonts w:ascii="Times New Roman" w:hAnsi="Times New Roman" w:cs="Times New Roman"/>
          <w:sz w:val="28"/>
          <w:szCs w:val="28"/>
        </w:rPr>
        <w:t>,</w:t>
      </w:r>
      <w:r w:rsidR="003772EC" w:rsidRPr="003F0EDE">
        <w:rPr>
          <w:rFonts w:ascii="Times New Roman" w:hAnsi="Times New Roman" w:cs="Times New Roman"/>
          <w:sz w:val="28"/>
          <w:szCs w:val="28"/>
        </w:rPr>
        <w:t xml:space="preserve"> фактически должен содержать «опорные» формулировки, которым не должен противоречить терминологический ряд </w:t>
      </w:r>
      <w:r w:rsidR="00E811E3" w:rsidRPr="003F0EDE">
        <w:rPr>
          <w:rFonts w:ascii="Times New Roman" w:hAnsi="Times New Roman" w:cs="Times New Roman"/>
          <w:sz w:val="28"/>
          <w:szCs w:val="28"/>
        </w:rPr>
        <w:t xml:space="preserve">Закона </w:t>
      </w:r>
      <w:r w:rsidR="00A667B6" w:rsidRPr="003F0EDE">
        <w:rPr>
          <w:rFonts w:ascii="Times New Roman" w:hAnsi="Times New Roman" w:cs="Times New Roman"/>
          <w:sz w:val="28"/>
          <w:szCs w:val="28"/>
        </w:rPr>
        <w:t xml:space="preserve">РК </w:t>
      </w:r>
      <w:r w:rsidR="00E811E3" w:rsidRPr="003F0EDE">
        <w:rPr>
          <w:rFonts w:ascii="Times New Roman" w:hAnsi="Times New Roman" w:cs="Times New Roman"/>
          <w:sz w:val="28"/>
          <w:szCs w:val="28"/>
        </w:rPr>
        <w:t>«О пробации».</w:t>
      </w:r>
    </w:p>
    <w:p w14:paraId="5F727A32" w14:textId="1DFA8644" w:rsidR="0082093C" w:rsidRPr="003F0EDE" w:rsidRDefault="0082093C"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В ряде случаев та или иная обязанность, связанная с уголовно-исполнительным воздействием, в том числе и </w:t>
      </w:r>
      <w:proofErr w:type="spellStart"/>
      <w:r w:rsidRPr="003F0EDE">
        <w:rPr>
          <w:rFonts w:ascii="Times New Roman" w:hAnsi="Times New Roman" w:cs="Times New Roman"/>
          <w:sz w:val="28"/>
          <w:szCs w:val="28"/>
        </w:rPr>
        <w:t>пробационным</w:t>
      </w:r>
      <w:proofErr w:type="spellEnd"/>
      <w:r w:rsidRPr="003F0EDE">
        <w:rPr>
          <w:rFonts w:ascii="Times New Roman" w:hAnsi="Times New Roman" w:cs="Times New Roman"/>
          <w:sz w:val="28"/>
          <w:szCs w:val="28"/>
        </w:rPr>
        <w:t xml:space="preserve"> контролем, устанавливается посредством приемов логического и систематического толкования норм. </w:t>
      </w:r>
      <w:r w:rsidR="00831A4F" w:rsidRPr="003F0EDE">
        <w:rPr>
          <w:rFonts w:ascii="Times New Roman" w:hAnsi="Times New Roman" w:cs="Times New Roman"/>
          <w:sz w:val="28"/>
          <w:szCs w:val="28"/>
        </w:rPr>
        <w:t xml:space="preserve">Так, </w:t>
      </w:r>
      <w:r w:rsidR="00FE0A58" w:rsidRPr="003F0EDE">
        <w:rPr>
          <w:rFonts w:ascii="Times New Roman" w:hAnsi="Times New Roman" w:cs="Times New Roman"/>
          <w:sz w:val="28"/>
          <w:szCs w:val="28"/>
        </w:rPr>
        <w:t>Зако</w:t>
      </w:r>
      <w:r w:rsidRPr="003F0EDE">
        <w:rPr>
          <w:rFonts w:ascii="Times New Roman" w:hAnsi="Times New Roman" w:cs="Times New Roman"/>
          <w:sz w:val="28"/>
          <w:szCs w:val="28"/>
        </w:rPr>
        <w:t>ном</w:t>
      </w:r>
      <w:r w:rsidR="00FE0A58" w:rsidRPr="003F0EDE">
        <w:rPr>
          <w:rFonts w:ascii="Times New Roman" w:hAnsi="Times New Roman" w:cs="Times New Roman"/>
          <w:sz w:val="28"/>
          <w:szCs w:val="28"/>
        </w:rPr>
        <w:t xml:space="preserve"> РК</w:t>
      </w:r>
      <w:r w:rsidRPr="003F0EDE">
        <w:rPr>
          <w:rFonts w:ascii="Times New Roman" w:hAnsi="Times New Roman" w:cs="Times New Roman"/>
          <w:sz w:val="28"/>
          <w:szCs w:val="28"/>
        </w:rPr>
        <w:t xml:space="preserve"> </w:t>
      </w:r>
      <w:r w:rsidR="00FE0A58" w:rsidRPr="003F0EDE">
        <w:rPr>
          <w:rFonts w:ascii="Times New Roman" w:hAnsi="Times New Roman" w:cs="Times New Roman"/>
          <w:sz w:val="28"/>
          <w:szCs w:val="28"/>
        </w:rPr>
        <w:t>от 30 декабря 2016 г</w:t>
      </w:r>
      <w:r w:rsidRPr="003F0EDE">
        <w:rPr>
          <w:rFonts w:ascii="Times New Roman" w:hAnsi="Times New Roman" w:cs="Times New Roman"/>
          <w:sz w:val="28"/>
          <w:szCs w:val="28"/>
        </w:rPr>
        <w:t xml:space="preserve">. </w:t>
      </w:r>
      <w:r w:rsidR="00A667B6" w:rsidRPr="003F0EDE">
        <w:rPr>
          <w:rFonts w:ascii="Times New Roman" w:hAnsi="Times New Roman" w:cs="Times New Roman"/>
          <w:sz w:val="28"/>
          <w:szCs w:val="28"/>
        </w:rPr>
        <w:t>№ 41-</w:t>
      </w:r>
      <w:r w:rsidR="00A667B6" w:rsidRPr="003F0EDE">
        <w:rPr>
          <w:rFonts w:ascii="Times New Roman" w:hAnsi="Times New Roman" w:cs="Times New Roman"/>
          <w:sz w:val="28"/>
          <w:szCs w:val="28"/>
          <w:lang w:val="en-US"/>
        </w:rPr>
        <w:t>VI</w:t>
      </w:r>
      <w:r w:rsidR="00A667B6" w:rsidRPr="003F0EDE">
        <w:rPr>
          <w:rFonts w:ascii="Times New Roman" w:hAnsi="Times New Roman" w:cs="Times New Roman"/>
          <w:sz w:val="28"/>
          <w:szCs w:val="28"/>
        </w:rPr>
        <w:t xml:space="preserve"> </w:t>
      </w:r>
      <w:r w:rsidR="0029653B" w:rsidRPr="003F0EDE">
        <w:rPr>
          <w:rFonts w:ascii="Times New Roman" w:hAnsi="Times New Roman" w:cs="Times New Roman"/>
          <w:sz w:val="28"/>
          <w:szCs w:val="28"/>
        </w:rPr>
        <w:t>ст</w:t>
      </w:r>
      <w:r w:rsidRPr="003F0EDE">
        <w:rPr>
          <w:rFonts w:ascii="Times New Roman" w:hAnsi="Times New Roman" w:cs="Times New Roman"/>
          <w:sz w:val="28"/>
          <w:szCs w:val="28"/>
        </w:rPr>
        <w:t>.</w:t>
      </w:r>
      <w:r w:rsidR="0029653B" w:rsidRPr="003F0EDE">
        <w:rPr>
          <w:rFonts w:ascii="Times New Roman" w:hAnsi="Times New Roman" w:cs="Times New Roman"/>
          <w:sz w:val="28"/>
          <w:szCs w:val="28"/>
        </w:rPr>
        <w:t xml:space="preserve"> 11 УИК РК </w:t>
      </w:r>
      <w:r w:rsidR="00FE0A58" w:rsidRPr="003F0EDE">
        <w:rPr>
          <w:rFonts w:ascii="Times New Roman" w:hAnsi="Times New Roman" w:cs="Times New Roman"/>
          <w:sz w:val="28"/>
          <w:szCs w:val="28"/>
        </w:rPr>
        <w:lastRenderedPageBreak/>
        <w:t>был</w:t>
      </w:r>
      <w:r w:rsidR="0029653B" w:rsidRPr="003F0EDE">
        <w:rPr>
          <w:rFonts w:ascii="Times New Roman" w:hAnsi="Times New Roman" w:cs="Times New Roman"/>
          <w:sz w:val="28"/>
          <w:szCs w:val="28"/>
        </w:rPr>
        <w:t>а дополнена п. 9, в соответствии с которым осужденные, начиная с 1</w:t>
      </w:r>
      <w:r w:rsidRPr="003F0EDE">
        <w:rPr>
          <w:rFonts w:ascii="Times New Roman" w:hAnsi="Times New Roman" w:cs="Times New Roman"/>
          <w:sz w:val="28"/>
          <w:szCs w:val="28"/>
        </w:rPr>
        <w:t xml:space="preserve"> января </w:t>
      </w:r>
      <w:r w:rsidR="0029653B" w:rsidRPr="003F0EDE">
        <w:rPr>
          <w:rFonts w:ascii="Times New Roman" w:hAnsi="Times New Roman" w:cs="Times New Roman"/>
          <w:sz w:val="28"/>
          <w:szCs w:val="28"/>
        </w:rPr>
        <w:t>2021 г. «</w:t>
      </w:r>
      <w:r w:rsidR="00FE0A58" w:rsidRPr="003F0EDE">
        <w:rPr>
          <w:rFonts w:ascii="Times New Roman" w:eastAsiaTheme="minorHAnsi" w:hAnsi="Times New Roman" w:cs="Times New Roman"/>
          <w:sz w:val="28"/>
          <w:szCs w:val="28"/>
        </w:rPr>
        <w:t xml:space="preserve">должны </w:t>
      </w:r>
      <w:r w:rsidR="00667639" w:rsidRPr="003F0EDE">
        <w:rPr>
          <w:rFonts w:ascii="Times New Roman" w:eastAsiaTheme="minorHAnsi" w:hAnsi="Times New Roman" w:cs="Times New Roman"/>
          <w:sz w:val="28"/>
          <w:szCs w:val="28"/>
        </w:rPr>
        <w:t>пройти геномную регистрацию в соответствии с законодательством Республики Казахстан</w:t>
      </w:r>
      <w:r w:rsidR="00315797" w:rsidRPr="003F0EDE">
        <w:rPr>
          <w:rFonts w:ascii="Times New Roman" w:eastAsiaTheme="minorHAnsi" w:hAnsi="Times New Roman" w:cs="Times New Roman"/>
          <w:sz w:val="28"/>
          <w:szCs w:val="28"/>
        </w:rPr>
        <w:t>». При этом, в соответствии</w:t>
      </w:r>
      <w:r w:rsidR="00CE2ADA" w:rsidRPr="003F0EDE">
        <w:rPr>
          <w:rFonts w:ascii="Times New Roman" w:eastAsiaTheme="minorHAnsi" w:hAnsi="Times New Roman" w:cs="Times New Roman"/>
          <w:sz w:val="28"/>
          <w:szCs w:val="28"/>
        </w:rPr>
        <w:t xml:space="preserve"> </w:t>
      </w:r>
      <w:r w:rsidR="005E0539" w:rsidRPr="003F0EDE">
        <w:rPr>
          <w:rFonts w:ascii="Times New Roman" w:eastAsiaTheme="minorHAnsi" w:hAnsi="Times New Roman" w:cs="Times New Roman"/>
          <w:sz w:val="28"/>
          <w:szCs w:val="28"/>
        </w:rPr>
        <w:t xml:space="preserve">со ст. 18 </w:t>
      </w:r>
      <w:r w:rsidR="0029653B" w:rsidRPr="003F0EDE">
        <w:rPr>
          <w:rFonts w:ascii="Times New Roman" w:eastAsiaTheme="minorHAnsi" w:hAnsi="Times New Roman" w:cs="Times New Roman"/>
          <w:sz w:val="28"/>
          <w:szCs w:val="28"/>
        </w:rPr>
        <w:t>Закон</w:t>
      </w:r>
      <w:r w:rsidR="005E0539" w:rsidRPr="003F0EDE">
        <w:rPr>
          <w:rFonts w:ascii="Times New Roman" w:eastAsiaTheme="minorHAnsi" w:hAnsi="Times New Roman" w:cs="Times New Roman"/>
          <w:sz w:val="28"/>
          <w:szCs w:val="28"/>
        </w:rPr>
        <w:t>а</w:t>
      </w:r>
      <w:r w:rsidR="0029653B" w:rsidRPr="003F0EDE">
        <w:rPr>
          <w:rFonts w:ascii="Times New Roman" w:eastAsiaTheme="minorHAnsi" w:hAnsi="Times New Roman" w:cs="Times New Roman"/>
          <w:sz w:val="28"/>
          <w:szCs w:val="28"/>
        </w:rPr>
        <w:t xml:space="preserve"> РК</w:t>
      </w:r>
      <w:r w:rsidRPr="003F0EDE">
        <w:rPr>
          <w:rFonts w:ascii="Times New Roman" w:eastAsiaTheme="minorHAnsi" w:hAnsi="Times New Roman" w:cs="Times New Roman"/>
          <w:sz w:val="28"/>
          <w:szCs w:val="28"/>
        </w:rPr>
        <w:t xml:space="preserve"> </w:t>
      </w:r>
      <w:r w:rsidR="00A667B6" w:rsidRPr="003F0EDE">
        <w:rPr>
          <w:rFonts w:ascii="Times New Roman" w:hAnsi="Times New Roman" w:cs="Times New Roman"/>
          <w:spacing w:val="2"/>
          <w:sz w:val="28"/>
          <w:szCs w:val="28"/>
        </w:rPr>
        <w:t>от 30 декабря 2016 года</w:t>
      </w:r>
      <w:r w:rsidR="00A667B6" w:rsidRPr="003F0EDE">
        <w:rPr>
          <w:rFonts w:ascii="Times New Roman" w:eastAsiaTheme="minorHAnsi" w:hAnsi="Times New Roman" w:cs="Times New Roman"/>
          <w:sz w:val="28"/>
          <w:szCs w:val="28"/>
        </w:rPr>
        <w:t xml:space="preserve"> </w:t>
      </w:r>
      <w:r w:rsidRPr="003F0EDE">
        <w:rPr>
          <w:rFonts w:ascii="Times New Roman" w:eastAsiaTheme="minorHAnsi" w:hAnsi="Times New Roman" w:cs="Times New Roman"/>
          <w:sz w:val="28"/>
          <w:szCs w:val="28"/>
        </w:rPr>
        <w:t>№ 40-</w:t>
      </w:r>
      <w:r w:rsidRPr="003F0EDE">
        <w:rPr>
          <w:rFonts w:ascii="Times New Roman" w:eastAsiaTheme="minorHAnsi" w:hAnsi="Times New Roman" w:cs="Times New Roman"/>
          <w:sz w:val="28"/>
          <w:szCs w:val="28"/>
          <w:lang w:val="en-US"/>
        </w:rPr>
        <w:t>VI</w:t>
      </w:r>
      <w:r w:rsidR="0029653B" w:rsidRPr="003F0EDE">
        <w:rPr>
          <w:rFonts w:ascii="Times New Roman" w:eastAsiaTheme="minorHAnsi" w:hAnsi="Times New Roman" w:cs="Times New Roman"/>
          <w:sz w:val="28"/>
          <w:szCs w:val="28"/>
        </w:rPr>
        <w:t xml:space="preserve"> «</w:t>
      </w:r>
      <w:r w:rsidR="0029653B" w:rsidRPr="003F0EDE">
        <w:rPr>
          <w:rFonts w:ascii="Times New Roman" w:hAnsi="Times New Roman" w:cs="Times New Roman"/>
          <w:sz w:val="28"/>
          <w:szCs w:val="28"/>
        </w:rPr>
        <w:t>О дактилоскопической и геномной регистрации»</w:t>
      </w:r>
      <w:r w:rsidR="00315797" w:rsidRPr="003F0EDE">
        <w:rPr>
          <w:rFonts w:ascii="Times New Roman" w:hAnsi="Times New Roman" w:cs="Times New Roman"/>
          <w:sz w:val="28"/>
          <w:szCs w:val="28"/>
        </w:rPr>
        <w:t>, геномной регистрации</w:t>
      </w:r>
      <w:r w:rsidR="005E0539" w:rsidRPr="003F0EDE">
        <w:rPr>
          <w:rFonts w:ascii="Times New Roman" w:hAnsi="Times New Roman" w:cs="Times New Roman"/>
          <w:sz w:val="28"/>
          <w:szCs w:val="28"/>
        </w:rPr>
        <w:t xml:space="preserve"> подлежат только осужденные за совершение тяжких или особо тяжких преступлений, а также преступлений, предусмотренных статьями 120</w:t>
      </w:r>
      <w:r w:rsidR="00314B3A" w:rsidRPr="003F0EDE">
        <w:rPr>
          <w:rFonts w:ascii="Times New Roman" w:hAnsi="Times New Roman" w:cs="Times New Roman"/>
          <w:sz w:val="28"/>
          <w:szCs w:val="28"/>
        </w:rPr>
        <w:t xml:space="preserve"> (Изнасилование)</w:t>
      </w:r>
      <w:r w:rsidR="005E0539" w:rsidRPr="003F0EDE">
        <w:rPr>
          <w:rFonts w:ascii="Times New Roman" w:hAnsi="Times New Roman" w:cs="Times New Roman"/>
          <w:sz w:val="28"/>
          <w:szCs w:val="28"/>
        </w:rPr>
        <w:t>, 121</w:t>
      </w:r>
      <w:r w:rsidR="00314B3A" w:rsidRPr="003F0EDE">
        <w:rPr>
          <w:rFonts w:ascii="Times New Roman" w:hAnsi="Times New Roman" w:cs="Times New Roman"/>
          <w:sz w:val="28"/>
          <w:szCs w:val="28"/>
        </w:rPr>
        <w:t xml:space="preserve"> (Насильственные действия сексуального характера), </w:t>
      </w:r>
      <w:r w:rsidR="005E0539" w:rsidRPr="003F0EDE">
        <w:rPr>
          <w:rFonts w:ascii="Times New Roman" w:hAnsi="Times New Roman" w:cs="Times New Roman"/>
          <w:sz w:val="28"/>
          <w:szCs w:val="28"/>
        </w:rPr>
        <w:t>122</w:t>
      </w:r>
      <w:r w:rsidR="003E28C7" w:rsidRPr="003F0EDE">
        <w:rPr>
          <w:rFonts w:ascii="Times New Roman" w:hAnsi="Times New Roman" w:cs="Times New Roman"/>
          <w:sz w:val="28"/>
          <w:szCs w:val="28"/>
        </w:rPr>
        <w:t xml:space="preserve"> </w:t>
      </w:r>
      <w:r w:rsidR="00144F68" w:rsidRPr="003F0EDE">
        <w:rPr>
          <w:rFonts w:ascii="Times New Roman" w:hAnsi="Times New Roman" w:cs="Times New Roman"/>
          <w:sz w:val="28"/>
          <w:szCs w:val="28"/>
        </w:rPr>
        <w:t>(</w:t>
      </w:r>
      <w:r w:rsidR="00314B3A" w:rsidRPr="003F0EDE">
        <w:rPr>
          <w:rFonts w:ascii="Times New Roman" w:hAnsi="Times New Roman" w:cs="Times New Roman"/>
          <w:sz w:val="28"/>
          <w:szCs w:val="28"/>
        </w:rPr>
        <w:t>Половое сношение или иные действия сексуального характера с лицом, не достигшим шестнадцатилетнего возраста)</w:t>
      </w:r>
      <w:r w:rsidR="005E0539" w:rsidRPr="003F0EDE">
        <w:rPr>
          <w:rFonts w:ascii="Times New Roman" w:hAnsi="Times New Roman" w:cs="Times New Roman"/>
          <w:sz w:val="28"/>
          <w:szCs w:val="28"/>
        </w:rPr>
        <w:t xml:space="preserve">, 123 </w:t>
      </w:r>
      <w:r w:rsidR="00314B3A" w:rsidRPr="003F0EDE">
        <w:rPr>
          <w:rFonts w:ascii="Times New Roman" w:hAnsi="Times New Roman" w:cs="Times New Roman"/>
          <w:sz w:val="28"/>
          <w:szCs w:val="28"/>
        </w:rPr>
        <w:t xml:space="preserve">(Понуждение к половому сношению, мужеложству, лесбиянству или иным действиям сексуального характера) </w:t>
      </w:r>
      <w:r w:rsidR="005E0539" w:rsidRPr="003F0EDE">
        <w:rPr>
          <w:rFonts w:ascii="Times New Roman" w:hAnsi="Times New Roman" w:cs="Times New Roman"/>
          <w:sz w:val="28"/>
          <w:szCs w:val="28"/>
        </w:rPr>
        <w:t xml:space="preserve">и 124 </w:t>
      </w:r>
      <w:r w:rsidR="00144F68" w:rsidRPr="003F0EDE">
        <w:rPr>
          <w:rFonts w:ascii="Times New Roman" w:hAnsi="Times New Roman" w:cs="Times New Roman"/>
          <w:sz w:val="28"/>
          <w:szCs w:val="28"/>
        </w:rPr>
        <w:t>(</w:t>
      </w:r>
      <w:r w:rsidR="00314B3A" w:rsidRPr="003F0EDE">
        <w:rPr>
          <w:rFonts w:ascii="Times New Roman" w:hAnsi="Times New Roman" w:cs="Times New Roman"/>
          <w:sz w:val="28"/>
          <w:szCs w:val="28"/>
        </w:rPr>
        <w:t xml:space="preserve">Развращение малолетних) </w:t>
      </w:r>
      <w:r w:rsidR="005E0539" w:rsidRPr="003F0EDE">
        <w:rPr>
          <w:rFonts w:ascii="Times New Roman" w:hAnsi="Times New Roman" w:cs="Times New Roman"/>
          <w:sz w:val="28"/>
          <w:szCs w:val="28"/>
        </w:rPr>
        <w:t>УК РК</w:t>
      </w:r>
      <w:r w:rsidR="00CE2ADA" w:rsidRPr="003F0EDE">
        <w:rPr>
          <w:rFonts w:ascii="Times New Roman" w:hAnsi="Times New Roman" w:cs="Times New Roman"/>
          <w:sz w:val="28"/>
          <w:szCs w:val="28"/>
        </w:rPr>
        <w:t xml:space="preserve"> [</w:t>
      </w:r>
      <w:r w:rsidR="00253EFE" w:rsidRPr="003F0EDE">
        <w:rPr>
          <w:rFonts w:ascii="Times New Roman" w:hAnsi="Times New Roman" w:cs="Times New Roman"/>
          <w:sz w:val="28"/>
          <w:szCs w:val="28"/>
        </w:rPr>
        <w:t>10</w:t>
      </w:r>
      <w:r w:rsidR="00CE2ADA" w:rsidRPr="003F0EDE">
        <w:rPr>
          <w:rFonts w:ascii="Times New Roman" w:hAnsi="Times New Roman" w:cs="Times New Roman"/>
          <w:sz w:val="28"/>
          <w:szCs w:val="28"/>
        </w:rPr>
        <w:t>; 1</w:t>
      </w:r>
      <w:r w:rsidR="00253EFE" w:rsidRPr="003F0EDE">
        <w:rPr>
          <w:rFonts w:ascii="Times New Roman" w:hAnsi="Times New Roman" w:cs="Times New Roman"/>
          <w:sz w:val="28"/>
          <w:szCs w:val="28"/>
        </w:rPr>
        <w:t>1</w:t>
      </w:r>
      <w:r w:rsidR="00CE2ADA" w:rsidRPr="003F0EDE">
        <w:rPr>
          <w:rFonts w:ascii="Times New Roman" w:hAnsi="Times New Roman" w:cs="Times New Roman"/>
          <w:sz w:val="28"/>
          <w:szCs w:val="28"/>
        </w:rPr>
        <w:t>; 2</w:t>
      </w:r>
      <w:r w:rsidR="00336989" w:rsidRPr="003F0EDE">
        <w:rPr>
          <w:rFonts w:ascii="Times New Roman" w:hAnsi="Times New Roman" w:cs="Times New Roman"/>
          <w:sz w:val="28"/>
          <w:szCs w:val="28"/>
        </w:rPr>
        <w:t>4</w:t>
      </w:r>
      <w:r w:rsidR="008F7267">
        <w:rPr>
          <w:rFonts w:ascii="Times New Roman" w:hAnsi="Times New Roman" w:cs="Times New Roman"/>
          <w:sz w:val="28"/>
          <w:szCs w:val="28"/>
        </w:rPr>
        <w:t>6</w:t>
      </w:r>
      <w:r w:rsidR="00CE2ADA" w:rsidRPr="003F0EDE">
        <w:rPr>
          <w:rFonts w:ascii="Times New Roman" w:hAnsi="Times New Roman" w:cs="Times New Roman"/>
          <w:sz w:val="28"/>
          <w:szCs w:val="28"/>
        </w:rPr>
        <w:t>; 2</w:t>
      </w:r>
      <w:r w:rsidR="00336989" w:rsidRPr="003F0EDE">
        <w:rPr>
          <w:rFonts w:ascii="Times New Roman" w:hAnsi="Times New Roman" w:cs="Times New Roman"/>
          <w:sz w:val="28"/>
          <w:szCs w:val="28"/>
        </w:rPr>
        <w:t>4</w:t>
      </w:r>
      <w:r w:rsidR="008F7267">
        <w:rPr>
          <w:rFonts w:ascii="Times New Roman" w:hAnsi="Times New Roman" w:cs="Times New Roman"/>
          <w:sz w:val="28"/>
          <w:szCs w:val="28"/>
        </w:rPr>
        <w:t>7</w:t>
      </w:r>
      <w:r w:rsidR="00314B3A" w:rsidRPr="003F0EDE">
        <w:rPr>
          <w:rFonts w:ascii="Times New Roman" w:hAnsi="Times New Roman" w:cs="Times New Roman"/>
          <w:sz w:val="28"/>
          <w:szCs w:val="28"/>
        </w:rPr>
        <w:t>]</w:t>
      </w:r>
      <w:r w:rsidR="00314B3A" w:rsidRPr="003F0EDE">
        <w:rPr>
          <w:rFonts w:ascii="Times New Roman" w:eastAsia="Calibri" w:hAnsi="Times New Roman" w:cs="Times New Roman"/>
          <w:sz w:val="28"/>
          <w:szCs w:val="28"/>
        </w:rPr>
        <w:t>.</w:t>
      </w:r>
    </w:p>
    <w:p w14:paraId="45C6A788" w14:textId="77777777" w:rsidR="00D7709A" w:rsidRPr="003F0EDE" w:rsidRDefault="0082093C"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Соответственно, </w:t>
      </w:r>
      <w:r w:rsidR="00144F68" w:rsidRPr="003F0EDE">
        <w:rPr>
          <w:rFonts w:ascii="Times New Roman" w:hAnsi="Times New Roman" w:cs="Times New Roman"/>
          <w:sz w:val="28"/>
          <w:szCs w:val="28"/>
        </w:rPr>
        <w:t xml:space="preserve">из числа лиц, в отношении которых осуществляется </w:t>
      </w:r>
      <w:proofErr w:type="spellStart"/>
      <w:r w:rsidR="00144F68" w:rsidRPr="003F0EDE">
        <w:rPr>
          <w:rFonts w:ascii="Times New Roman" w:hAnsi="Times New Roman" w:cs="Times New Roman"/>
          <w:sz w:val="28"/>
          <w:szCs w:val="28"/>
        </w:rPr>
        <w:t>прообационный</w:t>
      </w:r>
      <w:proofErr w:type="spellEnd"/>
      <w:r w:rsidR="00144F68" w:rsidRPr="003F0EDE">
        <w:rPr>
          <w:rFonts w:ascii="Times New Roman" w:hAnsi="Times New Roman" w:cs="Times New Roman"/>
          <w:sz w:val="28"/>
          <w:szCs w:val="28"/>
        </w:rPr>
        <w:t xml:space="preserve"> контроль</w:t>
      </w:r>
      <w:r w:rsidR="00BB1B12" w:rsidRPr="003F0EDE">
        <w:rPr>
          <w:rFonts w:ascii="Times New Roman" w:hAnsi="Times New Roman" w:cs="Times New Roman"/>
          <w:sz w:val="28"/>
          <w:szCs w:val="28"/>
        </w:rPr>
        <w:t xml:space="preserve">, </w:t>
      </w:r>
      <w:r w:rsidR="00144F68" w:rsidRPr="003F0EDE">
        <w:rPr>
          <w:rFonts w:ascii="Times New Roman" w:hAnsi="Times New Roman" w:cs="Times New Roman"/>
          <w:sz w:val="28"/>
          <w:szCs w:val="28"/>
        </w:rPr>
        <w:t xml:space="preserve">обязанность в виде </w:t>
      </w:r>
      <w:r w:rsidR="00BB1B12" w:rsidRPr="003F0EDE">
        <w:rPr>
          <w:rFonts w:ascii="Times New Roman" w:hAnsi="Times New Roman" w:cs="Times New Roman"/>
          <w:sz w:val="28"/>
          <w:szCs w:val="28"/>
        </w:rPr>
        <w:t>«</w:t>
      </w:r>
      <w:r w:rsidR="00144F68" w:rsidRPr="003F0EDE">
        <w:rPr>
          <w:rFonts w:ascii="Times New Roman" w:hAnsi="Times New Roman" w:cs="Times New Roman"/>
          <w:sz w:val="28"/>
          <w:szCs w:val="28"/>
        </w:rPr>
        <w:t xml:space="preserve">прохождения </w:t>
      </w:r>
      <w:r w:rsidR="00144F68" w:rsidRPr="003F0EDE">
        <w:rPr>
          <w:rFonts w:ascii="Times New Roman" w:eastAsiaTheme="minorHAnsi" w:hAnsi="Times New Roman" w:cs="Times New Roman"/>
          <w:sz w:val="28"/>
          <w:szCs w:val="28"/>
        </w:rPr>
        <w:t xml:space="preserve">геномной </w:t>
      </w:r>
      <w:r w:rsidR="00BB1B12" w:rsidRPr="003F0EDE">
        <w:rPr>
          <w:rFonts w:ascii="Times New Roman" w:eastAsiaTheme="minorHAnsi" w:hAnsi="Times New Roman" w:cs="Times New Roman"/>
          <w:sz w:val="28"/>
          <w:szCs w:val="28"/>
        </w:rPr>
        <w:t>регистрации»</w:t>
      </w:r>
      <w:r w:rsidR="00144F68" w:rsidRPr="003F0EDE">
        <w:rPr>
          <w:rFonts w:ascii="Times New Roman" w:eastAsiaTheme="minorHAnsi" w:hAnsi="Times New Roman" w:cs="Times New Roman"/>
          <w:sz w:val="28"/>
          <w:szCs w:val="28"/>
        </w:rPr>
        <w:t xml:space="preserve"> возлагается только на осужденных к ограничению свободы и условно осужденных</w:t>
      </w:r>
      <w:r w:rsidR="00BB1B12" w:rsidRPr="003F0EDE">
        <w:rPr>
          <w:rFonts w:ascii="Times New Roman" w:eastAsiaTheme="minorHAnsi" w:hAnsi="Times New Roman" w:cs="Times New Roman"/>
          <w:sz w:val="28"/>
          <w:szCs w:val="28"/>
        </w:rPr>
        <w:t xml:space="preserve"> </w:t>
      </w:r>
      <w:r w:rsidR="00144F68" w:rsidRPr="003F0EDE">
        <w:rPr>
          <w:rFonts w:ascii="Times New Roman" w:eastAsiaTheme="minorHAnsi" w:hAnsi="Times New Roman" w:cs="Times New Roman"/>
          <w:sz w:val="28"/>
          <w:szCs w:val="28"/>
        </w:rPr>
        <w:t>и только тех, которые</w:t>
      </w:r>
      <w:r w:rsidR="00144F68" w:rsidRPr="003F0EDE">
        <w:rPr>
          <w:rFonts w:ascii="Times New Roman" w:hAnsi="Times New Roman" w:cs="Times New Roman"/>
          <w:sz w:val="28"/>
          <w:szCs w:val="28"/>
        </w:rPr>
        <w:t xml:space="preserve"> осуждены за совершение тяжких или особо тяжких преступлений, а также преступлений, предусмотренных статьями 120, 121, 122, 123 и 124 УК РК.</w:t>
      </w:r>
      <w:r w:rsidR="00CE2ADA" w:rsidRPr="003F0EDE">
        <w:rPr>
          <w:rFonts w:ascii="Times New Roman" w:hAnsi="Times New Roman" w:cs="Times New Roman"/>
          <w:sz w:val="28"/>
          <w:szCs w:val="28"/>
        </w:rPr>
        <w:t xml:space="preserve"> </w:t>
      </w:r>
      <w:r w:rsidR="004831B2" w:rsidRPr="003F0EDE">
        <w:rPr>
          <w:rFonts w:ascii="Times New Roman" w:hAnsi="Times New Roman" w:cs="Times New Roman"/>
          <w:sz w:val="28"/>
          <w:szCs w:val="28"/>
        </w:rPr>
        <w:t xml:space="preserve">Закономерно предположить, что </w:t>
      </w:r>
      <w:r w:rsidR="00BB1B12" w:rsidRPr="003F0EDE">
        <w:rPr>
          <w:rFonts w:ascii="Times New Roman" w:hAnsi="Times New Roman" w:cs="Times New Roman"/>
          <w:sz w:val="28"/>
          <w:szCs w:val="28"/>
        </w:rPr>
        <w:t>лица, в отношении которых ограничение свободы было применено в качестве замены неотбытой части лишения свободы</w:t>
      </w:r>
      <w:r w:rsidR="004831B2" w:rsidRPr="003F0EDE">
        <w:rPr>
          <w:rFonts w:ascii="Times New Roman" w:hAnsi="Times New Roman" w:cs="Times New Roman"/>
          <w:sz w:val="28"/>
          <w:szCs w:val="28"/>
        </w:rPr>
        <w:t xml:space="preserve">, а также освобожденные на основании </w:t>
      </w:r>
      <w:r w:rsidR="00BB1B12" w:rsidRPr="003F0EDE">
        <w:rPr>
          <w:rFonts w:ascii="Times New Roman" w:hAnsi="Times New Roman" w:cs="Times New Roman"/>
          <w:sz w:val="28"/>
          <w:szCs w:val="28"/>
        </w:rPr>
        <w:t>УДО</w:t>
      </w:r>
      <w:r w:rsidR="004831B2" w:rsidRPr="003F0EDE">
        <w:rPr>
          <w:rFonts w:ascii="Times New Roman" w:hAnsi="Times New Roman" w:cs="Times New Roman"/>
          <w:sz w:val="28"/>
          <w:szCs w:val="28"/>
        </w:rPr>
        <w:t xml:space="preserve">, если они </w:t>
      </w:r>
      <w:r w:rsidR="001D49CE" w:rsidRPr="003F0EDE">
        <w:rPr>
          <w:rFonts w:ascii="Times New Roman" w:hAnsi="Times New Roman" w:cs="Times New Roman"/>
          <w:sz w:val="28"/>
          <w:szCs w:val="28"/>
        </w:rPr>
        <w:t>подпад</w:t>
      </w:r>
      <w:r w:rsidR="004831B2" w:rsidRPr="003F0EDE">
        <w:rPr>
          <w:rFonts w:ascii="Times New Roman" w:hAnsi="Times New Roman" w:cs="Times New Roman"/>
          <w:sz w:val="28"/>
          <w:szCs w:val="28"/>
        </w:rPr>
        <w:t>ают</w:t>
      </w:r>
      <w:r w:rsidR="00BB1B12" w:rsidRPr="003F0EDE">
        <w:rPr>
          <w:rFonts w:ascii="Times New Roman" w:hAnsi="Times New Roman" w:cs="Times New Roman"/>
          <w:sz w:val="28"/>
          <w:szCs w:val="28"/>
        </w:rPr>
        <w:t xml:space="preserve"> под категорию лиц</w:t>
      </w:r>
      <w:r w:rsidR="001D49CE" w:rsidRPr="003F0EDE">
        <w:rPr>
          <w:rFonts w:ascii="Times New Roman" w:hAnsi="Times New Roman" w:cs="Times New Roman"/>
          <w:sz w:val="28"/>
          <w:szCs w:val="28"/>
        </w:rPr>
        <w:t>, подлежа</w:t>
      </w:r>
      <w:r w:rsidR="004831B2" w:rsidRPr="003F0EDE">
        <w:rPr>
          <w:rFonts w:ascii="Times New Roman" w:hAnsi="Times New Roman" w:cs="Times New Roman"/>
          <w:sz w:val="28"/>
          <w:szCs w:val="28"/>
        </w:rPr>
        <w:t>щих</w:t>
      </w:r>
      <w:r w:rsidR="001D49CE" w:rsidRPr="003F0EDE">
        <w:rPr>
          <w:rFonts w:ascii="Times New Roman" w:hAnsi="Times New Roman" w:cs="Times New Roman"/>
          <w:sz w:val="28"/>
          <w:szCs w:val="28"/>
        </w:rPr>
        <w:t xml:space="preserve"> геномной регистрации, должны </w:t>
      </w:r>
      <w:r w:rsidR="004831B2" w:rsidRPr="003F0EDE">
        <w:rPr>
          <w:rFonts w:ascii="Times New Roman" w:hAnsi="Times New Roman" w:cs="Times New Roman"/>
          <w:sz w:val="28"/>
          <w:szCs w:val="28"/>
        </w:rPr>
        <w:t>быть подвергнуты соответствующей процедуре</w:t>
      </w:r>
      <w:r w:rsidR="001D49CE" w:rsidRPr="003F0EDE">
        <w:rPr>
          <w:rFonts w:ascii="Times New Roman" w:hAnsi="Times New Roman" w:cs="Times New Roman"/>
          <w:sz w:val="28"/>
          <w:szCs w:val="28"/>
        </w:rPr>
        <w:t xml:space="preserve"> в период отбывания лишения свободы.</w:t>
      </w:r>
      <w:r w:rsidR="00CE2ADA" w:rsidRPr="003F0EDE">
        <w:rPr>
          <w:rFonts w:ascii="Times New Roman" w:hAnsi="Times New Roman" w:cs="Times New Roman"/>
          <w:sz w:val="28"/>
          <w:szCs w:val="28"/>
        </w:rPr>
        <w:t xml:space="preserve"> </w:t>
      </w:r>
      <w:r w:rsidR="00315CF3" w:rsidRPr="003F0EDE">
        <w:rPr>
          <w:rFonts w:ascii="Times New Roman" w:hAnsi="Times New Roman" w:cs="Times New Roman"/>
          <w:sz w:val="28"/>
          <w:szCs w:val="28"/>
        </w:rPr>
        <w:t xml:space="preserve">При этом в случаях, когда </w:t>
      </w:r>
      <w:proofErr w:type="spellStart"/>
      <w:r w:rsidR="00315CF3" w:rsidRPr="003F0EDE">
        <w:rPr>
          <w:rFonts w:ascii="Times New Roman" w:hAnsi="Times New Roman" w:cs="Times New Roman"/>
          <w:sz w:val="28"/>
          <w:szCs w:val="28"/>
        </w:rPr>
        <w:t>пробационный</w:t>
      </w:r>
      <w:proofErr w:type="spellEnd"/>
      <w:r w:rsidR="00315CF3" w:rsidRPr="003F0EDE">
        <w:rPr>
          <w:rFonts w:ascii="Times New Roman" w:hAnsi="Times New Roman" w:cs="Times New Roman"/>
          <w:sz w:val="28"/>
          <w:szCs w:val="28"/>
        </w:rPr>
        <w:t xml:space="preserve"> контроль устанавливается в связи с заменой </w:t>
      </w:r>
      <w:r w:rsidR="00D7709A" w:rsidRPr="003F0EDE">
        <w:rPr>
          <w:rFonts w:ascii="Times New Roman" w:hAnsi="Times New Roman" w:cs="Times New Roman"/>
          <w:sz w:val="28"/>
          <w:szCs w:val="28"/>
        </w:rPr>
        <w:t>неуплаченного штрафа и неисполняемых исправительных работ и привлечения к общественным работам ограничением свободы, применение геномной регистрации фактически исключается по причине того, что соответствующая замена может иметь место только в отношении преступлений небольшой и средней тяжести</w:t>
      </w:r>
      <w:r w:rsidR="00CE2ADA" w:rsidRPr="003F0EDE">
        <w:rPr>
          <w:rFonts w:ascii="Times New Roman" w:hAnsi="Times New Roman" w:cs="Times New Roman"/>
          <w:sz w:val="28"/>
          <w:szCs w:val="28"/>
        </w:rPr>
        <w:t xml:space="preserve"> </w:t>
      </w:r>
      <w:r w:rsidR="00865D6F" w:rsidRPr="003F0EDE">
        <w:rPr>
          <w:rFonts w:ascii="Times New Roman" w:hAnsi="Times New Roman" w:cs="Times New Roman"/>
          <w:sz w:val="28"/>
          <w:szCs w:val="28"/>
        </w:rPr>
        <w:t>[</w:t>
      </w:r>
      <w:r w:rsidR="00CE2ADA" w:rsidRPr="003F0EDE">
        <w:rPr>
          <w:rFonts w:ascii="Times New Roman" w:hAnsi="Times New Roman" w:cs="Times New Roman"/>
          <w:sz w:val="28"/>
          <w:szCs w:val="28"/>
        </w:rPr>
        <w:t>10</w:t>
      </w:r>
      <w:r w:rsidR="00865D6F" w:rsidRPr="003F0EDE">
        <w:rPr>
          <w:rFonts w:ascii="Times New Roman" w:hAnsi="Times New Roman" w:cs="Times New Roman"/>
          <w:sz w:val="28"/>
          <w:szCs w:val="28"/>
        </w:rPr>
        <w:t>].</w:t>
      </w:r>
    </w:p>
    <w:p w14:paraId="7115DE4D" w14:textId="77777777" w:rsidR="00DD6C36" w:rsidRPr="003F0EDE" w:rsidRDefault="00D7709A"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Помимо ранее указанного общего запрета для всех осужденных покидать территорию РК вплоть до полного отбывания наказания,</w:t>
      </w:r>
      <w:r w:rsidR="00263B71" w:rsidRPr="003F0EDE">
        <w:rPr>
          <w:rFonts w:ascii="Times New Roman" w:hAnsi="Times New Roman" w:cs="Times New Roman"/>
          <w:sz w:val="28"/>
          <w:szCs w:val="28"/>
        </w:rPr>
        <w:t xml:space="preserve"> к</w:t>
      </w:r>
      <w:r w:rsidRPr="003F0EDE">
        <w:rPr>
          <w:rFonts w:ascii="Times New Roman" w:hAnsi="Times New Roman" w:cs="Times New Roman"/>
          <w:sz w:val="28"/>
          <w:szCs w:val="28"/>
        </w:rPr>
        <w:t xml:space="preserve"> лицам, в отношении которых устанавливается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w:t>
      </w:r>
      <w:r w:rsidR="00253622" w:rsidRPr="003F0EDE">
        <w:rPr>
          <w:rFonts w:ascii="Times New Roman" w:hAnsi="Times New Roman" w:cs="Times New Roman"/>
          <w:sz w:val="28"/>
          <w:szCs w:val="28"/>
        </w:rPr>
        <w:t>также</w:t>
      </w:r>
      <w:r w:rsidR="00263B71" w:rsidRPr="003F0EDE">
        <w:rPr>
          <w:rFonts w:ascii="Times New Roman" w:hAnsi="Times New Roman" w:cs="Times New Roman"/>
          <w:sz w:val="28"/>
          <w:szCs w:val="28"/>
        </w:rPr>
        <w:t xml:space="preserve"> применяются </w:t>
      </w:r>
      <w:r w:rsidR="00253622" w:rsidRPr="003F0EDE">
        <w:rPr>
          <w:rFonts w:ascii="Times New Roman" w:hAnsi="Times New Roman" w:cs="Times New Roman"/>
          <w:sz w:val="28"/>
          <w:szCs w:val="28"/>
        </w:rPr>
        <w:t xml:space="preserve">ограничения на внутреннюю миграцию. Так, </w:t>
      </w:r>
      <w:r w:rsidR="00C7212B" w:rsidRPr="003F0EDE">
        <w:rPr>
          <w:rFonts w:ascii="Times New Roman" w:hAnsi="Times New Roman" w:cs="Times New Roman"/>
          <w:sz w:val="28"/>
          <w:szCs w:val="28"/>
        </w:rPr>
        <w:t>освобожденн</w:t>
      </w:r>
      <w:r w:rsidR="0098327C" w:rsidRPr="003F0EDE">
        <w:rPr>
          <w:rFonts w:ascii="Times New Roman" w:hAnsi="Times New Roman" w:cs="Times New Roman"/>
          <w:sz w:val="28"/>
          <w:szCs w:val="28"/>
        </w:rPr>
        <w:t>ы</w:t>
      </w:r>
      <w:r w:rsidR="00263B71" w:rsidRPr="003F0EDE">
        <w:rPr>
          <w:rFonts w:ascii="Times New Roman" w:hAnsi="Times New Roman" w:cs="Times New Roman"/>
          <w:sz w:val="28"/>
          <w:szCs w:val="28"/>
        </w:rPr>
        <w:t>м</w:t>
      </w:r>
      <w:r w:rsidR="003E28C7" w:rsidRPr="003F0EDE">
        <w:rPr>
          <w:rFonts w:ascii="Times New Roman" w:hAnsi="Times New Roman" w:cs="Times New Roman"/>
          <w:sz w:val="28"/>
          <w:szCs w:val="28"/>
        </w:rPr>
        <w:t xml:space="preserve"> </w:t>
      </w:r>
      <w:r w:rsidR="00253622" w:rsidRPr="003F0EDE">
        <w:rPr>
          <w:rFonts w:ascii="Times New Roman" w:hAnsi="Times New Roman" w:cs="Times New Roman"/>
          <w:sz w:val="28"/>
          <w:szCs w:val="28"/>
        </w:rPr>
        <w:t>на основании</w:t>
      </w:r>
      <w:r w:rsidR="00C7212B" w:rsidRPr="003F0EDE">
        <w:rPr>
          <w:rFonts w:ascii="Times New Roman" w:hAnsi="Times New Roman" w:cs="Times New Roman"/>
          <w:sz w:val="28"/>
          <w:szCs w:val="28"/>
        </w:rPr>
        <w:t xml:space="preserve"> УДО</w:t>
      </w:r>
      <w:r w:rsidR="003E28C7"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 xml:space="preserve">запрещается выезжать в другие местности без письменного разрешения </w:t>
      </w:r>
      <w:r w:rsidR="00667639" w:rsidRPr="003F0EDE">
        <w:rPr>
          <w:rFonts w:ascii="Times New Roman" w:hAnsi="Times New Roman" w:cs="Times New Roman"/>
          <w:sz w:val="28"/>
          <w:szCs w:val="28"/>
        </w:rPr>
        <w:t xml:space="preserve">МПС </w:t>
      </w:r>
      <w:r w:rsidR="003E28C7" w:rsidRPr="003F0EDE">
        <w:rPr>
          <w:rFonts w:ascii="Times New Roman" w:hAnsi="Times New Roman" w:cs="Times New Roman"/>
          <w:sz w:val="28"/>
          <w:szCs w:val="28"/>
        </w:rPr>
        <w:br/>
      </w:r>
      <w:r w:rsidR="00C7212B" w:rsidRPr="003F0EDE">
        <w:rPr>
          <w:rFonts w:ascii="Times New Roman" w:hAnsi="Times New Roman" w:cs="Times New Roman"/>
          <w:sz w:val="28"/>
          <w:szCs w:val="28"/>
        </w:rPr>
        <w:t>(п. 6 ч. 8 ст. 169 УИК РК), а лицам</w:t>
      </w:r>
      <w:r w:rsidR="00263B71"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отбывающим ограничение свободы, запрещено выезжать за пределы административно-территориальной единицы</w:t>
      </w:r>
      <w:r w:rsidR="003E28C7"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без уведомления службы пробации (п. 5 ч. 1 ст. 66 УИК РК). В отношении осужденных условно какого</w:t>
      </w:r>
      <w:r w:rsidR="00253622"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либо ограничения на передвижения внутри страны </w:t>
      </w:r>
      <w:r w:rsidR="000F6A09" w:rsidRPr="003F0EDE">
        <w:rPr>
          <w:rFonts w:ascii="Times New Roman" w:hAnsi="Times New Roman" w:cs="Times New Roman"/>
          <w:sz w:val="28"/>
          <w:szCs w:val="28"/>
        </w:rPr>
        <w:t xml:space="preserve">законодательно </w:t>
      </w:r>
      <w:r w:rsidR="00C7212B" w:rsidRPr="003F0EDE">
        <w:rPr>
          <w:rFonts w:ascii="Times New Roman" w:hAnsi="Times New Roman" w:cs="Times New Roman"/>
          <w:sz w:val="28"/>
          <w:szCs w:val="28"/>
        </w:rPr>
        <w:t>не предусмотрено (ч. 4 ст. 174 УИК РК) [</w:t>
      </w:r>
      <w:r w:rsidR="00CE2ADA" w:rsidRPr="003F0EDE">
        <w:rPr>
          <w:rFonts w:ascii="Times New Roman" w:hAnsi="Times New Roman" w:cs="Times New Roman"/>
          <w:sz w:val="28"/>
          <w:szCs w:val="28"/>
        </w:rPr>
        <w:t>11</w:t>
      </w:r>
      <w:r w:rsidR="00C7212B" w:rsidRPr="003F0EDE">
        <w:rPr>
          <w:rFonts w:ascii="Times New Roman" w:hAnsi="Times New Roman" w:cs="Times New Roman"/>
          <w:sz w:val="28"/>
          <w:szCs w:val="28"/>
        </w:rPr>
        <w:t xml:space="preserve">]. </w:t>
      </w:r>
      <w:r w:rsidR="00D41801" w:rsidRPr="003F0EDE">
        <w:rPr>
          <w:rFonts w:ascii="Times New Roman" w:hAnsi="Times New Roman" w:cs="Times New Roman"/>
          <w:sz w:val="28"/>
          <w:szCs w:val="28"/>
        </w:rPr>
        <w:t>В данном случае так</w:t>
      </w:r>
      <w:r w:rsidR="003E28C7" w:rsidRPr="003F0EDE">
        <w:rPr>
          <w:rFonts w:ascii="Times New Roman" w:hAnsi="Times New Roman" w:cs="Times New Roman"/>
          <w:sz w:val="28"/>
          <w:szCs w:val="28"/>
        </w:rPr>
        <w:t xml:space="preserve"> </w:t>
      </w:r>
      <w:r w:rsidR="00D41801" w:rsidRPr="003F0EDE">
        <w:rPr>
          <w:rFonts w:ascii="Times New Roman" w:hAnsi="Times New Roman" w:cs="Times New Roman"/>
          <w:sz w:val="28"/>
          <w:szCs w:val="28"/>
        </w:rPr>
        <w:t>же</w:t>
      </w:r>
      <w:r w:rsidR="00DD6C36" w:rsidRPr="003F0EDE">
        <w:rPr>
          <w:rFonts w:ascii="Times New Roman" w:hAnsi="Times New Roman" w:cs="Times New Roman"/>
          <w:sz w:val="28"/>
          <w:szCs w:val="28"/>
        </w:rPr>
        <w:t xml:space="preserve">, как и </w:t>
      </w:r>
      <w:r w:rsidR="003E28C7" w:rsidRPr="003F0EDE">
        <w:rPr>
          <w:rFonts w:ascii="Times New Roman" w:hAnsi="Times New Roman" w:cs="Times New Roman"/>
          <w:sz w:val="28"/>
          <w:szCs w:val="28"/>
        </w:rPr>
        <w:t xml:space="preserve">в </w:t>
      </w:r>
      <w:r w:rsidR="00DD6C36" w:rsidRPr="003F0EDE">
        <w:rPr>
          <w:rFonts w:ascii="Times New Roman" w:hAnsi="Times New Roman" w:cs="Times New Roman"/>
          <w:sz w:val="28"/>
          <w:szCs w:val="28"/>
        </w:rPr>
        <w:t xml:space="preserve">некоторых ранее проанализированных аспектах, имеются нормативные противоречия, которые могут и не повлиять на эффективность </w:t>
      </w:r>
      <w:proofErr w:type="spellStart"/>
      <w:r w:rsidR="00DD6C36" w:rsidRPr="003F0EDE">
        <w:rPr>
          <w:rFonts w:ascii="Times New Roman" w:hAnsi="Times New Roman" w:cs="Times New Roman"/>
          <w:sz w:val="28"/>
          <w:szCs w:val="28"/>
        </w:rPr>
        <w:t>пробационного</w:t>
      </w:r>
      <w:proofErr w:type="spellEnd"/>
      <w:r w:rsidR="00DD6C36" w:rsidRPr="003F0EDE">
        <w:rPr>
          <w:rFonts w:ascii="Times New Roman" w:hAnsi="Times New Roman" w:cs="Times New Roman"/>
          <w:sz w:val="28"/>
          <w:szCs w:val="28"/>
        </w:rPr>
        <w:t xml:space="preserve"> контроля в каждом отдельном случае (в частности, при условном осуждении), но, тем не менее, являю</w:t>
      </w:r>
      <w:r w:rsidR="00263B71" w:rsidRPr="003F0EDE">
        <w:rPr>
          <w:rFonts w:ascii="Times New Roman" w:hAnsi="Times New Roman" w:cs="Times New Roman"/>
          <w:sz w:val="28"/>
          <w:szCs w:val="28"/>
        </w:rPr>
        <w:t>тся</w:t>
      </w:r>
      <w:r w:rsidR="00DD6C36" w:rsidRPr="003F0EDE">
        <w:rPr>
          <w:rFonts w:ascii="Times New Roman" w:hAnsi="Times New Roman" w:cs="Times New Roman"/>
          <w:sz w:val="28"/>
          <w:szCs w:val="28"/>
        </w:rPr>
        <w:t xml:space="preserve"> нежелательными. В данном конкретном случае расхождение, очевидно, возникло по той причине, что </w:t>
      </w:r>
      <w:proofErr w:type="spellStart"/>
      <w:r w:rsidR="00DD6C36" w:rsidRPr="003F0EDE">
        <w:rPr>
          <w:rFonts w:ascii="Times New Roman" w:hAnsi="Times New Roman" w:cs="Times New Roman"/>
          <w:sz w:val="28"/>
          <w:szCs w:val="28"/>
        </w:rPr>
        <w:t>пробационный</w:t>
      </w:r>
      <w:proofErr w:type="spellEnd"/>
      <w:r w:rsidR="00DD6C36" w:rsidRPr="003F0EDE">
        <w:rPr>
          <w:rFonts w:ascii="Times New Roman" w:hAnsi="Times New Roman" w:cs="Times New Roman"/>
          <w:sz w:val="28"/>
          <w:szCs w:val="28"/>
        </w:rPr>
        <w:t xml:space="preserve"> контроль при условном осуждении устанавливается в полном соответствии с требованием ч. 2 ст. 44 УК РК, однако в уголовно-исполнительном </w:t>
      </w:r>
      <w:r w:rsidR="00DD6C36" w:rsidRPr="003F0EDE">
        <w:rPr>
          <w:rFonts w:ascii="Times New Roman" w:hAnsi="Times New Roman" w:cs="Times New Roman"/>
          <w:sz w:val="28"/>
          <w:szCs w:val="28"/>
        </w:rPr>
        <w:lastRenderedPageBreak/>
        <w:t>законодательстве отсутствует уравнивание порядка исполнения наказания в виде ограничения свободы и условного осуждения как иной меры уголовно-правового воздействия.</w:t>
      </w:r>
    </w:p>
    <w:p w14:paraId="6EFE1E44" w14:textId="12B27664" w:rsidR="00FD0D84" w:rsidRPr="003F0EDE" w:rsidRDefault="00DD6C36"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Аналогично можно обратить внимание на то обстоятельство, что, </w:t>
      </w:r>
      <w:r w:rsidR="00C7212B" w:rsidRPr="003F0EDE">
        <w:rPr>
          <w:rFonts w:ascii="Times New Roman" w:hAnsi="Times New Roman" w:cs="Times New Roman"/>
          <w:sz w:val="28"/>
          <w:szCs w:val="28"/>
        </w:rPr>
        <w:t>согласно п. 7 ч. 1 ст. 66 УИК РК</w:t>
      </w:r>
      <w:r w:rsidR="003E28C7"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лица, отбывающие ограничения свободы</w:t>
      </w:r>
      <w:r w:rsidR="00263B71" w:rsidRPr="003F0EDE">
        <w:rPr>
          <w:rFonts w:ascii="Times New Roman" w:hAnsi="Times New Roman" w:cs="Times New Roman"/>
          <w:sz w:val="28"/>
          <w:szCs w:val="28"/>
        </w:rPr>
        <w:t>,</w:t>
      </w:r>
      <w:r w:rsidR="00C7212B" w:rsidRPr="003F0EDE">
        <w:rPr>
          <w:rFonts w:ascii="Times New Roman" w:hAnsi="Times New Roman" w:cs="Times New Roman"/>
          <w:sz w:val="28"/>
          <w:szCs w:val="28"/>
        </w:rPr>
        <w:t xml:space="preserve"> обязаны постоянно иметь при себе документ, удостоверяющий личность [</w:t>
      </w:r>
      <w:r w:rsidR="00CE2ADA" w:rsidRPr="003F0EDE">
        <w:rPr>
          <w:rFonts w:ascii="Times New Roman" w:hAnsi="Times New Roman" w:cs="Times New Roman"/>
          <w:sz w:val="28"/>
          <w:szCs w:val="28"/>
        </w:rPr>
        <w:t>11</w:t>
      </w:r>
      <w:r w:rsidR="00B94A03" w:rsidRPr="003F0EDE">
        <w:rPr>
          <w:rFonts w:ascii="Times New Roman" w:hAnsi="Times New Roman" w:cs="Times New Roman"/>
          <w:sz w:val="28"/>
          <w:szCs w:val="28"/>
        </w:rPr>
        <w:t>].</w:t>
      </w:r>
      <w:r w:rsidR="00CE2ADA"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В соответствии со </w:t>
      </w:r>
      <w:r w:rsidR="00C7212B" w:rsidRPr="003F0EDE">
        <w:rPr>
          <w:rFonts w:ascii="Times New Roman" w:hAnsi="Times New Roman" w:cs="Times New Roman"/>
          <w:sz w:val="28"/>
          <w:szCs w:val="28"/>
        </w:rPr>
        <w:t xml:space="preserve">ст. 6 </w:t>
      </w:r>
      <w:r w:rsidR="00C7212B" w:rsidRPr="003F0EDE">
        <w:rPr>
          <w:rFonts w:ascii="Times New Roman" w:hAnsi="Times New Roman" w:cs="Times New Roman"/>
          <w:spacing w:val="2"/>
          <w:sz w:val="28"/>
          <w:szCs w:val="28"/>
        </w:rPr>
        <w:t>Закона РК</w:t>
      </w:r>
      <w:r w:rsidRPr="003F0EDE">
        <w:rPr>
          <w:rFonts w:ascii="Times New Roman" w:hAnsi="Times New Roman" w:cs="Times New Roman"/>
          <w:spacing w:val="2"/>
          <w:sz w:val="28"/>
          <w:szCs w:val="28"/>
        </w:rPr>
        <w:t xml:space="preserve"> от 29 января 2013 г.</w:t>
      </w:r>
      <w:r w:rsidR="00C7212B" w:rsidRPr="003F0EDE">
        <w:rPr>
          <w:rFonts w:ascii="Times New Roman" w:hAnsi="Times New Roman" w:cs="Times New Roman"/>
          <w:spacing w:val="2"/>
          <w:sz w:val="28"/>
          <w:szCs w:val="28"/>
        </w:rPr>
        <w:t xml:space="preserve"> </w:t>
      </w:r>
      <w:r w:rsidR="003E28C7" w:rsidRPr="003F0EDE">
        <w:rPr>
          <w:rFonts w:ascii="Times New Roman" w:hAnsi="Times New Roman" w:cs="Times New Roman"/>
          <w:spacing w:val="2"/>
          <w:sz w:val="28"/>
          <w:szCs w:val="28"/>
        </w:rPr>
        <w:t>№ 73-</w:t>
      </w:r>
      <w:r w:rsidR="003E28C7" w:rsidRPr="003F0EDE">
        <w:rPr>
          <w:rFonts w:ascii="Times New Roman" w:hAnsi="Times New Roman" w:cs="Times New Roman"/>
          <w:spacing w:val="2"/>
          <w:sz w:val="28"/>
          <w:szCs w:val="28"/>
          <w:lang w:val="en-US"/>
        </w:rPr>
        <w:t>V</w:t>
      </w:r>
      <w:r w:rsidR="003E28C7" w:rsidRPr="003F0EDE">
        <w:rPr>
          <w:rFonts w:ascii="Times New Roman" w:hAnsi="Times New Roman" w:cs="Times New Roman"/>
          <w:spacing w:val="2"/>
          <w:sz w:val="28"/>
          <w:szCs w:val="28"/>
        </w:rPr>
        <w:t xml:space="preserve"> </w:t>
      </w:r>
      <w:r w:rsidR="00C7212B" w:rsidRPr="003F0EDE">
        <w:rPr>
          <w:rFonts w:ascii="Times New Roman" w:hAnsi="Times New Roman" w:cs="Times New Roman"/>
          <w:spacing w:val="2"/>
          <w:sz w:val="28"/>
          <w:szCs w:val="28"/>
        </w:rPr>
        <w:t>«</w:t>
      </w:r>
      <w:r w:rsidR="00C7212B" w:rsidRPr="003F0EDE">
        <w:rPr>
          <w:rFonts w:ascii="Times New Roman" w:hAnsi="Times New Roman" w:cs="Times New Roman"/>
          <w:bCs/>
          <w:sz w:val="28"/>
          <w:szCs w:val="28"/>
        </w:rPr>
        <w:t>О документах, удостоверяющих личность</w:t>
      </w:r>
      <w:r w:rsidR="00C7212B" w:rsidRPr="003F0EDE">
        <w:rPr>
          <w:rFonts w:ascii="Times New Roman" w:hAnsi="Times New Roman" w:cs="Times New Roman"/>
          <w:b/>
          <w:bCs/>
          <w:sz w:val="28"/>
          <w:szCs w:val="28"/>
        </w:rPr>
        <w:t>»</w:t>
      </w:r>
      <w:r w:rsidR="00C7212B" w:rsidRPr="003F0EDE">
        <w:rPr>
          <w:rFonts w:ascii="Times New Roman" w:hAnsi="Times New Roman" w:cs="Times New Roman"/>
          <w:bCs/>
          <w:sz w:val="28"/>
          <w:szCs w:val="28"/>
        </w:rPr>
        <w:t>,</w:t>
      </w:r>
      <w:r w:rsidR="00027694" w:rsidRPr="003F0EDE">
        <w:rPr>
          <w:rFonts w:ascii="Times New Roman" w:hAnsi="Times New Roman" w:cs="Times New Roman"/>
          <w:bCs/>
          <w:sz w:val="28"/>
          <w:szCs w:val="28"/>
        </w:rPr>
        <w:t xml:space="preserve"> приводится перечень соответствующих документов, основными из которых (применительно к анализируемому вопросу) </w:t>
      </w:r>
      <w:r w:rsidR="00263B71" w:rsidRPr="003F0EDE">
        <w:rPr>
          <w:rFonts w:ascii="Times New Roman" w:hAnsi="Times New Roman" w:cs="Times New Roman"/>
          <w:sz w:val="28"/>
          <w:szCs w:val="28"/>
        </w:rPr>
        <w:t>являются</w:t>
      </w:r>
      <w:bookmarkStart w:id="16" w:name="z39"/>
      <w:r w:rsidR="003E28C7" w:rsidRPr="003F0EDE">
        <w:rPr>
          <w:rFonts w:ascii="Times New Roman" w:hAnsi="Times New Roman" w:cs="Times New Roman"/>
          <w:sz w:val="28"/>
          <w:szCs w:val="28"/>
        </w:rPr>
        <w:t xml:space="preserve"> </w:t>
      </w:r>
      <w:r w:rsidR="004C5C3A" w:rsidRPr="003F0EDE">
        <w:rPr>
          <w:rFonts w:ascii="Times New Roman" w:hAnsi="Times New Roman" w:cs="Times New Roman"/>
          <w:sz w:val="28"/>
        </w:rPr>
        <w:t xml:space="preserve">паспорт и </w:t>
      </w:r>
      <w:bookmarkStart w:id="17" w:name="z40"/>
      <w:bookmarkEnd w:id="16"/>
      <w:r w:rsidR="004C5C3A" w:rsidRPr="003F0EDE">
        <w:rPr>
          <w:rFonts w:ascii="Times New Roman" w:hAnsi="Times New Roman" w:cs="Times New Roman"/>
          <w:sz w:val="28"/>
        </w:rPr>
        <w:t>удостоверение личности гражданина Республики Казахстан</w:t>
      </w:r>
      <w:r w:rsidR="003E28C7" w:rsidRPr="003F0EDE">
        <w:rPr>
          <w:rFonts w:ascii="Times New Roman" w:hAnsi="Times New Roman" w:cs="Times New Roman"/>
          <w:sz w:val="28"/>
        </w:rPr>
        <w:t>,</w:t>
      </w:r>
      <w:bookmarkStart w:id="18" w:name="z41"/>
      <w:bookmarkEnd w:id="17"/>
      <w:r w:rsidR="004C5C3A" w:rsidRPr="003F0EDE">
        <w:rPr>
          <w:rFonts w:ascii="Times New Roman" w:hAnsi="Times New Roman" w:cs="Times New Roman"/>
          <w:sz w:val="28"/>
        </w:rPr>
        <w:t xml:space="preserve"> вид на жительство иностранца в Республике Казахстан</w:t>
      </w:r>
      <w:r w:rsidR="003E28C7" w:rsidRPr="003F0EDE">
        <w:rPr>
          <w:rFonts w:ascii="Times New Roman" w:hAnsi="Times New Roman" w:cs="Times New Roman"/>
          <w:sz w:val="28"/>
        </w:rPr>
        <w:t>,</w:t>
      </w:r>
      <w:bookmarkStart w:id="19" w:name="z42"/>
      <w:bookmarkEnd w:id="18"/>
      <w:r w:rsidR="004C5C3A" w:rsidRPr="003F0EDE">
        <w:rPr>
          <w:rFonts w:ascii="Times New Roman" w:hAnsi="Times New Roman" w:cs="Times New Roman"/>
          <w:sz w:val="28"/>
        </w:rPr>
        <w:t xml:space="preserve"> удостоверение лица без гражданства</w:t>
      </w:r>
      <w:bookmarkStart w:id="20" w:name="z43"/>
      <w:bookmarkEnd w:id="19"/>
      <w:r w:rsidR="003E28C7" w:rsidRPr="003F0EDE">
        <w:rPr>
          <w:rFonts w:ascii="Times New Roman" w:hAnsi="Times New Roman" w:cs="Times New Roman"/>
          <w:sz w:val="28"/>
        </w:rPr>
        <w:t>,</w:t>
      </w:r>
      <w:r w:rsidR="004C5C3A" w:rsidRPr="003F0EDE">
        <w:rPr>
          <w:rFonts w:ascii="Times New Roman" w:hAnsi="Times New Roman" w:cs="Times New Roman"/>
          <w:sz w:val="28"/>
        </w:rPr>
        <w:t xml:space="preserve"> </w:t>
      </w:r>
      <w:bookmarkStart w:id="21" w:name="z45"/>
      <w:bookmarkEnd w:id="20"/>
      <w:r w:rsidR="004C5C3A" w:rsidRPr="003F0EDE">
        <w:rPr>
          <w:rFonts w:ascii="Times New Roman" w:hAnsi="Times New Roman" w:cs="Times New Roman"/>
          <w:sz w:val="28"/>
        </w:rPr>
        <w:t>удостоверение беженца</w:t>
      </w:r>
      <w:r w:rsidR="003E28C7" w:rsidRPr="003F0EDE">
        <w:rPr>
          <w:rFonts w:ascii="Times New Roman" w:hAnsi="Times New Roman" w:cs="Times New Roman"/>
          <w:sz w:val="28"/>
        </w:rPr>
        <w:t>,</w:t>
      </w:r>
      <w:bookmarkEnd w:id="21"/>
      <w:r w:rsidR="004C5C3A" w:rsidRPr="003F0EDE">
        <w:rPr>
          <w:rFonts w:ascii="Times New Roman" w:hAnsi="Times New Roman" w:cs="Times New Roman"/>
          <w:sz w:val="28"/>
        </w:rPr>
        <w:t xml:space="preserve"> свидетельство о рождении</w:t>
      </w:r>
      <w:bookmarkStart w:id="22" w:name="z205"/>
      <w:r w:rsidR="00CE2ADA" w:rsidRPr="003F0EDE">
        <w:rPr>
          <w:rFonts w:ascii="Times New Roman" w:hAnsi="Times New Roman" w:cs="Times New Roman"/>
          <w:sz w:val="28"/>
        </w:rPr>
        <w:t xml:space="preserve"> </w:t>
      </w:r>
      <w:r w:rsidR="00CE2ADA" w:rsidRPr="003F0EDE">
        <w:rPr>
          <w:rFonts w:ascii="Times New Roman" w:hAnsi="Times New Roman" w:cs="Times New Roman"/>
          <w:sz w:val="28"/>
          <w:szCs w:val="28"/>
        </w:rPr>
        <w:t>[2</w:t>
      </w:r>
      <w:r w:rsidR="008F7267">
        <w:rPr>
          <w:rFonts w:ascii="Times New Roman" w:hAnsi="Times New Roman" w:cs="Times New Roman"/>
          <w:sz w:val="28"/>
          <w:szCs w:val="28"/>
        </w:rPr>
        <w:t>48</w:t>
      </w:r>
      <w:r w:rsidR="004C5C3A" w:rsidRPr="003F0EDE">
        <w:rPr>
          <w:rFonts w:ascii="Times New Roman" w:hAnsi="Times New Roman" w:cs="Times New Roman"/>
          <w:sz w:val="28"/>
          <w:szCs w:val="28"/>
        </w:rPr>
        <w:t>].</w:t>
      </w:r>
      <w:r w:rsidR="005452E6" w:rsidRPr="003F0EDE">
        <w:rPr>
          <w:rFonts w:ascii="Times New Roman" w:hAnsi="Times New Roman" w:cs="Times New Roman"/>
          <w:sz w:val="28"/>
          <w:szCs w:val="28"/>
        </w:rPr>
        <w:t xml:space="preserve"> </w:t>
      </w:r>
      <w:r w:rsidR="00DC464D" w:rsidRPr="003F0EDE">
        <w:rPr>
          <w:rFonts w:ascii="Times New Roman" w:hAnsi="Times New Roman" w:cs="Times New Roman"/>
          <w:sz w:val="28"/>
          <w:szCs w:val="28"/>
        </w:rPr>
        <w:t xml:space="preserve">В комплексе приведенных последних обстоятельств следует сделать вывод о том, что в отношении уголовно-исполнительного аспекта реализации </w:t>
      </w:r>
      <w:proofErr w:type="spellStart"/>
      <w:r w:rsidR="00DC464D" w:rsidRPr="003F0EDE">
        <w:rPr>
          <w:rFonts w:ascii="Times New Roman" w:hAnsi="Times New Roman" w:cs="Times New Roman"/>
          <w:sz w:val="28"/>
          <w:szCs w:val="28"/>
        </w:rPr>
        <w:t>пробационного</w:t>
      </w:r>
      <w:proofErr w:type="spellEnd"/>
      <w:r w:rsidR="00DC464D" w:rsidRPr="003F0EDE">
        <w:rPr>
          <w:rFonts w:ascii="Times New Roman" w:hAnsi="Times New Roman" w:cs="Times New Roman"/>
          <w:sz w:val="28"/>
          <w:szCs w:val="28"/>
        </w:rPr>
        <w:t xml:space="preserve"> контроля при условном осуждении</w:t>
      </w:r>
      <w:r w:rsidR="00FD0D84" w:rsidRPr="003F0EDE">
        <w:rPr>
          <w:rFonts w:ascii="Times New Roman" w:hAnsi="Times New Roman" w:cs="Times New Roman"/>
          <w:sz w:val="28"/>
          <w:szCs w:val="28"/>
        </w:rPr>
        <w:t xml:space="preserve"> имеются явные недоработки, поскольку нормы ст. 174 УИК РК имеют несколько обобщенный, чрезмерно лаконичный характер. То есть в рамках УИК РК следует применить тот же отсылочный прием, что используется в ст. 63 УК РК (отсылка к ч. 2 ст. 44 УК РК). В частности, имеется целесообразность в том, чтобы ч. 4 ст. 174 УИК РК дополнить новым параграфом следующего содержания: </w:t>
      </w:r>
      <w:r w:rsidR="00FD0D84" w:rsidRPr="003F0EDE">
        <w:rPr>
          <w:rFonts w:ascii="Times New Roman" w:hAnsi="Times New Roman" w:cs="Times New Roman"/>
          <w:i/>
          <w:iCs/>
          <w:sz w:val="28"/>
          <w:szCs w:val="28"/>
        </w:rPr>
        <w:t>«Лица, осужденные условно, обязаны выполнять обязанности, предусмотренные частью первой статьи 66 настоящего Кодекса».</w:t>
      </w:r>
    </w:p>
    <w:p w14:paraId="25DBFEEE" w14:textId="77777777" w:rsidR="00E44EDE" w:rsidRPr="003F0EDE" w:rsidRDefault="00FD0D84"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В частности, данное изменение приведет к тому, что буд</w:t>
      </w:r>
      <w:r w:rsidR="00263B71" w:rsidRPr="003F0EDE">
        <w:rPr>
          <w:rFonts w:ascii="Times New Roman" w:hAnsi="Times New Roman" w:cs="Times New Roman"/>
          <w:sz w:val="28"/>
          <w:szCs w:val="28"/>
        </w:rPr>
        <w:t>у</w:t>
      </w:r>
      <w:r w:rsidRPr="003F0EDE">
        <w:rPr>
          <w:rFonts w:ascii="Times New Roman" w:hAnsi="Times New Roman" w:cs="Times New Roman"/>
          <w:sz w:val="28"/>
          <w:szCs w:val="28"/>
        </w:rPr>
        <w:t>т конкретизирован</w:t>
      </w:r>
      <w:r w:rsidR="00263B71" w:rsidRPr="003F0EDE">
        <w:rPr>
          <w:rFonts w:ascii="Times New Roman" w:hAnsi="Times New Roman" w:cs="Times New Roman"/>
          <w:sz w:val="28"/>
          <w:szCs w:val="28"/>
        </w:rPr>
        <w:t>ы</w:t>
      </w:r>
      <w:r w:rsidRPr="003F0EDE">
        <w:rPr>
          <w:rFonts w:ascii="Times New Roman" w:hAnsi="Times New Roman" w:cs="Times New Roman"/>
          <w:sz w:val="28"/>
          <w:szCs w:val="28"/>
        </w:rPr>
        <w:t xml:space="preserve"> обязанност</w:t>
      </w:r>
      <w:r w:rsidR="00263B71" w:rsidRPr="003F0EDE">
        <w:rPr>
          <w:rFonts w:ascii="Times New Roman" w:hAnsi="Times New Roman" w:cs="Times New Roman"/>
          <w:sz w:val="28"/>
          <w:szCs w:val="28"/>
        </w:rPr>
        <w:t>и</w:t>
      </w:r>
      <w:r w:rsidRPr="003F0EDE">
        <w:rPr>
          <w:rFonts w:ascii="Times New Roman" w:hAnsi="Times New Roman" w:cs="Times New Roman"/>
          <w:sz w:val="28"/>
          <w:szCs w:val="28"/>
        </w:rPr>
        <w:t xml:space="preserve"> относительно обязательного ношения при себе документа, удостоверяющего личность</w:t>
      </w:r>
      <w:bookmarkEnd w:id="22"/>
      <w:r w:rsidR="003B4295" w:rsidRPr="003F0EDE">
        <w:rPr>
          <w:rFonts w:ascii="Times New Roman" w:hAnsi="Times New Roman" w:cs="Times New Roman"/>
          <w:sz w:val="28"/>
          <w:szCs w:val="28"/>
        </w:rPr>
        <w:t xml:space="preserve">, не выезжать за пределы административно-территориальной единицы без уведомления службы пробации и др. </w:t>
      </w:r>
      <w:r w:rsidR="005674CC" w:rsidRPr="003F0EDE">
        <w:rPr>
          <w:rFonts w:ascii="Times New Roman" w:hAnsi="Times New Roman" w:cs="Times New Roman"/>
          <w:sz w:val="28"/>
          <w:szCs w:val="28"/>
        </w:rPr>
        <w:t>Кроме того, это приведет к социально-правовому балансу, поскольку условное осуждение есть мера, применяемая к лицам, которым судом назначается самый строгий вид наказания – лишени</w:t>
      </w:r>
      <w:r w:rsidR="003E28C7" w:rsidRPr="003F0EDE">
        <w:rPr>
          <w:rFonts w:ascii="Times New Roman" w:hAnsi="Times New Roman" w:cs="Times New Roman"/>
          <w:sz w:val="28"/>
          <w:szCs w:val="28"/>
        </w:rPr>
        <w:t>е</w:t>
      </w:r>
      <w:r w:rsidR="005674CC" w:rsidRPr="003F0EDE">
        <w:rPr>
          <w:rFonts w:ascii="Times New Roman" w:hAnsi="Times New Roman" w:cs="Times New Roman"/>
          <w:sz w:val="28"/>
          <w:szCs w:val="28"/>
        </w:rPr>
        <w:t xml:space="preserve"> свободы (что свидетельствует и о тяжести самого преступления, и о личности виновного лица). Соответственно, контрольные мероприятия в рамках </w:t>
      </w:r>
      <w:proofErr w:type="spellStart"/>
      <w:r w:rsidR="005674CC" w:rsidRPr="003F0EDE">
        <w:rPr>
          <w:rFonts w:ascii="Times New Roman" w:hAnsi="Times New Roman" w:cs="Times New Roman"/>
          <w:sz w:val="28"/>
          <w:szCs w:val="28"/>
        </w:rPr>
        <w:t>пробационного</w:t>
      </w:r>
      <w:proofErr w:type="spellEnd"/>
      <w:r w:rsidR="005674CC" w:rsidRPr="003F0EDE">
        <w:rPr>
          <w:rFonts w:ascii="Times New Roman" w:hAnsi="Times New Roman" w:cs="Times New Roman"/>
          <w:sz w:val="28"/>
          <w:szCs w:val="28"/>
        </w:rPr>
        <w:t xml:space="preserve"> контроля в отношении условно осужденных, как минимум, не могут быть менее строгими, нежели в отношении лиц, ограниченных в свободе приговором суда.</w:t>
      </w:r>
    </w:p>
    <w:p w14:paraId="03CFBD6B" w14:textId="77777777" w:rsidR="00890DD3" w:rsidRPr="003F0EDE" w:rsidRDefault="005674CC"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Тот факт, что в отношении лиц, освобожденных на основании УДО от наказания в виде лишения свободы, применяются те или иные оговорки в контексте осуществления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целом не вызывает каких-либо нареканий. В данном случае следует учитывать, что соответствующие осужденные более или менее длительный срок находились в местах лишения свободы, по причине чего требуют более тщательного контроля и внимания. Кроме того, </w:t>
      </w:r>
      <w:r w:rsidR="00890DD3" w:rsidRPr="003F0EDE">
        <w:rPr>
          <w:rFonts w:ascii="Times New Roman" w:hAnsi="Times New Roman" w:cs="Times New Roman"/>
          <w:sz w:val="28"/>
          <w:szCs w:val="28"/>
        </w:rPr>
        <w:t xml:space="preserve">факт реального применения лишения свободы, как </w:t>
      </w:r>
      <w:r w:rsidR="00DB6FDC" w:rsidRPr="003F0EDE">
        <w:rPr>
          <w:rFonts w:ascii="Times New Roman" w:hAnsi="Times New Roman" w:cs="Times New Roman"/>
          <w:sz w:val="28"/>
          <w:szCs w:val="28"/>
        </w:rPr>
        <w:t>правило,</w:t>
      </w:r>
      <w:r w:rsidR="00890DD3" w:rsidRPr="003F0EDE">
        <w:rPr>
          <w:rFonts w:ascii="Times New Roman" w:hAnsi="Times New Roman" w:cs="Times New Roman"/>
          <w:sz w:val="28"/>
          <w:szCs w:val="28"/>
        </w:rPr>
        <w:t xml:space="preserve"> свидетельствует о степени тяжести совершенного деяния, а равно о характеристике личности осужденного. </w:t>
      </w:r>
    </w:p>
    <w:p w14:paraId="53A253E3" w14:textId="6FF980E1" w:rsidR="00AD4A98" w:rsidRPr="003F0EDE" w:rsidRDefault="00890DD3"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pacing w:val="2"/>
          <w:sz w:val="28"/>
          <w:szCs w:val="28"/>
        </w:rPr>
        <w:t>С</w:t>
      </w:r>
      <w:r w:rsidR="00E4538F" w:rsidRPr="003F0EDE">
        <w:rPr>
          <w:rFonts w:ascii="Times New Roman" w:hAnsi="Times New Roman" w:cs="Times New Roman"/>
          <w:spacing w:val="2"/>
          <w:sz w:val="28"/>
          <w:szCs w:val="28"/>
        </w:rPr>
        <w:t xml:space="preserve">огласно </w:t>
      </w:r>
      <w:r w:rsidR="00C7212B" w:rsidRPr="003F0EDE">
        <w:rPr>
          <w:rFonts w:ascii="Times New Roman" w:hAnsi="Times New Roman" w:cs="Times New Roman"/>
          <w:spacing w:val="2"/>
          <w:sz w:val="28"/>
          <w:szCs w:val="28"/>
        </w:rPr>
        <w:t xml:space="preserve">пунктам 3 и 5 ч. 8 ст. 169 УИК РК, на них возложены, в частности, обязанности не </w:t>
      </w:r>
      <w:r w:rsidR="00C7212B" w:rsidRPr="003F0EDE">
        <w:rPr>
          <w:rFonts w:ascii="Times New Roman" w:hAnsi="Times New Roman" w:cs="Times New Roman"/>
          <w:sz w:val="28"/>
          <w:szCs w:val="28"/>
        </w:rPr>
        <w:t xml:space="preserve">покидать места жительства в определенное </w:t>
      </w:r>
      <w:r w:rsidR="004C5C3A" w:rsidRPr="003F0EDE">
        <w:rPr>
          <w:rFonts w:ascii="Times New Roman" w:hAnsi="Times New Roman" w:cs="Times New Roman"/>
          <w:sz w:val="28"/>
          <w:szCs w:val="28"/>
        </w:rPr>
        <w:t xml:space="preserve">ОВД </w:t>
      </w:r>
      <w:r w:rsidR="00C7212B" w:rsidRPr="003F0EDE">
        <w:rPr>
          <w:rFonts w:ascii="Times New Roman" w:hAnsi="Times New Roman" w:cs="Times New Roman"/>
          <w:sz w:val="28"/>
          <w:szCs w:val="28"/>
        </w:rPr>
        <w:t xml:space="preserve">время и не посещать определенные </w:t>
      </w:r>
      <w:r w:rsidR="004C5C3A" w:rsidRPr="003F0EDE">
        <w:rPr>
          <w:rFonts w:ascii="Times New Roman" w:hAnsi="Times New Roman" w:cs="Times New Roman"/>
          <w:sz w:val="28"/>
          <w:szCs w:val="28"/>
        </w:rPr>
        <w:t xml:space="preserve">ими </w:t>
      </w:r>
      <w:r w:rsidR="00C7212B" w:rsidRPr="003F0EDE">
        <w:rPr>
          <w:rFonts w:ascii="Times New Roman" w:hAnsi="Times New Roman" w:cs="Times New Roman"/>
          <w:sz w:val="28"/>
          <w:szCs w:val="28"/>
        </w:rPr>
        <w:t xml:space="preserve">места в свободное от работы и учебы </w:t>
      </w:r>
      <w:r w:rsidR="00C7212B" w:rsidRPr="003F0EDE">
        <w:rPr>
          <w:rFonts w:ascii="Times New Roman" w:hAnsi="Times New Roman" w:cs="Times New Roman"/>
          <w:sz w:val="28"/>
          <w:szCs w:val="28"/>
        </w:rPr>
        <w:lastRenderedPageBreak/>
        <w:t xml:space="preserve">время </w:t>
      </w:r>
      <w:r w:rsidR="00EC0055" w:rsidRPr="003F0EDE">
        <w:rPr>
          <w:rFonts w:ascii="Times New Roman" w:hAnsi="Times New Roman" w:cs="Times New Roman"/>
          <w:sz w:val="28"/>
          <w:szCs w:val="28"/>
        </w:rPr>
        <w:t>[1</w:t>
      </w:r>
      <w:r w:rsidR="00336989" w:rsidRPr="003F0EDE">
        <w:rPr>
          <w:rFonts w:ascii="Times New Roman" w:hAnsi="Times New Roman" w:cs="Times New Roman"/>
          <w:sz w:val="28"/>
          <w:szCs w:val="28"/>
        </w:rPr>
        <w:t>0</w:t>
      </w:r>
      <w:r w:rsidR="00C7212B" w:rsidRPr="003F0EDE">
        <w:rPr>
          <w:rFonts w:ascii="Times New Roman" w:hAnsi="Times New Roman" w:cs="Times New Roman"/>
          <w:sz w:val="28"/>
          <w:szCs w:val="28"/>
        </w:rPr>
        <w:t xml:space="preserve">]. В данном случае </w:t>
      </w:r>
      <w:r w:rsidR="00865D6F" w:rsidRPr="003F0EDE">
        <w:rPr>
          <w:rFonts w:ascii="Times New Roman" w:hAnsi="Times New Roman" w:cs="Times New Roman"/>
          <w:sz w:val="28"/>
          <w:szCs w:val="28"/>
        </w:rPr>
        <w:t>ОВД</w:t>
      </w:r>
      <w:r w:rsidR="00C7212B" w:rsidRPr="003F0EDE">
        <w:rPr>
          <w:rFonts w:ascii="Times New Roman" w:hAnsi="Times New Roman" w:cs="Times New Roman"/>
          <w:sz w:val="28"/>
          <w:szCs w:val="28"/>
        </w:rPr>
        <w:t xml:space="preserve">, </w:t>
      </w:r>
      <w:r w:rsidR="004C5C3A" w:rsidRPr="003F0EDE">
        <w:rPr>
          <w:rFonts w:ascii="Times New Roman" w:hAnsi="Times New Roman" w:cs="Times New Roman"/>
          <w:sz w:val="28"/>
          <w:szCs w:val="28"/>
        </w:rPr>
        <w:t>в лице которы</w:t>
      </w:r>
      <w:r w:rsidR="0085691E" w:rsidRPr="003F0EDE">
        <w:rPr>
          <w:rFonts w:ascii="Times New Roman" w:hAnsi="Times New Roman" w:cs="Times New Roman"/>
          <w:sz w:val="28"/>
          <w:szCs w:val="28"/>
        </w:rPr>
        <w:t>х</w:t>
      </w:r>
      <w:r w:rsidR="004C5C3A" w:rsidRPr="003F0EDE">
        <w:rPr>
          <w:rFonts w:ascii="Times New Roman" w:hAnsi="Times New Roman" w:cs="Times New Roman"/>
          <w:sz w:val="28"/>
          <w:szCs w:val="28"/>
        </w:rPr>
        <w:t xml:space="preserve"> выступает МПС</w:t>
      </w:r>
      <w:r w:rsidR="00865D6F" w:rsidRPr="003F0EDE">
        <w:rPr>
          <w:rFonts w:ascii="Times New Roman" w:hAnsi="Times New Roman" w:cs="Times New Roman"/>
          <w:sz w:val="28"/>
          <w:szCs w:val="28"/>
        </w:rPr>
        <w:t xml:space="preserve">, </w:t>
      </w:r>
      <w:r w:rsidR="004C5C3A" w:rsidRPr="003F0EDE">
        <w:rPr>
          <w:rFonts w:ascii="Times New Roman" w:hAnsi="Times New Roman" w:cs="Times New Roman"/>
          <w:sz w:val="28"/>
          <w:szCs w:val="28"/>
        </w:rPr>
        <w:t>м</w:t>
      </w:r>
      <w:r w:rsidR="00C7212B" w:rsidRPr="003F0EDE">
        <w:rPr>
          <w:rFonts w:ascii="Times New Roman" w:hAnsi="Times New Roman" w:cs="Times New Roman"/>
          <w:sz w:val="28"/>
          <w:szCs w:val="28"/>
        </w:rPr>
        <w:t xml:space="preserve">огут возложить эти обязанности на лиц, освобожденных по УДО, в отношении которых осуществляется </w:t>
      </w:r>
      <w:proofErr w:type="spellStart"/>
      <w:r w:rsidR="00C7212B" w:rsidRPr="003F0EDE">
        <w:rPr>
          <w:rFonts w:ascii="Times New Roman" w:hAnsi="Times New Roman" w:cs="Times New Roman"/>
          <w:sz w:val="28"/>
          <w:szCs w:val="28"/>
        </w:rPr>
        <w:t>пробационный</w:t>
      </w:r>
      <w:proofErr w:type="spellEnd"/>
      <w:r w:rsidR="00C7212B" w:rsidRPr="003F0EDE">
        <w:rPr>
          <w:rFonts w:ascii="Times New Roman" w:hAnsi="Times New Roman" w:cs="Times New Roman"/>
          <w:sz w:val="28"/>
          <w:szCs w:val="28"/>
        </w:rPr>
        <w:t xml:space="preserve"> контроль, в том</w:t>
      </w:r>
      <w:r w:rsidRPr="003F0EDE">
        <w:rPr>
          <w:rFonts w:ascii="Times New Roman" w:hAnsi="Times New Roman" w:cs="Times New Roman"/>
          <w:sz w:val="28"/>
          <w:szCs w:val="28"/>
        </w:rPr>
        <w:t xml:space="preserve"> числе и в</w:t>
      </w:r>
      <w:r w:rsidR="00C7212B" w:rsidRPr="003F0EDE">
        <w:rPr>
          <w:rFonts w:ascii="Times New Roman" w:hAnsi="Times New Roman" w:cs="Times New Roman"/>
          <w:sz w:val="28"/>
          <w:szCs w:val="28"/>
        </w:rPr>
        <w:t xml:space="preserve"> случа</w:t>
      </w:r>
      <w:r w:rsidRPr="003F0EDE">
        <w:rPr>
          <w:rFonts w:ascii="Times New Roman" w:hAnsi="Times New Roman" w:cs="Times New Roman"/>
          <w:sz w:val="28"/>
          <w:szCs w:val="28"/>
        </w:rPr>
        <w:t>ях, когда они не были установлены судом. К</w:t>
      </w:r>
      <w:r w:rsidR="00C7212B" w:rsidRPr="003F0EDE">
        <w:rPr>
          <w:rFonts w:ascii="Times New Roman" w:hAnsi="Times New Roman" w:cs="Times New Roman"/>
          <w:sz w:val="28"/>
          <w:szCs w:val="28"/>
        </w:rPr>
        <w:t xml:space="preserve"> специфическ</w:t>
      </w:r>
      <w:r w:rsidR="000F6A09" w:rsidRPr="003F0EDE">
        <w:rPr>
          <w:rFonts w:ascii="Times New Roman" w:hAnsi="Times New Roman" w:cs="Times New Roman"/>
          <w:sz w:val="28"/>
          <w:szCs w:val="28"/>
        </w:rPr>
        <w:t xml:space="preserve">ой </w:t>
      </w:r>
      <w:r w:rsidR="00C7212B" w:rsidRPr="003F0EDE">
        <w:rPr>
          <w:rFonts w:ascii="Times New Roman" w:hAnsi="Times New Roman" w:cs="Times New Roman"/>
          <w:sz w:val="28"/>
          <w:szCs w:val="28"/>
        </w:rPr>
        <w:t>обязанност</w:t>
      </w:r>
      <w:r w:rsidR="000F6A09" w:rsidRPr="003F0EDE">
        <w:rPr>
          <w:rFonts w:ascii="Times New Roman" w:hAnsi="Times New Roman" w:cs="Times New Roman"/>
          <w:sz w:val="28"/>
          <w:szCs w:val="28"/>
        </w:rPr>
        <w:t>и</w:t>
      </w:r>
      <w:r w:rsidR="00C7212B" w:rsidRPr="003F0EDE">
        <w:rPr>
          <w:rFonts w:ascii="Times New Roman" w:hAnsi="Times New Roman" w:cs="Times New Roman"/>
          <w:sz w:val="28"/>
          <w:szCs w:val="28"/>
        </w:rPr>
        <w:t>, установленн</w:t>
      </w:r>
      <w:r w:rsidRPr="003F0EDE">
        <w:rPr>
          <w:rFonts w:ascii="Times New Roman" w:hAnsi="Times New Roman" w:cs="Times New Roman"/>
          <w:sz w:val="28"/>
          <w:szCs w:val="28"/>
        </w:rPr>
        <w:t>ой</w:t>
      </w:r>
      <w:r w:rsidR="00C7212B" w:rsidRPr="003F0EDE">
        <w:rPr>
          <w:rFonts w:ascii="Times New Roman" w:hAnsi="Times New Roman" w:cs="Times New Roman"/>
          <w:sz w:val="28"/>
          <w:szCs w:val="28"/>
        </w:rPr>
        <w:t xml:space="preserve"> для лиц, освобожденных </w:t>
      </w:r>
      <w:r w:rsidRPr="003F0EDE">
        <w:rPr>
          <w:rFonts w:ascii="Times New Roman" w:hAnsi="Times New Roman" w:cs="Times New Roman"/>
          <w:sz w:val="28"/>
          <w:szCs w:val="28"/>
        </w:rPr>
        <w:t>на основании</w:t>
      </w:r>
      <w:r w:rsidR="00C7212B" w:rsidRPr="003F0EDE">
        <w:rPr>
          <w:rFonts w:ascii="Times New Roman" w:hAnsi="Times New Roman" w:cs="Times New Roman"/>
          <w:sz w:val="28"/>
          <w:szCs w:val="28"/>
        </w:rPr>
        <w:t xml:space="preserve"> УДО, относ</w:t>
      </w:r>
      <w:r w:rsidR="0085691E" w:rsidRPr="003F0EDE">
        <w:rPr>
          <w:rFonts w:ascii="Times New Roman" w:hAnsi="Times New Roman" w:cs="Times New Roman"/>
          <w:sz w:val="28"/>
          <w:szCs w:val="28"/>
        </w:rPr>
        <w:t>и</w:t>
      </w:r>
      <w:r w:rsidR="00C7212B" w:rsidRPr="003F0EDE">
        <w:rPr>
          <w:rFonts w:ascii="Times New Roman" w:hAnsi="Times New Roman" w:cs="Times New Roman"/>
          <w:sz w:val="28"/>
          <w:szCs w:val="28"/>
        </w:rPr>
        <w:t xml:space="preserve">тся и </w:t>
      </w:r>
      <w:r w:rsidRPr="003F0EDE">
        <w:rPr>
          <w:rFonts w:ascii="Times New Roman" w:hAnsi="Times New Roman" w:cs="Times New Roman"/>
          <w:sz w:val="28"/>
          <w:szCs w:val="28"/>
        </w:rPr>
        <w:t>требование</w:t>
      </w:r>
      <w:r w:rsidR="00865D6F" w:rsidRPr="003F0EDE">
        <w:rPr>
          <w:rFonts w:ascii="Times New Roman" w:hAnsi="Times New Roman" w:cs="Times New Roman"/>
          <w:sz w:val="28"/>
          <w:szCs w:val="28"/>
        </w:rPr>
        <w:t xml:space="preserve"> «</w:t>
      </w:r>
      <w:r w:rsidR="00C7212B" w:rsidRPr="003F0EDE">
        <w:rPr>
          <w:rFonts w:ascii="Times New Roman" w:hAnsi="Times New Roman" w:cs="Times New Roman"/>
          <w:sz w:val="28"/>
          <w:szCs w:val="28"/>
        </w:rPr>
        <w:t>не употреблять алкогольные напитки, а также наркотические средства и психотропные вещества, их аналоги в немедицинских целях</w:t>
      </w:r>
      <w:r w:rsidR="00865D6F" w:rsidRPr="003F0EDE">
        <w:rPr>
          <w:rFonts w:ascii="Times New Roman" w:hAnsi="Times New Roman" w:cs="Times New Roman"/>
          <w:sz w:val="28"/>
          <w:szCs w:val="28"/>
        </w:rPr>
        <w:t>»</w:t>
      </w:r>
      <w:r w:rsidR="004C5C3A" w:rsidRPr="003F0EDE">
        <w:rPr>
          <w:rFonts w:ascii="Times New Roman" w:hAnsi="Times New Roman" w:cs="Times New Roman"/>
          <w:sz w:val="28"/>
          <w:szCs w:val="28"/>
        </w:rPr>
        <w:t xml:space="preserve"> (</w:t>
      </w:r>
      <w:r w:rsidR="000F6A09" w:rsidRPr="003F0EDE">
        <w:rPr>
          <w:rFonts w:ascii="Times New Roman" w:hAnsi="Times New Roman" w:cs="Times New Roman"/>
          <w:sz w:val="28"/>
          <w:szCs w:val="28"/>
        </w:rPr>
        <w:t>п. 6-</w:t>
      </w:r>
      <w:r w:rsidR="004C5C3A" w:rsidRPr="003F0EDE">
        <w:rPr>
          <w:rFonts w:ascii="Times New Roman" w:hAnsi="Times New Roman" w:cs="Times New Roman"/>
          <w:sz w:val="28"/>
          <w:szCs w:val="28"/>
        </w:rPr>
        <w:t xml:space="preserve">2 </w:t>
      </w:r>
      <w:r w:rsidR="005452E6" w:rsidRPr="003F0EDE">
        <w:rPr>
          <w:rFonts w:ascii="Times New Roman" w:hAnsi="Times New Roman" w:cs="Times New Roman"/>
          <w:sz w:val="28"/>
          <w:szCs w:val="28"/>
        </w:rPr>
        <w:t>ч. 8 ст. 169 УИК РК) [1</w:t>
      </w:r>
      <w:r w:rsidR="00336989" w:rsidRPr="003F0EDE">
        <w:rPr>
          <w:rFonts w:ascii="Times New Roman" w:hAnsi="Times New Roman" w:cs="Times New Roman"/>
          <w:sz w:val="28"/>
          <w:szCs w:val="28"/>
        </w:rPr>
        <w:t>0</w:t>
      </w:r>
      <w:r w:rsidR="000F6A09" w:rsidRPr="003F0EDE">
        <w:rPr>
          <w:rFonts w:ascii="Times New Roman" w:hAnsi="Times New Roman" w:cs="Times New Roman"/>
          <w:sz w:val="28"/>
          <w:szCs w:val="28"/>
        </w:rPr>
        <w:t>]</w:t>
      </w:r>
      <w:r w:rsidR="000F6A09" w:rsidRPr="003F0EDE">
        <w:rPr>
          <w:rFonts w:ascii="Times New Roman" w:hAnsi="Times New Roman" w:cs="Times New Roman"/>
          <w:spacing w:val="2"/>
          <w:sz w:val="28"/>
          <w:szCs w:val="28"/>
        </w:rPr>
        <w:t>.</w:t>
      </w:r>
      <w:r w:rsidRPr="003F0EDE">
        <w:rPr>
          <w:rFonts w:ascii="Times New Roman" w:hAnsi="Times New Roman" w:cs="Times New Roman"/>
          <w:spacing w:val="2"/>
          <w:sz w:val="28"/>
          <w:szCs w:val="28"/>
        </w:rPr>
        <w:t>Что касается</w:t>
      </w:r>
      <w:r w:rsidR="000F6A09" w:rsidRPr="003F0EDE">
        <w:rPr>
          <w:rFonts w:ascii="Times New Roman" w:hAnsi="Times New Roman" w:cs="Times New Roman"/>
          <w:spacing w:val="2"/>
          <w:sz w:val="28"/>
          <w:szCs w:val="28"/>
        </w:rPr>
        <w:t xml:space="preserve"> алкогольных напитков, законодатель отнес к ним все напитки</w:t>
      </w:r>
      <w:r w:rsidR="00AF4005" w:rsidRPr="003F0EDE">
        <w:rPr>
          <w:rFonts w:ascii="Times New Roman" w:hAnsi="Times New Roman" w:cs="Times New Roman"/>
          <w:spacing w:val="2"/>
          <w:sz w:val="28"/>
          <w:szCs w:val="28"/>
        </w:rPr>
        <w:t>,</w:t>
      </w:r>
      <w:r w:rsidR="000F6A09" w:rsidRPr="003F0EDE">
        <w:rPr>
          <w:rFonts w:ascii="Times New Roman" w:hAnsi="Times New Roman" w:cs="Times New Roman"/>
          <w:spacing w:val="2"/>
          <w:sz w:val="28"/>
          <w:szCs w:val="28"/>
        </w:rPr>
        <w:t xml:space="preserve"> содержащие</w:t>
      </w:r>
      <w:r w:rsidR="00530637" w:rsidRPr="003F0EDE">
        <w:rPr>
          <w:rFonts w:ascii="Times New Roman" w:hAnsi="Times New Roman" w:cs="Times New Roman"/>
          <w:spacing w:val="2"/>
          <w:sz w:val="28"/>
          <w:szCs w:val="28"/>
        </w:rPr>
        <w:t xml:space="preserve"> э</w:t>
      </w:r>
      <w:r w:rsidR="00530637" w:rsidRPr="003F0EDE">
        <w:rPr>
          <w:rFonts w:ascii="Times New Roman" w:hAnsi="Times New Roman" w:cs="Times New Roman"/>
          <w:sz w:val="28"/>
          <w:szCs w:val="28"/>
        </w:rPr>
        <w:t xml:space="preserve">танол (этиловый </w:t>
      </w:r>
      <w:hyperlink r:id="rId13" w:tooltip="Спирт" w:history="1">
        <w:r w:rsidR="00530637" w:rsidRPr="003F0EDE">
          <w:rPr>
            <w:rStyle w:val="af1"/>
            <w:rFonts w:ascii="Times New Roman" w:hAnsi="Times New Roman"/>
            <w:color w:val="auto"/>
            <w:sz w:val="28"/>
            <w:szCs w:val="28"/>
            <w:u w:val="none"/>
          </w:rPr>
          <w:t>спирт</w:t>
        </w:r>
      </w:hyperlink>
      <w:r w:rsidR="00530637" w:rsidRPr="003F0EDE">
        <w:rPr>
          <w:rFonts w:ascii="Times New Roman" w:hAnsi="Times New Roman" w:cs="Times New Roman"/>
          <w:sz w:val="28"/>
          <w:szCs w:val="28"/>
        </w:rPr>
        <w:t xml:space="preserve">), в том числе как </w:t>
      </w:r>
      <w:r w:rsidR="00530637" w:rsidRPr="003F0EDE">
        <w:rPr>
          <w:rFonts w:ascii="Times New Roman" w:eastAsia="Times New Roman" w:hAnsi="Times New Roman" w:cs="Times New Roman"/>
          <w:sz w:val="28"/>
          <w:szCs w:val="28"/>
        </w:rPr>
        <w:t xml:space="preserve">крепкие (количество этила от 30%), </w:t>
      </w:r>
      <w:proofErr w:type="spellStart"/>
      <w:r w:rsidR="00530637" w:rsidRPr="003F0EDE">
        <w:rPr>
          <w:rFonts w:ascii="Times New Roman" w:eastAsia="Times New Roman" w:hAnsi="Times New Roman" w:cs="Times New Roman"/>
          <w:sz w:val="28"/>
          <w:szCs w:val="28"/>
        </w:rPr>
        <w:t>среднеалкогольные</w:t>
      </w:r>
      <w:proofErr w:type="spellEnd"/>
      <w:r w:rsidR="00530637" w:rsidRPr="003F0EDE">
        <w:rPr>
          <w:rFonts w:ascii="Times New Roman" w:eastAsia="Times New Roman" w:hAnsi="Times New Roman" w:cs="Times New Roman"/>
          <w:sz w:val="28"/>
          <w:szCs w:val="28"/>
        </w:rPr>
        <w:t xml:space="preserve"> (уровень спирта достигает 30%), так и </w:t>
      </w:r>
      <w:r w:rsidR="000F6A09" w:rsidRPr="003F0EDE">
        <w:rPr>
          <w:rFonts w:ascii="Times New Roman" w:eastAsia="Times New Roman" w:hAnsi="Times New Roman" w:cs="Times New Roman"/>
          <w:sz w:val="28"/>
          <w:szCs w:val="28"/>
        </w:rPr>
        <w:t xml:space="preserve">слабоалкогольные (содержание этила не превышает 8%). </w:t>
      </w:r>
      <w:r w:rsidR="00530637" w:rsidRPr="003F0EDE">
        <w:rPr>
          <w:rFonts w:ascii="Times New Roman" w:eastAsia="Times New Roman" w:hAnsi="Times New Roman" w:cs="Times New Roman"/>
          <w:sz w:val="28"/>
          <w:szCs w:val="28"/>
        </w:rPr>
        <w:t>При</w:t>
      </w:r>
      <w:r w:rsidR="00AD4A98" w:rsidRPr="003F0EDE">
        <w:rPr>
          <w:rFonts w:ascii="Times New Roman" w:eastAsia="Times New Roman" w:hAnsi="Times New Roman" w:cs="Times New Roman"/>
          <w:sz w:val="28"/>
          <w:szCs w:val="28"/>
        </w:rPr>
        <w:t>ч</w:t>
      </w:r>
      <w:r w:rsidR="00530637" w:rsidRPr="003F0EDE">
        <w:rPr>
          <w:rFonts w:ascii="Times New Roman" w:eastAsia="Times New Roman" w:hAnsi="Times New Roman" w:cs="Times New Roman"/>
          <w:sz w:val="28"/>
          <w:szCs w:val="28"/>
        </w:rPr>
        <w:t xml:space="preserve">ем к последней </w:t>
      </w:r>
      <w:r w:rsidR="000F6A09" w:rsidRPr="003F0EDE">
        <w:rPr>
          <w:rFonts w:ascii="Times New Roman" w:eastAsia="Times New Roman" w:hAnsi="Times New Roman" w:cs="Times New Roman"/>
          <w:sz w:val="28"/>
          <w:szCs w:val="28"/>
        </w:rPr>
        <w:t xml:space="preserve">категории относятся, в </w:t>
      </w:r>
      <w:r w:rsidR="00AD4A98" w:rsidRPr="003F0EDE">
        <w:rPr>
          <w:rFonts w:ascii="Times New Roman" w:eastAsia="Times New Roman" w:hAnsi="Times New Roman" w:cs="Times New Roman"/>
          <w:sz w:val="28"/>
          <w:szCs w:val="28"/>
        </w:rPr>
        <w:t>том числе,</w:t>
      </w:r>
      <w:r w:rsidR="000F6A09" w:rsidRPr="003F0EDE">
        <w:rPr>
          <w:rFonts w:ascii="Times New Roman" w:eastAsia="Times New Roman" w:hAnsi="Times New Roman" w:cs="Times New Roman"/>
          <w:sz w:val="28"/>
          <w:szCs w:val="28"/>
        </w:rPr>
        <w:t xml:space="preserve"> пиво</w:t>
      </w:r>
      <w:r w:rsidR="00530637" w:rsidRPr="003F0EDE">
        <w:rPr>
          <w:rFonts w:ascii="Times New Roman" w:eastAsia="Times New Roman" w:hAnsi="Times New Roman" w:cs="Times New Roman"/>
          <w:sz w:val="28"/>
          <w:szCs w:val="28"/>
        </w:rPr>
        <w:t>, браг</w:t>
      </w:r>
      <w:r w:rsidR="00AD4A98" w:rsidRPr="003F0EDE">
        <w:rPr>
          <w:rFonts w:ascii="Times New Roman" w:eastAsia="Times New Roman" w:hAnsi="Times New Roman" w:cs="Times New Roman"/>
          <w:sz w:val="28"/>
          <w:szCs w:val="28"/>
        </w:rPr>
        <w:t>а</w:t>
      </w:r>
      <w:r w:rsidR="00530637" w:rsidRPr="003F0EDE">
        <w:rPr>
          <w:rFonts w:ascii="Times New Roman" w:eastAsia="Times New Roman" w:hAnsi="Times New Roman" w:cs="Times New Roman"/>
          <w:sz w:val="28"/>
          <w:szCs w:val="28"/>
        </w:rPr>
        <w:t xml:space="preserve"> и </w:t>
      </w:r>
      <w:r w:rsidR="000F6A09" w:rsidRPr="003F0EDE">
        <w:rPr>
          <w:rFonts w:ascii="Times New Roman" w:eastAsia="Times New Roman" w:hAnsi="Times New Roman" w:cs="Times New Roman"/>
          <w:sz w:val="28"/>
          <w:szCs w:val="28"/>
        </w:rPr>
        <w:t>сидр</w:t>
      </w:r>
      <w:r w:rsidR="00241137" w:rsidRPr="003F0EDE">
        <w:rPr>
          <w:rFonts w:ascii="Times New Roman" w:hAnsi="Times New Roman" w:cs="Times New Roman"/>
          <w:sz w:val="28"/>
          <w:szCs w:val="28"/>
        </w:rPr>
        <w:t xml:space="preserve"> [2</w:t>
      </w:r>
      <w:r w:rsidR="008F7267">
        <w:rPr>
          <w:rFonts w:ascii="Times New Roman" w:hAnsi="Times New Roman" w:cs="Times New Roman"/>
          <w:sz w:val="28"/>
          <w:szCs w:val="28"/>
        </w:rPr>
        <w:t>49</w:t>
      </w:r>
      <w:r w:rsidR="000F6A09" w:rsidRPr="003F0EDE">
        <w:rPr>
          <w:rFonts w:ascii="Times New Roman" w:hAnsi="Times New Roman" w:cs="Times New Roman"/>
          <w:sz w:val="28"/>
          <w:szCs w:val="28"/>
        </w:rPr>
        <w:t xml:space="preserve">]. </w:t>
      </w:r>
    </w:p>
    <w:p w14:paraId="15791724" w14:textId="253E8AFC" w:rsidR="005460D6" w:rsidRPr="003F0EDE" w:rsidRDefault="005460D6"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Н</w:t>
      </w:r>
      <w:r w:rsidR="00530637" w:rsidRPr="003F0EDE">
        <w:rPr>
          <w:rFonts w:ascii="Times New Roman" w:hAnsi="Times New Roman" w:cs="Times New Roman"/>
          <w:sz w:val="28"/>
          <w:szCs w:val="28"/>
        </w:rPr>
        <w:t>аркотические средства и психотропные вещества</w:t>
      </w:r>
      <w:r w:rsidRPr="003F0EDE">
        <w:rPr>
          <w:rFonts w:ascii="Times New Roman" w:hAnsi="Times New Roman" w:cs="Times New Roman"/>
          <w:sz w:val="28"/>
          <w:szCs w:val="28"/>
        </w:rPr>
        <w:t xml:space="preserve"> так</w:t>
      </w:r>
      <w:r w:rsidR="00AF4005" w:rsidRPr="003F0EDE">
        <w:rPr>
          <w:rFonts w:ascii="Times New Roman" w:hAnsi="Times New Roman" w:cs="Times New Roman"/>
          <w:sz w:val="28"/>
          <w:szCs w:val="28"/>
        </w:rPr>
        <w:t xml:space="preserve"> </w:t>
      </w:r>
      <w:r w:rsidRPr="003F0EDE">
        <w:rPr>
          <w:rFonts w:ascii="Times New Roman" w:hAnsi="Times New Roman" w:cs="Times New Roman"/>
          <w:sz w:val="28"/>
          <w:szCs w:val="28"/>
        </w:rPr>
        <w:t>же</w:t>
      </w:r>
      <w:r w:rsidR="002B3FC1" w:rsidRPr="003F0EDE">
        <w:rPr>
          <w:rFonts w:ascii="Times New Roman" w:hAnsi="Times New Roman" w:cs="Times New Roman"/>
          <w:sz w:val="28"/>
          <w:szCs w:val="28"/>
        </w:rPr>
        <w:t>,</w:t>
      </w:r>
      <w:r w:rsidRPr="003F0EDE">
        <w:rPr>
          <w:rFonts w:ascii="Times New Roman" w:hAnsi="Times New Roman" w:cs="Times New Roman"/>
          <w:sz w:val="28"/>
          <w:szCs w:val="28"/>
        </w:rPr>
        <w:t xml:space="preserve"> как и алкоголь</w:t>
      </w:r>
      <w:r w:rsidR="002B3FC1" w:rsidRPr="003F0EDE">
        <w:rPr>
          <w:rFonts w:ascii="Times New Roman" w:hAnsi="Times New Roman" w:cs="Times New Roman"/>
          <w:sz w:val="28"/>
          <w:szCs w:val="28"/>
        </w:rPr>
        <w:t>,</w:t>
      </w:r>
      <w:r w:rsidRPr="003F0EDE">
        <w:rPr>
          <w:rFonts w:ascii="Times New Roman" w:hAnsi="Times New Roman" w:cs="Times New Roman"/>
          <w:sz w:val="28"/>
          <w:szCs w:val="28"/>
        </w:rPr>
        <w:t xml:space="preserve"> относятся к </w:t>
      </w:r>
      <w:r w:rsidRPr="003F0EDE">
        <w:rPr>
          <w:rFonts w:ascii="Times New Roman" w:eastAsia="Times New Roman" w:hAnsi="Times New Roman" w:cs="Times New Roman"/>
          <w:sz w:val="28"/>
          <w:szCs w:val="28"/>
        </w:rPr>
        <w:t>п</w:t>
      </w:r>
      <w:r w:rsidRPr="003F0EDE">
        <w:rPr>
          <w:rFonts w:ascii="Times New Roman" w:hAnsi="Times New Roman" w:cs="Times New Roman"/>
          <w:bCs/>
          <w:sz w:val="28"/>
          <w:szCs w:val="28"/>
        </w:rPr>
        <w:t>сихоактивным веществам</w:t>
      </w:r>
      <w:r w:rsidR="002B3FC1" w:rsidRPr="003F0EDE">
        <w:rPr>
          <w:rFonts w:ascii="Times New Roman" w:hAnsi="Times New Roman" w:cs="Times New Roman"/>
          <w:bCs/>
          <w:sz w:val="28"/>
          <w:szCs w:val="28"/>
        </w:rPr>
        <w:t xml:space="preserve"> (ранее мы указывали на установившийся к настоящему времени терминологический универсум)</w:t>
      </w:r>
      <w:r w:rsidRPr="003F0EDE">
        <w:rPr>
          <w:rFonts w:ascii="Times New Roman" w:hAnsi="Times New Roman" w:cs="Times New Roman"/>
          <w:bCs/>
          <w:sz w:val="28"/>
          <w:szCs w:val="28"/>
        </w:rPr>
        <w:t>, причем</w:t>
      </w:r>
      <w:r w:rsidR="002B3FC1" w:rsidRPr="003F0EDE">
        <w:rPr>
          <w:rFonts w:ascii="Times New Roman" w:hAnsi="Times New Roman" w:cs="Times New Roman"/>
          <w:bCs/>
          <w:sz w:val="28"/>
          <w:szCs w:val="28"/>
        </w:rPr>
        <w:t>,</w:t>
      </w:r>
      <w:r w:rsidRPr="003F0EDE">
        <w:rPr>
          <w:rFonts w:ascii="Times New Roman" w:hAnsi="Times New Roman" w:cs="Times New Roman"/>
          <w:bCs/>
          <w:sz w:val="28"/>
          <w:szCs w:val="28"/>
        </w:rPr>
        <w:t xml:space="preserve"> как отмечает </w:t>
      </w:r>
      <w:r w:rsidRPr="003F0EDE">
        <w:rPr>
          <w:rFonts w:ascii="Times New Roman" w:eastAsia="Times New Roman" w:hAnsi="Times New Roman" w:cs="Times New Roman"/>
          <w:sz w:val="28"/>
          <w:szCs w:val="28"/>
        </w:rPr>
        <w:t>В</w:t>
      </w:r>
      <w:r w:rsidR="002B3FC1" w:rsidRPr="003F0EDE">
        <w:rPr>
          <w:rFonts w:ascii="Times New Roman" w:eastAsia="Times New Roman" w:hAnsi="Times New Roman" w:cs="Times New Roman"/>
          <w:sz w:val="28"/>
          <w:szCs w:val="28"/>
        </w:rPr>
        <w:t>ОЗ,</w:t>
      </w:r>
      <w:r w:rsidRPr="003F0EDE">
        <w:rPr>
          <w:rFonts w:ascii="Times New Roman" w:eastAsia="Times New Roman" w:hAnsi="Times New Roman" w:cs="Times New Roman"/>
          <w:sz w:val="28"/>
          <w:szCs w:val="28"/>
        </w:rPr>
        <w:t xml:space="preserve"> это химические вещества, представляющие собой яды, немедицинское употребление которых постепенно отравля</w:t>
      </w:r>
      <w:r w:rsidR="0085691E" w:rsidRPr="003F0EDE">
        <w:rPr>
          <w:rFonts w:ascii="Times New Roman" w:eastAsia="Times New Roman" w:hAnsi="Times New Roman" w:cs="Times New Roman"/>
          <w:sz w:val="28"/>
          <w:szCs w:val="28"/>
        </w:rPr>
        <w:t>е</w:t>
      </w:r>
      <w:r w:rsidRPr="003F0EDE">
        <w:rPr>
          <w:rFonts w:ascii="Times New Roman" w:eastAsia="Times New Roman" w:hAnsi="Times New Roman" w:cs="Times New Roman"/>
          <w:sz w:val="28"/>
          <w:szCs w:val="28"/>
        </w:rPr>
        <w:t>т тело и мозг человека</w:t>
      </w:r>
      <w:r w:rsidRPr="003F0EDE">
        <w:rPr>
          <w:rFonts w:ascii="Times New Roman" w:hAnsi="Times New Roman" w:cs="Times New Roman"/>
          <w:sz w:val="28"/>
          <w:szCs w:val="28"/>
        </w:rPr>
        <w:t>.</w:t>
      </w:r>
      <w:r w:rsidR="005452E6" w:rsidRPr="003F0EDE">
        <w:rPr>
          <w:rFonts w:ascii="Times New Roman" w:hAnsi="Times New Roman" w:cs="Times New Roman"/>
          <w:sz w:val="28"/>
          <w:szCs w:val="28"/>
        </w:rPr>
        <w:t xml:space="preserve"> </w:t>
      </w:r>
      <w:r w:rsidRPr="003F0EDE">
        <w:rPr>
          <w:rStyle w:val="FontStyle74"/>
          <w:b w:val="0"/>
          <w:sz w:val="28"/>
          <w:szCs w:val="28"/>
        </w:rPr>
        <w:t>При этом сотрудник</w:t>
      </w:r>
      <w:r w:rsidR="004C0398" w:rsidRPr="003F0EDE">
        <w:rPr>
          <w:rStyle w:val="FontStyle74"/>
          <w:b w:val="0"/>
          <w:sz w:val="28"/>
          <w:szCs w:val="28"/>
        </w:rPr>
        <w:t>и МПС, осуществляющи</w:t>
      </w:r>
      <w:r w:rsidR="00865D6F" w:rsidRPr="003F0EDE">
        <w:rPr>
          <w:rStyle w:val="FontStyle74"/>
          <w:b w:val="0"/>
          <w:sz w:val="28"/>
          <w:szCs w:val="28"/>
        </w:rPr>
        <w:t>е</w:t>
      </w:r>
      <w:r w:rsidR="00AF4005" w:rsidRPr="003F0EDE">
        <w:rPr>
          <w:rStyle w:val="FontStyle74"/>
          <w:b w:val="0"/>
          <w:sz w:val="28"/>
          <w:szCs w:val="28"/>
        </w:rPr>
        <w:t xml:space="preserve"> </w:t>
      </w:r>
      <w:proofErr w:type="spellStart"/>
      <w:r w:rsidR="004C0398" w:rsidRPr="003F0EDE">
        <w:rPr>
          <w:rStyle w:val="FontStyle74"/>
          <w:b w:val="0"/>
          <w:sz w:val="28"/>
          <w:szCs w:val="28"/>
        </w:rPr>
        <w:t>пробационный</w:t>
      </w:r>
      <w:proofErr w:type="spellEnd"/>
      <w:r w:rsidR="004C0398" w:rsidRPr="003F0EDE">
        <w:rPr>
          <w:rStyle w:val="FontStyle74"/>
          <w:b w:val="0"/>
          <w:sz w:val="28"/>
          <w:szCs w:val="28"/>
        </w:rPr>
        <w:t xml:space="preserve"> контроль за лицами, освобожденными </w:t>
      </w:r>
      <w:r w:rsidR="00FE0BE7" w:rsidRPr="003F0EDE">
        <w:rPr>
          <w:rStyle w:val="FontStyle74"/>
          <w:b w:val="0"/>
          <w:sz w:val="28"/>
          <w:szCs w:val="28"/>
        </w:rPr>
        <w:t>н</w:t>
      </w:r>
      <w:r w:rsidR="00AF4005" w:rsidRPr="003F0EDE">
        <w:rPr>
          <w:rStyle w:val="FontStyle74"/>
          <w:b w:val="0"/>
          <w:sz w:val="28"/>
          <w:szCs w:val="28"/>
        </w:rPr>
        <w:t>а</w:t>
      </w:r>
      <w:r w:rsidR="00FE0BE7" w:rsidRPr="003F0EDE">
        <w:rPr>
          <w:rStyle w:val="FontStyle74"/>
          <w:b w:val="0"/>
          <w:sz w:val="28"/>
          <w:szCs w:val="28"/>
        </w:rPr>
        <w:t xml:space="preserve"> основании</w:t>
      </w:r>
      <w:r w:rsidR="004C0398" w:rsidRPr="003F0EDE">
        <w:rPr>
          <w:rStyle w:val="FontStyle74"/>
          <w:b w:val="0"/>
          <w:sz w:val="28"/>
          <w:szCs w:val="28"/>
        </w:rPr>
        <w:t xml:space="preserve"> УДО, </w:t>
      </w:r>
      <w:r w:rsidR="00FE0BE7" w:rsidRPr="003F0EDE">
        <w:rPr>
          <w:rStyle w:val="FontStyle74"/>
          <w:b w:val="0"/>
          <w:sz w:val="28"/>
          <w:szCs w:val="28"/>
        </w:rPr>
        <w:t xml:space="preserve">оценивающие признаки соответствующего нарушения </w:t>
      </w:r>
      <w:proofErr w:type="spellStart"/>
      <w:r w:rsidR="00FE0BE7" w:rsidRPr="003F0EDE">
        <w:rPr>
          <w:rStyle w:val="FontStyle74"/>
          <w:b w:val="0"/>
          <w:sz w:val="28"/>
          <w:szCs w:val="28"/>
        </w:rPr>
        <w:t>пробационного</w:t>
      </w:r>
      <w:proofErr w:type="spellEnd"/>
      <w:r w:rsidR="00FE0BE7" w:rsidRPr="003F0EDE">
        <w:rPr>
          <w:rStyle w:val="FontStyle74"/>
          <w:b w:val="0"/>
          <w:sz w:val="28"/>
          <w:szCs w:val="28"/>
        </w:rPr>
        <w:t xml:space="preserve"> контроля</w:t>
      </w:r>
      <w:r w:rsidR="004C0398" w:rsidRPr="003F0EDE">
        <w:rPr>
          <w:rFonts w:ascii="Times New Roman" w:hAnsi="Times New Roman" w:cs="Times New Roman"/>
          <w:sz w:val="28"/>
          <w:szCs w:val="28"/>
        </w:rPr>
        <w:t xml:space="preserve">, должны опираться на </w:t>
      </w:r>
      <w:r w:rsidR="00AF4005" w:rsidRPr="003F0EDE">
        <w:rPr>
          <w:rFonts w:ascii="Times New Roman" w:hAnsi="Times New Roman" w:cs="Times New Roman"/>
          <w:sz w:val="28"/>
          <w:szCs w:val="28"/>
        </w:rPr>
        <w:t>п</w:t>
      </w:r>
      <w:r w:rsidR="004C0398" w:rsidRPr="003F0EDE">
        <w:rPr>
          <w:rFonts w:ascii="Times New Roman" w:hAnsi="Times New Roman" w:cs="Times New Roman"/>
          <w:sz w:val="28"/>
          <w:szCs w:val="28"/>
        </w:rPr>
        <w:t xml:space="preserve">остановление Правительства РК от 3 июля 2019 г. № 470, которым определен </w:t>
      </w:r>
      <w:r w:rsidRPr="003F0EDE">
        <w:rPr>
          <w:rFonts w:ascii="Times New Roman" w:hAnsi="Times New Roman" w:cs="Times New Roman"/>
          <w:bCs/>
          <w:sz w:val="28"/>
          <w:szCs w:val="28"/>
        </w:rPr>
        <w:t>Спис</w:t>
      </w:r>
      <w:r w:rsidR="004C0398" w:rsidRPr="003F0EDE">
        <w:rPr>
          <w:rFonts w:ascii="Times New Roman" w:hAnsi="Times New Roman" w:cs="Times New Roman"/>
          <w:bCs/>
          <w:sz w:val="28"/>
          <w:szCs w:val="28"/>
        </w:rPr>
        <w:t>о</w:t>
      </w:r>
      <w:r w:rsidRPr="003F0EDE">
        <w:rPr>
          <w:rFonts w:ascii="Times New Roman" w:hAnsi="Times New Roman" w:cs="Times New Roman"/>
          <w:bCs/>
          <w:sz w:val="28"/>
          <w:szCs w:val="28"/>
        </w:rPr>
        <w:t>к наркотических средств, психотропных веществ и прекурсоров, подлежащих контролю в Республике Казахстан</w:t>
      </w:r>
      <w:r w:rsidR="00241137" w:rsidRPr="003F0EDE">
        <w:rPr>
          <w:rFonts w:ascii="Times New Roman" w:hAnsi="Times New Roman" w:cs="Times New Roman"/>
          <w:bCs/>
          <w:sz w:val="28"/>
          <w:szCs w:val="28"/>
        </w:rPr>
        <w:t xml:space="preserve"> </w:t>
      </w:r>
      <w:r w:rsidRPr="003F0EDE">
        <w:rPr>
          <w:rFonts w:ascii="Times New Roman" w:hAnsi="Times New Roman" w:cs="Times New Roman"/>
          <w:sz w:val="28"/>
          <w:szCs w:val="28"/>
        </w:rPr>
        <w:t>[</w:t>
      </w:r>
      <w:r w:rsidR="006A6F40" w:rsidRPr="003F0EDE">
        <w:rPr>
          <w:rFonts w:ascii="Times New Roman" w:hAnsi="Times New Roman" w:cs="Times New Roman"/>
          <w:sz w:val="28"/>
          <w:szCs w:val="28"/>
        </w:rPr>
        <w:t>25</w:t>
      </w:r>
      <w:r w:rsidR="008F7267">
        <w:rPr>
          <w:rFonts w:ascii="Times New Roman" w:hAnsi="Times New Roman" w:cs="Times New Roman"/>
          <w:sz w:val="28"/>
          <w:szCs w:val="28"/>
        </w:rPr>
        <w:t>0</w:t>
      </w:r>
      <w:r w:rsidR="00241137" w:rsidRPr="003F0EDE">
        <w:rPr>
          <w:rFonts w:ascii="Times New Roman" w:hAnsi="Times New Roman" w:cs="Times New Roman"/>
          <w:sz w:val="28"/>
          <w:szCs w:val="28"/>
        </w:rPr>
        <w:t>; 2</w:t>
      </w:r>
      <w:r w:rsidR="006A6F40" w:rsidRPr="003F0EDE">
        <w:rPr>
          <w:rFonts w:ascii="Times New Roman" w:hAnsi="Times New Roman" w:cs="Times New Roman"/>
          <w:sz w:val="28"/>
          <w:szCs w:val="28"/>
        </w:rPr>
        <w:t>5</w:t>
      </w:r>
      <w:r w:rsidR="008F7267">
        <w:rPr>
          <w:rFonts w:ascii="Times New Roman" w:hAnsi="Times New Roman" w:cs="Times New Roman"/>
          <w:sz w:val="28"/>
          <w:szCs w:val="28"/>
        </w:rPr>
        <w:t>1</w:t>
      </w:r>
      <w:r w:rsidRPr="003F0EDE">
        <w:rPr>
          <w:rFonts w:ascii="Times New Roman" w:hAnsi="Times New Roman" w:cs="Times New Roman"/>
          <w:sz w:val="28"/>
          <w:szCs w:val="28"/>
        </w:rPr>
        <w:t>].</w:t>
      </w:r>
    </w:p>
    <w:p w14:paraId="6179743A" w14:textId="77777777" w:rsidR="00985195" w:rsidRPr="003F0EDE" w:rsidRDefault="00026B8A"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Нет никакого противоречия в том, чтобы в ходе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применяемого к лицам, освобожденным на основании УДО, применять соответствующий запрет, то ест</w:t>
      </w:r>
      <w:r w:rsidR="00972A43" w:rsidRPr="003F0EDE">
        <w:rPr>
          <w:rFonts w:ascii="Times New Roman" w:hAnsi="Times New Roman" w:cs="Times New Roman"/>
          <w:sz w:val="28"/>
          <w:szCs w:val="28"/>
        </w:rPr>
        <w:t>ь</w:t>
      </w:r>
      <w:r w:rsidRPr="003F0EDE">
        <w:rPr>
          <w:rFonts w:ascii="Times New Roman" w:hAnsi="Times New Roman" w:cs="Times New Roman"/>
          <w:sz w:val="28"/>
          <w:szCs w:val="28"/>
        </w:rPr>
        <w:t xml:space="preserve"> его нельзя расценивать в качестве какого-либо дискреционного начала (в сравнении с другими категориями осужденных). Следует учитывать, что применение УДО есть реализация наиболее значимого законного интереса осужденного к лишению свободы, поскольку позволяет </w:t>
      </w:r>
      <w:r w:rsidR="0085691E" w:rsidRPr="003F0EDE">
        <w:rPr>
          <w:rFonts w:ascii="Times New Roman" w:hAnsi="Times New Roman" w:cs="Times New Roman"/>
          <w:sz w:val="28"/>
          <w:szCs w:val="28"/>
        </w:rPr>
        <w:t>ему</w:t>
      </w:r>
      <w:r w:rsidR="00972A43"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пребывать в условиях физической свободы раньше назначенного судом срока. </w:t>
      </w:r>
      <w:r w:rsidR="00E3222A" w:rsidRPr="003F0EDE">
        <w:rPr>
          <w:rFonts w:ascii="Times New Roman" w:hAnsi="Times New Roman" w:cs="Times New Roman"/>
          <w:sz w:val="28"/>
          <w:szCs w:val="28"/>
        </w:rPr>
        <w:t xml:space="preserve">В целом, аналогичное суждение можно высказать и в отношении замены неотбытой части наказания в виде лишения свободы более мягким видом наказания, однако в соответствии со ст. 73 УК РК данная мера не применяется, в частности, к случаям осуждения за особо тяжкое преступление (в отличие от УДО). </w:t>
      </w:r>
      <w:r w:rsidR="008A3FB7" w:rsidRPr="003F0EDE">
        <w:rPr>
          <w:rFonts w:ascii="Times New Roman" w:hAnsi="Times New Roman" w:cs="Times New Roman"/>
          <w:sz w:val="28"/>
          <w:szCs w:val="28"/>
        </w:rPr>
        <w:t xml:space="preserve">Соответствующий запрет, установленный в структуре </w:t>
      </w:r>
      <w:proofErr w:type="spellStart"/>
      <w:r w:rsidR="008A3FB7" w:rsidRPr="003F0EDE">
        <w:rPr>
          <w:rFonts w:ascii="Times New Roman" w:hAnsi="Times New Roman" w:cs="Times New Roman"/>
          <w:sz w:val="28"/>
          <w:szCs w:val="28"/>
        </w:rPr>
        <w:t>пробационного</w:t>
      </w:r>
      <w:proofErr w:type="spellEnd"/>
      <w:r w:rsidR="008A3FB7" w:rsidRPr="003F0EDE">
        <w:rPr>
          <w:rFonts w:ascii="Times New Roman" w:hAnsi="Times New Roman" w:cs="Times New Roman"/>
          <w:sz w:val="28"/>
          <w:szCs w:val="28"/>
        </w:rPr>
        <w:t xml:space="preserve"> контроля в отношении лиц, освобожденных на основании УДО, в полной мере сочетается с ранее высказанны</w:t>
      </w:r>
      <w:r w:rsidR="00972A43" w:rsidRPr="003F0EDE">
        <w:rPr>
          <w:rFonts w:ascii="Times New Roman" w:hAnsi="Times New Roman" w:cs="Times New Roman"/>
          <w:sz w:val="28"/>
          <w:szCs w:val="28"/>
        </w:rPr>
        <w:t>м</w:t>
      </w:r>
      <w:r w:rsidR="008A3FB7" w:rsidRPr="003F0EDE">
        <w:rPr>
          <w:rFonts w:ascii="Times New Roman" w:hAnsi="Times New Roman" w:cs="Times New Roman"/>
          <w:sz w:val="28"/>
          <w:szCs w:val="28"/>
        </w:rPr>
        <w:t xml:space="preserve"> предложением относительно фиксации в ч. 2 ст. 44 УК РК соответствующего запрета в отношении лиц, совершивших уголовные правонарушения в состоянии алкогольного или наркотического опьянения.</w:t>
      </w:r>
    </w:p>
    <w:p w14:paraId="0B6CBF19" w14:textId="224D1DE9" w:rsidR="00180F3D" w:rsidRPr="003F0EDE" w:rsidRDefault="008A7D99"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Еще одной специфической обязанностью лиц, освобожденн</w:t>
      </w:r>
      <w:r w:rsidR="00972A43" w:rsidRPr="003F0EDE">
        <w:rPr>
          <w:rFonts w:ascii="Times New Roman" w:hAnsi="Times New Roman" w:cs="Times New Roman"/>
          <w:sz w:val="28"/>
          <w:szCs w:val="28"/>
        </w:rPr>
        <w:t>ых</w:t>
      </w:r>
      <w:r w:rsidRPr="003F0EDE">
        <w:rPr>
          <w:rFonts w:ascii="Times New Roman" w:hAnsi="Times New Roman" w:cs="Times New Roman"/>
          <w:sz w:val="28"/>
          <w:szCs w:val="28"/>
        </w:rPr>
        <w:t xml:space="preserve"> </w:t>
      </w:r>
      <w:r w:rsidR="00985195" w:rsidRPr="003F0EDE">
        <w:rPr>
          <w:rFonts w:ascii="Times New Roman" w:hAnsi="Times New Roman" w:cs="Times New Roman"/>
          <w:sz w:val="28"/>
          <w:szCs w:val="28"/>
        </w:rPr>
        <w:t>на основании</w:t>
      </w:r>
      <w:r w:rsidRPr="003F0EDE">
        <w:rPr>
          <w:rFonts w:ascii="Times New Roman" w:hAnsi="Times New Roman" w:cs="Times New Roman"/>
          <w:sz w:val="28"/>
          <w:szCs w:val="28"/>
        </w:rPr>
        <w:t xml:space="preserve"> УДО, является принятие им</w:t>
      </w:r>
      <w:r w:rsidR="00985195" w:rsidRPr="003F0EDE">
        <w:rPr>
          <w:rFonts w:ascii="Times New Roman" w:hAnsi="Times New Roman" w:cs="Times New Roman"/>
          <w:sz w:val="28"/>
          <w:szCs w:val="28"/>
        </w:rPr>
        <w:t>и</w:t>
      </w:r>
      <w:r w:rsidRPr="003F0EDE">
        <w:rPr>
          <w:rFonts w:ascii="Times New Roman" w:hAnsi="Times New Roman" w:cs="Times New Roman"/>
          <w:sz w:val="28"/>
          <w:szCs w:val="28"/>
        </w:rPr>
        <w:t xml:space="preserve"> мер «по возмещению ущерба, причиненного здоровью, имуществу потерпевшего, или материального ущерба государству» (п. 7 ч. 8 ст. 169 УИК РК)</w:t>
      </w:r>
      <w:r w:rsidR="00241137" w:rsidRPr="003F0EDE">
        <w:rPr>
          <w:rFonts w:ascii="Times New Roman" w:hAnsi="Times New Roman" w:cs="Times New Roman"/>
          <w:sz w:val="28"/>
          <w:szCs w:val="28"/>
        </w:rPr>
        <w:t xml:space="preserve"> [1</w:t>
      </w:r>
      <w:r w:rsidR="006A6F40" w:rsidRPr="003F0EDE">
        <w:rPr>
          <w:rFonts w:ascii="Times New Roman" w:hAnsi="Times New Roman" w:cs="Times New Roman"/>
          <w:sz w:val="28"/>
          <w:szCs w:val="28"/>
        </w:rPr>
        <w:t>0</w:t>
      </w:r>
      <w:r w:rsidR="00180F3D" w:rsidRPr="003F0EDE">
        <w:rPr>
          <w:rFonts w:ascii="Times New Roman" w:hAnsi="Times New Roman" w:cs="Times New Roman"/>
          <w:sz w:val="28"/>
          <w:szCs w:val="28"/>
        </w:rPr>
        <w:t>].</w:t>
      </w:r>
      <w:r w:rsidR="00241137" w:rsidRPr="003F0EDE">
        <w:rPr>
          <w:rFonts w:ascii="Times New Roman" w:hAnsi="Times New Roman" w:cs="Times New Roman"/>
          <w:sz w:val="28"/>
          <w:szCs w:val="28"/>
        </w:rPr>
        <w:t xml:space="preserve"> </w:t>
      </w:r>
      <w:r w:rsidR="00985195" w:rsidRPr="003F0EDE">
        <w:rPr>
          <w:rFonts w:ascii="Times New Roman" w:hAnsi="Times New Roman" w:cs="Times New Roman"/>
          <w:sz w:val="28"/>
          <w:szCs w:val="28"/>
        </w:rPr>
        <w:t>Данная</w:t>
      </w:r>
      <w:r w:rsidR="00241137" w:rsidRPr="003F0EDE">
        <w:rPr>
          <w:rFonts w:ascii="Times New Roman" w:hAnsi="Times New Roman" w:cs="Times New Roman"/>
          <w:sz w:val="28"/>
          <w:szCs w:val="28"/>
        </w:rPr>
        <w:t xml:space="preserve"> </w:t>
      </w:r>
      <w:r w:rsidR="0077389D" w:rsidRPr="003F0EDE">
        <w:rPr>
          <w:rFonts w:ascii="Times New Roman" w:hAnsi="Times New Roman" w:cs="Times New Roman"/>
          <w:sz w:val="28"/>
          <w:szCs w:val="28"/>
        </w:rPr>
        <w:t>обязанность относится к лицам</w:t>
      </w:r>
      <w:r w:rsidR="00811805" w:rsidRPr="003F0EDE">
        <w:rPr>
          <w:rFonts w:ascii="Times New Roman" w:hAnsi="Times New Roman" w:cs="Times New Roman"/>
          <w:sz w:val="28"/>
          <w:szCs w:val="28"/>
        </w:rPr>
        <w:t>, которым были предъявлены исковые требования по возмещению материального ущерба, причиненного преступлением,</w:t>
      </w:r>
      <w:r w:rsidR="00543C3B" w:rsidRPr="003F0EDE">
        <w:rPr>
          <w:rFonts w:ascii="Times New Roman" w:hAnsi="Times New Roman" w:cs="Times New Roman"/>
          <w:sz w:val="28"/>
          <w:szCs w:val="28"/>
        </w:rPr>
        <w:t xml:space="preserve"> и удовлетворены</w:t>
      </w:r>
      <w:r w:rsidR="00811805" w:rsidRPr="003F0EDE">
        <w:rPr>
          <w:rFonts w:ascii="Times New Roman" w:hAnsi="Times New Roman" w:cs="Times New Roman"/>
          <w:sz w:val="28"/>
          <w:szCs w:val="28"/>
        </w:rPr>
        <w:t xml:space="preserve"> </w:t>
      </w:r>
      <w:r w:rsidR="00811805" w:rsidRPr="003F0EDE">
        <w:rPr>
          <w:rFonts w:ascii="Times New Roman" w:hAnsi="Times New Roman" w:cs="Times New Roman"/>
          <w:sz w:val="28"/>
          <w:szCs w:val="28"/>
        </w:rPr>
        <w:lastRenderedPageBreak/>
        <w:t>решени</w:t>
      </w:r>
      <w:r w:rsidR="00543C3B" w:rsidRPr="003F0EDE">
        <w:rPr>
          <w:rFonts w:ascii="Times New Roman" w:hAnsi="Times New Roman" w:cs="Times New Roman"/>
          <w:sz w:val="28"/>
          <w:szCs w:val="28"/>
        </w:rPr>
        <w:t>ем</w:t>
      </w:r>
      <w:r w:rsidR="00811805" w:rsidRPr="003F0EDE">
        <w:rPr>
          <w:rFonts w:ascii="Times New Roman" w:hAnsi="Times New Roman" w:cs="Times New Roman"/>
          <w:sz w:val="28"/>
          <w:szCs w:val="28"/>
        </w:rPr>
        <w:t xml:space="preserve"> суда</w:t>
      </w:r>
      <w:r w:rsidR="005D4BE8" w:rsidRPr="003F0EDE">
        <w:rPr>
          <w:rFonts w:ascii="Times New Roman" w:hAnsi="Times New Roman" w:cs="Times New Roman"/>
          <w:sz w:val="28"/>
          <w:szCs w:val="28"/>
        </w:rPr>
        <w:t xml:space="preserve">; </w:t>
      </w:r>
      <w:r w:rsidR="003F3C7E" w:rsidRPr="003F0EDE">
        <w:rPr>
          <w:rFonts w:ascii="Times New Roman" w:hAnsi="Times New Roman" w:cs="Times New Roman"/>
          <w:sz w:val="28"/>
          <w:szCs w:val="28"/>
        </w:rPr>
        <w:t>следовательно,</w:t>
      </w:r>
      <w:r w:rsidR="005D4BE8" w:rsidRPr="003F0EDE">
        <w:rPr>
          <w:rFonts w:ascii="Times New Roman" w:hAnsi="Times New Roman" w:cs="Times New Roman"/>
          <w:sz w:val="28"/>
          <w:szCs w:val="28"/>
        </w:rPr>
        <w:t xml:space="preserve"> </w:t>
      </w:r>
      <w:r w:rsidR="00985195" w:rsidRPr="003F0EDE">
        <w:rPr>
          <w:rFonts w:ascii="Times New Roman" w:hAnsi="Times New Roman" w:cs="Times New Roman"/>
          <w:sz w:val="28"/>
          <w:szCs w:val="28"/>
        </w:rPr>
        <w:t xml:space="preserve">предполагается, что соответствующий ущерб не был полностью возмещен в период пребывания в местах лишения свободы. Причем в соответствии с </w:t>
      </w:r>
      <w:r w:rsidR="00811805" w:rsidRPr="003F0EDE">
        <w:rPr>
          <w:rFonts w:ascii="Times New Roman" w:hAnsi="Times New Roman" w:cs="Times New Roman"/>
          <w:sz w:val="28"/>
          <w:szCs w:val="28"/>
        </w:rPr>
        <w:t>п. 2 Нормативного постановления Верховного Суда РК</w:t>
      </w:r>
      <w:r w:rsidR="00985195" w:rsidRPr="003F0EDE">
        <w:rPr>
          <w:rFonts w:ascii="Times New Roman" w:hAnsi="Times New Roman" w:cs="Times New Roman"/>
          <w:sz w:val="28"/>
          <w:szCs w:val="28"/>
        </w:rPr>
        <w:t xml:space="preserve"> № 6</w:t>
      </w:r>
      <w:r w:rsidR="00811805" w:rsidRPr="003F0EDE">
        <w:rPr>
          <w:rFonts w:ascii="Times New Roman" w:hAnsi="Times New Roman" w:cs="Times New Roman"/>
          <w:sz w:val="28"/>
          <w:szCs w:val="28"/>
        </w:rPr>
        <w:t xml:space="preserve"> от 2</w:t>
      </w:r>
      <w:r w:rsidR="00985195" w:rsidRPr="003F0EDE">
        <w:rPr>
          <w:rFonts w:ascii="Times New Roman" w:hAnsi="Times New Roman" w:cs="Times New Roman"/>
          <w:sz w:val="28"/>
          <w:szCs w:val="28"/>
        </w:rPr>
        <w:t xml:space="preserve"> октября </w:t>
      </w:r>
      <w:r w:rsidR="005452E6" w:rsidRPr="003F0EDE">
        <w:rPr>
          <w:rFonts w:ascii="Times New Roman" w:hAnsi="Times New Roman" w:cs="Times New Roman"/>
          <w:sz w:val="28"/>
          <w:szCs w:val="28"/>
        </w:rPr>
        <w:t>2015 </w:t>
      </w:r>
      <w:r w:rsidR="00811805" w:rsidRPr="003F0EDE">
        <w:rPr>
          <w:rFonts w:ascii="Times New Roman" w:hAnsi="Times New Roman" w:cs="Times New Roman"/>
          <w:sz w:val="28"/>
          <w:szCs w:val="28"/>
        </w:rPr>
        <w:t xml:space="preserve">г. к ущербу, </w:t>
      </w:r>
      <w:r w:rsidR="00811805" w:rsidRPr="003F0EDE">
        <w:rPr>
          <w:rFonts w:ascii="Times New Roman" w:hAnsi="Times New Roman" w:cs="Times New Roman"/>
          <w:sz w:val="28"/>
        </w:rPr>
        <w:t>причиненному преступлением и подлежащему возмещению, относ</w:t>
      </w:r>
      <w:r w:rsidR="005D4BE8" w:rsidRPr="003F0EDE">
        <w:rPr>
          <w:rFonts w:ascii="Times New Roman" w:hAnsi="Times New Roman" w:cs="Times New Roman"/>
          <w:sz w:val="28"/>
        </w:rPr>
        <w:t>и</w:t>
      </w:r>
      <w:r w:rsidR="00811805" w:rsidRPr="003F0EDE">
        <w:rPr>
          <w:rFonts w:ascii="Times New Roman" w:hAnsi="Times New Roman" w:cs="Times New Roman"/>
          <w:sz w:val="28"/>
        </w:rPr>
        <w:t>тся как тот</w:t>
      </w:r>
      <w:r w:rsidR="005D4BE8" w:rsidRPr="003F0EDE">
        <w:rPr>
          <w:rFonts w:ascii="Times New Roman" w:hAnsi="Times New Roman" w:cs="Times New Roman"/>
          <w:sz w:val="28"/>
        </w:rPr>
        <w:t>,</w:t>
      </w:r>
      <w:r w:rsidR="00811805" w:rsidRPr="003F0EDE">
        <w:rPr>
          <w:rFonts w:ascii="Times New Roman" w:hAnsi="Times New Roman" w:cs="Times New Roman"/>
          <w:sz w:val="28"/>
        </w:rPr>
        <w:t xml:space="preserve"> который был непосредственно причинен преступлением, так и иные суммы, подлежащие взысканию с осужденного по приговору или решению суда. </w:t>
      </w:r>
      <w:r w:rsidR="005D4BE8" w:rsidRPr="003F0EDE">
        <w:rPr>
          <w:rFonts w:ascii="Times New Roman" w:hAnsi="Times New Roman" w:cs="Times New Roman"/>
          <w:sz w:val="28"/>
        </w:rPr>
        <w:t>Р</w:t>
      </w:r>
      <w:r w:rsidR="00811805" w:rsidRPr="003F0EDE">
        <w:rPr>
          <w:rFonts w:ascii="Times New Roman" w:hAnsi="Times New Roman" w:cs="Times New Roman"/>
          <w:sz w:val="28"/>
        </w:rPr>
        <w:t>азмер ущерба, подлежащего возмещению осужденным, устанавливается приговором суда</w:t>
      </w:r>
      <w:r w:rsidR="00985195" w:rsidRPr="003F0EDE">
        <w:rPr>
          <w:rFonts w:ascii="Times New Roman" w:hAnsi="Times New Roman" w:cs="Times New Roman"/>
          <w:sz w:val="28"/>
        </w:rPr>
        <w:t xml:space="preserve"> или </w:t>
      </w:r>
      <w:r w:rsidR="00811805" w:rsidRPr="003F0EDE">
        <w:rPr>
          <w:rFonts w:ascii="Times New Roman" w:hAnsi="Times New Roman" w:cs="Times New Roman"/>
          <w:sz w:val="28"/>
        </w:rPr>
        <w:t>вступившим в законную силу решением, принятым в порядке гражданского судопроизводства, вытекающего из уголовного дела</w:t>
      </w:r>
      <w:r w:rsidR="00241137" w:rsidRPr="003F0EDE">
        <w:rPr>
          <w:rFonts w:ascii="Times New Roman" w:hAnsi="Times New Roman" w:cs="Times New Roman"/>
          <w:sz w:val="28"/>
          <w:szCs w:val="28"/>
        </w:rPr>
        <w:t xml:space="preserve"> [</w:t>
      </w:r>
      <w:r w:rsidR="00AE0A08" w:rsidRPr="00AE0A08">
        <w:rPr>
          <w:rFonts w:ascii="Times New Roman" w:hAnsi="Times New Roman" w:cs="Times New Roman"/>
          <w:sz w:val="28"/>
          <w:szCs w:val="28"/>
        </w:rPr>
        <w:t>252</w:t>
      </w:r>
      <w:r w:rsidR="00342DCE" w:rsidRPr="00AE0A08">
        <w:rPr>
          <w:rFonts w:ascii="Times New Roman" w:hAnsi="Times New Roman" w:cs="Times New Roman"/>
          <w:sz w:val="28"/>
          <w:szCs w:val="28"/>
        </w:rPr>
        <w:t>, с.</w:t>
      </w:r>
      <w:r w:rsidR="00AE0A08">
        <w:rPr>
          <w:rFonts w:ascii="Times New Roman" w:hAnsi="Times New Roman" w:cs="Times New Roman"/>
          <w:sz w:val="28"/>
          <w:szCs w:val="28"/>
        </w:rPr>
        <w:t>15</w:t>
      </w:r>
      <w:r w:rsidR="00180F3D" w:rsidRPr="003F0EDE">
        <w:rPr>
          <w:rFonts w:ascii="Times New Roman" w:hAnsi="Times New Roman" w:cs="Times New Roman"/>
          <w:sz w:val="28"/>
          <w:szCs w:val="28"/>
        </w:rPr>
        <w:t>]. Следовательно, в объем данного ущерба включаются суммы гражданского иска,</w:t>
      </w:r>
      <w:r w:rsidR="00985195" w:rsidRPr="003F0EDE">
        <w:rPr>
          <w:rFonts w:ascii="Times New Roman" w:hAnsi="Times New Roman" w:cs="Times New Roman"/>
          <w:sz w:val="28"/>
          <w:szCs w:val="28"/>
        </w:rPr>
        <w:t xml:space="preserve"> удовлетворенного судом, а равно </w:t>
      </w:r>
      <w:r w:rsidR="00182AAB" w:rsidRPr="003F0EDE">
        <w:rPr>
          <w:rFonts w:ascii="Times New Roman" w:hAnsi="Times New Roman" w:cs="Times New Roman"/>
          <w:sz w:val="28"/>
          <w:szCs w:val="28"/>
        </w:rPr>
        <w:t>судебны</w:t>
      </w:r>
      <w:r w:rsidR="00985195" w:rsidRPr="003F0EDE">
        <w:rPr>
          <w:rFonts w:ascii="Times New Roman" w:hAnsi="Times New Roman" w:cs="Times New Roman"/>
          <w:sz w:val="28"/>
          <w:szCs w:val="28"/>
        </w:rPr>
        <w:t>е</w:t>
      </w:r>
      <w:r w:rsidR="00182AAB" w:rsidRPr="003F0EDE">
        <w:rPr>
          <w:rFonts w:ascii="Times New Roman" w:hAnsi="Times New Roman" w:cs="Times New Roman"/>
          <w:sz w:val="28"/>
          <w:szCs w:val="28"/>
        </w:rPr>
        <w:t xml:space="preserve"> издерж</w:t>
      </w:r>
      <w:r w:rsidR="00985195" w:rsidRPr="003F0EDE">
        <w:rPr>
          <w:rFonts w:ascii="Times New Roman" w:hAnsi="Times New Roman" w:cs="Times New Roman"/>
          <w:sz w:val="28"/>
          <w:szCs w:val="28"/>
        </w:rPr>
        <w:t>ки</w:t>
      </w:r>
      <w:r w:rsidR="00182AAB" w:rsidRPr="003F0EDE">
        <w:rPr>
          <w:rFonts w:ascii="Times New Roman" w:hAnsi="Times New Roman" w:cs="Times New Roman"/>
          <w:sz w:val="28"/>
          <w:szCs w:val="28"/>
        </w:rPr>
        <w:t>, принудительн</w:t>
      </w:r>
      <w:r w:rsidR="00985195" w:rsidRPr="003F0EDE">
        <w:rPr>
          <w:rFonts w:ascii="Times New Roman" w:hAnsi="Times New Roman" w:cs="Times New Roman"/>
          <w:sz w:val="28"/>
          <w:szCs w:val="28"/>
        </w:rPr>
        <w:t>ые</w:t>
      </w:r>
      <w:r w:rsidR="00182AAB" w:rsidRPr="003F0EDE">
        <w:rPr>
          <w:rFonts w:ascii="Times New Roman" w:hAnsi="Times New Roman" w:cs="Times New Roman"/>
          <w:sz w:val="28"/>
          <w:szCs w:val="28"/>
        </w:rPr>
        <w:t xml:space="preserve"> платеж</w:t>
      </w:r>
      <w:r w:rsidR="00985195" w:rsidRPr="003F0EDE">
        <w:rPr>
          <w:rFonts w:ascii="Times New Roman" w:hAnsi="Times New Roman" w:cs="Times New Roman"/>
          <w:sz w:val="28"/>
          <w:szCs w:val="28"/>
        </w:rPr>
        <w:t>и</w:t>
      </w:r>
      <w:r w:rsidR="00182AAB" w:rsidRPr="003F0EDE">
        <w:rPr>
          <w:rFonts w:ascii="Times New Roman" w:hAnsi="Times New Roman" w:cs="Times New Roman"/>
          <w:sz w:val="28"/>
          <w:szCs w:val="28"/>
        </w:rPr>
        <w:t>, которы</w:t>
      </w:r>
      <w:r w:rsidR="00985195" w:rsidRPr="003F0EDE">
        <w:rPr>
          <w:rFonts w:ascii="Times New Roman" w:hAnsi="Times New Roman" w:cs="Times New Roman"/>
          <w:sz w:val="28"/>
          <w:szCs w:val="28"/>
        </w:rPr>
        <w:t>е</w:t>
      </w:r>
      <w:r w:rsidR="00182AAB" w:rsidRPr="003F0EDE">
        <w:rPr>
          <w:rFonts w:ascii="Times New Roman" w:hAnsi="Times New Roman" w:cs="Times New Roman"/>
          <w:sz w:val="28"/>
          <w:szCs w:val="28"/>
        </w:rPr>
        <w:t xml:space="preserve"> должен уплатить осужденный в соответствии со статьями 98-1 и 98-2 УК РК </w:t>
      </w:r>
      <w:r w:rsidR="00180F3D" w:rsidRPr="003F0EDE">
        <w:rPr>
          <w:rFonts w:ascii="Times New Roman" w:hAnsi="Times New Roman" w:cs="Times New Roman"/>
          <w:sz w:val="28"/>
          <w:szCs w:val="28"/>
        </w:rPr>
        <w:t>(</w:t>
      </w:r>
      <w:proofErr w:type="spellStart"/>
      <w:r w:rsidR="00180F3D" w:rsidRPr="003F0EDE">
        <w:rPr>
          <w:rFonts w:ascii="Times New Roman" w:hAnsi="Times New Roman" w:cs="Times New Roman"/>
          <w:sz w:val="28"/>
          <w:szCs w:val="28"/>
        </w:rPr>
        <w:t>ст</w:t>
      </w:r>
      <w:r w:rsidR="003F3C7E" w:rsidRPr="003F0EDE">
        <w:rPr>
          <w:rFonts w:ascii="Times New Roman" w:hAnsi="Times New Roman" w:cs="Times New Roman"/>
          <w:sz w:val="28"/>
          <w:szCs w:val="28"/>
        </w:rPr>
        <w:t>.ст</w:t>
      </w:r>
      <w:proofErr w:type="spellEnd"/>
      <w:r w:rsidR="003F3C7E" w:rsidRPr="003F0EDE">
        <w:rPr>
          <w:rFonts w:ascii="Times New Roman" w:hAnsi="Times New Roman" w:cs="Times New Roman"/>
          <w:sz w:val="28"/>
          <w:szCs w:val="28"/>
        </w:rPr>
        <w:t>.</w:t>
      </w:r>
      <w:r w:rsidR="00182AAB" w:rsidRPr="003F0EDE">
        <w:rPr>
          <w:rFonts w:ascii="Times New Roman" w:hAnsi="Times New Roman" w:cs="Times New Roman"/>
          <w:sz w:val="28"/>
          <w:szCs w:val="28"/>
        </w:rPr>
        <w:t xml:space="preserve"> 1</w:t>
      </w:r>
      <w:r w:rsidR="00180F3D" w:rsidRPr="003F0EDE">
        <w:rPr>
          <w:rFonts w:ascii="Times New Roman" w:hAnsi="Times New Roman" w:cs="Times New Roman"/>
          <w:sz w:val="28"/>
          <w:szCs w:val="28"/>
        </w:rPr>
        <w:t>70</w:t>
      </w:r>
      <w:r w:rsidR="00182AAB" w:rsidRPr="003F0EDE">
        <w:rPr>
          <w:rFonts w:ascii="Times New Roman" w:hAnsi="Times New Roman" w:cs="Times New Roman"/>
          <w:sz w:val="28"/>
          <w:szCs w:val="28"/>
        </w:rPr>
        <w:t>, 173 178</w:t>
      </w:r>
      <w:r w:rsidR="00180F3D" w:rsidRPr="003F0EDE">
        <w:rPr>
          <w:rFonts w:ascii="Times New Roman" w:hAnsi="Times New Roman" w:cs="Times New Roman"/>
          <w:sz w:val="28"/>
          <w:szCs w:val="28"/>
        </w:rPr>
        <w:t xml:space="preserve"> УПК РК)</w:t>
      </w:r>
      <w:r w:rsidR="00241137" w:rsidRPr="003F0EDE">
        <w:rPr>
          <w:rFonts w:ascii="Times New Roman" w:hAnsi="Times New Roman" w:cs="Times New Roman"/>
          <w:sz w:val="28"/>
          <w:szCs w:val="28"/>
        </w:rPr>
        <w:t xml:space="preserve"> [1</w:t>
      </w:r>
      <w:r w:rsidR="006A6F40" w:rsidRPr="003F0EDE">
        <w:rPr>
          <w:rFonts w:ascii="Times New Roman" w:hAnsi="Times New Roman" w:cs="Times New Roman"/>
          <w:sz w:val="28"/>
          <w:szCs w:val="28"/>
        </w:rPr>
        <w:t>42</w:t>
      </w:r>
      <w:r w:rsidR="00182AAB" w:rsidRPr="003F0EDE">
        <w:rPr>
          <w:rFonts w:ascii="Times New Roman" w:hAnsi="Times New Roman" w:cs="Times New Roman"/>
          <w:sz w:val="28"/>
          <w:szCs w:val="28"/>
        </w:rPr>
        <w:t>].</w:t>
      </w:r>
    </w:p>
    <w:p w14:paraId="65EBD661" w14:textId="77777777" w:rsidR="00333265" w:rsidRPr="003F0EDE" w:rsidRDefault="00333265"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Таким образом, подводя итог теоретически</w:t>
      </w:r>
      <w:r w:rsidR="003F3C7E" w:rsidRPr="003F0EDE">
        <w:rPr>
          <w:rFonts w:ascii="Times New Roman" w:hAnsi="Times New Roman" w:cs="Times New Roman"/>
          <w:sz w:val="28"/>
          <w:szCs w:val="28"/>
        </w:rPr>
        <w:t>х</w:t>
      </w:r>
      <w:r w:rsidRPr="003F0EDE">
        <w:rPr>
          <w:rFonts w:ascii="Times New Roman" w:hAnsi="Times New Roman" w:cs="Times New Roman"/>
          <w:sz w:val="28"/>
          <w:szCs w:val="28"/>
        </w:rPr>
        <w:t xml:space="preserve"> вопрос</w:t>
      </w:r>
      <w:r w:rsidR="003F3C7E" w:rsidRPr="003F0EDE">
        <w:rPr>
          <w:rFonts w:ascii="Times New Roman" w:hAnsi="Times New Roman" w:cs="Times New Roman"/>
          <w:sz w:val="28"/>
          <w:szCs w:val="28"/>
        </w:rPr>
        <w:t>ов</w:t>
      </w:r>
      <w:r w:rsidRPr="003F0EDE">
        <w:rPr>
          <w:rFonts w:ascii="Times New Roman" w:hAnsi="Times New Roman" w:cs="Times New Roman"/>
          <w:sz w:val="28"/>
          <w:szCs w:val="28"/>
        </w:rPr>
        <w:t>, исследованны</w:t>
      </w:r>
      <w:r w:rsidR="003F3C7E" w:rsidRPr="003F0EDE">
        <w:rPr>
          <w:rFonts w:ascii="Times New Roman" w:hAnsi="Times New Roman" w:cs="Times New Roman"/>
          <w:sz w:val="28"/>
          <w:szCs w:val="28"/>
        </w:rPr>
        <w:t>х</w:t>
      </w:r>
      <w:r w:rsidRPr="003F0EDE">
        <w:rPr>
          <w:rFonts w:ascii="Times New Roman" w:hAnsi="Times New Roman" w:cs="Times New Roman"/>
          <w:sz w:val="28"/>
          <w:szCs w:val="28"/>
        </w:rPr>
        <w:t xml:space="preserve"> в заключительном подразделе второго раздела диссертации, в качестве основных выводов (результатов) следует отметить следующие</w:t>
      </w:r>
      <w:r w:rsidR="00D82878" w:rsidRPr="003F0EDE">
        <w:rPr>
          <w:rFonts w:ascii="Times New Roman" w:hAnsi="Times New Roman" w:cs="Times New Roman"/>
          <w:sz w:val="28"/>
          <w:szCs w:val="28"/>
        </w:rPr>
        <w:t>:</w:t>
      </w:r>
    </w:p>
    <w:p w14:paraId="238C3F33" w14:textId="77777777" w:rsidR="00333265" w:rsidRPr="003F0EDE" w:rsidRDefault="00333265"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Во-первых, именно обязанности, возлагаемые законом и судом на осужденных, в отношении которых устанавливается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составляют объект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воздействия и свидетельствуют о том, насколько значимым образом модифицируется правовой статус осужденного в зависимости от их количества (объема). При этом часть обязанностей (преимущественно установленные законом) выступают в качестве элемента унификации правового статуса осужденного, в отношении которого устанавливается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другие же (преимущественно определяемы</w:t>
      </w:r>
      <w:r w:rsidR="00DB6FDC" w:rsidRPr="003F0EDE">
        <w:rPr>
          <w:rFonts w:ascii="Times New Roman" w:hAnsi="Times New Roman" w:cs="Times New Roman"/>
          <w:sz w:val="28"/>
          <w:szCs w:val="28"/>
        </w:rPr>
        <w:t>е судом) являются элементом его</w:t>
      </w:r>
      <w:r w:rsidRPr="003F0EDE">
        <w:rPr>
          <w:rFonts w:ascii="Times New Roman" w:hAnsi="Times New Roman" w:cs="Times New Roman"/>
          <w:sz w:val="28"/>
          <w:szCs w:val="28"/>
        </w:rPr>
        <w:t xml:space="preserve"> дифференциации и индивидуализации.</w:t>
      </w:r>
    </w:p>
    <w:p w14:paraId="566159F3" w14:textId="77777777" w:rsidR="00333265" w:rsidRPr="003F0EDE" w:rsidRDefault="00333265"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Во-вторых, существующий перечень обязанностей, установленный ч. 2 ст. 44 УК РК, требует доработки для адекватного учета произошедших законодательных изменений, а также сложившейся к настоящему времени криминологической практики:</w:t>
      </w:r>
    </w:p>
    <w:p w14:paraId="6FC4919F" w14:textId="77777777" w:rsidR="00F0532D" w:rsidRPr="003F0EDE" w:rsidRDefault="00333265" w:rsidP="00C357CA">
      <w:pPr>
        <w:widowControl w:val="0"/>
        <w:tabs>
          <w:tab w:val="left" w:pos="851"/>
        </w:tabs>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w:t>
      </w:r>
      <w:r w:rsidR="003F3C7E" w:rsidRPr="003F0EDE">
        <w:rPr>
          <w:rFonts w:ascii="Times New Roman" w:hAnsi="Times New Roman" w:cs="Times New Roman"/>
          <w:sz w:val="28"/>
          <w:szCs w:val="28"/>
        </w:rPr>
        <w:tab/>
      </w:r>
      <w:r w:rsidRPr="003F0EDE">
        <w:rPr>
          <w:rFonts w:ascii="Times New Roman" w:hAnsi="Times New Roman" w:cs="Times New Roman"/>
          <w:sz w:val="28"/>
          <w:szCs w:val="28"/>
        </w:rPr>
        <w:t>помимо установления общей обязанности пройти лечени</w:t>
      </w:r>
      <w:r w:rsidR="00F0532D" w:rsidRPr="003F0EDE">
        <w:rPr>
          <w:rFonts w:ascii="Times New Roman" w:hAnsi="Times New Roman" w:cs="Times New Roman"/>
          <w:sz w:val="28"/>
          <w:szCs w:val="28"/>
        </w:rPr>
        <w:t xml:space="preserve">е зависимостей от психоактивных веществ </w:t>
      </w:r>
      <w:r w:rsidRPr="003F0EDE">
        <w:rPr>
          <w:rFonts w:ascii="Times New Roman" w:hAnsi="Times New Roman" w:cs="Times New Roman"/>
          <w:sz w:val="28"/>
          <w:szCs w:val="28"/>
        </w:rPr>
        <w:t>(независимо от того, находилась ли эта зависимость в структуре механизма формирования и реализации криминальной мотивации)</w:t>
      </w:r>
      <w:r w:rsidR="00F0532D" w:rsidRPr="003F0EDE">
        <w:rPr>
          <w:rFonts w:ascii="Times New Roman" w:hAnsi="Times New Roman" w:cs="Times New Roman"/>
          <w:sz w:val="28"/>
          <w:szCs w:val="28"/>
        </w:rPr>
        <w:t>,</w:t>
      </w:r>
      <w:r w:rsidRPr="003F0EDE">
        <w:rPr>
          <w:rFonts w:ascii="Times New Roman" w:hAnsi="Times New Roman" w:cs="Times New Roman"/>
          <w:sz w:val="28"/>
          <w:szCs w:val="28"/>
        </w:rPr>
        <w:t xml:space="preserve"> установить запрет на употребление психоактивных веществ в отношении лиц, которые совершили уголовное правонарушение </w:t>
      </w:r>
      <w:r w:rsidR="00F0532D" w:rsidRPr="003F0EDE">
        <w:rPr>
          <w:rFonts w:ascii="Times New Roman" w:hAnsi="Times New Roman" w:cs="Times New Roman"/>
          <w:sz w:val="28"/>
          <w:szCs w:val="28"/>
        </w:rPr>
        <w:t xml:space="preserve">по причине </w:t>
      </w:r>
      <w:r w:rsidR="00F0532D" w:rsidRPr="003F0EDE">
        <w:rPr>
          <w:rFonts w:ascii="Times New Roman" w:hAnsi="Times New Roman" w:cs="Times New Roman"/>
          <w:i/>
          <w:iCs/>
          <w:sz w:val="28"/>
          <w:szCs w:val="28"/>
        </w:rPr>
        <w:t xml:space="preserve">пагубного потребления </w:t>
      </w:r>
      <w:r w:rsidR="00F0532D" w:rsidRPr="003F0EDE">
        <w:rPr>
          <w:rFonts w:ascii="Times New Roman" w:hAnsi="Times New Roman" w:cs="Times New Roman"/>
          <w:sz w:val="28"/>
          <w:szCs w:val="28"/>
        </w:rPr>
        <w:t>данных веществ, не связанного с наличием зависимости;</w:t>
      </w:r>
    </w:p>
    <w:p w14:paraId="63137280" w14:textId="77777777" w:rsidR="00FD752E" w:rsidRPr="003F0EDE" w:rsidRDefault="00FD752E" w:rsidP="00C357CA">
      <w:pPr>
        <w:widowControl w:val="0"/>
        <w:tabs>
          <w:tab w:val="left" w:pos="851"/>
        </w:tabs>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w:t>
      </w:r>
      <w:r w:rsidR="003F3C7E" w:rsidRPr="003F0EDE">
        <w:rPr>
          <w:rFonts w:ascii="Times New Roman" w:hAnsi="Times New Roman" w:cs="Times New Roman"/>
          <w:sz w:val="28"/>
          <w:szCs w:val="28"/>
        </w:rPr>
        <w:tab/>
      </w:r>
      <w:r w:rsidRPr="003F0EDE">
        <w:rPr>
          <w:rFonts w:ascii="Times New Roman" w:hAnsi="Times New Roman" w:cs="Times New Roman"/>
          <w:sz w:val="28"/>
          <w:szCs w:val="28"/>
        </w:rPr>
        <w:t>включить обязанность, корреспондирующую с запретом на употребление психоактивных веществ и заключающуюся в установлении требования периодического освидетельствования</w:t>
      </w:r>
      <w:r w:rsidR="00D024FC" w:rsidRPr="003F0EDE">
        <w:rPr>
          <w:rFonts w:ascii="Times New Roman" w:hAnsi="Times New Roman" w:cs="Times New Roman"/>
          <w:sz w:val="28"/>
          <w:szCs w:val="28"/>
        </w:rPr>
        <w:t>,</w:t>
      </w:r>
      <w:r w:rsidR="00241137" w:rsidRPr="003F0EDE">
        <w:rPr>
          <w:rFonts w:ascii="Times New Roman" w:hAnsi="Times New Roman" w:cs="Times New Roman"/>
          <w:sz w:val="28"/>
          <w:szCs w:val="28"/>
        </w:rPr>
        <w:t xml:space="preserve"> </w:t>
      </w:r>
      <w:r w:rsidRPr="003F0EDE">
        <w:rPr>
          <w:rFonts w:ascii="Times New Roman" w:hAnsi="Times New Roman" w:cs="Times New Roman"/>
          <w:sz w:val="28"/>
          <w:szCs w:val="28"/>
        </w:rPr>
        <w:t>с признанием отказа от такого освидетельствования в качестве уклонени</w:t>
      </w:r>
      <w:r w:rsidR="003F3C7E" w:rsidRPr="003F0EDE">
        <w:rPr>
          <w:rFonts w:ascii="Times New Roman" w:hAnsi="Times New Roman" w:cs="Times New Roman"/>
          <w:sz w:val="28"/>
          <w:szCs w:val="28"/>
        </w:rPr>
        <w:t>я</w:t>
      </w:r>
      <w:r w:rsidRPr="003F0EDE">
        <w:rPr>
          <w:rFonts w:ascii="Times New Roman" w:hAnsi="Times New Roman" w:cs="Times New Roman"/>
          <w:sz w:val="28"/>
          <w:szCs w:val="28"/>
        </w:rPr>
        <w:t xml:space="preserve"> от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w:t>
      </w:r>
    </w:p>
    <w:p w14:paraId="7C1C8E82" w14:textId="77777777" w:rsidR="00FD752E" w:rsidRPr="003F0EDE" w:rsidRDefault="00FD752E" w:rsidP="00C357CA">
      <w:pPr>
        <w:widowControl w:val="0"/>
        <w:tabs>
          <w:tab w:val="left" w:pos="851"/>
        </w:tabs>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w:t>
      </w:r>
      <w:r w:rsidR="003F3C7E" w:rsidRPr="003F0EDE">
        <w:rPr>
          <w:rFonts w:ascii="Times New Roman" w:hAnsi="Times New Roman" w:cs="Times New Roman"/>
          <w:sz w:val="28"/>
          <w:szCs w:val="28"/>
        </w:rPr>
        <w:tab/>
      </w:r>
      <w:r w:rsidRPr="003F0EDE">
        <w:rPr>
          <w:rFonts w:ascii="Times New Roman" w:hAnsi="Times New Roman" w:cs="Times New Roman"/>
          <w:sz w:val="28"/>
          <w:szCs w:val="28"/>
        </w:rPr>
        <w:t>обязанность осужденного, связанн</w:t>
      </w:r>
      <w:r w:rsidR="00F91DED" w:rsidRPr="003F0EDE">
        <w:rPr>
          <w:rFonts w:ascii="Times New Roman" w:hAnsi="Times New Roman" w:cs="Times New Roman"/>
          <w:sz w:val="28"/>
          <w:szCs w:val="28"/>
        </w:rPr>
        <w:t>ая</w:t>
      </w:r>
      <w:r w:rsidRPr="003F0EDE">
        <w:rPr>
          <w:rFonts w:ascii="Times New Roman" w:hAnsi="Times New Roman" w:cs="Times New Roman"/>
          <w:sz w:val="28"/>
          <w:szCs w:val="28"/>
        </w:rPr>
        <w:t xml:space="preserve"> с прохождением лечения, должна быть также дополнена указанием на «социально значимые заболевания, перечень которых устанавливается Министерством здравоохранения Республики Казахстан» (ВИЧ, туберкулез, вирусные гепатиты);</w:t>
      </w:r>
    </w:p>
    <w:p w14:paraId="6E9414A6" w14:textId="77777777" w:rsidR="00FD752E" w:rsidRPr="003F0EDE" w:rsidRDefault="00FD752E" w:rsidP="00C357CA">
      <w:pPr>
        <w:widowControl w:val="0"/>
        <w:tabs>
          <w:tab w:val="left" w:pos="851"/>
        </w:tabs>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lastRenderedPageBreak/>
        <w:t>-</w:t>
      </w:r>
      <w:r w:rsidR="003F3C7E" w:rsidRPr="003F0EDE">
        <w:rPr>
          <w:rFonts w:ascii="Times New Roman" w:hAnsi="Times New Roman" w:cs="Times New Roman"/>
          <w:sz w:val="28"/>
          <w:szCs w:val="28"/>
        </w:rPr>
        <w:tab/>
      </w:r>
      <w:r w:rsidRPr="003F0EDE">
        <w:rPr>
          <w:rFonts w:ascii="Times New Roman" w:hAnsi="Times New Roman" w:cs="Times New Roman"/>
          <w:sz w:val="28"/>
          <w:szCs w:val="28"/>
        </w:rPr>
        <w:t>включ</w:t>
      </w:r>
      <w:r w:rsidR="00F91DED" w:rsidRPr="003F0EDE">
        <w:rPr>
          <w:rFonts w:ascii="Times New Roman" w:hAnsi="Times New Roman" w:cs="Times New Roman"/>
          <w:sz w:val="28"/>
          <w:szCs w:val="28"/>
        </w:rPr>
        <w:t>ить</w:t>
      </w:r>
      <w:r w:rsidRPr="003F0EDE">
        <w:rPr>
          <w:rFonts w:ascii="Times New Roman" w:hAnsi="Times New Roman" w:cs="Times New Roman"/>
          <w:sz w:val="28"/>
          <w:szCs w:val="28"/>
        </w:rPr>
        <w:t xml:space="preserve"> дополнительн</w:t>
      </w:r>
      <w:r w:rsidR="00F91DED" w:rsidRPr="003F0EDE">
        <w:rPr>
          <w:rFonts w:ascii="Times New Roman" w:hAnsi="Times New Roman" w:cs="Times New Roman"/>
          <w:sz w:val="28"/>
          <w:szCs w:val="28"/>
        </w:rPr>
        <w:t>ую</w:t>
      </w:r>
      <w:r w:rsidRPr="003F0EDE">
        <w:rPr>
          <w:rFonts w:ascii="Times New Roman" w:hAnsi="Times New Roman" w:cs="Times New Roman"/>
          <w:sz w:val="28"/>
          <w:szCs w:val="28"/>
        </w:rPr>
        <w:t xml:space="preserve"> обязанност</w:t>
      </w:r>
      <w:r w:rsidR="00F91DED" w:rsidRPr="003F0EDE">
        <w:rPr>
          <w:rFonts w:ascii="Times New Roman" w:hAnsi="Times New Roman" w:cs="Times New Roman"/>
          <w:sz w:val="28"/>
          <w:szCs w:val="28"/>
        </w:rPr>
        <w:t>ь</w:t>
      </w:r>
      <w:r w:rsidRPr="003F0EDE">
        <w:rPr>
          <w:rFonts w:ascii="Times New Roman" w:hAnsi="Times New Roman" w:cs="Times New Roman"/>
          <w:sz w:val="28"/>
          <w:szCs w:val="28"/>
        </w:rPr>
        <w:t xml:space="preserve"> пройти лечение и медико-социальную реабилитацию от лудомании (как дополнительное мероприятие в рамках Комплексн</w:t>
      </w:r>
      <w:r w:rsidR="00D024FC" w:rsidRPr="003F0EDE">
        <w:rPr>
          <w:rFonts w:ascii="Times New Roman" w:hAnsi="Times New Roman" w:cs="Times New Roman"/>
          <w:sz w:val="28"/>
          <w:szCs w:val="28"/>
        </w:rPr>
        <w:t>ого</w:t>
      </w:r>
      <w:r w:rsidRPr="003F0EDE">
        <w:rPr>
          <w:rFonts w:ascii="Times New Roman" w:hAnsi="Times New Roman" w:cs="Times New Roman"/>
          <w:sz w:val="28"/>
          <w:szCs w:val="28"/>
        </w:rPr>
        <w:t xml:space="preserve"> план</w:t>
      </w:r>
      <w:r w:rsidR="00D024FC" w:rsidRPr="003F0EDE">
        <w:rPr>
          <w:rFonts w:ascii="Times New Roman" w:hAnsi="Times New Roman" w:cs="Times New Roman"/>
          <w:sz w:val="28"/>
          <w:szCs w:val="28"/>
        </w:rPr>
        <w:t>а</w:t>
      </w:r>
      <w:r w:rsidRPr="003F0EDE">
        <w:rPr>
          <w:rFonts w:ascii="Times New Roman" w:hAnsi="Times New Roman" w:cs="Times New Roman"/>
          <w:sz w:val="28"/>
          <w:szCs w:val="28"/>
        </w:rPr>
        <w:t xml:space="preserve"> по противодействию незаконному игорному бизнесу и лудомании</w:t>
      </w:r>
      <w:r w:rsidR="00EC0055" w:rsidRPr="003F0EDE">
        <w:rPr>
          <w:rFonts w:ascii="Times New Roman" w:hAnsi="Times New Roman" w:cs="Times New Roman"/>
          <w:sz w:val="28"/>
          <w:szCs w:val="28"/>
        </w:rPr>
        <w:t xml:space="preserve"> в Республике Казахстан на 2024</w:t>
      </w:r>
      <w:r w:rsidRPr="003F0EDE">
        <w:rPr>
          <w:rFonts w:ascii="Times New Roman" w:hAnsi="Times New Roman" w:cs="Times New Roman"/>
          <w:sz w:val="28"/>
          <w:szCs w:val="28"/>
        </w:rPr>
        <w:t>-2026 годы);</w:t>
      </w:r>
    </w:p>
    <w:p w14:paraId="41E91539" w14:textId="77777777" w:rsidR="00FD752E" w:rsidRPr="003F0EDE" w:rsidRDefault="00FD752E" w:rsidP="00C357CA">
      <w:pPr>
        <w:widowControl w:val="0"/>
        <w:tabs>
          <w:tab w:val="left" w:pos="851"/>
        </w:tabs>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w:t>
      </w:r>
      <w:r w:rsidR="003F3C7E" w:rsidRPr="003F0EDE">
        <w:rPr>
          <w:rFonts w:ascii="Times New Roman" w:hAnsi="Times New Roman" w:cs="Times New Roman"/>
          <w:sz w:val="28"/>
          <w:szCs w:val="28"/>
        </w:rPr>
        <w:tab/>
      </w:r>
      <w:r w:rsidRPr="003F0EDE">
        <w:rPr>
          <w:rFonts w:ascii="Times New Roman" w:hAnsi="Times New Roman" w:cs="Times New Roman"/>
          <w:sz w:val="28"/>
          <w:szCs w:val="28"/>
        </w:rPr>
        <w:t xml:space="preserve">ч. 2 ст. 44 УК РК должна быть дополнена следующей формулировкой: «В случае установления в отношении осужденного особых требований к поведению </w:t>
      </w:r>
      <w:r w:rsidR="00F91DED" w:rsidRPr="003F0EDE">
        <w:rPr>
          <w:rFonts w:ascii="Times New Roman" w:hAnsi="Times New Roman" w:cs="Times New Roman"/>
          <w:sz w:val="28"/>
          <w:szCs w:val="28"/>
        </w:rPr>
        <w:t xml:space="preserve">в порядке </w:t>
      </w:r>
      <w:r w:rsidRPr="003F0EDE">
        <w:rPr>
          <w:rFonts w:ascii="Times New Roman" w:hAnsi="Times New Roman" w:cs="Times New Roman"/>
          <w:sz w:val="28"/>
          <w:szCs w:val="28"/>
        </w:rPr>
        <w:t>стать</w:t>
      </w:r>
      <w:r w:rsidR="00F91DED" w:rsidRPr="003F0EDE">
        <w:rPr>
          <w:rFonts w:ascii="Times New Roman" w:hAnsi="Times New Roman" w:cs="Times New Roman"/>
          <w:sz w:val="28"/>
          <w:szCs w:val="28"/>
        </w:rPr>
        <w:t>и</w:t>
      </w:r>
      <w:r w:rsidRPr="003F0EDE">
        <w:rPr>
          <w:rFonts w:ascii="Times New Roman" w:hAnsi="Times New Roman" w:cs="Times New Roman"/>
          <w:sz w:val="28"/>
          <w:szCs w:val="28"/>
        </w:rPr>
        <w:t xml:space="preserve"> 98-3 настоящего Кодекса, </w:t>
      </w:r>
      <w:r w:rsidR="00F91DED" w:rsidRPr="003F0EDE">
        <w:rPr>
          <w:rFonts w:ascii="Times New Roman" w:hAnsi="Times New Roman" w:cs="Times New Roman"/>
          <w:sz w:val="28"/>
          <w:szCs w:val="28"/>
        </w:rPr>
        <w:t>соответствующие</w:t>
      </w:r>
      <w:r w:rsidRPr="003F0EDE">
        <w:rPr>
          <w:rFonts w:ascii="Times New Roman" w:hAnsi="Times New Roman" w:cs="Times New Roman"/>
          <w:sz w:val="28"/>
          <w:szCs w:val="28"/>
        </w:rPr>
        <w:t xml:space="preserve"> ограничения включаются в содержание обязанностей, определяемых судом при установлении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w:t>
      </w:r>
    </w:p>
    <w:p w14:paraId="25DFFB5C" w14:textId="77777777" w:rsidR="00FD752E" w:rsidRPr="003F0EDE" w:rsidRDefault="00FD752E"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В-третьих, </w:t>
      </w:r>
      <w:r w:rsidR="003101AC" w:rsidRPr="003F0EDE">
        <w:rPr>
          <w:rFonts w:ascii="Times New Roman" w:hAnsi="Times New Roman" w:cs="Times New Roman"/>
          <w:sz w:val="28"/>
          <w:szCs w:val="28"/>
        </w:rPr>
        <w:t xml:space="preserve">дополнительно требуется усилить механизм унификации </w:t>
      </w:r>
      <w:proofErr w:type="spellStart"/>
      <w:r w:rsidR="003101AC" w:rsidRPr="003F0EDE">
        <w:rPr>
          <w:rFonts w:ascii="Times New Roman" w:hAnsi="Times New Roman" w:cs="Times New Roman"/>
          <w:sz w:val="28"/>
          <w:szCs w:val="28"/>
        </w:rPr>
        <w:t>пробационного</w:t>
      </w:r>
      <w:proofErr w:type="spellEnd"/>
      <w:r w:rsidR="003101AC" w:rsidRPr="003F0EDE">
        <w:rPr>
          <w:rFonts w:ascii="Times New Roman" w:hAnsi="Times New Roman" w:cs="Times New Roman"/>
          <w:sz w:val="28"/>
          <w:szCs w:val="28"/>
        </w:rPr>
        <w:t xml:space="preserve"> контроля, применив </w:t>
      </w:r>
      <w:r w:rsidRPr="003F0EDE">
        <w:rPr>
          <w:rFonts w:ascii="Times New Roman" w:hAnsi="Times New Roman" w:cs="Times New Roman"/>
          <w:sz w:val="28"/>
          <w:szCs w:val="28"/>
        </w:rPr>
        <w:t>в рамках УИК РК то</w:t>
      </w:r>
      <w:r w:rsidR="003101AC" w:rsidRPr="003F0EDE">
        <w:rPr>
          <w:rFonts w:ascii="Times New Roman" w:hAnsi="Times New Roman" w:cs="Times New Roman"/>
          <w:sz w:val="28"/>
          <w:szCs w:val="28"/>
        </w:rPr>
        <w:t>т</w:t>
      </w:r>
      <w:r w:rsidRPr="003F0EDE">
        <w:rPr>
          <w:rFonts w:ascii="Times New Roman" w:hAnsi="Times New Roman" w:cs="Times New Roman"/>
          <w:sz w:val="28"/>
          <w:szCs w:val="28"/>
        </w:rPr>
        <w:t xml:space="preserve"> же отсылочный прием, что используется в ст. 63 УК РК (отсылка к ч. 2 ст. 44 УК РК)</w:t>
      </w:r>
      <w:r w:rsidR="003101AC" w:rsidRPr="003F0EDE">
        <w:rPr>
          <w:rFonts w:ascii="Times New Roman" w:hAnsi="Times New Roman" w:cs="Times New Roman"/>
          <w:sz w:val="28"/>
          <w:szCs w:val="28"/>
        </w:rPr>
        <w:t xml:space="preserve"> и дополнив</w:t>
      </w:r>
      <w:r w:rsidRPr="003F0EDE">
        <w:rPr>
          <w:rFonts w:ascii="Times New Roman" w:hAnsi="Times New Roman" w:cs="Times New Roman"/>
          <w:sz w:val="28"/>
          <w:szCs w:val="28"/>
        </w:rPr>
        <w:t xml:space="preserve"> ч. 4 ст. 174 УИК РК новым параграфом следующего содержания: </w:t>
      </w:r>
      <w:r w:rsidRPr="003F0EDE">
        <w:rPr>
          <w:rFonts w:ascii="Times New Roman" w:hAnsi="Times New Roman" w:cs="Times New Roman"/>
          <w:i/>
          <w:iCs/>
          <w:sz w:val="28"/>
          <w:szCs w:val="28"/>
        </w:rPr>
        <w:t>«Лица, осужденные условно, обязаны выполнять обязанности, предусмотренные частью первой статьи 66 настоящего Кодекса».</w:t>
      </w:r>
    </w:p>
    <w:p w14:paraId="1CBAAF1F" w14:textId="77777777" w:rsidR="00FD752E" w:rsidRPr="003F0EDE" w:rsidRDefault="00FD752E" w:rsidP="00C357CA">
      <w:pPr>
        <w:widowControl w:val="0"/>
        <w:spacing w:after="0" w:line="240" w:lineRule="auto"/>
        <w:ind w:right="-285" w:firstLine="709"/>
        <w:jc w:val="both"/>
        <w:rPr>
          <w:rFonts w:ascii="Times New Roman" w:hAnsi="Times New Roman" w:cs="Times New Roman"/>
          <w:sz w:val="28"/>
          <w:szCs w:val="28"/>
        </w:rPr>
      </w:pPr>
    </w:p>
    <w:p w14:paraId="40DD02AA" w14:textId="77777777" w:rsidR="00BD7884" w:rsidRPr="003F0EDE" w:rsidRDefault="00BD7884" w:rsidP="00C357CA">
      <w:pPr>
        <w:widowControl w:val="0"/>
        <w:spacing w:after="0" w:line="240" w:lineRule="auto"/>
        <w:ind w:right="-2"/>
        <w:jc w:val="both"/>
        <w:rPr>
          <w:rFonts w:ascii="Times New Roman" w:hAnsi="Times New Roman" w:cs="Times New Roman"/>
          <w:b/>
          <w:sz w:val="28"/>
          <w:szCs w:val="28"/>
        </w:rPr>
      </w:pPr>
    </w:p>
    <w:p w14:paraId="79BC1BC1" w14:textId="77777777" w:rsidR="000134AE" w:rsidRPr="003F0EDE" w:rsidRDefault="000134AE" w:rsidP="00C357CA">
      <w:pPr>
        <w:widowControl w:val="0"/>
        <w:ind w:right="-2"/>
        <w:rPr>
          <w:rFonts w:ascii="Times New Roman" w:hAnsi="Times New Roman" w:cs="Times New Roman"/>
          <w:b/>
          <w:sz w:val="28"/>
          <w:szCs w:val="28"/>
        </w:rPr>
      </w:pPr>
      <w:r w:rsidRPr="003F0EDE">
        <w:rPr>
          <w:rFonts w:ascii="Times New Roman" w:hAnsi="Times New Roman" w:cs="Times New Roman"/>
          <w:b/>
          <w:sz w:val="28"/>
          <w:szCs w:val="28"/>
        </w:rPr>
        <w:br w:type="page"/>
      </w:r>
    </w:p>
    <w:p w14:paraId="4081BFD0" w14:textId="77777777" w:rsidR="003C79C5" w:rsidRPr="003F0EDE" w:rsidRDefault="005452E6" w:rsidP="00C357CA">
      <w:pPr>
        <w:widowControl w:val="0"/>
        <w:spacing w:after="0" w:line="240" w:lineRule="auto"/>
        <w:ind w:right="-285" w:firstLine="709"/>
        <w:jc w:val="both"/>
        <w:rPr>
          <w:rFonts w:ascii="Times New Roman" w:hAnsi="Times New Roman" w:cs="Times New Roman"/>
          <w:b/>
          <w:sz w:val="28"/>
          <w:szCs w:val="28"/>
        </w:rPr>
      </w:pPr>
      <w:r w:rsidRPr="003F0EDE">
        <w:rPr>
          <w:rFonts w:ascii="Times New Roman" w:hAnsi="Times New Roman" w:cs="Times New Roman"/>
          <w:b/>
          <w:sz w:val="28"/>
          <w:szCs w:val="28"/>
        </w:rPr>
        <w:lastRenderedPageBreak/>
        <w:t>3 МЕХАНИЗМ РЕАЛИЗАЦИИ ПРОБАЦИОННОГО КОНТРОЛЯ КАК ФОРМЫ ПРОБАЦИИ</w:t>
      </w:r>
    </w:p>
    <w:p w14:paraId="4CA85C6A" w14:textId="77777777" w:rsidR="005452E6" w:rsidRPr="003F0EDE" w:rsidRDefault="005452E6" w:rsidP="00C357CA">
      <w:pPr>
        <w:widowControl w:val="0"/>
        <w:spacing w:after="0" w:line="240" w:lineRule="auto"/>
        <w:ind w:right="-285" w:firstLine="709"/>
        <w:jc w:val="both"/>
        <w:rPr>
          <w:rFonts w:ascii="Times New Roman" w:hAnsi="Times New Roman" w:cs="Times New Roman"/>
          <w:b/>
          <w:sz w:val="28"/>
          <w:szCs w:val="28"/>
        </w:rPr>
      </w:pPr>
    </w:p>
    <w:p w14:paraId="71EE1DC7" w14:textId="77777777" w:rsidR="007B4103" w:rsidRPr="003F0EDE" w:rsidRDefault="007B4103" w:rsidP="00C357CA">
      <w:pPr>
        <w:widowControl w:val="0"/>
        <w:spacing w:after="0" w:line="240" w:lineRule="auto"/>
        <w:ind w:right="-285" w:firstLine="709"/>
        <w:jc w:val="both"/>
        <w:rPr>
          <w:rFonts w:ascii="Times New Roman" w:hAnsi="Times New Roman" w:cs="Times New Roman"/>
          <w:b/>
          <w:sz w:val="28"/>
          <w:szCs w:val="28"/>
        </w:rPr>
      </w:pPr>
    </w:p>
    <w:p w14:paraId="56F9623D" w14:textId="77777777" w:rsidR="00BD7884" w:rsidRPr="003F0EDE" w:rsidRDefault="00CF449C" w:rsidP="00C357CA">
      <w:pPr>
        <w:widowControl w:val="0"/>
        <w:spacing w:after="0" w:line="240" w:lineRule="auto"/>
        <w:ind w:right="-285" w:firstLine="709"/>
        <w:jc w:val="both"/>
        <w:rPr>
          <w:rFonts w:ascii="Times New Roman" w:eastAsia="Times New Roman" w:hAnsi="Times New Roman" w:cs="Times New Roman"/>
          <w:b/>
          <w:sz w:val="28"/>
          <w:szCs w:val="28"/>
        </w:rPr>
      </w:pPr>
      <w:r w:rsidRPr="003F0EDE">
        <w:rPr>
          <w:rFonts w:ascii="Times New Roman" w:hAnsi="Times New Roman" w:cs="Times New Roman"/>
          <w:b/>
          <w:sz w:val="28"/>
          <w:szCs w:val="28"/>
        </w:rPr>
        <w:t>3.1</w:t>
      </w:r>
      <w:r w:rsidR="005452E6" w:rsidRPr="003F0EDE">
        <w:rPr>
          <w:rFonts w:ascii="Times New Roman" w:hAnsi="Times New Roman" w:cs="Times New Roman"/>
          <w:b/>
          <w:sz w:val="28"/>
          <w:szCs w:val="28"/>
        </w:rPr>
        <w:t> </w:t>
      </w:r>
      <w:r w:rsidR="00BD7884" w:rsidRPr="003F0EDE">
        <w:rPr>
          <w:rFonts w:ascii="Times New Roman" w:eastAsia="Times New Roman" w:hAnsi="Times New Roman" w:cs="Times New Roman"/>
          <w:b/>
          <w:sz w:val="28"/>
          <w:szCs w:val="28"/>
        </w:rPr>
        <w:t xml:space="preserve">Организационно-правовые аспекты осуществления </w:t>
      </w:r>
      <w:proofErr w:type="spellStart"/>
      <w:r w:rsidR="00BD7884" w:rsidRPr="003F0EDE">
        <w:rPr>
          <w:rFonts w:ascii="Times New Roman" w:eastAsia="Times New Roman" w:hAnsi="Times New Roman" w:cs="Times New Roman"/>
          <w:b/>
          <w:sz w:val="28"/>
          <w:szCs w:val="28"/>
        </w:rPr>
        <w:t>пробационн</w:t>
      </w:r>
      <w:r w:rsidR="004A60C7" w:rsidRPr="003F0EDE">
        <w:rPr>
          <w:rFonts w:ascii="Times New Roman" w:eastAsia="Times New Roman" w:hAnsi="Times New Roman" w:cs="Times New Roman"/>
          <w:b/>
          <w:sz w:val="28"/>
          <w:szCs w:val="28"/>
        </w:rPr>
        <w:t>о</w:t>
      </w:r>
      <w:r w:rsidR="00BD7884" w:rsidRPr="003F0EDE">
        <w:rPr>
          <w:rFonts w:ascii="Times New Roman" w:eastAsia="Times New Roman" w:hAnsi="Times New Roman" w:cs="Times New Roman"/>
          <w:b/>
          <w:sz w:val="28"/>
          <w:szCs w:val="28"/>
        </w:rPr>
        <w:t>го</w:t>
      </w:r>
      <w:proofErr w:type="spellEnd"/>
      <w:r w:rsidR="00BD7884" w:rsidRPr="003F0EDE">
        <w:rPr>
          <w:rFonts w:ascii="Times New Roman" w:eastAsia="Times New Roman" w:hAnsi="Times New Roman" w:cs="Times New Roman"/>
          <w:b/>
          <w:sz w:val="28"/>
          <w:szCs w:val="28"/>
        </w:rPr>
        <w:t xml:space="preserve"> контроля службой пробации</w:t>
      </w:r>
    </w:p>
    <w:p w14:paraId="383A9D3F" w14:textId="77777777" w:rsidR="00CF449C" w:rsidRPr="003F0EDE" w:rsidRDefault="00CF449C" w:rsidP="00C357CA">
      <w:pPr>
        <w:widowControl w:val="0"/>
        <w:spacing w:after="0" w:line="240" w:lineRule="auto"/>
        <w:ind w:right="-2" w:firstLine="709"/>
        <w:jc w:val="both"/>
        <w:rPr>
          <w:rFonts w:ascii="Times New Roman" w:hAnsi="Times New Roman" w:cs="Times New Roman"/>
          <w:sz w:val="28"/>
          <w:szCs w:val="28"/>
        </w:rPr>
      </w:pPr>
    </w:p>
    <w:p w14:paraId="3BAF409F" w14:textId="77777777" w:rsidR="00172B27" w:rsidRPr="003F0EDE" w:rsidRDefault="00153178" w:rsidP="00C357CA">
      <w:pPr>
        <w:widowControl w:val="0"/>
        <w:spacing w:after="0" w:line="240" w:lineRule="auto"/>
        <w:ind w:right="-285" w:firstLine="709"/>
        <w:jc w:val="both"/>
        <w:rPr>
          <w:rFonts w:ascii="Arial" w:eastAsia="Times New Roman" w:hAnsi="Arial" w:cs="Arial"/>
          <w:sz w:val="28"/>
          <w:szCs w:val="28"/>
        </w:rPr>
      </w:pPr>
      <w:r w:rsidRPr="003F0EDE">
        <w:rPr>
          <w:rStyle w:val="s0"/>
          <w:rFonts w:ascii="Times New Roman" w:hAnsi="Times New Roman" w:cs="Times New Roman"/>
          <w:sz w:val="28"/>
          <w:szCs w:val="28"/>
        </w:rPr>
        <w:t xml:space="preserve">Таким образом, </w:t>
      </w:r>
      <w:r w:rsidR="00BD7884" w:rsidRPr="003F0EDE">
        <w:rPr>
          <w:rStyle w:val="s0"/>
          <w:rFonts w:ascii="Times New Roman" w:hAnsi="Times New Roman" w:cs="Times New Roman"/>
          <w:sz w:val="28"/>
          <w:szCs w:val="28"/>
        </w:rPr>
        <w:t xml:space="preserve">служба пробации осуществляет </w:t>
      </w:r>
      <w:proofErr w:type="spellStart"/>
      <w:r w:rsidR="00BD7884" w:rsidRPr="003F0EDE">
        <w:rPr>
          <w:rStyle w:val="s0"/>
          <w:rFonts w:ascii="Times New Roman" w:hAnsi="Times New Roman" w:cs="Times New Roman"/>
          <w:sz w:val="28"/>
          <w:szCs w:val="28"/>
        </w:rPr>
        <w:t>пробационный</w:t>
      </w:r>
      <w:proofErr w:type="spellEnd"/>
      <w:r w:rsidR="00BD7884" w:rsidRPr="003F0EDE">
        <w:rPr>
          <w:rStyle w:val="s0"/>
          <w:rFonts w:ascii="Times New Roman" w:hAnsi="Times New Roman" w:cs="Times New Roman"/>
          <w:sz w:val="28"/>
          <w:szCs w:val="28"/>
        </w:rPr>
        <w:t xml:space="preserve"> кон</w:t>
      </w:r>
      <w:r w:rsidR="007B11B8" w:rsidRPr="003F0EDE">
        <w:rPr>
          <w:rStyle w:val="s0"/>
          <w:rFonts w:ascii="Times New Roman" w:hAnsi="Times New Roman" w:cs="Times New Roman"/>
          <w:sz w:val="28"/>
          <w:szCs w:val="28"/>
        </w:rPr>
        <w:t xml:space="preserve">троль как </w:t>
      </w:r>
      <w:r w:rsidR="00906134" w:rsidRPr="003F0EDE">
        <w:rPr>
          <w:rStyle w:val="s0"/>
          <w:rFonts w:ascii="Times New Roman" w:hAnsi="Times New Roman" w:cs="Times New Roman"/>
          <w:sz w:val="28"/>
          <w:szCs w:val="28"/>
        </w:rPr>
        <w:t xml:space="preserve">в рамках </w:t>
      </w:r>
      <w:proofErr w:type="spellStart"/>
      <w:r w:rsidR="00906134" w:rsidRPr="003F0EDE">
        <w:rPr>
          <w:rStyle w:val="s0"/>
          <w:rFonts w:ascii="Times New Roman" w:hAnsi="Times New Roman" w:cs="Times New Roman"/>
          <w:sz w:val="28"/>
          <w:szCs w:val="28"/>
        </w:rPr>
        <w:t>приговорной</w:t>
      </w:r>
      <w:proofErr w:type="spellEnd"/>
      <w:r w:rsidR="00906134" w:rsidRPr="003F0EDE">
        <w:rPr>
          <w:rStyle w:val="s0"/>
          <w:rFonts w:ascii="Times New Roman" w:hAnsi="Times New Roman" w:cs="Times New Roman"/>
          <w:sz w:val="28"/>
          <w:szCs w:val="28"/>
        </w:rPr>
        <w:t>,</w:t>
      </w:r>
      <w:r w:rsidR="00241137" w:rsidRPr="003F0EDE">
        <w:rPr>
          <w:rStyle w:val="s0"/>
          <w:rFonts w:ascii="Times New Roman" w:hAnsi="Times New Roman" w:cs="Times New Roman"/>
          <w:sz w:val="28"/>
          <w:szCs w:val="28"/>
        </w:rPr>
        <w:t xml:space="preserve"> </w:t>
      </w:r>
      <w:r w:rsidR="007B11B8" w:rsidRPr="003F0EDE">
        <w:rPr>
          <w:rStyle w:val="s0"/>
          <w:rFonts w:ascii="Times New Roman" w:hAnsi="Times New Roman" w:cs="Times New Roman"/>
          <w:sz w:val="28"/>
          <w:szCs w:val="28"/>
        </w:rPr>
        <w:t>так и</w:t>
      </w:r>
      <w:r w:rsidR="00F732D3" w:rsidRPr="003F0EDE">
        <w:rPr>
          <w:rStyle w:val="s0"/>
          <w:rFonts w:ascii="Times New Roman" w:hAnsi="Times New Roman" w:cs="Times New Roman"/>
          <w:sz w:val="28"/>
          <w:szCs w:val="28"/>
        </w:rPr>
        <w:t xml:space="preserve"> </w:t>
      </w:r>
      <w:r w:rsidRPr="003F0EDE">
        <w:rPr>
          <w:rStyle w:val="s0"/>
          <w:rFonts w:ascii="Times New Roman" w:hAnsi="Times New Roman" w:cs="Times New Roman"/>
          <w:sz w:val="28"/>
          <w:szCs w:val="28"/>
        </w:rPr>
        <w:t xml:space="preserve">в рамках </w:t>
      </w:r>
      <w:proofErr w:type="spellStart"/>
      <w:r w:rsidR="007B11B8" w:rsidRPr="003F0EDE">
        <w:rPr>
          <w:rStyle w:val="s0"/>
          <w:rFonts w:ascii="Times New Roman" w:hAnsi="Times New Roman" w:cs="Times New Roman"/>
          <w:sz w:val="28"/>
          <w:szCs w:val="28"/>
        </w:rPr>
        <w:t>постпенитенциарной</w:t>
      </w:r>
      <w:proofErr w:type="spellEnd"/>
      <w:r w:rsidR="007B11B8" w:rsidRPr="003F0EDE">
        <w:rPr>
          <w:rStyle w:val="s0"/>
          <w:rFonts w:ascii="Times New Roman" w:hAnsi="Times New Roman" w:cs="Times New Roman"/>
          <w:sz w:val="28"/>
          <w:szCs w:val="28"/>
        </w:rPr>
        <w:t xml:space="preserve"> пробации</w:t>
      </w:r>
      <w:r w:rsidRPr="003F0EDE">
        <w:rPr>
          <w:rStyle w:val="s0"/>
          <w:rFonts w:ascii="Times New Roman" w:hAnsi="Times New Roman" w:cs="Times New Roman"/>
          <w:sz w:val="28"/>
          <w:szCs w:val="28"/>
        </w:rPr>
        <w:t xml:space="preserve">, причем, несмотря на унификацию самого содержания </w:t>
      </w:r>
      <w:proofErr w:type="spellStart"/>
      <w:r w:rsidRPr="003F0EDE">
        <w:rPr>
          <w:rStyle w:val="s0"/>
          <w:rFonts w:ascii="Times New Roman" w:hAnsi="Times New Roman" w:cs="Times New Roman"/>
          <w:sz w:val="28"/>
          <w:szCs w:val="28"/>
        </w:rPr>
        <w:t>пробационного</w:t>
      </w:r>
      <w:proofErr w:type="spellEnd"/>
      <w:r w:rsidRPr="003F0EDE">
        <w:rPr>
          <w:rStyle w:val="s0"/>
          <w:rFonts w:ascii="Times New Roman" w:hAnsi="Times New Roman" w:cs="Times New Roman"/>
          <w:sz w:val="28"/>
          <w:szCs w:val="28"/>
        </w:rPr>
        <w:t xml:space="preserve"> контроля, соответствующие контрольные мероприятия осуществляются в индивидуализированном варианте в отношении каждого осужденного. Фактически имеют место элементы дифференциации на уровне законодательства в сочетании с элементами индивидуализации на уровне конкретного приговора или постановления суда. </w:t>
      </w:r>
      <w:r w:rsidR="0094434E" w:rsidRPr="003F0EDE">
        <w:rPr>
          <w:rStyle w:val="s0"/>
          <w:rFonts w:ascii="Times New Roman" w:hAnsi="Times New Roman" w:cs="Times New Roman"/>
          <w:sz w:val="28"/>
          <w:szCs w:val="28"/>
        </w:rPr>
        <w:t>В настоящее время в Казахстане</w:t>
      </w:r>
      <w:r w:rsidR="005452E6" w:rsidRPr="003F0EDE">
        <w:rPr>
          <w:rStyle w:val="s0"/>
          <w:rFonts w:ascii="Times New Roman" w:hAnsi="Times New Roman" w:cs="Times New Roman"/>
          <w:sz w:val="28"/>
          <w:szCs w:val="28"/>
        </w:rPr>
        <w:t xml:space="preserve"> </w:t>
      </w:r>
      <w:r w:rsidR="004D133E" w:rsidRPr="003F0EDE">
        <w:rPr>
          <w:rStyle w:val="s0"/>
          <w:rFonts w:ascii="Times New Roman" w:hAnsi="Times New Roman" w:cs="Times New Roman"/>
          <w:sz w:val="28"/>
          <w:szCs w:val="28"/>
        </w:rPr>
        <w:t xml:space="preserve">функционируют </w:t>
      </w:r>
      <w:r w:rsidR="0094434E" w:rsidRPr="003F0EDE">
        <w:rPr>
          <w:rFonts w:ascii="Times New Roman" w:hAnsi="Times New Roman" w:cs="Times New Roman"/>
          <w:sz w:val="28"/>
          <w:szCs w:val="28"/>
        </w:rPr>
        <w:t>246</w:t>
      </w:r>
      <w:r w:rsidR="00172B27" w:rsidRPr="003F0EDE">
        <w:rPr>
          <w:rFonts w:ascii="Times New Roman" w:hAnsi="Times New Roman" w:cs="Times New Roman"/>
          <w:sz w:val="28"/>
          <w:szCs w:val="28"/>
        </w:rPr>
        <w:t xml:space="preserve"> служб пробации, штатная численность которых составляет </w:t>
      </w:r>
      <w:r w:rsidR="00172B27" w:rsidRPr="003F0EDE">
        <w:rPr>
          <w:rFonts w:ascii="Times New Roman" w:eastAsia="Times New Roman" w:hAnsi="Times New Roman" w:cs="Times New Roman"/>
          <w:sz w:val="28"/>
          <w:szCs w:val="28"/>
        </w:rPr>
        <w:t>около 1400</w:t>
      </w:r>
      <w:r w:rsidR="005452E6" w:rsidRPr="003F0EDE">
        <w:rPr>
          <w:rFonts w:ascii="Times New Roman" w:eastAsia="Times New Roman" w:hAnsi="Times New Roman" w:cs="Times New Roman"/>
          <w:sz w:val="28"/>
          <w:szCs w:val="28"/>
        </w:rPr>
        <w:t xml:space="preserve"> </w:t>
      </w:r>
      <w:r w:rsidR="00172B27" w:rsidRPr="003F0EDE">
        <w:rPr>
          <w:rFonts w:ascii="Times New Roman" w:eastAsia="Times New Roman" w:hAnsi="Times New Roman" w:cs="Times New Roman"/>
          <w:sz w:val="28"/>
          <w:szCs w:val="28"/>
        </w:rPr>
        <w:t>человек.</w:t>
      </w:r>
    </w:p>
    <w:p w14:paraId="4D4ED938" w14:textId="77777777" w:rsidR="00172B27" w:rsidRPr="003F0EDE" w:rsidRDefault="00821D70" w:rsidP="00C357CA">
      <w:pPr>
        <w:widowControl w:val="0"/>
        <w:spacing w:after="0" w:line="240" w:lineRule="auto"/>
        <w:ind w:right="-285" w:firstLine="709"/>
        <w:jc w:val="both"/>
        <w:rPr>
          <w:rFonts w:ascii="Times New Roman" w:hAnsi="Times New Roman" w:cs="Times New Roman"/>
          <w:sz w:val="28"/>
          <w:szCs w:val="28"/>
        </w:rPr>
      </w:pPr>
      <w:r w:rsidRPr="003F0EDE">
        <w:rPr>
          <w:rFonts w:ascii="Times New Roman" w:eastAsia="Times New Roman" w:hAnsi="Times New Roman" w:cs="Times New Roman"/>
          <w:sz w:val="28"/>
          <w:szCs w:val="28"/>
        </w:rPr>
        <w:t xml:space="preserve">Как показало исследование, основной объем деятельности службы пробации все-таки приходится на </w:t>
      </w:r>
      <w:proofErr w:type="spellStart"/>
      <w:r w:rsidRPr="003F0EDE">
        <w:rPr>
          <w:rFonts w:ascii="Times New Roman" w:eastAsia="Times New Roman" w:hAnsi="Times New Roman" w:cs="Times New Roman"/>
          <w:sz w:val="28"/>
          <w:szCs w:val="28"/>
        </w:rPr>
        <w:t>приговорную</w:t>
      </w:r>
      <w:proofErr w:type="spellEnd"/>
      <w:r w:rsidRPr="003F0EDE">
        <w:rPr>
          <w:rFonts w:ascii="Times New Roman" w:eastAsia="Times New Roman" w:hAnsi="Times New Roman" w:cs="Times New Roman"/>
          <w:sz w:val="28"/>
          <w:szCs w:val="28"/>
        </w:rPr>
        <w:t xml:space="preserve"> пробацию, поскольку в рамках </w:t>
      </w:r>
      <w:proofErr w:type="spellStart"/>
      <w:r w:rsidRPr="003F0EDE">
        <w:rPr>
          <w:rFonts w:ascii="Times New Roman" w:eastAsia="Times New Roman" w:hAnsi="Times New Roman" w:cs="Times New Roman"/>
          <w:sz w:val="28"/>
          <w:szCs w:val="28"/>
        </w:rPr>
        <w:t>постпенитенциарной</w:t>
      </w:r>
      <w:proofErr w:type="spellEnd"/>
      <w:r w:rsidRPr="003F0EDE">
        <w:rPr>
          <w:rFonts w:ascii="Times New Roman" w:eastAsia="Times New Roman" w:hAnsi="Times New Roman" w:cs="Times New Roman"/>
          <w:sz w:val="28"/>
          <w:szCs w:val="28"/>
        </w:rPr>
        <w:t xml:space="preserve"> пробации </w:t>
      </w:r>
      <w:r w:rsidR="00D57467" w:rsidRPr="003F0EDE">
        <w:rPr>
          <w:rFonts w:ascii="Times New Roman" w:eastAsia="Times New Roman" w:hAnsi="Times New Roman" w:cs="Times New Roman"/>
          <w:sz w:val="28"/>
          <w:szCs w:val="28"/>
        </w:rPr>
        <w:t xml:space="preserve">соответствующая деятельность осуществляется службой пробации только в отношении осужденных, к которым применена замена </w:t>
      </w:r>
      <w:r w:rsidR="007B11B8" w:rsidRPr="003F0EDE">
        <w:rPr>
          <w:rFonts w:ascii="Times New Roman" w:hAnsi="Times New Roman" w:cs="Times New Roman"/>
          <w:sz w:val="28"/>
          <w:szCs w:val="28"/>
        </w:rPr>
        <w:t>нео</w:t>
      </w:r>
      <w:r w:rsidR="00D57467" w:rsidRPr="003F0EDE">
        <w:rPr>
          <w:rFonts w:ascii="Times New Roman" w:hAnsi="Times New Roman" w:cs="Times New Roman"/>
          <w:sz w:val="28"/>
          <w:szCs w:val="28"/>
        </w:rPr>
        <w:t>т</w:t>
      </w:r>
      <w:r w:rsidR="007B11B8" w:rsidRPr="003F0EDE">
        <w:rPr>
          <w:rFonts w:ascii="Times New Roman" w:hAnsi="Times New Roman" w:cs="Times New Roman"/>
          <w:sz w:val="28"/>
          <w:szCs w:val="28"/>
        </w:rPr>
        <w:t>быт</w:t>
      </w:r>
      <w:r w:rsidR="00D57467" w:rsidRPr="003F0EDE">
        <w:rPr>
          <w:rFonts w:ascii="Times New Roman" w:hAnsi="Times New Roman" w:cs="Times New Roman"/>
          <w:sz w:val="28"/>
          <w:szCs w:val="28"/>
        </w:rPr>
        <w:t>ой</w:t>
      </w:r>
      <w:r w:rsidR="007B11B8" w:rsidRPr="003F0EDE">
        <w:rPr>
          <w:rFonts w:ascii="Times New Roman" w:hAnsi="Times New Roman" w:cs="Times New Roman"/>
          <w:sz w:val="28"/>
          <w:szCs w:val="28"/>
        </w:rPr>
        <w:t xml:space="preserve"> част</w:t>
      </w:r>
      <w:r w:rsidR="00D57467" w:rsidRPr="003F0EDE">
        <w:rPr>
          <w:rFonts w:ascii="Times New Roman" w:hAnsi="Times New Roman" w:cs="Times New Roman"/>
          <w:sz w:val="28"/>
          <w:szCs w:val="28"/>
        </w:rPr>
        <w:t>и</w:t>
      </w:r>
      <w:r w:rsidR="007B11B8" w:rsidRPr="003F0EDE">
        <w:rPr>
          <w:rFonts w:ascii="Times New Roman" w:hAnsi="Times New Roman" w:cs="Times New Roman"/>
          <w:sz w:val="28"/>
          <w:szCs w:val="28"/>
        </w:rPr>
        <w:t xml:space="preserve"> лишени</w:t>
      </w:r>
      <w:r w:rsidR="00E963A8" w:rsidRPr="003F0EDE">
        <w:rPr>
          <w:rFonts w:ascii="Times New Roman" w:hAnsi="Times New Roman" w:cs="Times New Roman"/>
          <w:sz w:val="28"/>
          <w:szCs w:val="28"/>
        </w:rPr>
        <w:t>я</w:t>
      </w:r>
      <w:r w:rsidR="007B11B8" w:rsidRPr="003F0EDE">
        <w:rPr>
          <w:rFonts w:ascii="Times New Roman" w:hAnsi="Times New Roman" w:cs="Times New Roman"/>
          <w:sz w:val="28"/>
          <w:szCs w:val="28"/>
        </w:rPr>
        <w:t xml:space="preserve"> свободы наказанием в виде ограничени</w:t>
      </w:r>
      <w:r w:rsidR="00D57467" w:rsidRPr="003F0EDE">
        <w:rPr>
          <w:rFonts w:ascii="Times New Roman" w:hAnsi="Times New Roman" w:cs="Times New Roman"/>
          <w:sz w:val="28"/>
          <w:szCs w:val="28"/>
        </w:rPr>
        <w:t>я</w:t>
      </w:r>
      <w:r w:rsidR="007B11B8" w:rsidRPr="003F0EDE">
        <w:rPr>
          <w:rFonts w:ascii="Times New Roman" w:hAnsi="Times New Roman" w:cs="Times New Roman"/>
          <w:sz w:val="28"/>
          <w:szCs w:val="28"/>
        </w:rPr>
        <w:t xml:space="preserve"> свободы</w:t>
      </w:r>
      <w:r w:rsidR="00BA1F9D" w:rsidRPr="003F0EDE">
        <w:rPr>
          <w:rFonts w:ascii="Times New Roman" w:hAnsi="Times New Roman" w:cs="Times New Roman"/>
          <w:sz w:val="28"/>
          <w:szCs w:val="28"/>
        </w:rPr>
        <w:t>.</w:t>
      </w:r>
      <w:r w:rsidR="00700BBD" w:rsidRPr="003F0EDE">
        <w:rPr>
          <w:rFonts w:ascii="Times New Roman" w:hAnsi="Times New Roman" w:cs="Times New Roman"/>
          <w:sz w:val="28"/>
          <w:szCs w:val="28"/>
        </w:rPr>
        <w:t xml:space="preserve"> При этом в структуре </w:t>
      </w:r>
      <w:proofErr w:type="spellStart"/>
      <w:r w:rsidR="00700BBD" w:rsidRPr="003F0EDE">
        <w:rPr>
          <w:rFonts w:ascii="Times New Roman" w:hAnsi="Times New Roman" w:cs="Times New Roman"/>
          <w:sz w:val="28"/>
          <w:szCs w:val="28"/>
        </w:rPr>
        <w:t>приговорной</w:t>
      </w:r>
      <w:proofErr w:type="spellEnd"/>
      <w:r w:rsidR="00700BBD" w:rsidRPr="003F0EDE">
        <w:rPr>
          <w:rFonts w:ascii="Times New Roman" w:hAnsi="Times New Roman" w:cs="Times New Roman"/>
          <w:sz w:val="28"/>
          <w:szCs w:val="28"/>
        </w:rPr>
        <w:t xml:space="preserve"> пробации за последние годы произошло расширение за счет того, что в настоящее время возможна замена на ограничение свободы неуплаченного штрафа, неисполненных исправительных работ и привлечения к общественным работам (в отношении преступлений небольшой и средней тяжести).</w:t>
      </w:r>
    </w:p>
    <w:p w14:paraId="64F021CB" w14:textId="0366A111" w:rsidR="00691D1B" w:rsidRPr="003F0EDE" w:rsidRDefault="00691D1B" w:rsidP="00C357CA">
      <w:pPr>
        <w:widowControl w:val="0"/>
        <w:spacing w:after="0" w:line="240" w:lineRule="auto"/>
        <w:ind w:right="-285" w:firstLine="709"/>
        <w:jc w:val="both"/>
        <w:rPr>
          <w:rFonts w:ascii="Times New Roman" w:eastAsia="Times New Roman" w:hAnsi="Times New Roman" w:cs="Times New Roman"/>
          <w:sz w:val="28"/>
          <w:szCs w:val="28"/>
        </w:rPr>
      </w:pPr>
      <w:r w:rsidRPr="003F0EDE">
        <w:rPr>
          <w:rFonts w:ascii="Times New Roman" w:hAnsi="Times New Roman" w:cs="Times New Roman"/>
          <w:sz w:val="28"/>
          <w:szCs w:val="28"/>
        </w:rPr>
        <w:t xml:space="preserve">При этом функции службы пробации при осуществлении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могут дополнительно </w:t>
      </w:r>
      <w:proofErr w:type="spellStart"/>
      <w:r w:rsidRPr="003F0EDE">
        <w:rPr>
          <w:rFonts w:ascii="Times New Roman" w:hAnsi="Times New Roman" w:cs="Times New Roman"/>
          <w:sz w:val="28"/>
          <w:szCs w:val="28"/>
        </w:rPr>
        <w:t>кумулироваться</w:t>
      </w:r>
      <w:proofErr w:type="spellEnd"/>
      <w:r w:rsidRPr="003F0EDE">
        <w:rPr>
          <w:rFonts w:ascii="Times New Roman" w:hAnsi="Times New Roman" w:cs="Times New Roman"/>
          <w:sz w:val="28"/>
          <w:szCs w:val="28"/>
        </w:rPr>
        <w:t xml:space="preserve"> за счет того, что одновременно может иметь место необходимость контроля в отношении исполнения дополнительного наказания в виде запрета занимать определенные должности или заниматься определенной деятельностью</w:t>
      </w:r>
      <w:r w:rsidR="00241137" w:rsidRPr="003F0EDE">
        <w:rPr>
          <w:rFonts w:ascii="Times New Roman" w:hAnsi="Times New Roman" w:cs="Times New Roman"/>
          <w:sz w:val="28"/>
          <w:szCs w:val="28"/>
        </w:rPr>
        <w:t xml:space="preserve"> </w:t>
      </w:r>
      <w:r w:rsidR="00EA282A" w:rsidRPr="003F0EDE">
        <w:rPr>
          <w:rFonts w:ascii="Times New Roman" w:hAnsi="Times New Roman" w:cs="Times New Roman"/>
          <w:sz w:val="28"/>
          <w:szCs w:val="28"/>
        </w:rPr>
        <w:t>(ч. 4 ст. 72 УИК РК</w:t>
      </w:r>
      <w:r w:rsidR="00977000" w:rsidRPr="003F0EDE">
        <w:rPr>
          <w:rFonts w:ascii="Times New Roman" w:hAnsi="Times New Roman" w:cs="Times New Roman"/>
          <w:sz w:val="28"/>
          <w:szCs w:val="28"/>
        </w:rPr>
        <w:t>)</w:t>
      </w:r>
      <w:r w:rsidR="004D133E" w:rsidRPr="003F0EDE">
        <w:rPr>
          <w:rFonts w:ascii="Times New Roman" w:hAnsi="Times New Roman" w:cs="Times New Roman"/>
          <w:sz w:val="28"/>
          <w:szCs w:val="28"/>
          <w:shd w:val="clear" w:color="auto" w:fill="FFFFFF"/>
        </w:rPr>
        <w:t>.</w:t>
      </w:r>
      <w:r w:rsidR="00241137" w:rsidRPr="003F0EDE">
        <w:rPr>
          <w:rFonts w:ascii="Times New Roman" w:hAnsi="Times New Roman" w:cs="Times New Roman"/>
          <w:sz w:val="28"/>
          <w:szCs w:val="28"/>
          <w:shd w:val="clear" w:color="auto" w:fill="FFFFFF"/>
        </w:rPr>
        <w:t xml:space="preserve"> </w:t>
      </w:r>
      <w:r w:rsidR="009864ED" w:rsidRPr="003F0EDE">
        <w:rPr>
          <w:rFonts w:ascii="Times New Roman" w:hAnsi="Times New Roman" w:cs="Times New Roman"/>
          <w:sz w:val="28"/>
          <w:szCs w:val="28"/>
        </w:rPr>
        <w:t>На службу пробации возложена</w:t>
      </w:r>
      <w:r w:rsidR="00E963A8" w:rsidRPr="003F0EDE">
        <w:rPr>
          <w:rFonts w:ascii="Times New Roman" w:hAnsi="Times New Roman" w:cs="Times New Roman"/>
          <w:sz w:val="28"/>
          <w:szCs w:val="28"/>
        </w:rPr>
        <w:t xml:space="preserve"> </w:t>
      </w:r>
      <w:r w:rsidR="009864ED" w:rsidRPr="003F0EDE">
        <w:rPr>
          <w:rFonts w:ascii="Times New Roman" w:hAnsi="Times New Roman" w:cs="Times New Roman"/>
          <w:sz w:val="28"/>
          <w:szCs w:val="28"/>
        </w:rPr>
        <w:t xml:space="preserve">функция по исполнению данного </w:t>
      </w:r>
      <w:r w:rsidR="004A60C7" w:rsidRPr="003F0EDE">
        <w:rPr>
          <w:rFonts w:ascii="Times New Roman" w:hAnsi="Times New Roman" w:cs="Times New Roman"/>
          <w:sz w:val="28"/>
          <w:szCs w:val="28"/>
        </w:rPr>
        <w:t xml:space="preserve">дополнительного </w:t>
      </w:r>
      <w:r w:rsidR="009864ED" w:rsidRPr="003F0EDE">
        <w:rPr>
          <w:rFonts w:ascii="Times New Roman" w:hAnsi="Times New Roman" w:cs="Times New Roman"/>
          <w:sz w:val="28"/>
          <w:szCs w:val="28"/>
        </w:rPr>
        <w:t>наказания</w:t>
      </w:r>
      <w:r w:rsidR="00E963A8" w:rsidRPr="003F0EDE">
        <w:rPr>
          <w:rFonts w:ascii="Times New Roman" w:hAnsi="Times New Roman" w:cs="Times New Roman"/>
          <w:sz w:val="28"/>
          <w:szCs w:val="28"/>
        </w:rPr>
        <w:t xml:space="preserve"> </w:t>
      </w:r>
      <w:r w:rsidR="009864ED" w:rsidRPr="003F0EDE">
        <w:rPr>
          <w:rFonts w:ascii="Times New Roman" w:hAnsi="Times New Roman" w:cs="Times New Roman"/>
          <w:sz w:val="28"/>
          <w:szCs w:val="28"/>
        </w:rPr>
        <w:t>и в отношении лиц, освобожденных из учреждений УИС, в том числе</w:t>
      </w:r>
      <w:r w:rsidRPr="003F0EDE">
        <w:rPr>
          <w:rFonts w:ascii="Times New Roman" w:hAnsi="Times New Roman" w:cs="Times New Roman"/>
          <w:sz w:val="28"/>
          <w:szCs w:val="28"/>
        </w:rPr>
        <w:t xml:space="preserve"> на основании </w:t>
      </w:r>
      <w:r w:rsidR="009864ED" w:rsidRPr="003F0EDE">
        <w:rPr>
          <w:rFonts w:ascii="Times New Roman" w:hAnsi="Times New Roman" w:cs="Times New Roman"/>
          <w:sz w:val="28"/>
          <w:szCs w:val="28"/>
        </w:rPr>
        <w:t>УДО, в случа</w:t>
      </w:r>
      <w:r w:rsidRPr="003F0EDE">
        <w:rPr>
          <w:rFonts w:ascii="Times New Roman" w:hAnsi="Times New Roman" w:cs="Times New Roman"/>
          <w:sz w:val="28"/>
          <w:szCs w:val="28"/>
        </w:rPr>
        <w:t>ях, когда</w:t>
      </w:r>
      <w:r w:rsidR="009864ED" w:rsidRPr="003F0EDE">
        <w:rPr>
          <w:rFonts w:ascii="Times New Roman" w:hAnsi="Times New Roman" w:cs="Times New Roman"/>
          <w:sz w:val="28"/>
          <w:szCs w:val="28"/>
        </w:rPr>
        <w:t xml:space="preserve"> его назначени</w:t>
      </w:r>
      <w:r w:rsidRPr="003F0EDE">
        <w:rPr>
          <w:rFonts w:ascii="Times New Roman" w:hAnsi="Times New Roman" w:cs="Times New Roman"/>
          <w:sz w:val="28"/>
          <w:szCs w:val="28"/>
        </w:rPr>
        <w:t xml:space="preserve">е было дополнительным к </w:t>
      </w:r>
      <w:r w:rsidR="009864ED" w:rsidRPr="003F0EDE">
        <w:rPr>
          <w:rFonts w:ascii="Times New Roman" w:hAnsi="Times New Roman" w:cs="Times New Roman"/>
          <w:sz w:val="28"/>
          <w:szCs w:val="28"/>
        </w:rPr>
        <w:t>лишени</w:t>
      </w:r>
      <w:r w:rsidRPr="003F0EDE">
        <w:rPr>
          <w:rFonts w:ascii="Times New Roman" w:hAnsi="Times New Roman" w:cs="Times New Roman"/>
          <w:sz w:val="28"/>
          <w:szCs w:val="28"/>
        </w:rPr>
        <w:t>ю</w:t>
      </w:r>
      <w:r w:rsidR="009864ED" w:rsidRPr="003F0EDE">
        <w:rPr>
          <w:rFonts w:ascii="Times New Roman" w:hAnsi="Times New Roman" w:cs="Times New Roman"/>
          <w:sz w:val="28"/>
          <w:szCs w:val="28"/>
        </w:rPr>
        <w:t xml:space="preserve"> свободы, поскольку, согласно </w:t>
      </w:r>
      <w:r w:rsidRPr="003F0EDE">
        <w:rPr>
          <w:rFonts w:ascii="Times New Roman" w:hAnsi="Times New Roman" w:cs="Times New Roman"/>
          <w:sz w:val="28"/>
          <w:szCs w:val="28"/>
        </w:rPr>
        <w:t xml:space="preserve">ч. 1 </w:t>
      </w:r>
      <w:r w:rsidR="009864ED" w:rsidRPr="003F0EDE">
        <w:rPr>
          <w:rFonts w:ascii="Times New Roman" w:hAnsi="Times New Roman" w:cs="Times New Roman"/>
          <w:sz w:val="28"/>
          <w:szCs w:val="28"/>
        </w:rPr>
        <w:t>ст. 73 УИК РК, его срок исчисляется со дня отбытия лишения свободы</w:t>
      </w:r>
      <w:r w:rsidR="00241137" w:rsidRPr="003F0EDE">
        <w:rPr>
          <w:rFonts w:ascii="Times New Roman" w:hAnsi="Times New Roman" w:cs="Times New Roman"/>
          <w:sz w:val="28"/>
          <w:szCs w:val="28"/>
        </w:rPr>
        <w:t xml:space="preserve"> [1</w:t>
      </w:r>
      <w:r w:rsidR="006A6F40" w:rsidRPr="003F0EDE">
        <w:rPr>
          <w:rFonts w:ascii="Times New Roman" w:hAnsi="Times New Roman" w:cs="Times New Roman"/>
          <w:sz w:val="28"/>
          <w:szCs w:val="28"/>
        </w:rPr>
        <w:t>0</w:t>
      </w:r>
      <w:r w:rsidR="009864ED" w:rsidRPr="003F0EDE">
        <w:rPr>
          <w:rFonts w:ascii="Times New Roman" w:hAnsi="Times New Roman" w:cs="Times New Roman"/>
          <w:sz w:val="28"/>
          <w:szCs w:val="28"/>
        </w:rPr>
        <w:t>]</w:t>
      </w:r>
      <w:r w:rsidR="009864ED" w:rsidRPr="003F0EDE">
        <w:rPr>
          <w:rFonts w:ascii="Times New Roman" w:hAnsi="Times New Roman" w:cs="Times New Roman"/>
          <w:sz w:val="28"/>
          <w:szCs w:val="28"/>
          <w:shd w:val="clear" w:color="auto" w:fill="FFFFFF"/>
        </w:rPr>
        <w:t>.</w:t>
      </w:r>
      <w:r w:rsidR="00241137" w:rsidRPr="003F0EDE">
        <w:rPr>
          <w:rFonts w:ascii="Times New Roman" w:hAnsi="Times New Roman" w:cs="Times New Roman"/>
          <w:sz w:val="28"/>
          <w:szCs w:val="28"/>
          <w:shd w:val="clear" w:color="auto" w:fill="FFFFFF"/>
        </w:rPr>
        <w:t xml:space="preserve"> </w:t>
      </w:r>
      <w:r w:rsidRPr="003F0EDE">
        <w:rPr>
          <w:rFonts w:ascii="Times New Roman" w:hAnsi="Times New Roman" w:cs="Times New Roman"/>
          <w:sz w:val="28"/>
          <w:szCs w:val="28"/>
          <w:shd w:val="clear" w:color="auto" w:fill="FFFFFF"/>
        </w:rPr>
        <w:t xml:space="preserve">Иными словами, в данном случае возможно совмещение функций МПС (уполномоченного органа по осуществлению </w:t>
      </w:r>
      <w:proofErr w:type="spellStart"/>
      <w:r w:rsidRPr="003F0EDE">
        <w:rPr>
          <w:rFonts w:ascii="Times New Roman" w:hAnsi="Times New Roman" w:cs="Times New Roman"/>
          <w:sz w:val="28"/>
          <w:szCs w:val="28"/>
          <w:shd w:val="clear" w:color="auto" w:fill="FFFFFF"/>
        </w:rPr>
        <w:t>пробационного</w:t>
      </w:r>
      <w:proofErr w:type="spellEnd"/>
      <w:r w:rsidRPr="003F0EDE">
        <w:rPr>
          <w:rFonts w:ascii="Times New Roman" w:hAnsi="Times New Roman" w:cs="Times New Roman"/>
          <w:sz w:val="28"/>
          <w:szCs w:val="28"/>
          <w:shd w:val="clear" w:color="auto" w:fill="FFFFFF"/>
        </w:rPr>
        <w:t xml:space="preserve"> контроля в отношении лиц, освобожденных на основании УДО) и службы пробации (реализующей контроль за исполнение</w:t>
      </w:r>
      <w:r w:rsidR="00E963A8" w:rsidRPr="003F0EDE">
        <w:rPr>
          <w:rFonts w:ascii="Times New Roman" w:hAnsi="Times New Roman" w:cs="Times New Roman"/>
          <w:sz w:val="28"/>
          <w:szCs w:val="28"/>
          <w:shd w:val="clear" w:color="auto" w:fill="FFFFFF"/>
        </w:rPr>
        <w:t>м</w:t>
      </w:r>
      <w:r w:rsidRPr="003F0EDE">
        <w:rPr>
          <w:rFonts w:ascii="Times New Roman" w:hAnsi="Times New Roman" w:cs="Times New Roman"/>
          <w:sz w:val="28"/>
          <w:szCs w:val="28"/>
          <w:shd w:val="clear" w:color="auto" w:fill="FFFFFF"/>
        </w:rPr>
        <w:t xml:space="preserve"> соответствующего дополнительного наказания в отношении лиц, не находящихся в изоляции, за исключением случаев, указанных в ч. 1 и ч. 2 ст. 72 УИК РК)</w:t>
      </w:r>
      <w:r w:rsidR="00E963A8" w:rsidRPr="003F0EDE">
        <w:rPr>
          <w:rFonts w:ascii="Times New Roman" w:hAnsi="Times New Roman" w:cs="Times New Roman"/>
          <w:sz w:val="28"/>
          <w:szCs w:val="28"/>
          <w:shd w:val="clear" w:color="auto" w:fill="FFFFFF"/>
        </w:rPr>
        <w:t>.</w:t>
      </w:r>
    </w:p>
    <w:p w14:paraId="6B4D4A86" w14:textId="77777777" w:rsidR="000D3BFD" w:rsidRPr="003F0EDE" w:rsidRDefault="00691D1B" w:rsidP="00C357CA">
      <w:pPr>
        <w:widowControl w:val="0"/>
        <w:spacing w:after="0" w:line="240" w:lineRule="auto"/>
        <w:ind w:right="-285" w:firstLine="709"/>
        <w:jc w:val="both"/>
        <w:rPr>
          <w:rFonts w:ascii="Times New Roman" w:eastAsia="Times New Roman" w:hAnsi="Times New Roman" w:cs="Times New Roman"/>
          <w:sz w:val="28"/>
          <w:szCs w:val="28"/>
        </w:rPr>
      </w:pPr>
      <w:r w:rsidRPr="003F0EDE">
        <w:rPr>
          <w:rFonts w:ascii="Times New Roman" w:eastAsia="Times New Roman" w:hAnsi="Times New Roman" w:cs="Times New Roman"/>
          <w:sz w:val="28"/>
          <w:szCs w:val="28"/>
        </w:rPr>
        <w:t>П</w:t>
      </w:r>
      <w:r w:rsidR="00373CEC" w:rsidRPr="003F0EDE">
        <w:rPr>
          <w:rFonts w:ascii="Times New Roman" w:hAnsi="Times New Roman" w:cs="Times New Roman"/>
          <w:sz w:val="28"/>
          <w:szCs w:val="28"/>
          <w:shd w:val="clear" w:color="auto" w:fill="FFFFFF"/>
        </w:rPr>
        <w:t>о данным Комитета УИС МВД РК</w:t>
      </w:r>
      <w:r w:rsidRPr="003F0EDE">
        <w:rPr>
          <w:rFonts w:ascii="Times New Roman" w:hAnsi="Times New Roman" w:cs="Times New Roman"/>
          <w:sz w:val="28"/>
          <w:szCs w:val="28"/>
          <w:shd w:val="clear" w:color="auto" w:fill="FFFFFF"/>
        </w:rPr>
        <w:t>,</w:t>
      </w:r>
      <w:r w:rsidR="00373CEC" w:rsidRPr="003F0EDE">
        <w:rPr>
          <w:rFonts w:ascii="Times New Roman" w:hAnsi="Times New Roman" w:cs="Times New Roman"/>
          <w:sz w:val="28"/>
          <w:szCs w:val="28"/>
          <w:shd w:val="clear" w:color="auto" w:fill="FFFFFF"/>
        </w:rPr>
        <w:t xml:space="preserve"> в 20</w:t>
      </w:r>
      <w:r w:rsidR="00610644" w:rsidRPr="003F0EDE">
        <w:rPr>
          <w:rFonts w:ascii="Times New Roman" w:hAnsi="Times New Roman" w:cs="Times New Roman"/>
          <w:sz w:val="28"/>
          <w:szCs w:val="28"/>
          <w:shd w:val="clear" w:color="auto" w:fill="FFFFFF"/>
        </w:rPr>
        <w:t>22</w:t>
      </w:r>
      <w:r w:rsidR="00373CEC" w:rsidRPr="003F0EDE">
        <w:rPr>
          <w:rFonts w:ascii="Times New Roman" w:hAnsi="Times New Roman" w:cs="Times New Roman"/>
          <w:sz w:val="28"/>
          <w:szCs w:val="28"/>
          <w:shd w:val="clear" w:color="auto" w:fill="FFFFFF"/>
        </w:rPr>
        <w:t xml:space="preserve"> г. из числа 34785</w:t>
      </w:r>
      <w:r w:rsidR="00E963A8" w:rsidRPr="003F0EDE">
        <w:rPr>
          <w:rFonts w:ascii="Times New Roman" w:hAnsi="Times New Roman" w:cs="Times New Roman"/>
          <w:sz w:val="28"/>
          <w:szCs w:val="28"/>
          <w:shd w:val="clear" w:color="auto" w:fill="FFFFFF"/>
        </w:rPr>
        <w:t xml:space="preserve"> </w:t>
      </w:r>
      <w:r w:rsidR="00373CEC" w:rsidRPr="003F0EDE">
        <w:rPr>
          <w:rFonts w:ascii="Times New Roman" w:hAnsi="Times New Roman" w:cs="Times New Roman"/>
          <w:sz w:val="28"/>
          <w:szCs w:val="28"/>
          <w:shd w:val="clear" w:color="auto" w:fill="FFFFFF"/>
        </w:rPr>
        <w:t>лиц</w:t>
      </w:r>
      <w:r w:rsidRPr="003F0EDE">
        <w:rPr>
          <w:rFonts w:ascii="Times New Roman" w:hAnsi="Times New Roman" w:cs="Times New Roman"/>
          <w:sz w:val="28"/>
          <w:szCs w:val="28"/>
          <w:shd w:val="clear" w:color="auto" w:fill="FFFFFF"/>
        </w:rPr>
        <w:t>,</w:t>
      </w:r>
      <w:r w:rsidR="00373CEC" w:rsidRPr="003F0EDE">
        <w:rPr>
          <w:rFonts w:ascii="Times New Roman" w:hAnsi="Times New Roman" w:cs="Times New Roman"/>
          <w:sz w:val="28"/>
          <w:szCs w:val="28"/>
          <w:shd w:val="clear" w:color="auto" w:fill="FFFFFF"/>
        </w:rPr>
        <w:t xml:space="preserve"> состоящих на учете службы пробации</w:t>
      </w:r>
      <w:r w:rsidRPr="003F0EDE">
        <w:rPr>
          <w:rFonts w:ascii="Times New Roman" w:hAnsi="Times New Roman" w:cs="Times New Roman"/>
          <w:sz w:val="28"/>
          <w:szCs w:val="28"/>
          <w:shd w:val="clear" w:color="auto" w:fill="FFFFFF"/>
        </w:rPr>
        <w:t>,</w:t>
      </w:r>
      <w:r w:rsidR="00373CEC" w:rsidRPr="003F0EDE">
        <w:rPr>
          <w:rFonts w:ascii="Times New Roman" w:hAnsi="Times New Roman" w:cs="Times New Roman"/>
          <w:sz w:val="28"/>
          <w:szCs w:val="28"/>
          <w:shd w:val="clear" w:color="auto" w:fill="FFFFFF"/>
        </w:rPr>
        <w:t xml:space="preserve"> 57% составляли осужденные</w:t>
      </w:r>
      <w:r w:rsidRPr="003F0EDE">
        <w:rPr>
          <w:rFonts w:ascii="Times New Roman" w:hAnsi="Times New Roman" w:cs="Times New Roman"/>
          <w:sz w:val="28"/>
          <w:szCs w:val="28"/>
          <w:shd w:val="clear" w:color="auto" w:fill="FFFFFF"/>
        </w:rPr>
        <w:t>,</w:t>
      </w:r>
      <w:r w:rsidR="00373CEC" w:rsidRPr="003F0EDE">
        <w:rPr>
          <w:rFonts w:ascii="Times New Roman" w:hAnsi="Times New Roman" w:cs="Times New Roman"/>
          <w:sz w:val="28"/>
          <w:szCs w:val="28"/>
          <w:shd w:val="clear" w:color="auto" w:fill="FFFFFF"/>
        </w:rPr>
        <w:t xml:space="preserve"> </w:t>
      </w:r>
      <w:r w:rsidR="00373CEC" w:rsidRPr="003F0EDE">
        <w:rPr>
          <w:rFonts w:ascii="Times New Roman" w:hAnsi="Times New Roman" w:cs="Times New Roman"/>
          <w:sz w:val="28"/>
          <w:szCs w:val="28"/>
          <w:shd w:val="clear" w:color="auto" w:fill="FFFFFF"/>
        </w:rPr>
        <w:lastRenderedPageBreak/>
        <w:t>отбывающие ограничение свободы</w:t>
      </w:r>
      <w:r w:rsidRPr="003F0EDE">
        <w:rPr>
          <w:rFonts w:ascii="Times New Roman" w:hAnsi="Times New Roman" w:cs="Times New Roman"/>
          <w:sz w:val="28"/>
          <w:szCs w:val="28"/>
          <w:shd w:val="clear" w:color="auto" w:fill="FFFFFF"/>
        </w:rPr>
        <w:t>,</w:t>
      </w:r>
      <w:r w:rsidR="00373CEC" w:rsidRPr="003F0EDE">
        <w:rPr>
          <w:rFonts w:ascii="Times New Roman" w:hAnsi="Times New Roman" w:cs="Times New Roman"/>
          <w:sz w:val="28"/>
          <w:szCs w:val="28"/>
          <w:shd w:val="clear" w:color="auto" w:fill="FFFFFF"/>
        </w:rPr>
        <w:t xml:space="preserve"> и </w:t>
      </w:r>
      <w:r w:rsidR="008E5B7F" w:rsidRPr="003F0EDE">
        <w:rPr>
          <w:rFonts w:ascii="Times New Roman" w:hAnsi="Times New Roman" w:cs="Times New Roman"/>
          <w:sz w:val="28"/>
          <w:szCs w:val="28"/>
          <w:shd w:val="clear" w:color="auto" w:fill="FFFFFF"/>
        </w:rPr>
        <w:t>16,8%</w:t>
      </w:r>
      <w:r w:rsidRPr="003F0EDE">
        <w:rPr>
          <w:rFonts w:ascii="Times New Roman" w:hAnsi="Times New Roman" w:cs="Times New Roman"/>
          <w:sz w:val="28"/>
          <w:szCs w:val="28"/>
          <w:shd w:val="clear" w:color="auto" w:fill="FFFFFF"/>
        </w:rPr>
        <w:t xml:space="preserve"> </w:t>
      </w:r>
      <w:r w:rsidR="00BA14D8" w:rsidRPr="003F0EDE">
        <w:rPr>
          <w:rFonts w:ascii="Times New Roman" w:hAnsi="Times New Roman" w:cs="Times New Roman"/>
          <w:sz w:val="28"/>
          <w:szCs w:val="28"/>
        </w:rPr>
        <w:t>–</w:t>
      </w:r>
      <w:r w:rsidRPr="003F0EDE">
        <w:rPr>
          <w:rFonts w:ascii="Times New Roman" w:hAnsi="Times New Roman" w:cs="Times New Roman"/>
          <w:sz w:val="28"/>
          <w:szCs w:val="28"/>
          <w:shd w:val="clear" w:color="auto" w:fill="FFFFFF"/>
        </w:rPr>
        <w:t xml:space="preserve"> </w:t>
      </w:r>
      <w:r w:rsidR="008E5B7F" w:rsidRPr="003F0EDE">
        <w:rPr>
          <w:rFonts w:ascii="Times New Roman" w:hAnsi="Times New Roman" w:cs="Times New Roman"/>
          <w:sz w:val="28"/>
          <w:szCs w:val="28"/>
          <w:shd w:val="clear" w:color="auto" w:fill="FFFFFF"/>
        </w:rPr>
        <w:t>условно осужденные. Причем из числа 19847 осужденных</w:t>
      </w:r>
      <w:r w:rsidRPr="003F0EDE">
        <w:rPr>
          <w:rFonts w:ascii="Times New Roman" w:hAnsi="Times New Roman" w:cs="Times New Roman"/>
          <w:sz w:val="28"/>
          <w:szCs w:val="28"/>
          <w:shd w:val="clear" w:color="auto" w:fill="FFFFFF"/>
        </w:rPr>
        <w:t>,</w:t>
      </w:r>
      <w:r w:rsidR="008E5B7F" w:rsidRPr="003F0EDE">
        <w:rPr>
          <w:rFonts w:ascii="Times New Roman" w:hAnsi="Times New Roman" w:cs="Times New Roman"/>
          <w:sz w:val="28"/>
          <w:szCs w:val="28"/>
          <w:shd w:val="clear" w:color="auto" w:fill="FFFFFF"/>
        </w:rPr>
        <w:t xml:space="preserve"> отбывающих ограничение свободы</w:t>
      </w:r>
      <w:r w:rsidRPr="003F0EDE">
        <w:rPr>
          <w:rFonts w:ascii="Times New Roman" w:hAnsi="Times New Roman" w:cs="Times New Roman"/>
          <w:sz w:val="28"/>
          <w:szCs w:val="28"/>
          <w:shd w:val="clear" w:color="auto" w:fill="FFFFFF"/>
        </w:rPr>
        <w:t>,</w:t>
      </w:r>
      <w:r w:rsidR="00D34295" w:rsidRPr="003F0EDE">
        <w:rPr>
          <w:rFonts w:ascii="Times New Roman" w:hAnsi="Times New Roman" w:cs="Times New Roman"/>
          <w:sz w:val="28"/>
          <w:szCs w:val="28"/>
          <w:shd w:val="clear" w:color="auto" w:fill="FFFFFF"/>
        </w:rPr>
        <w:t xml:space="preserve"> 9,8% составляли женщины, 0,5% несовершеннолетние</w:t>
      </w:r>
      <w:r w:rsidRPr="003F0EDE">
        <w:rPr>
          <w:rFonts w:ascii="Times New Roman" w:hAnsi="Times New Roman" w:cs="Times New Roman"/>
          <w:sz w:val="28"/>
          <w:szCs w:val="28"/>
          <w:shd w:val="clear" w:color="auto" w:fill="FFFFFF"/>
        </w:rPr>
        <w:t>; при этом</w:t>
      </w:r>
      <w:r w:rsidR="00D34295" w:rsidRPr="003F0EDE">
        <w:rPr>
          <w:rFonts w:ascii="Times New Roman" w:hAnsi="Times New Roman" w:cs="Times New Roman"/>
          <w:sz w:val="28"/>
          <w:szCs w:val="28"/>
          <w:shd w:val="clear" w:color="auto" w:fill="FFFFFF"/>
        </w:rPr>
        <w:t xml:space="preserve"> 6,4% </w:t>
      </w:r>
      <w:r w:rsidRPr="003F0EDE">
        <w:rPr>
          <w:rFonts w:ascii="Times New Roman" w:hAnsi="Times New Roman" w:cs="Times New Roman"/>
          <w:sz w:val="28"/>
          <w:szCs w:val="28"/>
          <w:shd w:val="clear" w:color="auto" w:fill="FFFFFF"/>
        </w:rPr>
        <w:t xml:space="preserve">осужденных </w:t>
      </w:r>
      <w:r w:rsidR="00D34295" w:rsidRPr="003F0EDE">
        <w:rPr>
          <w:rFonts w:ascii="Times New Roman" w:hAnsi="Times New Roman" w:cs="Times New Roman"/>
          <w:sz w:val="28"/>
          <w:szCs w:val="28"/>
          <w:shd w:val="clear" w:color="auto" w:fill="FFFFFF"/>
        </w:rPr>
        <w:t>данное наказание отбывали за совершение преступлений небольшой тяжести, 25,5%</w:t>
      </w:r>
      <w:r w:rsidR="00BA14D8" w:rsidRPr="003F0EDE">
        <w:rPr>
          <w:rFonts w:ascii="Times New Roman" w:hAnsi="Times New Roman" w:cs="Times New Roman"/>
          <w:sz w:val="28"/>
          <w:szCs w:val="28"/>
          <w:shd w:val="clear" w:color="auto" w:fill="FFFFFF"/>
        </w:rPr>
        <w:t xml:space="preserve"> </w:t>
      </w:r>
      <w:r w:rsidR="00BA14D8" w:rsidRPr="003F0EDE">
        <w:rPr>
          <w:rFonts w:ascii="Times New Roman" w:hAnsi="Times New Roman" w:cs="Times New Roman"/>
          <w:sz w:val="28"/>
          <w:szCs w:val="28"/>
        </w:rPr>
        <w:t xml:space="preserve">– </w:t>
      </w:r>
      <w:r w:rsidR="00D34295" w:rsidRPr="003F0EDE">
        <w:rPr>
          <w:rFonts w:ascii="Times New Roman" w:hAnsi="Times New Roman" w:cs="Times New Roman"/>
          <w:sz w:val="28"/>
          <w:szCs w:val="28"/>
          <w:shd w:val="clear" w:color="auto" w:fill="FFFFFF"/>
        </w:rPr>
        <w:t>за преступления средн</w:t>
      </w:r>
      <w:r w:rsidR="0029097D" w:rsidRPr="003F0EDE">
        <w:rPr>
          <w:rFonts w:ascii="Times New Roman" w:hAnsi="Times New Roman" w:cs="Times New Roman"/>
          <w:sz w:val="28"/>
          <w:szCs w:val="28"/>
          <w:shd w:val="clear" w:color="auto" w:fill="FFFFFF"/>
        </w:rPr>
        <w:t>ей</w:t>
      </w:r>
      <w:r w:rsidR="00D34295" w:rsidRPr="003F0EDE">
        <w:rPr>
          <w:rFonts w:ascii="Times New Roman" w:hAnsi="Times New Roman" w:cs="Times New Roman"/>
          <w:sz w:val="28"/>
          <w:szCs w:val="28"/>
          <w:shd w:val="clear" w:color="auto" w:fill="FFFFFF"/>
        </w:rPr>
        <w:t xml:space="preserve"> тяжести, </w:t>
      </w:r>
      <w:r w:rsidR="0029097D" w:rsidRPr="003F0EDE">
        <w:rPr>
          <w:rFonts w:ascii="Times New Roman" w:hAnsi="Times New Roman" w:cs="Times New Roman"/>
          <w:sz w:val="28"/>
          <w:szCs w:val="28"/>
          <w:shd w:val="clear" w:color="auto" w:fill="FFFFFF"/>
        </w:rPr>
        <w:t xml:space="preserve">69,5% </w:t>
      </w:r>
      <w:r w:rsidR="00BA14D8" w:rsidRPr="003F0EDE">
        <w:rPr>
          <w:rFonts w:ascii="Times New Roman" w:hAnsi="Times New Roman" w:cs="Times New Roman"/>
          <w:sz w:val="28"/>
          <w:szCs w:val="28"/>
        </w:rPr>
        <w:t>–</w:t>
      </w:r>
      <w:r w:rsidRPr="003F0EDE">
        <w:rPr>
          <w:rFonts w:ascii="Times New Roman" w:hAnsi="Times New Roman" w:cs="Times New Roman"/>
          <w:sz w:val="28"/>
          <w:szCs w:val="28"/>
          <w:shd w:val="clear" w:color="auto" w:fill="FFFFFF"/>
        </w:rPr>
        <w:t xml:space="preserve"> </w:t>
      </w:r>
      <w:r w:rsidR="0029097D" w:rsidRPr="003F0EDE">
        <w:rPr>
          <w:rFonts w:ascii="Times New Roman" w:hAnsi="Times New Roman" w:cs="Times New Roman"/>
          <w:sz w:val="28"/>
          <w:szCs w:val="28"/>
          <w:shd w:val="clear" w:color="auto" w:fill="FFFFFF"/>
        </w:rPr>
        <w:t>за тяжкие преступления, 0,8%</w:t>
      </w:r>
      <w:r w:rsidRPr="003F0EDE">
        <w:rPr>
          <w:rFonts w:ascii="Times New Roman" w:hAnsi="Times New Roman" w:cs="Times New Roman"/>
          <w:sz w:val="28"/>
          <w:szCs w:val="28"/>
          <w:shd w:val="clear" w:color="auto" w:fill="FFFFFF"/>
        </w:rPr>
        <w:t xml:space="preserve"> </w:t>
      </w:r>
      <w:r w:rsidR="00BA14D8" w:rsidRPr="003F0EDE">
        <w:rPr>
          <w:rFonts w:ascii="Times New Roman" w:hAnsi="Times New Roman" w:cs="Times New Roman"/>
          <w:sz w:val="28"/>
          <w:szCs w:val="28"/>
        </w:rPr>
        <w:t>–</w:t>
      </w:r>
      <w:r w:rsidR="0029097D" w:rsidRPr="003F0EDE">
        <w:rPr>
          <w:rFonts w:ascii="Times New Roman" w:hAnsi="Times New Roman" w:cs="Times New Roman"/>
          <w:sz w:val="28"/>
          <w:szCs w:val="28"/>
          <w:shd w:val="clear" w:color="auto" w:fill="FFFFFF"/>
        </w:rPr>
        <w:t xml:space="preserve"> за особо тяжкие.</w:t>
      </w:r>
      <w:r w:rsidR="00241137" w:rsidRPr="003F0EDE">
        <w:rPr>
          <w:rFonts w:ascii="Times New Roman" w:hAnsi="Times New Roman" w:cs="Times New Roman"/>
          <w:sz w:val="28"/>
          <w:szCs w:val="28"/>
          <w:shd w:val="clear" w:color="auto" w:fill="FFFFFF"/>
        </w:rPr>
        <w:t xml:space="preserve"> </w:t>
      </w:r>
      <w:r w:rsidR="0029097D" w:rsidRPr="003F0EDE">
        <w:rPr>
          <w:rFonts w:ascii="Times New Roman" w:hAnsi="Times New Roman" w:cs="Times New Roman"/>
          <w:sz w:val="28"/>
          <w:szCs w:val="28"/>
          <w:shd w:val="clear" w:color="auto" w:fill="FFFFFF"/>
        </w:rPr>
        <w:t>В свою очередь</w:t>
      </w:r>
      <w:r w:rsidRPr="003F0EDE">
        <w:rPr>
          <w:rFonts w:ascii="Times New Roman" w:hAnsi="Times New Roman" w:cs="Times New Roman"/>
          <w:sz w:val="28"/>
          <w:szCs w:val="28"/>
          <w:shd w:val="clear" w:color="auto" w:fill="FFFFFF"/>
        </w:rPr>
        <w:t>,</w:t>
      </w:r>
      <w:r w:rsidR="0029097D" w:rsidRPr="003F0EDE">
        <w:rPr>
          <w:rFonts w:ascii="Times New Roman" w:hAnsi="Times New Roman" w:cs="Times New Roman"/>
          <w:sz w:val="28"/>
          <w:szCs w:val="28"/>
          <w:shd w:val="clear" w:color="auto" w:fill="FFFFFF"/>
        </w:rPr>
        <w:t xml:space="preserve"> из числа </w:t>
      </w:r>
      <w:r w:rsidR="00373CEC" w:rsidRPr="003F0EDE">
        <w:rPr>
          <w:rFonts w:ascii="Times New Roman" w:hAnsi="Times New Roman" w:cs="Times New Roman"/>
          <w:sz w:val="28"/>
          <w:szCs w:val="28"/>
          <w:shd w:val="clear" w:color="auto" w:fill="FFFFFF"/>
        </w:rPr>
        <w:t>5853</w:t>
      </w:r>
      <w:r w:rsidR="0029097D" w:rsidRPr="003F0EDE">
        <w:rPr>
          <w:rFonts w:ascii="Times New Roman" w:hAnsi="Times New Roman" w:cs="Times New Roman"/>
          <w:sz w:val="28"/>
          <w:szCs w:val="28"/>
          <w:shd w:val="clear" w:color="auto" w:fill="FFFFFF"/>
        </w:rPr>
        <w:t xml:space="preserve"> осужденных условно женщины составляли 19,5%, несовершеннолетние </w:t>
      </w:r>
      <w:r w:rsidR="00E963A8" w:rsidRPr="003F0EDE">
        <w:rPr>
          <w:rFonts w:ascii="Times New Roman" w:hAnsi="Times New Roman" w:cs="Times New Roman"/>
          <w:sz w:val="28"/>
          <w:szCs w:val="28"/>
          <w:shd w:val="clear" w:color="auto" w:fill="FFFFFF"/>
        </w:rPr>
        <w:t xml:space="preserve">- </w:t>
      </w:r>
      <w:r w:rsidR="001836F3" w:rsidRPr="003F0EDE">
        <w:rPr>
          <w:rFonts w:ascii="Times New Roman" w:hAnsi="Times New Roman" w:cs="Times New Roman"/>
          <w:sz w:val="28"/>
          <w:szCs w:val="28"/>
          <w:shd w:val="clear" w:color="auto" w:fill="FFFFFF"/>
        </w:rPr>
        <w:t xml:space="preserve">0,7%, осужденные за </w:t>
      </w:r>
      <w:r w:rsidR="0029097D" w:rsidRPr="003F0EDE">
        <w:rPr>
          <w:rFonts w:ascii="Times New Roman" w:hAnsi="Times New Roman" w:cs="Times New Roman"/>
          <w:sz w:val="28"/>
          <w:szCs w:val="28"/>
          <w:shd w:val="clear" w:color="auto" w:fill="FFFFFF"/>
        </w:rPr>
        <w:t>совершение преступлений небольшой тяжести</w:t>
      </w:r>
      <w:r w:rsidRPr="003F0EDE">
        <w:rPr>
          <w:rFonts w:ascii="Times New Roman" w:hAnsi="Times New Roman" w:cs="Times New Roman"/>
          <w:sz w:val="28"/>
          <w:szCs w:val="28"/>
          <w:shd w:val="clear" w:color="auto" w:fill="FFFFFF"/>
        </w:rPr>
        <w:t xml:space="preserve"> </w:t>
      </w:r>
      <w:r w:rsidR="00BA14D8" w:rsidRPr="003F0EDE">
        <w:rPr>
          <w:rFonts w:ascii="Times New Roman" w:hAnsi="Times New Roman" w:cs="Times New Roman"/>
          <w:sz w:val="28"/>
          <w:szCs w:val="28"/>
        </w:rPr>
        <w:t>–</w:t>
      </w:r>
      <w:r w:rsidR="001836F3" w:rsidRPr="003F0EDE">
        <w:rPr>
          <w:rFonts w:ascii="Times New Roman" w:hAnsi="Times New Roman" w:cs="Times New Roman"/>
          <w:sz w:val="28"/>
          <w:szCs w:val="28"/>
          <w:shd w:val="clear" w:color="auto" w:fill="FFFFFF"/>
        </w:rPr>
        <w:t xml:space="preserve"> 8,2%, з</w:t>
      </w:r>
      <w:r w:rsidR="0029097D" w:rsidRPr="003F0EDE">
        <w:rPr>
          <w:rFonts w:ascii="Times New Roman" w:hAnsi="Times New Roman" w:cs="Times New Roman"/>
          <w:sz w:val="28"/>
          <w:szCs w:val="28"/>
          <w:shd w:val="clear" w:color="auto" w:fill="FFFFFF"/>
        </w:rPr>
        <w:t>а преступления средней тяжести</w:t>
      </w:r>
      <w:r w:rsidRPr="003F0EDE">
        <w:rPr>
          <w:rFonts w:ascii="Times New Roman" w:hAnsi="Times New Roman" w:cs="Times New Roman"/>
          <w:sz w:val="28"/>
          <w:szCs w:val="28"/>
          <w:shd w:val="clear" w:color="auto" w:fill="FFFFFF"/>
        </w:rPr>
        <w:t xml:space="preserve"> </w:t>
      </w:r>
      <w:r w:rsidR="00BA14D8" w:rsidRPr="003F0EDE">
        <w:rPr>
          <w:rFonts w:ascii="Times New Roman" w:hAnsi="Times New Roman" w:cs="Times New Roman"/>
          <w:sz w:val="28"/>
          <w:szCs w:val="28"/>
        </w:rPr>
        <w:t>–</w:t>
      </w:r>
      <w:r w:rsidR="001836F3" w:rsidRPr="003F0EDE">
        <w:rPr>
          <w:rFonts w:ascii="Times New Roman" w:hAnsi="Times New Roman" w:cs="Times New Roman"/>
          <w:sz w:val="28"/>
          <w:szCs w:val="28"/>
          <w:shd w:val="clear" w:color="auto" w:fill="FFFFFF"/>
        </w:rPr>
        <w:t xml:space="preserve"> 15</w:t>
      </w:r>
      <w:r w:rsidR="0029097D" w:rsidRPr="003F0EDE">
        <w:rPr>
          <w:rFonts w:ascii="Times New Roman" w:hAnsi="Times New Roman" w:cs="Times New Roman"/>
          <w:sz w:val="28"/>
          <w:szCs w:val="28"/>
          <w:shd w:val="clear" w:color="auto" w:fill="FFFFFF"/>
        </w:rPr>
        <w:t>,</w:t>
      </w:r>
      <w:r w:rsidR="001836F3" w:rsidRPr="003F0EDE">
        <w:rPr>
          <w:rFonts w:ascii="Times New Roman" w:hAnsi="Times New Roman" w:cs="Times New Roman"/>
          <w:sz w:val="28"/>
          <w:szCs w:val="28"/>
          <w:shd w:val="clear" w:color="auto" w:fill="FFFFFF"/>
        </w:rPr>
        <w:t>2</w:t>
      </w:r>
      <w:r w:rsidR="0029097D" w:rsidRPr="003F0EDE">
        <w:rPr>
          <w:rFonts w:ascii="Times New Roman" w:hAnsi="Times New Roman" w:cs="Times New Roman"/>
          <w:sz w:val="28"/>
          <w:szCs w:val="28"/>
          <w:shd w:val="clear" w:color="auto" w:fill="FFFFFF"/>
        </w:rPr>
        <w:t>%</w:t>
      </w:r>
      <w:r w:rsidR="001836F3" w:rsidRPr="003F0EDE">
        <w:rPr>
          <w:rFonts w:ascii="Times New Roman" w:hAnsi="Times New Roman" w:cs="Times New Roman"/>
          <w:sz w:val="28"/>
          <w:szCs w:val="28"/>
          <w:shd w:val="clear" w:color="auto" w:fill="FFFFFF"/>
        </w:rPr>
        <w:t xml:space="preserve">, </w:t>
      </w:r>
      <w:r w:rsidR="0029097D" w:rsidRPr="003F0EDE">
        <w:rPr>
          <w:rFonts w:ascii="Times New Roman" w:hAnsi="Times New Roman" w:cs="Times New Roman"/>
          <w:sz w:val="28"/>
          <w:szCs w:val="28"/>
          <w:shd w:val="clear" w:color="auto" w:fill="FFFFFF"/>
        </w:rPr>
        <w:t>за тяжкие преступления</w:t>
      </w:r>
      <w:r w:rsidRPr="003F0EDE">
        <w:rPr>
          <w:rFonts w:ascii="Times New Roman" w:hAnsi="Times New Roman" w:cs="Times New Roman"/>
          <w:sz w:val="28"/>
          <w:szCs w:val="28"/>
          <w:shd w:val="clear" w:color="auto" w:fill="FFFFFF"/>
        </w:rPr>
        <w:t xml:space="preserve"> </w:t>
      </w:r>
      <w:r w:rsidR="00BA14D8" w:rsidRPr="003F0EDE">
        <w:rPr>
          <w:rFonts w:ascii="Times New Roman" w:hAnsi="Times New Roman" w:cs="Times New Roman"/>
          <w:sz w:val="28"/>
          <w:szCs w:val="28"/>
        </w:rPr>
        <w:t>–</w:t>
      </w:r>
      <w:r w:rsidR="001836F3" w:rsidRPr="003F0EDE">
        <w:rPr>
          <w:rFonts w:ascii="Times New Roman" w:hAnsi="Times New Roman" w:cs="Times New Roman"/>
          <w:sz w:val="28"/>
          <w:szCs w:val="28"/>
          <w:shd w:val="clear" w:color="auto" w:fill="FFFFFF"/>
        </w:rPr>
        <w:t xml:space="preserve"> 72,3</w:t>
      </w:r>
      <w:r w:rsidR="0029097D" w:rsidRPr="003F0EDE">
        <w:rPr>
          <w:rFonts w:ascii="Times New Roman" w:hAnsi="Times New Roman" w:cs="Times New Roman"/>
          <w:sz w:val="28"/>
          <w:szCs w:val="28"/>
          <w:shd w:val="clear" w:color="auto" w:fill="FFFFFF"/>
        </w:rPr>
        <w:t>%</w:t>
      </w:r>
      <w:r w:rsidR="00295893" w:rsidRPr="003F0EDE">
        <w:rPr>
          <w:rFonts w:ascii="Times New Roman" w:hAnsi="Times New Roman" w:cs="Times New Roman"/>
          <w:sz w:val="28"/>
          <w:szCs w:val="28"/>
          <w:shd w:val="clear" w:color="auto" w:fill="FFFFFF"/>
        </w:rPr>
        <w:t xml:space="preserve">. В данном случае следует пояснить, что </w:t>
      </w:r>
      <w:r w:rsidR="00A73A9E" w:rsidRPr="003F0EDE">
        <w:rPr>
          <w:rFonts w:ascii="Times New Roman" w:hAnsi="Times New Roman" w:cs="Times New Roman"/>
          <w:sz w:val="28"/>
          <w:szCs w:val="28"/>
          <w:shd w:val="clear" w:color="auto" w:fill="FFFFFF"/>
        </w:rPr>
        <w:t xml:space="preserve">высокие количественные показатели по числу лиц, состоящих на учете службы пробации за тяжкие преступления, </w:t>
      </w:r>
      <w:r w:rsidR="000D3BFD" w:rsidRPr="003F0EDE">
        <w:rPr>
          <w:rFonts w:ascii="Times New Roman" w:hAnsi="Times New Roman" w:cs="Times New Roman"/>
          <w:sz w:val="28"/>
          <w:szCs w:val="28"/>
          <w:shd w:val="clear" w:color="auto" w:fill="FFFFFF"/>
        </w:rPr>
        <w:t xml:space="preserve">следует связывать с тем обстоятельством, что в отношении них устанавливается </w:t>
      </w:r>
      <w:proofErr w:type="spellStart"/>
      <w:r w:rsidR="000D3BFD" w:rsidRPr="003F0EDE">
        <w:rPr>
          <w:rFonts w:ascii="Times New Roman" w:hAnsi="Times New Roman" w:cs="Times New Roman"/>
          <w:sz w:val="28"/>
          <w:szCs w:val="28"/>
          <w:shd w:val="clear" w:color="auto" w:fill="FFFFFF"/>
        </w:rPr>
        <w:t>пробационый</w:t>
      </w:r>
      <w:proofErr w:type="spellEnd"/>
      <w:r w:rsidR="000D3BFD" w:rsidRPr="003F0EDE">
        <w:rPr>
          <w:rFonts w:ascii="Times New Roman" w:hAnsi="Times New Roman" w:cs="Times New Roman"/>
          <w:sz w:val="28"/>
          <w:szCs w:val="28"/>
          <w:shd w:val="clear" w:color="auto" w:fill="FFFFFF"/>
        </w:rPr>
        <w:t xml:space="preserve"> контроль на весь срок назначенного судом наказания в виде лишения свободы, что приводит к соответствующему накопительному эффекту</w:t>
      </w:r>
      <w:r w:rsidR="00CE5DAE" w:rsidRPr="003F0EDE">
        <w:rPr>
          <w:rFonts w:ascii="Times New Roman" w:hAnsi="Times New Roman" w:cs="Times New Roman"/>
          <w:sz w:val="28"/>
          <w:szCs w:val="28"/>
          <w:shd w:val="clear" w:color="auto" w:fill="FFFFFF"/>
        </w:rPr>
        <w:t xml:space="preserve"> (как ранее было указано, значительная часть условно осужденных находится под </w:t>
      </w:r>
      <w:proofErr w:type="spellStart"/>
      <w:r w:rsidR="00CE5DAE" w:rsidRPr="003F0EDE">
        <w:rPr>
          <w:rFonts w:ascii="Times New Roman" w:hAnsi="Times New Roman" w:cs="Times New Roman"/>
          <w:sz w:val="28"/>
          <w:szCs w:val="28"/>
          <w:shd w:val="clear" w:color="auto" w:fill="FFFFFF"/>
        </w:rPr>
        <w:t>пробационным</w:t>
      </w:r>
      <w:proofErr w:type="spellEnd"/>
      <w:r w:rsidR="00CE5DAE" w:rsidRPr="003F0EDE">
        <w:rPr>
          <w:rFonts w:ascii="Times New Roman" w:hAnsi="Times New Roman" w:cs="Times New Roman"/>
          <w:sz w:val="28"/>
          <w:szCs w:val="28"/>
          <w:shd w:val="clear" w:color="auto" w:fill="FFFFFF"/>
        </w:rPr>
        <w:t xml:space="preserve"> контролем в течение всего срока наказания в виде лишения свободы, назначенного судом).</w:t>
      </w:r>
    </w:p>
    <w:p w14:paraId="0F30F875" w14:textId="77777777" w:rsidR="00D45A94" w:rsidRPr="003F0EDE" w:rsidRDefault="001836F3" w:rsidP="00C357CA">
      <w:pPr>
        <w:widowControl w:val="0"/>
        <w:spacing w:after="0" w:line="240" w:lineRule="auto"/>
        <w:ind w:right="-285" w:firstLine="709"/>
        <w:jc w:val="both"/>
        <w:rPr>
          <w:rFonts w:ascii="Times New Roman" w:eastAsia="Times New Roman" w:hAnsi="Times New Roman" w:cs="Times New Roman"/>
          <w:sz w:val="28"/>
          <w:szCs w:val="28"/>
        </w:rPr>
      </w:pPr>
      <w:r w:rsidRPr="003F0EDE">
        <w:rPr>
          <w:rFonts w:ascii="Times New Roman" w:hAnsi="Times New Roman" w:cs="Times New Roman"/>
          <w:sz w:val="28"/>
          <w:szCs w:val="28"/>
          <w:shd w:val="clear" w:color="auto" w:fill="FFFFFF"/>
        </w:rPr>
        <w:t>В 202</w:t>
      </w:r>
      <w:r w:rsidR="00610644" w:rsidRPr="003F0EDE">
        <w:rPr>
          <w:rFonts w:ascii="Times New Roman" w:hAnsi="Times New Roman" w:cs="Times New Roman"/>
          <w:sz w:val="28"/>
          <w:szCs w:val="28"/>
          <w:shd w:val="clear" w:color="auto" w:fill="FFFFFF"/>
        </w:rPr>
        <w:t>3</w:t>
      </w:r>
      <w:r w:rsidRPr="003F0EDE">
        <w:rPr>
          <w:rFonts w:ascii="Times New Roman" w:hAnsi="Times New Roman" w:cs="Times New Roman"/>
          <w:sz w:val="28"/>
          <w:szCs w:val="28"/>
          <w:shd w:val="clear" w:color="auto" w:fill="FFFFFF"/>
        </w:rPr>
        <w:t xml:space="preserve"> г. из числа 34319 лиц</w:t>
      </w:r>
      <w:r w:rsidR="000D3BFD" w:rsidRPr="003F0EDE">
        <w:rPr>
          <w:rFonts w:ascii="Times New Roman" w:hAnsi="Times New Roman" w:cs="Times New Roman"/>
          <w:sz w:val="28"/>
          <w:szCs w:val="28"/>
          <w:shd w:val="clear" w:color="auto" w:fill="FFFFFF"/>
        </w:rPr>
        <w:t>,</w:t>
      </w:r>
      <w:r w:rsidRPr="003F0EDE">
        <w:rPr>
          <w:rFonts w:ascii="Times New Roman" w:hAnsi="Times New Roman" w:cs="Times New Roman"/>
          <w:sz w:val="28"/>
          <w:szCs w:val="28"/>
          <w:shd w:val="clear" w:color="auto" w:fill="FFFFFF"/>
        </w:rPr>
        <w:t xml:space="preserve"> состоящих на учете службы пробации,</w:t>
      </w:r>
      <w:r w:rsidR="00241137" w:rsidRPr="003F0EDE">
        <w:rPr>
          <w:rFonts w:ascii="Times New Roman" w:hAnsi="Times New Roman" w:cs="Times New Roman"/>
          <w:sz w:val="28"/>
          <w:szCs w:val="28"/>
          <w:shd w:val="clear" w:color="auto" w:fill="FFFFFF"/>
        </w:rPr>
        <w:t xml:space="preserve"> </w:t>
      </w:r>
      <w:r w:rsidRPr="003F0EDE">
        <w:rPr>
          <w:rFonts w:ascii="Times New Roman" w:hAnsi="Times New Roman" w:cs="Times New Roman"/>
          <w:sz w:val="28"/>
          <w:szCs w:val="28"/>
          <w:shd w:val="clear" w:color="auto" w:fill="FFFFFF"/>
        </w:rPr>
        <w:t>осужденные</w:t>
      </w:r>
      <w:r w:rsidR="000D3BFD" w:rsidRPr="003F0EDE">
        <w:rPr>
          <w:rFonts w:ascii="Times New Roman" w:hAnsi="Times New Roman" w:cs="Times New Roman"/>
          <w:sz w:val="28"/>
          <w:szCs w:val="28"/>
          <w:shd w:val="clear" w:color="auto" w:fill="FFFFFF"/>
        </w:rPr>
        <w:t>,</w:t>
      </w:r>
      <w:r w:rsidRPr="003F0EDE">
        <w:rPr>
          <w:rFonts w:ascii="Times New Roman" w:hAnsi="Times New Roman" w:cs="Times New Roman"/>
          <w:sz w:val="28"/>
          <w:szCs w:val="28"/>
          <w:shd w:val="clear" w:color="auto" w:fill="FFFFFF"/>
        </w:rPr>
        <w:t xml:space="preserve"> отбывающие ограничение свободы</w:t>
      </w:r>
      <w:r w:rsidR="00CE5DAE" w:rsidRPr="003F0EDE">
        <w:rPr>
          <w:rFonts w:ascii="Times New Roman" w:hAnsi="Times New Roman" w:cs="Times New Roman"/>
          <w:sz w:val="28"/>
          <w:szCs w:val="28"/>
          <w:shd w:val="clear" w:color="auto" w:fill="FFFFFF"/>
        </w:rPr>
        <w:t>,</w:t>
      </w:r>
      <w:r w:rsidRPr="003F0EDE">
        <w:rPr>
          <w:rFonts w:ascii="Times New Roman" w:hAnsi="Times New Roman" w:cs="Times New Roman"/>
          <w:sz w:val="28"/>
          <w:szCs w:val="28"/>
          <w:shd w:val="clear" w:color="auto" w:fill="FFFFFF"/>
        </w:rPr>
        <w:t xml:space="preserve"> составляли около 60%, условно осужденные </w:t>
      </w:r>
      <w:r w:rsidR="00BA14D8" w:rsidRPr="003F0EDE">
        <w:rPr>
          <w:rFonts w:ascii="Times New Roman" w:hAnsi="Times New Roman" w:cs="Times New Roman"/>
          <w:sz w:val="28"/>
          <w:szCs w:val="28"/>
        </w:rPr>
        <w:t>–</w:t>
      </w:r>
      <w:r w:rsidR="000D3BFD" w:rsidRPr="003F0EDE">
        <w:rPr>
          <w:rFonts w:ascii="Times New Roman" w:hAnsi="Times New Roman" w:cs="Times New Roman"/>
          <w:sz w:val="28"/>
          <w:szCs w:val="28"/>
          <w:shd w:val="clear" w:color="auto" w:fill="FFFFFF"/>
        </w:rPr>
        <w:t xml:space="preserve"> </w:t>
      </w:r>
      <w:r w:rsidR="008E386A" w:rsidRPr="003F0EDE">
        <w:rPr>
          <w:rFonts w:ascii="Times New Roman" w:hAnsi="Times New Roman" w:cs="Times New Roman"/>
          <w:sz w:val="28"/>
          <w:szCs w:val="28"/>
          <w:shd w:val="clear" w:color="auto" w:fill="FFFFFF"/>
        </w:rPr>
        <w:t>15</w:t>
      </w:r>
      <w:r w:rsidRPr="003F0EDE">
        <w:rPr>
          <w:rFonts w:ascii="Times New Roman" w:hAnsi="Times New Roman" w:cs="Times New Roman"/>
          <w:sz w:val="28"/>
          <w:szCs w:val="28"/>
          <w:shd w:val="clear" w:color="auto" w:fill="FFFFFF"/>
        </w:rPr>
        <w:t>,</w:t>
      </w:r>
      <w:r w:rsidR="008E386A" w:rsidRPr="003F0EDE">
        <w:rPr>
          <w:rFonts w:ascii="Times New Roman" w:hAnsi="Times New Roman" w:cs="Times New Roman"/>
          <w:sz w:val="28"/>
          <w:szCs w:val="28"/>
          <w:shd w:val="clear" w:color="auto" w:fill="FFFFFF"/>
        </w:rPr>
        <w:t>2</w:t>
      </w:r>
      <w:r w:rsidRPr="003F0EDE">
        <w:rPr>
          <w:rFonts w:ascii="Times New Roman" w:hAnsi="Times New Roman" w:cs="Times New Roman"/>
          <w:sz w:val="28"/>
          <w:szCs w:val="28"/>
          <w:shd w:val="clear" w:color="auto" w:fill="FFFFFF"/>
        </w:rPr>
        <w:t xml:space="preserve">%. </w:t>
      </w:r>
      <w:r w:rsidR="000D3BFD" w:rsidRPr="003F0EDE">
        <w:rPr>
          <w:rFonts w:ascii="Times New Roman" w:hAnsi="Times New Roman" w:cs="Times New Roman"/>
          <w:sz w:val="28"/>
          <w:szCs w:val="28"/>
          <w:shd w:val="clear" w:color="auto" w:fill="FFFFFF"/>
        </w:rPr>
        <w:t>При этом и</w:t>
      </w:r>
      <w:r w:rsidRPr="003F0EDE">
        <w:rPr>
          <w:rFonts w:ascii="Times New Roman" w:hAnsi="Times New Roman" w:cs="Times New Roman"/>
          <w:sz w:val="28"/>
          <w:szCs w:val="28"/>
          <w:shd w:val="clear" w:color="auto" w:fill="FFFFFF"/>
        </w:rPr>
        <w:t xml:space="preserve">з числа </w:t>
      </w:r>
      <w:r w:rsidR="008E386A" w:rsidRPr="003F0EDE">
        <w:rPr>
          <w:rFonts w:ascii="Times New Roman" w:hAnsi="Times New Roman" w:cs="Times New Roman"/>
          <w:sz w:val="28"/>
          <w:szCs w:val="28"/>
          <w:shd w:val="clear" w:color="auto" w:fill="FFFFFF"/>
        </w:rPr>
        <w:t>20517</w:t>
      </w:r>
      <w:r w:rsidRPr="003F0EDE">
        <w:rPr>
          <w:rFonts w:ascii="Times New Roman" w:hAnsi="Times New Roman" w:cs="Times New Roman"/>
          <w:sz w:val="28"/>
          <w:szCs w:val="28"/>
          <w:shd w:val="clear" w:color="auto" w:fill="FFFFFF"/>
        </w:rPr>
        <w:t xml:space="preserve"> осужден</w:t>
      </w:r>
      <w:r w:rsidR="008E386A" w:rsidRPr="003F0EDE">
        <w:rPr>
          <w:rFonts w:ascii="Times New Roman" w:hAnsi="Times New Roman" w:cs="Times New Roman"/>
          <w:sz w:val="28"/>
          <w:szCs w:val="28"/>
          <w:shd w:val="clear" w:color="auto" w:fill="FFFFFF"/>
        </w:rPr>
        <w:t>н</w:t>
      </w:r>
      <w:r w:rsidR="000D3BFD" w:rsidRPr="003F0EDE">
        <w:rPr>
          <w:rFonts w:ascii="Times New Roman" w:hAnsi="Times New Roman" w:cs="Times New Roman"/>
          <w:sz w:val="28"/>
          <w:szCs w:val="28"/>
          <w:shd w:val="clear" w:color="auto" w:fill="FFFFFF"/>
        </w:rPr>
        <w:t>ых,</w:t>
      </w:r>
      <w:r w:rsidRPr="003F0EDE">
        <w:rPr>
          <w:rFonts w:ascii="Times New Roman" w:hAnsi="Times New Roman" w:cs="Times New Roman"/>
          <w:sz w:val="28"/>
          <w:szCs w:val="28"/>
          <w:shd w:val="clear" w:color="auto" w:fill="FFFFFF"/>
        </w:rPr>
        <w:t xml:space="preserve"> отбывающ</w:t>
      </w:r>
      <w:r w:rsidR="000D3BFD" w:rsidRPr="003F0EDE">
        <w:rPr>
          <w:rFonts w:ascii="Times New Roman" w:hAnsi="Times New Roman" w:cs="Times New Roman"/>
          <w:sz w:val="28"/>
          <w:szCs w:val="28"/>
          <w:shd w:val="clear" w:color="auto" w:fill="FFFFFF"/>
        </w:rPr>
        <w:t>их</w:t>
      </w:r>
      <w:r w:rsidR="00E963A8" w:rsidRPr="003F0EDE">
        <w:rPr>
          <w:rFonts w:ascii="Times New Roman" w:hAnsi="Times New Roman" w:cs="Times New Roman"/>
          <w:sz w:val="28"/>
          <w:szCs w:val="28"/>
          <w:shd w:val="clear" w:color="auto" w:fill="FFFFFF"/>
        </w:rPr>
        <w:t xml:space="preserve"> </w:t>
      </w:r>
      <w:r w:rsidRPr="003F0EDE">
        <w:rPr>
          <w:rFonts w:ascii="Times New Roman" w:hAnsi="Times New Roman" w:cs="Times New Roman"/>
          <w:sz w:val="28"/>
          <w:szCs w:val="28"/>
          <w:shd w:val="clear" w:color="auto" w:fill="FFFFFF"/>
        </w:rPr>
        <w:t>ограничение свободы</w:t>
      </w:r>
      <w:r w:rsidR="000D3BFD" w:rsidRPr="003F0EDE">
        <w:rPr>
          <w:rFonts w:ascii="Times New Roman" w:hAnsi="Times New Roman" w:cs="Times New Roman"/>
          <w:sz w:val="28"/>
          <w:szCs w:val="28"/>
          <w:shd w:val="clear" w:color="auto" w:fill="FFFFFF"/>
        </w:rPr>
        <w:t>,</w:t>
      </w:r>
      <w:r w:rsidR="00E963A8" w:rsidRPr="003F0EDE">
        <w:rPr>
          <w:rFonts w:ascii="Times New Roman" w:hAnsi="Times New Roman" w:cs="Times New Roman"/>
          <w:sz w:val="28"/>
          <w:szCs w:val="28"/>
          <w:shd w:val="clear" w:color="auto" w:fill="FFFFFF"/>
        </w:rPr>
        <w:t xml:space="preserve"> </w:t>
      </w:r>
      <w:r w:rsidR="008E386A" w:rsidRPr="003F0EDE">
        <w:rPr>
          <w:rFonts w:ascii="Times New Roman" w:hAnsi="Times New Roman" w:cs="Times New Roman"/>
          <w:sz w:val="28"/>
          <w:szCs w:val="28"/>
          <w:shd w:val="clear" w:color="auto" w:fill="FFFFFF"/>
        </w:rPr>
        <w:t>9,7</w:t>
      </w:r>
      <w:r w:rsidRPr="003F0EDE">
        <w:rPr>
          <w:rFonts w:ascii="Times New Roman" w:hAnsi="Times New Roman" w:cs="Times New Roman"/>
          <w:sz w:val="28"/>
          <w:szCs w:val="28"/>
          <w:shd w:val="clear" w:color="auto" w:fill="FFFFFF"/>
        </w:rPr>
        <w:t>% составляли женщины, 0,</w:t>
      </w:r>
      <w:r w:rsidR="008E386A" w:rsidRPr="003F0EDE">
        <w:rPr>
          <w:rFonts w:ascii="Times New Roman" w:hAnsi="Times New Roman" w:cs="Times New Roman"/>
          <w:sz w:val="28"/>
          <w:szCs w:val="28"/>
          <w:shd w:val="clear" w:color="auto" w:fill="FFFFFF"/>
        </w:rPr>
        <w:t>4</w:t>
      </w:r>
      <w:r w:rsidRPr="003F0EDE">
        <w:rPr>
          <w:rFonts w:ascii="Times New Roman" w:hAnsi="Times New Roman" w:cs="Times New Roman"/>
          <w:sz w:val="28"/>
          <w:szCs w:val="28"/>
          <w:shd w:val="clear" w:color="auto" w:fill="FFFFFF"/>
        </w:rPr>
        <w:t>% несовершеннолетние</w:t>
      </w:r>
      <w:r w:rsidR="000D3BFD" w:rsidRPr="003F0EDE">
        <w:rPr>
          <w:rFonts w:ascii="Times New Roman" w:hAnsi="Times New Roman" w:cs="Times New Roman"/>
          <w:sz w:val="28"/>
          <w:szCs w:val="28"/>
          <w:shd w:val="clear" w:color="auto" w:fill="FFFFFF"/>
        </w:rPr>
        <w:t>;</w:t>
      </w:r>
      <w:r w:rsidR="00241137" w:rsidRPr="003F0EDE">
        <w:rPr>
          <w:rFonts w:ascii="Times New Roman" w:hAnsi="Times New Roman" w:cs="Times New Roman"/>
          <w:sz w:val="28"/>
          <w:szCs w:val="28"/>
          <w:shd w:val="clear" w:color="auto" w:fill="FFFFFF"/>
        </w:rPr>
        <w:t xml:space="preserve"> </w:t>
      </w:r>
      <w:r w:rsidR="008E386A" w:rsidRPr="003F0EDE">
        <w:rPr>
          <w:rFonts w:ascii="Times New Roman" w:hAnsi="Times New Roman" w:cs="Times New Roman"/>
          <w:sz w:val="28"/>
          <w:szCs w:val="28"/>
          <w:shd w:val="clear" w:color="auto" w:fill="FFFFFF"/>
        </w:rPr>
        <w:t>5</w:t>
      </w:r>
      <w:r w:rsidRPr="003F0EDE">
        <w:rPr>
          <w:rFonts w:ascii="Times New Roman" w:hAnsi="Times New Roman" w:cs="Times New Roman"/>
          <w:sz w:val="28"/>
          <w:szCs w:val="28"/>
          <w:shd w:val="clear" w:color="auto" w:fill="FFFFFF"/>
        </w:rPr>
        <w:t>,</w:t>
      </w:r>
      <w:r w:rsidR="008E386A" w:rsidRPr="003F0EDE">
        <w:rPr>
          <w:rFonts w:ascii="Times New Roman" w:hAnsi="Times New Roman" w:cs="Times New Roman"/>
          <w:sz w:val="28"/>
          <w:szCs w:val="28"/>
          <w:shd w:val="clear" w:color="auto" w:fill="FFFFFF"/>
        </w:rPr>
        <w:t>9</w:t>
      </w:r>
      <w:r w:rsidRPr="003F0EDE">
        <w:rPr>
          <w:rFonts w:ascii="Times New Roman" w:hAnsi="Times New Roman" w:cs="Times New Roman"/>
          <w:sz w:val="28"/>
          <w:szCs w:val="28"/>
          <w:shd w:val="clear" w:color="auto" w:fill="FFFFFF"/>
        </w:rPr>
        <w:t>% данное наказание отбывали за совершение преступлений небольшой тяжести, 2</w:t>
      </w:r>
      <w:r w:rsidR="008E386A" w:rsidRPr="003F0EDE">
        <w:rPr>
          <w:rFonts w:ascii="Times New Roman" w:hAnsi="Times New Roman" w:cs="Times New Roman"/>
          <w:sz w:val="28"/>
          <w:szCs w:val="28"/>
          <w:shd w:val="clear" w:color="auto" w:fill="FFFFFF"/>
        </w:rPr>
        <w:t>0</w:t>
      </w:r>
      <w:r w:rsidRPr="003F0EDE">
        <w:rPr>
          <w:rFonts w:ascii="Times New Roman" w:hAnsi="Times New Roman" w:cs="Times New Roman"/>
          <w:sz w:val="28"/>
          <w:szCs w:val="28"/>
          <w:shd w:val="clear" w:color="auto" w:fill="FFFFFF"/>
        </w:rPr>
        <w:t>,</w:t>
      </w:r>
      <w:r w:rsidR="008E386A" w:rsidRPr="003F0EDE">
        <w:rPr>
          <w:rFonts w:ascii="Times New Roman" w:hAnsi="Times New Roman" w:cs="Times New Roman"/>
          <w:sz w:val="28"/>
          <w:szCs w:val="28"/>
          <w:shd w:val="clear" w:color="auto" w:fill="FFFFFF"/>
        </w:rPr>
        <w:t>7</w:t>
      </w:r>
      <w:r w:rsidRPr="003F0EDE">
        <w:rPr>
          <w:rFonts w:ascii="Times New Roman" w:hAnsi="Times New Roman" w:cs="Times New Roman"/>
          <w:sz w:val="28"/>
          <w:szCs w:val="28"/>
          <w:shd w:val="clear" w:color="auto" w:fill="FFFFFF"/>
        </w:rPr>
        <w:t>%</w:t>
      </w:r>
      <w:r w:rsidR="00E963A8" w:rsidRPr="003F0EDE">
        <w:rPr>
          <w:rFonts w:ascii="Times New Roman" w:hAnsi="Times New Roman" w:cs="Times New Roman"/>
          <w:sz w:val="28"/>
          <w:szCs w:val="28"/>
          <w:shd w:val="clear" w:color="auto" w:fill="FFFFFF"/>
        </w:rPr>
        <w:t xml:space="preserve"> -</w:t>
      </w:r>
      <w:r w:rsidR="008E386A" w:rsidRPr="003F0EDE">
        <w:rPr>
          <w:rFonts w:ascii="Times New Roman" w:hAnsi="Times New Roman" w:cs="Times New Roman"/>
          <w:sz w:val="28"/>
          <w:szCs w:val="28"/>
          <w:shd w:val="clear" w:color="auto" w:fill="FFFFFF"/>
        </w:rPr>
        <w:t xml:space="preserve"> </w:t>
      </w:r>
      <w:r w:rsidRPr="003F0EDE">
        <w:rPr>
          <w:rFonts w:ascii="Times New Roman" w:hAnsi="Times New Roman" w:cs="Times New Roman"/>
          <w:sz w:val="28"/>
          <w:szCs w:val="28"/>
          <w:shd w:val="clear" w:color="auto" w:fill="FFFFFF"/>
        </w:rPr>
        <w:t xml:space="preserve">за преступления средней тяжести, </w:t>
      </w:r>
      <w:r w:rsidR="00FE0392" w:rsidRPr="003F0EDE">
        <w:rPr>
          <w:rFonts w:ascii="Times New Roman" w:hAnsi="Times New Roman" w:cs="Times New Roman"/>
          <w:sz w:val="28"/>
          <w:szCs w:val="28"/>
          <w:shd w:val="clear" w:color="auto" w:fill="FFFFFF"/>
        </w:rPr>
        <w:t>70</w:t>
      </w:r>
      <w:r w:rsidRPr="003F0EDE">
        <w:rPr>
          <w:rFonts w:ascii="Times New Roman" w:hAnsi="Times New Roman" w:cs="Times New Roman"/>
          <w:sz w:val="28"/>
          <w:szCs w:val="28"/>
          <w:shd w:val="clear" w:color="auto" w:fill="FFFFFF"/>
        </w:rPr>
        <w:t>,</w:t>
      </w:r>
      <w:r w:rsidR="00FE0392" w:rsidRPr="003F0EDE">
        <w:rPr>
          <w:rFonts w:ascii="Times New Roman" w:hAnsi="Times New Roman" w:cs="Times New Roman"/>
          <w:sz w:val="28"/>
          <w:szCs w:val="28"/>
          <w:shd w:val="clear" w:color="auto" w:fill="FFFFFF"/>
        </w:rPr>
        <w:t>6</w:t>
      </w:r>
      <w:r w:rsidRPr="003F0EDE">
        <w:rPr>
          <w:rFonts w:ascii="Times New Roman" w:hAnsi="Times New Roman" w:cs="Times New Roman"/>
          <w:sz w:val="28"/>
          <w:szCs w:val="28"/>
          <w:shd w:val="clear" w:color="auto" w:fill="FFFFFF"/>
        </w:rPr>
        <w:t>%</w:t>
      </w:r>
      <w:r w:rsidR="000D3BFD" w:rsidRPr="003F0EDE">
        <w:rPr>
          <w:rFonts w:ascii="Times New Roman" w:hAnsi="Times New Roman" w:cs="Times New Roman"/>
          <w:sz w:val="28"/>
          <w:szCs w:val="28"/>
          <w:shd w:val="clear" w:color="auto" w:fill="FFFFFF"/>
        </w:rPr>
        <w:t xml:space="preserve"> </w:t>
      </w:r>
      <w:r w:rsidR="00BA14D8" w:rsidRPr="003F0EDE">
        <w:rPr>
          <w:rFonts w:ascii="Times New Roman" w:hAnsi="Times New Roman" w:cs="Times New Roman"/>
          <w:sz w:val="28"/>
          <w:szCs w:val="28"/>
        </w:rPr>
        <w:t>–</w:t>
      </w:r>
      <w:r w:rsidRPr="003F0EDE">
        <w:rPr>
          <w:rFonts w:ascii="Times New Roman" w:hAnsi="Times New Roman" w:cs="Times New Roman"/>
          <w:sz w:val="28"/>
          <w:szCs w:val="28"/>
          <w:shd w:val="clear" w:color="auto" w:fill="FFFFFF"/>
        </w:rPr>
        <w:t xml:space="preserve"> за тяжкие преступления, 0,</w:t>
      </w:r>
      <w:r w:rsidR="00FE0392" w:rsidRPr="003F0EDE">
        <w:rPr>
          <w:rFonts w:ascii="Times New Roman" w:hAnsi="Times New Roman" w:cs="Times New Roman"/>
          <w:sz w:val="28"/>
          <w:szCs w:val="28"/>
          <w:shd w:val="clear" w:color="auto" w:fill="FFFFFF"/>
        </w:rPr>
        <w:t>6</w:t>
      </w:r>
      <w:r w:rsidRPr="003F0EDE">
        <w:rPr>
          <w:rFonts w:ascii="Times New Roman" w:hAnsi="Times New Roman" w:cs="Times New Roman"/>
          <w:sz w:val="28"/>
          <w:szCs w:val="28"/>
          <w:shd w:val="clear" w:color="auto" w:fill="FFFFFF"/>
        </w:rPr>
        <w:t>%</w:t>
      </w:r>
      <w:r w:rsidR="000D3BFD" w:rsidRPr="003F0EDE">
        <w:rPr>
          <w:rFonts w:ascii="Times New Roman" w:hAnsi="Times New Roman" w:cs="Times New Roman"/>
          <w:sz w:val="28"/>
          <w:szCs w:val="28"/>
          <w:shd w:val="clear" w:color="auto" w:fill="FFFFFF"/>
        </w:rPr>
        <w:t xml:space="preserve"> </w:t>
      </w:r>
      <w:r w:rsidR="00BA14D8" w:rsidRPr="003F0EDE">
        <w:rPr>
          <w:rFonts w:ascii="Times New Roman" w:hAnsi="Times New Roman" w:cs="Times New Roman"/>
          <w:sz w:val="28"/>
          <w:szCs w:val="28"/>
        </w:rPr>
        <w:t>–</w:t>
      </w:r>
      <w:r w:rsidRPr="003F0EDE">
        <w:rPr>
          <w:rFonts w:ascii="Times New Roman" w:hAnsi="Times New Roman" w:cs="Times New Roman"/>
          <w:sz w:val="28"/>
          <w:szCs w:val="28"/>
          <w:shd w:val="clear" w:color="auto" w:fill="FFFFFF"/>
        </w:rPr>
        <w:t xml:space="preserve"> за особо тяжкие.</w:t>
      </w:r>
      <w:r w:rsidR="0060580F" w:rsidRPr="003F0EDE">
        <w:rPr>
          <w:rFonts w:ascii="Times New Roman" w:hAnsi="Times New Roman" w:cs="Times New Roman"/>
          <w:sz w:val="28"/>
          <w:szCs w:val="28"/>
          <w:shd w:val="clear" w:color="auto" w:fill="FFFFFF"/>
        </w:rPr>
        <w:t xml:space="preserve"> </w:t>
      </w:r>
      <w:r w:rsidR="00FE0392" w:rsidRPr="003F0EDE">
        <w:rPr>
          <w:rFonts w:ascii="Times New Roman" w:hAnsi="Times New Roman" w:cs="Times New Roman"/>
          <w:sz w:val="28"/>
          <w:szCs w:val="28"/>
          <w:shd w:val="clear" w:color="auto" w:fill="FFFFFF"/>
        </w:rPr>
        <w:t>И</w:t>
      </w:r>
      <w:r w:rsidRPr="003F0EDE">
        <w:rPr>
          <w:rFonts w:ascii="Times New Roman" w:hAnsi="Times New Roman" w:cs="Times New Roman"/>
          <w:sz w:val="28"/>
          <w:szCs w:val="28"/>
          <w:shd w:val="clear" w:color="auto" w:fill="FFFFFF"/>
        </w:rPr>
        <w:t>з числа 5</w:t>
      </w:r>
      <w:r w:rsidR="00FE0392" w:rsidRPr="003F0EDE">
        <w:rPr>
          <w:rFonts w:ascii="Times New Roman" w:hAnsi="Times New Roman" w:cs="Times New Roman"/>
          <w:sz w:val="28"/>
          <w:szCs w:val="28"/>
          <w:shd w:val="clear" w:color="auto" w:fill="FFFFFF"/>
        </w:rPr>
        <w:t>243</w:t>
      </w:r>
      <w:r w:rsidRPr="003F0EDE">
        <w:rPr>
          <w:rFonts w:ascii="Times New Roman" w:hAnsi="Times New Roman" w:cs="Times New Roman"/>
          <w:sz w:val="28"/>
          <w:szCs w:val="28"/>
          <w:shd w:val="clear" w:color="auto" w:fill="FFFFFF"/>
        </w:rPr>
        <w:t xml:space="preserve"> осужденных условно женщи</w:t>
      </w:r>
      <w:r w:rsidR="00FE0392" w:rsidRPr="003F0EDE">
        <w:rPr>
          <w:rFonts w:ascii="Times New Roman" w:hAnsi="Times New Roman" w:cs="Times New Roman"/>
          <w:sz w:val="28"/>
          <w:szCs w:val="28"/>
          <w:shd w:val="clear" w:color="auto" w:fill="FFFFFF"/>
        </w:rPr>
        <w:t xml:space="preserve">ны составляли </w:t>
      </w:r>
      <w:r w:rsidRPr="003F0EDE">
        <w:rPr>
          <w:rFonts w:ascii="Times New Roman" w:hAnsi="Times New Roman" w:cs="Times New Roman"/>
          <w:sz w:val="28"/>
          <w:szCs w:val="28"/>
          <w:shd w:val="clear" w:color="auto" w:fill="FFFFFF"/>
        </w:rPr>
        <w:t>1</w:t>
      </w:r>
      <w:r w:rsidR="00FE0392" w:rsidRPr="003F0EDE">
        <w:rPr>
          <w:rFonts w:ascii="Times New Roman" w:hAnsi="Times New Roman" w:cs="Times New Roman"/>
          <w:sz w:val="28"/>
          <w:szCs w:val="28"/>
          <w:shd w:val="clear" w:color="auto" w:fill="FFFFFF"/>
        </w:rPr>
        <w:t>0</w:t>
      </w:r>
      <w:r w:rsidRPr="003F0EDE">
        <w:rPr>
          <w:rFonts w:ascii="Times New Roman" w:hAnsi="Times New Roman" w:cs="Times New Roman"/>
          <w:sz w:val="28"/>
          <w:szCs w:val="28"/>
          <w:shd w:val="clear" w:color="auto" w:fill="FFFFFF"/>
        </w:rPr>
        <w:t>,</w:t>
      </w:r>
      <w:r w:rsidR="00FE0392" w:rsidRPr="003F0EDE">
        <w:rPr>
          <w:rFonts w:ascii="Times New Roman" w:hAnsi="Times New Roman" w:cs="Times New Roman"/>
          <w:sz w:val="28"/>
          <w:szCs w:val="28"/>
          <w:shd w:val="clear" w:color="auto" w:fill="FFFFFF"/>
        </w:rPr>
        <w:t>3</w:t>
      </w:r>
      <w:r w:rsidRPr="003F0EDE">
        <w:rPr>
          <w:rFonts w:ascii="Times New Roman" w:hAnsi="Times New Roman" w:cs="Times New Roman"/>
          <w:sz w:val="28"/>
          <w:szCs w:val="28"/>
          <w:shd w:val="clear" w:color="auto" w:fill="FFFFFF"/>
        </w:rPr>
        <w:t xml:space="preserve">%, несовершеннолетние </w:t>
      </w:r>
      <w:r w:rsidR="00E963A8" w:rsidRPr="003F0EDE">
        <w:rPr>
          <w:rFonts w:ascii="Times New Roman" w:hAnsi="Times New Roman" w:cs="Times New Roman"/>
          <w:sz w:val="28"/>
          <w:szCs w:val="28"/>
          <w:shd w:val="clear" w:color="auto" w:fill="FFFFFF"/>
        </w:rPr>
        <w:t xml:space="preserve">- </w:t>
      </w:r>
      <w:r w:rsidR="00FE0392" w:rsidRPr="003F0EDE">
        <w:rPr>
          <w:rFonts w:ascii="Times New Roman" w:hAnsi="Times New Roman" w:cs="Times New Roman"/>
          <w:sz w:val="28"/>
          <w:szCs w:val="28"/>
          <w:shd w:val="clear" w:color="auto" w:fill="FFFFFF"/>
        </w:rPr>
        <w:t xml:space="preserve">около </w:t>
      </w:r>
      <w:r w:rsidRPr="003F0EDE">
        <w:rPr>
          <w:rFonts w:ascii="Times New Roman" w:hAnsi="Times New Roman" w:cs="Times New Roman"/>
          <w:sz w:val="28"/>
          <w:szCs w:val="28"/>
          <w:shd w:val="clear" w:color="auto" w:fill="FFFFFF"/>
        </w:rPr>
        <w:t>0,</w:t>
      </w:r>
      <w:r w:rsidR="00FE0392" w:rsidRPr="003F0EDE">
        <w:rPr>
          <w:rFonts w:ascii="Times New Roman" w:hAnsi="Times New Roman" w:cs="Times New Roman"/>
          <w:sz w:val="28"/>
          <w:szCs w:val="28"/>
          <w:shd w:val="clear" w:color="auto" w:fill="FFFFFF"/>
        </w:rPr>
        <w:t>6</w:t>
      </w:r>
      <w:r w:rsidRPr="003F0EDE">
        <w:rPr>
          <w:rFonts w:ascii="Times New Roman" w:hAnsi="Times New Roman" w:cs="Times New Roman"/>
          <w:sz w:val="28"/>
          <w:szCs w:val="28"/>
          <w:shd w:val="clear" w:color="auto" w:fill="FFFFFF"/>
        </w:rPr>
        <w:t>%, осужденные за совершение преступлений небольшой тяжести</w:t>
      </w:r>
      <w:r w:rsidR="00D45A94" w:rsidRPr="003F0EDE">
        <w:rPr>
          <w:rFonts w:ascii="Times New Roman" w:hAnsi="Times New Roman" w:cs="Times New Roman"/>
          <w:sz w:val="28"/>
          <w:szCs w:val="28"/>
          <w:shd w:val="clear" w:color="auto" w:fill="FFFFFF"/>
        </w:rPr>
        <w:t xml:space="preserve"> </w:t>
      </w:r>
      <w:r w:rsidR="00BA14D8" w:rsidRPr="003F0EDE">
        <w:rPr>
          <w:rFonts w:ascii="Times New Roman" w:hAnsi="Times New Roman" w:cs="Times New Roman"/>
          <w:sz w:val="28"/>
          <w:szCs w:val="28"/>
        </w:rPr>
        <w:t>–</w:t>
      </w:r>
      <w:r w:rsidR="0060580F" w:rsidRPr="003F0EDE">
        <w:rPr>
          <w:rFonts w:ascii="Times New Roman" w:hAnsi="Times New Roman" w:cs="Times New Roman"/>
          <w:sz w:val="28"/>
          <w:szCs w:val="28"/>
          <w:shd w:val="clear" w:color="auto" w:fill="FFFFFF"/>
        </w:rPr>
        <w:t xml:space="preserve"> </w:t>
      </w:r>
      <w:r w:rsidR="00FE0392" w:rsidRPr="003F0EDE">
        <w:rPr>
          <w:rFonts w:ascii="Times New Roman" w:hAnsi="Times New Roman" w:cs="Times New Roman"/>
          <w:sz w:val="28"/>
          <w:szCs w:val="28"/>
          <w:shd w:val="clear" w:color="auto" w:fill="FFFFFF"/>
        </w:rPr>
        <w:t>9</w:t>
      </w:r>
      <w:r w:rsidRPr="003F0EDE">
        <w:rPr>
          <w:rFonts w:ascii="Times New Roman" w:hAnsi="Times New Roman" w:cs="Times New Roman"/>
          <w:sz w:val="28"/>
          <w:szCs w:val="28"/>
          <w:shd w:val="clear" w:color="auto" w:fill="FFFFFF"/>
        </w:rPr>
        <w:t>,</w:t>
      </w:r>
      <w:r w:rsidR="00FE0392" w:rsidRPr="003F0EDE">
        <w:rPr>
          <w:rFonts w:ascii="Times New Roman" w:hAnsi="Times New Roman" w:cs="Times New Roman"/>
          <w:sz w:val="28"/>
          <w:szCs w:val="28"/>
          <w:shd w:val="clear" w:color="auto" w:fill="FFFFFF"/>
        </w:rPr>
        <w:t>3</w:t>
      </w:r>
      <w:r w:rsidRPr="003F0EDE">
        <w:rPr>
          <w:rFonts w:ascii="Times New Roman" w:hAnsi="Times New Roman" w:cs="Times New Roman"/>
          <w:sz w:val="28"/>
          <w:szCs w:val="28"/>
          <w:shd w:val="clear" w:color="auto" w:fill="FFFFFF"/>
        </w:rPr>
        <w:t>%, за преступления средней тяжести</w:t>
      </w:r>
      <w:r w:rsidR="00D45A94" w:rsidRPr="003F0EDE">
        <w:rPr>
          <w:rFonts w:ascii="Times New Roman" w:hAnsi="Times New Roman" w:cs="Times New Roman"/>
          <w:sz w:val="28"/>
          <w:szCs w:val="28"/>
          <w:shd w:val="clear" w:color="auto" w:fill="FFFFFF"/>
        </w:rPr>
        <w:t xml:space="preserve"> </w:t>
      </w:r>
      <w:r w:rsidR="00BA14D8" w:rsidRPr="003F0EDE">
        <w:rPr>
          <w:rFonts w:ascii="Times New Roman" w:hAnsi="Times New Roman" w:cs="Times New Roman"/>
          <w:sz w:val="28"/>
          <w:szCs w:val="28"/>
        </w:rPr>
        <w:t>–</w:t>
      </w:r>
      <w:r w:rsidRPr="003F0EDE">
        <w:rPr>
          <w:rFonts w:ascii="Times New Roman" w:hAnsi="Times New Roman" w:cs="Times New Roman"/>
          <w:sz w:val="28"/>
          <w:szCs w:val="28"/>
          <w:shd w:val="clear" w:color="auto" w:fill="FFFFFF"/>
        </w:rPr>
        <w:t xml:space="preserve"> 1</w:t>
      </w:r>
      <w:r w:rsidR="00FE0392" w:rsidRPr="003F0EDE">
        <w:rPr>
          <w:rFonts w:ascii="Times New Roman" w:hAnsi="Times New Roman" w:cs="Times New Roman"/>
          <w:sz w:val="28"/>
          <w:szCs w:val="28"/>
          <w:shd w:val="clear" w:color="auto" w:fill="FFFFFF"/>
        </w:rPr>
        <w:t>6</w:t>
      </w:r>
      <w:r w:rsidRPr="003F0EDE">
        <w:rPr>
          <w:rFonts w:ascii="Times New Roman" w:hAnsi="Times New Roman" w:cs="Times New Roman"/>
          <w:sz w:val="28"/>
          <w:szCs w:val="28"/>
          <w:shd w:val="clear" w:color="auto" w:fill="FFFFFF"/>
        </w:rPr>
        <w:t>,</w:t>
      </w:r>
      <w:r w:rsidR="00FE0392" w:rsidRPr="003F0EDE">
        <w:rPr>
          <w:rFonts w:ascii="Times New Roman" w:hAnsi="Times New Roman" w:cs="Times New Roman"/>
          <w:sz w:val="28"/>
          <w:szCs w:val="28"/>
          <w:shd w:val="clear" w:color="auto" w:fill="FFFFFF"/>
        </w:rPr>
        <w:t>5</w:t>
      </w:r>
      <w:r w:rsidRPr="003F0EDE">
        <w:rPr>
          <w:rFonts w:ascii="Times New Roman" w:hAnsi="Times New Roman" w:cs="Times New Roman"/>
          <w:sz w:val="28"/>
          <w:szCs w:val="28"/>
          <w:shd w:val="clear" w:color="auto" w:fill="FFFFFF"/>
        </w:rPr>
        <w:t>%, за тяжкие преступления</w:t>
      </w:r>
      <w:r w:rsidR="00D45A94" w:rsidRPr="003F0EDE">
        <w:rPr>
          <w:rFonts w:ascii="Times New Roman" w:hAnsi="Times New Roman" w:cs="Times New Roman"/>
          <w:sz w:val="28"/>
          <w:szCs w:val="28"/>
          <w:shd w:val="clear" w:color="auto" w:fill="FFFFFF"/>
        </w:rPr>
        <w:t xml:space="preserve"> </w:t>
      </w:r>
      <w:r w:rsidR="00BA14D8" w:rsidRPr="003F0EDE">
        <w:rPr>
          <w:rFonts w:ascii="Times New Roman" w:hAnsi="Times New Roman" w:cs="Times New Roman"/>
          <w:sz w:val="28"/>
          <w:szCs w:val="28"/>
        </w:rPr>
        <w:t>–</w:t>
      </w:r>
      <w:r w:rsidR="0060580F" w:rsidRPr="003F0EDE">
        <w:rPr>
          <w:rFonts w:ascii="Times New Roman" w:hAnsi="Times New Roman" w:cs="Times New Roman"/>
          <w:sz w:val="28"/>
          <w:szCs w:val="28"/>
          <w:shd w:val="clear" w:color="auto" w:fill="FFFFFF"/>
        </w:rPr>
        <w:t xml:space="preserve"> </w:t>
      </w:r>
      <w:r w:rsidR="00FE0392" w:rsidRPr="003F0EDE">
        <w:rPr>
          <w:rFonts w:ascii="Times New Roman" w:hAnsi="Times New Roman" w:cs="Times New Roman"/>
          <w:sz w:val="28"/>
          <w:szCs w:val="28"/>
          <w:shd w:val="clear" w:color="auto" w:fill="FFFFFF"/>
        </w:rPr>
        <w:t>68</w:t>
      </w:r>
      <w:r w:rsidRPr="003F0EDE">
        <w:rPr>
          <w:rFonts w:ascii="Times New Roman" w:hAnsi="Times New Roman" w:cs="Times New Roman"/>
          <w:sz w:val="28"/>
          <w:szCs w:val="28"/>
          <w:shd w:val="clear" w:color="auto" w:fill="FFFFFF"/>
        </w:rPr>
        <w:t>,</w:t>
      </w:r>
      <w:r w:rsidR="00FE0392" w:rsidRPr="003F0EDE">
        <w:rPr>
          <w:rFonts w:ascii="Times New Roman" w:hAnsi="Times New Roman" w:cs="Times New Roman"/>
          <w:sz w:val="28"/>
          <w:szCs w:val="28"/>
          <w:shd w:val="clear" w:color="auto" w:fill="FFFFFF"/>
        </w:rPr>
        <w:t>4</w:t>
      </w:r>
      <w:r w:rsidRPr="003F0EDE">
        <w:rPr>
          <w:rFonts w:ascii="Times New Roman" w:hAnsi="Times New Roman" w:cs="Times New Roman"/>
          <w:sz w:val="28"/>
          <w:szCs w:val="28"/>
          <w:shd w:val="clear" w:color="auto" w:fill="FFFFFF"/>
        </w:rPr>
        <w:t>%</w:t>
      </w:r>
      <w:r w:rsidR="00FE0392" w:rsidRPr="003F0EDE">
        <w:rPr>
          <w:rFonts w:ascii="Times New Roman" w:hAnsi="Times New Roman" w:cs="Times New Roman"/>
          <w:sz w:val="28"/>
          <w:szCs w:val="28"/>
          <w:shd w:val="clear" w:color="auto" w:fill="FFFFFF"/>
        </w:rPr>
        <w:t>.</w:t>
      </w:r>
    </w:p>
    <w:p w14:paraId="64B86B0E" w14:textId="18119427" w:rsidR="00125AE8" w:rsidRPr="003F0EDE" w:rsidRDefault="00F34FB6" w:rsidP="00C357CA">
      <w:pPr>
        <w:widowControl w:val="0"/>
        <w:spacing w:after="0" w:line="240" w:lineRule="auto"/>
        <w:ind w:right="-285" w:firstLine="709"/>
        <w:jc w:val="both"/>
        <w:rPr>
          <w:rFonts w:ascii="Times New Roman" w:eastAsia="Times New Roman" w:hAnsi="Times New Roman" w:cs="Times New Roman"/>
          <w:sz w:val="28"/>
          <w:szCs w:val="28"/>
        </w:rPr>
      </w:pPr>
      <w:r w:rsidRPr="003F0EDE">
        <w:rPr>
          <w:rFonts w:ascii="Times New Roman" w:eastAsia="Times New Roman" w:hAnsi="Times New Roman" w:cs="Times New Roman"/>
          <w:sz w:val="28"/>
          <w:szCs w:val="28"/>
        </w:rPr>
        <w:t xml:space="preserve">Одним из основных элементов, упорядочивающих уголовно-исполнительную деятельность, в том числе </w:t>
      </w:r>
      <w:proofErr w:type="spellStart"/>
      <w:r w:rsidRPr="003F0EDE">
        <w:rPr>
          <w:rFonts w:ascii="Times New Roman" w:eastAsia="Times New Roman" w:hAnsi="Times New Roman" w:cs="Times New Roman"/>
          <w:sz w:val="28"/>
          <w:szCs w:val="28"/>
        </w:rPr>
        <w:t>пробационный</w:t>
      </w:r>
      <w:proofErr w:type="spellEnd"/>
      <w:r w:rsidRPr="003F0EDE">
        <w:rPr>
          <w:rFonts w:ascii="Times New Roman" w:eastAsia="Times New Roman" w:hAnsi="Times New Roman" w:cs="Times New Roman"/>
          <w:sz w:val="28"/>
          <w:szCs w:val="28"/>
        </w:rPr>
        <w:t xml:space="preserve"> контроль, являются сроки (наряду с периодичностью тех или иных мероприятий). Так, с</w:t>
      </w:r>
      <w:r w:rsidR="0040002D" w:rsidRPr="003F0EDE">
        <w:rPr>
          <w:rFonts w:ascii="Times New Roman" w:hAnsi="Times New Roman" w:cs="Times New Roman"/>
          <w:bCs/>
          <w:sz w:val="28"/>
          <w:szCs w:val="28"/>
        </w:rPr>
        <w:t xml:space="preserve">рок отбывания наказания в виде ограничения свободы и, следовательно, срок осуществления </w:t>
      </w:r>
      <w:proofErr w:type="spellStart"/>
      <w:r w:rsidR="0040002D" w:rsidRPr="003F0EDE">
        <w:rPr>
          <w:rFonts w:ascii="Times New Roman" w:hAnsi="Times New Roman" w:cs="Times New Roman"/>
          <w:bCs/>
          <w:sz w:val="28"/>
          <w:szCs w:val="28"/>
        </w:rPr>
        <w:t>пробационного</w:t>
      </w:r>
      <w:proofErr w:type="spellEnd"/>
      <w:r w:rsidR="0040002D" w:rsidRPr="003F0EDE">
        <w:rPr>
          <w:rFonts w:ascii="Times New Roman" w:hAnsi="Times New Roman" w:cs="Times New Roman"/>
          <w:bCs/>
          <w:sz w:val="28"/>
          <w:szCs w:val="28"/>
        </w:rPr>
        <w:t xml:space="preserve"> контроля</w:t>
      </w:r>
      <w:r w:rsidRPr="003F0EDE">
        <w:rPr>
          <w:rFonts w:ascii="Times New Roman" w:hAnsi="Times New Roman" w:cs="Times New Roman"/>
          <w:bCs/>
          <w:sz w:val="28"/>
          <w:szCs w:val="28"/>
        </w:rPr>
        <w:t>,</w:t>
      </w:r>
      <w:r w:rsidR="0040002D" w:rsidRPr="003F0EDE">
        <w:rPr>
          <w:rFonts w:ascii="Times New Roman" w:hAnsi="Times New Roman" w:cs="Times New Roman"/>
          <w:bCs/>
          <w:sz w:val="28"/>
          <w:szCs w:val="28"/>
        </w:rPr>
        <w:t xml:space="preserve"> согласно ст. 64 УИК РК</w:t>
      </w:r>
      <w:r w:rsidRPr="003F0EDE">
        <w:rPr>
          <w:rFonts w:ascii="Times New Roman" w:hAnsi="Times New Roman" w:cs="Times New Roman"/>
          <w:bCs/>
          <w:sz w:val="28"/>
          <w:szCs w:val="28"/>
        </w:rPr>
        <w:t>,</w:t>
      </w:r>
      <w:r w:rsidR="0040002D" w:rsidRPr="003F0EDE">
        <w:rPr>
          <w:rFonts w:ascii="Times New Roman" w:hAnsi="Times New Roman" w:cs="Times New Roman"/>
          <w:bCs/>
          <w:sz w:val="28"/>
          <w:szCs w:val="28"/>
        </w:rPr>
        <w:t xml:space="preserve"> исчисляется со дня принятия вступившего в законную силу приговора или постановления суда к исполнению службой пробации. </w:t>
      </w:r>
      <w:r w:rsidR="00AE5D5B" w:rsidRPr="003F0EDE">
        <w:rPr>
          <w:rFonts w:ascii="Times New Roman" w:hAnsi="Times New Roman" w:cs="Times New Roman"/>
          <w:bCs/>
          <w:sz w:val="28"/>
          <w:szCs w:val="28"/>
        </w:rPr>
        <w:t>При этом в отношении осужденных, которым наказание в виде ограничени</w:t>
      </w:r>
      <w:r w:rsidR="00E963A8" w:rsidRPr="003F0EDE">
        <w:rPr>
          <w:rFonts w:ascii="Times New Roman" w:hAnsi="Times New Roman" w:cs="Times New Roman"/>
          <w:bCs/>
          <w:sz w:val="28"/>
          <w:szCs w:val="28"/>
        </w:rPr>
        <w:t>я</w:t>
      </w:r>
      <w:r w:rsidR="00AE5D5B" w:rsidRPr="003F0EDE">
        <w:rPr>
          <w:rFonts w:ascii="Times New Roman" w:hAnsi="Times New Roman" w:cs="Times New Roman"/>
          <w:bCs/>
          <w:sz w:val="28"/>
          <w:szCs w:val="28"/>
        </w:rPr>
        <w:t xml:space="preserve"> свободы назначено в качестве замены неотбытой части наказания в виде лишения свободы (в порядке ст. 73 УК РК), администрация учреждения </w:t>
      </w:r>
      <w:r w:rsidR="003C2E3A" w:rsidRPr="003F0EDE">
        <w:rPr>
          <w:rFonts w:ascii="Times New Roman" w:hAnsi="Times New Roman" w:cs="Times New Roman"/>
          <w:sz w:val="28"/>
          <w:szCs w:val="28"/>
        </w:rPr>
        <w:t>УИС</w:t>
      </w:r>
      <w:r w:rsidR="00AE5D5B" w:rsidRPr="003F0EDE">
        <w:rPr>
          <w:rFonts w:ascii="Times New Roman" w:hAnsi="Times New Roman" w:cs="Times New Roman"/>
          <w:sz w:val="28"/>
          <w:szCs w:val="28"/>
        </w:rPr>
        <w:t xml:space="preserve"> обязана</w:t>
      </w:r>
      <w:r w:rsidR="00241137" w:rsidRPr="003F0EDE">
        <w:rPr>
          <w:rFonts w:ascii="Times New Roman" w:hAnsi="Times New Roman" w:cs="Times New Roman"/>
          <w:sz w:val="28"/>
          <w:szCs w:val="28"/>
        </w:rPr>
        <w:t xml:space="preserve"> </w:t>
      </w:r>
      <w:r w:rsidR="000772D8" w:rsidRPr="003F0EDE">
        <w:rPr>
          <w:rFonts w:ascii="Times New Roman" w:hAnsi="Times New Roman" w:cs="Times New Roman"/>
          <w:sz w:val="28"/>
          <w:szCs w:val="28"/>
        </w:rPr>
        <w:t>вруч</w:t>
      </w:r>
      <w:r w:rsidR="00A01942" w:rsidRPr="003F0EDE">
        <w:rPr>
          <w:rFonts w:ascii="Times New Roman" w:hAnsi="Times New Roman" w:cs="Times New Roman"/>
          <w:sz w:val="28"/>
          <w:szCs w:val="28"/>
        </w:rPr>
        <w:t xml:space="preserve">ить </w:t>
      </w:r>
      <w:r w:rsidR="000772D8" w:rsidRPr="003F0EDE">
        <w:rPr>
          <w:rFonts w:ascii="Times New Roman" w:hAnsi="Times New Roman" w:cs="Times New Roman"/>
          <w:sz w:val="28"/>
          <w:szCs w:val="28"/>
        </w:rPr>
        <w:t xml:space="preserve">предписание о выезде к месту отбывания </w:t>
      </w:r>
      <w:r w:rsidR="00AE5D5B" w:rsidRPr="003F0EDE">
        <w:rPr>
          <w:rFonts w:ascii="Times New Roman" w:hAnsi="Times New Roman" w:cs="Times New Roman"/>
          <w:sz w:val="28"/>
          <w:szCs w:val="28"/>
        </w:rPr>
        <w:t>вновь назначенного</w:t>
      </w:r>
      <w:r w:rsidR="00241137" w:rsidRPr="003F0EDE">
        <w:rPr>
          <w:rFonts w:ascii="Times New Roman" w:hAnsi="Times New Roman" w:cs="Times New Roman"/>
          <w:sz w:val="28"/>
          <w:szCs w:val="28"/>
        </w:rPr>
        <w:t xml:space="preserve"> </w:t>
      </w:r>
      <w:r w:rsidR="000772D8" w:rsidRPr="003F0EDE">
        <w:rPr>
          <w:rFonts w:ascii="Times New Roman" w:hAnsi="Times New Roman" w:cs="Times New Roman"/>
          <w:sz w:val="28"/>
          <w:szCs w:val="28"/>
        </w:rPr>
        <w:t>наказания с указанием маршрута и времени прибытия в службу пробации для постановки на учет</w:t>
      </w:r>
      <w:r w:rsidR="000E64EC" w:rsidRPr="003F0EDE">
        <w:rPr>
          <w:rFonts w:ascii="Times New Roman" w:hAnsi="Times New Roman" w:cs="Times New Roman"/>
          <w:sz w:val="28"/>
          <w:szCs w:val="28"/>
        </w:rPr>
        <w:t>.</w:t>
      </w:r>
      <w:r w:rsidR="00241137" w:rsidRPr="003F0EDE">
        <w:rPr>
          <w:rFonts w:ascii="Times New Roman" w:hAnsi="Times New Roman" w:cs="Times New Roman"/>
          <w:sz w:val="28"/>
          <w:szCs w:val="28"/>
        </w:rPr>
        <w:t xml:space="preserve"> </w:t>
      </w:r>
      <w:r w:rsidR="000772D8" w:rsidRPr="003F0EDE">
        <w:rPr>
          <w:rFonts w:ascii="Times New Roman" w:hAnsi="Times New Roman" w:cs="Times New Roman"/>
          <w:bCs/>
          <w:sz w:val="28"/>
          <w:szCs w:val="28"/>
        </w:rPr>
        <w:t>Кроме того</w:t>
      </w:r>
      <w:r w:rsidR="00AE5D5B" w:rsidRPr="003F0EDE">
        <w:rPr>
          <w:rFonts w:ascii="Times New Roman" w:hAnsi="Times New Roman" w:cs="Times New Roman"/>
          <w:bCs/>
          <w:sz w:val="28"/>
          <w:szCs w:val="28"/>
        </w:rPr>
        <w:t>,</w:t>
      </w:r>
      <w:r w:rsidR="005452E6" w:rsidRPr="003F0EDE">
        <w:rPr>
          <w:rFonts w:ascii="Times New Roman" w:hAnsi="Times New Roman" w:cs="Times New Roman"/>
          <w:bCs/>
          <w:sz w:val="28"/>
          <w:szCs w:val="28"/>
        </w:rPr>
        <w:t xml:space="preserve"> </w:t>
      </w:r>
      <w:r w:rsidR="00AE5D5B" w:rsidRPr="003F0EDE">
        <w:rPr>
          <w:rFonts w:ascii="Times New Roman" w:hAnsi="Times New Roman" w:cs="Times New Roman"/>
          <w:bCs/>
          <w:sz w:val="28"/>
          <w:szCs w:val="28"/>
        </w:rPr>
        <w:t>также возлагается</w:t>
      </w:r>
      <w:r w:rsidR="000464AF" w:rsidRPr="003F0EDE">
        <w:rPr>
          <w:rFonts w:ascii="Times New Roman" w:hAnsi="Times New Roman" w:cs="Times New Roman"/>
          <w:bCs/>
          <w:sz w:val="28"/>
          <w:szCs w:val="28"/>
        </w:rPr>
        <w:t xml:space="preserve"> обязан</w:t>
      </w:r>
      <w:r w:rsidR="00AE5D5B" w:rsidRPr="003F0EDE">
        <w:rPr>
          <w:rFonts w:ascii="Times New Roman" w:hAnsi="Times New Roman" w:cs="Times New Roman"/>
          <w:bCs/>
          <w:sz w:val="28"/>
          <w:szCs w:val="28"/>
        </w:rPr>
        <w:t>ность</w:t>
      </w:r>
      <w:r w:rsidR="00241137" w:rsidRPr="003F0EDE">
        <w:rPr>
          <w:rFonts w:ascii="Times New Roman" w:hAnsi="Times New Roman" w:cs="Times New Roman"/>
          <w:bCs/>
          <w:sz w:val="28"/>
          <w:szCs w:val="28"/>
        </w:rPr>
        <w:t xml:space="preserve"> </w:t>
      </w:r>
      <w:r w:rsidR="000E64EC" w:rsidRPr="003F0EDE">
        <w:rPr>
          <w:rFonts w:ascii="Times New Roman" w:hAnsi="Times New Roman" w:cs="Times New Roman"/>
          <w:sz w:val="28"/>
        </w:rPr>
        <w:t>посредством ИПГО информировать службу пробации о направлении осужденного, а также направить электронный вариант постановлени</w:t>
      </w:r>
      <w:r w:rsidR="007E343E" w:rsidRPr="003F0EDE">
        <w:rPr>
          <w:rFonts w:ascii="Times New Roman" w:hAnsi="Times New Roman" w:cs="Times New Roman"/>
          <w:sz w:val="28"/>
        </w:rPr>
        <w:t>я</w:t>
      </w:r>
      <w:r w:rsidR="000E64EC" w:rsidRPr="003F0EDE">
        <w:rPr>
          <w:rFonts w:ascii="Times New Roman" w:hAnsi="Times New Roman" w:cs="Times New Roman"/>
          <w:sz w:val="28"/>
        </w:rPr>
        <w:t xml:space="preserve"> суда и предписание о выезде к месту отбывания наказания, а посредством ЦАБД направить личное дело осужденного и другие характеризующие его материалы </w:t>
      </w:r>
      <w:r w:rsidR="00B518F3" w:rsidRPr="003F0EDE">
        <w:rPr>
          <w:rFonts w:ascii="Times New Roman" w:hAnsi="Times New Roman" w:cs="Times New Roman"/>
          <w:sz w:val="28"/>
          <w:szCs w:val="28"/>
        </w:rPr>
        <w:t>[</w:t>
      </w:r>
      <w:r w:rsidR="00241137" w:rsidRPr="003F0EDE">
        <w:rPr>
          <w:rFonts w:ascii="Times New Roman" w:hAnsi="Times New Roman" w:cs="Times New Roman"/>
          <w:sz w:val="28"/>
          <w:szCs w:val="28"/>
        </w:rPr>
        <w:t>1</w:t>
      </w:r>
      <w:r w:rsidR="006A6F40" w:rsidRPr="003F0EDE">
        <w:rPr>
          <w:rFonts w:ascii="Times New Roman" w:hAnsi="Times New Roman" w:cs="Times New Roman"/>
          <w:sz w:val="28"/>
          <w:szCs w:val="28"/>
        </w:rPr>
        <w:t>0</w:t>
      </w:r>
      <w:r w:rsidR="00342DCE">
        <w:rPr>
          <w:rFonts w:ascii="Times New Roman" w:hAnsi="Times New Roman" w:cs="Times New Roman"/>
          <w:sz w:val="28"/>
          <w:szCs w:val="28"/>
        </w:rPr>
        <w:t xml:space="preserve">; </w:t>
      </w:r>
      <w:r w:rsidR="006A6F40" w:rsidRPr="003F0EDE">
        <w:rPr>
          <w:rFonts w:ascii="Times New Roman" w:hAnsi="Times New Roman" w:cs="Times New Roman"/>
          <w:sz w:val="28"/>
          <w:szCs w:val="28"/>
        </w:rPr>
        <w:t>142</w:t>
      </w:r>
      <w:r w:rsidR="00B518F3" w:rsidRPr="003F0EDE">
        <w:rPr>
          <w:rFonts w:ascii="Times New Roman" w:hAnsi="Times New Roman" w:cs="Times New Roman"/>
          <w:sz w:val="28"/>
          <w:szCs w:val="28"/>
        </w:rPr>
        <w:t>].</w:t>
      </w:r>
    </w:p>
    <w:p w14:paraId="11EFEE07" w14:textId="6C177324" w:rsidR="00D50FF9" w:rsidRPr="003F0EDE" w:rsidRDefault="00131DB2" w:rsidP="00C357CA">
      <w:pPr>
        <w:widowControl w:val="0"/>
        <w:spacing w:after="0" w:line="240" w:lineRule="auto"/>
        <w:ind w:right="-285" w:firstLine="709"/>
        <w:jc w:val="both"/>
        <w:rPr>
          <w:rFonts w:ascii="Times New Roman" w:eastAsia="Times New Roman" w:hAnsi="Times New Roman" w:cs="Times New Roman"/>
          <w:sz w:val="28"/>
          <w:szCs w:val="28"/>
        </w:rPr>
      </w:pPr>
      <w:r w:rsidRPr="003F0EDE">
        <w:rPr>
          <w:rFonts w:ascii="Times New Roman" w:hAnsi="Times New Roman" w:cs="Times New Roman"/>
          <w:sz w:val="28"/>
          <w:szCs w:val="28"/>
        </w:rPr>
        <w:t>Д</w:t>
      </w:r>
      <w:r w:rsidR="00B518F3" w:rsidRPr="003F0EDE">
        <w:rPr>
          <w:rFonts w:ascii="Times New Roman" w:hAnsi="Times New Roman" w:cs="Times New Roman"/>
          <w:bCs/>
          <w:sz w:val="28"/>
          <w:szCs w:val="28"/>
        </w:rPr>
        <w:t xml:space="preserve">окументы, удостоверяющие личность лица, освобождаемого в связи с </w:t>
      </w:r>
      <w:r w:rsidR="00B518F3" w:rsidRPr="003F0EDE">
        <w:rPr>
          <w:rFonts w:ascii="Times New Roman" w:hAnsi="Times New Roman" w:cs="Times New Roman"/>
          <w:bCs/>
          <w:sz w:val="28"/>
          <w:szCs w:val="28"/>
        </w:rPr>
        <w:lastRenderedPageBreak/>
        <w:t xml:space="preserve">заменой </w:t>
      </w:r>
      <w:r w:rsidR="00B518F3" w:rsidRPr="003F0EDE">
        <w:rPr>
          <w:rFonts w:ascii="Times New Roman" w:hAnsi="Times New Roman" w:cs="Times New Roman"/>
          <w:sz w:val="28"/>
          <w:szCs w:val="28"/>
        </w:rPr>
        <w:t>неотбытой части лишения свободы ограничением свободы</w:t>
      </w:r>
      <w:r w:rsidR="00B518F3" w:rsidRPr="003F0EDE">
        <w:rPr>
          <w:rFonts w:ascii="Times New Roman" w:hAnsi="Times New Roman" w:cs="Times New Roman"/>
          <w:bCs/>
          <w:sz w:val="28"/>
          <w:szCs w:val="28"/>
        </w:rPr>
        <w:t xml:space="preserve">, ему не выдаются, а направляются в </w:t>
      </w:r>
      <w:r w:rsidR="000464AF" w:rsidRPr="003F0EDE">
        <w:rPr>
          <w:rFonts w:ascii="Times New Roman" w:hAnsi="Times New Roman" w:cs="Times New Roman"/>
          <w:bCs/>
          <w:sz w:val="28"/>
          <w:szCs w:val="28"/>
        </w:rPr>
        <w:t xml:space="preserve">ОВД </w:t>
      </w:r>
      <w:r w:rsidR="00B518F3" w:rsidRPr="003F0EDE">
        <w:rPr>
          <w:rFonts w:ascii="Times New Roman" w:hAnsi="Times New Roman" w:cs="Times New Roman"/>
          <w:bCs/>
          <w:sz w:val="28"/>
          <w:szCs w:val="28"/>
        </w:rPr>
        <w:t>по избранному месту жительства и выдаются после постановки его на учет в службе пробации (ч. 4 ст. 165 УИК РК)</w:t>
      </w:r>
      <w:r w:rsidR="000464AF" w:rsidRPr="003F0EDE">
        <w:rPr>
          <w:rFonts w:ascii="Times New Roman" w:hAnsi="Times New Roman" w:cs="Times New Roman"/>
          <w:sz w:val="28"/>
          <w:szCs w:val="28"/>
        </w:rPr>
        <w:t>.</w:t>
      </w:r>
      <w:r w:rsidR="00241137" w:rsidRPr="003F0EDE">
        <w:rPr>
          <w:rFonts w:ascii="Times New Roman" w:hAnsi="Times New Roman" w:cs="Times New Roman"/>
          <w:sz w:val="28"/>
          <w:szCs w:val="28"/>
        </w:rPr>
        <w:t xml:space="preserve"> </w:t>
      </w:r>
      <w:r w:rsidR="00B90867" w:rsidRPr="003F0EDE">
        <w:rPr>
          <w:rFonts w:ascii="Times New Roman" w:hAnsi="Times New Roman" w:cs="Times New Roman"/>
          <w:sz w:val="28"/>
          <w:szCs w:val="28"/>
        </w:rPr>
        <w:t xml:space="preserve">При неприбытии осужденного к месту отбывания </w:t>
      </w:r>
      <w:r w:rsidR="000464AF" w:rsidRPr="003F0EDE">
        <w:rPr>
          <w:rFonts w:ascii="Times New Roman" w:hAnsi="Times New Roman" w:cs="Times New Roman"/>
          <w:sz w:val="28"/>
          <w:szCs w:val="28"/>
        </w:rPr>
        <w:t xml:space="preserve">ограничения свободы </w:t>
      </w:r>
      <w:r w:rsidR="00B90867" w:rsidRPr="003F0EDE">
        <w:rPr>
          <w:rFonts w:ascii="Times New Roman" w:hAnsi="Times New Roman" w:cs="Times New Roman"/>
          <w:sz w:val="28"/>
          <w:szCs w:val="28"/>
        </w:rPr>
        <w:t xml:space="preserve">в установленный срок служба пробации проводит первоначальные розыскные мероприятия и, если место пребывания осужденного не установлено, вносит в суд представление об объявлении его в розыск </w:t>
      </w:r>
      <w:r w:rsidR="0040002D" w:rsidRPr="003F0EDE">
        <w:rPr>
          <w:rFonts w:ascii="Times New Roman" w:hAnsi="Times New Roman" w:cs="Times New Roman"/>
          <w:sz w:val="28"/>
          <w:szCs w:val="28"/>
        </w:rPr>
        <w:t>(</w:t>
      </w:r>
      <w:r w:rsidRPr="003F0EDE">
        <w:rPr>
          <w:rFonts w:ascii="Times New Roman" w:hAnsi="Times New Roman" w:cs="Times New Roman"/>
          <w:sz w:val="28"/>
          <w:szCs w:val="28"/>
        </w:rPr>
        <w:t xml:space="preserve">ч. 4 </w:t>
      </w:r>
      <w:r w:rsidR="0040002D" w:rsidRPr="003F0EDE">
        <w:rPr>
          <w:rFonts w:ascii="Times New Roman" w:hAnsi="Times New Roman" w:cs="Times New Roman"/>
          <w:sz w:val="28"/>
          <w:szCs w:val="28"/>
        </w:rPr>
        <w:t>ст. 6</w:t>
      </w:r>
      <w:r w:rsidR="004331E2" w:rsidRPr="003F0EDE">
        <w:rPr>
          <w:rFonts w:ascii="Times New Roman" w:hAnsi="Times New Roman" w:cs="Times New Roman"/>
          <w:sz w:val="28"/>
          <w:szCs w:val="28"/>
        </w:rPr>
        <w:t>5</w:t>
      </w:r>
      <w:r w:rsidR="0040002D" w:rsidRPr="003F0EDE">
        <w:rPr>
          <w:rFonts w:ascii="Times New Roman" w:hAnsi="Times New Roman" w:cs="Times New Roman"/>
          <w:sz w:val="28"/>
          <w:szCs w:val="28"/>
        </w:rPr>
        <w:t xml:space="preserve"> УИК РК)</w:t>
      </w:r>
      <w:r w:rsidR="004331E2" w:rsidRPr="003F0EDE">
        <w:rPr>
          <w:rFonts w:ascii="Times New Roman" w:hAnsi="Times New Roman" w:cs="Times New Roman"/>
          <w:sz w:val="28"/>
          <w:szCs w:val="28"/>
        </w:rPr>
        <w:t xml:space="preserve"> [</w:t>
      </w:r>
      <w:r w:rsidR="00241137" w:rsidRPr="003F0EDE">
        <w:rPr>
          <w:rFonts w:ascii="Times New Roman" w:hAnsi="Times New Roman" w:cs="Times New Roman"/>
          <w:sz w:val="28"/>
          <w:szCs w:val="28"/>
        </w:rPr>
        <w:t>1</w:t>
      </w:r>
      <w:r w:rsidR="006A6F40" w:rsidRPr="003F0EDE">
        <w:rPr>
          <w:rFonts w:ascii="Times New Roman" w:hAnsi="Times New Roman" w:cs="Times New Roman"/>
          <w:sz w:val="28"/>
          <w:szCs w:val="28"/>
        </w:rPr>
        <w:t>0</w:t>
      </w:r>
      <w:r w:rsidR="004331E2" w:rsidRPr="003F0EDE">
        <w:rPr>
          <w:rFonts w:ascii="Times New Roman" w:hAnsi="Times New Roman" w:cs="Times New Roman"/>
          <w:sz w:val="28"/>
          <w:szCs w:val="28"/>
        </w:rPr>
        <w:t>]</w:t>
      </w:r>
      <w:r w:rsidR="0040002D" w:rsidRPr="003F0EDE">
        <w:rPr>
          <w:rFonts w:ascii="Times New Roman" w:hAnsi="Times New Roman" w:cs="Times New Roman"/>
          <w:sz w:val="28"/>
          <w:szCs w:val="28"/>
        </w:rPr>
        <w:t>.</w:t>
      </w:r>
    </w:p>
    <w:p w14:paraId="3C8B3246" w14:textId="3EC9D183" w:rsidR="00311731" w:rsidRPr="003F0EDE" w:rsidRDefault="0017089D" w:rsidP="00C357CA">
      <w:pPr>
        <w:widowControl w:val="0"/>
        <w:spacing w:after="0" w:line="240" w:lineRule="auto"/>
        <w:ind w:right="-285" w:firstLine="709"/>
        <w:jc w:val="both"/>
        <w:rPr>
          <w:rFonts w:ascii="Times New Roman" w:eastAsia="Times New Roman" w:hAnsi="Times New Roman" w:cs="Times New Roman"/>
          <w:sz w:val="28"/>
          <w:szCs w:val="28"/>
        </w:rPr>
      </w:pPr>
      <w:r w:rsidRPr="003F0EDE">
        <w:rPr>
          <w:rFonts w:ascii="Times New Roman" w:hAnsi="Times New Roman" w:cs="Times New Roman"/>
          <w:bCs/>
          <w:sz w:val="28"/>
          <w:szCs w:val="28"/>
        </w:rPr>
        <w:t>В отношении условно осужденных</w:t>
      </w:r>
      <w:r w:rsidR="00B90867" w:rsidRPr="003F0EDE">
        <w:rPr>
          <w:rFonts w:ascii="Times New Roman" w:hAnsi="Times New Roman" w:cs="Times New Roman"/>
          <w:bCs/>
          <w:sz w:val="28"/>
          <w:szCs w:val="28"/>
        </w:rPr>
        <w:t xml:space="preserve"> срок осуществления</w:t>
      </w:r>
      <w:r w:rsidR="007E343E" w:rsidRPr="003F0EDE">
        <w:rPr>
          <w:rFonts w:ascii="Times New Roman" w:hAnsi="Times New Roman" w:cs="Times New Roman"/>
          <w:bCs/>
          <w:sz w:val="28"/>
          <w:szCs w:val="28"/>
        </w:rPr>
        <w:t xml:space="preserve"> </w:t>
      </w:r>
      <w:proofErr w:type="spellStart"/>
      <w:r w:rsidR="00B90867" w:rsidRPr="003F0EDE">
        <w:rPr>
          <w:rFonts w:ascii="Times New Roman" w:hAnsi="Times New Roman" w:cs="Times New Roman"/>
          <w:bCs/>
          <w:sz w:val="28"/>
          <w:szCs w:val="28"/>
        </w:rPr>
        <w:t>пробационного</w:t>
      </w:r>
      <w:proofErr w:type="spellEnd"/>
      <w:r w:rsidR="00B90867" w:rsidRPr="003F0EDE">
        <w:rPr>
          <w:rFonts w:ascii="Times New Roman" w:hAnsi="Times New Roman" w:cs="Times New Roman"/>
          <w:bCs/>
          <w:sz w:val="28"/>
          <w:szCs w:val="28"/>
        </w:rPr>
        <w:t xml:space="preserve"> контроля</w:t>
      </w:r>
      <w:r w:rsidR="007E343E" w:rsidRPr="003F0EDE">
        <w:rPr>
          <w:rFonts w:ascii="Times New Roman" w:hAnsi="Times New Roman" w:cs="Times New Roman"/>
          <w:bCs/>
          <w:sz w:val="28"/>
          <w:szCs w:val="28"/>
        </w:rPr>
        <w:t xml:space="preserve"> </w:t>
      </w:r>
      <w:r w:rsidR="00B90867" w:rsidRPr="003F0EDE">
        <w:rPr>
          <w:rFonts w:ascii="Times New Roman" w:hAnsi="Times New Roman" w:cs="Times New Roman"/>
          <w:bCs/>
          <w:sz w:val="28"/>
          <w:szCs w:val="28"/>
        </w:rPr>
        <w:t>исчисляется со дня постано</w:t>
      </w:r>
      <w:r w:rsidR="008F37BF" w:rsidRPr="003F0EDE">
        <w:rPr>
          <w:rFonts w:ascii="Times New Roman" w:hAnsi="Times New Roman" w:cs="Times New Roman"/>
          <w:bCs/>
          <w:sz w:val="28"/>
          <w:szCs w:val="28"/>
        </w:rPr>
        <w:t xml:space="preserve">вки его на учет службы пробации </w:t>
      </w:r>
      <w:r w:rsidR="003C2E3A" w:rsidRPr="003F0EDE">
        <w:rPr>
          <w:rFonts w:ascii="Times New Roman" w:hAnsi="Times New Roman" w:cs="Times New Roman"/>
          <w:bCs/>
          <w:sz w:val="28"/>
          <w:szCs w:val="28"/>
        </w:rPr>
        <w:t>(ст. 175 УИК РК)</w:t>
      </w:r>
      <w:r w:rsidR="003C2E3A" w:rsidRPr="003F0EDE">
        <w:rPr>
          <w:rFonts w:ascii="Times New Roman" w:hAnsi="Times New Roman" w:cs="Times New Roman"/>
          <w:sz w:val="28"/>
          <w:szCs w:val="28"/>
        </w:rPr>
        <w:t xml:space="preserve">. </w:t>
      </w:r>
      <w:r w:rsidR="006E35A0" w:rsidRPr="003F0EDE">
        <w:rPr>
          <w:rFonts w:ascii="Times New Roman" w:hAnsi="Times New Roman" w:cs="Times New Roman"/>
          <w:spacing w:val="2"/>
          <w:sz w:val="28"/>
          <w:szCs w:val="28"/>
        </w:rPr>
        <w:t>Ф</w:t>
      </w:r>
      <w:r w:rsidR="00C34BD2" w:rsidRPr="003F0EDE">
        <w:rPr>
          <w:rFonts w:ascii="Times New Roman" w:hAnsi="Times New Roman" w:cs="Times New Roman"/>
          <w:spacing w:val="2"/>
          <w:sz w:val="28"/>
          <w:szCs w:val="28"/>
        </w:rPr>
        <w:t>ункции</w:t>
      </w:r>
      <w:r w:rsidR="006E35A0" w:rsidRPr="003F0EDE">
        <w:rPr>
          <w:rFonts w:ascii="Times New Roman" w:hAnsi="Times New Roman" w:cs="Times New Roman"/>
          <w:spacing w:val="2"/>
          <w:sz w:val="28"/>
          <w:szCs w:val="28"/>
        </w:rPr>
        <w:t>,</w:t>
      </w:r>
      <w:r w:rsidR="00C34BD2" w:rsidRPr="003F0EDE">
        <w:rPr>
          <w:rFonts w:ascii="Times New Roman" w:hAnsi="Times New Roman" w:cs="Times New Roman"/>
          <w:spacing w:val="2"/>
          <w:sz w:val="28"/>
          <w:szCs w:val="28"/>
        </w:rPr>
        <w:t xml:space="preserve"> возложенные на службы пробации при осуществлении </w:t>
      </w:r>
      <w:proofErr w:type="spellStart"/>
      <w:r w:rsidR="00C34BD2" w:rsidRPr="003F0EDE">
        <w:rPr>
          <w:rFonts w:ascii="Times New Roman" w:hAnsi="Times New Roman" w:cs="Times New Roman"/>
          <w:spacing w:val="2"/>
          <w:sz w:val="28"/>
          <w:szCs w:val="28"/>
        </w:rPr>
        <w:t>пробационного</w:t>
      </w:r>
      <w:proofErr w:type="spellEnd"/>
      <w:r w:rsidR="00C34BD2" w:rsidRPr="003F0EDE">
        <w:rPr>
          <w:rFonts w:ascii="Times New Roman" w:hAnsi="Times New Roman" w:cs="Times New Roman"/>
          <w:spacing w:val="2"/>
          <w:sz w:val="28"/>
          <w:szCs w:val="28"/>
        </w:rPr>
        <w:t xml:space="preserve"> контроля</w:t>
      </w:r>
      <w:r w:rsidR="007E343E" w:rsidRPr="003F0EDE">
        <w:rPr>
          <w:rFonts w:ascii="Times New Roman" w:hAnsi="Times New Roman" w:cs="Times New Roman"/>
          <w:spacing w:val="2"/>
          <w:sz w:val="28"/>
          <w:szCs w:val="28"/>
        </w:rPr>
        <w:t xml:space="preserve"> </w:t>
      </w:r>
      <w:r w:rsidRPr="003F0EDE">
        <w:rPr>
          <w:rFonts w:ascii="Times New Roman" w:hAnsi="Times New Roman" w:cs="Times New Roman"/>
          <w:spacing w:val="2"/>
          <w:sz w:val="28"/>
          <w:szCs w:val="28"/>
        </w:rPr>
        <w:t xml:space="preserve">в отношении перечисленных выше осужденных </w:t>
      </w:r>
      <w:r w:rsidR="006E35A0" w:rsidRPr="003F0EDE">
        <w:rPr>
          <w:rFonts w:ascii="Times New Roman" w:hAnsi="Times New Roman" w:cs="Times New Roman"/>
          <w:spacing w:val="2"/>
          <w:sz w:val="28"/>
          <w:szCs w:val="28"/>
        </w:rPr>
        <w:t xml:space="preserve">как одного из направлений уголовно-исполнительной деятельности, </w:t>
      </w:r>
      <w:r w:rsidR="00C34BD2" w:rsidRPr="003F0EDE">
        <w:rPr>
          <w:rFonts w:ascii="Times New Roman" w:hAnsi="Times New Roman" w:cs="Times New Roman"/>
          <w:spacing w:val="2"/>
          <w:sz w:val="28"/>
          <w:szCs w:val="28"/>
        </w:rPr>
        <w:t>определены в статьях 22, 66, 174 УИК РК</w:t>
      </w:r>
      <w:r w:rsidR="00241137" w:rsidRPr="003F0EDE">
        <w:rPr>
          <w:rFonts w:ascii="Times New Roman" w:hAnsi="Times New Roman" w:cs="Times New Roman"/>
          <w:spacing w:val="2"/>
          <w:sz w:val="28"/>
          <w:szCs w:val="28"/>
        </w:rPr>
        <w:t xml:space="preserve"> </w:t>
      </w:r>
      <w:r w:rsidR="003C2E3A" w:rsidRPr="003F0EDE">
        <w:rPr>
          <w:rFonts w:ascii="Times New Roman" w:hAnsi="Times New Roman" w:cs="Times New Roman"/>
          <w:sz w:val="28"/>
          <w:szCs w:val="28"/>
        </w:rPr>
        <w:t>[</w:t>
      </w:r>
      <w:r w:rsidR="00241137" w:rsidRPr="003F0EDE">
        <w:rPr>
          <w:rFonts w:ascii="Times New Roman" w:hAnsi="Times New Roman" w:cs="Times New Roman"/>
          <w:sz w:val="28"/>
          <w:szCs w:val="28"/>
        </w:rPr>
        <w:t>1</w:t>
      </w:r>
      <w:r w:rsidR="006A6F40" w:rsidRPr="003F0EDE">
        <w:rPr>
          <w:rFonts w:ascii="Times New Roman" w:hAnsi="Times New Roman" w:cs="Times New Roman"/>
          <w:sz w:val="28"/>
          <w:szCs w:val="28"/>
        </w:rPr>
        <w:t>0</w:t>
      </w:r>
      <w:r w:rsidR="003C2E3A" w:rsidRPr="003F0EDE">
        <w:rPr>
          <w:rFonts w:ascii="Times New Roman" w:hAnsi="Times New Roman" w:cs="Times New Roman"/>
          <w:sz w:val="28"/>
          <w:szCs w:val="28"/>
        </w:rPr>
        <w:t>]</w:t>
      </w:r>
      <w:r w:rsidR="00BA1F9D" w:rsidRPr="003F0EDE">
        <w:rPr>
          <w:rFonts w:ascii="Times New Roman" w:hAnsi="Times New Roman" w:cs="Times New Roman"/>
          <w:spacing w:val="2"/>
          <w:sz w:val="28"/>
          <w:szCs w:val="28"/>
        </w:rPr>
        <w:t>.</w:t>
      </w:r>
      <w:r w:rsidR="007E343E" w:rsidRPr="003F0EDE">
        <w:rPr>
          <w:rFonts w:ascii="Times New Roman" w:hAnsi="Times New Roman" w:cs="Times New Roman"/>
          <w:spacing w:val="2"/>
          <w:sz w:val="28"/>
          <w:szCs w:val="28"/>
        </w:rPr>
        <w:t xml:space="preserve"> </w:t>
      </w:r>
      <w:r w:rsidR="00C34BD2" w:rsidRPr="003F0EDE">
        <w:rPr>
          <w:rFonts w:ascii="Times New Roman" w:hAnsi="Times New Roman" w:cs="Times New Roman"/>
          <w:spacing w:val="2"/>
          <w:sz w:val="28"/>
          <w:szCs w:val="28"/>
        </w:rPr>
        <w:t xml:space="preserve">Вместе с тем </w:t>
      </w:r>
      <w:r w:rsidRPr="003F0EDE">
        <w:rPr>
          <w:rFonts w:ascii="Times New Roman" w:hAnsi="Times New Roman" w:cs="Times New Roman"/>
          <w:spacing w:val="2"/>
          <w:sz w:val="28"/>
          <w:szCs w:val="28"/>
        </w:rPr>
        <w:t>с принятием Закона РК «О пробации»</w:t>
      </w:r>
      <w:r w:rsidR="00C34BD2" w:rsidRPr="003F0EDE">
        <w:rPr>
          <w:rFonts w:ascii="Times New Roman" w:hAnsi="Times New Roman" w:cs="Times New Roman"/>
          <w:spacing w:val="2"/>
          <w:sz w:val="28"/>
          <w:szCs w:val="28"/>
        </w:rPr>
        <w:t xml:space="preserve"> </w:t>
      </w:r>
      <w:r w:rsidR="006E35A0" w:rsidRPr="003F0EDE">
        <w:rPr>
          <w:rFonts w:ascii="Times New Roman" w:hAnsi="Times New Roman" w:cs="Times New Roman"/>
          <w:spacing w:val="2"/>
          <w:sz w:val="28"/>
          <w:szCs w:val="28"/>
        </w:rPr>
        <w:t>переч</w:t>
      </w:r>
      <w:r w:rsidR="007E343E" w:rsidRPr="003F0EDE">
        <w:rPr>
          <w:rFonts w:ascii="Times New Roman" w:hAnsi="Times New Roman" w:cs="Times New Roman"/>
          <w:spacing w:val="2"/>
          <w:sz w:val="28"/>
          <w:szCs w:val="28"/>
        </w:rPr>
        <w:t>ень</w:t>
      </w:r>
      <w:r w:rsidR="006E35A0" w:rsidRPr="003F0EDE">
        <w:rPr>
          <w:rFonts w:ascii="Times New Roman" w:hAnsi="Times New Roman" w:cs="Times New Roman"/>
          <w:spacing w:val="2"/>
          <w:sz w:val="28"/>
          <w:szCs w:val="28"/>
        </w:rPr>
        <w:t xml:space="preserve"> эти</w:t>
      </w:r>
      <w:r w:rsidR="005455AF" w:rsidRPr="003F0EDE">
        <w:rPr>
          <w:rFonts w:ascii="Times New Roman" w:hAnsi="Times New Roman" w:cs="Times New Roman"/>
          <w:spacing w:val="2"/>
          <w:sz w:val="28"/>
          <w:szCs w:val="28"/>
        </w:rPr>
        <w:t xml:space="preserve">х </w:t>
      </w:r>
      <w:r w:rsidR="006E35A0" w:rsidRPr="003F0EDE">
        <w:rPr>
          <w:rFonts w:ascii="Times New Roman" w:hAnsi="Times New Roman" w:cs="Times New Roman"/>
          <w:spacing w:val="2"/>
          <w:sz w:val="28"/>
          <w:szCs w:val="28"/>
        </w:rPr>
        <w:t>функци</w:t>
      </w:r>
      <w:r w:rsidRPr="003F0EDE">
        <w:rPr>
          <w:rFonts w:ascii="Times New Roman" w:hAnsi="Times New Roman" w:cs="Times New Roman"/>
          <w:spacing w:val="2"/>
          <w:sz w:val="28"/>
          <w:szCs w:val="28"/>
        </w:rPr>
        <w:t>й</w:t>
      </w:r>
      <w:r w:rsidR="00241137" w:rsidRPr="003F0EDE">
        <w:rPr>
          <w:rFonts w:ascii="Times New Roman" w:hAnsi="Times New Roman" w:cs="Times New Roman"/>
          <w:spacing w:val="2"/>
          <w:sz w:val="28"/>
          <w:szCs w:val="28"/>
        </w:rPr>
        <w:t xml:space="preserve"> </w:t>
      </w:r>
      <w:r w:rsidRPr="003F0EDE">
        <w:rPr>
          <w:rFonts w:ascii="Times New Roman" w:hAnsi="Times New Roman" w:cs="Times New Roman"/>
          <w:spacing w:val="2"/>
          <w:sz w:val="28"/>
          <w:szCs w:val="28"/>
        </w:rPr>
        <w:t xml:space="preserve">был </w:t>
      </w:r>
      <w:r w:rsidR="00CC116B" w:rsidRPr="003F0EDE">
        <w:rPr>
          <w:rFonts w:ascii="Times New Roman" w:hAnsi="Times New Roman" w:cs="Times New Roman"/>
          <w:spacing w:val="2"/>
          <w:sz w:val="28"/>
          <w:szCs w:val="28"/>
        </w:rPr>
        <w:t>увеличен</w:t>
      </w:r>
      <w:r w:rsidR="009A0C6C" w:rsidRPr="003F0EDE">
        <w:rPr>
          <w:rFonts w:ascii="Times New Roman" w:hAnsi="Times New Roman" w:cs="Times New Roman"/>
          <w:spacing w:val="2"/>
          <w:sz w:val="28"/>
          <w:szCs w:val="28"/>
        </w:rPr>
        <w:t xml:space="preserve"> </w:t>
      </w:r>
      <w:r w:rsidRPr="003F0EDE">
        <w:rPr>
          <w:rFonts w:ascii="Times New Roman" w:hAnsi="Times New Roman" w:cs="Times New Roman"/>
          <w:spacing w:val="2"/>
          <w:sz w:val="28"/>
          <w:szCs w:val="28"/>
        </w:rPr>
        <w:t>(п. 2 ст. 9)</w:t>
      </w:r>
      <w:r w:rsidR="00311731" w:rsidRPr="003F0EDE">
        <w:rPr>
          <w:rFonts w:ascii="Times New Roman" w:hAnsi="Times New Roman" w:cs="Times New Roman"/>
          <w:spacing w:val="2"/>
          <w:sz w:val="28"/>
          <w:szCs w:val="28"/>
        </w:rPr>
        <w:t>, что было связано</w:t>
      </w:r>
      <w:r w:rsidR="007E343E" w:rsidRPr="003F0EDE">
        <w:rPr>
          <w:rFonts w:ascii="Times New Roman" w:hAnsi="Times New Roman" w:cs="Times New Roman"/>
          <w:spacing w:val="2"/>
          <w:sz w:val="28"/>
          <w:szCs w:val="28"/>
        </w:rPr>
        <w:t xml:space="preserve"> </w:t>
      </w:r>
      <w:r w:rsidR="00C34BD2" w:rsidRPr="003F0EDE">
        <w:rPr>
          <w:rFonts w:ascii="Times New Roman" w:hAnsi="Times New Roman" w:cs="Times New Roman"/>
          <w:spacing w:val="2"/>
          <w:sz w:val="28"/>
          <w:szCs w:val="28"/>
        </w:rPr>
        <w:t>с тем, что значительно</w:t>
      </w:r>
      <w:r w:rsidR="00311731" w:rsidRPr="003F0EDE">
        <w:rPr>
          <w:rFonts w:ascii="Times New Roman" w:hAnsi="Times New Roman" w:cs="Times New Roman"/>
          <w:spacing w:val="2"/>
          <w:sz w:val="28"/>
          <w:szCs w:val="28"/>
        </w:rPr>
        <w:t>му расширению</w:t>
      </w:r>
      <w:r w:rsidR="007E343E" w:rsidRPr="003F0EDE">
        <w:rPr>
          <w:rFonts w:ascii="Times New Roman" w:hAnsi="Times New Roman" w:cs="Times New Roman"/>
          <w:spacing w:val="2"/>
          <w:sz w:val="28"/>
          <w:szCs w:val="28"/>
        </w:rPr>
        <w:t xml:space="preserve"> </w:t>
      </w:r>
      <w:r w:rsidR="00311731" w:rsidRPr="003F0EDE">
        <w:rPr>
          <w:rFonts w:ascii="Times New Roman" w:hAnsi="Times New Roman" w:cs="Times New Roman"/>
          <w:spacing w:val="2"/>
          <w:sz w:val="28"/>
          <w:szCs w:val="28"/>
        </w:rPr>
        <w:t xml:space="preserve">подверглась в целом </w:t>
      </w:r>
      <w:r w:rsidR="00C34BD2" w:rsidRPr="003F0EDE">
        <w:rPr>
          <w:rFonts w:ascii="Times New Roman" w:hAnsi="Times New Roman" w:cs="Times New Roman"/>
          <w:spacing w:val="2"/>
          <w:sz w:val="28"/>
          <w:szCs w:val="28"/>
        </w:rPr>
        <w:t xml:space="preserve">сфера применения пробации, и в настоящее время она предполагает </w:t>
      </w:r>
      <w:r w:rsidR="00CC116B" w:rsidRPr="003F0EDE">
        <w:rPr>
          <w:rFonts w:ascii="Times New Roman" w:hAnsi="Times New Roman" w:cs="Times New Roman"/>
          <w:spacing w:val="2"/>
          <w:sz w:val="28"/>
          <w:szCs w:val="28"/>
        </w:rPr>
        <w:t xml:space="preserve">осуществление </w:t>
      </w:r>
      <w:r w:rsidR="00C34BD2" w:rsidRPr="003F0EDE">
        <w:rPr>
          <w:rFonts w:ascii="Times New Roman" w:hAnsi="Times New Roman" w:cs="Times New Roman"/>
          <w:spacing w:val="2"/>
          <w:sz w:val="28"/>
          <w:szCs w:val="28"/>
        </w:rPr>
        <w:t xml:space="preserve">таких видов деятельности, которые выходят за рамки уголовно-исполнительной </w:t>
      </w:r>
      <w:r w:rsidR="006E35A0" w:rsidRPr="003F0EDE">
        <w:rPr>
          <w:rFonts w:ascii="Times New Roman" w:hAnsi="Times New Roman" w:cs="Times New Roman"/>
          <w:spacing w:val="2"/>
          <w:sz w:val="28"/>
          <w:szCs w:val="28"/>
        </w:rPr>
        <w:t>сферы</w:t>
      </w:r>
      <w:r w:rsidR="006D02A0" w:rsidRPr="003F0EDE">
        <w:rPr>
          <w:rFonts w:ascii="Times New Roman" w:hAnsi="Times New Roman" w:cs="Times New Roman"/>
          <w:spacing w:val="2"/>
          <w:sz w:val="28"/>
          <w:szCs w:val="28"/>
        </w:rPr>
        <w:t>, в частности</w:t>
      </w:r>
      <w:r w:rsidR="00311731" w:rsidRPr="003F0EDE">
        <w:rPr>
          <w:rFonts w:ascii="Times New Roman" w:hAnsi="Times New Roman" w:cs="Times New Roman"/>
          <w:spacing w:val="2"/>
          <w:sz w:val="28"/>
          <w:szCs w:val="28"/>
        </w:rPr>
        <w:t>, разъяснение порядка получения социально-правовой помощи,</w:t>
      </w:r>
      <w:r w:rsidR="007E343E" w:rsidRPr="003F0EDE">
        <w:rPr>
          <w:rFonts w:ascii="Times New Roman" w:hAnsi="Times New Roman" w:cs="Times New Roman"/>
          <w:spacing w:val="2"/>
          <w:sz w:val="28"/>
          <w:szCs w:val="28"/>
        </w:rPr>
        <w:t xml:space="preserve"> </w:t>
      </w:r>
      <w:r w:rsidR="006D02A0" w:rsidRPr="003F0EDE">
        <w:rPr>
          <w:rFonts w:ascii="Times New Roman" w:hAnsi="Times New Roman" w:cs="Times New Roman"/>
          <w:sz w:val="28"/>
          <w:szCs w:val="28"/>
        </w:rPr>
        <w:t xml:space="preserve">оказание содействия </w:t>
      </w:r>
      <w:r w:rsidR="00311731" w:rsidRPr="003F0EDE">
        <w:rPr>
          <w:rFonts w:ascii="Times New Roman" w:hAnsi="Times New Roman" w:cs="Times New Roman"/>
          <w:sz w:val="28"/>
          <w:szCs w:val="28"/>
        </w:rPr>
        <w:t xml:space="preserve">в ее получении </w:t>
      </w:r>
      <w:r w:rsidR="00241137" w:rsidRPr="003F0EDE">
        <w:rPr>
          <w:rFonts w:ascii="Times New Roman" w:hAnsi="Times New Roman" w:cs="Times New Roman"/>
          <w:sz w:val="28"/>
          <w:szCs w:val="28"/>
        </w:rPr>
        <w:t>[1</w:t>
      </w:r>
      <w:r w:rsidR="006A6F40" w:rsidRPr="003F0EDE">
        <w:rPr>
          <w:rFonts w:ascii="Times New Roman" w:hAnsi="Times New Roman" w:cs="Times New Roman"/>
          <w:sz w:val="28"/>
          <w:szCs w:val="28"/>
        </w:rPr>
        <w:t>0</w:t>
      </w:r>
      <w:r w:rsidR="00241137" w:rsidRPr="003F0EDE">
        <w:rPr>
          <w:rFonts w:ascii="Times New Roman" w:hAnsi="Times New Roman" w:cs="Times New Roman"/>
          <w:sz w:val="28"/>
          <w:szCs w:val="28"/>
        </w:rPr>
        <w:t>, 1</w:t>
      </w:r>
      <w:r w:rsidR="006A6F40" w:rsidRPr="003F0EDE">
        <w:rPr>
          <w:rFonts w:ascii="Times New Roman" w:hAnsi="Times New Roman" w:cs="Times New Roman"/>
          <w:sz w:val="28"/>
          <w:szCs w:val="28"/>
        </w:rPr>
        <w:t>1</w:t>
      </w:r>
      <w:r w:rsidR="006D02A0" w:rsidRPr="003F0EDE">
        <w:rPr>
          <w:rFonts w:ascii="Times New Roman" w:hAnsi="Times New Roman" w:cs="Times New Roman"/>
          <w:sz w:val="28"/>
          <w:szCs w:val="28"/>
        </w:rPr>
        <w:t>].</w:t>
      </w:r>
    </w:p>
    <w:p w14:paraId="431475F4" w14:textId="44051595" w:rsidR="0026675C" w:rsidRPr="00CD3C1C" w:rsidRDefault="005455AF" w:rsidP="00C357CA">
      <w:pPr>
        <w:widowControl w:val="0"/>
        <w:spacing w:after="0" w:line="240" w:lineRule="auto"/>
        <w:ind w:right="-285" w:firstLine="709"/>
        <w:jc w:val="both"/>
        <w:rPr>
          <w:rFonts w:ascii="Times New Roman" w:eastAsia="Times New Roman" w:hAnsi="Times New Roman" w:cs="Times New Roman"/>
          <w:color w:val="000000" w:themeColor="text1"/>
          <w:sz w:val="28"/>
          <w:szCs w:val="28"/>
        </w:rPr>
      </w:pPr>
      <w:r w:rsidRPr="003F0EDE">
        <w:rPr>
          <w:rFonts w:ascii="Times New Roman" w:hAnsi="Times New Roman" w:cs="Times New Roman"/>
          <w:spacing w:val="2"/>
          <w:sz w:val="28"/>
          <w:szCs w:val="28"/>
        </w:rPr>
        <w:t xml:space="preserve">В качестве одной из функций службы пробации при осуществлении  </w:t>
      </w:r>
      <w:proofErr w:type="spellStart"/>
      <w:r w:rsidRPr="003F0EDE">
        <w:rPr>
          <w:rFonts w:ascii="Times New Roman" w:hAnsi="Times New Roman" w:cs="Times New Roman"/>
          <w:spacing w:val="2"/>
          <w:sz w:val="28"/>
          <w:szCs w:val="28"/>
        </w:rPr>
        <w:t>пробационно</w:t>
      </w:r>
      <w:r w:rsidR="004E0431" w:rsidRPr="003F0EDE">
        <w:rPr>
          <w:rFonts w:ascii="Times New Roman" w:hAnsi="Times New Roman" w:cs="Times New Roman"/>
          <w:spacing w:val="2"/>
          <w:sz w:val="28"/>
          <w:szCs w:val="28"/>
        </w:rPr>
        <w:t>го</w:t>
      </w:r>
      <w:proofErr w:type="spellEnd"/>
      <w:r w:rsidRPr="003F0EDE">
        <w:rPr>
          <w:rFonts w:ascii="Times New Roman" w:hAnsi="Times New Roman" w:cs="Times New Roman"/>
          <w:spacing w:val="2"/>
          <w:sz w:val="28"/>
          <w:szCs w:val="28"/>
        </w:rPr>
        <w:t xml:space="preserve"> контроля в п. 1 ч. 1 ст. 22 УИК РК</w:t>
      </w:r>
      <w:r w:rsidR="003B6E27" w:rsidRPr="003F0EDE">
        <w:rPr>
          <w:rFonts w:ascii="Times New Roman" w:hAnsi="Times New Roman" w:cs="Times New Roman"/>
          <w:spacing w:val="2"/>
          <w:sz w:val="28"/>
          <w:szCs w:val="28"/>
        </w:rPr>
        <w:t>,</w:t>
      </w:r>
      <w:r w:rsidRPr="003F0EDE">
        <w:rPr>
          <w:rFonts w:ascii="Times New Roman" w:hAnsi="Times New Roman" w:cs="Times New Roman"/>
          <w:spacing w:val="2"/>
          <w:sz w:val="28"/>
          <w:szCs w:val="28"/>
        </w:rPr>
        <w:t xml:space="preserve"> подп</w:t>
      </w:r>
      <w:r w:rsidR="003B6E27" w:rsidRPr="003F0EDE">
        <w:rPr>
          <w:rFonts w:ascii="Times New Roman" w:hAnsi="Times New Roman" w:cs="Times New Roman"/>
          <w:spacing w:val="2"/>
          <w:sz w:val="28"/>
          <w:szCs w:val="28"/>
        </w:rPr>
        <w:t>.</w:t>
      </w:r>
      <w:r w:rsidRPr="003F0EDE">
        <w:rPr>
          <w:rFonts w:ascii="Times New Roman" w:hAnsi="Times New Roman" w:cs="Times New Roman"/>
          <w:spacing w:val="2"/>
          <w:sz w:val="28"/>
          <w:szCs w:val="28"/>
        </w:rPr>
        <w:t xml:space="preserve"> 1 п. 2 </w:t>
      </w:r>
      <w:r w:rsidR="004F5D50" w:rsidRPr="003F0EDE">
        <w:rPr>
          <w:rFonts w:ascii="Times New Roman" w:hAnsi="Times New Roman" w:cs="Times New Roman"/>
          <w:spacing w:val="2"/>
          <w:sz w:val="28"/>
          <w:szCs w:val="28"/>
        </w:rPr>
        <w:t xml:space="preserve">ст. 9 Закона РК «О пробации» </w:t>
      </w:r>
      <w:r w:rsidRPr="003F0EDE">
        <w:rPr>
          <w:rFonts w:ascii="Times New Roman" w:hAnsi="Times New Roman" w:cs="Times New Roman"/>
          <w:spacing w:val="2"/>
          <w:sz w:val="28"/>
          <w:szCs w:val="28"/>
        </w:rPr>
        <w:t xml:space="preserve">закреплено ведение учета лиц, в отношении которых </w:t>
      </w:r>
      <w:r w:rsidR="00437ED7" w:rsidRPr="003F0EDE">
        <w:rPr>
          <w:rFonts w:ascii="Times New Roman" w:hAnsi="Times New Roman" w:cs="Times New Roman"/>
          <w:spacing w:val="2"/>
          <w:sz w:val="28"/>
          <w:szCs w:val="28"/>
        </w:rPr>
        <w:t>он</w:t>
      </w:r>
      <w:r w:rsidR="0026675C" w:rsidRPr="003F0EDE">
        <w:rPr>
          <w:rFonts w:ascii="Times New Roman" w:hAnsi="Times New Roman" w:cs="Times New Roman"/>
          <w:spacing w:val="2"/>
          <w:sz w:val="28"/>
          <w:szCs w:val="28"/>
        </w:rPr>
        <w:t xml:space="preserve"> осуществляется</w:t>
      </w:r>
      <w:r w:rsidR="00241137" w:rsidRPr="003F0EDE">
        <w:rPr>
          <w:rFonts w:ascii="Times New Roman" w:hAnsi="Times New Roman" w:cs="Times New Roman"/>
          <w:spacing w:val="2"/>
          <w:sz w:val="28"/>
          <w:szCs w:val="28"/>
        </w:rPr>
        <w:t xml:space="preserve"> </w:t>
      </w:r>
      <w:r w:rsidR="00DE557F" w:rsidRPr="003F0EDE">
        <w:rPr>
          <w:rFonts w:ascii="Times New Roman" w:hAnsi="Times New Roman" w:cs="Times New Roman"/>
          <w:sz w:val="28"/>
          <w:szCs w:val="28"/>
        </w:rPr>
        <w:t>[</w:t>
      </w:r>
      <w:r w:rsidR="00241137" w:rsidRPr="003F0EDE">
        <w:rPr>
          <w:rFonts w:ascii="Times New Roman" w:hAnsi="Times New Roman" w:cs="Times New Roman"/>
          <w:sz w:val="28"/>
          <w:szCs w:val="28"/>
        </w:rPr>
        <w:t>1</w:t>
      </w:r>
      <w:r w:rsidR="006A6F40" w:rsidRPr="003F0EDE">
        <w:rPr>
          <w:rFonts w:ascii="Times New Roman" w:hAnsi="Times New Roman" w:cs="Times New Roman"/>
          <w:sz w:val="28"/>
          <w:szCs w:val="28"/>
        </w:rPr>
        <w:t>0</w:t>
      </w:r>
      <w:r w:rsidR="00DE557F" w:rsidRPr="003F0EDE">
        <w:rPr>
          <w:rFonts w:ascii="Times New Roman" w:hAnsi="Times New Roman" w:cs="Times New Roman"/>
          <w:sz w:val="28"/>
          <w:szCs w:val="28"/>
        </w:rPr>
        <w:t xml:space="preserve">; </w:t>
      </w:r>
      <w:r w:rsidR="00241137" w:rsidRPr="003F0EDE">
        <w:rPr>
          <w:rFonts w:ascii="Times New Roman" w:hAnsi="Times New Roman" w:cs="Times New Roman"/>
          <w:sz w:val="28"/>
          <w:szCs w:val="28"/>
        </w:rPr>
        <w:t>1</w:t>
      </w:r>
      <w:r w:rsidR="006A6F40" w:rsidRPr="003F0EDE">
        <w:rPr>
          <w:rFonts w:ascii="Times New Roman" w:hAnsi="Times New Roman" w:cs="Times New Roman"/>
          <w:sz w:val="28"/>
          <w:szCs w:val="28"/>
        </w:rPr>
        <w:t>1</w:t>
      </w:r>
      <w:r w:rsidR="00E03968" w:rsidRPr="003F0EDE">
        <w:rPr>
          <w:rFonts w:ascii="Times New Roman" w:hAnsi="Times New Roman" w:cs="Times New Roman"/>
          <w:sz w:val="28"/>
          <w:szCs w:val="28"/>
        </w:rPr>
        <w:t>].</w:t>
      </w:r>
      <w:r w:rsidR="00241137" w:rsidRPr="003F0EDE">
        <w:rPr>
          <w:rFonts w:ascii="Times New Roman" w:hAnsi="Times New Roman" w:cs="Times New Roman"/>
          <w:sz w:val="28"/>
          <w:szCs w:val="28"/>
        </w:rPr>
        <w:t xml:space="preserve"> </w:t>
      </w:r>
      <w:r w:rsidR="007103A5" w:rsidRPr="003F0EDE">
        <w:rPr>
          <w:rFonts w:ascii="Times New Roman" w:hAnsi="Times New Roman" w:cs="Times New Roman"/>
          <w:sz w:val="28"/>
          <w:szCs w:val="28"/>
          <w:shd w:val="clear" w:color="auto" w:fill="FFFFFF"/>
        </w:rPr>
        <w:t>При этом</w:t>
      </w:r>
      <w:r w:rsidR="003B6E27" w:rsidRPr="003F0EDE">
        <w:rPr>
          <w:rFonts w:ascii="Times New Roman" w:hAnsi="Times New Roman" w:cs="Times New Roman"/>
          <w:sz w:val="28"/>
          <w:szCs w:val="28"/>
          <w:shd w:val="clear" w:color="auto" w:fill="FFFFFF"/>
        </w:rPr>
        <w:t>,</w:t>
      </w:r>
      <w:r w:rsidR="007103A5" w:rsidRPr="003F0EDE">
        <w:rPr>
          <w:rFonts w:ascii="Times New Roman" w:hAnsi="Times New Roman" w:cs="Times New Roman"/>
          <w:sz w:val="28"/>
          <w:szCs w:val="28"/>
          <w:shd w:val="clear" w:color="auto" w:fill="FFFFFF"/>
        </w:rPr>
        <w:t xml:space="preserve"> как отмечают </w:t>
      </w:r>
      <w:r w:rsidR="005743A6" w:rsidRPr="003F0EDE">
        <w:rPr>
          <w:rFonts w:ascii="Times New Roman" w:hAnsi="Times New Roman" w:cs="Times New Roman"/>
          <w:sz w:val="28"/>
          <w:szCs w:val="28"/>
          <w:shd w:val="clear" w:color="auto" w:fill="FFFFFF"/>
        </w:rPr>
        <w:t xml:space="preserve">Н.М. </w:t>
      </w:r>
      <w:proofErr w:type="spellStart"/>
      <w:r w:rsidR="007103A5" w:rsidRPr="003F0EDE">
        <w:rPr>
          <w:rFonts w:ascii="Times New Roman" w:hAnsi="Times New Roman" w:cs="Times New Roman"/>
          <w:sz w:val="28"/>
          <w:szCs w:val="28"/>
          <w:shd w:val="clear" w:color="auto" w:fill="FFFFFF"/>
        </w:rPr>
        <w:t>Абдиров</w:t>
      </w:r>
      <w:proofErr w:type="spellEnd"/>
      <w:r w:rsidR="007103A5" w:rsidRPr="003F0EDE">
        <w:rPr>
          <w:rFonts w:ascii="Times New Roman" w:hAnsi="Times New Roman" w:cs="Times New Roman"/>
          <w:sz w:val="28"/>
          <w:szCs w:val="28"/>
          <w:shd w:val="clear" w:color="auto" w:fill="FFFFFF"/>
        </w:rPr>
        <w:t xml:space="preserve">, </w:t>
      </w:r>
      <w:r w:rsidR="003B6E27" w:rsidRPr="003F0EDE">
        <w:rPr>
          <w:rFonts w:ascii="Times New Roman" w:hAnsi="Times New Roman" w:cs="Times New Roman"/>
          <w:sz w:val="28"/>
          <w:szCs w:val="28"/>
          <w:shd w:val="clear" w:color="auto" w:fill="FFFFFF"/>
        </w:rPr>
        <w:br/>
      </w:r>
      <w:r w:rsidR="005743A6" w:rsidRPr="003F0EDE">
        <w:rPr>
          <w:rFonts w:ascii="Times New Roman" w:hAnsi="Times New Roman" w:cs="Times New Roman"/>
          <w:sz w:val="28"/>
          <w:szCs w:val="28"/>
          <w:shd w:val="clear" w:color="auto" w:fill="FFFFFF"/>
        </w:rPr>
        <w:t xml:space="preserve">А.В. </w:t>
      </w:r>
      <w:proofErr w:type="spellStart"/>
      <w:r w:rsidR="007103A5" w:rsidRPr="003F0EDE">
        <w:rPr>
          <w:rFonts w:ascii="Times New Roman" w:hAnsi="Times New Roman" w:cs="Times New Roman"/>
          <w:sz w:val="28"/>
          <w:szCs w:val="28"/>
          <w:shd w:val="clear" w:color="auto" w:fill="FFFFFF"/>
        </w:rPr>
        <w:t>Брылевский</w:t>
      </w:r>
      <w:proofErr w:type="spellEnd"/>
      <w:r w:rsidR="003B6E27" w:rsidRPr="003F0EDE">
        <w:rPr>
          <w:rFonts w:ascii="Times New Roman" w:hAnsi="Times New Roman" w:cs="Times New Roman"/>
          <w:sz w:val="28"/>
          <w:szCs w:val="28"/>
          <w:shd w:val="clear" w:color="auto" w:fill="FFFFFF"/>
        </w:rPr>
        <w:t xml:space="preserve"> </w:t>
      </w:r>
      <w:r w:rsidR="007103A5" w:rsidRPr="003F0EDE">
        <w:rPr>
          <w:rFonts w:ascii="Times New Roman" w:hAnsi="Times New Roman" w:cs="Times New Roman"/>
          <w:sz w:val="28"/>
          <w:szCs w:val="28"/>
          <w:shd w:val="clear" w:color="auto" w:fill="FFFFFF"/>
        </w:rPr>
        <w:t>и</w:t>
      </w:r>
      <w:r w:rsidR="00241137" w:rsidRPr="003F0EDE">
        <w:rPr>
          <w:rFonts w:ascii="Times New Roman" w:hAnsi="Times New Roman" w:cs="Times New Roman"/>
          <w:sz w:val="28"/>
          <w:szCs w:val="28"/>
          <w:shd w:val="clear" w:color="auto" w:fill="FFFFFF"/>
        </w:rPr>
        <w:t xml:space="preserve"> </w:t>
      </w:r>
      <w:r w:rsidR="005743A6" w:rsidRPr="003F0EDE">
        <w:rPr>
          <w:rFonts w:ascii="Times New Roman" w:hAnsi="Times New Roman" w:cs="Times New Roman"/>
          <w:sz w:val="28"/>
          <w:szCs w:val="28"/>
          <w:shd w:val="clear" w:color="auto" w:fill="FFFFFF"/>
        </w:rPr>
        <w:t xml:space="preserve">И.В. </w:t>
      </w:r>
      <w:r w:rsidR="007103A5" w:rsidRPr="003F0EDE">
        <w:rPr>
          <w:rFonts w:ascii="Times New Roman" w:hAnsi="Times New Roman" w:cs="Times New Roman"/>
          <w:sz w:val="28"/>
          <w:szCs w:val="28"/>
          <w:shd w:val="clear" w:color="auto" w:fill="FFFFFF"/>
        </w:rPr>
        <w:t>Слепцов</w:t>
      </w:r>
      <w:r w:rsidR="0026675C" w:rsidRPr="003F0EDE">
        <w:rPr>
          <w:rFonts w:ascii="Times New Roman" w:hAnsi="Times New Roman" w:cs="Times New Roman"/>
          <w:sz w:val="28"/>
          <w:szCs w:val="28"/>
          <w:shd w:val="clear" w:color="auto" w:fill="FFFFFF"/>
        </w:rPr>
        <w:t>,</w:t>
      </w:r>
      <w:r w:rsidR="00241137" w:rsidRPr="003F0EDE">
        <w:rPr>
          <w:rFonts w:ascii="Times New Roman" w:hAnsi="Times New Roman" w:cs="Times New Roman"/>
          <w:sz w:val="28"/>
          <w:szCs w:val="28"/>
          <w:shd w:val="clear" w:color="auto" w:fill="FFFFFF"/>
        </w:rPr>
        <w:t xml:space="preserve"> </w:t>
      </w:r>
      <w:r w:rsidR="007103A5" w:rsidRPr="003F0EDE">
        <w:rPr>
          <w:rFonts w:ascii="Times New Roman" w:hAnsi="Times New Roman" w:cs="Times New Roman"/>
          <w:sz w:val="28"/>
          <w:szCs w:val="28"/>
          <w:shd w:val="clear" w:color="auto" w:fill="FFFFFF"/>
        </w:rPr>
        <w:t>значение учета лиц</w:t>
      </w:r>
      <w:r w:rsidR="00665B9D" w:rsidRPr="003F0EDE">
        <w:rPr>
          <w:rFonts w:ascii="Times New Roman" w:hAnsi="Times New Roman" w:cs="Times New Roman"/>
          <w:sz w:val="28"/>
          <w:szCs w:val="28"/>
          <w:shd w:val="clear" w:color="auto" w:fill="FFFFFF"/>
        </w:rPr>
        <w:t>,</w:t>
      </w:r>
      <w:r w:rsidR="007103A5" w:rsidRPr="003F0EDE">
        <w:rPr>
          <w:rFonts w:ascii="Times New Roman" w:hAnsi="Times New Roman" w:cs="Times New Roman"/>
          <w:sz w:val="28"/>
          <w:szCs w:val="28"/>
          <w:shd w:val="clear" w:color="auto" w:fill="FFFFFF"/>
        </w:rPr>
        <w:t xml:space="preserve"> в отношении которых осуществляется </w:t>
      </w:r>
      <w:proofErr w:type="spellStart"/>
      <w:r w:rsidR="007103A5" w:rsidRPr="003F0EDE">
        <w:rPr>
          <w:rFonts w:ascii="Times New Roman" w:hAnsi="Times New Roman" w:cs="Times New Roman"/>
          <w:sz w:val="28"/>
          <w:szCs w:val="28"/>
          <w:shd w:val="clear" w:color="auto" w:fill="FFFFFF"/>
        </w:rPr>
        <w:t>пробационная</w:t>
      </w:r>
      <w:proofErr w:type="spellEnd"/>
      <w:r w:rsidR="007103A5" w:rsidRPr="003F0EDE">
        <w:rPr>
          <w:rFonts w:ascii="Times New Roman" w:hAnsi="Times New Roman" w:cs="Times New Roman"/>
          <w:sz w:val="28"/>
          <w:szCs w:val="28"/>
          <w:shd w:val="clear" w:color="auto" w:fill="FFFFFF"/>
        </w:rPr>
        <w:t xml:space="preserve"> деятельность</w:t>
      </w:r>
      <w:r w:rsidR="00665B9D" w:rsidRPr="003F0EDE">
        <w:rPr>
          <w:rFonts w:ascii="Times New Roman" w:hAnsi="Times New Roman" w:cs="Times New Roman"/>
          <w:sz w:val="28"/>
          <w:szCs w:val="28"/>
          <w:shd w:val="clear" w:color="auto" w:fill="FFFFFF"/>
        </w:rPr>
        <w:t xml:space="preserve">, </w:t>
      </w:r>
      <w:r w:rsidR="007103A5" w:rsidRPr="003F0EDE">
        <w:rPr>
          <w:rFonts w:ascii="Times New Roman" w:hAnsi="Times New Roman" w:cs="Times New Roman"/>
          <w:sz w:val="28"/>
          <w:szCs w:val="28"/>
          <w:shd w:val="clear" w:color="auto" w:fill="FFFFFF"/>
        </w:rPr>
        <w:t xml:space="preserve">состоит в том, </w:t>
      </w:r>
      <w:r w:rsidR="005743A6" w:rsidRPr="003F0EDE">
        <w:rPr>
          <w:rFonts w:ascii="Times New Roman" w:hAnsi="Times New Roman" w:cs="Times New Roman"/>
          <w:sz w:val="28"/>
          <w:szCs w:val="28"/>
          <w:shd w:val="clear" w:color="auto" w:fill="FFFFFF"/>
        </w:rPr>
        <w:t>«</w:t>
      </w:r>
      <w:r w:rsidR="007103A5" w:rsidRPr="003F0EDE">
        <w:rPr>
          <w:rFonts w:ascii="Times New Roman" w:hAnsi="Times New Roman" w:cs="Times New Roman"/>
          <w:sz w:val="28"/>
          <w:szCs w:val="28"/>
          <w:shd w:val="clear" w:color="auto" w:fill="FFFFFF"/>
        </w:rPr>
        <w:t>что система его показателей служит одним из средств решения задач, стоящих перед службой пробации</w:t>
      </w:r>
      <w:r w:rsidR="00665B9D" w:rsidRPr="003F0EDE">
        <w:rPr>
          <w:rFonts w:ascii="Times New Roman" w:hAnsi="Times New Roman" w:cs="Times New Roman"/>
          <w:sz w:val="28"/>
          <w:szCs w:val="28"/>
          <w:shd w:val="clear" w:color="auto" w:fill="FFFFFF"/>
        </w:rPr>
        <w:t xml:space="preserve">, поскольку </w:t>
      </w:r>
      <w:r w:rsidR="007103A5" w:rsidRPr="003F0EDE">
        <w:rPr>
          <w:rFonts w:ascii="Times New Roman" w:hAnsi="Times New Roman" w:cs="Times New Roman"/>
          <w:sz w:val="28"/>
          <w:szCs w:val="28"/>
          <w:shd w:val="clear" w:color="auto" w:fill="FFFFFF"/>
        </w:rPr>
        <w:t>обеспечивает анализ и оценку конечных результатов работы по исполнению уголовных наказаний и иных мер уголовно-правового воздействия, а также осуществление пробации</w:t>
      </w:r>
      <w:r w:rsidR="007E343E" w:rsidRPr="003F0EDE">
        <w:rPr>
          <w:rFonts w:ascii="Times New Roman" w:hAnsi="Times New Roman" w:cs="Times New Roman"/>
          <w:sz w:val="28"/>
          <w:szCs w:val="28"/>
          <w:shd w:val="clear" w:color="auto" w:fill="FFFFFF"/>
        </w:rPr>
        <w:t>,</w:t>
      </w:r>
      <w:r w:rsidR="007103A5" w:rsidRPr="003F0EDE">
        <w:rPr>
          <w:rFonts w:ascii="Times New Roman" w:hAnsi="Times New Roman" w:cs="Times New Roman"/>
          <w:sz w:val="28"/>
          <w:szCs w:val="28"/>
          <w:shd w:val="clear" w:color="auto" w:fill="FFFFFF"/>
        </w:rPr>
        <w:t xml:space="preserve"> является одним из источников информации, необходимой для выявления и устранения недостатков в реализации карательно-воспитательного и </w:t>
      </w:r>
      <w:proofErr w:type="spellStart"/>
      <w:r w:rsidR="007103A5" w:rsidRPr="003F0EDE">
        <w:rPr>
          <w:rFonts w:ascii="Times New Roman" w:hAnsi="Times New Roman" w:cs="Times New Roman"/>
          <w:sz w:val="28"/>
          <w:szCs w:val="28"/>
          <w:shd w:val="clear" w:color="auto" w:fill="FFFFFF"/>
        </w:rPr>
        <w:t>пробационного</w:t>
      </w:r>
      <w:proofErr w:type="spellEnd"/>
      <w:r w:rsidR="007103A5" w:rsidRPr="003F0EDE">
        <w:rPr>
          <w:rFonts w:ascii="Times New Roman" w:hAnsi="Times New Roman" w:cs="Times New Roman"/>
          <w:sz w:val="28"/>
          <w:szCs w:val="28"/>
          <w:shd w:val="clear" w:color="auto" w:fill="FFFFFF"/>
        </w:rPr>
        <w:t xml:space="preserve"> процесса, позволяет прогнозировать мероприятия по совершенствованию данной деятельности</w:t>
      </w:r>
      <w:r w:rsidR="00665B9D" w:rsidRPr="003F0EDE">
        <w:rPr>
          <w:rFonts w:ascii="Times New Roman" w:hAnsi="Times New Roman" w:cs="Times New Roman"/>
          <w:sz w:val="28"/>
          <w:szCs w:val="28"/>
          <w:shd w:val="clear" w:color="auto" w:fill="FFFFFF"/>
        </w:rPr>
        <w:t>»</w:t>
      </w:r>
      <w:r w:rsidR="00665B9D" w:rsidRPr="003F0EDE">
        <w:rPr>
          <w:rFonts w:ascii="Times New Roman" w:hAnsi="Times New Roman" w:cs="Times New Roman"/>
          <w:sz w:val="28"/>
          <w:szCs w:val="28"/>
        </w:rPr>
        <w:t xml:space="preserve"> [</w:t>
      </w:r>
      <w:r w:rsidR="008F37BF" w:rsidRPr="003F0EDE">
        <w:rPr>
          <w:rFonts w:ascii="Times New Roman" w:hAnsi="Times New Roman" w:cs="Times New Roman"/>
          <w:sz w:val="28"/>
          <w:szCs w:val="28"/>
        </w:rPr>
        <w:t>149</w:t>
      </w:r>
      <w:r w:rsidR="00665B9D" w:rsidRPr="003F0EDE">
        <w:rPr>
          <w:rFonts w:ascii="Times New Roman" w:hAnsi="Times New Roman" w:cs="Times New Roman"/>
          <w:sz w:val="28"/>
          <w:szCs w:val="28"/>
        </w:rPr>
        <w:t>, с. 99]</w:t>
      </w:r>
      <w:r w:rsidR="007103A5" w:rsidRPr="003F0EDE">
        <w:rPr>
          <w:rFonts w:ascii="Times New Roman" w:hAnsi="Times New Roman" w:cs="Times New Roman"/>
          <w:sz w:val="28"/>
          <w:szCs w:val="28"/>
          <w:shd w:val="clear" w:color="auto" w:fill="FFFFFF"/>
        </w:rPr>
        <w:t>.</w:t>
      </w:r>
    </w:p>
    <w:p w14:paraId="02FDF945" w14:textId="235177D9" w:rsidR="00A70917" w:rsidRPr="003F0EDE" w:rsidRDefault="003C39B7"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Основаниями постановки на учет службой пробации лиц, в отношении которых </w:t>
      </w:r>
      <w:r w:rsidR="0026675C" w:rsidRPr="003F0EDE">
        <w:rPr>
          <w:rFonts w:ascii="Times New Roman" w:hAnsi="Times New Roman" w:cs="Times New Roman"/>
          <w:sz w:val="28"/>
          <w:szCs w:val="28"/>
        </w:rPr>
        <w:t>установлен</w:t>
      </w:r>
      <w:r w:rsidR="007E343E" w:rsidRPr="003F0EDE">
        <w:rPr>
          <w:rFonts w:ascii="Times New Roman" w:hAnsi="Times New Roman" w:cs="Times New Roman"/>
          <w:sz w:val="28"/>
          <w:szCs w:val="28"/>
        </w:rPr>
        <w:t xml:space="preserve"> </w:t>
      </w:r>
      <w:proofErr w:type="spellStart"/>
      <w:r w:rsidRPr="003F0EDE">
        <w:rPr>
          <w:rFonts w:ascii="Times New Roman" w:hAnsi="Times New Roman" w:cs="Times New Roman"/>
          <w:sz w:val="28"/>
          <w:szCs w:val="28"/>
        </w:rPr>
        <w:t>пробаци</w:t>
      </w:r>
      <w:r w:rsidR="00D575B4" w:rsidRPr="003F0EDE">
        <w:rPr>
          <w:rFonts w:ascii="Times New Roman" w:hAnsi="Times New Roman" w:cs="Times New Roman"/>
          <w:sz w:val="28"/>
          <w:szCs w:val="28"/>
        </w:rPr>
        <w:t>о</w:t>
      </w:r>
      <w:r w:rsidRPr="003F0EDE">
        <w:rPr>
          <w:rFonts w:ascii="Times New Roman" w:hAnsi="Times New Roman" w:cs="Times New Roman"/>
          <w:sz w:val="28"/>
          <w:szCs w:val="28"/>
        </w:rPr>
        <w:t>нный</w:t>
      </w:r>
      <w:proofErr w:type="spellEnd"/>
      <w:r w:rsidRPr="003F0EDE">
        <w:rPr>
          <w:rFonts w:ascii="Times New Roman" w:hAnsi="Times New Roman" w:cs="Times New Roman"/>
          <w:sz w:val="28"/>
          <w:szCs w:val="28"/>
        </w:rPr>
        <w:t xml:space="preserve"> контроль</w:t>
      </w:r>
      <w:r w:rsidR="0026675C" w:rsidRPr="003F0EDE">
        <w:rPr>
          <w:rFonts w:ascii="Times New Roman" w:hAnsi="Times New Roman" w:cs="Times New Roman"/>
          <w:sz w:val="28"/>
          <w:szCs w:val="28"/>
        </w:rPr>
        <w:t>,</w:t>
      </w:r>
      <w:r w:rsidRPr="003F0EDE">
        <w:rPr>
          <w:rFonts w:ascii="Times New Roman" w:hAnsi="Times New Roman" w:cs="Times New Roman"/>
          <w:sz w:val="28"/>
          <w:szCs w:val="28"/>
        </w:rPr>
        <w:t xml:space="preserve"> являются приговор (</w:t>
      </w:r>
      <w:r w:rsidR="0026675C" w:rsidRPr="003F0EDE">
        <w:rPr>
          <w:rFonts w:ascii="Times New Roman" w:hAnsi="Times New Roman" w:cs="Times New Roman"/>
          <w:sz w:val="28"/>
          <w:szCs w:val="28"/>
        </w:rPr>
        <w:t>постановление</w:t>
      </w:r>
      <w:r w:rsidRPr="003F0EDE">
        <w:rPr>
          <w:rFonts w:ascii="Times New Roman" w:hAnsi="Times New Roman" w:cs="Times New Roman"/>
          <w:sz w:val="28"/>
          <w:szCs w:val="28"/>
        </w:rPr>
        <w:t>) суда о применении к осужденному наказани</w:t>
      </w:r>
      <w:r w:rsidR="007E343E" w:rsidRPr="003F0EDE">
        <w:rPr>
          <w:rFonts w:ascii="Times New Roman" w:hAnsi="Times New Roman" w:cs="Times New Roman"/>
          <w:sz w:val="28"/>
          <w:szCs w:val="28"/>
        </w:rPr>
        <w:t>я</w:t>
      </w:r>
      <w:r w:rsidRPr="003F0EDE">
        <w:rPr>
          <w:rFonts w:ascii="Times New Roman" w:hAnsi="Times New Roman" w:cs="Times New Roman"/>
          <w:sz w:val="28"/>
          <w:szCs w:val="28"/>
        </w:rPr>
        <w:t xml:space="preserve"> в виде ограничения свободы или осуждения к наказанию в виде лишения свободы</w:t>
      </w:r>
      <w:r w:rsidR="0026675C" w:rsidRPr="003F0EDE">
        <w:rPr>
          <w:rFonts w:ascii="Times New Roman" w:hAnsi="Times New Roman" w:cs="Times New Roman"/>
          <w:sz w:val="28"/>
          <w:szCs w:val="28"/>
        </w:rPr>
        <w:t xml:space="preserve"> с применением института условного осуждения.</w:t>
      </w:r>
      <w:r w:rsidRPr="003F0EDE">
        <w:rPr>
          <w:rFonts w:ascii="Times New Roman" w:hAnsi="Times New Roman" w:cs="Times New Roman"/>
          <w:sz w:val="28"/>
          <w:szCs w:val="28"/>
        </w:rPr>
        <w:t xml:space="preserve"> Сам процесс организации и ведения </w:t>
      </w:r>
      <w:r w:rsidR="000329EF" w:rsidRPr="003F0EDE">
        <w:rPr>
          <w:rFonts w:ascii="Times New Roman" w:hAnsi="Times New Roman" w:cs="Times New Roman"/>
          <w:spacing w:val="2"/>
          <w:sz w:val="28"/>
          <w:szCs w:val="28"/>
        </w:rPr>
        <w:t xml:space="preserve">учета регулируется </w:t>
      </w:r>
      <w:r w:rsidR="00EC5297" w:rsidRPr="003F0EDE">
        <w:rPr>
          <w:rFonts w:ascii="Times New Roman" w:hAnsi="Times New Roman" w:cs="Times New Roman"/>
          <w:sz w:val="28"/>
          <w:szCs w:val="28"/>
        </w:rPr>
        <w:t xml:space="preserve">Правилами ведения и использования специальных учетов, </w:t>
      </w:r>
      <w:r w:rsidR="000329EF" w:rsidRPr="003F0EDE">
        <w:rPr>
          <w:rFonts w:ascii="Times New Roman" w:hAnsi="Times New Roman" w:cs="Times New Roman"/>
          <w:sz w:val="28"/>
          <w:szCs w:val="28"/>
        </w:rPr>
        <w:t xml:space="preserve">Правилами организации деятельности службы пробации и </w:t>
      </w:r>
      <w:r w:rsidR="00A70917" w:rsidRPr="003F0EDE">
        <w:rPr>
          <w:rFonts w:ascii="Times New Roman" w:hAnsi="Times New Roman" w:cs="Times New Roman"/>
          <w:sz w:val="28"/>
          <w:szCs w:val="28"/>
        </w:rPr>
        <w:t xml:space="preserve">Правилами взаимодействия служб пробации и подразделений полиции по контролю за поведением лиц, состоящих на учетах служб пробации </w:t>
      </w:r>
      <w:r w:rsidR="00211FCC" w:rsidRPr="003F0EDE">
        <w:rPr>
          <w:rFonts w:ascii="Times New Roman" w:hAnsi="Times New Roman" w:cs="Times New Roman"/>
          <w:sz w:val="28"/>
          <w:szCs w:val="28"/>
        </w:rPr>
        <w:t>[</w:t>
      </w:r>
      <w:r w:rsidR="00EC5297" w:rsidRPr="003F0EDE">
        <w:rPr>
          <w:rFonts w:ascii="Times New Roman" w:hAnsi="Times New Roman" w:cs="Times New Roman"/>
          <w:sz w:val="28"/>
          <w:szCs w:val="28"/>
        </w:rPr>
        <w:t>1</w:t>
      </w:r>
      <w:r w:rsidR="006A6F40" w:rsidRPr="003F0EDE">
        <w:rPr>
          <w:rFonts w:ascii="Times New Roman" w:hAnsi="Times New Roman" w:cs="Times New Roman"/>
          <w:sz w:val="28"/>
          <w:szCs w:val="28"/>
        </w:rPr>
        <w:t>42</w:t>
      </w:r>
      <w:r w:rsidR="00EC5297" w:rsidRPr="003F0EDE">
        <w:rPr>
          <w:rFonts w:ascii="Times New Roman" w:hAnsi="Times New Roman" w:cs="Times New Roman"/>
          <w:sz w:val="28"/>
          <w:szCs w:val="28"/>
        </w:rPr>
        <w:t>; 1</w:t>
      </w:r>
      <w:r w:rsidR="006A6F40" w:rsidRPr="003F0EDE">
        <w:rPr>
          <w:rFonts w:ascii="Times New Roman" w:hAnsi="Times New Roman" w:cs="Times New Roman"/>
          <w:sz w:val="28"/>
          <w:szCs w:val="28"/>
        </w:rPr>
        <w:t>46</w:t>
      </w:r>
      <w:r w:rsidR="00EC5297" w:rsidRPr="003F0EDE">
        <w:rPr>
          <w:rFonts w:ascii="Times New Roman" w:hAnsi="Times New Roman" w:cs="Times New Roman"/>
          <w:sz w:val="28"/>
          <w:szCs w:val="28"/>
        </w:rPr>
        <w:t xml:space="preserve">; </w:t>
      </w:r>
      <w:r w:rsidR="00241137" w:rsidRPr="003F0EDE">
        <w:rPr>
          <w:rFonts w:ascii="Times New Roman" w:hAnsi="Times New Roman" w:cs="Times New Roman"/>
          <w:sz w:val="28"/>
          <w:szCs w:val="28"/>
        </w:rPr>
        <w:t>2</w:t>
      </w:r>
      <w:r w:rsidR="006A6F40" w:rsidRPr="003F0EDE">
        <w:rPr>
          <w:rFonts w:ascii="Times New Roman" w:hAnsi="Times New Roman" w:cs="Times New Roman"/>
          <w:sz w:val="28"/>
          <w:szCs w:val="28"/>
        </w:rPr>
        <w:t>5</w:t>
      </w:r>
      <w:r w:rsidR="00C20621">
        <w:rPr>
          <w:rFonts w:ascii="Times New Roman" w:hAnsi="Times New Roman" w:cs="Times New Roman"/>
          <w:sz w:val="28"/>
          <w:szCs w:val="28"/>
        </w:rPr>
        <w:t>3</w:t>
      </w:r>
      <w:r w:rsidR="00211FCC" w:rsidRPr="003F0EDE">
        <w:rPr>
          <w:rFonts w:ascii="Times New Roman" w:hAnsi="Times New Roman" w:cs="Times New Roman"/>
          <w:sz w:val="28"/>
          <w:szCs w:val="28"/>
        </w:rPr>
        <w:t>]</w:t>
      </w:r>
      <w:r w:rsidR="00211FCC" w:rsidRPr="003F0EDE">
        <w:rPr>
          <w:rFonts w:ascii="Times New Roman" w:hAnsi="Times New Roman" w:cs="Times New Roman"/>
          <w:sz w:val="28"/>
          <w:szCs w:val="28"/>
          <w:shd w:val="clear" w:color="auto" w:fill="FFFFFF"/>
        </w:rPr>
        <w:t>.</w:t>
      </w:r>
    </w:p>
    <w:p w14:paraId="6450878F" w14:textId="77777777" w:rsidR="00773EF1" w:rsidRPr="003F0EDE" w:rsidRDefault="002019A2"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П</w:t>
      </w:r>
      <w:r w:rsidR="003C39B7" w:rsidRPr="003F0EDE">
        <w:rPr>
          <w:rFonts w:ascii="Times New Roman" w:hAnsi="Times New Roman" w:cs="Times New Roman"/>
          <w:sz w:val="28"/>
          <w:szCs w:val="28"/>
        </w:rPr>
        <w:t xml:space="preserve">ри </w:t>
      </w:r>
      <w:r w:rsidRPr="003F0EDE">
        <w:rPr>
          <w:rFonts w:ascii="Times New Roman" w:hAnsi="Times New Roman" w:cs="Times New Roman"/>
          <w:sz w:val="28"/>
          <w:szCs w:val="28"/>
        </w:rPr>
        <w:t xml:space="preserve">принятии приговора (постановления) суда к исполнению и постановке на учет лиц, в отношении которых установлен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w:t>
      </w:r>
      <w:r w:rsidR="00A70917" w:rsidRPr="003F0EDE">
        <w:rPr>
          <w:rFonts w:ascii="Times New Roman" w:hAnsi="Times New Roman" w:cs="Times New Roman"/>
          <w:sz w:val="28"/>
          <w:szCs w:val="28"/>
        </w:rPr>
        <w:t>,</w:t>
      </w:r>
      <w:r w:rsidRPr="003F0EDE">
        <w:rPr>
          <w:rFonts w:ascii="Times New Roman" w:hAnsi="Times New Roman" w:cs="Times New Roman"/>
          <w:sz w:val="28"/>
          <w:szCs w:val="28"/>
        </w:rPr>
        <w:t xml:space="preserve"> служба пробации</w:t>
      </w:r>
      <w:r w:rsidR="00BA14D8" w:rsidRPr="003F0EDE">
        <w:rPr>
          <w:rFonts w:ascii="Times New Roman" w:hAnsi="Times New Roman" w:cs="Times New Roman"/>
          <w:sz w:val="28"/>
          <w:szCs w:val="28"/>
        </w:rPr>
        <w:t xml:space="preserve"> </w:t>
      </w:r>
      <w:r w:rsidR="003C39B7" w:rsidRPr="003F0EDE">
        <w:rPr>
          <w:rFonts w:ascii="Times New Roman" w:hAnsi="Times New Roman" w:cs="Times New Roman"/>
          <w:sz w:val="28"/>
          <w:szCs w:val="28"/>
        </w:rPr>
        <w:t>осуществляет проверку их по</w:t>
      </w:r>
      <w:r w:rsidR="00241137" w:rsidRPr="003F0EDE">
        <w:rPr>
          <w:rFonts w:ascii="Times New Roman" w:hAnsi="Times New Roman" w:cs="Times New Roman"/>
          <w:sz w:val="28"/>
          <w:szCs w:val="28"/>
        </w:rPr>
        <w:t xml:space="preserve"> </w:t>
      </w:r>
      <w:r w:rsidR="00CB795F" w:rsidRPr="003F0EDE">
        <w:rPr>
          <w:rFonts w:ascii="Times New Roman" w:hAnsi="Times New Roman" w:cs="Times New Roman"/>
          <w:sz w:val="28"/>
          <w:szCs w:val="28"/>
        </w:rPr>
        <w:t>АИПС</w:t>
      </w:r>
      <w:r w:rsidR="003C39B7" w:rsidRPr="003F0EDE">
        <w:rPr>
          <w:rFonts w:ascii="Times New Roman" w:hAnsi="Times New Roman" w:cs="Times New Roman"/>
          <w:sz w:val="28"/>
          <w:szCs w:val="28"/>
        </w:rPr>
        <w:t xml:space="preserve">ОВД и </w:t>
      </w:r>
      <w:proofErr w:type="spellStart"/>
      <w:r w:rsidR="003C39B7" w:rsidRPr="003F0EDE">
        <w:rPr>
          <w:rFonts w:ascii="Times New Roman" w:hAnsi="Times New Roman" w:cs="Times New Roman"/>
          <w:sz w:val="28"/>
          <w:szCs w:val="28"/>
        </w:rPr>
        <w:t>КПСиСУ</w:t>
      </w:r>
      <w:proofErr w:type="spellEnd"/>
      <w:r w:rsidR="003C39B7" w:rsidRPr="003F0EDE">
        <w:rPr>
          <w:rFonts w:ascii="Times New Roman" w:hAnsi="Times New Roman" w:cs="Times New Roman"/>
          <w:sz w:val="28"/>
          <w:szCs w:val="28"/>
        </w:rPr>
        <w:t xml:space="preserve">; </w:t>
      </w:r>
      <w:r w:rsidR="009A17D2" w:rsidRPr="003F0EDE">
        <w:rPr>
          <w:rFonts w:ascii="Times New Roman" w:hAnsi="Times New Roman" w:cs="Times New Roman"/>
          <w:sz w:val="28"/>
          <w:szCs w:val="28"/>
        </w:rPr>
        <w:t xml:space="preserve">заносит их </w:t>
      </w:r>
      <w:r w:rsidR="009A17D2" w:rsidRPr="003F0EDE">
        <w:rPr>
          <w:rFonts w:ascii="Times New Roman" w:hAnsi="Times New Roman" w:cs="Times New Roman"/>
          <w:sz w:val="28"/>
          <w:szCs w:val="28"/>
        </w:rPr>
        <w:lastRenderedPageBreak/>
        <w:t xml:space="preserve">данные в информационную базу данных; заполняет на них </w:t>
      </w:r>
      <w:r w:rsidR="007469A4" w:rsidRPr="003F0EDE">
        <w:rPr>
          <w:rFonts w:ascii="Times New Roman" w:hAnsi="Times New Roman" w:cs="Times New Roman"/>
          <w:sz w:val="28"/>
          <w:szCs w:val="28"/>
        </w:rPr>
        <w:t xml:space="preserve">алфавитные учетные и </w:t>
      </w:r>
      <w:r w:rsidR="009A17D2" w:rsidRPr="003F0EDE">
        <w:rPr>
          <w:rFonts w:ascii="Times New Roman" w:hAnsi="Times New Roman" w:cs="Times New Roman"/>
          <w:sz w:val="28"/>
          <w:szCs w:val="28"/>
        </w:rPr>
        <w:t>контрольно-сроковые карточки, а также задание на запрет выезда осужденного за пределы Казахстан</w:t>
      </w:r>
      <w:r w:rsidR="00906134" w:rsidRPr="003F0EDE">
        <w:rPr>
          <w:rFonts w:ascii="Times New Roman" w:hAnsi="Times New Roman" w:cs="Times New Roman"/>
          <w:sz w:val="28"/>
          <w:szCs w:val="28"/>
        </w:rPr>
        <w:t>а</w:t>
      </w:r>
      <w:r w:rsidR="009A17D2" w:rsidRPr="003F0EDE">
        <w:rPr>
          <w:rFonts w:ascii="Times New Roman" w:hAnsi="Times New Roman" w:cs="Times New Roman"/>
          <w:sz w:val="28"/>
          <w:szCs w:val="28"/>
        </w:rPr>
        <w:t xml:space="preserve"> для внесения в ЕИС «Беркут-клиент госорганов»</w:t>
      </w:r>
      <w:bookmarkStart w:id="23" w:name="z122"/>
      <w:r w:rsidR="009A17D2" w:rsidRPr="003F0EDE">
        <w:rPr>
          <w:rFonts w:ascii="Times New Roman" w:hAnsi="Times New Roman" w:cs="Times New Roman"/>
          <w:sz w:val="28"/>
          <w:szCs w:val="28"/>
        </w:rPr>
        <w:t>;</w:t>
      </w:r>
      <w:bookmarkEnd w:id="23"/>
      <w:r w:rsidR="009A0C6C" w:rsidRPr="003F0EDE">
        <w:rPr>
          <w:rFonts w:ascii="Times New Roman" w:hAnsi="Times New Roman" w:cs="Times New Roman"/>
          <w:sz w:val="28"/>
          <w:szCs w:val="28"/>
        </w:rPr>
        <w:t xml:space="preserve"> </w:t>
      </w:r>
      <w:r w:rsidR="003C39B7" w:rsidRPr="003F0EDE">
        <w:rPr>
          <w:rFonts w:ascii="Times New Roman" w:hAnsi="Times New Roman" w:cs="Times New Roman"/>
          <w:spacing w:val="2"/>
          <w:sz w:val="28"/>
          <w:szCs w:val="28"/>
        </w:rPr>
        <w:t xml:space="preserve">заводит </w:t>
      </w:r>
      <w:r w:rsidR="003C39B7" w:rsidRPr="003F0EDE">
        <w:rPr>
          <w:rFonts w:ascii="Times New Roman" w:hAnsi="Times New Roman" w:cs="Times New Roman"/>
          <w:sz w:val="28"/>
          <w:szCs w:val="28"/>
        </w:rPr>
        <w:t>на осужденных к ограничению свободы регистрационный лист и личное дело, а на осужденных условно – регистрационный лист и контрольное дело.</w:t>
      </w:r>
    </w:p>
    <w:p w14:paraId="006D5B56" w14:textId="77777777" w:rsidR="00773EF1" w:rsidRPr="003F0EDE" w:rsidRDefault="007469A4"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Также </w:t>
      </w:r>
      <w:r w:rsidR="00A158F3" w:rsidRPr="003F0EDE">
        <w:rPr>
          <w:rFonts w:ascii="Times New Roman" w:hAnsi="Times New Roman" w:cs="Times New Roman"/>
          <w:sz w:val="28"/>
          <w:szCs w:val="28"/>
        </w:rPr>
        <w:t>в суд, вынесший приговор (постановление</w:t>
      </w:r>
      <w:r w:rsidR="006F54F4" w:rsidRPr="003F0EDE">
        <w:rPr>
          <w:rFonts w:ascii="Times New Roman" w:hAnsi="Times New Roman" w:cs="Times New Roman"/>
          <w:sz w:val="28"/>
          <w:szCs w:val="28"/>
        </w:rPr>
        <w:t>)</w:t>
      </w:r>
      <w:r w:rsidR="00A158F3" w:rsidRPr="003F0EDE">
        <w:rPr>
          <w:rFonts w:ascii="Times New Roman" w:hAnsi="Times New Roman" w:cs="Times New Roman"/>
          <w:sz w:val="28"/>
          <w:szCs w:val="28"/>
        </w:rPr>
        <w:t xml:space="preserve">, а в отношении </w:t>
      </w:r>
      <w:r w:rsidR="006F54F4" w:rsidRPr="003F0EDE">
        <w:rPr>
          <w:rFonts w:ascii="Times New Roman" w:hAnsi="Times New Roman" w:cs="Times New Roman"/>
          <w:sz w:val="28"/>
          <w:szCs w:val="28"/>
        </w:rPr>
        <w:t>лица, котор</w:t>
      </w:r>
      <w:r w:rsidR="00B87749" w:rsidRPr="003F0EDE">
        <w:rPr>
          <w:rFonts w:ascii="Times New Roman" w:hAnsi="Times New Roman" w:cs="Times New Roman"/>
          <w:sz w:val="28"/>
          <w:szCs w:val="28"/>
        </w:rPr>
        <w:t>ому</w:t>
      </w:r>
      <w:r w:rsidR="006F54F4" w:rsidRPr="003F0EDE">
        <w:rPr>
          <w:rFonts w:ascii="Times New Roman" w:hAnsi="Times New Roman" w:cs="Times New Roman"/>
          <w:sz w:val="28"/>
          <w:szCs w:val="28"/>
        </w:rPr>
        <w:t xml:space="preserve"> нео</w:t>
      </w:r>
      <w:r w:rsidR="00773EF1" w:rsidRPr="003F0EDE">
        <w:rPr>
          <w:rFonts w:ascii="Times New Roman" w:hAnsi="Times New Roman" w:cs="Times New Roman"/>
          <w:sz w:val="28"/>
          <w:szCs w:val="28"/>
        </w:rPr>
        <w:t>т</w:t>
      </w:r>
      <w:r w:rsidR="006F54F4" w:rsidRPr="003F0EDE">
        <w:rPr>
          <w:rFonts w:ascii="Times New Roman" w:hAnsi="Times New Roman" w:cs="Times New Roman"/>
          <w:sz w:val="28"/>
          <w:szCs w:val="28"/>
        </w:rPr>
        <w:t>бытая часть лишения свободы была заменена ограничени</w:t>
      </w:r>
      <w:r w:rsidR="00B87749" w:rsidRPr="003F0EDE">
        <w:rPr>
          <w:rFonts w:ascii="Times New Roman" w:hAnsi="Times New Roman" w:cs="Times New Roman"/>
          <w:sz w:val="28"/>
          <w:szCs w:val="28"/>
        </w:rPr>
        <w:t>ем</w:t>
      </w:r>
      <w:r w:rsidR="006F54F4" w:rsidRPr="003F0EDE">
        <w:rPr>
          <w:rFonts w:ascii="Times New Roman" w:hAnsi="Times New Roman" w:cs="Times New Roman"/>
          <w:sz w:val="28"/>
          <w:szCs w:val="28"/>
        </w:rPr>
        <w:t xml:space="preserve"> свободы</w:t>
      </w:r>
      <w:r w:rsidR="00773EF1" w:rsidRPr="003F0EDE">
        <w:rPr>
          <w:rFonts w:ascii="Times New Roman" w:hAnsi="Times New Roman" w:cs="Times New Roman"/>
          <w:sz w:val="28"/>
          <w:szCs w:val="28"/>
        </w:rPr>
        <w:t xml:space="preserve"> </w:t>
      </w:r>
      <w:r w:rsidR="00DB6FDC" w:rsidRPr="003F0EDE">
        <w:rPr>
          <w:rFonts w:ascii="Times New Roman" w:hAnsi="Times New Roman" w:cs="Times New Roman"/>
          <w:sz w:val="28"/>
          <w:szCs w:val="28"/>
        </w:rPr>
        <w:t>–</w:t>
      </w:r>
      <w:r w:rsidR="006F54F4" w:rsidRPr="003F0EDE">
        <w:rPr>
          <w:rFonts w:ascii="Times New Roman" w:hAnsi="Times New Roman" w:cs="Times New Roman"/>
          <w:sz w:val="28"/>
          <w:szCs w:val="28"/>
        </w:rPr>
        <w:t xml:space="preserve"> в </w:t>
      </w:r>
      <w:r w:rsidR="00A158F3" w:rsidRPr="003F0EDE">
        <w:rPr>
          <w:rFonts w:ascii="Times New Roman" w:hAnsi="Times New Roman" w:cs="Times New Roman"/>
          <w:sz w:val="28"/>
          <w:szCs w:val="28"/>
        </w:rPr>
        <w:t>учреждени</w:t>
      </w:r>
      <w:r w:rsidR="006F54F4" w:rsidRPr="003F0EDE">
        <w:rPr>
          <w:rFonts w:ascii="Times New Roman" w:hAnsi="Times New Roman" w:cs="Times New Roman"/>
          <w:sz w:val="28"/>
          <w:szCs w:val="28"/>
        </w:rPr>
        <w:t>е</w:t>
      </w:r>
      <w:r w:rsidR="00A158F3" w:rsidRPr="003F0EDE">
        <w:rPr>
          <w:rFonts w:ascii="Times New Roman" w:hAnsi="Times New Roman" w:cs="Times New Roman"/>
          <w:sz w:val="28"/>
          <w:szCs w:val="28"/>
        </w:rPr>
        <w:t xml:space="preserve"> УИС</w:t>
      </w:r>
      <w:r w:rsidR="006F54F4" w:rsidRPr="003F0EDE">
        <w:rPr>
          <w:rFonts w:ascii="Times New Roman" w:hAnsi="Times New Roman" w:cs="Times New Roman"/>
          <w:sz w:val="28"/>
          <w:szCs w:val="28"/>
        </w:rPr>
        <w:t>,</w:t>
      </w:r>
      <w:r w:rsidR="00A158F3" w:rsidRPr="003F0EDE">
        <w:rPr>
          <w:rFonts w:ascii="Times New Roman" w:hAnsi="Times New Roman" w:cs="Times New Roman"/>
          <w:sz w:val="28"/>
          <w:szCs w:val="28"/>
        </w:rPr>
        <w:t xml:space="preserve"> из которого </w:t>
      </w:r>
      <w:r w:rsidR="006F54F4" w:rsidRPr="003F0EDE">
        <w:rPr>
          <w:rFonts w:ascii="Times New Roman" w:hAnsi="Times New Roman" w:cs="Times New Roman"/>
          <w:sz w:val="28"/>
          <w:szCs w:val="28"/>
        </w:rPr>
        <w:t xml:space="preserve">оно было </w:t>
      </w:r>
      <w:r w:rsidR="00A158F3" w:rsidRPr="003F0EDE">
        <w:rPr>
          <w:rFonts w:ascii="Times New Roman" w:hAnsi="Times New Roman" w:cs="Times New Roman"/>
          <w:sz w:val="28"/>
          <w:szCs w:val="28"/>
        </w:rPr>
        <w:t>освобожден</w:t>
      </w:r>
      <w:r w:rsidR="006F54F4" w:rsidRPr="003F0EDE">
        <w:rPr>
          <w:rFonts w:ascii="Times New Roman" w:hAnsi="Times New Roman" w:cs="Times New Roman"/>
          <w:sz w:val="28"/>
          <w:szCs w:val="28"/>
        </w:rPr>
        <w:t>о</w:t>
      </w:r>
      <w:r w:rsidR="00A158F3"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направляется </w:t>
      </w:r>
      <w:r w:rsidR="00A158F3" w:rsidRPr="003F0EDE">
        <w:rPr>
          <w:rFonts w:ascii="Times New Roman" w:hAnsi="Times New Roman" w:cs="Times New Roman"/>
          <w:sz w:val="28"/>
          <w:szCs w:val="28"/>
        </w:rPr>
        <w:t>извещение о принятии судебного решения к исполнению</w:t>
      </w:r>
      <w:r w:rsidRPr="003F0EDE">
        <w:rPr>
          <w:rFonts w:ascii="Times New Roman" w:hAnsi="Times New Roman" w:cs="Times New Roman"/>
          <w:sz w:val="28"/>
          <w:szCs w:val="28"/>
        </w:rPr>
        <w:t xml:space="preserve">. </w:t>
      </w:r>
      <w:r w:rsidR="008131B2" w:rsidRPr="003F0EDE">
        <w:rPr>
          <w:rFonts w:ascii="Times New Roman" w:hAnsi="Times New Roman" w:cs="Times New Roman"/>
          <w:sz w:val="28"/>
          <w:szCs w:val="28"/>
        </w:rPr>
        <w:t>Кроме того</w:t>
      </w:r>
      <w:r w:rsidR="00773EF1" w:rsidRPr="003F0EDE">
        <w:rPr>
          <w:rFonts w:ascii="Times New Roman" w:hAnsi="Times New Roman" w:cs="Times New Roman"/>
          <w:sz w:val="28"/>
          <w:szCs w:val="28"/>
        </w:rPr>
        <w:t>,</w:t>
      </w:r>
      <w:r w:rsidR="008131B2" w:rsidRPr="003F0EDE">
        <w:rPr>
          <w:rFonts w:ascii="Times New Roman" w:hAnsi="Times New Roman" w:cs="Times New Roman"/>
          <w:sz w:val="28"/>
          <w:szCs w:val="28"/>
        </w:rPr>
        <w:t xml:space="preserve"> в территориальное подразделение </w:t>
      </w:r>
      <w:proofErr w:type="spellStart"/>
      <w:r w:rsidR="008131B2" w:rsidRPr="003F0EDE">
        <w:rPr>
          <w:rFonts w:ascii="Times New Roman" w:hAnsi="Times New Roman" w:cs="Times New Roman"/>
          <w:sz w:val="28"/>
          <w:szCs w:val="28"/>
        </w:rPr>
        <w:t>КПСиСУ</w:t>
      </w:r>
      <w:proofErr w:type="spellEnd"/>
      <w:r w:rsidR="008131B2" w:rsidRPr="003F0EDE">
        <w:rPr>
          <w:rFonts w:ascii="Times New Roman" w:hAnsi="Times New Roman" w:cs="Times New Roman"/>
          <w:sz w:val="28"/>
          <w:szCs w:val="28"/>
        </w:rPr>
        <w:t xml:space="preserve"> направляется электронное извещение об осужденном и </w:t>
      </w:r>
      <w:r w:rsidR="00B87749" w:rsidRPr="003F0EDE">
        <w:rPr>
          <w:rFonts w:ascii="Times New Roman" w:hAnsi="Times New Roman" w:cs="Times New Roman"/>
          <w:sz w:val="28"/>
          <w:szCs w:val="28"/>
        </w:rPr>
        <w:t>(</w:t>
      </w:r>
      <w:r w:rsidR="008131B2" w:rsidRPr="003F0EDE">
        <w:rPr>
          <w:rFonts w:ascii="Times New Roman" w:hAnsi="Times New Roman" w:cs="Times New Roman"/>
          <w:sz w:val="28"/>
          <w:szCs w:val="28"/>
        </w:rPr>
        <w:t>на бумажных носителях</w:t>
      </w:r>
      <w:r w:rsidR="00B87749" w:rsidRPr="003F0EDE">
        <w:rPr>
          <w:rFonts w:ascii="Times New Roman" w:hAnsi="Times New Roman" w:cs="Times New Roman"/>
          <w:sz w:val="28"/>
          <w:szCs w:val="28"/>
        </w:rPr>
        <w:t>)</w:t>
      </w:r>
      <w:r w:rsidR="008131B2" w:rsidRPr="003F0EDE">
        <w:rPr>
          <w:rFonts w:ascii="Times New Roman" w:hAnsi="Times New Roman" w:cs="Times New Roman"/>
          <w:sz w:val="28"/>
          <w:szCs w:val="28"/>
        </w:rPr>
        <w:t xml:space="preserve"> копии приговора и документа, удостоверяющего личность осужденного, а также экземпляр алфавитной учетной карточки. </w:t>
      </w:r>
      <w:r w:rsidR="00F05228" w:rsidRPr="003F0EDE">
        <w:rPr>
          <w:rFonts w:ascii="Times New Roman" w:hAnsi="Times New Roman" w:cs="Times New Roman"/>
          <w:sz w:val="28"/>
          <w:szCs w:val="28"/>
        </w:rPr>
        <w:t>В</w:t>
      </w:r>
      <w:r w:rsidRPr="003F0EDE">
        <w:rPr>
          <w:rFonts w:ascii="Times New Roman" w:hAnsi="Times New Roman" w:cs="Times New Roman"/>
          <w:sz w:val="28"/>
          <w:szCs w:val="28"/>
        </w:rPr>
        <w:t xml:space="preserve"> случае</w:t>
      </w:r>
      <w:r w:rsidR="007E343E" w:rsidRPr="003F0EDE">
        <w:rPr>
          <w:rFonts w:ascii="Times New Roman" w:hAnsi="Times New Roman" w:cs="Times New Roman"/>
          <w:sz w:val="28"/>
          <w:szCs w:val="28"/>
        </w:rPr>
        <w:t>,</w:t>
      </w:r>
      <w:r w:rsidRPr="003F0EDE">
        <w:rPr>
          <w:rFonts w:ascii="Times New Roman" w:hAnsi="Times New Roman" w:cs="Times New Roman"/>
          <w:sz w:val="28"/>
          <w:szCs w:val="28"/>
        </w:rPr>
        <w:t xml:space="preserve"> если осужденный в возрасте от 18 до 27 лет не проходил</w:t>
      </w:r>
      <w:r w:rsidR="00773EF1" w:rsidRPr="003F0EDE">
        <w:rPr>
          <w:rFonts w:ascii="Times New Roman" w:hAnsi="Times New Roman" w:cs="Times New Roman"/>
          <w:sz w:val="28"/>
          <w:szCs w:val="28"/>
        </w:rPr>
        <w:t xml:space="preserve"> срочную воинскую службу</w:t>
      </w:r>
      <w:r w:rsidRPr="003F0EDE">
        <w:rPr>
          <w:rFonts w:ascii="Times New Roman" w:hAnsi="Times New Roman" w:cs="Times New Roman"/>
          <w:sz w:val="28"/>
          <w:szCs w:val="28"/>
        </w:rPr>
        <w:t xml:space="preserve"> и подлежит призыву, в местный орган военного управления направляется сообщение о постановке его на учет.</w:t>
      </w:r>
    </w:p>
    <w:p w14:paraId="7E55A950" w14:textId="5E7E57A1" w:rsidR="00773EF1" w:rsidRPr="003F0EDE" w:rsidRDefault="008E4499"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pacing w:val="2"/>
          <w:sz w:val="28"/>
          <w:szCs w:val="28"/>
        </w:rPr>
        <w:t xml:space="preserve">В дальнейшем в процессе осуществления </w:t>
      </w:r>
      <w:proofErr w:type="spellStart"/>
      <w:r w:rsidRPr="003F0EDE">
        <w:rPr>
          <w:rFonts w:ascii="Times New Roman" w:hAnsi="Times New Roman" w:cs="Times New Roman"/>
          <w:spacing w:val="2"/>
          <w:sz w:val="28"/>
          <w:szCs w:val="28"/>
        </w:rPr>
        <w:t>пробационного</w:t>
      </w:r>
      <w:proofErr w:type="spellEnd"/>
      <w:r w:rsidRPr="003F0EDE">
        <w:rPr>
          <w:rFonts w:ascii="Times New Roman" w:hAnsi="Times New Roman" w:cs="Times New Roman"/>
          <w:spacing w:val="2"/>
          <w:sz w:val="28"/>
          <w:szCs w:val="28"/>
        </w:rPr>
        <w:t xml:space="preserve"> контроля в рамках осуществления учета лиц, в отношении которых он осуществляется</w:t>
      </w:r>
      <w:r w:rsidR="00773EF1" w:rsidRPr="003F0EDE">
        <w:rPr>
          <w:rFonts w:ascii="Times New Roman" w:hAnsi="Times New Roman" w:cs="Times New Roman"/>
          <w:spacing w:val="2"/>
          <w:sz w:val="28"/>
          <w:szCs w:val="28"/>
        </w:rPr>
        <w:t>,</w:t>
      </w:r>
      <w:r w:rsidRPr="003F0EDE">
        <w:rPr>
          <w:rFonts w:ascii="Times New Roman" w:hAnsi="Times New Roman" w:cs="Times New Roman"/>
          <w:spacing w:val="2"/>
          <w:sz w:val="28"/>
          <w:szCs w:val="28"/>
        </w:rPr>
        <w:t xml:space="preserve"> служба пробации проводит сверки: </w:t>
      </w:r>
      <w:r w:rsidRPr="003F0EDE">
        <w:rPr>
          <w:rFonts w:ascii="Times New Roman" w:hAnsi="Times New Roman" w:cs="Times New Roman"/>
          <w:sz w:val="28"/>
          <w:szCs w:val="28"/>
        </w:rPr>
        <w:t xml:space="preserve">ежеквартально </w:t>
      </w:r>
      <w:r w:rsidR="00DB6FDC" w:rsidRPr="003F0EDE">
        <w:rPr>
          <w:rFonts w:ascii="Times New Roman" w:hAnsi="Times New Roman" w:cs="Times New Roman"/>
          <w:sz w:val="28"/>
          <w:szCs w:val="28"/>
        </w:rPr>
        <w:t>–</w:t>
      </w:r>
      <w:r w:rsidR="00241137"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с судами по поступившим на исполнение приговорам (постановлениям), а также с территориальным подразделением </w:t>
      </w:r>
      <w:proofErr w:type="spellStart"/>
      <w:r w:rsidRPr="003F0EDE">
        <w:rPr>
          <w:rFonts w:ascii="Times New Roman" w:hAnsi="Times New Roman" w:cs="Times New Roman"/>
          <w:sz w:val="28"/>
          <w:szCs w:val="28"/>
        </w:rPr>
        <w:t>КПСиСУ</w:t>
      </w:r>
      <w:proofErr w:type="spellEnd"/>
      <w:r w:rsidR="00122A86" w:rsidRPr="003F0EDE">
        <w:rPr>
          <w:rFonts w:ascii="Times New Roman" w:hAnsi="Times New Roman" w:cs="Times New Roman"/>
          <w:sz w:val="28"/>
          <w:szCs w:val="28"/>
        </w:rPr>
        <w:t xml:space="preserve"> – </w:t>
      </w:r>
      <w:r w:rsidRPr="003F0EDE">
        <w:rPr>
          <w:rFonts w:ascii="Times New Roman" w:hAnsi="Times New Roman" w:cs="Times New Roman"/>
          <w:sz w:val="28"/>
          <w:szCs w:val="28"/>
        </w:rPr>
        <w:t xml:space="preserve">по выставленным извещениям об осужденных; ежемесячно </w:t>
      </w:r>
      <w:r w:rsidR="00DB6FDC" w:rsidRPr="003F0EDE">
        <w:rPr>
          <w:rFonts w:ascii="Times New Roman" w:hAnsi="Times New Roman" w:cs="Times New Roman"/>
          <w:sz w:val="28"/>
          <w:szCs w:val="28"/>
        </w:rPr>
        <w:t>–</w:t>
      </w:r>
      <w:r w:rsidR="009A0C6C" w:rsidRPr="003F0EDE">
        <w:rPr>
          <w:rFonts w:ascii="Times New Roman" w:hAnsi="Times New Roman" w:cs="Times New Roman"/>
          <w:sz w:val="28"/>
          <w:szCs w:val="28"/>
        </w:rPr>
        <w:t xml:space="preserve"> </w:t>
      </w:r>
      <w:r w:rsidRPr="003F0EDE">
        <w:rPr>
          <w:rFonts w:ascii="Times New Roman" w:hAnsi="Times New Roman" w:cs="Times New Roman"/>
          <w:sz w:val="28"/>
          <w:szCs w:val="28"/>
        </w:rPr>
        <w:t>с оперативно-розыскными подразделениями полиции по спискам лиц, находящихся в розыске</w:t>
      </w:r>
      <w:r w:rsidR="00241137" w:rsidRPr="003F0EDE">
        <w:rPr>
          <w:rFonts w:ascii="Times New Roman" w:hAnsi="Times New Roman" w:cs="Times New Roman"/>
          <w:sz w:val="28"/>
          <w:szCs w:val="28"/>
        </w:rPr>
        <w:t xml:space="preserve"> [1</w:t>
      </w:r>
      <w:r w:rsidR="006A6F40" w:rsidRPr="003F0EDE">
        <w:rPr>
          <w:rFonts w:ascii="Times New Roman" w:hAnsi="Times New Roman" w:cs="Times New Roman"/>
          <w:sz w:val="28"/>
          <w:szCs w:val="28"/>
        </w:rPr>
        <w:t>42</w:t>
      </w:r>
      <w:r w:rsidR="008F37BF" w:rsidRPr="003F0EDE">
        <w:rPr>
          <w:rFonts w:ascii="Times New Roman" w:hAnsi="Times New Roman" w:cs="Times New Roman"/>
          <w:sz w:val="28"/>
          <w:szCs w:val="28"/>
        </w:rPr>
        <w:t>;</w:t>
      </w:r>
      <w:r w:rsidR="00241137" w:rsidRPr="003F0EDE">
        <w:rPr>
          <w:rFonts w:ascii="Times New Roman" w:hAnsi="Times New Roman" w:cs="Times New Roman"/>
          <w:sz w:val="28"/>
          <w:szCs w:val="28"/>
        </w:rPr>
        <w:t xml:space="preserve"> 1</w:t>
      </w:r>
      <w:r w:rsidR="006A6F40" w:rsidRPr="003F0EDE">
        <w:rPr>
          <w:rFonts w:ascii="Times New Roman" w:hAnsi="Times New Roman" w:cs="Times New Roman"/>
          <w:sz w:val="28"/>
          <w:szCs w:val="28"/>
        </w:rPr>
        <w:t>46</w:t>
      </w:r>
      <w:r w:rsidR="008F37BF" w:rsidRPr="003F0EDE">
        <w:rPr>
          <w:rFonts w:ascii="Times New Roman" w:hAnsi="Times New Roman" w:cs="Times New Roman"/>
          <w:sz w:val="28"/>
          <w:szCs w:val="28"/>
        </w:rPr>
        <w:t xml:space="preserve">; </w:t>
      </w:r>
      <w:r w:rsidR="00BA14D8" w:rsidRPr="003F0EDE">
        <w:rPr>
          <w:rFonts w:ascii="Times New Roman" w:hAnsi="Times New Roman" w:cs="Times New Roman"/>
          <w:sz w:val="28"/>
          <w:szCs w:val="28"/>
        </w:rPr>
        <w:t>2</w:t>
      </w:r>
      <w:r w:rsidR="006A6F40" w:rsidRPr="003F0EDE">
        <w:rPr>
          <w:rFonts w:ascii="Times New Roman" w:hAnsi="Times New Roman" w:cs="Times New Roman"/>
          <w:sz w:val="28"/>
          <w:szCs w:val="28"/>
        </w:rPr>
        <w:t>5</w:t>
      </w:r>
      <w:r w:rsidR="00C20621">
        <w:rPr>
          <w:rFonts w:ascii="Times New Roman" w:hAnsi="Times New Roman" w:cs="Times New Roman"/>
          <w:sz w:val="28"/>
          <w:szCs w:val="28"/>
        </w:rPr>
        <w:t>3</w:t>
      </w:r>
      <w:r w:rsidR="00D77858" w:rsidRPr="003F0EDE">
        <w:rPr>
          <w:rFonts w:ascii="Times New Roman" w:hAnsi="Times New Roman" w:cs="Times New Roman"/>
          <w:sz w:val="28"/>
          <w:szCs w:val="28"/>
        </w:rPr>
        <w:t>]</w:t>
      </w:r>
      <w:r w:rsidR="00D77858" w:rsidRPr="003F0EDE">
        <w:rPr>
          <w:rFonts w:ascii="Times New Roman" w:hAnsi="Times New Roman" w:cs="Times New Roman"/>
          <w:sz w:val="28"/>
          <w:szCs w:val="28"/>
          <w:shd w:val="clear" w:color="auto" w:fill="FFFFFF"/>
        </w:rPr>
        <w:t>.</w:t>
      </w:r>
    </w:p>
    <w:p w14:paraId="374D4F4F" w14:textId="75610174" w:rsidR="005D5EB6" w:rsidRPr="003F0EDE" w:rsidRDefault="00DF77AA"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В целях уточнения информации</w:t>
      </w:r>
      <w:r w:rsidR="00906134" w:rsidRPr="003F0EDE">
        <w:rPr>
          <w:rFonts w:ascii="Times New Roman" w:hAnsi="Times New Roman" w:cs="Times New Roman"/>
          <w:sz w:val="28"/>
          <w:szCs w:val="28"/>
        </w:rPr>
        <w:t xml:space="preserve">, </w:t>
      </w:r>
      <w:r w:rsidRPr="003F0EDE">
        <w:rPr>
          <w:rFonts w:ascii="Times New Roman" w:hAnsi="Times New Roman" w:cs="Times New Roman"/>
          <w:sz w:val="28"/>
          <w:szCs w:val="28"/>
        </w:rPr>
        <w:t>содержащейся в полученн</w:t>
      </w:r>
      <w:r w:rsidR="0038736B" w:rsidRPr="003F0EDE">
        <w:rPr>
          <w:rFonts w:ascii="Times New Roman" w:hAnsi="Times New Roman" w:cs="Times New Roman"/>
          <w:sz w:val="28"/>
          <w:szCs w:val="28"/>
        </w:rPr>
        <w:t xml:space="preserve">ых </w:t>
      </w:r>
      <w:r w:rsidRPr="003F0EDE">
        <w:rPr>
          <w:rFonts w:ascii="Times New Roman" w:hAnsi="Times New Roman" w:cs="Times New Roman"/>
          <w:sz w:val="28"/>
          <w:szCs w:val="28"/>
        </w:rPr>
        <w:t xml:space="preserve">службой пробации </w:t>
      </w:r>
      <w:r w:rsidR="0038736B" w:rsidRPr="003F0EDE">
        <w:rPr>
          <w:rFonts w:ascii="Times New Roman" w:hAnsi="Times New Roman" w:cs="Times New Roman"/>
          <w:sz w:val="28"/>
          <w:szCs w:val="28"/>
        </w:rPr>
        <w:t>материалах н</w:t>
      </w:r>
      <w:r w:rsidRPr="003F0EDE">
        <w:rPr>
          <w:rFonts w:ascii="Times New Roman" w:hAnsi="Times New Roman" w:cs="Times New Roman"/>
          <w:sz w:val="28"/>
          <w:szCs w:val="28"/>
        </w:rPr>
        <w:t xml:space="preserve">а лиц, в отношении которых </w:t>
      </w:r>
      <w:r w:rsidR="0038736B" w:rsidRPr="003F0EDE">
        <w:rPr>
          <w:rFonts w:ascii="Times New Roman" w:hAnsi="Times New Roman" w:cs="Times New Roman"/>
          <w:sz w:val="28"/>
          <w:szCs w:val="28"/>
        </w:rPr>
        <w:t xml:space="preserve">она осуществляет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а также </w:t>
      </w:r>
      <w:r w:rsidR="0038736B" w:rsidRPr="003F0EDE">
        <w:rPr>
          <w:rFonts w:ascii="Times New Roman" w:hAnsi="Times New Roman" w:cs="Times New Roman"/>
          <w:sz w:val="28"/>
          <w:szCs w:val="28"/>
        </w:rPr>
        <w:t>эффективного контроля за исполнением возложенных на них судом и законом обязанностей</w:t>
      </w:r>
      <w:r w:rsidR="00064F50" w:rsidRPr="003F0EDE">
        <w:rPr>
          <w:rFonts w:ascii="Times New Roman" w:hAnsi="Times New Roman" w:cs="Times New Roman"/>
          <w:sz w:val="28"/>
          <w:szCs w:val="28"/>
        </w:rPr>
        <w:t>,</w:t>
      </w:r>
      <w:r w:rsidR="00FD4BC6" w:rsidRPr="003F0EDE">
        <w:rPr>
          <w:rFonts w:ascii="Times New Roman" w:hAnsi="Times New Roman" w:cs="Times New Roman"/>
          <w:sz w:val="28"/>
          <w:szCs w:val="28"/>
        </w:rPr>
        <w:t xml:space="preserve"> при постановке </w:t>
      </w:r>
      <w:r w:rsidR="00B87749" w:rsidRPr="003F0EDE">
        <w:rPr>
          <w:rFonts w:ascii="Times New Roman" w:hAnsi="Times New Roman" w:cs="Times New Roman"/>
          <w:sz w:val="28"/>
          <w:szCs w:val="28"/>
        </w:rPr>
        <w:t>данных лиц</w:t>
      </w:r>
      <w:r w:rsidR="00FD4BC6" w:rsidRPr="003F0EDE">
        <w:rPr>
          <w:rFonts w:ascii="Times New Roman" w:hAnsi="Times New Roman" w:cs="Times New Roman"/>
          <w:sz w:val="28"/>
          <w:szCs w:val="28"/>
        </w:rPr>
        <w:t xml:space="preserve"> на </w:t>
      </w:r>
      <w:r w:rsidR="00330259" w:rsidRPr="003F0EDE">
        <w:rPr>
          <w:rFonts w:ascii="Times New Roman" w:hAnsi="Times New Roman" w:cs="Times New Roman"/>
          <w:sz w:val="28"/>
          <w:szCs w:val="28"/>
        </w:rPr>
        <w:t>учет</w:t>
      </w:r>
      <w:r w:rsidR="00C21442" w:rsidRPr="003F0EDE">
        <w:rPr>
          <w:rFonts w:ascii="Times New Roman" w:hAnsi="Times New Roman" w:cs="Times New Roman"/>
          <w:sz w:val="28"/>
          <w:szCs w:val="28"/>
        </w:rPr>
        <w:t xml:space="preserve"> сотрудни</w:t>
      </w:r>
      <w:r w:rsidR="002019A2" w:rsidRPr="003F0EDE">
        <w:rPr>
          <w:rFonts w:ascii="Times New Roman" w:hAnsi="Times New Roman" w:cs="Times New Roman"/>
          <w:sz w:val="28"/>
          <w:szCs w:val="28"/>
        </w:rPr>
        <w:t>к</w:t>
      </w:r>
      <w:r w:rsidR="00C21442" w:rsidRPr="003F0EDE">
        <w:rPr>
          <w:rFonts w:ascii="Times New Roman" w:hAnsi="Times New Roman" w:cs="Times New Roman"/>
          <w:sz w:val="28"/>
          <w:szCs w:val="28"/>
        </w:rPr>
        <w:t xml:space="preserve"> службы пробации </w:t>
      </w:r>
      <w:r w:rsidRPr="003F0EDE">
        <w:rPr>
          <w:rFonts w:ascii="Times New Roman" w:hAnsi="Times New Roman" w:cs="Times New Roman"/>
          <w:sz w:val="28"/>
          <w:szCs w:val="28"/>
        </w:rPr>
        <w:t xml:space="preserve">проводит </w:t>
      </w:r>
      <w:r w:rsidR="00330259" w:rsidRPr="003F0EDE">
        <w:rPr>
          <w:rFonts w:ascii="Times New Roman" w:hAnsi="Times New Roman" w:cs="Times New Roman"/>
          <w:sz w:val="28"/>
          <w:szCs w:val="28"/>
        </w:rPr>
        <w:t>беседу</w:t>
      </w:r>
      <w:r w:rsidR="00FD4BC6" w:rsidRPr="003F0EDE">
        <w:rPr>
          <w:rFonts w:ascii="Times New Roman" w:hAnsi="Times New Roman" w:cs="Times New Roman"/>
          <w:sz w:val="28"/>
          <w:szCs w:val="28"/>
        </w:rPr>
        <w:t xml:space="preserve">, </w:t>
      </w:r>
      <w:r w:rsidR="00330259" w:rsidRPr="003F0EDE">
        <w:rPr>
          <w:rFonts w:ascii="Times New Roman" w:hAnsi="Times New Roman" w:cs="Times New Roman"/>
          <w:sz w:val="28"/>
          <w:szCs w:val="28"/>
        </w:rPr>
        <w:t xml:space="preserve">в </w:t>
      </w:r>
      <w:r w:rsidRPr="003F0EDE">
        <w:rPr>
          <w:rFonts w:ascii="Times New Roman" w:hAnsi="Times New Roman" w:cs="Times New Roman"/>
          <w:sz w:val="28"/>
          <w:szCs w:val="28"/>
        </w:rPr>
        <w:t xml:space="preserve">процессе </w:t>
      </w:r>
      <w:r w:rsidR="00FD4BC6" w:rsidRPr="003F0EDE">
        <w:rPr>
          <w:rFonts w:ascii="Times New Roman" w:hAnsi="Times New Roman" w:cs="Times New Roman"/>
          <w:sz w:val="28"/>
          <w:szCs w:val="28"/>
        </w:rPr>
        <w:t>которой уточняются</w:t>
      </w:r>
      <w:r w:rsidR="007E343E" w:rsidRPr="003F0EDE">
        <w:rPr>
          <w:rFonts w:ascii="Times New Roman" w:hAnsi="Times New Roman" w:cs="Times New Roman"/>
          <w:sz w:val="28"/>
          <w:szCs w:val="28"/>
        </w:rPr>
        <w:t xml:space="preserve"> </w:t>
      </w:r>
      <w:r w:rsidR="00FD4BC6" w:rsidRPr="003F0EDE">
        <w:rPr>
          <w:rFonts w:ascii="Times New Roman" w:hAnsi="Times New Roman" w:cs="Times New Roman"/>
          <w:sz w:val="28"/>
          <w:szCs w:val="28"/>
        </w:rPr>
        <w:t>анкетные данные,</w:t>
      </w:r>
      <w:r w:rsidR="00241137" w:rsidRPr="003F0EDE">
        <w:rPr>
          <w:rFonts w:ascii="Times New Roman" w:hAnsi="Times New Roman" w:cs="Times New Roman"/>
          <w:sz w:val="28"/>
          <w:szCs w:val="28"/>
        </w:rPr>
        <w:t xml:space="preserve"> </w:t>
      </w:r>
      <w:r w:rsidR="00FD4BC6" w:rsidRPr="003F0EDE">
        <w:rPr>
          <w:rFonts w:ascii="Times New Roman" w:hAnsi="Times New Roman" w:cs="Times New Roman"/>
          <w:sz w:val="28"/>
          <w:szCs w:val="28"/>
        </w:rPr>
        <w:t>устанавливается место жительств</w:t>
      </w:r>
      <w:r w:rsidR="007E343E" w:rsidRPr="003F0EDE">
        <w:rPr>
          <w:rFonts w:ascii="Times New Roman" w:hAnsi="Times New Roman" w:cs="Times New Roman"/>
          <w:sz w:val="28"/>
          <w:szCs w:val="28"/>
        </w:rPr>
        <w:t>а</w:t>
      </w:r>
      <w:r w:rsidR="00FD4BC6" w:rsidRPr="003F0EDE">
        <w:rPr>
          <w:rFonts w:ascii="Times New Roman" w:hAnsi="Times New Roman" w:cs="Times New Roman"/>
          <w:sz w:val="28"/>
          <w:szCs w:val="28"/>
        </w:rPr>
        <w:t>; разъясня</w:t>
      </w:r>
      <w:r w:rsidR="00D9708D" w:rsidRPr="003F0EDE">
        <w:rPr>
          <w:rFonts w:ascii="Times New Roman" w:hAnsi="Times New Roman" w:cs="Times New Roman"/>
          <w:sz w:val="28"/>
          <w:szCs w:val="28"/>
        </w:rPr>
        <w:t>ю</w:t>
      </w:r>
      <w:r w:rsidR="00FD4BC6" w:rsidRPr="003F0EDE">
        <w:rPr>
          <w:rFonts w:ascii="Times New Roman" w:hAnsi="Times New Roman" w:cs="Times New Roman"/>
          <w:sz w:val="28"/>
          <w:szCs w:val="28"/>
        </w:rPr>
        <w:t>т</w:t>
      </w:r>
      <w:r w:rsidR="00BA5CB1" w:rsidRPr="003F0EDE">
        <w:rPr>
          <w:rFonts w:ascii="Times New Roman" w:hAnsi="Times New Roman" w:cs="Times New Roman"/>
          <w:sz w:val="28"/>
          <w:szCs w:val="28"/>
        </w:rPr>
        <w:t>ся</w:t>
      </w:r>
      <w:r w:rsidR="007E343E" w:rsidRPr="003F0EDE">
        <w:rPr>
          <w:rFonts w:ascii="Times New Roman" w:hAnsi="Times New Roman" w:cs="Times New Roman"/>
          <w:sz w:val="28"/>
          <w:szCs w:val="28"/>
        </w:rPr>
        <w:t xml:space="preserve"> </w:t>
      </w:r>
      <w:r w:rsidR="0058598D" w:rsidRPr="003F0EDE">
        <w:rPr>
          <w:rFonts w:ascii="Times New Roman" w:hAnsi="Times New Roman" w:cs="Times New Roman"/>
          <w:sz w:val="28"/>
          <w:szCs w:val="28"/>
        </w:rPr>
        <w:t>права и обязанности</w:t>
      </w:r>
      <w:r w:rsidR="007E343E" w:rsidRPr="003F0EDE">
        <w:rPr>
          <w:rFonts w:ascii="Times New Roman" w:hAnsi="Times New Roman" w:cs="Times New Roman"/>
          <w:sz w:val="28"/>
          <w:szCs w:val="28"/>
        </w:rPr>
        <w:t>,</w:t>
      </w:r>
      <w:r w:rsidR="00241137" w:rsidRPr="003F0EDE">
        <w:rPr>
          <w:rFonts w:ascii="Times New Roman" w:hAnsi="Times New Roman" w:cs="Times New Roman"/>
          <w:sz w:val="28"/>
          <w:szCs w:val="28"/>
        </w:rPr>
        <w:t xml:space="preserve"> </w:t>
      </w:r>
      <w:r w:rsidR="00FD4BC6" w:rsidRPr="003F0EDE">
        <w:rPr>
          <w:rFonts w:ascii="Times New Roman" w:hAnsi="Times New Roman" w:cs="Times New Roman"/>
          <w:sz w:val="28"/>
          <w:szCs w:val="28"/>
        </w:rPr>
        <w:t>порядок исполнения возложенных судом обязанностей и последствия их неис</w:t>
      </w:r>
      <w:r w:rsidR="00923295" w:rsidRPr="003F0EDE">
        <w:rPr>
          <w:rFonts w:ascii="Times New Roman" w:hAnsi="Times New Roman" w:cs="Times New Roman"/>
          <w:sz w:val="28"/>
          <w:szCs w:val="28"/>
        </w:rPr>
        <w:t>полнения</w:t>
      </w:r>
      <w:r w:rsidR="007E343E" w:rsidRPr="003F0EDE">
        <w:rPr>
          <w:rFonts w:ascii="Times New Roman" w:hAnsi="Times New Roman" w:cs="Times New Roman"/>
          <w:sz w:val="28"/>
          <w:szCs w:val="28"/>
        </w:rPr>
        <w:t>,</w:t>
      </w:r>
      <w:r w:rsidR="00923295" w:rsidRPr="003F0EDE">
        <w:rPr>
          <w:rFonts w:ascii="Times New Roman" w:hAnsi="Times New Roman" w:cs="Times New Roman"/>
          <w:sz w:val="28"/>
          <w:szCs w:val="28"/>
        </w:rPr>
        <w:t xml:space="preserve"> </w:t>
      </w:r>
      <w:r w:rsidR="00FD4BC6" w:rsidRPr="003F0EDE">
        <w:rPr>
          <w:rFonts w:ascii="Times New Roman" w:hAnsi="Times New Roman" w:cs="Times New Roman"/>
          <w:sz w:val="28"/>
          <w:szCs w:val="28"/>
        </w:rPr>
        <w:t xml:space="preserve">порядок и условия осуществления и прекращения </w:t>
      </w:r>
      <w:proofErr w:type="spellStart"/>
      <w:r w:rsidR="00FD4BC6" w:rsidRPr="003F0EDE">
        <w:rPr>
          <w:rFonts w:ascii="Times New Roman" w:hAnsi="Times New Roman" w:cs="Times New Roman"/>
          <w:sz w:val="28"/>
          <w:szCs w:val="28"/>
        </w:rPr>
        <w:t>пробационного</w:t>
      </w:r>
      <w:proofErr w:type="spellEnd"/>
      <w:r w:rsidR="00FD4BC6" w:rsidRPr="003F0EDE">
        <w:rPr>
          <w:rFonts w:ascii="Times New Roman" w:hAnsi="Times New Roman" w:cs="Times New Roman"/>
          <w:sz w:val="28"/>
          <w:szCs w:val="28"/>
        </w:rPr>
        <w:t xml:space="preserve"> контроля, </w:t>
      </w:r>
      <w:r w:rsidR="00923295" w:rsidRPr="003F0EDE">
        <w:rPr>
          <w:rFonts w:ascii="Times New Roman" w:hAnsi="Times New Roman" w:cs="Times New Roman"/>
          <w:sz w:val="28"/>
          <w:szCs w:val="28"/>
        </w:rPr>
        <w:t xml:space="preserve">а также </w:t>
      </w:r>
      <w:r w:rsidR="00FD4BC6" w:rsidRPr="003F0EDE">
        <w:rPr>
          <w:rFonts w:ascii="Times New Roman" w:hAnsi="Times New Roman" w:cs="Times New Roman"/>
          <w:sz w:val="28"/>
          <w:szCs w:val="28"/>
        </w:rPr>
        <w:t>последствия их</w:t>
      </w:r>
      <w:r w:rsidR="007E343E" w:rsidRPr="003F0EDE">
        <w:rPr>
          <w:rFonts w:ascii="Times New Roman" w:hAnsi="Times New Roman" w:cs="Times New Roman"/>
          <w:sz w:val="28"/>
          <w:szCs w:val="28"/>
        </w:rPr>
        <w:t xml:space="preserve"> </w:t>
      </w:r>
      <w:r w:rsidR="00FD4BC6" w:rsidRPr="003F0EDE">
        <w:rPr>
          <w:rFonts w:ascii="Times New Roman" w:hAnsi="Times New Roman" w:cs="Times New Roman"/>
          <w:sz w:val="28"/>
          <w:szCs w:val="28"/>
        </w:rPr>
        <w:t>несоблюдения</w:t>
      </w:r>
      <w:r w:rsidR="00923295" w:rsidRPr="003F0EDE">
        <w:rPr>
          <w:rFonts w:ascii="Times New Roman" w:hAnsi="Times New Roman" w:cs="Times New Roman"/>
          <w:sz w:val="28"/>
          <w:szCs w:val="28"/>
        </w:rPr>
        <w:t>; уточняются сведения о близких родственниках и лицах, которые оказывают влияние на осужденного</w:t>
      </w:r>
      <w:r w:rsidR="00D9708D" w:rsidRPr="003F0EDE">
        <w:rPr>
          <w:rFonts w:ascii="Times New Roman" w:hAnsi="Times New Roman" w:cs="Times New Roman"/>
          <w:sz w:val="28"/>
          <w:szCs w:val="28"/>
        </w:rPr>
        <w:t>,</w:t>
      </w:r>
      <w:r w:rsidR="00923295" w:rsidRPr="003F0EDE">
        <w:rPr>
          <w:rFonts w:ascii="Times New Roman" w:hAnsi="Times New Roman" w:cs="Times New Roman"/>
          <w:sz w:val="28"/>
          <w:szCs w:val="28"/>
        </w:rPr>
        <w:t xml:space="preserve"> для</w:t>
      </w:r>
      <w:r w:rsidR="00D9708D" w:rsidRPr="003F0EDE">
        <w:rPr>
          <w:rFonts w:ascii="Times New Roman" w:hAnsi="Times New Roman" w:cs="Times New Roman"/>
          <w:sz w:val="28"/>
          <w:szCs w:val="28"/>
        </w:rPr>
        <w:t xml:space="preserve"> более эффективного</w:t>
      </w:r>
      <w:r w:rsidR="00923295" w:rsidRPr="003F0EDE">
        <w:rPr>
          <w:rFonts w:ascii="Times New Roman" w:hAnsi="Times New Roman" w:cs="Times New Roman"/>
          <w:sz w:val="28"/>
          <w:szCs w:val="28"/>
        </w:rPr>
        <w:t xml:space="preserve"> осуществления контроля за поведение</w:t>
      </w:r>
      <w:r w:rsidR="00D9708D" w:rsidRPr="003F0EDE">
        <w:rPr>
          <w:rFonts w:ascii="Times New Roman" w:hAnsi="Times New Roman" w:cs="Times New Roman"/>
          <w:sz w:val="28"/>
          <w:szCs w:val="28"/>
        </w:rPr>
        <w:t>м осужденного</w:t>
      </w:r>
      <w:r w:rsidR="00516D1F" w:rsidRPr="003F0EDE">
        <w:rPr>
          <w:rFonts w:ascii="Times New Roman" w:hAnsi="Times New Roman" w:cs="Times New Roman"/>
          <w:sz w:val="28"/>
          <w:szCs w:val="28"/>
        </w:rPr>
        <w:t xml:space="preserve">. </w:t>
      </w:r>
      <w:r w:rsidR="00AF0DAB" w:rsidRPr="003F0EDE">
        <w:rPr>
          <w:rFonts w:ascii="Times New Roman" w:hAnsi="Times New Roman" w:cs="Times New Roman"/>
          <w:sz w:val="28"/>
          <w:szCs w:val="28"/>
        </w:rPr>
        <w:t xml:space="preserve">Учитывая то обстоятельство, что деятельность службы пробации при осуществлении </w:t>
      </w:r>
      <w:proofErr w:type="spellStart"/>
      <w:r w:rsidR="00AF0DAB" w:rsidRPr="003F0EDE">
        <w:rPr>
          <w:rFonts w:ascii="Times New Roman" w:hAnsi="Times New Roman" w:cs="Times New Roman"/>
          <w:sz w:val="28"/>
          <w:szCs w:val="28"/>
        </w:rPr>
        <w:t>пробационного</w:t>
      </w:r>
      <w:proofErr w:type="spellEnd"/>
      <w:r w:rsidR="00AF0DAB" w:rsidRPr="003F0EDE">
        <w:rPr>
          <w:rFonts w:ascii="Times New Roman" w:hAnsi="Times New Roman" w:cs="Times New Roman"/>
          <w:sz w:val="28"/>
          <w:szCs w:val="28"/>
        </w:rPr>
        <w:t xml:space="preserve"> контроля содержит значительное количество фактографически-фиксирующих функций, в подтверждение факта информирования осужденных о всех перечисленных обстоятельствах</w:t>
      </w:r>
      <w:r w:rsidR="00D575B4" w:rsidRPr="003F0EDE">
        <w:rPr>
          <w:rFonts w:ascii="Times New Roman" w:hAnsi="Times New Roman" w:cs="Times New Roman"/>
          <w:sz w:val="28"/>
          <w:szCs w:val="28"/>
        </w:rPr>
        <w:t>,</w:t>
      </w:r>
      <w:r w:rsidR="005D5EB6" w:rsidRPr="003F0EDE">
        <w:rPr>
          <w:rFonts w:ascii="Times New Roman" w:hAnsi="Times New Roman" w:cs="Times New Roman"/>
          <w:sz w:val="28"/>
          <w:szCs w:val="28"/>
        </w:rPr>
        <w:t xml:space="preserve"> от осужденных</w:t>
      </w:r>
      <w:r w:rsidR="00241137" w:rsidRPr="003F0EDE">
        <w:rPr>
          <w:rFonts w:ascii="Times New Roman" w:hAnsi="Times New Roman" w:cs="Times New Roman"/>
          <w:sz w:val="28"/>
          <w:szCs w:val="28"/>
        </w:rPr>
        <w:t xml:space="preserve"> отбирается </w:t>
      </w:r>
      <w:r w:rsidR="00241137" w:rsidRPr="00C20621">
        <w:rPr>
          <w:rFonts w:ascii="Times New Roman" w:hAnsi="Times New Roman" w:cs="Times New Roman"/>
          <w:sz w:val="28"/>
          <w:szCs w:val="28"/>
        </w:rPr>
        <w:t>подписка [1</w:t>
      </w:r>
      <w:r w:rsidR="00C20621" w:rsidRPr="00C20621">
        <w:rPr>
          <w:rFonts w:ascii="Times New Roman" w:hAnsi="Times New Roman" w:cs="Times New Roman"/>
          <w:sz w:val="28"/>
          <w:szCs w:val="28"/>
        </w:rPr>
        <w:t>16</w:t>
      </w:r>
      <w:r w:rsidR="00516D1F" w:rsidRPr="00C20621">
        <w:rPr>
          <w:rFonts w:ascii="Times New Roman" w:hAnsi="Times New Roman" w:cs="Times New Roman"/>
          <w:sz w:val="28"/>
          <w:szCs w:val="28"/>
        </w:rPr>
        <w:t>]</w:t>
      </w:r>
      <w:r w:rsidR="00516D1F" w:rsidRPr="00C20621">
        <w:rPr>
          <w:rFonts w:ascii="Times New Roman" w:hAnsi="Times New Roman" w:cs="Times New Roman"/>
          <w:sz w:val="28"/>
          <w:szCs w:val="28"/>
          <w:shd w:val="clear" w:color="auto" w:fill="FFFFFF"/>
        </w:rPr>
        <w:t>.</w:t>
      </w:r>
    </w:p>
    <w:p w14:paraId="2BE868A3" w14:textId="4450A4F7" w:rsidR="00AB2807" w:rsidRPr="003F0EDE" w:rsidRDefault="000430B9"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pacing w:val="2"/>
          <w:sz w:val="28"/>
          <w:szCs w:val="28"/>
        </w:rPr>
        <w:t xml:space="preserve">Возложение на службу пробации обязанности по </w:t>
      </w:r>
      <w:r w:rsidR="00FD6CFB" w:rsidRPr="003F0EDE">
        <w:rPr>
          <w:rFonts w:ascii="Times New Roman" w:hAnsi="Times New Roman" w:cs="Times New Roman"/>
          <w:spacing w:val="2"/>
          <w:sz w:val="28"/>
          <w:szCs w:val="28"/>
        </w:rPr>
        <w:t>доведени</w:t>
      </w:r>
      <w:r w:rsidR="005D5EB6" w:rsidRPr="003F0EDE">
        <w:rPr>
          <w:rFonts w:ascii="Times New Roman" w:hAnsi="Times New Roman" w:cs="Times New Roman"/>
          <w:spacing w:val="2"/>
          <w:sz w:val="28"/>
          <w:szCs w:val="28"/>
        </w:rPr>
        <w:t>ю</w:t>
      </w:r>
      <w:r w:rsidR="00FD6CFB" w:rsidRPr="003F0EDE">
        <w:rPr>
          <w:rFonts w:ascii="Times New Roman" w:hAnsi="Times New Roman" w:cs="Times New Roman"/>
          <w:spacing w:val="2"/>
          <w:sz w:val="28"/>
          <w:szCs w:val="28"/>
        </w:rPr>
        <w:t xml:space="preserve"> до лиц, в </w:t>
      </w:r>
      <w:r w:rsidRPr="003F0EDE">
        <w:rPr>
          <w:rFonts w:ascii="Times New Roman" w:hAnsi="Times New Roman" w:cs="Times New Roman"/>
          <w:spacing w:val="2"/>
          <w:sz w:val="28"/>
          <w:szCs w:val="28"/>
        </w:rPr>
        <w:t xml:space="preserve">отношении которых применен </w:t>
      </w:r>
      <w:proofErr w:type="spellStart"/>
      <w:r w:rsidRPr="003F0EDE">
        <w:rPr>
          <w:rFonts w:ascii="Times New Roman" w:hAnsi="Times New Roman" w:cs="Times New Roman"/>
          <w:spacing w:val="2"/>
          <w:sz w:val="28"/>
          <w:szCs w:val="28"/>
        </w:rPr>
        <w:t>пробационный</w:t>
      </w:r>
      <w:proofErr w:type="spellEnd"/>
      <w:r w:rsidRPr="003F0EDE">
        <w:rPr>
          <w:rFonts w:ascii="Times New Roman" w:hAnsi="Times New Roman" w:cs="Times New Roman"/>
          <w:spacing w:val="2"/>
          <w:sz w:val="28"/>
          <w:szCs w:val="28"/>
        </w:rPr>
        <w:t xml:space="preserve"> контроль</w:t>
      </w:r>
      <w:r w:rsidR="00FD6CFB" w:rsidRPr="003F0EDE">
        <w:rPr>
          <w:rFonts w:ascii="Times New Roman" w:hAnsi="Times New Roman" w:cs="Times New Roman"/>
          <w:spacing w:val="2"/>
          <w:sz w:val="28"/>
          <w:szCs w:val="28"/>
        </w:rPr>
        <w:t>, информации</w:t>
      </w:r>
      <w:r w:rsidR="005D5EB6" w:rsidRPr="003F0EDE">
        <w:rPr>
          <w:rFonts w:ascii="Times New Roman" w:hAnsi="Times New Roman" w:cs="Times New Roman"/>
          <w:spacing w:val="2"/>
          <w:sz w:val="28"/>
          <w:szCs w:val="28"/>
        </w:rPr>
        <w:t>,</w:t>
      </w:r>
      <w:r w:rsidR="00241137" w:rsidRPr="003F0EDE">
        <w:rPr>
          <w:rFonts w:ascii="Times New Roman" w:hAnsi="Times New Roman" w:cs="Times New Roman"/>
          <w:spacing w:val="2"/>
          <w:sz w:val="28"/>
          <w:szCs w:val="28"/>
        </w:rPr>
        <w:t xml:space="preserve"> </w:t>
      </w:r>
      <w:r w:rsidR="00516D1F" w:rsidRPr="003F0EDE">
        <w:rPr>
          <w:rFonts w:ascii="Times New Roman" w:hAnsi="Times New Roman" w:cs="Times New Roman"/>
          <w:sz w:val="28"/>
          <w:szCs w:val="28"/>
        </w:rPr>
        <w:t>касающейся процесса его осуществления</w:t>
      </w:r>
      <w:r w:rsidR="00516D1F" w:rsidRPr="003F0EDE">
        <w:rPr>
          <w:rFonts w:ascii="Times New Roman" w:hAnsi="Times New Roman" w:cs="Times New Roman"/>
          <w:spacing w:val="2"/>
          <w:sz w:val="28"/>
          <w:szCs w:val="28"/>
        </w:rPr>
        <w:t>, а также об</w:t>
      </w:r>
      <w:r w:rsidR="007E343E" w:rsidRPr="003F0EDE">
        <w:rPr>
          <w:rFonts w:ascii="Times New Roman" w:hAnsi="Times New Roman" w:cs="Times New Roman"/>
          <w:spacing w:val="2"/>
          <w:sz w:val="28"/>
          <w:szCs w:val="28"/>
        </w:rPr>
        <w:t xml:space="preserve"> </w:t>
      </w:r>
      <w:r w:rsidR="0058598D" w:rsidRPr="003F0EDE">
        <w:rPr>
          <w:rFonts w:ascii="Times New Roman" w:hAnsi="Times New Roman" w:cs="Times New Roman"/>
          <w:sz w:val="28"/>
          <w:szCs w:val="28"/>
        </w:rPr>
        <w:t>их прав</w:t>
      </w:r>
      <w:r w:rsidR="00516D1F" w:rsidRPr="003F0EDE">
        <w:rPr>
          <w:rFonts w:ascii="Times New Roman" w:hAnsi="Times New Roman" w:cs="Times New Roman"/>
          <w:sz w:val="28"/>
          <w:szCs w:val="28"/>
        </w:rPr>
        <w:t>ах</w:t>
      </w:r>
      <w:r w:rsidR="0058598D" w:rsidRPr="003F0EDE">
        <w:rPr>
          <w:rFonts w:ascii="Times New Roman" w:hAnsi="Times New Roman" w:cs="Times New Roman"/>
          <w:sz w:val="28"/>
          <w:szCs w:val="28"/>
        </w:rPr>
        <w:t xml:space="preserve"> и обязанност</w:t>
      </w:r>
      <w:r w:rsidR="00516D1F" w:rsidRPr="003F0EDE">
        <w:rPr>
          <w:rFonts w:ascii="Times New Roman" w:hAnsi="Times New Roman" w:cs="Times New Roman"/>
          <w:sz w:val="28"/>
          <w:szCs w:val="28"/>
        </w:rPr>
        <w:t>ях</w:t>
      </w:r>
      <w:r w:rsidRPr="003F0EDE">
        <w:rPr>
          <w:rFonts w:ascii="Times New Roman" w:hAnsi="Times New Roman" w:cs="Times New Roman"/>
          <w:sz w:val="28"/>
          <w:szCs w:val="28"/>
        </w:rPr>
        <w:t xml:space="preserve">, </w:t>
      </w:r>
      <w:r w:rsidRPr="003F0EDE">
        <w:rPr>
          <w:rFonts w:ascii="Times New Roman" w:hAnsi="Times New Roman" w:cs="Times New Roman"/>
          <w:spacing w:val="2"/>
          <w:sz w:val="28"/>
          <w:szCs w:val="28"/>
        </w:rPr>
        <w:t>является корреспондирующей по отношению</w:t>
      </w:r>
      <w:r w:rsidR="00D77858" w:rsidRPr="003F0EDE">
        <w:rPr>
          <w:rFonts w:ascii="Times New Roman" w:hAnsi="Times New Roman" w:cs="Times New Roman"/>
          <w:spacing w:val="2"/>
          <w:sz w:val="28"/>
          <w:szCs w:val="28"/>
        </w:rPr>
        <w:t>, во-первых</w:t>
      </w:r>
      <w:r w:rsidR="00B124F5" w:rsidRPr="003F0EDE">
        <w:rPr>
          <w:rFonts w:ascii="Times New Roman" w:hAnsi="Times New Roman" w:cs="Times New Roman"/>
          <w:spacing w:val="2"/>
          <w:sz w:val="28"/>
          <w:szCs w:val="28"/>
        </w:rPr>
        <w:t xml:space="preserve">, </w:t>
      </w:r>
      <w:r w:rsidR="00D77858" w:rsidRPr="003F0EDE">
        <w:rPr>
          <w:rFonts w:ascii="Times New Roman" w:hAnsi="Times New Roman" w:cs="Times New Roman"/>
          <w:spacing w:val="2"/>
          <w:sz w:val="28"/>
          <w:szCs w:val="28"/>
        </w:rPr>
        <w:t xml:space="preserve">к </w:t>
      </w:r>
      <w:r w:rsidR="00D77858" w:rsidRPr="003F0EDE">
        <w:rPr>
          <w:rFonts w:ascii="Times New Roman" w:hAnsi="Times New Roman" w:cs="Times New Roman"/>
          <w:bCs/>
          <w:sz w:val="28"/>
          <w:szCs w:val="28"/>
        </w:rPr>
        <w:t>предусмотренному п. 1 ч. 1 ст. 10 УИК РК</w:t>
      </w:r>
      <w:r w:rsidR="00D77858" w:rsidRPr="003F0EDE">
        <w:rPr>
          <w:rFonts w:ascii="Times New Roman" w:hAnsi="Times New Roman" w:cs="Times New Roman"/>
          <w:sz w:val="28"/>
          <w:szCs w:val="28"/>
        </w:rPr>
        <w:t xml:space="preserve"> </w:t>
      </w:r>
      <w:r w:rsidR="00D77858" w:rsidRPr="003F0EDE">
        <w:rPr>
          <w:rFonts w:ascii="Times New Roman" w:hAnsi="Times New Roman" w:cs="Times New Roman"/>
          <w:spacing w:val="2"/>
          <w:sz w:val="28"/>
          <w:szCs w:val="28"/>
        </w:rPr>
        <w:t xml:space="preserve">праву любого осужденного на </w:t>
      </w:r>
      <w:r w:rsidR="00D77858" w:rsidRPr="003F0EDE">
        <w:rPr>
          <w:rFonts w:ascii="Times New Roman" w:hAnsi="Times New Roman" w:cs="Times New Roman"/>
          <w:bCs/>
          <w:sz w:val="28"/>
          <w:szCs w:val="28"/>
        </w:rPr>
        <w:t xml:space="preserve">получение от органа, исполняющего </w:t>
      </w:r>
      <w:r w:rsidR="00FD6CFB" w:rsidRPr="003F0EDE">
        <w:rPr>
          <w:rFonts w:ascii="Times New Roman" w:hAnsi="Times New Roman" w:cs="Times New Roman"/>
          <w:bCs/>
          <w:sz w:val="28"/>
          <w:szCs w:val="28"/>
        </w:rPr>
        <w:t>н</w:t>
      </w:r>
      <w:r w:rsidR="00D77858" w:rsidRPr="003F0EDE">
        <w:rPr>
          <w:rFonts w:ascii="Times New Roman" w:hAnsi="Times New Roman" w:cs="Times New Roman"/>
          <w:bCs/>
          <w:sz w:val="28"/>
          <w:szCs w:val="28"/>
        </w:rPr>
        <w:t>аказани</w:t>
      </w:r>
      <w:r w:rsidR="00FD6CFB" w:rsidRPr="003F0EDE">
        <w:rPr>
          <w:rFonts w:ascii="Times New Roman" w:hAnsi="Times New Roman" w:cs="Times New Roman"/>
          <w:bCs/>
          <w:sz w:val="28"/>
          <w:szCs w:val="28"/>
        </w:rPr>
        <w:t>е</w:t>
      </w:r>
      <w:r w:rsidR="00D77858" w:rsidRPr="003F0EDE">
        <w:rPr>
          <w:rFonts w:ascii="Times New Roman" w:hAnsi="Times New Roman" w:cs="Times New Roman"/>
          <w:bCs/>
          <w:sz w:val="28"/>
          <w:szCs w:val="28"/>
        </w:rPr>
        <w:t>, информации «о порядке, условиях отбывания наказания и их изменениях</w:t>
      </w:r>
      <w:r w:rsidR="00516D1F" w:rsidRPr="003F0EDE">
        <w:rPr>
          <w:rFonts w:ascii="Times New Roman" w:hAnsi="Times New Roman" w:cs="Times New Roman"/>
          <w:bCs/>
          <w:sz w:val="28"/>
          <w:szCs w:val="28"/>
        </w:rPr>
        <w:t>»</w:t>
      </w:r>
      <w:r w:rsidR="005D5EB6" w:rsidRPr="003F0EDE">
        <w:rPr>
          <w:rFonts w:ascii="Times New Roman" w:hAnsi="Times New Roman" w:cs="Times New Roman"/>
          <w:bCs/>
          <w:sz w:val="28"/>
          <w:szCs w:val="28"/>
        </w:rPr>
        <w:t>;</w:t>
      </w:r>
      <w:r w:rsidR="009A0C6C" w:rsidRPr="003F0EDE">
        <w:rPr>
          <w:rFonts w:ascii="Times New Roman" w:hAnsi="Times New Roman" w:cs="Times New Roman"/>
          <w:bCs/>
          <w:sz w:val="28"/>
          <w:szCs w:val="28"/>
        </w:rPr>
        <w:t xml:space="preserve"> </w:t>
      </w:r>
      <w:r w:rsidR="005D5EB6" w:rsidRPr="003F0EDE">
        <w:rPr>
          <w:rFonts w:ascii="Times New Roman" w:hAnsi="Times New Roman" w:cs="Times New Roman"/>
          <w:bCs/>
          <w:sz w:val="28"/>
          <w:szCs w:val="28"/>
        </w:rPr>
        <w:t>в</w:t>
      </w:r>
      <w:r w:rsidR="00FD6CFB" w:rsidRPr="003F0EDE">
        <w:rPr>
          <w:rFonts w:ascii="Times New Roman" w:hAnsi="Times New Roman" w:cs="Times New Roman"/>
          <w:bCs/>
          <w:sz w:val="28"/>
          <w:szCs w:val="28"/>
        </w:rPr>
        <w:t xml:space="preserve">о-вторых, к праву лица, </w:t>
      </w:r>
      <w:r w:rsidR="00FD6CFB" w:rsidRPr="003F0EDE">
        <w:rPr>
          <w:rFonts w:ascii="Times New Roman" w:hAnsi="Times New Roman" w:cs="Times New Roman"/>
          <w:sz w:val="28"/>
          <w:szCs w:val="28"/>
        </w:rPr>
        <w:t>в отношении котор</w:t>
      </w:r>
      <w:r w:rsidR="005D5EB6" w:rsidRPr="003F0EDE">
        <w:rPr>
          <w:rFonts w:ascii="Times New Roman" w:hAnsi="Times New Roman" w:cs="Times New Roman"/>
          <w:sz w:val="28"/>
          <w:szCs w:val="28"/>
        </w:rPr>
        <w:t>ого</w:t>
      </w:r>
      <w:r w:rsidR="00FD6CFB" w:rsidRPr="003F0EDE">
        <w:rPr>
          <w:rFonts w:ascii="Times New Roman" w:hAnsi="Times New Roman" w:cs="Times New Roman"/>
          <w:sz w:val="28"/>
          <w:szCs w:val="28"/>
        </w:rPr>
        <w:t xml:space="preserve"> </w:t>
      </w:r>
      <w:r w:rsidR="00FD6CFB" w:rsidRPr="003F0EDE">
        <w:rPr>
          <w:rFonts w:ascii="Times New Roman" w:hAnsi="Times New Roman" w:cs="Times New Roman"/>
          <w:sz w:val="28"/>
          <w:szCs w:val="28"/>
        </w:rPr>
        <w:lastRenderedPageBreak/>
        <w:t>применяется пробация, предусмотренн</w:t>
      </w:r>
      <w:r w:rsidR="005D5EB6" w:rsidRPr="003F0EDE">
        <w:rPr>
          <w:rFonts w:ascii="Times New Roman" w:hAnsi="Times New Roman" w:cs="Times New Roman"/>
          <w:sz w:val="28"/>
          <w:szCs w:val="28"/>
        </w:rPr>
        <w:t>ому</w:t>
      </w:r>
      <w:r w:rsidR="00FD6CFB" w:rsidRPr="003F0EDE">
        <w:rPr>
          <w:rFonts w:ascii="Times New Roman" w:hAnsi="Times New Roman" w:cs="Times New Roman"/>
          <w:sz w:val="28"/>
          <w:szCs w:val="28"/>
        </w:rPr>
        <w:t xml:space="preserve"> подп</w:t>
      </w:r>
      <w:r w:rsidR="003B6E27" w:rsidRPr="003F0EDE">
        <w:rPr>
          <w:rFonts w:ascii="Times New Roman" w:hAnsi="Times New Roman" w:cs="Times New Roman"/>
          <w:sz w:val="28"/>
          <w:szCs w:val="28"/>
        </w:rPr>
        <w:t>.</w:t>
      </w:r>
      <w:r w:rsidR="00FD6CFB" w:rsidRPr="003F0EDE">
        <w:rPr>
          <w:rFonts w:ascii="Times New Roman" w:hAnsi="Times New Roman" w:cs="Times New Roman"/>
          <w:sz w:val="28"/>
          <w:szCs w:val="28"/>
        </w:rPr>
        <w:t xml:space="preserve"> 1 п. 2 ст. 4 Закона РК «О пробации» на «получение сведений на родном или другом языке, которым они владеют, о своих правах и обязанностях, примененном судом наказании, порядке и условиях исполнения иных мер уголовно-правового воздействия, их изменениях, а также порядке представления пр</w:t>
      </w:r>
      <w:r w:rsidR="00241137" w:rsidRPr="003F0EDE">
        <w:rPr>
          <w:rFonts w:ascii="Times New Roman" w:hAnsi="Times New Roman" w:cs="Times New Roman"/>
          <w:sz w:val="28"/>
          <w:szCs w:val="28"/>
        </w:rPr>
        <w:t>едложений, заявлений и жалоб» [</w:t>
      </w:r>
      <w:r w:rsidR="006A6F40" w:rsidRPr="003F0EDE">
        <w:rPr>
          <w:rFonts w:ascii="Times New Roman" w:hAnsi="Times New Roman" w:cs="Times New Roman"/>
          <w:sz w:val="28"/>
          <w:szCs w:val="28"/>
        </w:rPr>
        <w:t>9</w:t>
      </w:r>
      <w:r w:rsidR="00FD6CFB" w:rsidRPr="003F0EDE">
        <w:rPr>
          <w:rFonts w:ascii="Times New Roman" w:hAnsi="Times New Roman" w:cs="Times New Roman"/>
          <w:sz w:val="28"/>
          <w:szCs w:val="28"/>
        </w:rPr>
        <w:t>;</w:t>
      </w:r>
      <w:r w:rsidR="00241137" w:rsidRPr="003F0EDE">
        <w:rPr>
          <w:rFonts w:ascii="Times New Roman" w:hAnsi="Times New Roman" w:cs="Times New Roman"/>
          <w:sz w:val="28"/>
          <w:szCs w:val="28"/>
        </w:rPr>
        <w:t xml:space="preserve"> </w:t>
      </w:r>
      <w:r w:rsidR="006A6F40" w:rsidRPr="003F0EDE">
        <w:rPr>
          <w:rFonts w:ascii="Times New Roman" w:hAnsi="Times New Roman" w:cs="Times New Roman"/>
          <w:sz w:val="28"/>
          <w:szCs w:val="28"/>
        </w:rPr>
        <w:t>10</w:t>
      </w:r>
      <w:r w:rsidR="00FD6CFB" w:rsidRPr="003F0EDE">
        <w:rPr>
          <w:rFonts w:ascii="Times New Roman" w:hAnsi="Times New Roman" w:cs="Times New Roman"/>
          <w:sz w:val="28"/>
          <w:szCs w:val="28"/>
        </w:rPr>
        <w:t>]</w:t>
      </w:r>
      <w:r w:rsidR="00FD6CFB" w:rsidRPr="003F0EDE">
        <w:rPr>
          <w:rFonts w:ascii="Times New Roman" w:hAnsi="Times New Roman" w:cs="Times New Roman"/>
          <w:sz w:val="28"/>
          <w:szCs w:val="28"/>
          <w:shd w:val="clear" w:color="auto" w:fill="FFFFFF"/>
        </w:rPr>
        <w:t>.</w:t>
      </w:r>
      <w:r w:rsidR="00241137" w:rsidRPr="003F0EDE">
        <w:rPr>
          <w:rFonts w:ascii="Times New Roman" w:hAnsi="Times New Roman" w:cs="Times New Roman"/>
          <w:sz w:val="28"/>
          <w:szCs w:val="28"/>
          <w:shd w:val="clear" w:color="auto" w:fill="FFFFFF"/>
        </w:rPr>
        <w:t xml:space="preserve"> </w:t>
      </w:r>
      <w:r w:rsidR="00DC776E" w:rsidRPr="003F0EDE">
        <w:rPr>
          <w:rFonts w:ascii="Times New Roman" w:hAnsi="Times New Roman" w:cs="Times New Roman"/>
          <w:sz w:val="28"/>
          <w:szCs w:val="28"/>
        </w:rPr>
        <w:t>Данная информация должна содержать в себе извлечения из Конституции РК, УК РК, УПК РК, УИК РК, Закона РК «О пробации» и других нормативных правовых актов</w:t>
      </w:r>
      <w:r w:rsidR="0064490B" w:rsidRPr="003F0EDE">
        <w:rPr>
          <w:rFonts w:ascii="Times New Roman" w:hAnsi="Times New Roman" w:cs="Times New Roman"/>
          <w:sz w:val="28"/>
          <w:szCs w:val="28"/>
        </w:rPr>
        <w:t>, затрагивающих правовое положение лиц</w:t>
      </w:r>
      <w:r w:rsidR="006F3E98" w:rsidRPr="003F0EDE">
        <w:rPr>
          <w:rFonts w:ascii="Times New Roman" w:hAnsi="Times New Roman" w:cs="Times New Roman"/>
          <w:sz w:val="28"/>
          <w:szCs w:val="28"/>
        </w:rPr>
        <w:t>,</w:t>
      </w:r>
      <w:r w:rsidR="0064490B" w:rsidRPr="003F0EDE">
        <w:rPr>
          <w:rFonts w:ascii="Times New Roman" w:hAnsi="Times New Roman" w:cs="Times New Roman"/>
          <w:sz w:val="28"/>
          <w:szCs w:val="28"/>
        </w:rPr>
        <w:t xml:space="preserve"> в отношении которых осуществляется </w:t>
      </w:r>
      <w:proofErr w:type="spellStart"/>
      <w:r w:rsidR="0064490B" w:rsidRPr="003F0EDE">
        <w:rPr>
          <w:rFonts w:ascii="Times New Roman" w:hAnsi="Times New Roman" w:cs="Times New Roman"/>
          <w:sz w:val="28"/>
          <w:szCs w:val="28"/>
        </w:rPr>
        <w:t>пробационный</w:t>
      </w:r>
      <w:proofErr w:type="spellEnd"/>
      <w:r w:rsidR="0064490B" w:rsidRPr="003F0EDE">
        <w:rPr>
          <w:rFonts w:ascii="Times New Roman" w:hAnsi="Times New Roman" w:cs="Times New Roman"/>
          <w:sz w:val="28"/>
          <w:szCs w:val="28"/>
        </w:rPr>
        <w:t xml:space="preserve"> контроль</w:t>
      </w:r>
      <w:r w:rsidR="00DC776E" w:rsidRPr="003F0EDE">
        <w:rPr>
          <w:rFonts w:ascii="Times New Roman" w:hAnsi="Times New Roman" w:cs="Times New Roman"/>
          <w:sz w:val="28"/>
          <w:szCs w:val="28"/>
        </w:rPr>
        <w:t xml:space="preserve">. </w:t>
      </w:r>
      <w:r w:rsidR="00064F50" w:rsidRPr="003F0EDE">
        <w:rPr>
          <w:rFonts w:ascii="Times New Roman" w:hAnsi="Times New Roman" w:cs="Times New Roman"/>
          <w:sz w:val="28"/>
          <w:szCs w:val="28"/>
        </w:rPr>
        <w:t xml:space="preserve">При этом </w:t>
      </w:r>
      <w:r w:rsidR="005D5EB6" w:rsidRPr="003F0EDE">
        <w:rPr>
          <w:rFonts w:ascii="Times New Roman" w:hAnsi="Times New Roman" w:cs="Times New Roman"/>
          <w:sz w:val="28"/>
          <w:szCs w:val="28"/>
        </w:rPr>
        <w:t>в ходе</w:t>
      </w:r>
      <w:r w:rsidR="007E343E" w:rsidRPr="003F0EDE">
        <w:rPr>
          <w:rFonts w:ascii="Times New Roman" w:hAnsi="Times New Roman" w:cs="Times New Roman"/>
          <w:sz w:val="28"/>
          <w:szCs w:val="28"/>
        </w:rPr>
        <w:t xml:space="preserve"> </w:t>
      </w:r>
      <w:r w:rsidR="00064F50" w:rsidRPr="003F0EDE">
        <w:rPr>
          <w:rFonts w:ascii="Times New Roman" w:hAnsi="Times New Roman" w:cs="Times New Roman"/>
          <w:spacing w:val="2"/>
          <w:sz w:val="28"/>
          <w:szCs w:val="28"/>
        </w:rPr>
        <w:t>разъяснени</w:t>
      </w:r>
      <w:r w:rsidR="005D5EB6" w:rsidRPr="003F0EDE">
        <w:rPr>
          <w:rFonts w:ascii="Times New Roman" w:hAnsi="Times New Roman" w:cs="Times New Roman"/>
          <w:spacing w:val="2"/>
          <w:sz w:val="28"/>
          <w:szCs w:val="28"/>
        </w:rPr>
        <w:t>я</w:t>
      </w:r>
      <w:r w:rsidR="00901357" w:rsidRPr="003F0EDE">
        <w:rPr>
          <w:rFonts w:ascii="Times New Roman" w:hAnsi="Times New Roman" w:cs="Times New Roman"/>
          <w:spacing w:val="2"/>
          <w:sz w:val="28"/>
          <w:szCs w:val="28"/>
        </w:rPr>
        <w:t xml:space="preserve"> лицу, в отношении которого установлен </w:t>
      </w:r>
      <w:proofErr w:type="spellStart"/>
      <w:r w:rsidR="00901357" w:rsidRPr="003F0EDE">
        <w:rPr>
          <w:rFonts w:ascii="Times New Roman" w:hAnsi="Times New Roman" w:cs="Times New Roman"/>
          <w:spacing w:val="2"/>
          <w:sz w:val="28"/>
          <w:szCs w:val="28"/>
        </w:rPr>
        <w:t>пробационный</w:t>
      </w:r>
      <w:proofErr w:type="spellEnd"/>
      <w:r w:rsidR="00901357" w:rsidRPr="003F0EDE">
        <w:rPr>
          <w:rFonts w:ascii="Times New Roman" w:hAnsi="Times New Roman" w:cs="Times New Roman"/>
          <w:spacing w:val="2"/>
          <w:sz w:val="28"/>
          <w:szCs w:val="28"/>
        </w:rPr>
        <w:t xml:space="preserve"> контроль,</w:t>
      </w:r>
      <w:r w:rsidR="009A0C6C" w:rsidRPr="003F0EDE">
        <w:rPr>
          <w:rFonts w:ascii="Times New Roman" w:hAnsi="Times New Roman" w:cs="Times New Roman"/>
          <w:spacing w:val="2"/>
          <w:sz w:val="28"/>
          <w:szCs w:val="28"/>
        </w:rPr>
        <w:t xml:space="preserve"> </w:t>
      </w:r>
      <w:r w:rsidR="00064F50" w:rsidRPr="003F0EDE">
        <w:rPr>
          <w:rFonts w:ascii="Times New Roman" w:hAnsi="Times New Roman" w:cs="Times New Roman"/>
          <w:sz w:val="28"/>
          <w:szCs w:val="28"/>
        </w:rPr>
        <w:t>порядка исполнения возложенных судом обязанностей и последствий их неисполнения, услови</w:t>
      </w:r>
      <w:r w:rsidR="00F40C13" w:rsidRPr="003F0EDE">
        <w:rPr>
          <w:rFonts w:ascii="Times New Roman" w:hAnsi="Times New Roman" w:cs="Times New Roman"/>
          <w:sz w:val="28"/>
          <w:szCs w:val="28"/>
        </w:rPr>
        <w:t>й</w:t>
      </w:r>
      <w:r w:rsidR="00064F50" w:rsidRPr="003F0EDE">
        <w:rPr>
          <w:rFonts w:ascii="Times New Roman" w:hAnsi="Times New Roman" w:cs="Times New Roman"/>
          <w:sz w:val="28"/>
          <w:szCs w:val="28"/>
        </w:rPr>
        <w:t xml:space="preserve"> осуществления и прекращения </w:t>
      </w:r>
      <w:proofErr w:type="spellStart"/>
      <w:r w:rsidR="00064F50" w:rsidRPr="003F0EDE">
        <w:rPr>
          <w:rFonts w:ascii="Times New Roman" w:hAnsi="Times New Roman" w:cs="Times New Roman"/>
          <w:sz w:val="28"/>
          <w:szCs w:val="28"/>
        </w:rPr>
        <w:t>пробационного</w:t>
      </w:r>
      <w:proofErr w:type="spellEnd"/>
      <w:r w:rsidR="00064F50" w:rsidRPr="003F0EDE">
        <w:rPr>
          <w:rFonts w:ascii="Times New Roman" w:hAnsi="Times New Roman" w:cs="Times New Roman"/>
          <w:sz w:val="28"/>
          <w:szCs w:val="28"/>
        </w:rPr>
        <w:t xml:space="preserve"> контроля, а также последстви</w:t>
      </w:r>
      <w:r w:rsidR="00AB2807" w:rsidRPr="003F0EDE">
        <w:rPr>
          <w:rFonts w:ascii="Times New Roman" w:hAnsi="Times New Roman" w:cs="Times New Roman"/>
          <w:sz w:val="28"/>
          <w:szCs w:val="28"/>
        </w:rPr>
        <w:t>й</w:t>
      </w:r>
      <w:r w:rsidR="00064F50" w:rsidRPr="003F0EDE">
        <w:rPr>
          <w:rFonts w:ascii="Times New Roman" w:hAnsi="Times New Roman" w:cs="Times New Roman"/>
          <w:sz w:val="28"/>
          <w:szCs w:val="28"/>
        </w:rPr>
        <w:t xml:space="preserve"> их несоблюдения</w:t>
      </w:r>
      <w:r w:rsidR="007E343E" w:rsidRPr="003F0EDE">
        <w:rPr>
          <w:rFonts w:ascii="Times New Roman" w:hAnsi="Times New Roman" w:cs="Times New Roman"/>
          <w:sz w:val="28"/>
          <w:szCs w:val="28"/>
        </w:rPr>
        <w:t>,</w:t>
      </w:r>
      <w:r w:rsidR="00064F50" w:rsidRPr="003F0EDE">
        <w:rPr>
          <w:rFonts w:ascii="Times New Roman" w:hAnsi="Times New Roman" w:cs="Times New Roman"/>
          <w:sz w:val="28"/>
          <w:szCs w:val="28"/>
        </w:rPr>
        <w:t xml:space="preserve"> следует опираться на положения</w:t>
      </w:r>
      <w:r w:rsidR="00064F50" w:rsidRPr="003F0EDE">
        <w:rPr>
          <w:rFonts w:ascii="Times New Roman" w:hAnsi="Times New Roman" w:cs="Times New Roman"/>
          <w:spacing w:val="2"/>
          <w:sz w:val="28"/>
          <w:szCs w:val="28"/>
        </w:rPr>
        <w:t>:</w:t>
      </w:r>
    </w:p>
    <w:p w14:paraId="0E02EE04" w14:textId="77777777" w:rsidR="000B3351" w:rsidRPr="003F0EDE" w:rsidRDefault="00AB2807"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pacing w:val="2"/>
          <w:sz w:val="28"/>
          <w:szCs w:val="28"/>
        </w:rPr>
        <w:t xml:space="preserve">- </w:t>
      </w:r>
      <w:r w:rsidR="00064F50" w:rsidRPr="003F0EDE">
        <w:rPr>
          <w:rFonts w:ascii="Times New Roman" w:hAnsi="Times New Roman" w:cs="Times New Roman"/>
          <w:spacing w:val="2"/>
          <w:sz w:val="28"/>
          <w:szCs w:val="28"/>
        </w:rPr>
        <w:t>в отношении осужденных</w:t>
      </w:r>
      <w:r w:rsidR="003C2E3A" w:rsidRPr="003F0EDE">
        <w:rPr>
          <w:rFonts w:ascii="Times New Roman" w:hAnsi="Times New Roman" w:cs="Times New Roman"/>
          <w:spacing w:val="2"/>
          <w:sz w:val="28"/>
          <w:szCs w:val="28"/>
        </w:rPr>
        <w:t xml:space="preserve">, отбывающих </w:t>
      </w:r>
      <w:r w:rsidR="00064F50" w:rsidRPr="003F0EDE">
        <w:rPr>
          <w:rFonts w:ascii="Times New Roman" w:hAnsi="Times New Roman" w:cs="Times New Roman"/>
          <w:spacing w:val="2"/>
          <w:sz w:val="28"/>
          <w:szCs w:val="28"/>
        </w:rPr>
        <w:t>ограничени</w:t>
      </w:r>
      <w:r w:rsidR="003C2E3A" w:rsidRPr="003F0EDE">
        <w:rPr>
          <w:rFonts w:ascii="Times New Roman" w:hAnsi="Times New Roman" w:cs="Times New Roman"/>
          <w:spacing w:val="2"/>
          <w:sz w:val="28"/>
          <w:szCs w:val="28"/>
        </w:rPr>
        <w:t>е</w:t>
      </w:r>
      <w:r w:rsidR="009A0C6C" w:rsidRPr="003F0EDE">
        <w:rPr>
          <w:rFonts w:ascii="Times New Roman" w:hAnsi="Times New Roman" w:cs="Times New Roman"/>
          <w:spacing w:val="2"/>
          <w:sz w:val="28"/>
          <w:szCs w:val="28"/>
        </w:rPr>
        <w:t xml:space="preserve"> </w:t>
      </w:r>
      <w:r w:rsidR="00064F50" w:rsidRPr="003F0EDE">
        <w:rPr>
          <w:rFonts w:ascii="Times New Roman" w:hAnsi="Times New Roman" w:cs="Times New Roman"/>
          <w:spacing w:val="2"/>
          <w:sz w:val="28"/>
          <w:szCs w:val="28"/>
        </w:rPr>
        <w:t>свободы</w:t>
      </w:r>
      <w:r w:rsidR="007E343E" w:rsidRPr="003F0EDE">
        <w:rPr>
          <w:rFonts w:ascii="Times New Roman" w:hAnsi="Times New Roman" w:cs="Times New Roman"/>
          <w:spacing w:val="2"/>
          <w:sz w:val="28"/>
          <w:szCs w:val="28"/>
        </w:rPr>
        <w:t xml:space="preserve"> </w:t>
      </w:r>
      <w:r w:rsidR="000B3351" w:rsidRPr="003F0EDE">
        <w:rPr>
          <w:rFonts w:ascii="Times New Roman" w:hAnsi="Times New Roman" w:cs="Times New Roman"/>
          <w:spacing w:val="2"/>
          <w:sz w:val="28"/>
          <w:szCs w:val="28"/>
        </w:rPr>
        <w:t>-</w:t>
      </w:r>
      <w:r w:rsidR="007E343E" w:rsidRPr="003F0EDE">
        <w:rPr>
          <w:rFonts w:ascii="Times New Roman" w:hAnsi="Times New Roman" w:cs="Times New Roman"/>
          <w:spacing w:val="2"/>
          <w:sz w:val="28"/>
          <w:szCs w:val="28"/>
        </w:rPr>
        <w:t xml:space="preserve"> </w:t>
      </w:r>
      <w:r w:rsidR="00064F50" w:rsidRPr="003F0EDE">
        <w:rPr>
          <w:rFonts w:ascii="Times New Roman" w:hAnsi="Times New Roman" w:cs="Times New Roman"/>
          <w:spacing w:val="2"/>
          <w:sz w:val="28"/>
          <w:szCs w:val="28"/>
        </w:rPr>
        <w:t xml:space="preserve">статей 44, 72 УК РК, статей </w:t>
      </w:r>
      <w:r w:rsidR="005F6A43" w:rsidRPr="003F0EDE">
        <w:rPr>
          <w:rFonts w:ascii="Times New Roman" w:hAnsi="Times New Roman" w:cs="Times New Roman"/>
          <w:spacing w:val="2"/>
          <w:sz w:val="28"/>
          <w:szCs w:val="28"/>
        </w:rPr>
        <w:t xml:space="preserve">9-11, </w:t>
      </w:r>
      <w:r w:rsidR="00064F50" w:rsidRPr="003F0EDE">
        <w:rPr>
          <w:rFonts w:ascii="Times New Roman" w:hAnsi="Times New Roman" w:cs="Times New Roman"/>
          <w:spacing w:val="2"/>
          <w:sz w:val="28"/>
          <w:szCs w:val="28"/>
        </w:rPr>
        <w:t>19-22, 63-69, 162 УИК РК, статей 476-478, 480-483 УПК РК, ст</w:t>
      </w:r>
      <w:r w:rsidR="005F6A43" w:rsidRPr="003F0EDE">
        <w:rPr>
          <w:rFonts w:ascii="Times New Roman" w:hAnsi="Times New Roman" w:cs="Times New Roman"/>
          <w:spacing w:val="2"/>
          <w:sz w:val="28"/>
          <w:szCs w:val="28"/>
        </w:rPr>
        <w:t xml:space="preserve">атей </w:t>
      </w:r>
      <w:r w:rsidR="00064F50" w:rsidRPr="003F0EDE">
        <w:rPr>
          <w:rFonts w:ascii="Times New Roman" w:hAnsi="Times New Roman" w:cs="Times New Roman"/>
          <w:spacing w:val="2"/>
          <w:sz w:val="28"/>
          <w:szCs w:val="28"/>
        </w:rPr>
        <w:t>15</w:t>
      </w:r>
      <w:r w:rsidR="005F6A43" w:rsidRPr="003F0EDE">
        <w:rPr>
          <w:rFonts w:ascii="Times New Roman" w:hAnsi="Times New Roman" w:cs="Times New Roman"/>
          <w:spacing w:val="2"/>
          <w:sz w:val="28"/>
          <w:szCs w:val="28"/>
        </w:rPr>
        <w:t xml:space="preserve">, 19 </w:t>
      </w:r>
      <w:r w:rsidR="00064F50" w:rsidRPr="003F0EDE">
        <w:rPr>
          <w:rFonts w:ascii="Times New Roman" w:hAnsi="Times New Roman" w:cs="Times New Roman"/>
          <w:spacing w:val="2"/>
          <w:sz w:val="28"/>
          <w:szCs w:val="28"/>
        </w:rPr>
        <w:t>Закона РК «О пробации»</w:t>
      </w:r>
      <w:r w:rsidR="006F3E98" w:rsidRPr="003F0EDE">
        <w:rPr>
          <w:rFonts w:ascii="Times New Roman" w:hAnsi="Times New Roman" w:cs="Times New Roman"/>
          <w:spacing w:val="2"/>
          <w:sz w:val="28"/>
          <w:szCs w:val="28"/>
        </w:rPr>
        <w:t xml:space="preserve">. Причем при постановке на учет осужденного, которому ограничение свободы было назначено с привлечением к принудительному труду, ему дополнительно необходимо </w:t>
      </w:r>
      <w:r w:rsidR="006F3E98" w:rsidRPr="003F0EDE">
        <w:rPr>
          <w:rFonts w:ascii="Times New Roman" w:hAnsi="Times New Roman" w:cs="Times New Roman"/>
          <w:sz w:val="28"/>
          <w:szCs w:val="28"/>
        </w:rPr>
        <w:t>разъяснить порядок исполнения</w:t>
      </w:r>
      <w:r w:rsidR="000B3351" w:rsidRPr="003F0EDE">
        <w:rPr>
          <w:rFonts w:ascii="Times New Roman" w:hAnsi="Times New Roman" w:cs="Times New Roman"/>
          <w:sz w:val="28"/>
          <w:szCs w:val="28"/>
        </w:rPr>
        <w:t xml:space="preserve"> данной меры</w:t>
      </w:r>
      <w:r w:rsidR="006F3E98" w:rsidRPr="003F0EDE">
        <w:rPr>
          <w:rFonts w:ascii="Times New Roman" w:hAnsi="Times New Roman" w:cs="Times New Roman"/>
          <w:sz w:val="28"/>
          <w:szCs w:val="28"/>
        </w:rPr>
        <w:t xml:space="preserve">, а также порядок привлечения осужденного к ответственности за </w:t>
      </w:r>
      <w:r w:rsidR="00936395" w:rsidRPr="003F0EDE">
        <w:rPr>
          <w:rFonts w:ascii="Times New Roman" w:hAnsi="Times New Roman" w:cs="Times New Roman"/>
          <w:sz w:val="28"/>
          <w:szCs w:val="28"/>
        </w:rPr>
        <w:t>неисполнение</w:t>
      </w:r>
      <w:r w:rsidR="000B3351" w:rsidRPr="003F0EDE">
        <w:rPr>
          <w:rFonts w:ascii="Times New Roman" w:hAnsi="Times New Roman" w:cs="Times New Roman"/>
          <w:sz w:val="28"/>
          <w:szCs w:val="28"/>
        </w:rPr>
        <w:t xml:space="preserve"> принудительных</w:t>
      </w:r>
      <w:r w:rsidR="009A0C6C" w:rsidRPr="003F0EDE">
        <w:rPr>
          <w:rFonts w:ascii="Times New Roman" w:hAnsi="Times New Roman" w:cs="Times New Roman"/>
          <w:sz w:val="28"/>
          <w:szCs w:val="28"/>
        </w:rPr>
        <w:t xml:space="preserve"> </w:t>
      </w:r>
      <w:r w:rsidR="003C2E3A" w:rsidRPr="003F0EDE">
        <w:rPr>
          <w:rFonts w:ascii="Times New Roman" w:hAnsi="Times New Roman" w:cs="Times New Roman"/>
          <w:sz w:val="28"/>
          <w:szCs w:val="28"/>
        </w:rPr>
        <w:t>работ</w:t>
      </w:r>
      <w:r w:rsidR="000B3351" w:rsidRPr="003F0EDE">
        <w:rPr>
          <w:rFonts w:ascii="Times New Roman" w:hAnsi="Times New Roman" w:cs="Times New Roman"/>
          <w:sz w:val="28"/>
          <w:szCs w:val="28"/>
        </w:rPr>
        <w:t>.</w:t>
      </w:r>
      <w:r w:rsidR="009A0C6C" w:rsidRPr="003F0EDE">
        <w:rPr>
          <w:rFonts w:ascii="Times New Roman" w:hAnsi="Times New Roman" w:cs="Times New Roman"/>
          <w:sz w:val="28"/>
          <w:szCs w:val="28"/>
        </w:rPr>
        <w:t xml:space="preserve"> </w:t>
      </w:r>
      <w:r w:rsidR="000B3351" w:rsidRPr="003F0EDE">
        <w:rPr>
          <w:rFonts w:ascii="Times New Roman" w:hAnsi="Times New Roman" w:cs="Times New Roman"/>
          <w:sz w:val="28"/>
          <w:szCs w:val="28"/>
        </w:rPr>
        <w:t>В данном случае</w:t>
      </w:r>
      <w:r w:rsidR="006F3E98" w:rsidRPr="003F0EDE">
        <w:rPr>
          <w:rFonts w:ascii="Times New Roman" w:hAnsi="Times New Roman" w:cs="Times New Roman"/>
          <w:sz w:val="28"/>
          <w:szCs w:val="28"/>
        </w:rPr>
        <w:t xml:space="preserve"> следует опираться на положения статей 57-62 УИК РК</w:t>
      </w:r>
      <w:r w:rsidR="00866BDF" w:rsidRPr="003F0EDE">
        <w:rPr>
          <w:rFonts w:ascii="Times New Roman" w:hAnsi="Times New Roman" w:cs="Times New Roman"/>
          <w:sz w:val="28"/>
          <w:szCs w:val="28"/>
        </w:rPr>
        <w:t xml:space="preserve">. </w:t>
      </w:r>
      <w:r w:rsidR="00866BDF" w:rsidRPr="003F0EDE">
        <w:rPr>
          <w:rFonts w:ascii="Times New Roman" w:hAnsi="Times New Roman" w:cs="Times New Roman"/>
          <w:spacing w:val="2"/>
          <w:sz w:val="28"/>
          <w:szCs w:val="28"/>
        </w:rPr>
        <w:t>В случае постановки на учет осужденного к ограничению свободы, в отношении которого применено дополнительное наказание в виде л</w:t>
      </w:r>
      <w:r w:rsidR="00866BDF" w:rsidRPr="003F0EDE">
        <w:rPr>
          <w:rFonts w:ascii="Times New Roman" w:hAnsi="Times New Roman" w:cs="Times New Roman"/>
          <w:sz w:val="28"/>
          <w:szCs w:val="28"/>
        </w:rPr>
        <w:t>ишени</w:t>
      </w:r>
      <w:r w:rsidR="007E343E" w:rsidRPr="003F0EDE">
        <w:rPr>
          <w:rFonts w:ascii="Times New Roman" w:hAnsi="Times New Roman" w:cs="Times New Roman"/>
          <w:sz w:val="28"/>
          <w:szCs w:val="28"/>
        </w:rPr>
        <w:t>я</w:t>
      </w:r>
      <w:r w:rsidR="00866BDF" w:rsidRPr="003F0EDE">
        <w:rPr>
          <w:rFonts w:ascii="Times New Roman" w:hAnsi="Times New Roman" w:cs="Times New Roman"/>
          <w:sz w:val="28"/>
          <w:szCs w:val="28"/>
        </w:rPr>
        <w:t xml:space="preserve"> права занимать определенную должность или заниматься определенной деятельностью, ему дополнительно разъясняются порядок и условия его отбывания, предусмотренные статьями 72-74 УИК РК</w:t>
      </w:r>
      <w:r w:rsidR="006F3E98" w:rsidRPr="003F0EDE">
        <w:rPr>
          <w:rFonts w:ascii="Times New Roman" w:hAnsi="Times New Roman" w:cs="Times New Roman"/>
          <w:sz w:val="28"/>
          <w:szCs w:val="28"/>
        </w:rPr>
        <w:t>;</w:t>
      </w:r>
      <w:r w:rsidR="00507F68" w:rsidRPr="003F0EDE">
        <w:rPr>
          <w:rFonts w:ascii="Times New Roman" w:hAnsi="Times New Roman" w:cs="Times New Roman"/>
          <w:sz w:val="28"/>
          <w:szCs w:val="28"/>
        </w:rPr>
        <w:t xml:space="preserve"> аналогично, если судом установлены особые требования к поведению осужденного в порядке ст. 98-3 УК РК, осужденному дополнительно разъясняется содержание соответствующих ограничений и последствия их несоблюдения</w:t>
      </w:r>
      <w:r w:rsidR="007F63DB" w:rsidRPr="003F0EDE">
        <w:rPr>
          <w:rFonts w:ascii="Times New Roman" w:hAnsi="Times New Roman" w:cs="Times New Roman"/>
          <w:sz w:val="28"/>
          <w:szCs w:val="28"/>
        </w:rPr>
        <w:t>;</w:t>
      </w:r>
    </w:p>
    <w:p w14:paraId="2171B6CB" w14:textId="2786B97E" w:rsidR="000B3351" w:rsidRPr="003F0EDE" w:rsidRDefault="000B3351" w:rsidP="00C357CA">
      <w:pPr>
        <w:widowControl w:val="0"/>
        <w:spacing w:after="0" w:line="240" w:lineRule="auto"/>
        <w:ind w:right="-284" w:firstLine="709"/>
        <w:jc w:val="both"/>
        <w:rPr>
          <w:rFonts w:ascii="Times New Roman" w:hAnsi="Times New Roman" w:cs="Times New Roman"/>
          <w:spacing w:val="2"/>
          <w:sz w:val="28"/>
          <w:szCs w:val="28"/>
        </w:rPr>
      </w:pPr>
      <w:r w:rsidRPr="003F0EDE">
        <w:rPr>
          <w:rFonts w:ascii="Times New Roman" w:hAnsi="Times New Roman" w:cs="Times New Roman"/>
          <w:sz w:val="28"/>
          <w:szCs w:val="28"/>
        </w:rPr>
        <w:t xml:space="preserve">- </w:t>
      </w:r>
      <w:r w:rsidR="00064F50" w:rsidRPr="003F0EDE">
        <w:rPr>
          <w:rFonts w:ascii="Times New Roman" w:hAnsi="Times New Roman" w:cs="Times New Roman"/>
          <w:spacing w:val="2"/>
          <w:sz w:val="28"/>
          <w:szCs w:val="28"/>
        </w:rPr>
        <w:t xml:space="preserve">в отношении осужденных условно – статей 44, 63, 64 УК РК, статей </w:t>
      </w:r>
      <w:r w:rsidR="005F6A43" w:rsidRPr="003F0EDE">
        <w:rPr>
          <w:rFonts w:ascii="Times New Roman" w:hAnsi="Times New Roman" w:cs="Times New Roman"/>
          <w:spacing w:val="2"/>
          <w:sz w:val="28"/>
          <w:szCs w:val="28"/>
        </w:rPr>
        <w:t xml:space="preserve">9-11, </w:t>
      </w:r>
      <w:r w:rsidR="00064F50" w:rsidRPr="003F0EDE">
        <w:rPr>
          <w:rFonts w:ascii="Times New Roman" w:hAnsi="Times New Roman" w:cs="Times New Roman"/>
          <w:spacing w:val="2"/>
          <w:sz w:val="28"/>
          <w:szCs w:val="28"/>
        </w:rPr>
        <w:t>19-22,</w:t>
      </w:r>
      <w:r w:rsidR="007F63DB" w:rsidRPr="003F0EDE">
        <w:rPr>
          <w:rFonts w:ascii="Times New Roman" w:hAnsi="Times New Roman" w:cs="Times New Roman"/>
          <w:spacing w:val="2"/>
          <w:sz w:val="28"/>
          <w:szCs w:val="28"/>
        </w:rPr>
        <w:t xml:space="preserve"> </w:t>
      </w:r>
      <w:r w:rsidR="00064F50" w:rsidRPr="003F0EDE">
        <w:rPr>
          <w:rFonts w:ascii="Times New Roman" w:hAnsi="Times New Roman" w:cs="Times New Roman"/>
          <w:spacing w:val="2"/>
          <w:sz w:val="28"/>
          <w:szCs w:val="28"/>
        </w:rPr>
        <w:t>174-176 УИК РК, ст. 15 Закона РК «О пробации»</w:t>
      </w:r>
      <w:r w:rsidR="00507F68" w:rsidRPr="003F0EDE">
        <w:rPr>
          <w:rFonts w:ascii="Times New Roman" w:hAnsi="Times New Roman" w:cs="Times New Roman"/>
          <w:spacing w:val="2"/>
          <w:sz w:val="28"/>
          <w:szCs w:val="28"/>
        </w:rPr>
        <w:t>, а также ст. 98-3 (если судом будут установлены соответствующие требования к поведению осужденного).</w:t>
      </w:r>
      <w:r w:rsidR="00241137" w:rsidRPr="003F0EDE">
        <w:rPr>
          <w:rFonts w:ascii="Times New Roman" w:hAnsi="Times New Roman" w:cs="Times New Roman"/>
          <w:spacing w:val="2"/>
          <w:sz w:val="28"/>
          <w:szCs w:val="28"/>
        </w:rPr>
        <w:t xml:space="preserve"> </w:t>
      </w:r>
      <w:r w:rsidR="00FB6B88" w:rsidRPr="003F0EDE">
        <w:rPr>
          <w:rFonts w:ascii="Times New Roman" w:hAnsi="Times New Roman" w:cs="Times New Roman"/>
          <w:spacing w:val="2"/>
          <w:sz w:val="28"/>
          <w:szCs w:val="28"/>
        </w:rPr>
        <w:t xml:space="preserve">В случае постановки на учет </w:t>
      </w:r>
      <w:r w:rsidR="00866BDF" w:rsidRPr="003F0EDE">
        <w:rPr>
          <w:rFonts w:ascii="Times New Roman" w:hAnsi="Times New Roman" w:cs="Times New Roman"/>
          <w:spacing w:val="2"/>
          <w:sz w:val="28"/>
          <w:szCs w:val="28"/>
        </w:rPr>
        <w:t xml:space="preserve">условно </w:t>
      </w:r>
      <w:r w:rsidR="00FB6B88" w:rsidRPr="003F0EDE">
        <w:rPr>
          <w:rFonts w:ascii="Times New Roman" w:hAnsi="Times New Roman" w:cs="Times New Roman"/>
          <w:spacing w:val="2"/>
          <w:sz w:val="28"/>
          <w:szCs w:val="28"/>
        </w:rPr>
        <w:t>осужденного</w:t>
      </w:r>
      <w:r w:rsidR="00866BDF" w:rsidRPr="003F0EDE">
        <w:rPr>
          <w:rFonts w:ascii="Times New Roman" w:hAnsi="Times New Roman" w:cs="Times New Roman"/>
          <w:spacing w:val="2"/>
          <w:sz w:val="28"/>
          <w:szCs w:val="28"/>
        </w:rPr>
        <w:t>,</w:t>
      </w:r>
      <w:r w:rsidR="00FB6B88" w:rsidRPr="003F0EDE">
        <w:rPr>
          <w:rFonts w:ascii="Times New Roman" w:hAnsi="Times New Roman" w:cs="Times New Roman"/>
          <w:spacing w:val="2"/>
          <w:sz w:val="28"/>
          <w:szCs w:val="28"/>
        </w:rPr>
        <w:t xml:space="preserve"> которо</w:t>
      </w:r>
      <w:r w:rsidR="00866BDF" w:rsidRPr="003F0EDE">
        <w:rPr>
          <w:rFonts w:ascii="Times New Roman" w:hAnsi="Times New Roman" w:cs="Times New Roman"/>
          <w:spacing w:val="2"/>
          <w:sz w:val="28"/>
          <w:szCs w:val="28"/>
        </w:rPr>
        <w:t>му</w:t>
      </w:r>
      <w:r w:rsidR="005920B8" w:rsidRPr="003F0EDE">
        <w:rPr>
          <w:rFonts w:ascii="Times New Roman" w:hAnsi="Times New Roman" w:cs="Times New Roman"/>
          <w:spacing w:val="2"/>
          <w:sz w:val="28"/>
          <w:szCs w:val="28"/>
        </w:rPr>
        <w:t xml:space="preserve"> </w:t>
      </w:r>
      <w:r w:rsidR="00866BDF" w:rsidRPr="003F0EDE">
        <w:rPr>
          <w:rFonts w:ascii="Times New Roman" w:hAnsi="Times New Roman" w:cs="Times New Roman"/>
          <w:spacing w:val="2"/>
          <w:sz w:val="28"/>
          <w:szCs w:val="28"/>
        </w:rPr>
        <w:t xml:space="preserve">были </w:t>
      </w:r>
      <w:r w:rsidR="00866BDF" w:rsidRPr="003F0EDE">
        <w:rPr>
          <w:rFonts w:ascii="Times New Roman" w:hAnsi="Times New Roman" w:cs="Times New Roman"/>
          <w:sz w:val="28"/>
          <w:szCs w:val="28"/>
        </w:rPr>
        <w:t>назначены дополнительные «виды ограничений и наказаний»</w:t>
      </w:r>
      <w:r w:rsidR="00EA282A" w:rsidRPr="003F0EDE">
        <w:rPr>
          <w:rFonts w:ascii="Times New Roman" w:hAnsi="Times New Roman" w:cs="Times New Roman"/>
          <w:sz w:val="28"/>
          <w:szCs w:val="28"/>
        </w:rPr>
        <w:t xml:space="preserve">, </w:t>
      </w:r>
      <w:r w:rsidR="00FB6B88" w:rsidRPr="003F0EDE">
        <w:rPr>
          <w:rFonts w:ascii="Times New Roman" w:hAnsi="Times New Roman" w:cs="Times New Roman"/>
          <w:sz w:val="28"/>
          <w:szCs w:val="28"/>
        </w:rPr>
        <w:t xml:space="preserve">разъясняются порядок и условия </w:t>
      </w:r>
      <w:r w:rsidR="00866BDF" w:rsidRPr="003F0EDE">
        <w:rPr>
          <w:rFonts w:ascii="Times New Roman" w:hAnsi="Times New Roman" w:cs="Times New Roman"/>
          <w:sz w:val="28"/>
          <w:szCs w:val="28"/>
        </w:rPr>
        <w:t>их соблюдении и</w:t>
      </w:r>
      <w:r w:rsidR="00EA282A" w:rsidRPr="003F0EDE">
        <w:rPr>
          <w:rFonts w:ascii="Times New Roman" w:hAnsi="Times New Roman" w:cs="Times New Roman"/>
          <w:sz w:val="28"/>
          <w:szCs w:val="28"/>
        </w:rPr>
        <w:t xml:space="preserve">ли </w:t>
      </w:r>
      <w:r w:rsidR="00FB6B88" w:rsidRPr="003F0EDE">
        <w:rPr>
          <w:rFonts w:ascii="Times New Roman" w:hAnsi="Times New Roman" w:cs="Times New Roman"/>
          <w:sz w:val="28"/>
          <w:szCs w:val="28"/>
        </w:rPr>
        <w:t>отбывания</w:t>
      </w:r>
      <w:r w:rsidR="00434628" w:rsidRPr="003F0EDE">
        <w:rPr>
          <w:rFonts w:ascii="Times New Roman" w:hAnsi="Times New Roman" w:cs="Times New Roman"/>
          <w:sz w:val="28"/>
          <w:szCs w:val="28"/>
        </w:rPr>
        <w:t xml:space="preserve">. </w:t>
      </w:r>
      <w:r w:rsidR="00434628" w:rsidRPr="003F0EDE">
        <w:rPr>
          <w:rFonts w:ascii="Times New Roman" w:hAnsi="Times New Roman" w:cs="Times New Roman"/>
          <w:sz w:val="28"/>
        </w:rPr>
        <w:t xml:space="preserve">Также для контроля </w:t>
      </w:r>
      <w:r w:rsidRPr="003F0EDE">
        <w:rPr>
          <w:rFonts w:ascii="Times New Roman" w:hAnsi="Times New Roman" w:cs="Times New Roman"/>
          <w:sz w:val="28"/>
        </w:rPr>
        <w:t>за</w:t>
      </w:r>
      <w:r w:rsidR="00434628" w:rsidRPr="003F0EDE">
        <w:rPr>
          <w:rFonts w:ascii="Times New Roman" w:hAnsi="Times New Roman" w:cs="Times New Roman"/>
          <w:sz w:val="28"/>
        </w:rPr>
        <w:t xml:space="preserve"> выполнени</w:t>
      </w:r>
      <w:r w:rsidRPr="003F0EDE">
        <w:rPr>
          <w:rFonts w:ascii="Times New Roman" w:hAnsi="Times New Roman" w:cs="Times New Roman"/>
          <w:sz w:val="28"/>
        </w:rPr>
        <w:t>ем</w:t>
      </w:r>
      <w:r w:rsidR="00434628" w:rsidRPr="003F0EDE">
        <w:rPr>
          <w:rFonts w:ascii="Times New Roman" w:hAnsi="Times New Roman" w:cs="Times New Roman"/>
          <w:sz w:val="28"/>
        </w:rPr>
        <w:t xml:space="preserve"> осужденными возложенных судом обязанности не покидать место жительства в свободное от учебы и работы время совместно с осужденным составляет</w:t>
      </w:r>
      <w:r w:rsidR="007F63DB" w:rsidRPr="003F0EDE">
        <w:rPr>
          <w:rFonts w:ascii="Times New Roman" w:hAnsi="Times New Roman" w:cs="Times New Roman"/>
          <w:sz w:val="28"/>
        </w:rPr>
        <w:t>ся</w:t>
      </w:r>
      <w:r w:rsidR="00434628" w:rsidRPr="003F0EDE">
        <w:rPr>
          <w:rFonts w:ascii="Times New Roman" w:hAnsi="Times New Roman" w:cs="Times New Roman"/>
          <w:sz w:val="28"/>
        </w:rPr>
        <w:t xml:space="preserve"> график пребывания его по месту жительства</w:t>
      </w:r>
      <w:r w:rsidR="00507F68" w:rsidRPr="003F0EDE">
        <w:rPr>
          <w:rFonts w:ascii="Times New Roman" w:hAnsi="Times New Roman" w:cs="Times New Roman"/>
          <w:sz w:val="28"/>
        </w:rPr>
        <w:t xml:space="preserve"> </w:t>
      </w:r>
      <w:r w:rsidR="00840025" w:rsidRPr="003F0EDE">
        <w:rPr>
          <w:rFonts w:ascii="Times New Roman" w:hAnsi="Times New Roman" w:cs="Times New Roman"/>
          <w:sz w:val="28"/>
          <w:szCs w:val="28"/>
        </w:rPr>
        <w:t>[</w:t>
      </w:r>
      <w:r w:rsidR="000D495D" w:rsidRPr="003F0EDE">
        <w:rPr>
          <w:rFonts w:ascii="Times New Roman" w:hAnsi="Times New Roman" w:cs="Times New Roman"/>
          <w:sz w:val="28"/>
          <w:szCs w:val="28"/>
        </w:rPr>
        <w:t>9</w:t>
      </w:r>
      <w:r w:rsidR="00840025" w:rsidRPr="003F0EDE">
        <w:rPr>
          <w:rFonts w:ascii="Times New Roman" w:hAnsi="Times New Roman" w:cs="Times New Roman"/>
          <w:sz w:val="28"/>
          <w:szCs w:val="28"/>
        </w:rPr>
        <w:t>; 1</w:t>
      </w:r>
      <w:r w:rsidR="000D495D" w:rsidRPr="003F0EDE">
        <w:rPr>
          <w:rFonts w:ascii="Times New Roman" w:hAnsi="Times New Roman" w:cs="Times New Roman"/>
          <w:sz w:val="28"/>
          <w:szCs w:val="28"/>
        </w:rPr>
        <w:t>0</w:t>
      </w:r>
      <w:r w:rsidR="00840025" w:rsidRPr="003F0EDE">
        <w:rPr>
          <w:rFonts w:ascii="Times New Roman" w:hAnsi="Times New Roman" w:cs="Times New Roman"/>
          <w:sz w:val="28"/>
          <w:szCs w:val="28"/>
        </w:rPr>
        <w:t>; 1</w:t>
      </w:r>
      <w:r w:rsidR="000D495D" w:rsidRPr="003F0EDE">
        <w:rPr>
          <w:rFonts w:ascii="Times New Roman" w:hAnsi="Times New Roman" w:cs="Times New Roman"/>
          <w:sz w:val="28"/>
          <w:szCs w:val="28"/>
        </w:rPr>
        <w:t>1</w:t>
      </w:r>
      <w:r w:rsidR="00840025" w:rsidRPr="003F0EDE">
        <w:rPr>
          <w:rFonts w:ascii="Times New Roman" w:hAnsi="Times New Roman" w:cs="Times New Roman"/>
          <w:sz w:val="28"/>
          <w:szCs w:val="28"/>
        </w:rPr>
        <w:t xml:space="preserve">; </w:t>
      </w:r>
      <w:r w:rsidR="00C20621">
        <w:rPr>
          <w:rFonts w:ascii="Times New Roman" w:hAnsi="Times New Roman" w:cs="Times New Roman"/>
          <w:sz w:val="28"/>
          <w:szCs w:val="28"/>
        </w:rPr>
        <w:t>125</w:t>
      </w:r>
      <w:r w:rsidR="00C20621" w:rsidRPr="0046768A">
        <w:rPr>
          <w:rFonts w:ascii="Times New Roman" w:hAnsi="Times New Roman" w:cs="Times New Roman"/>
          <w:sz w:val="28"/>
          <w:szCs w:val="28"/>
        </w:rPr>
        <w:t>;1</w:t>
      </w:r>
      <w:r w:rsidR="00C20621">
        <w:rPr>
          <w:rFonts w:ascii="Times New Roman" w:hAnsi="Times New Roman" w:cs="Times New Roman"/>
          <w:sz w:val="28"/>
          <w:szCs w:val="28"/>
        </w:rPr>
        <w:t>42</w:t>
      </w:r>
      <w:r w:rsidR="00434628" w:rsidRPr="003F0EDE">
        <w:rPr>
          <w:rFonts w:ascii="Times New Roman" w:hAnsi="Times New Roman" w:cs="Times New Roman"/>
          <w:sz w:val="28"/>
          <w:szCs w:val="28"/>
        </w:rPr>
        <w:t>].</w:t>
      </w:r>
    </w:p>
    <w:p w14:paraId="227E4B16" w14:textId="77777777" w:rsidR="00507F68" w:rsidRPr="003F0EDE" w:rsidRDefault="00936395" w:rsidP="00C357CA">
      <w:pPr>
        <w:widowControl w:val="0"/>
        <w:spacing w:after="0" w:line="240" w:lineRule="auto"/>
        <w:ind w:right="-284"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rPr>
        <w:t>С</w:t>
      </w:r>
      <w:r w:rsidR="00BA5CB1" w:rsidRPr="003F0EDE">
        <w:rPr>
          <w:rFonts w:ascii="Times New Roman" w:hAnsi="Times New Roman" w:cs="Times New Roman"/>
          <w:sz w:val="28"/>
          <w:szCs w:val="28"/>
        </w:rPr>
        <w:t xml:space="preserve">огласно ч. </w:t>
      </w:r>
      <w:r w:rsidR="006D6F09" w:rsidRPr="003F0EDE">
        <w:rPr>
          <w:rFonts w:ascii="Times New Roman" w:hAnsi="Times New Roman" w:cs="Times New Roman"/>
          <w:sz w:val="28"/>
          <w:szCs w:val="28"/>
        </w:rPr>
        <w:t>1 ст.</w:t>
      </w:r>
      <w:r w:rsidR="005E5026" w:rsidRPr="003F0EDE">
        <w:rPr>
          <w:rFonts w:ascii="Times New Roman" w:hAnsi="Times New Roman" w:cs="Times New Roman"/>
          <w:sz w:val="28"/>
          <w:szCs w:val="28"/>
        </w:rPr>
        <w:t xml:space="preserve"> 21, ч. 2 ст. 69, ч. 1 ст. 174 УИК РК и </w:t>
      </w:r>
      <w:r w:rsidR="0018646B" w:rsidRPr="003F0EDE">
        <w:rPr>
          <w:rFonts w:ascii="Times New Roman" w:hAnsi="Times New Roman" w:cs="Times New Roman"/>
          <w:sz w:val="28"/>
          <w:szCs w:val="28"/>
        </w:rPr>
        <w:t xml:space="preserve">положений </w:t>
      </w:r>
      <w:r w:rsidR="005E5026" w:rsidRPr="003F0EDE">
        <w:rPr>
          <w:rFonts w:ascii="Times New Roman" w:hAnsi="Times New Roman" w:cs="Times New Roman"/>
          <w:sz w:val="28"/>
          <w:szCs w:val="28"/>
        </w:rPr>
        <w:t xml:space="preserve">Закона РК «О пробации», одновременно с осуществлением </w:t>
      </w:r>
      <w:proofErr w:type="spellStart"/>
      <w:r w:rsidR="005E5026" w:rsidRPr="003F0EDE">
        <w:rPr>
          <w:rFonts w:ascii="Times New Roman" w:hAnsi="Times New Roman" w:cs="Times New Roman"/>
          <w:sz w:val="28"/>
          <w:szCs w:val="28"/>
        </w:rPr>
        <w:t>проб</w:t>
      </w:r>
      <w:r w:rsidR="00C20799" w:rsidRPr="003F0EDE">
        <w:rPr>
          <w:rFonts w:ascii="Times New Roman" w:hAnsi="Times New Roman" w:cs="Times New Roman"/>
          <w:sz w:val="28"/>
          <w:szCs w:val="28"/>
        </w:rPr>
        <w:t>а</w:t>
      </w:r>
      <w:r w:rsidR="005E5026" w:rsidRPr="003F0EDE">
        <w:rPr>
          <w:rFonts w:ascii="Times New Roman" w:hAnsi="Times New Roman" w:cs="Times New Roman"/>
          <w:sz w:val="28"/>
          <w:szCs w:val="28"/>
        </w:rPr>
        <w:t>ционного</w:t>
      </w:r>
      <w:proofErr w:type="spellEnd"/>
      <w:r w:rsidR="005E5026" w:rsidRPr="003F0EDE">
        <w:rPr>
          <w:rFonts w:ascii="Times New Roman" w:hAnsi="Times New Roman" w:cs="Times New Roman"/>
          <w:sz w:val="28"/>
          <w:szCs w:val="28"/>
        </w:rPr>
        <w:t xml:space="preserve"> контроля, по желанию лица, в отношении которого он </w:t>
      </w:r>
      <w:r w:rsidR="00C20799" w:rsidRPr="003F0EDE">
        <w:rPr>
          <w:rFonts w:ascii="Times New Roman" w:hAnsi="Times New Roman" w:cs="Times New Roman"/>
          <w:sz w:val="28"/>
          <w:szCs w:val="28"/>
        </w:rPr>
        <w:t>установлен</w:t>
      </w:r>
      <w:r w:rsidR="005E5026" w:rsidRPr="003F0EDE">
        <w:rPr>
          <w:rFonts w:ascii="Times New Roman" w:hAnsi="Times New Roman" w:cs="Times New Roman"/>
          <w:sz w:val="28"/>
          <w:szCs w:val="28"/>
        </w:rPr>
        <w:t xml:space="preserve">, </w:t>
      </w:r>
      <w:r w:rsidR="00C20799" w:rsidRPr="003F0EDE">
        <w:rPr>
          <w:rFonts w:ascii="Times New Roman" w:hAnsi="Times New Roman" w:cs="Times New Roman"/>
          <w:sz w:val="28"/>
          <w:szCs w:val="28"/>
        </w:rPr>
        <w:t>ему</w:t>
      </w:r>
      <w:r w:rsidR="00840025" w:rsidRPr="003F0EDE">
        <w:rPr>
          <w:rFonts w:ascii="Times New Roman" w:hAnsi="Times New Roman" w:cs="Times New Roman"/>
          <w:sz w:val="28"/>
          <w:szCs w:val="28"/>
        </w:rPr>
        <w:t xml:space="preserve"> </w:t>
      </w:r>
      <w:r w:rsidR="005E5026" w:rsidRPr="003F0EDE">
        <w:rPr>
          <w:rFonts w:ascii="Times New Roman" w:hAnsi="Times New Roman" w:cs="Times New Roman"/>
          <w:sz w:val="28"/>
          <w:szCs w:val="28"/>
        </w:rPr>
        <w:t xml:space="preserve">может быть оказана </w:t>
      </w:r>
      <w:r w:rsidR="005E5026" w:rsidRPr="003F0EDE">
        <w:rPr>
          <w:rFonts w:ascii="Times New Roman" w:hAnsi="Times New Roman" w:cs="Times New Roman"/>
          <w:spacing w:val="2"/>
          <w:sz w:val="28"/>
          <w:szCs w:val="28"/>
          <w:shd w:val="clear" w:color="auto" w:fill="FFFFFF"/>
        </w:rPr>
        <w:t>социально-правов</w:t>
      </w:r>
      <w:r w:rsidR="003F43EF" w:rsidRPr="003F0EDE">
        <w:rPr>
          <w:rFonts w:ascii="Times New Roman" w:hAnsi="Times New Roman" w:cs="Times New Roman"/>
          <w:spacing w:val="2"/>
          <w:sz w:val="28"/>
          <w:szCs w:val="28"/>
          <w:shd w:val="clear" w:color="auto" w:fill="FFFFFF"/>
        </w:rPr>
        <w:t xml:space="preserve">ая помощь. </w:t>
      </w:r>
      <w:r w:rsidRPr="003F0EDE">
        <w:rPr>
          <w:rFonts w:ascii="Times New Roman" w:hAnsi="Times New Roman" w:cs="Times New Roman"/>
          <w:spacing w:val="2"/>
          <w:sz w:val="28"/>
          <w:szCs w:val="28"/>
          <w:shd w:val="clear" w:color="auto" w:fill="FFFFFF"/>
        </w:rPr>
        <w:t xml:space="preserve">При этом </w:t>
      </w:r>
      <w:r w:rsidR="005E5026" w:rsidRPr="003F0EDE">
        <w:rPr>
          <w:rFonts w:ascii="Times New Roman" w:hAnsi="Times New Roman" w:cs="Times New Roman"/>
          <w:sz w:val="28"/>
          <w:szCs w:val="28"/>
        </w:rPr>
        <w:t xml:space="preserve">служба пробации является органом, </w:t>
      </w:r>
      <w:r w:rsidR="00507F68" w:rsidRPr="003F0EDE">
        <w:rPr>
          <w:rFonts w:ascii="Times New Roman" w:hAnsi="Times New Roman" w:cs="Times New Roman"/>
          <w:sz w:val="28"/>
          <w:szCs w:val="28"/>
        </w:rPr>
        <w:t>реализующим полномочия</w:t>
      </w:r>
      <w:r w:rsidR="005E5026" w:rsidRPr="003F0EDE">
        <w:rPr>
          <w:rFonts w:ascii="Times New Roman" w:hAnsi="Times New Roman" w:cs="Times New Roman"/>
          <w:spacing w:val="2"/>
          <w:sz w:val="28"/>
          <w:szCs w:val="28"/>
        </w:rPr>
        <w:t xml:space="preserve">, в том числе и по организации и функционированию пробации, </w:t>
      </w:r>
      <w:r w:rsidR="00507F68" w:rsidRPr="003F0EDE">
        <w:rPr>
          <w:rFonts w:ascii="Times New Roman" w:hAnsi="Times New Roman" w:cs="Times New Roman"/>
          <w:sz w:val="28"/>
          <w:szCs w:val="28"/>
        </w:rPr>
        <w:t>и</w:t>
      </w:r>
      <w:r w:rsidR="005E5026" w:rsidRPr="003F0EDE">
        <w:rPr>
          <w:rFonts w:ascii="Times New Roman" w:hAnsi="Times New Roman" w:cs="Times New Roman"/>
          <w:sz w:val="28"/>
          <w:szCs w:val="28"/>
        </w:rPr>
        <w:t xml:space="preserve"> одной из ее </w:t>
      </w:r>
      <w:r w:rsidR="0058598D" w:rsidRPr="003F0EDE">
        <w:rPr>
          <w:rFonts w:ascii="Times New Roman" w:hAnsi="Times New Roman" w:cs="Times New Roman"/>
          <w:sz w:val="28"/>
          <w:szCs w:val="28"/>
        </w:rPr>
        <w:t xml:space="preserve">функций </w:t>
      </w:r>
      <w:r w:rsidR="005E5026" w:rsidRPr="003F0EDE">
        <w:rPr>
          <w:rFonts w:ascii="Times New Roman" w:hAnsi="Times New Roman" w:cs="Times New Roman"/>
          <w:sz w:val="28"/>
          <w:szCs w:val="28"/>
        </w:rPr>
        <w:t xml:space="preserve">является </w:t>
      </w:r>
      <w:r w:rsidR="005E5026" w:rsidRPr="003F0EDE">
        <w:rPr>
          <w:rFonts w:ascii="Times New Roman" w:hAnsi="Times New Roman" w:cs="Times New Roman"/>
          <w:spacing w:val="2"/>
          <w:sz w:val="28"/>
          <w:szCs w:val="28"/>
        </w:rPr>
        <w:t>оказание содействия в</w:t>
      </w:r>
      <w:r w:rsidR="007F63DB" w:rsidRPr="003F0EDE">
        <w:rPr>
          <w:rFonts w:ascii="Times New Roman" w:hAnsi="Times New Roman" w:cs="Times New Roman"/>
          <w:spacing w:val="2"/>
          <w:sz w:val="28"/>
          <w:szCs w:val="28"/>
        </w:rPr>
        <w:t xml:space="preserve"> </w:t>
      </w:r>
      <w:r w:rsidR="005E5026" w:rsidRPr="003F0EDE">
        <w:rPr>
          <w:rFonts w:ascii="Times New Roman" w:hAnsi="Times New Roman" w:cs="Times New Roman"/>
          <w:spacing w:val="2"/>
          <w:sz w:val="28"/>
          <w:szCs w:val="28"/>
        </w:rPr>
        <w:t>получении</w:t>
      </w:r>
      <w:r w:rsidR="00507F68" w:rsidRPr="003F0EDE">
        <w:rPr>
          <w:rFonts w:ascii="Times New Roman" w:hAnsi="Times New Roman" w:cs="Times New Roman"/>
          <w:spacing w:val="2"/>
          <w:sz w:val="28"/>
          <w:szCs w:val="28"/>
        </w:rPr>
        <w:t xml:space="preserve"> </w:t>
      </w:r>
      <w:r w:rsidR="00507F68" w:rsidRPr="003F0EDE">
        <w:rPr>
          <w:rFonts w:ascii="Times New Roman" w:hAnsi="Times New Roman" w:cs="Times New Roman"/>
          <w:spacing w:val="2"/>
          <w:sz w:val="28"/>
          <w:szCs w:val="28"/>
        </w:rPr>
        <w:lastRenderedPageBreak/>
        <w:t>социально-правовой помощи</w:t>
      </w:r>
      <w:r w:rsidR="001A2D72" w:rsidRPr="003F0EDE">
        <w:rPr>
          <w:rFonts w:ascii="Times New Roman" w:hAnsi="Times New Roman" w:cs="Times New Roman"/>
          <w:spacing w:val="2"/>
          <w:sz w:val="28"/>
          <w:szCs w:val="28"/>
        </w:rPr>
        <w:t xml:space="preserve"> всем категориям лиц, в отношении которых применена пробация</w:t>
      </w:r>
      <w:r w:rsidR="00840025" w:rsidRPr="003F0EDE">
        <w:rPr>
          <w:rFonts w:ascii="Times New Roman" w:hAnsi="Times New Roman" w:cs="Times New Roman"/>
          <w:spacing w:val="2"/>
          <w:sz w:val="28"/>
          <w:szCs w:val="28"/>
        </w:rPr>
        <w:t xml:space="preserve"> </w:t>
      </w:r>
      <w:r w:rsidR="00F40C13" w:rsidRPr="003F0EDE">
        <w:rPr>
          <w:rFonts w:ascii="Times New Roman" w:hAnsi="Times New Roman" w:cs="Times New Roman"/>
          <w:sz w:val="28"/>
          <w:szCs w:val="28"/>
        </w:rPr>
        <w:t>[</w:t>
      </w:r>
      <w:r w:rsidR="00840025" w:rsidRPr="003F0EDE">
        <w:rPr>
          <w:rFonts w:ascii="Times New Roman" w:hAnsi="Times New Roman" w:cs="Times New Roman"/>
          <w:sz w:val="28"/>
          <w:szCs w:val="28"/>
        </w:rPr>
        <w:t>11</w:t>
      </w:r>
      <w:r w:rsidR="00F40C13" w:rsidRPr="003F0EDE">
        <w:rPr>
          <w:rFonts w:ascii="Times New Roman" w:hAnsi="Times New Roman" w:cs="Times New Roman"/>
          <w:sz w:val="28"/>
          <w:szCs w:val="28"/>
        </w:rPr>
        <w:t>;</w:t>
      </w:r>
      <w:r w:rsidR="00840025" w:rsidRPr="003F0EDE">
        <w:rPr>
          <w:rFonts w:ascii="Times New Roman" w:hAnsi="Times New Roman" w:cs="Times New Roman"/>
          <w:sz w:val="28"/>
          <w:szCs w:val="28"/>
        </w:rPr>
        <w:t xml:space="preserve"> 12</w:t>
      </w:r>
      <w:r w:rsidR="00F40C13" w:rsidRPr="003F0EDE">
        <w:rPr>
          <w:rFonts w:ascii="Times New Roman" w:hAnsi="Times New Roman" w:cs="Times New Roman"/>
          <w:sz w:val="28"/>
          <w:szCs w:val="28"/>
        </w:rPr>
        <w:t>]</w:t>
      </w:r>
      <w:r w:rsidR="00F40C13" w:rsidRPr="003F0EDE">
        <w:rPr>
          <w:rFonts w:ascii="Times New Roman" w:hAnsi="Times New Roman" w:cs="Times New Roman"/>
          <w:sz w:val="28"/>
          <w:szCs w:val="28"/>
          <w:shd w:val="clear" w:color="auto" w:fill="FFFFFF"/>
        </w:rPr>
        <w:t>.</w:t>
      </w:r>
      <w:r w:rsidR="00840025" w:rsidRPr="003F0EDE">
        <w:rPr>
          <w:rFonts w:ascii="Times New Roman" w:hAnsi="Times New Roman" w:cs="Times New Roman"/>
          <w:sz w:val="28"/>
          <w:szCs w:val="28"/>
          <w:shd w:val="clear" w:color="auto" w:fill="FFFFFF"/>
        </w:rPr>
        <w:t xml:space="preserve"> </w:t>
      </w:r>
      <w:r w:rsidR="0058598D" w:rsidRPr="003F0EDE">
        <w:rPr>
          <w:rFonts w:ascii="Times New Roman" w:hAnsi="Times New Roman" w:cs="Times New Roman"/>
          <w:sz w:val="28"/>
          <w:szCs w:val="28"/>
        </w:rPr>
        <w:t xml:space="preserve">В связи с этим при постановке на учет лица, в отношении которого применен </w:t>
      </w:r>
      <w:proofErr w:type="spellStart"/>
      <w:r w:rsidR="0058598D" w:rsidRPr="003F0EDE">
        <w:rPr>
          <w:rFonts w:ascii="Times New Roman" w:hAnsi="Times New Roman" w:cs="Times New Roman"/>
          <w:sz w:val="28"/>
          <w:szCs w:val="28"/>
        </w:rPr>
        <w:t>пробационный</w:t>
      </w:r>
      <w:proofErr w:type="spellEnd"/>
      <w:r w:rsidR="0058598D" w:rsidRPr="003F0EDE">
        <w:rPr>
          <w:rFonts w:ascii="Times New Roman" w:hAnsi="Times New Roman" w:cs="Times New Roman"/>
          <w:sz w:val="28"/>
          <w:szCs w:val="28"/>
        </w:rPr>
        <w:t xml:space="preserve"> контроль</w:t>
      </w:r>
      <w:r w:rsidR="00330259" w:rsidRPr="003F0EDE">
        <w:rPr>
          <w:rFonts w:ascii="Times New Roman" w:hAnsi="Times New Roman" w:cs="Times New Roman"/>
          <w:sz w:val="28"/>
          <w:szCs w:val="28"/>
        </w:rPr>
        <w:t xml:space="preserve">, </w:t>
      </w:r>
      <w:r w:rsidR="00C21442" w:rsidRPr="003F0EDE">
        <w:rPr>
          <w:rFonts w:ascii="Times New Roman" w:hAnsi="Times New Roman" w:cs="Times New Roman"/>
          <w:sz w:val="28"/>
          <w:szCs w:val="28"/>
        </w:rPr>
        <w:t xml:space="preserve">при проведении беседы сотрудник службы пробации </w:t>
      </w:r>
      <w:r w:rsidR="0018646B" w:rsidRPr="003F0EDE">
        <w:rPr>
          <w:rFonts w:ascii="Times New Roman" w:hAnsi="Times New Roman" w:cs="Times New Roman"/>
          <w:sz w:val="28"/>
          <w:szCs w:val="28"/>
        </w:rPr>
        <w:t>обязан</w:t>
      </w:r>
      <w:r w:rsidR="00923295" w:rsidRPr="003F0EDE">
        <w:rPr>
          <w:rFonts w:ascii="Times New Roman" w:hAnsi="Times New Roman" w:cs="Times New Roman"/>
          <w:sz w:val="28"/>
          <w:szCs w:val="28"/>
        </w:rPr>
        <w:t xml:space="preserve"> </w:t>
      </w:r>
      <w:proofErr w:type="spellStart"/>
      <w:r w:rsidR="0018646B" w:rsidRPr="003F0EDE">
        <w:rPr>
          <w:rFonts w:ascii="Times New Roman" w:hAnsi="Times New Roman" w:cs="Times New Roman"/>
          <w:sz w:val="28"/>
          <w:szCs w:val="28"/>
        </w:rPr>
        <w:t>разъяснить</w:t>
      </w:r>
      <w:r w:rsidR="00C21442" w:rsidRPr="003F0EDE">
        <w:rPr>
          <w:rFonts w:ascii="Times New Roman" w:hAnsi="Times New Roman" w:cs="Times New Roman"/>
          <w:sz w:val="28"/>
          <w:szCs w:val="28"/>
        </w:rPr>
        <w:t>ему</w:t>
      </w:r>
      <w:proofErr w:type="spellEnd"/>
      <w:r w:rsidR="00C21442" w:rsidRPr="003F0EDE">
        <w:rPr>
          <w:rFonts w:ascii="Times New Roman" w:hAnsi="Times New Roman" w:cs="Times New Roman"/>
          <w:sz w:val="28"/>
          <w:szCs w:val="28"/>
        </w:rPr>
        <w:t xml:space="preserve"> </w:t>
      </w:r>
      <w:r w:rsidR="00923295" w:rsidRPr="003F0EDE">
        <w:rPr>
          <w:rFonts w:ascii="Times New Roman" w:hAnsi="Times New Roman" w:cs="Times New Roman"/>
          <w:sz w:val="28"/>
          <w:szCs w:val="28"/>
        </w:rPr>
        <w:t xml:space="preserve">порядок предоставления и получения социально-правовой помощи; </w:t>
      </w:r>
      <w:r w:rsidR="0018646B" w:rsidRPr="003F0EDE">
        <w:rPr>
          <w:rFonts w:ascii="Times New Roman" w:hAnsi="Times New Roman" w:cs="Times New Roman"/>
          <w:sz w:val="28"/>
          <w:szCs w:val="28"/>
        </w:rPr>
        <w:t>устано</w:t>
      </w:r>
      <w:r w:rsidR="00FD4BC6" w:rsidRPr="003F0EDE">
        <w:rPr>
          <w:rFonts w:ascii="Times New Roman" w:hAnsi="Times New Roman" w:cs="Times New Roman"/>
          <w:sz w:val="28"/>
          <w:szCs w:val="28"/>
        </w:rPr>
        <w:t>в</w:t>
      </w:r>
      <w:r w:rsidR="0018646B" w:rsidRPr="003F0EDE">
        <w:rPr>
          <w:rFonts w:ascii="Times New Roman" w:hAnsi="Times New Roman" w:cs="Times New Roman"/>
          <w:sz w:val="28"/>
          <w:szCs w:val="28"/>
        </w:rPr>
        <w:t xml:space="preserve">ить </w:t>
      </w:r>
      <w:r w:rsidR="00FD4BC6" w:rsidRPr="003F0EDE">
        <w:rPr>
          <w:rFonts w:ascii="Times New Roman" w:hAnsi="Times New Roman" w:cs="Times New Roman"/>
          <w:sz w:val="28"/>
          <w:szCs w:val="28"/>
        </w:rPr>
        <w:t xml:space="preserve">состояние его здоровья, уровень образования и </w:t>
      </w:r>
      <w:r w:rsidR="0018646B" w:rsidRPr="003F0EDE">
        <w:rPr>
          <w:rFonts w:ascii="Times New Roman" w:hAnsi="Times New Roman" w:cs="Times New Roman"/>
          <w:sz w:val="28"/>
          <w:szCs w:val="28"/>
        </w:rPr>
        <w:t xml:space="preserve">сведения об осуществлении </w:t>
      </w:r>
      <w:r w:rsidR="00FD4BC6" w:rsidRPr="003F0EDE">
        <w:rPr>
          <w:rFonts w:ascii="Times New Roman" w:hAnsi="Times New Roman" w:cs="Times New Roman"/>
          <w:sz w:val="28"/>
          <w:szCs w:val="28"/>
        </w:rPr>
        <w:t>трудов</w:t>
      </w:r>
      <w:r w:rsidR="0018646B" w:rsidRPr="003F0EDE">
        <w:rPr>
          <w:rFonts w:ascii="Times New Roman" w:hAnsi="Times New Roman" w:cs="Times New Roman"/>
          <w:sz w:val="28"/>
          <w:szCs w:val="28"/>
        </w:rPr>
        <w:t>ой</w:t>
      </w:r>
      <w:r w:rsidR="007F63DB" w:rsidRPr="003F0EDE">
        <w:rPr>
          <w:rFonts w:ascii="Times New Roman" w:hAnsi="Times New Roman" w:cs="Times New Roman"/>
          <w:sz w:val="28"/>
          <w:szCs w:val="28"/>
        </w:rPr>
        <w:t xml:space="preserve"> </w:t>
      </w:r>
      <w:r w:rsidR="0018646B" w:rsidRPr="003F0EDE">
        <w:rPr>
          <w:rFonts w:ascii="Times New Roman" w:hAnsi="Times New Roman" w:cs="Times New Roman"/>
          <w:sz w:val="28"/>
          <w:szCs w:val="28"/>
        </w:rPr>
        <w:t>деятельности</w:t>
      </w:r>
      <w:r w:rsidR="00FD4BC6" w:rsidRPr="003F0EDE">
        <w:rPr>
          <w:rFonts w:ascii="Times New Roman" w:hAnsi="Times New Roman" w:cs="Times New Roman"/>
          <w:sz w:val="28"/>
          <w:szCs w:val="28"/>
        </w:rPr>
        <w:t>, а также иные сведения, необходимые для определения объема предоставления ему социально-правовой помощи</w:t>
      </w:r>
      <w:r w:rsidRPr="003F0EDE">
        <w:rPr>
          <w:rFonts w:ascii="Times New Roman" w:hAnsi="Times New Roman" w:cs="Times New Roman"/>
          <w:sz w:val="28"/>
          <w:szCs w:val="28"/>
        </w:rPr>
        <w:t xml:space="preserve"> (</w:t>
      </w:r>
      <w:proofErr w:type="spellStart"/>
      <w:r w:rsidRPr="003F0EDE">
        <w:rPr>
          <w:rFonts w:ascii="Times New Roman" w:hAnsi="Times New Roman" w:cs="Times New Roman"/>
          <w:sz w:val="28"/>
          <w:szCs w:val="28"/>
        </w:rPr>
        <w:t>п</w:t>
      </w:r>
      <w:r w:rsidR="003B6E27" w:rsidRPr="003F0EDE">
        <w:rPr>
          <w:rFonts w:ascii="Times New Roman" w:hAnsi="Times New Roman" w:cs="Times New Roman"/>
          <w:sz w:val="28"/>
          <w:szCs w:val="28"/>
        </w:rPr>
        <w:t>п</w:t>
      </w:r>
      <w:proofErr w:type="spellEnd"/>
      <w:r w:rsidR="003B6E27" w:rsidRPr="003F0EDE">
        <w:rPr>
          <w:rFonts w:ascii="Times New Roman" w:hAnsi="Times New Roman" w:cs="Times New Roman"/>
          <w:sz w:val="28"/>
          <w:szCs w:val="28"/>
        </w:rPr>
        <w:t>.</w:t>
      </w:r>
      <w:r w:rsidRPr="003F0EDE">
        <w:rPr>
          <w:rFonts w:ascii="Times New Roman" w:hAnsi="Times New Roman" w:cs="Times New Roman"/>
          <w:sz w:val="28"/>
          <w:szCs w:val="28"/>
        </w:rPr>
        <w:t xml:space="preserve"> 4 и 5 ч. 1 ст. 22, </w:t>
      </w:r>
      <w:proofErr w:type="spellStart"/>
      <w:r w:rsidRPr="003F0EDE">
        <w:rPr>
          <w:rFonts w:ascii="Times New Roman" w:hAnsi="Times New Roman" w:cs="Times New Roman"/>
          <w:sz w:val="28"/>
          <w:szCs w:val="28"/>
        </w:rPr>
        <w:t>п</w:t>
      </w:r>
      <w:r w:rsidR="003B6E27" w:rsidRPr="003F0EDE">
        <w:rPr>
          <w:rFonts w:ascii="Times New Roman" w:hAnsi="Times New Roman" w:cs="Times New Roman"/>
          <w:sz w:val="28"/>
          <w:szCs w:val="28"/>
        </w:rPr>
        <w:t>п</w:t>
      </w:r>
      <w:proofErr w:type="spellEnd"/>
      <w:r w:rsidR="003B6E27" w:rsidRPr="003F0EDE">
        <w:rPr>
          <w:rFonts w:ascii="Times New Roman" w:hAnsi="Times New Roman" w:cs="Times New Roman"/>
          <w:sz w:val="28"/>
          <w:szCs w:val="28"/>
        </w:rPr>
        <w:t>.</w:t>
      </w:r>
      <w:r w:rsidRPr="003F0EDE">
        <w:rPr>
          <w:rFonts w:ascii="Times New Roman" w:hAnsi="Times New Roman" w:cs="Times New Roman"/>
          <w:sz w:val="28"/>
          <w:szCs w:val="28"/>
        </w:rPr>
        <w:t xml:space="preserve"> 1, </w:t>
      </w:r>
      <w:r w:rsidR="00840025" w:rsidRPr="003F0EDE">
        <w:rPr>
          <w:rFonts w:ascii="Times New Roman" w:hAnsi="Times New Roman" w:cs="Times New Roman"/>
          <w:sz w:val="28"/>
          <w:szCs w:val="28"/>
        </w:rPr>
        <w:t xml:space="preserve">2 ч. 2 ст. 69, </w:t>
      </w:r>
      <w:proofErr w:type="spellStart"/>
      <w:r w:rsidR="00BA1F9D" w:rsidRPr="003F0EDE">
        <w:rPr>
          <w:rFonts w:ascii="Times New Roman" w:hAnsi="Times New Roman" w:cs="Times New Roman"/>
          <w:sz w:val="28"/>
          <w:szCs w:val="28"/>
        </w:rPr>
        <w:t>п</w:t>
      </w:r>
      <w:r w:rsidR="003B6E27" w:rsidRPr="003F0EDE">
        <w:rPr>
          <w:rFonts w:ascii="Times New Roman" w:hAnsi="Times New Roman" w:cs="Times New Roman"/>
          <w:sz w:val="28"/>
          <w:szCs w:val="28"/>
        </w:rPr>
        <w:t>п</w:t>
      </w:r>
      <w:proofErr w:type="spellEnd"/>
      <w:r w:rsidR="003B6E27" w:rsidRPr="003F0EDE">
        <w:rPr>
          <w:rFonts w:ascii="Times New Roman" w:hAnsi="Times New Roman" w:cs="Times New Roman"/>
          <w:sz w:val="28"/>
          <w:szCs w:val="28"/>
        </w:rPr>
        <w:t>.</w:t>
      </w:r>
      <w:r w:rsidR="00BA1F9D" w:rsidRPr="003F0EDE">
        <w:rPr>
          <w:rFonts w:ascii="Times New Roman" w:hAnsi="Times New Roman" w:cs="Times New Roman"/>
          <w:sz w:val="28"/>
          <w:szCs w:val="28"/>
        </w:rPr>
        <w:t xml:space="preserve"> 1, 2 </w:t>
      </w:r>
      <w:r w:rsidRPr="003F0EDE">
        <w:rPr>
          <w:rFonts w:ascii="Times New Roman" w:hAnsi="Times New Roman" w:cs="Times New Roman"/>
          <w:sz w:val="28"/>
          <w:szCs w:val="28"/>
        </w:rPr>
        <w:t>ч. 1 ст. 174 УИК РК, подп</w:t>
      </w:r>
      <w:r w:rsidR="003B6E27" w:rsidRPr="003F0EDE">
        <w:rPr>
          <w:rFonts w:ascii="Times New Roman" w:hAnsi="Times New Roman" w:cs="Times New Roman"/>
          <w:sz w:val="28"/>
          <w:szCs w:val="28"/>
        </w:rPr>
        <w:t>.</w:t>
      </w:r>
      <w:r w:rsidRPr="003F0EDE">
        <w:rPr>
          <w:rFonts w:ascii="Times New Roman" w:hAnsi="Times New Roman" w:cs="Times New Roman"/>
          <w:sz w:val="28"/>
          <w:szCs w:val="28"/>
        </w:rPr>
        <w:t xml:space="preserve"> 2, 4 п. 2 ст. 9 Закона РК «О пробации»)</w:t>
      </w:r>
      <w:r w:rsidR="00F40C13" w:rsidRPr="003F0EDE">
        <w:rPr>
          <w:rFonts w:ascii="Times New Roman" w:hAnsi="Times New Roman" w:cs="Times New Roman"/>
          <w:sz w:val="28"/>
          <w:szCs w:val="28"/>
          <w:shd w:val="clear" w:color="auto" w:fill="FFFFFF"/>
        </w:rPr>
        <w:t>.</w:t>
      </w:r>
    </w:p>
    <w:p w14:paraId="62134D74" w14:textId="428331F3" w:rsidR="00936395" w:rsidRPr="003F0EDE" w:rsidRDefault="0018646B" w:rsidP="00C357CA">
      <w:pPr>
        <w:widowControl w:val="0"/>
        <w:spacing w:after="0" w:line="240" w:lineRule="auto"/>
        <w:ind w:right="-284"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rPr>
        <w:t xml:space="preserve">Поскольку оказание социально-правовой помощи в процессе </w:t>
      </w:r>
      <w:r w:rsidR="00CB4CFE" w:rsidRPr="003F0EDE">
        <w:rPr>
          <w:rFonts w:ascii="Times New Roman" w:hAnsi="Times New Roman" w:cs="Times New Roman"/>
          <w:sz w:val="28"/>
          <w:szCs w:val="28"/>
        </w:rPr>
        <w:t xml:space="preserve">реализации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w:t>
      </w:r>
      <w:r w:rsidR="007F63DB" w:rsidRPr="003F0EDE">
        <w:rPr>
          <w:rFonts w:ascii="Times New Roman" w:hAnsi="Times New Roman" w:cs="Times New Roman"/>
          <w:sz w:val="28"/>
          <w:szCs w:val="28"/>
        </w:rPr>
        <w:t xml:space="preserve"> </w:t>
      </w:r>
      <w:r w:rsidRPr="003F0EDE">
        <w:rPr>
          <w:rFonts w:ascii="Times New Roman" w:hAnsi="Times New Roman" w:cs="Times New Roman"/>
          <w:sz w:val="28"/>
          <w:szCs w:val="28"/>
        </w:rPr>
        <w:t>осуществляется</w:t>
      </w:r>
      <w:r w:rsidR="007F63DB" w:rsidRPr="003F0EDE">
        <w:rPr>
          <w:rFonts w:ascii="Times New Roman" w:hAnsi="Times New Roman" w:cs="Times New Roman"/>
          <w:sz w:val="28"/>
          <w:szCs w:val="28"/>
        </w:rPr>
        <w:t xml:space="preserve"> </w:t>
      </w:r>
      <w:r w:rsidRPr="003F0EDE">
        <w:rPr>
          <w:rFonts w:ascii="Times New Roman" w:hAnsi="Times New Roman" w:cs="Times New Roman"/>
          <w:sz w:val="28"/>
          <w:szCs w:val="28"/>
        </w:rPr>
        <w:t>на добровольной основе, то лицо, в отношении которого он применен, может от нее отказаться</w:t>
      </w:r>
      <w:r w:rsidR="00C21442" w:rsidRPr="003F0EDE">
        <w:rPr>
          <w:rFonts w:ascii="Times New Roman" w:hAnsi="Times New Roman" w:cs="Times New Roman"/>
          <w:sz w:val="28"/>
          <w:szCs w:val="28"/>
        </w:rPr>
        <w:t xml:space="preserve">. </w:t>
      </w:r>
      <w:r w:rsidR="007F63DB" w:rsidRPr="003F0EDE">
        <w:rPr>
          <w:rFonts w:ascii="Times New Roman" w:hAnsi="Times New Roman" w:cs="Times New Roman"/>
          <w:sz w:val="28"/>
          <w:szCs w:val="28"/>
        </w:rPr>
        <w:t>Н</w:t>
      </w:r>
      <w:r w:rsidR="00B80327" w:rsidRPr="003F0EDE">
        <w:rPr>
          <w:rFonts w:ascii="Times New Roman" w:hAnsi="Times New Roman" w:cs="Times New Roman"/>
          <w:sz w:val="28"/>
          <w:szCs w:val="28"/>
        </w:rPr>
        <w:t xml:space="preserve">а протяжении некоторого периода действовала редакция </w:t>
      </w:r>
      <w:r w:rsidR="00C21442" w:rsidRPr="003F0EDE">
        <w:rPr>
          <w:rFonts w:ascii="Times New Roman" w:hAnsi="Times New Roman" w:cs="Times New Roman"/>
          <w:spacing w:val="2"/>
          <w:sz w:val="28"/>
          <w:szCs w:val="28"/>
        </w:rPr>
        <w:t>ч. 1 ст. 21 УИК РК</w:t>
      </w:r>
      <w:r w:rsidR="00B80327" w:rsidRPr="003F0EDE">
        <w:rPr>
          <w:rFonts w:ascii="Times New Roman" w:hAnsi="Times New Roman" w:cs="Times New Roman"/>
          <w:spacing w:val="2"/>
          <w:sz w:val="28"/>
          <w:szCs w:val="28"/>
        </w:rPr>
        <w:t xml:space="preserve">, а также дублирующие положения в </w:t>
      </w:r>
      <w:r w:rsidR="00C21442" w:rsidRPr="003F0EDE">
        <w:rPr>
          <w:rFonts w:ascii="Times New Roman" w:hAnsi="Times New Roman" w:cs="Times New Roman"/>
          <w:sz w:val="28"/>
          <w:szCs w:val="28"/>
        </w:rPr>
        <w:t>Правил</w:t>
      </w:r>
      <w:r w:rsidR="00B80327" w:rsidRPr="003F0EDE">
        <w:rPr>
          <w:rFonts w:ascii="Times New Roman" w:hAnsi="Times New Roman" w:cs="Times New Roman"/>
          <w:sz w:val="28"/>
          <w:szCs w:val="28"/>
        </w:rPr>
        <w:t>ах</w:t>
      </w:r>
      <w:r w:rsidR="00C21442" w:rsidRPr="003F0EDE">
        <w:rPr>
          <w:rFonts w:ascii="Times New Roman" w:hAnsi="Times New Roman" w:cs="Times New Roman"/>
          <w:sz w:val="28"/>
          <w:szCs w:val="28"/>
        </w:rPr>
        <w:t xml:space="preserve"> оказания социально-правовой помощи лицам, состоящим на учете службы пробации, </w:t>
      </w:r>
      <w:r w:rsidR="00B80327" w:rsidRPr="003F0EDE">
        <w:rPr>
          <w:rFonts w:ascii="Times New Roman" w:hAnsi="Times New Roman" w:cs="Times New Roman"/>
          <w:sz w:val="28"/>
          <w:szCs w:val="28"/>
        </w:rPr>
        <w:t>согласно которым отказ от оказания социально-правовой помощи должен был оформляться отдельным актом (</w:t>
      </w:r>
      <w:r w:rsidR="00F425B1" w:rsidRPr="003F0EDE">
        <w:rPr>
          <w:rFonts w:ascii="Times New Roman" w:hAnsi="Times New Roman" w:cs="Times New Roman"/>
          <w:sz w:val="28"/>
          <w:szCs w:val="28"/>
        </w:rPr>
        <w:t>Законом РК от 30 декабря 2021 г.</w:t>
      </w:r>
      <w:r w:rsidR="00840025" w:rsidRPr="003F0EDE">
        <w:rPr>
          <w:rFonts w:ascii="Times New Roman" w:hAnsi="Times New Roman" w:cs="Times New Roman"/>
          <w:sz w:val="28"/>
          <w:szCs w:val="28"/>
        </w:rPr>
        <w:t xml:space="preserve"> </w:t>
      </w:r>
      <w:r w:rsidR="007F63DB" w:rsidRPr="003F0EDE">
        <w:rPr>
          <w:rFonts w:ascii="Times New Roman" w:hAnsi="Times New Roman" w:cs="Times New Roman"/>
          <w:sz w:val="28"/>
          <w:szCs w:val="28"/>
        </w:rPr>
        <w:t>№ 95-</w:t>
      </w:r>
      <w:r w:rsidR="007F63DB" w:rsidRPr="003F0EDE">
        <w:rPr>
          <w:rFonts w:ascii="Times New Roman" w:hAnsi="Times New Roman" w:cs="Times New Roman"/>
          <w:sz w:val="28"/>
          <w:szCs w:val="28"/>
          <w:lang w:val="en-US"/>
        </w:rPr>
        <w:t>VII</w:t>
      </w:r>
      <w:r w:rsidR="007F63DB" w:rsidRPr="003F0EDE">
        <w:rPr>
          <w:rFonts w:ascii="Times New Roman" w:hAnsi="Times New Roman" w:cs="Times New Roman"/>
          <w:sz w:val="28"/>
          <w:szCs w:val="28"/>
        </w:rPr>
        <w:t xml:space="preserve"> </w:t>
      </w:r>
      <w:r w:rsidR="00840025" w:rsidRPr="003F0EDE">
        <w:rPr>
          <w:rFonts w:ascii="Times New Roman" w:hAnsi="Times New Roman" w:cs="Times New Roman"/>
          <w:sz w:val="28"/>
          <w:szCs w:val="28"/>
        </w:rPr>
        <w:t>[</w:t>
      </w:r>
      <w:r w:rsidR="00C20621">
        <w:rPr>
          <w:rFonts w:ascii="Times New Roman" w:hAnsi="Times New Roman" w:cs="Times New Roman"/>
          <w:sz w:val="28"/>
          <w:szCs w:val="28"/>
        </w:rPr>
        <w:t>150</w:t>
      </w:r>
      <w:r w:rsidR="006D6A77" w:rsidRPr="003F0EDE">
        <w:rPr>
          <w:rFonts w:ascii="Times New Roman" w:hAnsi="Times New Roman" w:cs="Times New Roman"/>
          <w:sz w:val="28"/>
          <w:szCs w:val="28"/>
        </w:rPr>
        <w:t>]</w:t>
      </w:r>
      <w:r w:rsidR="005920B8" w:rsidRPr="003F0EDE">
        <w:rPr>
          <w:rFonts w:ascii="Times New Roman" w:hAnsi="Times New Roman" w:cs="Times New Roman"/>
          <w:sz w:val="28"/>
          <w:szCs w:val="28"/>
        </w:rPr>
        <w:t xml:space="preserve"> </w:t>
      </w:r>
      <w:r w:rsidR="00F425B1" w:rsidRPr="003F0EDE">
        <w:rPr>
          <w:rFonts w:ascii="Times New Roman" w:hAnsi="Times New Roman" w:cs="Times New Roman"/>
          <w:sz w:val="28"/>
          <w:szCs w:val="28"/>
        </w:rPr>
        <w:t>соответствующее требование было исключено)</w:t>
      </w:r>
      <w:r w:rsidR="00CB4CFE" w:rsidRPr="003F0EDE">
        <w:rPr>
          <w:rFonts w:ascii="Times New Roman" w:hAnsi="Times New Roman" w:cs="Times New Roman"/>
          <w:sz w:val="28"/>
          <w:szCs w:val="28"/>
        </w:rPr>
        <w:t>.</w:t>
      </w:r>
      <w:r w:rsidR="00840025" w:rsidRPr="003F0EDE">
        <w:rPr>
          <w:rFonts w:ascii="Times New Roman" w:hAnsi="Times New Roman" w:cs="Times New Roman"/>
          <w:sz w:val="28"/>
          <w:szCs w:val="28"/>
        </w:rPr>
        <w:t xml:space="preserve"> </w:t>
      </w:r>
      <w:r w:rsidR="00F425B1" w:rsidRPr="003F0EDE">
        <w:rPr>
          <w:rFonts w:ascii="Times New Roman" w:hAnsi="Times New Roman" w:cs="Times New Roman"/>
          <w:sz w:val="28"/>
          <w:szCs w:val="28"/>
        </w:rPr>
        <w:t xml:space="preserve">Этим же </w:t>
      </w:r>
      <w:r w:rsidR="007F63DB" w:rsidRPr="003F0EDE">
        <w:rPr>
          <w:rFonts w:ascii="Times New Roman" w:hAnsi="Times New Roman" w:cs="Times New Roman"/>
          <w:sz w:val="28"/>
          <w:szCs w:val="28"/>
        </w:rPr>
        <w:t>З</w:t>
      </w:r>
      <w:r w:rsidR="00F425B1" w:rsidRPr="003F0EDE">
        <w:rPr>
          <w:rFonts w:ascii="Times New Roman" w:hAnsi="Times New Roman" w:cs="Times New Roman"/>
          <w:sz w:val="28"/>
          <w:szCs w:val="28"/>
        </w:rPr>
        <w:t>аконом из перечня функций службы пробации была исключена функция по составлению индивидуальной программы оказания социально-правовой помощи (</w:t>
      </w:r>
      <w:proofErr w:type="spellStart"/>
      <w:r w:rsidR="00F425B1" w:rsidRPr="003F0EDE">
        <w:rPr>
          <w:rFonts w:ascii="Times New Roman" w:hAnsi="Times New Roman" w:cs="Times New Roman"/>
          <w:sz w:val="28"/>
          <w:szCs w:val="28"/>
        </w:rPr>
        <w:t>пп</w:t>
      </w:r>
      <w:proofErr w:type="spellEnd"/>
      <w:r w:rsidR="00F425B1" w:rsidRPr="003F0EDE">
        <w:rPr>
          <w:rFonts w:ascii="Times New Roman" w:hAnsi="Times New Roman" w:cs="Times New Roman"/>
          <w:sz w:val="28"/>
          <w:szCs w:val="28"/>
        </w:rPr>
        <w:t xml:space="preserve">. 3 п. ст. 9 Закона РК «О пробации»), поскольку в качестве надлежащего субъекта соответствующей деятельности с течением времени были определены местные исполнительные органы </w:t>
      </w:r>
      <w:r w:rsidR="00840025" w:rsidRPr="003F0EDE">
        <w:rPr>
          <w:rFonts w:ascii="Times New Roman" w:hAnsi="Times New Roman" w:cs="Times New Roman"/>
          <w:sz w:val="28"/>
          <w:szCs w:val="28"/>
        </w:rPr>
        <w:t>[</w:t>
      </w:r>
      <w:r w:rsidR="000D495D" w:rsidRPr="003F0EDE">
        <w:rPr>
          <w:rFonts w:ascii="Times New Roman" w:hAnsi="Times New Roman" w:cs="Times New Roman"/>
          <w:sz w:val="28"/>
          <w:szCs w:val="28"/>
        </w:rPr>
        <w:t>9</w:t>
      </w:r>
      <w:r w:rsidR="00840025" w:rsidRPr="003F0EDE">
        <w:rPr>
          <w:rFonts w:ascii="Times New Roman" w:hAnsi="Times New Roman" w:cs="Times New Roman"/>
          <w:sz w:val="28"/>
          <w:szCs w:val="28"/>
        </w:rPr>
        <w:t>; 1</w:t>
      </w:r>
      <w:r w:rsidR="000D495D" w:rsidRPr="003F0EDE">
        <w:rPr>
          <w:rFonts w:ascii="Times New Roman" w:hAnsi="Times New Roman" w:cs="Times New Roman"/>
          <w:sz w:val="28"/>
          <w:szCs w:val="28"/>
        </w:rPr>
        <w:t>0</w:t>
      </w:r>
      <w:r w:rsidR="00840025" w:rsidRPr="003F0EDE">
        <w:rPr>
          <w:rFonts w:ascii="Times New Roman" w:hAnsi="Times New Roman" w:cs="Times New Roman"/>
          <w:sz w:val="28"/>
          <w:szCs w:val="28"/>
        </w:rPr>
        <w:t>; 1</w:t>
      </w:r>
      <w:r w:rsidR="000D495D" w:rsidRPr="003F0EDE">
        <w:rPr>
          <w:rFonts w:ascii="Times New Roman" w:hAnsi="Times New Roman" w:cs="Times New Roman"/>
          <w:sz w:val="28"/>
          <w:szCs w:val="28"/>
        </w:rPr>
        <w:t>4</w:t>
      </w:r>
      <w:r w:rsidR="00C20621">
        <w:rPr>
          <w:rFonts w:ascii="Times New Roman" w:hAnsi="Times New Roman" w:cs="Times New Roman"/>
          <w:sz w:val="28"/>
          <w:szCs w:val="28"/>
        </w:rPr>
        <w:t>3</w:t>
      </w:r>
      <w:r w:rsidR="00936395" w:rsidRPr="003F0EDE">
        <w:rPr>
          <w:rFonts w:ascii="Times New Roman" w:hAnsi="Times New Roman" w:cs="Times New Roman"/>
          <w:sz w:val="28"/>
          <w:szCs w:val="28"/>
        </w:rPr>
        <w:t>]</w:t>
      </w:r>
      <w:r w:rsidR="00936395" w:rsidRPr="003F0EDE">
        <w:rPr>
          <w:rFonts w:ascii="Times New Roman" w:hAnsi="Times New Roman" w:cs="Times New Roman"/>
          <w:sz w:val="28"/>
          <w:szCs w:val="28"/>
          <w:shd w:val="clear" w:color="auto" w:fill="FFFFFF"/>
        </w:rPr>
        <w:t>.</w:t>
      </w:r>
    </w:p>
    <w:p w14:paraId="198F3967" w14:textId="77777777" w:rsidR="00700D3C" w:rsidRPr="003F0EDE" w:rsidRDefault="00700D3C" w:rsidP="00C357CA">
      <w:pPr>
        <w:widowControl w:val="0"/>
        <w:spacing w:after="0" w:line="240" w:lineRule="auto"/>
        <w:ind w:right="-284"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shd w:val="clear" w:color="auto" w:fill="FFFFFF"/>
        </w:rPr>
        <w:t xml:space="preserve">В данном случае следует иметь в виду, что соответствующие изменения не предполагают, что служба пробации полностью в настоящее время абстрагирована от вопросов, связанных с социально-правовой помощью, поскольку это противоречило бы указанной в п. 1 ст. 9 Закона РК «О пробации» формулировке, что служба пробации осуществляет «организацию и функционирование пробации». А пробация, собственно, и представляет собой сочетание ее двух основных форм – </w:t>
      </w:r>
      <w:proofErr w:type="spellStart"/>
      <w:r w:rsidRPr="003F0EDE">
        <w:rPr>
          <w:rFonts w:ascii="Times New Roman" w:hAnsi="Times New Roman" w:cs="Times New Roman"/>
          <w:sz w:val="28"/>
          <w:szCs w:val="28"/>
          <w:shd w:val="clear" w:color="auto" w:fill="FFFFFF"/>
        </w:rPr>
        <w:t>пробационного</w:t>
      </w:r>
      <w:proofErr w:type="spellEnd"/>
      <w:r w:rsidRPr="003F0EDE">
        <w:rPr>
          <w:rFonts w:ascii="Times New Roman" w:hAnsi="Times New Roman" w:cs="Times New Roman"/>
          <w:sz w:val="28"/>
          <w:szCs w:val="28"/>
          <w:shd w:val="clear" w:color="auto" w:fill="FFFFFF"/>
        </w:rPr>
        <w:t xml:space="preserve"> контроля и оказания социально-правовой помощи. Кроме того, </w:t>
      </w:r>
      <w:r w:rsidR="006D737C" w:rsidRPr="003F0EDE">
        <w:rPr>
          <w:rFonts w:ascii="Times New Roman" w:hAnsi="Times New Roman" w:cs="Times New Roman"/>
          <w:sz w:val="28"/>
          <w:szCs w:val="28"/>
          <w:shd w:val="clear" w:color="auto" w:fill="FFFFFF"/>
        </w:rPr>
        <w:t>социально-правовая помощь за счет улучшения жизненной ситуации осужденного потенциально способна снизить уровень его криминальной активности и предупредить повторные уголовные правонарушения, в чем служба пробации, конечно же, заинтересована.</w:t>
      </w:r>
    </w:p>
    <w:p w14:paraId="2699EB3A" w14:textId="3DA1B379" w:rsidR="00CE1F23" w:rsidRPr="003F0EDE" w:rsidRDefault="006D737C"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shd w:val="clear" w:color="auto" w:fill="FFFFFF"/>
        </w:rPr>
        <w:t xml:space="preserve">В контексте механизма </w:t>
      </w:r>
      <w:proofErr w:type="spellStart"/>
      <w:r w:rsidRPr="003F0EDE">
        <w:rPr>
          <w:rFonts w:ascii="Times New Roman" w:hAnsi="Times New Roman" w:cs="Times New Roman"/>
          <w:sz w:val="28"/>
          <w:szCs w:val="28"/>
          <w:shd w:val="clear" w:color="auto" w:fill="FFFFFF"/>
        </w:rPr>
        <w:t>пробационного</w:t>
      </w:r>
      <w:proofErr w:type="spellEnd"/>
      <w:r w:rsidRPr="003F0EDE">
        <w:rPr>
          <w:rFonts w:ascii="Times New Roman" w:hAnsi="Times New Roman" w:cs="Times New Roman"/>
          <w:sz w:val="28"/>
          <w:szCs w:val="28"/>
          <w:shd w:val="clear" w:color="auto" w:fill="FFFFFF"/>
        </w:rPr>
        <w:t xml:space="preserve"> контроля в отношении осужденных, приговоренных к ограничению свободы, следует отметить, что с момента принятия УК РК 2014 г. в ст. 44 было включено изменение, согласно которому осужденные привлекаются к принудительному труду, за исключением нетрудоспособных категорий</w:t>
      </w:r>
      <w:r w:rsidR="004C14C2" w:rsidRPr="003F0EDE">
        <w:rPr>
          <w:rFonts w:ascii="Times New Roman" w:hAnsi="Times New Roman" w:cs="Times New Roman"/>
          <w:sz w:val="28"/>
          <w:szCs w:val="28"/>
          <w:shd w:val="clear" w:color="auto" w:fill="FFFFFF"/>
        </w:rPr>
        <w:t>, несовершеннолетних лиц</w:t>
      </w:r>
      <w:r w:rsidRPr="003F0EDE">
        <w:rPr>
          <w:rFonts w:ascii="Times New Roman" w:hAnsi="Times New Roman" w:cs="Times New Roman"/>
          <w:sz w:val="28"/>
          <w:szCs w:val="28"/>
          <w:shd w:val="clear" w:color="auto" w:fill="FFFFFF"/>
        </w:rPr>
        <w:t xml:space="preserve"> и тех, кому наказание заменено на ограничение свободы сроком менее 6 месяцев (в ст. 45 УК РК 1997 года, вплоть до последних изменений, </w:t>
      </w:r>
      <w:r w:rsidR="004C14C2" w:rsidRPr="003F0EDE">
        <w:rPr>
          <w:rFonts w:ascii="Times New Roman" w:hAnsi="Times New Roman" w:cs="Times New Roman"/>
          <w:sz w:val="28"/>
          <w:szCs w:val="28"/>
          <w:shd w:val="clear" w:color="auto" w:fill="FFFFFF"/>
        </w:rPr>
        <w:t xml:space="preserve">принудительные работы не предусматривались). В целом, такое решение законодателя трудно переоценить, поскольку это позволило решить значимую задачу в </w:t>
      </w:r>
      <w:r w:rsidR="00CE1F23" w:rsidRPr="003F0EDE">
        <w:rPr>
          <w:rFonts w:ascii="Times New Roman" w:hAnsi="Times New Roman" w:cs="Times New Roman"/>
          <w:sz w:val="28"/>
          <w:szCs w:val="28"/>
          <w:shd w:val="clear" w:color="auto" w:fill="FFFFFF"/>
        </w:rPr>
        <w:t xml:space="preserve">упорядочивании системы основных наказаний. Так, следует учитывать, что нынешняя система уголовных наказаний складывалась изначально еще с принятием УК РК 1997 года, когда </w:t>
      </w:r>
      <w:r w:rsidR="00CE1F23" w:rsidRPr="003F0EDE">
        <w:rPr>
          <w:rFonts w:ascii="Times New Roman" w:hAnsi="Times New Roman" w:cs="Times New Roman"/>
          <w:sz w:val="28"/>
          <w:szCs w:val="28"/>
          <w:shd w:val="clear" w:color="auto" w:fill="FFFFFF"/>
        </w:rPr>
        <w:lastRenderedPageBreak/>
        <w:t xml:space="preserve">наказание </w:t>
      </w:r>
      <w:r w:rsidR="00840025" w:rsidRPr="003F0EDE">
        <w:rPr>
          <w:rFonts w:ascii="Times New Roman" w:hAnsi="Times New Roman" w:cs="Times New Roman"/>
          <w:sz w:val="28"/>
          <w:szCs w:val="28"/>
          <w:shd w:val="clear" w:color="auto" w:fill="FFFFFF"/>
        </w:rPr>
        <w:t>в виде ограничения свободы (ст. </w:t>
      </w:r>
      <w:r w:rsidR="00CE1F23" w:rsidRPr="003F0EDE">
        <w:rPr>
          <w:rFonts w:ascii="Times New Roman" w:hAnsi="Times New Roman" w:cs="Times New Roman"/>
          <w:sz w:val="28"/>
          <w:szCs w:val="28"/>
          <w:shd w:val="clear" w:color="auto" w:fill="FFFFFF"/>
        </w:rPr>
        <w:t>45 УК РК) вплоть до изменений, внесенных Законом РК от 21 декабря 2002 г.</w:t>
      </w:r>
      <w:r w:rsidR="00840025" w:rsidRPr="003F0EDE">
        <w:rPr>
          <w:rFonts w:ascii="Times New Roman" w:hAnsi="Times New Roman" w:cs="Times New Roman"/>
          <w:sz w:val="28"/>
          <w:szCs w:val="28"/>
          <w:shd w:val="clear" w:color="auto" w:fill="FFFFFF"/>
        </w:rPr>
        <w:t xml:space="preserve"> </w:t>
      </w:r>
      <w:r w:rsidR="007F63DB" w:rsidRPr="003F0EDE">
        <w:rPr>
          <w:rFonts w:ascii="Times New Roman" w:hAnsi="Times New Roman" w:cs="Times New Roman"/>
          <w:sz w:val="28"/>
          <w:szCs w:val="28"/>
          <w:shd w:val="clear" w:color="auto" w:fill="FFFFFF"/>
        </w:rPr>
        <w:t>№ 363-</w:t>
      </w:r>
      <w:r w:rsidR="007F63DB" w:rsidRPr="003F0EDE">
        <w:rPr>
          <w:rFonts w:ascii="Times New Roman" w:hAnsi="Times New Roman" w:cs="Times New Roman"/>
          <w:sz w:val="28"/>
          <w:szCs w:val="28"/>
          <w:shd w:val="clear" w:color="auto" w:fill="FFFFFF"/>
          <w:lang w:val="en-US"/>
        </w:rPr>
        <w:t>II</w:t>
      </w:r>
      <w:r w:rsidR="007F63DB" w:rsidRPr="003F0EDE">
        <w:rPr>
          <w:rFonts w:ascii="Times New Roman" w:hAnsi="Times New Roman" w:cs="Times New Roman"/>
          <w:sz w:val="28"/>
          <w:szCs w:val="28"/>
          <w:shd w:val="clear" w:color="auto" w:fill="FFFFFF"/>
        </w:rPr>
        <w:t xml:space="preserve"> </w:t>
      </w:r>
      <w:r w:rsidR="00840025" w:rsidRPr="003F0EDE">
        <w:rPr>
          <w:rFonts w:ascii="Times New Roman" w:hAnsi="Times New Roman" w:cs="Times New Roman"/>
          <w:sz w:val="28"/>
          <w:szCs w:val="28"/>
        </w:rPr>
        <w:t>[2</w:t>
      </w:r>
      <w:r w:rsidR="00C20621">
        <w:rPr>
          <w:rFonts w:ascii="Times New Roman" w:hAnsi="Times New Roman" w:cs="Times New Roman"/>
          <w:sz w:val="28"/>
          <w:szCs w:val="28"/>
        </w:rPr>
        <w:t>54</w:t>
      </w:r>
      <w:r w:rsidR="006D6A77" w:rsidRPr="003F0EDE">
        <w:rPr>
          <w:rFonts w:ascii="Times New Roman" w:hAnsi="Times New Roman" w:cs="Times New Roman"/>
          <w:sz w:val="28"/>
          <w:szCs w:val="28"/>
        </w:rPr>
        <w:t>]</w:t>
      </w:r>
      <w:r w:rsidR="00CE1F23" w:rsidRPr="003F0EDE">
        <w:rPr>
          <w:rFonts w:ascii="Times New Roman" w:hAnsi="Times New Roman" w:cs="Times New Roman"/>
          <w:sz w:val="28"/>
          <w:szCs w:val="28"/>
          <w:shd w:val="clear" w:color="auto" w:fill="FFFFFF"/>
        </w:rPr>
        <w:t>,</w:t>
      </w:r>
      <w:r w:rsidR="005920B8" w:rsidRPr="003F0EDE">
        <w:rPr>
          <w:rFonts w:ascii="Times New Roman" w:hAnsi="Times New Roman" w:cs="Times New Roman"/>
          <w:sz w:val="28"/>
          <w:szCs w:val="28"/>
          <w:shd w:val="clear" w:color="auto" w:fill="FFFFFF"/>
        </w:rPr>
        <w:t xml:space="preserve"> </w:t>
      </w:r>
      <w:r w:rsidR="00CE1F23" w:rsidRPr="003F0EDE">
        <w:rPr>
          <w:rFonts w:ascii="Times New Roman" w:hAnsi="Times New Roman" w:cs="Times New Roman"/>
          <w:sz w:val="28"/>
          <w:szCs w:val="28"/>
          <w:shd w:val="clear" w:color="auto" w:fill="FFFFFF"/>
        </w:rPr>
        <w:t>предполагал</w:t>
      </w:r>
      <w:r w:rsidR="00CB4CFE" w:rsidRPr="003F0EDE">
        <w:rPr>
          <w:rFonts w:ascii="Times New Roman" w:hAnsi="Times New Roman" w:cs="Times New Roman"/>
          <w:sz w:val="28"/>
          <w:szCs w:val="28"/>
          <w:shd w:val="clear" w:color="auto" w:fill="FFFFFF"/>
        </w:rPr>
        <w:t>о</w:t>
      </w:r>
      <w:r w:rsidR="00CE1F23" w:rsidRPr="003F0EDE">
        <w:rPr>
          <w:rFonts w:ascii="Times New Roman" w:hAnsi="Times New Roman" w:cs="Times New Roman"/>
          <w:sz w:val="28"/>
          <w:szCs w:val="28"/>
          <w:shd w:val="clear" w:color="auto" w:fill="FFFFFF"/>
        </w:rPr>
        <w:t xml:space="preserve"> отбывание в специальном учреждении без изоляции от общества в условиях надзора.</w:t>
      </w:r>
      <w:r w:rsidR="007F63DB" w:rsidRPr="003F0EDE">
        <w:rPr>
          <w:rFonts w:ascii="Times New Roman" w:hAnsi="Times New Roman" w:cs="Times New Roman"/>
          <w:sz w:val="28"/>
          <w:szCs w:val="28"/>
          <w:shd w:val="clear" w:color="auto" w:fill="FFFFFF"/>
        </w:rPr>
        <w:t xml:space="preserve"> </w:t>
      </w:r>
      <w:r w:rsidR="00CE1F23" w:rsidRPr="003F0EDE">
        <w:rPr>
          <w:rFonts w:ascii="Times New Roman" w:hAnsi="Times New Roman" w:cs="Times New Roman"/>
          <w:sz w:val="28"/>
          <w:szCs w:val="28"/>
          <w:shd w:val="clear" w:color="auto" w:fill="FFFFFF"/>
        </w:rPr>
        <w:t>В свете изменений, внесенны</w:t>
      </w:r>
      <w:r w:rsidR="007F63DB" w:rsidRPr="003F0EDE">
        <w:rPr>
          <w:rFonts w:ascii="Times New Roman" w:hAnsi="Times New Roman" w:cs="Times New Roman"/>
          <w:sz w:val="28"/>
          <w:szCs w:val="28"/>
          <w:shd w:val="clear" w:color="auto" w:fill="FFFFFF"/>
        </w:rPr>
        <w:t>х</w:t>
      </w:r>
      <w:r w:rsidR="00CE1F23" w:rsidRPr="003F0EDE">
        <w:rPr>
          <w:rFonts w:ascii="Times New Roman" w:hAnsi="Times New Roman" w:cs="Times New Roman"/>
          <w:sz w:val="28"/>
          <w:szCs w:val="28"/>
          <w:shd w:val="clear" w:color="auto" w:fill="FFFFFF"/>
        </w:rPr>
        <w:t xml:space="preserve"> в 2002 г. и вплоть до принятия УК РК 2014 г., между ограничением свободы и лишение свободы (которые в «лестнице наказаний» расположены рядом) имелся существенный разрыв в степени репрессивности карательного воздействия, и именно включение принудительного труда позволило данный разрыв существенно сократить (хотя, как уже отмечено, целый ряд категорий</w:t>
      </w:r>
      <w:r w:rsidR="00CB4CFE" w:rsidRPr="003F0EDE">
        <w:rPr>
          <w:rFonts w:ascii="Times New Roman" w:hAnsi="Times New Roman" w:cs="Times New Roman"/>
          <w:sz w:val="28"/>
          <w:szCs w:val="28"/>
          <w:shd w:val="clear" w:color="auto" w:fill="FFFFFF"/>
        </w:rPr>
        <w:t xml:space="preserve"> осужденных</w:t>
      </w:r>
      <w:r w:rsidR="00CE1F23" w:rsidRPr="003F0EDE">
        <w:rPr>
          <w:rFonts w:ascii="Times New Roman" w:hAnsi="Times New Roman" w:cs="Times New Roman"/>
          <w:sz w:val="28"/>
          <w:szCs w:val="28"/>
          <w:shd w:val="clear" w:color="auto" w:fill="FFFFFF"/>
        </w:rPr>
        <w:t xml:space="preserve"> не может быть привлечен к принудительному труду).</w:t>
      </w:r>
    </w:p>
    <w:p w14:paraId="79E1DC7E" w14:textId="7F3022F7" w:rsidR="00AA7E57" w:rsidRPr="003F0EDE" w:rsidRDefault="00CE1F23"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Соответственно, при </w:t>
      </w:r>
      <w:r w:rsidR="00EA282A" w:rsidRPr="003F0EDE">
        <w:rPr>
          <w:rFonts w:ascii="Times New Roman" w:hAnsi="Times New Roman" w:cs="Times New Roman"/>
          <w:sz w:val="28"/>
          <w:szCs w:val="28"/>
        </w:rPr>
        <w:t>проведени</w:t>
      </w:r>
      <w:r w:rsidRPr="003F0EDE">
        <w:rPr>
          <w:rFonts w:ascii="Times New Roman" w:hAnsi="Times New Roman" w:cs="Times New Roman"/>
          <w:sz w:val="28"/>
          <w:szCs w:val="28"/>
        </w:rPr>
        <w:t>и</w:t>
      </w:r>
      <w:r w:rsidR="00EA282A" w:rsidRPr="003F0EDE">
        <w:rPr>
          <w:rFonts w:ascii="Times New Roman" w:hAnsi="Times New Roman" w:cs="Times New Roman"/>
          <w:sz w:val="28"/>
          <w:szCs w:val="28"/>
        </w:rPr>
        <w:t xml:space="preserve"> первоначальной беседы с осужденным к ограничению свободы с привлечением </w:t>
      </w:r>
      <w:r w:rsidR="00764310" w:rsidRPr="003F0EDE">
        <w:rPr>
          <w:rFonts w:ascii="Times New Roman" w:hAnsi="Times New Roman" w:cs="Times New Roman"/>
          <w:sz w:val="28"/>
          <w:szCs w:val="28"/>
        </w:rPr>
        <w:t xml:space="preserve">к принудительному </w:t>
      </w:r>
      <w:r w:rsidR="00EA282A" w:rsidRPr="003F0EDE">
        <w:rPr>
          <w:rFonts w:ascii="Times New Roman" w:hAnsi="Times New Roman" w:cs="Times New Roman"/>
          <w:sz w:val="28"/>
          <w:szCs w:val="28"/>
        </w:rPr>
        <w:t xml:space="preserve">труду, он подлежит направлению </w:t>
      </w:r>
      <w:r w:rsidR="00764310" w:rsidRPr="003F0EDE">
        <w:rPr>
          <w:rFonts w:ascii="Times New Roman" w:hAnsi="Times New Roman" w:cs="Times New Roman"/>
          <w:sz w:val="28"/>
          <w:szCs w:val="28"/>
        </w:rPr>
        <w:t xml:space="preserve">службой пробации </w:t>
      </w:r>
      <w:r w:rsidR="00EA282A" w:rsidRPr="003F0EDE">
        <w:rPr>
          <w:rFonts w:ascii="Times New Roman" w:hAnsi="Times New Roman" w:cs="Times New Roman"/>
          <w:sz w:val="28"/>
          <w:szCs w:val="28"/>
        </w:rPr>
        <w:t>в</w:t>
      </w:r>
      <w:r w:rsidR="007F63DB" w:rsidRPr="003F0EDE">
        <w:rPr>
          <w:rFonts w:ascii="Times New Roman" w:hAnsi="Times New Roman" w:cs="Times New Roman"/>
          <w:sz w:val="28"/>
          <w:szCs w:val="28"/>
        </w:rPr>
        <w:t xml:space="preserve"> </w:t>
      </w:r>
      <w:r w:rsidR="00EA282A" w:rsidRPr="003F0EDE">
        <w:rPr>
          <w:rFonts w:ascii="Times New Roman" w:hAnsi="Times New Roman" w:cs="Times New Roman"/>
          <w:sz w:val="28"/>
          <w:szCs w:val="28"/>
        </w:rPr>
        <w:t>местный исполнительный орган по месту жительства</w:t>
      </w:r>
      <w:r w:rsidR="007F63DB" w:rsidRPr="003F0EDE">
        <w:rPr>
          <w:rFonts w:ascii="Times New Roman" w:hAnsi="Times New Roman" w:cs="Times New Roman"/>
          <w:sz w:val="28"/>
          <w:szCs w:val="28"/>
        </w:rPr>
        <w:t xml:space="preserve"> </w:t>
      </w:r>
      <w:r w:rsidR="00EA282A" w:rsidRPr="003F0EDE">
        <w:rPr>
          <w:rFonts w:ascii="Times New Roman" w:hAnsi="Times New Roman" w:cs="Times New Roman"/>
          <w:sz w:val="28"/>
          <w:szCs w:val="28"/>
        </w:rPr>
        <w:t>для привлечения к работам</w:t>
      </w:r>
      <w:r w:rsidR="00764310" w:rsidRPr="003F0EDE">
        <w:rPr>
          <w:rFonts w:ascii="Times New Roman" w:hAnsi="Times New Roman" w:cs="Times New Roman"/>
          <w:sz w:val="28"/>
          <w:szCs w:val="28"/>
        </w:rPr>
        <w:t>, по</w:t>
      </w:r>
      <w:r w:rsidR="00EA282A" w:rsidRPr="003F0EDE">
        <w:rPr>
          <w:rFonts w:ascii="Times New Roman" w:hAnsi="Times New Roman" w:cs="Times New Roman"/>
          <w:sz w:val="28"/>
          <w:szCs w:val="28"/>
        </w:rPr>
        <w:t>скольку</w:t>
      </w:r>
      <w:r w:rsidR="001D3275" w:rsidRPr="003F0EDE">
        <w:rPr>
          <w:rFonts w:ascii="Times New Roman" w:hAnsi="Times New Roman" w:cs="Times New Roman"/>
          <w:sz w:val="28"/>
          <w:szCs w:val="28"/>
        </w:rPr>
        <w:t>,</w:t>
      </w:r>
      <w:r w:rsidR="00EA282A" w:rsidRPr="003F0EDE">
        <w:rPr>
          <w:rFonts w:ascii="Times New Roman" w:hAnsi="Times New Roman" w:cs="Times New Roman"/>
          <w:sz w:val="28"/>
          <w:szCs w:val="28"/>
        </w:rPr>
        <w:t xml:space="preserve"> согласно ч. 1 ст. 44 УК РК</w:t>
      </w:r>
      <w:r w:rsidR="00764310" w:rsidRPr="003F0EDE">
        <w:rPr>
          <w:rFonts w:ascii="Times New Roman" w:hAnsi="Times New Roman" w:cs="Times New Roman"/>
          <w:sz w:val="28"/>
          <w:szCs w:val="28"/>
        </w:rPr>
        <w:t>,</w:t>
      </w:r>
      <w:r w:rsidR="00EA282A" w:rsidRPr="003F0EDE">
        <w:rPr>
          <w:rFonts w:ascii="Times New Roman" w:hAnsi="Times New Roman" w:cs="Times New Roman"/>
          <w:sz w:val="28"/>
          <w:szCs w:val="28"/>
        </w:rPr>
        <w:t xml:space="preserve"> принудительный труд организуется местными исполнительными органами</w:t>
      </w:r>
      <w:r w:rsidR="00764310" w:rsidRPr="003F0EDE">
        <w:rPr>
          <w:rFonts w:ascii="Times New Roman" w:hAnsi="Times New Roman" w:cs="Times New Roman"/>
          <w:sz w:val="28"/>
          <w:szCs w:val="28"/>
        </w:rPr>
        <w:t>. Т</w:t>
      </w:r>
      <w:r w:rsidR="00EA282A" w:rsidRPr="003F0EDE">
        <w:rPr>
          <w:rFonts w:ascii="Times New Roman" w:hAnsi="Times New Roman" w:cs="Times New Roman"/>
          <w:sz w:val="28"/>
          <w:szCs w:val="28"/>
        </w:rPr>
        <w:t>акже в адрес</w:t>
      </w:r>
      <w:r w:rsidR="00AA7E57" w:rsidRPr="003F0EDE">
        <w:rPr>
          <w:rFonts w:ascii="Times New Roman" w:hAnsi="Times New Roman" w:cs="Times New Roman"/>
          <w:sz w:val="28"/>
          <w:szCs w:val="28"/>
        </w:rPr>
        <w:t xml:space="preserve"> соответствующего органа</w:t>
      </w:r>
      <w:r w:rsidR="00764310" w:rsidRPr="003F0EDE">
        <w:rPr>
          <w:rFonts w:ascii="Times New Roman" w:hAnsi="Times New Roman" w:cs="Times New Roman"/>
          <w:sz w:val="28"/>
          <w:szCs w:val="28"/>
        </w:rPr>
        <w:t xml:space="preserve"> направляется </w:t>
      </w:r>
      <w:r w:rsidR="00EA282A" w:rsidRPr="003F0EDE">
        <w:rPr>
          <w:rFonts w:ascii="Times New Roman" w:hAnsi="Times New Roman" w:cs="Times New Roman"/>
          <w:sz w:val="28"/>
          <w:szCs w:val="28"/>
        </w:rPr>
        <w:t>копи</w:t>
      </w:r>
      <w:r w:rsidR="00AA7E57" w:rsidRPr="003F0EDE">
        <w:rPr>
          <w:rFonts w:ascii="Times New Roman" w:hAnsi="Times New Roman" w:cs="Times New Roman"/>
          <w:sz w:val="28"/>
          <w:szCs w:val="28"/>
        </w:rPr>
        <w:t>я</w:t>
      </w:r>
      <w:r w:rsidR="00EA282A" w:rsidRPr="003F0EDE">
        <w:rPr>
          <w:rFonts w:ascii="Times New Roman" w:hAnsi="Times New Roman" w:cs="Times New Roman"/>
          <w:sz w:val="28"/>
          <w:szCs w:val="28"/>
        </w:rPr>
        <w:t xml:space="preserve"> приговора (постановления) суда</w:t>
      </w:r>
      <w:r w:rsidR="00840025" w:rsidRPr="003F0EDE">
        <w:rPr>
          <w:rFonts w:ascii="Times New Roman" w:hAnsi="Times New Roman" w:cs="Times New Roman"/>
          <w:sz w:val="28"/>
          <w:szCs w:val="28"/>
        </w:rPr>
        <w:t xml:space="preserve"> [10; </w:t>
      </w:r>
      <w:r w:rsidR="00840025" w:rsidRPr="00C20621">
        <w:rPr>
          <w:rFonts w:ascii="Times New Roman" w:hAnsi="Times New Roman" w:cs="Times New Roman"/>
          <w:sz w:val="28"/>
          <w:szCs w:val="28"/>
        </w:rPr>
        <w:t>1</w:t>
      </w:r>
      <w:r w:rsidR="00C20621" w:rsidRPr="00C20621">
        <w:rPr>
          <w:rFonts w:ascii="Times New Roman" w:hAnsi="Times New Roman" w:cs="Times New Roman"/>
          <w:sz w:val="28"/>
          <w:szCs w:val="28"/>
        </w:rPr>
        <w:t>4</w:t>
      </w:r>
      <w:r w:rsidR="006D6A77" w:rsidRPr="00C20621">
        <w:rPr>
          <w:rFonts w:ascii="Times New Roman" w:hAnsi="Times New Roman" w:cs="Times New Roman"/>
          <w:sz w:val="28"/>
          <w:szCs w:val="28"/>
        </w:rPr>
        <w:t>4</w:t>
      </w:r>
      <w:r w:rsidR="00936395" w:rsidRPr="003F0EDE">
        <w:rPr>
          <w:rFonts w:ascii="Times New Roman" w:hAnsi="Times New Roman" w:cs="Times New Roman"/>
          <w:sz w:val="28"/>
          <w:szCs w:val="28"/>
        </w:rPr>
        <w:t>]</w:t>
      </w:r>
      <w:r w:rsidR="00936395" w:rsidRPr="003F0EDE">
        <w:rPr>
          <w:rFonts w:ascii="Times New Roman" w:hAnsi="Times New Roman" w:cs="Times New Roman"/>
          <w:sz w:val="28"/>
          <w:szCs w:val="28"/>
          <w:shd w:val="clear" w:color="auto" w:fill="FFFFFF"/>
        </w:rPr>
        <w:t>.</w:t>
      </w:r>
      <w:r w:rsidR="00764310" w:rsidRPr="003F0EDE">
        <w:rPr>
          <w:rFonts w:ascii="Times New Roman" w:hAnsi="Times New Roman" w:cs="Times New Roman"/>
          <w:sz w:val="28"/>
          <w:szCs w:val="28"/>
        </w:rPr>
        <w:t xml:space="preserve"> При направлении осужденного в местный исполнительный орган ему вручается справк</w:t>
      </w:r>
      <w:r w:rsidR="001D3275" w:rsidRPr="003F0EDE">
        <w:rPr>
          <w:rFonts w:ascii="Times New Roman" w:hAnsi="Times New Roman" w:cs="Times New Roman"/>
          <w:sz w:val="28"/>
          <w:szCs w:val="28"/>
        </w:rPr>
        <w:t>а</w:t>
      </w:r>
      <w:r w:rsidR="00764310" w:rsidRPr="003F0EDE">
        <w:rPr>
          <w:rFonts w:ascii="Times New Roman" w:hAnsi="Times New Roman" w:cs="Times New Roman"/>
          <w:sz w:val="28"/>
          <w:szCs w:val="28"/>
        </w:rPr>
        <w:t>-направление. Причем</w:t>
      </w:r>
      <w:r w:rsidR="00AA7E57" w:rsidRPr="003F0EDE">
        <w:rPr>
          <w:rFonts w:ascii="Times New Roman" w:hAnsi="Times New Roman" w:cs="Times New Roman"/>
          <w:sz w:val="28"/>
          <w:szCs w:val="28"/>
        </w:rPr>
        <w:t>,</w:t>
      </w:r>
      <w:r w:rsidR="00764310" w:rsidRPr="003F0EDE">
        <w:rPr>
          <w:rFonts w:ascii="Times New Roman" w:hAnsi="Times New Roman" w:cs="Times New Roman"/>
          <w:sz w:val="28"/>
          <w:szCs w:val="28"/>
        </w:rPr>
        <w:t xml:space="preserve"> согласно </w:t>
      </w:r>
      <w:r w:rsidR="007F63DB" w:rsidRPr="003F0EDE">
        <w:rPr>
          <w:rFonts w:ascii="Times New Roman" w:hAnsi="Times New Roman" w:cs="Times New Roman"/>
          <w:sz w:val="28"/>
          <w:szCs w:val="28"/>
        </w:rPr>
        <w:br/>
      </w:r>
      <w:r w:rsidR="00764310" w:rsidRPr="003F0EDE">
        <w:rPr>
          <w:rFonts w:ascii="Times New Roman" w:hAnsi="Times New Roman" w:cs="Times New Roman"/>
          <w:sz w:val="28"/>
          <w:szCs w:val="28"/>
        </w:rPr>
        <w:t xml:space="preserve">ч. 2 ст. 63 УИК РК, </w:t>
      </w:r>
      <w:bookmarkStart w:id="24" w:name="z270"/>
      <w:r w:rsidR="001E610D" w:rsidRPr="003F0EDE">
        <w:rPr>
          <w:rFonts w:ascii="Times New Roman" w:hAnsi="Times New Roman" w:cs="Times New Roman"/>
          <w:sz w:val="28"/>
          <w:szCs w:val="28"/>
        </w:rPr>
        <w:t>выполнени</w:t>
      </w:r>
      <w:r w:rsidR="007F63DB" w:rsidRPr="003F0EDE">
        <w:rPr>
          <w:rFonts w:ascii="Times New Roman" w:hAnsi="Times New Roman" w:cs="Times New Roman"/>
          <w:sz w:val="28"/>
          <w:szCs w:val="28"/>
        </w:rPr>
        <w:t>е</w:t>
      </w:r>
      <w:r w:rsidR="001E610D" w:rsidRPr="003F0EDE">
        <w:rPr>
          <w:rFonts w:ascii="Times New Roman" w:hAnsi="Times New Roman" w:cs="Times New Roman"/>
          <w:sz w:val="28"/>
          <w:szCs w:val="28"/>
        </w:rPr>
        <w:t xml:space="preserve"> осужденными работ в рамках привлечения к </w:t>
      </w:r>
      <w:r w:rsidR="00764310" w:rsidRPr="003F0EDE">
        <w:rPr>
          <w:rFonts w:ascii="Times New Roman" w:hAnsi="Times New Roman" w:cs="Times New Roman"/>
          <w:sz w:val="28"/>
          <w:szCs w:val="28"/>
        </w:rPr>
        <w:t>принудительному труду организуется аналогично</w:t>
      </w:r>
      <w:r w:rsidR="001E610D" w:rsidRPr="003F0EDE">
        <w:rPr>
          <w:rFonts w:ascii="Times New Roman" w:hAnsi="Times New Roman" w:cs="Times New Roman"/>
          <w:sz w:val="28"/>
          <w:szCs w:val="28"/>
        </w:rPr>
        <w:t xml:space="preserve">, как </w:t>
      </w:r>
      <w:r w:rsidR="0078439B" w:rsidRPr="003F0EDE">
        <w:rPr>
          <w:rFonts w:ascii="Times New Roman" w:hAnsi="Times New Roman" w:cs="Times New Roman"/>
          <w:sz w:val="28"/>
          <w:szCs w:val="28"/>
        </w:rPr>
        <w:t xml:space="preserve">и </w:t>
      </w:r>
      <w:r w:rsidR="001E610D" w:rsidRPr="003F0EDE">
        <w:rPr>
          <w:rFonts w:ascii="Times New Roman" w:hAnsi="Times New Roman" w:cs="Times New Roman"/>
          <w:sz w:val="28"/>
          <w:szCs w:val="28"/>
        </w:rPr>
        <w:t xml:space="preserve">при </w:t>
      </w:r>
      <w:r w:rsidR="00764310" w:rsidRPr="003F0EDE">
        <w:rPr>
          <w:rFonts w:ascii="Times New Roman" w:hAnsi="Times New Roman" w:cs="Times New Roman"/>
          <w:sz w:val="28"/>
          <w:szCs w:val="28"/>
        </w:rPr>
        <w:t>наказани</w:t>
      </w:r>
      <w:r w:rsidR="001E610D" w:rsidRPr="003F0EDE">
        <w:rPr>
          <w:rFonts w:ascii="Times New Roman" w:hAnsi="Times New Roman" w:cs="Times New Roman"/>
          <w:sz w:val="28"/>
          <w:szCs w:val="28"/>
        </w:rPr>
        <w:t>и</w:t>
      </w:r>
      <w:r w:rsidR="00764310" w:rsidRPr="003F0EDE">
        <w:rPr>
          <w:rFonts w:ascii="Times New Roman" w:hAnsi="Times New Roman" w:cs="Times New Roman"/>
          <w:sz w:val="28"/>
          <w:szCs w:val="28"/>
        </w:rPr>
        <w:t xml:space="preserve"> в виде пр</w:t>
      </w:r>
      <w:r w:rsidR="001E610D" w:rsidRPr="003F0EDE">
        <w:rPr>
          <w:rFonts w:ascii="Times New Roman" w:hAnsi="Times New Roman" w:cs="Times New Roman"/>
          <w:sz w:val="28"/>
          <w:szCs w:val="28"/>
        </w:rPr>
        <w:t xml:space="preserve">ивлечения </w:t>
      </w:r>
      <w:r w:rsidR="00764310" w:rsidRPr="003F0EDE">
        <w:rPr>
          <w:rFonts w:ascii="Times New Roman" w:hAnsi="Times New Roman" w:cs="Times New Roman"/>
          <w:sz w:val="28"/>
          <w:szCs w:val="28"/>
        </w:rPr>
        <w:t>к общественным раб</w:t>
      </w:r>
      <w:r w:rsidR="001D3275" w:rsidRPr="003F0EDE">
        <w:rPr>
          <w:rFonts w:ascii="Times New Roman" w:hAnsi="Times New Roman" w:cs="Times New Roman"/>
          <w:sz w:val="28"/>
          <w:szCs w:val="28"/>
        </w:rPr>
        <w:t>от</w:t>
      </w:r>
      <w:r w:rsidR="00764310" w:rsidRPr="003F0EDE">
        <w:rPr>
          <w:rFonts w:ascii="Times New Roman" w:hAnsi="Times New Roman" w:cs="Times New Roman"/>
          <w:sz w:val="28"/>
          <w:szCs w:val="28"/>
        </w:rPr>
        <w:t xml:space="preserve">ам. </w:t>
      </w:r>
      <w:bookmarkEnd w:id="24"/>
      <w:r w:rsidR="001E610D" w:rsidRPr="003F0EDE">
        <w:rPr>
          <w:rFonts w:ascii="Times New Roman" w:hAnsi="Times New Roman" w:cs="Times New Roman"/>
          <w:sz w:val="28"/>
          <w:szCs w:val="28"/>
        </w:rPr>
        <w:t>В связи с этим в отношении данной категории осужденных служба пробации обязана направить сообщение в адрес администрации предприятия (организации), которое является</w:t>
      </w:r>
      <w:r w:rsidR="001D3275" w:rsidRPr="003F0EDE">
        <w:rPr>
          <w:rFonts w:ascii="Times New Roman" w:hAnsi="Times New Roman" w:cs="Times New Roman"/>
          <w:sz w:val="28"/>
          <w:szCs w:val="28"/>
        </w:rPr>
        <w:t xml:space="preserve"> их</w:t>
      </w:r>
      <w:r w:rsidR="001E610D" w:rsidRPr="003F0EDE">
        <w:rPr>
          <w:rFonts w:ascii="Times New Roman" w:hAnsi="Times New Roman" w:cs="Times New Roman"/>
          <w:sz w:val="28"/>
          <w:szCs w:val="28"/>
        </w:rPr>
        <w:t xml:space="preserve"> основным местом работы, об освобождении от работы на время </w:t>
      </w:r>
      <w:r w:rsidR="00BA1F9D" w:rsidRPr="003F0EDE">
        <w:rPr>
          <w:rFonts w:ascii="Times New Roman" w:hAnsi="Times New Roman" w:cs="Times New Roman"/>
          <w:sz w:val="28"/>
          <w:szCs w:val="28"/>
        </w:rPr>
        <w:t xml:space="preserve">принудительного труда </w:t>
      </w:r>
      <w:r w:rsidR="00EA282A" w:rsidRPr="003F0EDE">
        <w:rPr>
          <w:rFonts w:ascii="Times New Roman" w:hAnsi="Times New Roman" w:cs="Times New Roman"/>
          <w:sz w:val="28"/>
          <w:szCs w:val="28"/>
        </w:rPr>
        <w:t>[</w:t>
      </w:r>
      <w:r w:rsidR="00840025" w:rsidRPr="003F0EDE">
        <w:rPr>
          <w:rFonts w:ascii="Times New Roman" w:hAnsi="Times New Roman" w:cs="Times New Roman"/>
          <w:sz w:val="28"/>
          <w:szCs w:val="28"/>
        </w:rPr>
        <w:t>11</w:t>
      </w:r>
      <w:r w:rsidR="00EA282A" w:rsidRPr="003F0EDE">
        <w:rPr>
          <w:rFonts w:ascii="Times New Roman" w:hAnsi="Times New Roman" w:cs="Times New Roman"/>
          <w:sz w:val="28"/>
          <w:szCs w:val="28"/>
        </w:rPr>
        <w:t>; 1</w:t>
      </w:r>
      <w:r w:rsidR="000122C8">
        <w:rPr>
          <w:rFonts w:ascii="Times New Roman" w:hAnsi="Times New Roman" w:cs="Times New Roman"/>
          <w:sz w:val="28"/>
          <w:szCs w:val="28"/>
        </w:rPr>
        <w:t>4</w:t>
      </w:r>
      <w:r w:rsidR="006D6A77" w:rsidRPr="003F0EDE">
        <w:rPr>
          <w:rFonts w:ascii="Times New Roman" w:hAnsi="Times New Roman" w:cs="Times New Roman"/>
          <w:sz w:val="28"/>
          <w:szCs w:val="28"/>
        </w:rPr>
        <w:t>4</w:t>
      </w:r>
      <w:r w:rsidR="00EA282A" w:rsidRPr="003F0EDE">
        <w:rPr>
          <w:rFonts w:ascii="Times New Roman" w:hAnsi="Times New Roman" w:cs="Times New Roman"/>
          <w:sz w:val="28"/>
          <w:szCs w:val="28"/>
        </w:rPr>
        <w:t>]</w:t>
      </w:r>
      <w:r w:rsidR="00EA282A" w:rsidRPr="003F0EDE">
        <w:rPr>
          <w:rFonts w:ascii="Times New Roman" w:hAnsi="Times New Roman" w:cs="Times New Roman"/>
          <w:sz w:val="28"/>
          <w:szCs w:val="28"/>
          <w:shd w:val="clear" w:color="auto" w:fill="FFFFFF"/>
        </w:rPr>
        <w:t>.</w:t>
      </w:r>
    </w:p>
    <w:p w14:paraId="68D4D877" w14:textId="338753B2" w:rsidR="00AA7E57" w:rsidRPr="003F0EDE" w:rsidRDefault="00936395"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С</w:t>
      </w:r>
      <w:r w:rsidR="00EA282A" w:rsidRPr="003F0EDE">
        <w:rPr>
          <w:rFonts w:ascii="Times New Roman" w:hAnsi="Times New Roman" w:cs="Times New Roman"/>
          <w:sz w:val="28"/>
          <w:szCs w:val="28"/>
        </w:rPr>
        <w:t>рок отбывания принудительного труда исчисляется в часах, в течение котор</w:t>
      </w:r>
      <w:r w:rsidR="00AA7E57" w:rsidRPr="003F0EDE">
        <w:rPr>
          <w:rFonts w:ascii="Times New Roman" w:hAnsi="Times New Roman" w:cs="Times New Roman"/>
          <w:sz w:val="28"/>
          <w:szCs w:val="28"/>
        </w:rPr>
        <w:t>ых</w:t>
      </w:r>
      <w:r w:rsidR="00EA282A" w:rsidRPr="003F0EDE">
        <w:rPr>
          <w:rFonts w:ascii="Times New Roman" w:hAnsi="Times New Roman" w:cs="Times New Roman"/>
          <w:sz w:val="28"/>
          <w:szCs w:val="28"/>
        </w:rPr>
        <w:t xml:space="preserve"> осужденный выполня</w:t>
      </w:r>
      <w:r w:rsidR="00AA7E57" w:rsidRPr="003F0EDE">
        <w:rPr>
          <w:rFonts w:ascii="Times New Roman" w:hAnsi="Times New Roman" w:cs="Times New Roman"/>
          <w:sz w:val="28"/>
          <w:szCs w:val="28"/>
        </w:rPr>
        <w:t>ет</w:t>
      </w:r>
      <w:r w:rsidR="00EA282A" w:rsidRPr="003F0EDE">
        <w:rPr>
          <w:rFonts w:ascii="Times New Roman" w:hAnsi="Times New Roman" w:cs="Times New Roman"/>
          <w:sz w:val="28"/>
          <w:szCs w:val="28"/>
        </w:rPr>
        <w:t xml:space="preserve"> не требующи</w:t>
      </w:r>
      <w:r w:rsidR="00AA7E57" w:rsidRPr="003F0EDE">
        <w:rPr>
          <w:rFonts w:ascii="Times New Roman" w:hAnsi="Times New Roman" w:cs="Times New Roman"/>
          <w:sz w:val="28"/>
          <w:szCs w:val="28"/>
        </w:rPr>
        <w:t>е</w:t>
      </w:r>
      <w:r w:rsidR="00EA282A" w:rsidRPr="003F0EDE">
        <w:rPr>
          <w:rFonts w:ascii="Times New Roman" w:hAnsi="Times New Roman" w:cs="Times New Roman"/>
          <w:sz w:val="28"/>
          <w:szCs w:val="28"/>
        </w:rPr>
        <w:t xml:space="preserve"> определенной квалификации бесплатны</w:t>
      </w:r>
      <w:r w:rsidR="00AA7E57" w:rsidRPr="003F0EDE">
        <w:rPr>
          <w:rFonts w:ascii="Times New Roman" w:hAnsi="Times New Roman" w:cs="Times New Roman"/>
          <w:sz w:val="28"/>
          <w:szCs w:val="28"/>
        </w:rPr>
        <w:t>е</w:t>
      </w:r>
      <w:r w:rsidR="00EA282A" w:rsidRPr="003F0EDE">
        <w:rPr>
          <w:rFonts w:ascii="Times New Roman" w:hAnsi="Times New Roman" w:cs="Times New Roman"/>
          <w:sz w:val="28"/>
          <w:szCs w:val="28"/>
        </w:rPr>
        <w:t xml:space="preserve"> общест</w:t>
      </w:r>
      <w:r w:rsidR="0078439B" w:rsidRPr="003F0EDE">
        <w:rPr>
          <w:rFonts w:ascii="Times New Roman" w:hAnsi="Times New Roman" w:cs="Times New Roman"/>
          <w:sz w:val="28"/>
          <w:szCs w:val="28"/>
        </w:rPr>
        <w:t>венно полезны</w:t>
      </w:r>
      <w:r w:rsidR="00AA7E57" w:rsidRPr="003F0EDE">
        <w:rPr>
          <w:rFonts w:ascii="Times New Roman" w:hAnsi="Times New Roman" w:cs="Times New Roman"/>
          <w:sz w:val="28"/>
          <w:szCs w:val="28"/>
        </w:rPr>
        <w:t>е</w:t>
      </w:r>
      <w:r w:rsidR="0078439B" w:rsidRPr="003F0EDE">
        <w:rPr>
          <w:rFonts w:ascii="Times New Roman" w:hAnsi="Times New Roman" w:cs="Times New Roman"/>
          <w:sz w:val="28"/>
          <w:szCs w:val="28"/>
        </w:rPr>
        <w:t xml:space="preserve"> работ</w:t>
      </w:r>
      <w:r w:rsidR="00AA7E57" w:rsidRPr="003F0EDE">
        <w:rPr>
          <w:rFonts w:ascii="Times New Roman" w:hAnsi="Times New Roman" w:cs="Times New Roman"/>
          <w:sz w:val="28"/>
          <w:szCs w:val="28"/>
        </w:rPr>
        <w:t>ы</w:t>
      </w:r>
      <w:r w:rsidR="0078439B" w:rsidRPr="003F0EDE">
        <w:rPr>
          <w:rFonts w:ascii="Times New Roman" w:hAnsi="Times New Roman" w:cs="Times New Roman"/>
          <w:sz w:val="28"/>
          <w:szCs w:val="28"/>
        </w:rPr>
        <w:t>.</w:t>
      </w:r>
      <w:r w:rsidR="00840025" w:rsidRPr="003F0EDE">
        <w:rPr>
          <w:rFonts w:ascii="Times New Roman" w:hAnsi="Times New Roman" w:cs="Times New Roman"/>
          <w:sz w:val="28"/>
          <w:szCs w:val="28"/>
        </w:rPr>
        <w:t xml:space="preserve"> </w:t>
      </w:r>
      <w:r w:rsidR="00AA7E57" w:rsidRPr="003F0EDE">
        <w:rPr>
          <w:rFonts w:ascii="Times New Roman" w:hAnsi="Times New Roman" w:cs="Times New Roman"/>
          <w:sz w:val="28"/>
          <w:szCs w:val="28"/>
        </w:rPr>
        <w:t>Н</w:t>
      </w:r>
      <w:r w:rsidR="00EA282A" w:rsidRPr="003F0EDE">
        <w:rPr>
          <w:rFonts w:ascii="Times New Roman" w:hAnsi="Times New Roman" w:cs="Times New Roman"/>
          <w:sz w:val="28"/>
          <w:szCs w:val="28"/>
        </w:rPr>
        <w:t>ачалом срока отбывания принудительного труда является день получения местным исполнительным органом справки-направления.</w:t>
      </w:r>
      <w:r w:rsidR="00282DF4" w:rsidRPr="003F0EDE">
        <w:rPr>
          <w:rFonts w:ascii="Times New Roman" w:hAnsi="Times New Roman" w:cs="Times New Roman"/>
          <w:sz w:val="28"/>
          <w:szCs w:val="28"/>
        </w:rPr>
        <w:t xml:space="preserve"> При этом</w:t>
      </w:r>
      <w:r w:rsidR="0078439B" w:rsidRPr="003F0EDE">
        <w:rPr>
          <w:rFonts w:ascii="Times New Roman" w:hAnsi="Times New Roman" w:cs="Times New Roman"/>
          <w:sz w:val="28"/>
          <w:szCs w:val="28"/>
        </w:rPr>
        <w:t>,</w:t>
      </w:r>
      <w:r w:rsidR="00282DF4" w:rsidRPr="003F0EDE">
        <w:rPr>
          <w:rFonts w:ascii="Times New Roman" w:hAnsi="Times New Roman" w:cs="Times New Roman"/>
          <w:sz w:val="28"/>
          <w:szCs w:val="28"/>
        </w:rPr>
        <w:t xml:space="preserve"> хотя данные работы и организуются местными исполнительными органами</w:t>
      </w:r>
      <w:r w:rsidR="0078439B" w:rsidRPr="003F0EDE">
        <w:rPr>
          <w:rFonts w:ascii="Times New Roman" w:hAnsi="Times New Roman" w:cs="Times New Roman"/>
          <w:sz w:val="28"/>
          <w:szCs w:val="28"/>
        </w:rPr>
        <w:t>,</w:t>
      </w:r>
      <w:r w:rsidR="00AA7E57" w:rsidRPr="003F0EDE">
        <w:rPr>
          <w:rFonts w:ascii="Times New Roman" w:hAnsi="Times New Roman" w:cs="Times New Roman"/>
          <w:sz w:val="28"/>
          <w:szCs w:val="28"/>
        </w:rPr>
        <w:t xml:space="preserve"> именно</w:t>
      </w:r>
      <w:r w:rsidR="007F63DB" w:rsidRPr="003F0EDE">
        <w:rPr>
          <w:rFonts w:ascii="Times New Roman" w:hAnsi="Times New Roman" w:cs="Times New Roman"/>
          <w:sz w:val="28"/>
          <w:szCs w:val="28"/>
        </w:rPr>
        <w:t xml:space="preserve"> </w:t>
      </w:r>
      <w:r w:rsidR="00282DF4" w:rsidRPr="003F0EDE">
        <w:rPr>
          <w:rFonts w:ascii="Times New Roman" w:hAnsi="Times New Roman" w:cs="Times New Roman"/>
          <w:sz w:val="28"/>
          <w:szCs w:val="28"/>
        </w:rPr>
        <w:t xml:space="preserve">на службу пробации возложена обязанность </w:t>
      </w:r>
      <w:r w:rsidR="0078439B" w:rsidRPr="003F0EDE">
        <w:rPr>
          <w:rFonts w:ascii="Times New Roman" w:hAnsi="Times New Roman" w:cs="Times New Roman"/>
          <w:sz w:val="28"/>
          <w:szCs w:val="28"/>
        </w:rPr>
        <w:t xml:space="preserve">контроля </w:t>
      </w:r>
      <w:r w:rsidR="003C393E">
        <w:rPr>
          <w:rFonts w:ascii="Times New Roman" w:hAnsi="Times New Roman" w:cs="Times New Roman"/>
          <w:sz w:val="28"/>
          <w:szCs w:val="28"/>
        </w:rPr>
        <w:t xml:space="preserve">за </w:t>
      </w:r>
      <w:r w:rsidR="00282DF4" w:rsidRPr="003F0EDE">
        <w:rPr>
          <w:rFonts w:ascii="Times New Roman" w:hAnsi="Times New Roman" w:cs="Times New Roman"/>
          <w:sz w:val="28"/>
          <w:szCs w:val="28"/>
        </w:rPr>
        <w:t xml:space="preserve">их выполнением </w:t>
      </w:r>
      <w:r w:rsidRPr="003F0EDE">
        <w:rPr>
          <w:rFonts w:ascii="Times New Roman" w:hAnsi="Times New Roman" w:cs="Times New Roman"/>
          <w:sz w:val="28"/>
          <w:szCs w:val="28"/>
        </w:rPr>
        <w:t xml:space="preserve">(ч. 1 ст. 44 УК РК, ч. 1 ст. 58 УИК РК) </w:t>
      </w:r>
      <w:r w:rsidR="00840025" w:rsidRPr="003F0EDE">
        <w:rPr>
          <w:rFonts w:ascii="Times New Roman" w:hAnsi="Times New Roman" w:cs="Times New Roman"/>
          <w:sz w:val="28"/>
          <w:szCs w:val="28"/>
        </w:rPr>
        <w:t>[10; 11</w:t>
      </w:r>
      <w:r w:rsidR="00282DF4" w:rsidRPr="003F0EDE">
        <w:rPr>
          <w:rFonts w:ascii="Times New Roman" w:hAnsi="Times New Roman" w:cs="Times New Roman"/>
          <w:sz w:val="28"/>
          <w:szCs w:val="28"/>
        </w:rPr>
        <w:t>].</w:t>
      </w:r>
    </w:p>
    <w:p w14:paraId="48812F76" w14:textId="77777777" w:rsidR="00AA7E57" w:rsidRPr="003F0EDE" w:rsidRDefault="003B1832"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Вышеперечисленные </w:t>
      </w:r>
      <w:r w:rsidR="00AA7E57" w:rsidRPr="003F0EDE">
        <w:rPr>
          <w:rFonts w:ascii="Times New Roman" w:hAnsi="Times New Roman" w:cs="Times New Roman"/>
          <w:sz w:val="28"/>
          <w:szCs w:val="28"/>
        </w:rPr>
        <w:t xml:space="preserve">конкретно определенные законодателем </w:t>
      </w:r>
      <w:r w:rsidRPr="003F0EDE">
        <w:rPr>
          <w:rFonts w:ascii="Times New Roman" w:hAnsi="Times New Roman" w:cs="Times New Roman"/>
          <w:sz w:val="28"/>
          <w:szCs w:val="28"/>
        </w:rPr>
        <w:t>функции</w:t>
      </w:r>
      <w:r w:rsidR="00B91A37" w:rsidRPr="003F0EDE">
        <w:rPr>
          <w:rFonts w:ascii="Times New Roman" w:hAnsi="Times New Roman" w:cs="Times New Roman"/>
          <w:sz w:val="28"/>
          <w:szCs w:val="28"/>
        </w:rPr>
        <w:t>, возложенные на службу пробации</w:t>
      </w:r>
      <w:r w:rsidR="00AA7E57" w:rsidRPr="003F0EDE">
        <w:rPr>
          <w:rFonts w:ascii="Times New Roman" w:hAnsi="Times New Roman" w:cs="Times New Roman"/>
          <w:sz w:val="28"/>
          <w:szCs w:val="28"/>
        </w:rPr>
        <w:t xml:space="preserve"> и фактически образующие соответствующий организационно-правовой механизм</w:t>
      </w:r>
      <w:r w:rsidR="00B91A37" w:rsidRPr="003F0EDE">
        <w:rPr>
          <w:rFonts w:ascii="Times New Roman" w:hAnsi="Times New Roman" w:cs="Times New Roman"/>
          <w:sz w:val="28"/>
          <w:szCs w:val="28"/>
        </w:rPr>
        <w:t xml:space="preserve"> в процессе осуществления </w:t>
      </w:r>
      <w:proofErr w:type="spellStart"/>
      <w:r w:rsidR="00B91A37" w:rsidRPr="003F0EDE">
        <w:rPr>
          <w:rFonts w:ascii="Times New Roman" w:hAnsi="Times New Roman" w:cs="Times New Roman"/>
          <w:sz w:val="28"/>
          <w:szCs w:val="28"/>
        </w:rPr>
        <w:t>пробацио</w:t>
      </w:r>
      <w:r w:rsidR="00122A86" w:rsidRPr="003F0EDE">
        <w:rPr>
          <w:rFonts w:ascii="Times New Roman" w:hAnsi="Times New Roman" w:cs="Times New Roman"/>
          <w:sz w:val="28"/>
          <w:szCs w:val="28"/>
        </w:rPr>
        <w:t>н</w:t>
      </w:r>
      <w:r w:rsidR="00B91A37" w:rsidRPr="003F0EDE">
        <w:rPr>
          <w:rFonts w:ascii="Times New Roman" w:hAnsi="Times New Roman" w:cs="Times New Roman"/>
          <w:sz w:val="28"/>
          <w:szCs w:val="28"/>
        </w:rPr>
        <w:t>ного</w:t>
      </w:r>
      <w:proofErr w:type="spellEnd"/>
      <w:r w:rsidR="00B91A37" w:rsidRPr="003F0EDE">
        <w:rPr>
          <w:rFonts w:ascii="Times New Roman" w:hAnsi="Times New Roman" w:cs="Times New Roman"/>
          <w:sz w:val="28"/>
          <w:szCs w:val="28"/>
        </w:rPr>
        <w:t xml:space="preserve"> контроля, </w:t>
      </w:r>
      <w:r w:rsidRPr="003F0EDE">
        <w:rPr>
          <w:rFonts w:ascii="Times New Roman" w:hAnsi="Times New Roman" w:cs="Times New Roman"/>
          <w:sz w:val="28"/>
          <w:szCs w:val="28"/>
        </w:rPr>
        <w:t>не является исчерпывающим</w:t>
      </w:r>
      <w:r w:rsidR="007F63DB" w:rsidRPr="003F0EDE">
        <w:rPr>
          <w:rFonts w:ascii="Times New Roman" w:hAnsi="Times New Roman" w:cs="Times New Roman"/>
          <w:sz w:val="28"/>
          <w:szCs w:val="28"/>
        </w:rPr>
        <w:t>и</w:t>
      </w:r>
      <w:r w:rsidRPr="003F0EDE">
        <w:rPr>
          <w:rFonts w:ascii="Times New Roman" w:hAnsi="Times New Roman" w:cs="Times New Roman"/>
          <w:sz w:val="28"/>
          <w:szCs w:val="28"/>
        </w:rPr>
        <w:t xml:space="preserve">. </w:t>
      </w:r>
      <w:r w:rsidR="00432CE3" w:rsidRPr="003F0EDE">
        <w:rPr>
          <w:rFonts w:ascii="Times New Roman" w:hAnsi="Times New Roman" w:cs="Times New Roman"/>
          <w:sz w:val="28"/>
          <w:szCs w:val="28"/>
        </w:rPr>
        <w:t xml:space="preserve">Согласно </w:t>
      </w:r>
      <w:r w:rsidRPr="003F0EDE">
        <w:rPr>
          <w:rFonts w:ascii="Times New Roman" w:hAnsi="Times New Roman" w:cs="Times New Roman"/>
          <w:sz w:val="28"/>
          <w:szCs w:val="28"/>
        </w:rPr>
        <w:t>п</w:t>
      </w:r>
      <w:r w:rsidR="00A45D9E" w:rsidRPr="003F0EDE">
        <w:rPr>
          <w:rFonts w:ascii="Times New Roman" w:hAnsi="Times New Roman" w:cs="Times New Roman"/>
          <w:sz w:val="28"/>
          <w:szCs w:val="28"/>
        </w:rPr>
        <w:t xml:space="preserve">. </w:t>
      </w:r>
      <w:r w:rsidRPr="003F0EDE">
        <w:rPr>
          <w:rFonts w:ascii="Times New Roman" w:hAnsi="Times New Roman" w:cs="Times New Roman"/>
          <w:sz w:val="28"/>
          <w:szCs w:val="28"/>
        </w:rPr>
        <w:t>6 ст. 22 УИК РК и подп</w:t>
      </w:r>
      <w:r w:rsidR="003B6E27" w:rsidRPr="003F0EDE">
        <w:rPr>
          <w:rFonts w:ascii="Times New Roman" w:hAnsi="Times New Roman" w:cs="Times New Roman"/>
          <w:sz w:val="28"/>
          <w:szCs w:val="28"/>
        </w:rPr>
        <w:t>.</w:t>
      </w:r>
      <w:r w:rsidRPr="003F0EDE">
        <w:rPr>
          <w:rFonts w:ascii="Times New Roman" w:hAnsi="Times New Roman" w:cs="Times New Roman"/>
          <w:sz w:val="28"/>
          <w:szCs w:val="28"/>
        </w:rPr>
        <w:t xml:space="preserve"> 12 п. 2 ст. </w:t>
      </w:r>
      <w:r w:rsidR="00A45D9E" w:rsidRPr="003F0EDE">
        <w:rPr>
          <w:rFonts w:ascii="Times New Roman" w:hAnsi="Times New Roman" w:cs="Times New Roman"/>
          <w:sz w:val="28"/>
          <w:szCs w:val="28"/>
        </w:rPr>
        <w:t>9 Закона РК «О пробации»</w:t>
      </w:r>
      <w:r w:rsidR="00122A86" w:rsidRPr="003F0EDE">
        <w:rPr>
          <w:rFonts w:ascii="Times New Roman" w:hAnsi="Times New Roman" w:cs="Times New Roman"/>
          <w:sz w:val="28"/>
          <w:szCs w:val="28"/>
        </w:rPr>
        <w:t>,</w:t>
      </w:r>
      <w:r w:rsidR="00840025"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она осуществляет и иные </w:t>
      </w:r>
      <w:r w:rsidR="00B91A37" w:rsidRPr="003F0EDE">
        <w:rPr>
          <w:rFonts w:ascii="Times New Roman" w:hAnsi="Times New Roman" w:cs="Times New Roman"/>
          <w:sz w:val="28"/>
          <w:szCs w:val="28"/>
        </w:rPr>
        <w:t>функции (</w:t>
      </w:r>
      <w:r w:rsidRPr="003F0EDE">
        <w:rPr>
          <w:rFonts w:ascii="Times New Roman" w:hAnsi="Times New Roman" w:cs="Times New Roman"/>
          <w:sz w:val="28"/>
          <w:szCs w:val="28"/>
        </w:rPr>
        <w:t>полномочия</w:t>
      </w:r>
      <w:r w:rsidR="00B91A37" w:rsidRPr="003F0EDE">
        <w:rPr>
          <w:rFonts w:ascii="Times New Roman" w:hAnsi="Times New Roman" w:cs="Times New Roman"/>
          <w:sz w:val="28"/>
          <w:szCs w:val="28"/>
        </w:rPr>
        <w:t>)</w:t>
      </w:r>
      <w:r w:rsidR="007F63DB" w:rsidRPr="003F0EDE">
        <w:rPr>
          <w:rFonts w:ascii="Times New Roman" w:hAnsi="Times New Roman" w:cs="Times New Roman"/>
          <w:sz w:val="28"/>
          <w:szCs w:val="28"/>
        </w:rPr>
        <w:t>,</w:t>
      </w:r>
      <w:r w:rsidR="0064490B" w:rsidRPr="003F0EDE">
        <w:rPr>
          <w:rFonts w:ascii="Times New Roman" w:hAnsi="Times New Roman" w:cs="Times New Roman"/>
          <w:sz w:val="28"/>
          <w:szCs w:val="28"/>
        </w:rPr>
        <w:t xml:space="preserve"> «</w:t>
      </w:r>
      <w:r w:rsidRPr="003F0EDE">
        <w:rPr>
          <w:rFonts w:ascii="Times New Roman" w:hAnsi="Times New Roman" w:cs="Times New Roman"/>
          <w:sz w:val="28"/>
          <w:szCs w:val="28"/>
        </w:rPr>
        <w:t>предусмотренные законодательством Республи</w:t>
      </w:r>
      <w:r w:rsidR="00B91A37" w:rsidRPr="003F0EDE">
        <w:rPr>
          <w:rFonts w:ascii="Times New Roman" w:hAnsi="Times New Roman" w:cs="Times New Roman"/>
          <w:sz w:val="28"/>
          <w:szCs w:val="28"/>
        </w:rPr>
        <w:t>ки Казахстан</w:t>
      </w:r>
      <w:r w:rsidR="0064490B" w:rsidRPr="003F0EDE">
        <w:rPr>
          <w:rFonts w:ascii="Times New Roman" w:hAnsi="Times New Roman" w:cs="Times New Roman"/>
          <w:sz w:val="28"/>
          <w:szCs w:val="28"/>
        </w:rPr>
        <w:t>»</w:t>
      </w:r>
      <w:r w:rsidR="00B91A37" w:rsidRPr="003F0EDE">
        <w:rPr>
          <w:rFonts w:ascii="Times New Roman" w:hAnsi="Times New Roman" w:cs="Times New Roman"/>
          <w:sz w:val="28"/>
          <w:szCs w:val="28"/>
        </w:rPr>
        <w:t xml:space="preserve"> [</w:t>
      </w:r>
      <w:r w:rsidR="00840025" w:rsidRPr="003F0EDE">
        <w:rPr>
          <w:rFonts w:ascii="Times New Roman" w:hAnsi="Times New Roman" w:cs="Times New Roman"/>
          <w:sz w:val="28"/>
          <w:szCs w:val="28"/>
        </w:rPr>
        <w:t>11</w:t>
      </w:r>
      <w:r w:rsidR="00B91A37" w:rsidRPr="003F0EDE">
        <w:rPr>
          <w:rFonts w:ascii="Times New Roman" w:hAnsi="Times New Roman" w:cs="Times New Roman"/>
          <w:sz w:val="28"/>
          <w:szCs w:val="28"/>
        </w:rPr>
        <w:t xml:space="preserve">; </w:t>
      </w:r>
      <w:r w:rsidR="00840025" w:rsidRPr="003F0EDE">
        <w:rPr>
          <w:rFonts w:ascii="Times New Roman" w:hAnsi="Times New Roman" w:cs="Times New Roman"/>
          <w:sz w:val="28"/>
          <w:szCs w:val="28"/>
        </w:rPr>
        <w:t>12</w:t>
      </w:r>
      <w:r w:rsidR="00B91A37" w:rsidRPr="003F0EDE">
        <w:rPr>
          <w:rFonts w:ascii="Times New Roman" w:hAnsi="Times New Roman" w:cs="Times New Roman"/>
          <w:sz w:val="28"/>
          <w:szCs w:val="28"/>
        </w:rPr>
        <w:t>]</w:t>
      </w:r>
      <w:r w:rsidR="00B91A37" w:rsidRPr="003F0EDE">
        <w:rPr>
          <w:rFonts w:ascii="Times New Roman" w:hAnsi="Times New Roman" w:cs="Times New Roman"/>
          <w:sz w:val="28"/>
          <w:szCs w:val="28"/>
          <w:shd w:val="clear" w:color="auto" w:fill="FFFFFF"/>
        </w:rPr>
        <w:t>.</w:t>
      </w:r>
      <w:r w:rsidR="005920B8" w:rsidRPr="003F0EDE">
        <w:rPr>
          <w:rFonts w:ascii="Times New Roman" w:hAnsi="Times New Roman" w:cs="Times New Roman"/>
          <w:sz w:val="28"/>
          <w:szCs w:val="28"/>
          <w:shd w:val="clear" w:color="auto" w:fill="FFFFFF"/>
        </w:rPr>
        <w:t xml:space="preserve"> </w:t>
      </w:r>
      <w:r w:rsidR="00A45D9E" w:rsidRPr="003F0EDE">
        <w:rPr>
          <w:rFonts w:ascii="Times New Roman" w:hAnsi="Times New Roman" w:cs="Times New Roman"/>
          <w:sz w:val="28"/>
          <w:szCs w:val="28"/>
        </w:rPr>
        <w:t xml:space="preserve">Так, например, </w:t>
      </w:r>
      <w:bookmarkStart w:id="25" w:name="_Toc482267423"/>
      <w:r w:rsidRPr="003F0EDE">
        <w:rPr>
          <w:rFonts w:ascii="Times New Roman" w:hAnsi="Times New Roman" w:cs="Times New Roman"/>
          <w:bCs/>
          <w:sz w:val="28"/>
          <w:szCs w:val="28"/>
        </w:rPr>
        <w:t xml:space="preserve">в соответствии </w:t>
      </w:r>
      <w:r w:rsidR="00A45D9E" w:rsidRPr="003F0EDE">
        <w:rPr>
          <w:rFonts w:ascii="Times New Roman" w:hAnsi="Times New Roman" w:cs="Times New Roman"/>
          <w:bCs/>
          <w:sz w:val="28"/>
          <w:szCs w:val="28"/>
        </w:rPr>
        <w:t xml:space="preserve">со статьями </w:t>
      </w:r>
      <w:r w:rsidRPr="003F0EDE">
        <w:rPr>
          <w:rFonts w:ascii="Times New Roman" w:hAnsi="Times New Roman" w:cs="Times New Roman"/>
          <w:bCs/>
          <w:sz w:val="28"/>
          <w:szCs w:val="28"/>
        </w:rPr>
        <w:t xml:space="preserve">69, 72, 174 УИК РК, </w:t>
      </w:r>
      <w:r w:rsidR="00A45D9E" w:rsidRPr="003F0EDE">
        <w:rPr>
          <w:rFonts w:ascii="Times New Roman" w:hAnsi="Times New Roman" w:cs="Times New Roman"/>
          <w:bCs/>
          <w:sz w:val="28"/>
          <w:szCs w:val="28"/>
        </w:rPr>
        <w:t xml:space="preserve">положениями </w:t>
      </w:r>
      <w:r w:rsidRPr="003F0EDE">
        <w:rPr>
          <w:rFonts w:ascii="Times New Roman" w:hAnsi="Times New Roman" w:cs="Times New Roman"/>
          <w:bCs/>
          <w:sz w:val="28"/>
          <w:szCs w:val="28"/>
        </w:rPr>
        <w:t xml:space="preserve">Правил деятельности службы пробации </w:t>
      </w:r>
      <w:r w:rsidR="0064490B" w:rsidRPr="003F0EDE">
        <w:rPr>
          <w:rFonts w:ascii="Times New Roman" w:hAnsi="Times New Roman" w:cs="Times New Roman"/>
          <w:bCs/>
          <w:sz w:val="28"/>
          <w:szCs w:val="28"/>
        </w:rPr>
        <w:t>и</w:t>
      </w:r>
      <w:r w:rsidRPr="003F0EDE">
        <w:rPr>
          <w:rFonts w:ascii="Times New Roman" w:hAnsi="Times New Roman" w:cs="Times New Roman"/>
          <w:bCs/>
          <w:sz w:val="28"/>
          <w:szCs w:val="28"/>
        </w:rPr>
        <w:t xml:space="preserve"> Правил </w:t>
      </w:r>
      <w:r w:rsidRPr="003F0EDE">
        <w:rPr>
          <w:rFonts w:ascii="Times New Roman" w:hAnsi="Times New Roman" w:cs="Times New Roman"/>
          <w:sz w:val="28"/>
          <w:szCs w:val="28"/>
        </w:rPr>
        <w:t>взаимодействия</w:t>
      </w:r>
      <w:r w:rsidR="00AA7E57" w:rsidRPr="003F0EDE">
        <w:rPr>
          <w:rFonts w:ascii="Times New Roman" w:hAnsi="Times New Roman" w:cs="Times New Roman"/>
          <w:sz w:val="28"/>
          <w:szCs w:val="28"/>
        </w:rPr>
        <w:t xml:space="preserve"> с</w:t>
      </w:r>
      <w:r w:rsidRPr="003F0EDE">
        <w:rPr>
          <w:rFonts w:ascii="Times New Roman" w:hAnsi="Times New Roman" w:cs="Times New Roman"/>
          <w:sz w:val="28"/>
          <w:szCs w:val="28"/>
        </w:rPr>
        <w:t xml:space="preserve"> подразделени</w:t>
      </w:r>
      <w:r w:rsidR="00AA7E57" w:rsidRPr="003F0EDE">
        <w:rPr>
          <w:rFonts w:ascii="Times New Roman" w:hAnsi="Times New Roman" w:cs="Times New Roman"/>
          <w:sz w:val="28"/>
          <w:szCs w:val="28"/>
        </w:rPr>
        <w:t>ями</w:t>
      </w:r>
      <w:r w:rsidR="005920B8" w:rsidRPr="003F0EDE">
        <w:rPr>
          <w:rFonts w:ascii="Times New Roman" w:hAnsi="Times New Roman" w:cs="Times New Roman"/>
          <w:sz w:val="28"/>
          <w:szCs w:val="28"/>
        </w:rPr>
        <w:t xml:space="preserve"> </w:t>
      </w:r>
      <w:r w:rsidR="000554B5" w:rsidRPr="003F0EDE">
        <w:rPr>
          <w:rFonts w:ascii="Times New Roman" w:hAnsi="Times New Roman" w:cs="Times New Roman"/>
          <w:sz w:val="28"/>
          <w:szCs w:val="28"/>
        </w:rPr>
        <w:t xml:space="preserve">ОВД </w:t>
      </w:r>
      <w:r w:rsidRPr="003F0EDE">
        <w:rPr>
          <w:rFonts w:ascii="Times New Roman" w:hAnsi="Times New Roman" w:cs="Times New Roman"/>
          <w:sz w:val="28"/>
          <w:szCs w:val="28"/>
        </w:rPr>
        <w:t xml:space="preserve">по контролю за поведением лиц, состоящих на учетах служб пробации, к ее </w:t>
      </w:r>
      <w:r w:rsidR="00A45D9E" w:rsidRPr="003F0EDE">
        <w:rPr>
          <w:rFonts w:ascii="Times New Roman" w:hAnsi="Times New Roman" w:cs="Times New Roman"/>
          <w:sz w:val="28"/>
          <w:szCs w:val="28"/>
        </w:rPr>
        <w:t>функциям, в частности</w:t>
      </w:r>
      <w:r w:rsidR="00AA7E57" w:rsidRPr="003F0EDE">
        <w:rPr>
          <w:rFonts w:ascii="Times New Roman" w:hAnsi="Times New Roman" w:cs="Times New Roman"/>
          <w:sz w:val="28"/>
          <w:szCs w:val="28"/>
        </w:rPr>
        <w:t>,</w:t>
      </w:r>
      <w:r w:rsidR="00A45D9E" w:rsidRPr="003F0EDE">
        <w:rPr>
          <w:rFonts w:ascii="Times New Roman" w:hAnsi="Times New Roman" w:cs="Times New Roman"/>
          <w:sz w:val="28"/>
          <w:szCs w:val="28"/>
        </w:rPr>
        <w:t xml:space="preserve"> отнесены</w:t>
      </w:r>
      <w:r w:rsidRPr="003F0EDE">
        <w:rPr>
          <w:rFonts w:ascii="Times New Roman" w:hAnsi="Times New Roman" w:cs="Times New Roman"/>
          <w:sz w:val="28"/>
          <w:szCs w:val="28"/>
        </w:rPr>
        <w:t>:</w:t>
      </w:r>
      <w:bookmarkStart w:id="26" w:name="_Toc482267424"/>
      <w:bookmarkEnd w:id="25"/>
    </w:p>
    <w:p w14:paraId="1F06A0BB" w14:textId="77777777" w:rsidR="00AE5B2C" w:rsidRPr="003F0EDE" w:rsidRDefault="00AA7E57" w:rsidP="00C357CA">
      <w:pPr>
        <w:widowControl w:val="0"/>
        <w:tabs>
          <w:tab w:val="left" w:pos="851"/>
        </w:tabs>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w:t>
      </w:r>
      <w:r w:rsidR="007F63DB" w:rsidRPr="003F0EDE">
        <w:rPr>
          <w:rFonts w:ascii="Times New Roman" w:hAnsi="Times New Roman" w:cs="Times New Roman"/>
          <w:sz w:val="28"/>
          <w:szCs w:val="28"/>
        </w:rPr>
        <w:tab/>
      </w:r>
      <w:r w:rsidR="000554B5" w:rsidRPr="003F0EDE">
        <w:rPr>
          <w:rFonts w:ascii="Times New Roman" w:hAnsi="Times New Roman" w:cs="Times New Roman"/>
          <w:sz w:val="28"/>
          <w:szCs w:val="28"/>
        </w:rPr>
        <w:t>проведение не реже 1 раза в месяц, а в селах, поселках, сельских округах</w:t>
      </w:r>
      <w:r w:rsidR="00AE5B2C" w:rsidRPr="003F0EDE">
        <w:rPr>
          <w:rFonts w:ascii="Times New Roman" w:hAnsi="Times New Roman" w:cs="Times New Roman"/>
          <w:sz w:val="28"/>
          <w:szCs w:val="28"/>
        </w:rPr>
        <w:t xml:space="preserve"> -</w:t>
      </w:r>
      <w:r w:rsidR="000554B5" w:rsidRPr="003F0EDE">
        <w:rPr>
          <w:rFonts w:ascii="Times New Roman" w:hAnsi="Times New Roman" w:cs="Times New Roman"/>
          <w:sz w:val="28"/>
          <w:szCs w:val="28"/>
        </w:rPr>
        <w:t xml:space="preserve"> не реже 1-го раза в квартал профилактической работы с лицами, в отношении </w:t>
      </w:r>
      <w:r w:rsidR="000554B5" w:rsidRPr="003F0EDE">
        <w:rPr>
          <w:rFonts w:ascii="Times New Roman" w:hAnsi="Times New Roman" w:cs="Times New Roman"/>
          <w:sz w:val="28"/>
          <w:szCs w:val="28"/>
        </w:rPr>
        <w:lastRenderedPageBreak/>
        <w:t xml:space="preserve">которых осуществляется </w:t>
      </w:r>
      <w:proofErr w:type="spellStart"/>
      <w:r w:rsidR="000554B5" w:rsidRPr="003F0EDE">
        <w:rPr>
          <w:rFonts w:ascii="Times New Roman" w:hAnsi="Times New Roman" w:cs="Times New Roman"/>
          <w:sz w:val="28"/>
          <w:szCs w:val="28"/>
        </w:rPr>
        <w:t>пробационный</w:t>
      </w:r>
      <w:proofErr w:type="spellEnd"/>
      <w:r w:rsidR="000554B5" w:rsidRPr="003F0EDE">
        <w:rPr>
          <w:rFonts w:ascii="Times New Roman" w:hAnsi="Times New Roman" w:cs="Times New Roman"/>
          <w:sz w:val="28"/>
          <w:szCs w:val="28"/>
        </w:rPr>
        <w:t xml:space="preserve"> контроль, по месту жительства, в том числе профилактических бесед о не</w:t>
      </w:r>
      <w:r w:rsidR="00AE5B2C" w:rsidRPr="003F0EDE">
        <w:rPr>
          <w:rFonts w:ascii="Times New Roman" w:hAnsi="Times New Roman" w:cs="Times New Roman"/>
          <w:sz w:val="28"/>
          <w:szCs w:val="28"/>
        </w:rPr>
        <w:t>допустимости нарушения</w:t>
      </w:r>
      <w:r w:rsidR="000554B5" w:rsidRPr="003F0EDE">
        <w:rPr>
          <w:rFonts w:ascii="Times New Roman" w:hAnsi="Times New Roman" w:cs="Times New Roman"/>
          <w:sz w:val="28"/>
          <w:szCs w:val="28"/>
        </w:rPr>
        <w:t xml:space="preserve"> условий его осуществления, а также недопущении правонарушений;</w:t>
      </w:r>
    </w:p>
    <w:p w14:paraId="5C50D7C2" w14:textId="77777777" w:rsidR="0035278F" w:rsidRPr="003F0EDE" w:rsidRDefault="00AE5B2C" w:rsidP="00C357CA">
      <w:pPr>
        <w:widowControl w:val="0"/>
        <w:tabs>
          <w:tab w:val="left" w:pos="851"/>
        </w:tabs>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w:t>
      </w:r>
      <w:r w:rsidR="007F63DB" w:rsidRPr="003F0EDE">
        <w:rPr>
          <w:rFonts w:ascii="Times New Roman" w:hAnsi="Times New Roman" w:cs="Times New Roman"/>
          <w:sz w:val="28"/>
          <w:szCs w:val="28"/>
        </w:rPr>
        <w:tab/>
      </w:r>
      <w:r w:rsidR="000554B5" w:rsidRPr="003F0EDE">
        <w:rPr>
          <w:rFonts w:ascii="Times New Roman" w:hAnsi="Times New Roman" w:cs="Times New Roman"/>
          <w:sz w:val="28"/>
          <w:szCs w:val="28"/>
        </w:rPr>
        <w:t>проведение ежемесячной проверк</w:t>
      </w:r>
      <w:r w:rsidRPr="003F0EDE">
        <w:rPr>
          <w:rFonts w:ascii="Times New Roman" w:hAnsi="Times New Roman" w:cs="Times New Roman"/>
          <w:sz w:val="28"/>
          <w:szCs w:val="28"/>
        </w:rPr>
        <w:t>и</w:t>
      </w:r>
      <w:r w:rsidR="000554B5" w:rsidRPr="003F0EDE">
        <w:rPr>
          <w:rFonts w:ascii="Times New Roman" w:hAnsi="Times New Roman" w:cs="Times New Roman"/>
          <w:sz w:val="28"/>
          <w:szCs w:val="28"/>
        </w:rPr>
        <w:t xml:space="preserve"> осужденных по существующим учетам ОВД, а также по учетам территориальных управлений </w:t>
      </w:r>
      <w:proofErr w:type="spellStart"/>
      <w:r w:rsidR="000554B5" w:rsidRPr="003F0EDE">
        <w:rPr>
          <w:rFonts w:ascii="Times New Roman" w:hAnsi="Times New Roman" w:cs="Times New Roman"/>
          <w:sz w:val="28"/>
          <w:szCs w:val="28"/>
        </w:rPr>
        <w:t>КПСиСУ</w:t>
      </w:r>
      <w:proofErr w:type="spellEnd"/>
      <w:r w:rsidR="000554B5" w:rsidRPr="003F0EDE">
        <w:rPr>
          <w:rFonts w:ascii="Times New Roman" w:hAnsi="Times New Roman" w:cs="Times New Roman"/>
          <w:sz w:val="28"/>
          <w:szCs w:val="28"/>
        </w:rPr>
        <w:t xml:space="preserve"> на предмет выявления совершенны</w:t>
      </w:r>
      <w:r w:rsidR="00436EB9" w:rsidRPr="003F0EDE">
        <w:rPr>
          <w:rFonts w:ascii="Times New Roman" w:hAnsi="Times New Roman" w:cs="Times New Roman"/>
          <w:sz w:val="28"/>
          <w:szCs w:val="28"/>
        </w:rPr>
        <w:t>х</w:t>
      </w:r>
      <w:r w:rsidR="007F63DB" w:rsidRPr="003F0EDE">
        <w:rPr>
          <w:rFonts w:ascii="Times New Roman" w:hAnsi="Times New Roman" w:cs="Times New Roman"/>
          <w:sz w:val="28"/>
          <w:szCs w:val="28"/>
        </w:rPr>
        <w:t xml:space="preserve"> </w:t>
      </w:r>
      <w:r w:rsidR="000228B1" w:rsidRPr="003F0EDE">
        <w:rPr>
          <w:rFonts w:ascii="Times New Roman" w:hAnsi="Times New Roman" w:cs="Times New Roman"/>
          <w:sz w:val="28"/>
          <w:szCs w:val="28"/>
        </w:rPr>
        <w:t>ими адми</w:t>
      </w:r>
      <w:r w:rsidR="000554B5" w:rsidRPr="003F0EDE">
        <w:rPr>
          <w:rFonts w:ascii="Times New Roman" w:hAnsi="Times New Roman" w:cs="Times New Roman"/>
          <w:sz w:val="28"/>
          <w:szCs w:val="28"/>
        </w:rPr>
        <w:t>нистративных и уголовных правонарушений или привлечени</w:t>
      </w:r>
      <w:r w:rsidR="00436EB9" w:rsidRPr="003F0EDE">
        <w:rPr>
          <w:rFonts w:ascii="Times New Roman" w:hAnsi="Times New Roman" w:cs="Times New Roman"/>
          <w:sz w:val="28"/>
          <w:szCs w:val="28"/>
        </w:rPr>
        <w:t>я</w:t>
      </w:r>
      <w:r w:rsidR="000554B5" w:rsidRPr="003F0EDE">
        <w:rPr>
          <w:rFonts w:ascii="Times New Roman" w:hAnsi="Times New Roman" w:cs="Times New Roman"/>
          <w:sz w:val="28"/>
          <w:szCs w:val="28"/>
        </w:rPr>
        <w:t xml:space="preserve"> их к уголовной ответственности;</w:t>
      </w:r>
    </w:p>
    <w:p w14:paraId="247225AA" w14:textId="77777777" w:rsidR="0035278F" w:rsidRPr="003F0EDE" w:rsidRDefault="0035278F" w:rsidP="00C357CA">
      <w:pPr>
        <w:widowControl w:val="0"/>
        <w:tabs>
          <w:tab w:val="left" w:pos="851"/>
        </w:tabs>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w:t>
      </w:r>
      <w:r w:rsidR="007F63DB" w:rsidRPr="003F0EDE">
        <w:rPr>
          <w:rFonts w:ascii="Times New Roman" w:hAnsi="Times New Roman" w:cs="Times New Roman"/>
          <w:sz w:val="28"/>
          <w:szCs w:val="28"/>
        </w:rPr>
        <w:tab/>
      </w:r>
      <w:r w:rsidR="000228B1" w:rsidRPr="003F0EDE">
        <w:rPr>
          <w:rFonts w:ascii="Times New Roman" w:hAnsi="Times New Roman" w:cs="Times New Roman"/>
          <w:sz w:val="28"/>
          <w:szCs w:val="28"/>
        </w:rPr>
        <w:t>осуществление на постоянной основе обмен</w:t>
      </w:r>
      <w:r w:rsidRPr="003F0EDE">
        <w:rPr>
          <w:rFonts w:ascii="Times New Roman" w:hAnsi="Times New Roman" w:cs="Times New Roman"/>
          <w:sz w:val="28"/>
          <w:szCs w:val="28"/>
        </w:rPr>
        <w:t xml:space="preserve">а </w:t>
      </w:r>
      <w:r w:rsidR="000228B1" w:rsidRPr="003F0EDE">
        <w:rPr>
          <w:rFonts w:ascii="Times New Roman" w:hAnsi="Times New Roman" w:cs="Times New Roman"/>
          <w:sz w:val="28"/>
          <w:szCs w:val="28"/>
        </w:rPr>
        <w:t>с правоохранительными и иными органами и учреждениями</w:t>
      </w:r>
      <w:r w:rsidRPr="003F0EDE">
        <w:rPr>
          <w:rFonts w:ascii="Times New Roman" w:hAnsi="Times New Roman" w:cs="Times New Roman"/>
          <w:sz w:val="28"/>
          <w:szCs w:val="28"/>
        </w:rPr>
        <w:t xml:space="preserve"> информацией, </w:t>
      </w:r>
      <w:r w:rsidR="000228B1" w:rsidRPr="003F0EDE">
        <w:rPr>
          <w:rFonts w:ascii="Times New Roman" w:hAnsi="Times New Roman" w:cs="Times New Roman"/>
          <w:sz w:val="28"/>
          <w:szCs w:val="28"/>
        </w:rPr>
        <w:t xml:space="preserve">касающейся поведения лиц, в отношении которых установлен </w:t>
      </w:r>
      <w:proofErr w:type="spellStart"/>
      <w:r w:rsidR="000228B1" w:rsidRPr="003F0EDE">
        <w:rPr>
          <w:rFonts w:ascii="Times New Roman" w:hAnsi="Times New Roman" w:cs="Times New Roman"/>
          <w:sz w:val="28"/>
          <w:szCs w:val="28"/>
        </w:rPr>
        <w:t>пробационный</w:t>
      </w:r>
      <w:proofErr w:type="spellEnd"/>
      <w:r w:rsidR="000228B1" w:rsidRPr="003F0EDE">
        <w:rPr>
          <w:rFonts w:ascii="Times New Roman" w:hAnsi="Times New Roman" w:cs="Times New Roman"/>
          <w:sz w:val="28"/>
          <w:szCs w:val="28"/>
        </w:rPr>
        <w:t xml:space="preserve"> контроль</w:t>
      </w:r>
      <w:r w:rsidRPr="003F0EDE">
        <w:rPr>
          <w:rFonts w:ascii="Times New Roman" w:hAnsi="Times New Roman" w:cs="Times New Roman"/>
          <w:sz w:val="28"/>
          <w:szCs w:val="28"/>
        </w:rPr>
        <w:t>,</w:t>
      </w:r>
      <w:r w:rsidR="000228B1" w:rsidRPr="003F0EDE">
        <w:rPr>
          <w:rFonts w:ascii="Times New Roman" w:hAnsi="Times New Roman" w:cs="Times New Roman"/>
          <w:sz w:val="28"/>
          <w:szCs w:val="28"/>
        </w:rPr>
        <w:t xml:space="preserve"> и соблюдения ими возложенных судом обязанносте</w:t>
      </w:r>
      <w:r w:rsidRPr="003F0EDE">
        <w:rPr>
          <w:rFonts w:ascii="Times New Roman" w:hAnsi="Times New Roman" w:cs="Times New Roman"/>
          <w:sz w:val="28"/>
          <w:szCs w:val="28"/>
        </w:rPr>
        <w:t xml:space="preserve">й, а также </w:t>
      </w:r>
      <w:r w:rsidR="000228B1" w:rsidRPr="003F0EDE">
        <w:rPr>
          <w:rFonts w:ascii="Times New Roman" w:hAnsi="Times New Roman" w:cs="Times New Roman"/>
          <w:sz w:val="28"/>
          <w:szCs w:val="28"/>
        </w:rPr>
        <w:t>проведени</w:t>
      </w:r>
      <w:r w:rsidRPr="003F0EDE">
        <w:rPr>
          <w:rFonts w:ascii="Times New Roman" w:hAnsi="Times New Roman" w:cs="Times New Roman"/>
          <w:sz w:val="28"/>
          <w:szCs w:val="28"/>
        </w:rPr>
        <w:t xml:space="preserve">е </w:t>
      </w:r>
      <w:r w:rsidR="000228B1" w:rsidRPr="003F0EDE">
        <w:rPr>
          <w:rFonts w:ascii="Times New Roman" w:hAnsi="Times New Roman" w:cs="Times New Roman"/>
          <w:sz w:val="28"/>
          <w:szCs w:val="28"/>
        </w:rPr>
        <w:t>совместных профилактических мероприятий;</w:t>
      </w:r>
    </w:p>
    <w:p w14:paraId="4A1BABB8" w14:textId="77777777" w:rsidR="0035278F" w:rsidRPr="003F0EDE" w:rsidRDefault="0035278F" w:rsidP="00C357CA">
      <w:pPr>
        <w:widowControl w:val="0"/>
        <w:tabs>
          <w:tab w:val="left" w:pos="851"/>
        </w:tabs>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w:t>
      </w:r>
      <w:r w:rsidR="007F63DB" w:rsidRPr="003F0EDE">
        <w:rPr>
          <w:rFonts w:ascii="Times New Roman" w:hAnsi="Times New Roman" w:cs="Times New Roman"/>
          <w:sz w:val="28"/>
          <w:szCs w:val="28"/>
        </w:rPr>
        <w:tab/>
      </w:r>
      <w:r w:rsidR="000228B1" w:rsidRPr="003F0EDE">
        <w:rPr>
          <w:rFonts w:ascii="Times New Roman" w:hAnsi="Times New Roman" w:cs="Times New Roman"/>
          <w:sz w:val="28"/>
          <w:szCs w:val="28"/>
        </w:rPr>
        <w:t xml:space="preserve">проведение первоначальных розыскных мероприятий </w:t>
      </w:r>
      <w:r w:rsidRPr="003F0EDE">
        <w:rPr>
          <w:rFonts w:ascii="Times New Roman" w:hAnsi="Times New Roman" w:cs="Times New Roman"/>
          <w:sz w:val="28"/>
          <w:szCs w:val="28"/>
        </w:rPr>
        <w:t xml:space="preserve">в отношении </w:t>
      </w:r>
      <w:r w:rsidR="000228B1" w:rsidRPr="003F0EDE">
        <w:rPr>
          <w:rFonts w:ascii="Times New Roman" w:hAnsi="Times New Roman" w:cs="Times New Roman"/>
          <w:sz w:val="28"/>
          <w:szCs w:val="28"/>
        </w:rPr>
        <w:t xml:space="preserve">лиц, уклоняющихся от </w:t>
      </w:r>
      <w:proofErr w:type="spellStart"/>
      <w:r w:rsidR="000228B1" w:rsidRPr="003F0EDE">
        <w:rPr>
          <w:rFonts w:ascii="Times New Roman" w:hAnsi="Times New Roman" w:cs="Times New Roman"/>
          <w:sz w:val="28"/>
          <w:szCs w:val="28"/>
        </w:rPr>
        <w:t>пробационного</w:t>
      </w:r>
      <w:proofErr w:type="spellEnd"/>
      <w:r w:rsidR="000228B1" w:rsidRPr="003F0EDE">
        <w:rPr>
          <w:rFonts w:ascii="Times New Roman" w:hAnsi="Times New Roman" w:cs="Times New Roman"/>
          <w:sz w:val="28"/>
          <w:szCs w:val="28"/>
        </w:rPr>
        <w:t xml:space="preserve"> контроля; </w:t>
      </w:r>
    </w:p>
    <w:p w14:paraId="22979E31" w14:textId="584F4BC0" w:rsidR="0035278F" w:rsidRPr="003F0EDE" w:rsidRDefault="0035278F" w:rsidP="00C357CA">
      <w:pPr>
        <w:widowControl w:val="0"/>
        <w:tabs>
          <w:tab w:val="left" w:pos="851"/>
        </w:tabs>
        <w:spacing w:after="0" w:line="240" w:lineRule="auto"/>
        <w:ind w:right="-284" w:firstLine="709"/>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rPr>
        <w:t>-</w:t>
      </w:r>
      <w:r w:rsidR="007F63DB" w:rsidRPr="003F0EDE">
        <w:rPr>
          <w:rFonts w:ascii="Times New Roman" w:hAnsi="Times New Roman" w:cs="Times New Roman"/>
          <w:sz w:val="28"/>
          <w:szCs w:val="28"/>
        </w:rPr>
        <w:tab/>
      </w:r>
      <w:r w:rsidR="000228B1" w:rsidRPr="003F0EDE">
        <w:rPr>
          <w:rFonts w:ascii="Times New Roman" w:hAnsi="Times New Roman" w:cs="Times New Roman"/>
          <w:sz w:val="28"/>
          <w:szCs w:val="28"/>
        </w:rPr>
        <w:t>внесение предложений в региональные программные документы местных исполнительных органов в сфер</w:t>
      </w:r>
      <w:r w:rsidR="00840025" w:rsidRPr="003F0EDE">
        <w:rPr>
          <w:rFonts w:ascii="Times New Roman" w:hAnsi="Times New Roman" w:cs="Times New Roman"/>
          <w:sz w:val="28"/>
          <w:szCs w:val="28"/>
        </w:rPr>
        <w:t>е профилактики правонарушений [11</w:t>
      </w:r>
      <w:r w:rsidR="000228B1" w:rsidRPr="003F0EDE">
        <w:rPr>
          <w:rFonts w:ascii="Times New Roman" w:hAnsi="Times New Roman" w:cs="Times New Roman"/>
          <w:sz w:val="28"/>
          <w:szCs w:val="28"/>
        </w:rPr>
        <w:t xml:space="preserve">; </w:t>
      </w:r>
      <w:r w:rsidR="00840025" w:rsidRPr="003F0EDE">
        <w:rPr>
          <w:rFonts w:ascii="Times New Roman" w:hAnsi="Times New Roman" w:cs="Times New Roman"/>
          <w:sz w:val="28"/>
          <w:szCs w:val="28"/>
        </w:rPr>
        <w:t>12</w:t>
      </w:r>
      <w:r w:rsidR="00432CE3" w:rsidRPr="003F0EDE">
        <w:rPr>
          <w:rFonts w:ascii="Times New Roman" w:hAnsi="Times New Roman" w:cs="Times New Roman"/>
          <w:sz w:val="28"/>
          <w:szCs w:val="28"/>
        </w:rPr>
        <w:t xml:space="preserve">; </w:t>
      </w:r>
      <w:r w:rsidR="000228B1" w:rsidRPr="000122C8">
        <w:rPr>
          <w:rFonts w:ascii="Times New Roman" w:hAnsi="Times New Roman" w:cs="Times New Roman"/>
          <w:sz w:val="28"/>
          <w:szCs w:val="28"/>
        </w:rPr>
        <w:t>1</w:t>
      </w:r>
      <w:r w:rsidR="000122C8" w:rsidRPr="000122C8">
        <w:rPr>
          <w:rFonts w:ascii="Times New Roman" w:hAnsi="Times New Roman" w:cs="Times New Roman"/>
          <w:sz w:val="28"/>
          <w:szCs w:val="28"/>
        </w:rPr>
        <w:t>4</w:t>
      </w:r>
      <w:r w:rsidR="000122C8">
        <w:rPr>
          <w:rFonts w:ascii="Times New Roman" w:hAnsi="Times New Roman" w:cs="Times New Roman"/>
          <w:sz w:val="28"/>
          <w:szCs w:val="28"/>
        </w:rPr>
        <w:t>3</w:t>
      </w:r>
      <w:r w:rsidR="00840025" w:rsidRPr="000122C8">
        <w:rPr>
          <w:rFonts w:ascii="Times New Roman" w:hAnsi="Times New Roman" w:cs="Times New Roman"/>
          <w:sz w:val="28"/>
          <w:szCs w:val="28"/>
        </w:rPr>
        <w:t>;</w:t>
      </w:r>
      <w:r w:rsidR="00840025" w:rsidRPr="003F0EDE">
        <w:rPr>
          <w:rFonts w:ascii="Times New Roman" w:hAnsi="Times New Roman" w:cs="Times New Roman"/>
          <w:sz w:val="28"/>
          <w:szCs w:val="28"/>
        </w:rPr>
        <w:t xml:space="preserve"> </w:t>
      </w:r>
      <w:r w:rsidR="000122C8">
        <w:rPr>
          <w:rFonts w:ascii="Times New Roman" w:hAnsi="Times New Roman" w:cs="Times New Roman"/>
          <w:sz w:val="28"/>
          <w:szCs w:val="28"/>
        </w:rPr>
        <w:t>144</w:t>
      </w:r>
      <w:r w:rsidR="000228B1" w:rsidRPr="003F0EDE">
        <w:rPr>
          <w:rFonts w:ascii="Times New Roman" w:hAnsi="Times New Roman" w:cs="Times New Roman"/>
          <w:sz w:val="28"/>
          <w:szCs w:val="28"/>
        </w:rPr>
        <w:t>]</w:t>
      </w:r>
      <w:r w:rsidR="000228B1" w:rsidRPr="003F0EDE">
        <w:rPr>
          <w:rFonts w:ascii="Times New Roman" w:hAnsi="Times New Roman" w:cs="Times New Roman"/>
          <w:sz w:val="28"/>
          <w:szCs w:val="28"/>
          <w:shd w:val="clear" w:color="auto" w:fill="FFFFFF"/>
        </w:rPr>
        <w:t>.</w:t>
      </w:r>
    </w:p>
    <w:p w14:paraId="2D9C8A4E" w14:textId="17FA3D05" w:rsidR="0035278F" w:rsidRPr="003F0EDE" w:rsidRDefault="000228B1"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pacing w:val="2"/>
          <w:sz w:val="28"/>
          <w:szCs w:val="28"/>
        </w:rPr>
        <w:t>В отношении осужденных, отбывающих ограничение свободы</w:t>
      </w:r>
      <w:r w:rsidR="0035278F" w:rsidRPr="003F0EDE">
        <w:rPr>
          <w:rFonts w:ascii="Times New Roman" w:hAnsi="Times New Roman" w:cs="Times New Roman"/>
          <w:spacing w:val="2"/>
          <w:sz w:val="28"/>
          <w:szCs w:val="28"/>
        </w:rPr>
        <w:t>,</w:t>
      </w:r>
      <w:r w:rsidR="00840025" w:rsidRPr="003F0EDE">
        <w:rPr>
          <w:rFonts w:ascii="Times New Roman" w:hAnsi="Times New Roman" w:cs="Times New Roman"/>
          <w:spacing w:val="2"/>
          <w:sz w:val="28"/>
          <w:szCs w:val="28"/>
        </w:rPr>
        <w:t xml:space="preserve"> </w:t>
      </w:r>
      <w:r w:rsidR="00432CE3" w:rsidRPr="003F0EDE">
        <w:rPr>
          <w:rFonts w:ascii="Times New Roman" w:hAnsi="Times New Roman" w:cs="Times New Roman"/>
          <w:spacing w:val="2"/>
          <w:sz w:val="28"/>
          <w:szCs w:val="28"/>
        </w:rPr>
        <w:t>и</w:t>
      </w:r>
      <w:r w:rsidR="00840025" w:rsidRPr="003F0EDE">
        <w:rPr>
          <w:rFonts w:ascii="Times New Roman" w:hAnsi="Times New Roman" w:cs="Times New Roman"/>
          <w:spacing w:val="2"/>
          <w:sz w:val="28"/>
          <w:szCs w:val="28"/>
        </w:rPr>
        <w:t xml:space="preserve"> </w:t>
      </w:r>
      <w:r w:rsidRPr="003F0EDE">
        <w:rPr>
          <w:rFonts w:ascii="Times New Roman" w:hAnsi="Times New Roman" w:cs="Times New Roman"/>
          <w:spacing w:val="2"/>
          <w:sz w:val="28"/>
          <w:szCs w:val="28"/>
        </w:rPr>
        <w:t xml:space="preserve">условно </w:t>
      </w:r>
      <w:r w:rsidR="00434628" w:rsidRPr="003F0EDE">
        <w:rPr>
          <w:rFonts w:ascii="Times New Roman" w:hAnsi="Times New Roman" w:cs="Times New Roman"/>
          <w:spacing w:val="2"/>
          <w:sz w:val="28"/>
          <w:szCs w:val="28"/>
        </w:rPr>
        <w:t>осужденных</w:t>
      </w:r>
      <w:r w:rsidRPr="003F0EDE">
        <w:rPr>
          <w:rFonts w:ascii="Times New Roman" w:hAnsi="Times New Roman" w:cs="Times New Roman"/>
          <w:spacing w:val="2"/>
          <w:sz w:val="28"/>
          <w:szCs w:val="28"/>
        </w:rPr>
        <w:t xml:space="preserve"> служба пробации </w:t>
      </w:r>
      <w:r w:rsidRPr="003F0EDE">
        <w:rPr>
          <w:rFonts w:ascii="Times New Roman" w:hAnsi="Times New Roman" w:cs="Times New Roman"/>
          <w:sz w:val="28"/>
          <w:szCs w:val="28"/>
        </w:rPr>
        <w:t xml:space="preserve">для обеспечения надлежащего контроля и получения информации о месте их </w:t>
      </w:r>
      <w:r w:rsidR="00432CE3" w:rsidRPr="003F0EDE">
        <w:rPr>
          <w:rFonts w:ascii="Times New Roman" w:hAnsi="Times New Roman" w:cs="Times New Roman"/>
          <w:sz w:val="28"/>
          <w:szCs w:val="28"/>
        </w:rPr>
        <w:t>нахождения</w:t>
      </w:r>
      <w:r w:rsidRPr="003F0EDE">
        <w:rPr>
          <w:rFonts w:ascii="Times New Roman" w:hAnsi="Times New Roman" w:cs="Times New Roman"/>
          <w:sz w:val="28"/>
          <w:szCs w:val="28"/>
        </w:rPr>
        <w:t xml:space="preserve"> имеет право использовать электронные средства слежения (ч. 1</w:t>
      </w:r>
      <w:r w:rsidR="00840025" w:rsidRPr="003F0EDE">
        <w:rPr>
          <w:rFonts w:ascii="Times New Roman" w:hAnsi="Times New Roman" w:cs="Times New Roman"/>
          <w:sz w:val="28"/>
          <w:szCs w:val="28"/>
        </w:rPr>
        <w:t xml:space="preserve"> ст. 69, ч. 5 ст. 174 УИК РК) [11</w:t>
      </w:r>
      <w:r w:rsidRPr="003F0EDE">
        <w:rPr>
          <w:rFonts w:ascii="Times New Roman" w:hAnsi="Times New Roman" w:cs="Times New Roman"/>
          <w:sz w:val="28"/>
          <w:szCs w:val="28"/>
        </w:rPr>
        <w:t>].</w:t>
      </w:r>
      <w:r w:rsidR="0035278F" w:rsidRPr="003F0EDE">
        <w:rPr>
          <w:rFonts w:ascii="Times New Roman" w:hAnsi="Times New Roman" w:cs="Times New Roman"/>
          <w:sz w:val="28"/>
          <w:szCs w:val="28"/>
        </w:rPr>
        <w:t xml:space="preserve"> Несмотря на то, что использование электронных браслетов относится к устоявшейся мировой практике, до настоящего времени отсутствует единодушное признание их в качестве допустимого средства контроля.</w:t>
      </w:r>
      <w:r w:rsidR="00840025" w:rsidRPr="003F0EDE">
        <w:rPr>
          <w:rFonts w:ascii="Times New Roman" w:hAnsi="Times New Roman" w:cs="Times New Roman"/>
          <w:sz w:val="28"/>
          <w:szCs w:val="28"/>
        </w:rPr>
        <w:t xml:space="preserve"> </w:t>
      </w:r>
      <w:r w:rsidR="0035278F" w:rsidRPr="003F0EDE">
        <w:rPr>
          <w:rFonts w:ascii="Times New Roman" w:hAnsi="Times New Roman" w:cs="Times New Roman"/>
          <w:sz w:val="28"/>
          <w:szCs w:val="28"/>
        </w:rPr>
        <w:t xml:space="preserve">В частности, </w:t>
      </w:r>
      <w:r w:rsidRPr="003F0EDE">
        <w:rPr>
          <w:rFonts w:ascii="Times New Roman" w:hAnsi="Times New Roman" w:cs="Times New Roman"/>
          <w:sz w:val="28"/>
          <w:szCs w:val="28"/>
        </w:rPr>
        <w:t xml:space="preserve">по мнению </w:t>
      </w:r>
      <w:r w:rsidR="007F63DB" w:rsidRPr="003F0EDE">
        <w:rPr>
          <w:rFonts w:ascii="Times New Roman" w:hAnsi="Times New Roman" w:cs="Times New Roman"/>
          <w:sz w:val="28"/>
          <w:szCs w:val="28"/>
        </w:rPr>
        <w:br/>
      </w:r>
      <w:r w:rsidRPr="003F0EDE">
        <w:rPr>
          <w:rFonts w:ascii="Times New Roman" w:hAnsi="Times New Roman" w:cs="Times New Roman"/>
          <w:bCs/>
          <w:sz w:val="28"/>
          <w:szCs w:val="28"/>
        </w:rPr>
        <w:t xml:space="preserve">Р.В. </w:t>
      </w:r>
      <w:proofErr w:type="spellStart"/>
      <w:r w:rsidRPr="003F0EDE">
        <w:rPr>
          <w:rFonts w:ascii="Times New Roman" w:hAnsi="Times New Roman" w:cs="Times New Roman"/>
          <w:bCs/>
          <w:sz w:val="28"/>
          <w:szCs w:val="28"/>
        </w:rPr>
        <w:t>Комбарова</w:t>
      </w:r>
      <w:proofErr w:type="spellEnd"/>
      <w:r w:rsidR="0035278F" w:rsidRPr="003F0EDE">
        <w:rPr>
          <w:rFonts w:ascii="Times New Roman" w:hAnsi="Times New Roman" w:cs="Times New Roman"/>
          <w:bCs/>
          <w:sz w:val="28"/>
          <w:szCs w:val="28"/>
        </w:rPr>
        <w:t>,</w:t>
      </w:r>
      <w:r w:rsidRPr="003F0EDE">
        <w:rPr>
          <w:rFonts w:ascii="Times New Roman" w:hAnsi="Times New Roman" w:cs="Times New Roman"/>
          <w:bCs/>
          <w:sz w:val="28"/>
          <w:szCs w:val="28"/>
        </w:rPr>
        <w:t xml:space="preserve"> ис</w:t>
      </w:r>
      <w:r w:rsidRPr="003F0EDE">
        <w:rPr>
          <w:rFonts w:ascii="Times New Roman" w:hAnsi="Times New Roman" w:cs="Times New Roman"/>
          <w:sz w:val="28"/>
          <w:szCs w:val="28"/>
        </w:rPr>
        <w:t>пользование электронны</w:t>
      </w:r>
      <w:r w:rsidR="007F63DB" w:rsidRPr="003F0EDE">
        <w:rPr>
          <w:rFonts w:ascii="Times New Roman" w:hAnsi="Times New Roman" w:cs="Times New Roman"/>
          <w:sz w:val="28"/>
          <w:szCs w:val="28"/>
        </w:rPr>
        <w:t>х</w:t>
      </w:r>
      <w:r w:rsidRPr="003F0EDE">
        <w:rPr>
          <w:rFonts w:ascii="Times New Roman" w:hAnsi="Times New Roman" w:cs="Times New Roman"/>
          <w:sz w:val="28"/>
          <w:szCs w:val="28"/>
        </w:rPr>
        <w:t xml:space="preserve"> средств слежения ограничивает право осужденно</w:t>
      </w:r>
      <w:r w:rsidR="00432CE3" w:rsidRPr="003F0EDE">
        <w:rPr>
          <w:rFonts w:ascii="Times New Roman" w:hAnsi="Times New Roman" w:cs="Times New Roman"/>
          <w:sz w:val="28"/>
          <w:szCs w:val="28"/>
        </w:rPr>
        <w:t>го на неприкосновенность жилища</w:t>
      </w:r>
      <w:r w:rsidR="007F63DB" w:rsidRPr="003F0EDE">
        <w:rPr>
          <w:rFonts w:ascii="Times New Roman" w:hAnsi="Times New Roman" w:cs="Times New Roman"/>
          <w:sz w:val="28"/>
          <w:szCs w:val="28"/>
        </w:rPr>
        <w:t xml:space="preserve"> </w:t>
      </w:r>
      <w:r w:rsidR="009A67B8" w:rsidRPr="003F0EDE">
        <w:rPr>
          <w:rFonts w:ascii="Times New Roman" w:hAnsi="Times New Roman" w:cs="Times New Roman"/>
          <w:sz w:val="28"/>
          <w:szCs w:val="28"/>
        </w:rPr>
        <w:t xml:space="preserve">и </w:t>
      </w:r>
      <w:r w:rsidRPr="003F0EDE">
        <w:rPr>
          <w:rFonts w:ascii="Times New Roman" w:hAnsi="Times New Roman" w:cs="Times New Roman"/>
          <w:sz w:val="28"/>
          <w:szCs w:val="28"/>
        </w:rPr>
        <w:t xml:space="preserve">частной жизни, </w:t>
      </w:r>
      <w:r w:rsidR="009A67B8" w:rsidRPr="003F0EDE">
        <w:rPr>
          <w:rFonts w:ascii="Times New Roman" w:hAnsi="Times New Roman" w:cs="Times New Roman"/>
          <w:sz w:val="28"/>
          <w:szCs w:val="28"/>
        </w:rPr>
        <w:t xml:space="preserve">а также </w:t>
      </w:r>
      <w:r w:rsidR="00432CE3" w:rsidRPr="003F0EDE">
        <w:rPr>
          <w:rFonts w:ascii="Times New Roman" w:hAnsi="Times New Roman" w:cs="Times New Roman"/>
          <w:sz w:val="28"/>
          <w:szCs w:val="28"/>
        </w:rPr>
        <w:t xml:space="preserve">на </w:t>
      </w:r>
      <w:r w:rsidRPr="003F0EDE">
        <w:rPr>
          <w:rFonts w:ascii="Times New Roman" w:hAnsi="Times New Roman" w:cs="Times New Roman"/>
          <w:sz w:val="28"/>
          <w:szCs w:val="28"/>
        </w:rPr>
        <w:t xml:space="preserve">личную и семейную тайну. Кроме </w:t>
      </w:r>
      <w:r w:rsidR="00432CE3" w:rsidRPr="003F0EDE">
        <w:rPr>
          <w:rFonts w:ascii="Times New Roman" w:hAnsi="Times New Roman" w:cs="Times New Roman"/>
          <w:sz w:val="28"/>
          <w:szCs w:val="28"/>
        </w:rPr>
        <w:t>того</w:t>
      </w:r>
      <w:r w:rsidR="0035278F" w:rsidRPr="003F0EDE">
        <w:rPr>
          <w:rFonts w:ascii="Times New Roman" w:hAnsi="Times New Roman" w:cs="Times New Roman"/>
          <w:sz w:val="28"/>
          <w:szCs w:val="28"/>
        </w:rPr>
        <w:t xml:space="preserve">, автор </w:t>
      </w:r>
      <w:r w:rsidRPr="003F0EDE">
        <w:rPr>
          <w:rFonts w:ascii="Times New Roman" w:hAnsi="Times New Roman" w:cs="Times New Roman"/>
          <w:sz w:val="28"/>
          <w:szCs w:val="28"/>
        </w:rPr>
        <w:t>отмечает, что использование устройств, предназначенных для постоянного ношения, в ряде случаев может создать препятствия для полноценного осуществления осужденным некоторых видов активного образа жизни</w:t>
      </w:r>
      <w:r w:rsidR="009A67B8" w:rsidRPr="003F0EDE">
        <w:rPr>
          <w:rFonts w:ascii="Times New Roman" w:hAnsi="Times New Roman" w:cs="Times New Roman"/>
          <w:sz w:val="28"/>
          <w:szCs w:val="28"/>
        </w:rPr>
        <w:t xml:space="preserve">, например </w:t>
      </w:r>
      <w:r w:rsidRPr="003F0EDE">
        <w:rPr>
          <w:rFonts w:ascii="Times New Roman" w:hAnsi="Times New Roman" w:cs="Times New Roman"/>
          <w:sz w:val="28"/>
          <w:szCs w:val="28"/>
        </w:rPr>
        <w:t>заняти</w:t>
      </w:r>
      <w:r w:rsidR="0035278F" w:rsidRPr="003F0EDE">
        <w:rPr>
          <w:rFonts w:ascii="Times New Roman" w:hAnsi="Times New Roman" w:cs="Times New Roman"/>
          <w:sz w:val="28"/>
          <w:szCs w:val="28"/>
        </w:rPr>
        <w:t>я</w:t>
      </w:r>
      <w:r w:rsidR="00840025" w:rsidRPr="003F0EDE">
        <w:rPr>
          <w:rFonts w:ascii="Times New Roman" w:hAnsi="Times New Roman" w:cs="Times New Roman"/>
          <w:sz w:val="28"/>
          <w:szCs w:val="28"/>
        </w:rPr>
        <w:t xml:space="preserve"> спортом [2</w:t>
      </w:r>
      <w:r w:rsidR="007370DF">
        <w:rPr>
          <w:rFonts w:ascii="Times New Roman" w:hAnsi="Times New Roman" w:cs="Times New Roman"/>
          <w:sz w:val="28"/>
          <w:szCs w:val="28"/>
        </w:rPr>
        <w:t>55</w:t>
      </w:r>
      <w:r w:rsidRPr="003F0EDE">
        <w:rPr>
          <w:rFonts w:ascii="Times New Roman" w:hAnsi="Times New Roman" w:cs="Times New Roman"/>
          <w:sz w:val="28"/>
          <w:szCs w:val="28"/>
        </w:rPr>
        <w:t xml:space="preserve">, с. 167-168]. </w:t>
      </w:r>
    </w:p>
    <w:p w14:paraId="69729745" w14:textId="0DBC7687" w:rsidR="0035278F" w:rsidRPr="003F0EDE" w:rsidRDefault="009A67B8"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Вместе с тем</w:t>
      </w:r>
      <w:r w:rsidR="000228B1" w:rsidRPr="003F0EDE">
        <w:rPr>
          <w:rFonts w:ascii="Times New Roman" w:hAnsi="Times New Roman" w:cs="Times New Roman"/>
          <w:sz w:val="28"/>
          <w:szCs w:val="28"/>
        </w:rPr>
        <w:t xml:space="preserve"> возможность использования электронного мониторинга в качестве средства контроля за поведением </w:t>
      </w:r>
      <w:r w:rsidR="00432CE3" w:rsidRPr="003F0EDE">
        <w:rPr>
          <w:rFonts w:ascii="Times New Roman" w:hAnsi="Times New Roman" w:cs="Times New Roman"/>
          <w:sz w:val="28"/>
          <w:szCs w:val="28"/>
        </w:rPr>
        <w:t xml:space="preserve">лиц, в отношении которых были применены </w:t>
      </w:r>
      <w:r w:rsidR="00AF1B03" w:rsidRPr="003F0EDE">
        <w:rPr>
          <w:rFonts w:ascii="Times New Roman" w:hAnsi="Times New Roman" w:cs="Times New Roman"/>
          <w:sz w:val="28"/>
          <w:szCs w:val="28"/>
        </w:rPr>
        <w:t>уголовны</w:t>
      </w:r>
      <w:r w:rsidR="00432CE3" w:rsidRPr="003F0EDE">
        <w:rPr>
          <w:rFonts w:ascii="Times New Roman" w:hAnsi="Times New Roman" w:cs="Times New Roman"/>
          <w:sz w:val="28"/>
          <w:szCs w:val="28"/>
        </w:rPr>
        <w:t>е</w:t>
      </w:r>
      <w:r w:rsidR="00AF1B03" w:rsidRPr="003F0EDE">
        <w:rPr>
          <w:rFonts w:ascii="Times New Roman" w:hAnsi="Times New Roman" w:cs="Times New Roman"/>
          <w:sz w:val="28"/>
          <w:szCs w:val="28"/>
        </w:rPr>
        <w:t xml:space="preserve"> санкци</w:t>
      </w:r>
      <w:r w:rsidR="00432CE3" w:rsidRPr="003F0EDE">
        <w:rPr>
          <w:rFonts w:ascii="Times New Roman" w:hAnsi="Times New Roman" w:cs="Times New Roman"/>
          <w:sz w:val="28"/>
          <w:szCs w:val="28"/>
        </w:rPr>
        <w:t>и</w:t>
      </w:r>
      <w:r w:rsidR="00AF1B03" w:rsidRPr="003F0EDE">
        <w:rPr>
          <w:rFonts w:ascii="Times New Roman" w:hAnsi="Times New Roman" w:cs="Times New Roman"/>
          <w:sz w:val="28"/>
          <w:szCs w:val="28"/>
        </w:rPr>
        <w:t xml:space="preserve"> и мер</w:t>
      </w:r>
      <w:r w:rsidR="00432CE3" w:rsidRPr="003F0EDE">
        <w:rPr>
          <w:rFonts w:ascii="Times New Roman" w:hAnsi="Times New Roman" w:cs="Times New Roman"/>
          <w:sz w:val="28"/>
          <w:szCs w:val="28"/>
        </w:rPr>
        <w:t>ы</w:t>
      </w:r>
      <w:r w:rsidR="000228B1" w:rsidRPr="003F0EDE">
        <w:rPr>
          <w:rFonts w:ascii="Times New Roman" w:hAnsi="Times New Roman" w:cs="Times New Roman"/>
          <w:sz w:val="28"/>
          <w:szCs w:val="28"/>
        </w:rPr>
        <w:t>, не связанны</w:t>
      </w:r>
      <w:r w:rsidR="00E57BFF" w:rsidRPr="003F0EDE">
        <w:rPr>
          <w:rFonts w:ascii="Times New Roman" w:hAnsi="Times New Roman" w:cs="Times New Roman"/>
          <w:sz w:val="28"/>
          <w:szCs w:val="28"/>
        </w:rPr>
        <w:t>е</w:t>
      </w:r>
      <w:r w:rsidR="000228B1" w:rsidRPr="003F0EDE">
        <w:rPr>
          <w:rFonts w:ascii="Times New Roman" w:hAnsi="Times New Roman" w:cs="Times New Roman"/>
          <w:sz w:val="28"/>
          <w:szCs w:val="28"/>
        </w:rPr>
        <w:t xml:space="preserve"> с </w:t>
      </w:r>
      <w:r w:rsidR="00AF1B03" w:rsidRPr="003F0EDE">
        <w:rPr>
          <w:rFonts w:ascii="Times New Roman" w:hAnsi="Times New Roman" w:cs="Times New Roman"/>
          <w:sz w:val="28"/>
          <w:szCs w:val="28"/>
        </w:rPr>
        <w:t xml:space="preserve">лишением свободы, в том числе </w:t>
      </w:r>
      <w:r w:rsidR="00EF77A1" w:rsidRPr="003F0EDE">
        <w:rPr>
          <w:rFonts w:ascii="Times New Roman" w:hAnsi="Times New Roman" w:cs="Times New Roman"/>
          <w:sz w:val="28"/>
          <w:szCs w:val="28"/>
        </w:rPr>
        <w:t xml:space="preserve">и </w:t>
      </w:r>
      <w:r w:rsidR="00AF1B03" w:rsidRPr="003F0EDE">
        <w:rPr>
          <w:rFonts w:ascii="Times New Roman" w:hAnsi="Times New Roman" w:cs="Times New Roman"/>
          <w:sz w:val="28"/>
          <w:szCs w:val="28"/>
        </w:rPr>
        <w:t xml:space="preserve">в </w:t>
      </w:r>
      <w:r w:rsidR="000228B1" w:rsidRPr="003F0EDE">
        <w:rPr>
          <w:rFonts w:ascii="Times New Roman" w:hAnsi="Times New Roman" w:cs="Times New Roman"/>
          <w:sz w:val="28"/>
          <w:szCs w:val="28"/>
        </w:rPr>
        <w:t xml:space="preserve">процессе осуществления </w:t>
      </w:r>
      <w:proofErr w:type="spellStart"/>
      <w:r w:rsidR="000228B1" w:rsidRPr="003F0EDE">
        <w:rPr>
          <w:rFonts w:ascii="Times New Roman" w:hAnsi="Times New Roman" w:cs="Times New Roman"/>
          <w:sz w:val="28"/>
          <w:szCs w:val="28"/>
        </w:rPr>
        <w:t>пробационной</w:t>
      </w:r>
      <w:proofErr w:type="spellEnd"/>
      <w:r w:rsidR="000228B1" w:rsidRPr="003F0EDE">
        <w:rPr>
          <w:rFonts w:ascii="Times New Roman" w:hAnsi="Times New Roman" w:cs="Times New Roman"/>
          <w:sz w:val="28"/>
          <w:szCs w:val="28"/>
        </w:rPr>
        <w:t xml:space="preserve"> деятельности, предусмотрена рядом международных документов, в частности</w:t>
      </w:r>
      <w:r w:rsidR="00EF77A1" w:rsidRPr="003F0EDE">
        <w:rPr>
          <w:rFonts w:ascii="Times New Roman" w:hAnsi="Times New Roman" w:cs="Times New Roman"/>
          <w:sz w:val="28"/>
          <w:szCs w:val="28"/>
        </w:rPr>
        <w:t>,</w:t>
      </w:r>
      <w:r w:rsidR="000228B1" w:rsidRPr="003F0EDE">
        <w:rPr>
          <w:rFonts w:ascii="Times New Roman" w:hAnsi="Times New Roman" w:cs="Times New Roman"/>
          <w:sz w:val="28"/>
          <w:szCs w:val="28"/>
        </w:rPr>
        <w:t xml:space="preserve"> </w:t>
      </w:r>
      <w:r w:rsidR="008E3467" w:rsidRPr="003F0EDE">
        <w:rPr>
          <w:rStyle w:val="22"/>
          <w:rFonts w:ascii="Times New Roman" w:hAnsi="Times New Roman" w:cs="Times New Roman"/>
          <w:color w:val="auto"/>
          <w:sz w:val="28"/>
          <w:szCs w:val="28"/>
        </w:rPr>
        <w:t xml:space="preserve">Рекомендацией </w:t>
      </w:r>
      <w:r w:rsidR="008E3467" w:rsidRPr="003F0EDE">
        <w:rPr>
          <w:rStyle w:val="22"/>
          <w:rFonts w:ascii="Times New Roman" w:hAnsi="Times New Roman" w:cs="Times New Roman"/>
          <w:color w:val="auto"/>
          <w:sz w:val="28"/>
          <w:szCs w:val="28"/>
          <w:lang w:val="en-US"/>
        </w:rPr>
        <w:t>No</w:t>
      </w:r>
      <w:r w:rsidR="008E3467" w:rsidRPr="003F0EDE">
        <w:rPr>
          <w:rStyle w:val="22"/>
          <w:rFonts w:ascii="Times New Roman" w:hAnsi="Times New Roman" w:cs="Times New Roman"/>
          <w:color w:val="auto"/>
          <w:sz w:val="28"/>
          <w:szCs w:val="28"/>
        </w:rPr>
        <w:t xml:space="preserve">. </w:t>
      </w:r>
      <w:r w:rsidR="008E3467" w:rsidRPr="003F0EDE">
        <w:rPr>
          <w:rStyle w:val="22"/>
          <w:rFonts w:ascii="Times New Roman" w:hAnsi="Times New Roman" w:cs="Times New Roman"/>
          <w:color w:val="auto"/>
          <w:sz w:val="28"/>
          <w:szCs w:val="28"/>
          <w:lang w:val="en-US"/>
        </w:rPr>
        <w:t>Rec</w:t>
      </w:r>
      <w:r w:rsidR="008E3467" w:rsidRPr="003F0EDE">
        <w:rPr>
          <w:rStyle w:val="22"/>
          <w:rFonts w:ascii="Times New Roman" w:hAnsi="Times New Roman" w:cs="Times New Roman"/>
          <w:color w:val="auto"/>
          <w:sz w:val="28"/>
          <w:szCs w:val="28"/>
        </w:rPr>
        <w:t xml:space="preserve"> (2000) 22 Комитета министров государствам-членам </w:t>
      </w:r>
      <w:r w:rsidR="007C5F89" w:rsidRPr="003F0EDE">
        <w:rPr>
          <w:rStyle w:val="22"/>
          <w:rFonts w:ascii="Times New Roman" w:hAnsi="Times New Roman" w:cs="Times New Roman"/>
          <w:color w:val="auto"/>
          <w:sz w:val="28"/>
          <w:szCs w:val="28"/>
        </w:rPr>
        <w:t>«О</w:t>
      </w:r>
      <w:r w:rsidR="008E3467" w:rsidRPr="003F0EDE">
        <w:rPr>
          <w:rStyle w:val="22"/>
          <w:rFonts w:ascii="Times New Roman" w:hAnsi="Times New Roman" w:cs="Times New Roman"/>
          <w:color w:val="auto"/>
          <w:sz w:val="28"/>
          <w:szCs w:val="28"/>
        </w:rPr>
        <w:t xml:space="preserve"> совершенствовании Европейских правил применения общественных санкций и мер воздействия</w:t>
      </w:r>
      <w:r w:rsidR="007C5F89" w:rsidRPr="003F0EDE">
        <w:rPr>
          <w:rStyle w:val="22"/>
          <w:rFonts w:ascii="Times New Roman" w:hAnsi="Times New Roman" w:cs="Times New Roman"/>
          <w:color w:val="auto"/>
          <w:sz w:val="28"/>
          <w:szCs w:val="28"/>
        </w:rPr>
        <w:t>»</w:t>
      </w:r>
      <w:r w:rsidR="008E3467" w:rsidRPr="003F0EDE">
        <w:rPr>
          <w:rStyle w:val="22"/>
          <w:rFonts w:ascii="Times New Roman" w:hAnsi="Times New Roman" w:cs="Times New Roman"/>
          <w:color w:val="auto"/>
          <w:sz w:val="28"/>
          <w:szCs w:val="28"/>
        </w:rPr>
        <w:t xml:space="preserve"> (2000 г.) </w:t>
      </w:r>
      <w:r w:rsidR="000228B1" w:rsidRPr="003F0EDE">
        <w:rPr>
          <w:rFonts w:ascii="Times New Roman" w:hAnsi="Times New Roman" w:cs="Times New Roman"/>
          <w:sz w:val="28"/>
          <w:szCs w:val="28"/>
        </w:rPr>
        <w:t xml:space="preserve">и </w:t>
      </w:r>
      <w:r w:rsidR="008E3467" w:rsidRPr="003F0EDE">
        <w:rPr>
          <w:rFonts w:ascii="Times New Roman" w:hAnsi="Times New Roman" w:cs="Times New Roman"/>
          <w:sz w:val="28"/>
          <w:szCs w:val="28"/>
        </w:rPr>
        <w:t xml:space="preserve">Правилами Совета Европы по пробации </w:t>
      </w:r>
      <w:r w:rsidR="000228B1" w:rsidRPr="003F0EDE">
        <w:rPr>
          <w:rFonts w:ascii="Times New Roman" w:hAnsi="Times New Roman" w:cs="Times New Roman"/>
          <w:sz w:val="28"/>
          <w:szCs w:val="28"/>
        </w:rPr>
        <w:t>(2010 г.)</w:t>
      </w:r>
      <w:r w:rsidR="00432CE3" w:rsidRPr="003F0EDE">
        <w:rPr>
          <w:rFonts w:ascii="Times New Roman" w:hAnsi="Times New Roman" w:cs="Times New Roman"/>
          <w:sz w:val="28"/>
          <w:szCs w:val="28"/>
        </w:rPr>
        <w:t>.</w:t>
      </w:r>
      <w:r w:rsidR="002D3D0F" w:rsidRPr="003F0EDE">
        <w:rPr>
          <w:rFonts w:ascii="Times New Roman" w:hAnsi="Times New Roman" w:cs="Times New Roman"/>
          <w:sz w:val="28"/>
          <w:szCs w:val="28"/>
          <w:lang w:val="kk-KZ"/>
        </w:rPr>
        <w:t xml:space="preserve"> </w:t>
      </w:r>
      <w:r w:rsidR="000228B1" w:rsidRPr="003F0EDE">
        <w:rPr>
          <w:rFonts w:ascii="Times New Roman" w:hAnsi="Times New Roman" w:cs="Times New Roman"/>
          <w:sz w:val="28"/>
          <w:szCs w:val="28"/>
        </w:rPr>
        <w:t xml:space="preserve">Кроме того, в целях повышения эффективности применения электронного </w:t>
      </w:r>
      <w:proofErr w:type="spellStart"/>
      <w:r w:rsidR="000228B1" w:rsidRPr="003F0EDE">
        <w:rPr>
          <w:rFonts w:ascii="Times New Roman" w:hAnsi="Times New Roman" w:cs="Times New Roman"/>
          <w:sz w:val="28"/>
          <w:szCs w:val="28"/>
        </w:rPr>
        <w:t>мониторингав</w:t>
      </w:r>
      <w:proofErr w:type="spellEnd"/>
      <w:r w:rsidR="000228B1" w:rsidRPr="003F0EDE">
        <w:rPr>
          <w:rFonts w:ascii="Times New Roman" w:hAnsi="Times New Roman" w:cs="Times New Roman"/>
          <w:sz w:val="28"/>
          <w:szCs w:val="28"/>
        </w:rPr>
        <w:t xml:space="preserve"> 2014 г. </w:t>
      </w:r>
      <w:r w:rsidR="007C5F89" w:rsidRPr="003F0EDE">
        <w:rPr>
          <w:rStyle w:val="22"/>
          <w:rFonts w:ascii="Times New Roman" w:hAnsi="Times New Roman" w:cs="Times New Roman"/>
          <w:color w:val="auto"/>
          <w:sz w:val="28"/>
          <w:szCs w:val="28"/>
        </w:rPr>
        <w:t>Комитетом Министров Совета Европы</w:t>
      </w:r>
      <w:r w:rsidR="002D3D0F" w:rsidRPr="003F0EDE">
        <w:rPr>
          <w:rStyle w:val="22"/>
          <w:rFonts w:ascii="Times New Roman" w:hAnsi="Times New Roman" w:cs="Times New Roman"/>
          <w:color w:val="auto"/>
          <w:sz w:val="28"/>
          <w:szCs w:val="28"/>
          <w:lang w:val="kk-KZ"/>
        </w:rPr>
        <w:t xml:space="preserve"> </w:t>
      </w:r>
      <w:r w:rsidR="000228B1" w:rsidRPr="003F0EDE">
        <w:rPr>
          <w:rFonts w:ascii="Times New Roman" w:hAnsi="Times New Roman" w:cs="Times New Roman"/>
          <w:sz w:val="28"/>
          <w:szCs w:val="28"/>
        </w:rPr>
        <w:t>был</w:t>
      </w:r>
      <w:r w:rsidR="007C5F89" w:rsidRPr="003F0EDE">
        <w:rPr>
          <w:rFonts w:ascii="Times New Roman" w:hAnsi="Times New Roman" w:cs="Times New Roman"/>
          <w:sz w:val="28"/>
          <w:szCs w:val="28"/>
        </w:rPr>
        <w:t xml:space="preserve">а </w:t>
      </w:r>
      <w:r w:rsidR="000228B1" w:rsidRPr="003F0EDE">
        <w:rPr>
          <w:rFonts w:ascii="Times New Roman" w:hAnsi="Times New Roman" w:cs="Times New Roman"/>
          <w:sz w:val="28"/>
          <w:szCs w:val="28"/>
        </w:rPr>
        <w:t>принят</w:t>
      </w:r>
      <w:r w:rsidR="007C5F89" w:rsidRPr="003F0EDE">
        <w:rPr>
          <w:rFonts w:ascii="Times New Roman" w:hAnsi="Times New Roman" w:cs="Times New Roman"/>
          <w:sz w:val="28"/>
          <w:szCs w:val="28"/>
        </w:rPr>
        <w:t>а</w:t>
      </w:r>
      <w:r w:rsidR="002D3D0F" w:rsidRPr="003F0EDE">
        <w:rPr>
          <w:rFonts w:ascii="Times New Roman" w:hAnsi="Times New Roman" w:cs="Times New Roman"/>
          <w:sz w:val="28"/>
          <w:szCs w:val="28"/>
          <w:lang w:val="kk-KZ"/>
        </w:rPr>
        <w:t xml:space="preserve"> </w:t>
      </w:r>
      <w:r w:rsidR="007C5F89" w:rsidRPr="003F0EDE">
        <w:rPr>
          <w:rStyle w:val="22"/>
          <w:rFonts w:ascii="Times New Roman" w:hAnsi="Times New Roman" w:cs="Times New Roman"/>
          <w:color w:val="auto"/>
          <w:sz w:val="28"/>
          <w:szCs w:val="28"/>
        </w:rPr>
        <w:t xml:space="preserve">Рекомендация </w:t>
      </w:r>
      <w:r w:rsidR="007C5F89" w:rsidRPr="003F0EDE">
        <w:rPr>
          <w:rStyle w:val="22"/>
          <w:rFonts w:ascii="Times New Roman" w:hAnsi="Times New Roman" w:cs="Times New Roman"/>
          <w:color w:val="auto"/>
          <w:sz w:val="28"/>
          <w:szCs w:val="28"/>
          <w:lang w:val="en-US"/>
        </w:rPr>
        <w:t>No</w:t>
      </w:r>
      <w:r w:rsidR="007C5F89" w:rsidRPr="003F0EDE">
        <w:rPr>
          <w:rStyle w:val="22"/>
          <w:rFonts w:ascii="Times New Roman" w:hAnsi="Times New Roman" w:cs="Times New Roman"/>
          <w:color w:val="auto"/>
          <w:sz w:val="28"/>
          <w:szCs w:val="28"/>
        </w:rPr>
        <w:t>.</w:t>
      </w:r>
      <w:r w:rsidR="005920B8" w:rsidRPr="003F0EDE">
        <w:rPr>
          <w:rStyle w:val="22"/>
          <w:rFonts w:ascii="Times New Roman" w:hAnsi="Times New Roman" w:cs="Times New Roman"/>
          <w:color w:val="auto"/>
          <w:sz w:val="28"/>
          <w:szCs w:val="28"/>
        </w:rPr>
        <w:t xml:space="preserve"> </w:t>
      </w:r>
      <w:r w:rsidR="007C5F89" w:rsidRPr="003F0EDE">
        <w:rPr>
          <w:rStyle w:val="22"/>
          <w:rFonts w:ascii="Times New Roman" w:hAnsi="Times New Roman" w:cs="Times New Roman"/>
          <w:color w:val="auto"/>
          <w:sz w:val="28"/>
          <w:szCs w:val="28"/>
          <w:lang w:val="en-US"/>
        </w:rPr>
        <w:t>Rec</w:t>
      </w:r>
      <w:r w:rsidR="007C5F89" w:rsidRPr="003F0EDE">
        <w:rPr>
          <w:rStyle w:val="22"/>
          <w:rFonts w:ascii="Times New Roman" w:hAnsi="Times New Roman" w:cs="Times New Roman"/>
          <w:color w:val="auto"/>
          <w:sz w:val="28"/>
          <w:szCs w:val="28"/>
        </w:rPr>
        <w:t xml:space="preserve"> (2014) 4 государствам-членам «Об электронном надзоре»</w:t>
      </w:r>
      <w:r w:rsidR="000228B1" w:rsidRPr="003F0EDE">
        <w:rPr>
          <w:rFonts w:ascii="Times New Roman" w:hAnsi="Times New Roman" w:cs="Times New Roman"/>
          <w:sz w:val="28"/>
          <w:szCs w:val="28"/>
        </w:rPr>
        <w:t xml:space="preserve">, в которых определены основные </w:t>
      </w:r>
      <w:r w:rsidR="007C5F89" w:rsidRPr="003F0EDE">
        <w:rPr>
          <w:rFonts w:ascii="Times New Roman" w:hAnsi="Times New Roman" w:cs="Times New Roman"/>
          <w:sz w:val="28"/>
          <w:szCs w:val="28"/>
        </w:rPr>
        <w:t xml:space="preserve">условия и </w:t>
      </w:r>
      <w:r w:rsidR="000228B1" w:rsidRPr="003F0EDE">
        <w:rPr>
          <w:rFonts w:ascii="Times New Roman" w:hAnsi="Times New Roman" w:cs="Times New Roman"/>
          <w:sz w:val="28"/>
          <w:szCs w:val="28"/>
        </w:rPr>
        <w:t xml:space="preserve">порядок его </w:t>
      </w:r>
      <w:r w:rsidR="0035278F" w:rsidRPr="003F0EDE">
        <w:rPr>
          <w:rFonts w:ascii="Times New Roman" w:hAnsi="Times New Roman" w:cs="Times New Roman"/>
          <w:sz w:val="28"/>
          <w:szCs w:val="28"/>
        </w:rPr>
        <w:t>осуществления</w:t>
      </w:r>
      <w:r w:rsidR="002D3D0F" w:rsidRPr="003F0EDE">
        <w:rPr>
          <w:rFonts w:ascii="Times New Roman" w:hAnsi="Times New Roman" w:cs="Times New Roman"/>
          <w:sz w:val="28"/>
          <w:szCs w:val="28"/>
        </w:rPr>
        <w:t xml:space="preserve"> [</w:t>
      </w:r>
      <w:r w:rsidR="000D495D" w:rsidRPr="003F0EDE">
        <w:rPr>
          <w:rFonts w:ascii="Times New Roman" w:hAnsi="Times New Roman" w:cs="Times New Roman"/>
          <w:sz w:val="28"/>
          <w:szCs w:val="28"/>
        </w:rPr>
        <w:t>53</w:t>
      </w:r>
      <w:r w:rsidR="00EF77A1" w:rsidRPr="003F0EDE">
        <w:rPr>
          <w:rFonts w:ascii="Times New Roman" w:hAnsi="Times New Roman" w:cs="Times New Roman"/>
          <w:sz w:val="28"/>
          <w:szCs w:val="28"/>
          <w:lang w:val="kk-KZ"/>
        </w:rPr>
        <w:t>,</w:t>
      </w:r>
      <w:r w:rsidR="002D3D0F" w:rsidRPr="003F0EDE">
        <w:rPr>
          <w:rFonts w:ascii="Times New Roman" w:hAnsi="Times New Roman" w:cs="Times New Roman"/>
          <w:sz w:val="28"/>
          <w:szCs w:val="28"/>
        </w:rPr>
        <w:t xml:space="preserve"> с. 49-56</w:t>
      </w:r>
      <w:r w:rsidR="007F1A61">
        <w:rPr>
          <w:rFonts w:ascii="Times New Roman" w:hAnsi="Times New Roman" w:cs="Times New Roman"/>
          <w:sz w:val="28"/>
          <w:szCs w:val="28"/>
        </w:rPr>
        <w:t>, 127</w:t>
      </w:r>
      <w:r w:rsidR="007C5F89" w:rsidRPr="003F0EDE">
        <w:rPr>
          <w:rFonts w:ascii="Times New Roman" w:hAnsi="Times New Roman" w:cs="Times New Roman"/>
          <w:sz w:val="28"/>
          <w:szCs w:val="28"/>
        </w:rPr>
        <w:t>].</w:t>
      </w:r>
    </w:p>
    <w:p w14:paraId="6C221019" w14:textId="4A93FFEC" w:rsidR="00423134" w:rsidRPr="003F0EDE" w:rsidRDefault="0035278F"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К настоящему времени </w:t>
      </w:r>
      <w:r w:rsidR="000228B1" w:rsidRPr="003F0EDE">
        <w:rPr>
          <w:rFonts w:ascii="Times New Roman" w:hAnsi="Times New Roman" w:cs="Times New Roman"/>
          <w:sz w:val="28"/>
          <w:szCs w:val="28"/>
        </w:rPr>
        <w:t xml:space="preserve">электронный мониторинг достаточно широко используется </w:t>
      </w:r>
      <w:r w:rsidRPr="003F0EDE">
        <w:rPr>
          <w:rFonts w:ascii="Times New Roman" w:hAnsi="Times New Roman" w:cs="Times New Roman"/>
          <w:sz w:val="28"/>
          <w:szCs w:val="28"/>
        </w:rPr>
        <w:t xml:space="preserve">уголовно-исполнительными службами </w:t>
      </w:r>
      <w:r w:rsidR="000228B1" w:rsidRPr="003F0EDE">
        <w:rPr>
          <w:rFonts w:ascii="Times New Roman" w:hAnsi="Times New Roman" w:cs="Times New Roman"/>
          <w:sz w:val="28"/>
          <w:szCs w:val="28"/>
        </w:rPr>
        <w:t>многи</w:t>
      </w:r>
      <w:r w:rsidRPr="003F0EDE">
        <w:rPr>
          <w:rFonts w:ascii="Times New Roman" w:hAnsi="Times New Roman" w:cs="Times New Roman"/>
          <w:sz w:val="28"/>
          <w:szCs w:val="28"/>
        </w:rPr>
        <w:t>х</w:t>
      </w:r>
      <w:r w:rsidR="000228B1" w:rsidRPr="003F0EDE">
        <w:rPr>
          <w:rFonts w:ascii="Times New Roman" w:hAnsi="Times New Roman" w:cs="Times New Roman"/>
          <w:sz w:val="28"/>
          <w:szCs w:val="28"/>
        </w:rPr>
        <w:t xml:space="preserve"> зарубежны</w:t>
      </w:r>
      <w:r w:rsidRPr="003F0EDE">
        <w:rPr>
          <w:rFonts w:ascii="Times New Roman" w:hAnsi="Times New Roman" w:cs="Times New Roman"/>
          <w:sz w:val="28"/>
          <w:szCs w:val="28"/>
        </w:rPr>
        <w:t>х</w:t>
      </w:r>
      <w:r w:rsidR="000228B1" w:rsidRPr="003F0EDE">
        <w:rPr>
          <w:rFonts w:ascii="Times New Roman" w:hAnsi="Times New Roman" w:cs="Times New Roman"/>
          <w:sz w:val="28"/>
          <w:szCs w:val="28"/>
        </w:rPr>
        <w:t xml:space="preserve"> стран при осуществлении контроля за поведением </w:t>
      </w:r>
      <w:r w:rsidR="007C5F89" w:rsidRPr="003F0EDE">
        <w:rPr>
          <w:rFonts w:ascii="Times New Roman" w:hAnsi="Times New Roman" w:cs="Times New Roman"/>
          <w:sz w:val="28"/>
          <w:szCs w:val="28"/>
        </w:rPr>
        <w:t xml:space="preserve">лиц, в отношении которых </w:t>
      </w:r>
      <w:r w:rsidR="007C5F89" w:rsidRPr="003F0EDE">
        <w:rPr>
          <w:rFonts w:ascii="Times New Roman" w:hAnsi="Times New Roman" w:cs="Times New Roman"/>
          <w:sz w:val="28"/>
          <w:szCs w:val="28"/>
        </w:rPr>
        <w:lastRenderedPageBreak/>
        <w:t xml:space="preserve">осуществляется как </w:t>
      </w:r>
      <w:proofErr w:type="spellStart"/>
      <w:r w:rsidR="007C5F89" w:rsidRPr="003F0EDE">
        <w:rPr>
          <w:rFonts w:ascii="Times New Roman" w:hAnsi="Times New Roman" w:cs="Times New Roman"/>
          <w:sz w:val="28"/>
          <w:szCs w:val="28"/>
        </w:rPr>
        <w:t>приговорная</w:t>
      </w:r>
      <w:proofErr w:type="spellEnd"/>
      <w:r w:rsidR="00EF77A1" w:rsidRPr="003F0EDE">
        <w:rPr>
          <w:rFonts w:ascii="Times New Roman" w:hAnsi="Times New Roman" w:cs="Times New Roman"/>
          <w:sz w:val="28"/>
          <w:szCs w:val="28"/>
        </w:rPr>
        <w:t>,</w:t>
      </w:r>
      <w:r w:rsidR="007C5F89" w:rsidRPr="003F0EDE">
        <w:rPr>
          <w:rFonts w:ascii="Times New Roman" w:hAnsi="Times New Roman" w:cs="Times New Roman"/>
          <w:sz w:val="28"/>
          <w:szCs w:val="28"/>
        </w:rPr>
        <w:t xml:space="preserve"> так и </w:t>
      </w:r>
      <w:proofErr w:type="spellStart"/>
      <w:r w:rsidR="007C5F89" w:rsidRPr="003F0EDE">
        <w:rPr>
          <w:rFonts w:ascii="Times New Roman" w:hAnsi="Times New Roman" w:cs="Times New Roman"/>
          <w:sz w:val="28"/>
          <w:szCs w:val="28"/>
        </w:rPr>
        <w:t>постпенитенциарная</w:t>
      </w:r>
      <w:proofErr w:type="spellEnd"/>
      <w:r w:rsidR="007C5F89" w:rsidRPr="003F0EDE">
        <w:rPr>
          <w:rFonts w:ascii="Times New Roman" w:hAnsi="Times New Roman" w:cs="Times New Roman"/>
          <w:sz w:val="28"/>
          <w:szCs w:val="28"/>
        </w:rPr>
        <w:t xml:space="preserve"> пробация</w:t>
      </w:r>
      <w:r w:rsidR="008E3467" w:rsidRPr="003F0EDE">
        <w:rPr>
          <w:rFonts w:ascii="Times New Roman" w:hAnsi="Times New Roman" w:cs="Times New Roman"/>
          <w:sz w:val="28"/>
          <w:szCs w:val="28"/>
        </w:rPr>
        <w:t>.</w:t>
      </w:r>
      <w:r w:rsidR="002D3D0F" w:rsidRPr="003F0EDE">
        <w:rPr>
          <w:rFonts w:ascii="Times New Roman" w:hAnsi="Times New Roman" w:cs="Times New Roman"/>
          <w:sz w:val="28"/>
          <w:szCs w:val="28"/>
          <w:lang w:val="kk-KZ"/>
        </w:rPr>
        <w:t xml:space="preserve"> </w:t>
      </w:r>
      <w:r w:rsidR="00EF77A1" w:rsidRPr="003F0EDE">
        <w:rPr>
          <w:rFonts w:ascii="Times New Roman" w:hAnsi="Times New Roman" w:cs="Times New Roman"/>
          <w:sz w:val="28"/>
          <w:szCs w:val="28"/>
          <w:lang w:val="kk-KZ"/>
        </w:rPr>
        <w:br/>
      </w:r>
      <w:r w:rsidR="000228B1" w:rsidRPr="003F0EDE">
        <w:rPr>
          <w:rFonts w:ascii="Times New Roman" w:hAnsi="Times New Roman" w:cs="Times New Roman"/>
          <w:sz w:val="28"/>
          <w:szCs w:val="28"/>
        </w:rPr>
        <w:t>Т.Ф</w:t>
      </w:r>
      <w:r w:rsidR="00EF77A1" w:rsidRPr="003F0EDE">
        <w:rPr>
          <w:rFonts w:ascii="Times New Roman" w:hAnsi="Times New Roman" w:cs="Times New Roman"/>
          <w:sz w:val="28"/>
          <w:szCs w:val="28"/>
        </w:rPr>
        <w:t xml:space="preserve">. </w:t>
      </w:r>
      <w:proofErr w:type="spellStart"/>
      <w:r w:rsidR="000228B1" w:rsidRPr="003F0EDE">
        <w:rPr>
          <w:rFonts w:ascii="Times New Roman" w:hAnsi="Times New Roman" w:cs="Times New Roman"/>
          <w:sz w:val="28"/>
          <w:szCs w:val="28"/>
        </w:rPr>
        <w:t>Минязев</w:t>
      </w:r>
      <w:r w:rsidRPr="003F0EDE">
        <w:rPr>
          <w:rFonts w:ascii="Times New Roman" w:hAnsi="Times New Roman" w:cs="Times New Roman"/>
          <w:sz w:val="28"/>
          <w:szCs w:val="28"/>
        </w:rPr>
        <w:t>а</w:t>
      </w:r>
      <w:proofErr w:type="spellEnd"/>
      <w:r w:rsidRPr="003F0EDE">
        <w:rPr>
          <w:rFonts w:ascii="Times New Roman" w:hAnsi="Times New Roman" w:cs="Times New Roman"/>
          <w:sz w:val="28"/>
          <w:szCs w:val="28"/>
        </w:rPr>
        <w:t xml:space="preserve"> в этом смысле совершенно справедливо отмечает, что </w:t>
      </w:r>
      <w:r w:rsidR="000228B1" w:rsidRPr="003F0EDE">
        <w:rPr>
          <w:rFonts w:ascii="Times New Roman" w:hAnsi="Times New Roman" w:cs="Times New Roman"/>
          <w:sz w:val="28"/>
          <w:szCs w:val="28"/>
        </w:rPr>
        <w:t xml:space="preserve">осужденные к наказаниям, не связанным с </w:t>
      </w:r>
      <w:r w:rsidR="009A67B8" w:rsidRPr="003F0EDE">
        <w:rPr>
          <w:rFonts w:ascii="Times New Roman" w:hAnsi="Times New Roman" w:cs="Times New Roman"/>
          <w:sz w:val="28"/>
          <w:szCs w:val="28"/>
        </w:rPr>
        <w:t>лишением свободы</w:t>
      </w:r>
      <w:r w:rsidR="000228B1" w:rsidRPr="003F0EDE">
        <w:rPr>
          <w:rFonts w:ascii="Times New Roman" w:hAnsi="Times New Roman" w:cs="Times New Roman"/>
          <w:sz w:val="28"/>
          <w:szCs w:val="28"/>
        </w:rPr>
        <w:t xml:space="preserve">, должны чувствовать ограничения в правах, испытывать моральное страдание от самого факта их осуждения, </w:t>
      </w:r>
      <w:r w:rsidRPr="003F0EDE">
        <w:rPr>
          <w:rFonts w:ascii="Times New Roman" w:hAnsi="Times New Roman" w:cs="Times New Roman"/>
          <w:sz w:val="28"/>
          <w:szCs w:val="28"/>
        </w:rPr>
        <w:t xml:space="preserve">для чего </w:t>
      </w:r>
      <w:r w:rsidR="000228B1" w:rsidRPr="003F0EDE">
        <w:rPr>
          <w:rFonts w:ascii="Times New Roman" w:hAnsi="Times New Roman" w:cs="Times New Roman"/>
          <w:sz w:val="28"/>
          <w:szCs w:val="28"/>
        </w:rPr>
        <w:t>органам, исполняющим такие ме</w:t>
      </w:r>
      <w:r w:rsidR="009A67B8" w:rsidRPr="003F0EDE">
        <w:rPr>
          <w:rFonts w:ascii="Times New Roman" w:hAnsi="Times New Roman" w:cs="Times New Roman"/>
          <w:sz w:val="28"/>
          <w:szCs w:val="28"/>
        </w:rPr>
        <w:t xml:space="preserve">ры, необходимо </w:t>
      </w:r>
      <w:r w:rsidR="000228B1" w:rsidRPr="003F0EDE">
        <w:rPr>
          <w:rFonts w:ascii="Times New Roman" w:hAnsi="Times New Roman" w:cs="Times New Roman"/>
          <w:sz w:val="28"/>
          <w:szCs w:val="28"/>
        </w:rPr>
        <w:t xml:space="preserve">вести постоянный контроль за ними, </w:t>
      </w:r>
      <w:r w:rsidRPr="003F0EDE">
        <w:rPr>
          <w:rFonts w:ascii="Times New Roman" w:hAnsi="Times New Roman" w:cs="Times New Roman"/>
          <w:sz w:val="28"/>
          <w:szCs w:val="28"/>
        </w:rPr>
        <w:t>что и</w:t>
      </w:r>
      <w:r w:rsidR="000228B1" w:rsidRPr="003F0EDE">
        <w:rPr>
          <w:rFonts w:ascii="Times New Roman" w:hAnsi="Times New Roman" w:cs="Times New Roman"/>
          <w:sz w:val="28"/>
          <w:szCs w:val="28"/>
        </w:rPr>
        <w:t xml:space="preserve"> требует внедрения средств наблюдения, соответствующих современному уровню развития </w:t>
      </w:r>
      <w:r w:rsidR="00F76514" w:rsidRPr="003F0EDE">
        <w:rPr>
          <w:rFonts w:ascii="Times New Roman" w:hAnsi="Times New Roman" w:cs="Times New Roman"/>
          <w:sz w:val="28"/>
          <w:szCs w:val="28"/>
        </w:rPr>
        <w:t>на</w:t>
      </w:r>
      <w:r w:rsidR="002D3D0F" w:rsidRPr="003F0EDE">
        <w:rPr>
          <w:rFonts w:ascii="Times New Roman" w:hAnsi="Times New Roman" w:cs="Times New Roman"/>
          <w:sz w:val="28"/>
          <w:szCs w:val="28"/>
        </w:rPr>
        <w:t>учно-технического прогресса [2</w:t>
      </w:r>
      <w:r w:rsidR="007370DF">
        <w:rPr>
          <w:rFonts w:ascii="Times New Roman" w:hAnsi="Times New Roman" w:cs="Times New Roman"/>
          <w:sz w:val="28"/>
          <w:szCs w:val="28"/>
        </w:rPr>
        <w:t>56</w:t>
      </w:r>
      <w:r w:rsidR="000228B1" w:rsidRPr="003F0EDE">
        <w:rPr>
          <w:rFonts w:ascii="Times New Roman" w:hAnsi="Times New Roman" w:cs="Times New Roman"/>
          <w:sz w:val="28"/>
          <w:szCs w:val="28"/>
        </w:rPr>
        <w:t>, с. 212].</w:t>
      </w:r>
      <w:bookmarkEnd w:id="26"/>
    </w:p>
    <w:p w14:paraId="71D08DB5" w14:textId="1B49438C" w:rsidR="00F309E4" w:rsidRPr="003F0EDE" w:rsidRDefault="00FA1214"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Ранее уже отмечалось, что в РК до настоящего времени сохраняет остроту проблема дефицита технических средств контроля (электронных браслетов). </w:t>
      </w:r>
      <w:r w:rsidR="00423134" w:rsidRPr="003F0EDE">
        <w:rPr>
          <w:rFonts w:ascii="Times New Roman" w:hAnsi="Times New Roman" w:cs="Times New Roman"/>
          <w:sz w:val="28"/>
          <w:szCs w:val="28"/>
        </w:rPr>
        <w:t xml:space="preserve">При этом </w:t>
      </w:r>
      <w:r w:rsidR="00B2049C" w:rsidRPr="003F0EDE">
        <w:rPr>
          <w:rFonts w:ascii="Times New Roman" w:hAnsi="Times New Roman" w:cs="Times New Roman"/>
          <w:sz w:val="28"/>
          <w:szCs w:val="28"/>
        </w:rPr>
        <w:t>необходимая нормативная база для этого разработана. Так, перечень электронны</w:t>
      </w:r>
      <w:r w:rsidR="00423134" w:rsidRPr="003F0EDE">
        <w:rPr>
          <w:rFonts w:ascii="Times New Roman" w:hAnsi="Times New Roman" w:cs="Times New Roman"/>
          <w:sz w:val="28"/>
          <w:szCs w:val="28"/>
        </w:rPr>
        <w:t>х</w:t>
      </w:r>
      <w:r w:rsidR="00B2049C" w:rsidRPr="003F0EDE">
        <w:rPr>
          <w:rFonts w:ascii="Times New Roman" w:hAnsi="Times New Roman" w:cs="Times New Roman"/>
          <w:sz w:val="28"/>
          <w:szCs w:val="28"/>
        </w:rPr>
        <w:t xml:space="preserve"> средств слежения, которые могут использовать как </w:t>
      </w:r>
      <w:r w:rsidR="00B2049C" w:rsidRPr="003F0EDE">
        <w:rPr>
          <w:rFonts w:ascii="Times New Roman" w:hAnsi="Times New Roman" w:cs="Times New Roman"/>
          <w:spacing w:val="2"/>
          <w:sz w:val="28"/>
          <w:szCs w:val="28"/>
        </w:rPr>
        <w:t xml:space="preserve">служба пробации, так и МПС </w:t>
      </w:r>
      <w:r w:rsidR="00B2049C" w:rsidRPr="003F0EDE">
        <w:rPr>
          <w:rFonts w:ascii="Times New Roman" w:hAnsi="Times New Roman" w:cs="Times New Roman"/>
          <w:sz w:val="28"/>
          <w:szCs w:val="28"/>
        </w:rPr>
        <w:t xml:space="preserve">для обеспечения надлежащего контроля и получения информации о месте нахождения осужденных, в отношении которых осуществляется </w:t>
      </w:r>
      <w:proofErr w:type="spellStart"/>
      <w:r w:rsidR="00B2049C" w:rsidRPr="003F0EDE">
        <w:rPr>
          <w:rFonts w:ascii="Times New Roman" w:hAnsi="Times New Roman" w:cs="Times New Roman"/>
          <w:sz w:val="28"/>
          <w:szCs w:val="28"/>
        </w:rPr>
        <w:t>пробационный</w:t>
      </w:r>
      <w:proofErr w:type="spellEnd"/>
      <w:r w:rsidR="00B2049C" w:rsidRPr="003F0EDE">
        <w:rPr>
          <w:rFonts w:ascii="Times New Roman" w:hAnsi="Times New Roman" w:cs="Times New Roman"/>
          <w:sz w:val="28"/>
          <w:szCs w:val="28"/>
        </w:rPr>
        <w:t xml:space="preserve"> контроль, определен постановлением Правительства РК от 7 ноября 2014 г. № 1180</w:t>
      </w:r>
      <w:r w:rsidR="002D3D0F" w:rsidRPr="003F0EDE">
        <w:rPr>
          <w:rFonts w:ascii="Times New Roman" w:hAnsi="Times New Roman" w:cs="Times New Roman"/>
          <w:sz w:val="28"/>
          <w:szCs w:val="28"/>
        </w:rPr>
        <w:t xml:space="preserve"> [2</w:t>
      </w:r>
      <w:r w:rsidR="007370DF">
        <w:rPr>
          <w:rFonts w:ascii="Times New Roman" w:hAnsi="Times New Roman" w:cs="Times New Roman"/>
          <w:sz w:val="28"/>
          <w:szCs w:val="28"/>
        </w:rPr>
        <w:t>57</w:t>
      </w:r>
      <w:r w:rsidR="00155D5E" w:rsidRPr="003F0EDE">
        <w:rPr>
          <w:rFonts w:ascii="Times New Roman" w:hAnsi="Times New Roman" w:cs="Times New Roman"/>
          <w:sz w:val="28"/>
          <w:szCs w:val="28"/>
        </w:rPr>
        <w:t xml:space="preserve">]. </w:t>
      </w:r>
      <w:r w:rsidR="00B2049C" w:rsidRPr="003F0EDE">
        <w:rPr>
          <w:rFonts w:ascii="Times New Roman" w:hAnsi="Times New Roman" w:cs="Times New Roman"/>
          <w:sz w:val="28"/>
          <w:szCs w:val="28"/>
        </w:rPr>
        <w:t>В свою очередь</w:t>
      </w:r>
      <w:r w:rsidR="00423134" w:rsidRPr="003F0EDE">
        <w:rPr>
          <w:rFonts w:ascii="Times New Roman" w:hAnsi="Times New Roman" w:cs="Times New Roman"/>
          <w:sz w:val="28"/>
          <w:szCs w:val="28"/>
        </w:rPr>
        <w:t>,</w:t>
      </w:r>
      <w:r w:rsidR="00B2049C" w:rsidRPr="003F0EDE">
        <w:rPr>
          <w:rFonts w:ascii="Times New Roman" w:hAnsi="Times New Roman" w:cs="Times New Roman"/>
          <w:sz w:val="28"/>
          <w:szCs w:val="28"/>
        </w:rPr>
        <w:t xml:space="preserve"> Правилами организации деятельности службы пробации определен сам порядок их применения</w:t>
      </w:r>
      <w:r w:rsidR="002D3D0F" w:rsidRPr="003F0EDE">
        <w:rPr>
          <w:rFonts w:ascii="Times New Roman" w:hAnsi="Times New Roman" w:cs="Times New Roman"/>
          <w:sz w:val="28"/>
          <w:szCs w:val="28"/>
        </w:rPr>
        <w:t xml:space="preserve"> </w:t>
      </w:r>
      <w:r w:rsidR="00B2049C" w:rsidRPr="003F0EDE">
        <w:rPr>
          <w:rFonts w:ascii="Times New Roman" w:hAnsi="Times New Roman" w:cs="Times New Roman"/>
          <w:sz w:val="28"/>
          <w:szCs w:val="28"/>
        </w:rPr>
        <w:t>[</w:t>
      </w:r>
      <w:r w:rsidR="002D3D0F" w:rsidRPr="003F0EDE">
        <w:rPr>
          <w:rFonts w:ascii="Times New Roman" w:hAnsi="Times New Roman" w:cs="Times New Roman"/>
          <w:sz w:val="28"/>
          <w:szCs w:val="28"/>
        </w:rPr>
        <w:t>1</w:t>
      </w:r>
      <w:r w:rsidR="000D495D" w:rsidRPr="003F0EDE">
        <w:rPr>
          <w:rFonts w:ascii="Times New Roman" w:hAnsi="Times New Roman" w:cs="Times New Roman"/>
          <w:sz w:val="28"/>
          <w:szCs w:val="28"/>
        </w:rPr>
        <w:t>4</w:t>
      </w:r>
      <w:r w:rsidR="00F76514" w:rsidRPr="003F0EDE">
        <w:rPr>
          <w:rFonts w:ascii="Times New Roman" w:hAnsi="Times New Roman" w:cs="Times New Roman"/>
          <w:sz w:val="28"/>
          <w:szCs w:val="28"/>
        </w:rPr>
        <w:t>4</w:t>
      </w:r>
      <w:r w:rsidR="00B2049C" w:rsidRPr="003F0EDE">
        <w:rPr>
          <w:rFonts w:ascii="Times New Roman" w:hAnsi="Times New Roman" w:cs="Times New Roman"/>
          <w:sz w:val="28"/>
          <w:szCs w:val="28"/>
        </w:rPr>
        <w:t xml:space="preserve">]. </w:t>
      </w:r>
      <w:r w:rsidR="00423134" w:rsidRPr="003F0EDE">
        <w:rPr>
          <w:rFonts w:ascii="Times New Roman" w:hAnsi="Times New Roman" w:cs="Times New Roman"/>
          <w:sz w:val="28"/>
          <w:szCs w:val="28"/>
        </w:rPr>
        <w:t>К</w:t>
      </w:r>
      <w:r w:rsidR="0034138E" w:rsidRPr="003F0EDE">
        <w:rPr>
          <w:rFonts w:ascii="Times New Roman" w:hAnsi="Times New Roman" w:cs="Times New Roman"/>
          <w:sz w:val="28"/>
          <w:szCs w:val="28"/>
        </w:rPr>
        <w:t>ак</w:t>
      </w:r>
      <w:r w:rsidR="00423134" w:rsidRPr="003F0EDE">
        <w:rPr>
          <w:rFonts w:ascii="Times New Roman" w:hAnsi="Times New Roman" w:cs="Times New Roman"/>
          <w:sz w:val="28"/>
          <w:szCs w:val="28"/>
        </w:rPr>
        <w:t xml:space="preserve"> было</w:t>
      </w:r>
      <w:r w:rsidR="0034138E" w:rsidRPr="003F0EDE">
        <w:rPr>
          <w:rFonts w:ascii="Times New Roman" w:hAnsi="Times New Roman" w:cs="Times New Roman"/>
          <w:sz w:val="28"/>
          <w:szCs w:val="28"/>
        </w:rPr>
        <w:t xml:space="preserve"> отмеч</w:t>
      </w:r>
      <w:r w:rsidR="00423134" w:rsidRPr="003F0EDE">
        <w:rPr>
          <w:rFonts w:ascii="Times New Roman" w:hAnsi="Times New Roman" w:cs="Times New Roman"/>
          <w:sz w:val="28"/>
          <w:szCs w:val="28"/>
        </w:rPr>
        <w:t>ено</w:t>
      </w:r>
      <w:r w:rsidR="00EF77A1" w:rsidRPr="003F0EDE">
        <w:rPr>
          <w:rFonts w:ascii="Times New Roman" w:hAnsi="Times New Roman" w:cs="Times New Roman"/>
          <w:sz w:val="28"/>
          <w:szCs w:val="28"/>
        </w:rPr>
        <w:t xml:space="preserve"> </w:t>
      </w:r>
      <w:r w:rsidR="00B2049C" w:rsidRPr="003F0EDE">
        <w:rPr>
          <w:rFonts w:ascii="Times New Roman" w:hAnsi="Times New Roman" w:cs="Times New Roman"/>
          <w:sz w:val="28"/>
          <w:szCs w:val="28"/>
        </w:rPr>
        <w:t>Ген</w:t>
      </w:r>
      <w:r w:rsidR="00423134" w:rsidRPr="003F0EDE">
        <w:rPr>
          <w:rFonts w:ascii="Times New Roman" w:hAnsi="Times New Roman" w:cs="Times New Roman"/>
          <w:sz w:val="28"/>
          <w:szCs w:val="28"/>
        </w:rPr>
        <w:t>прокуратурой</w:t>
      </w:r>
      <w:r w:rsidR="005920B8" w:rsidRPr="003F0EDE">
        <w:rPr>
          <w:rFonts w:ascii="Times New Roman" w:hAnsi="Times New Roman" w:cs="Times New Roman"/>
          <w:sz w:val="28"/>
          <w:szCs w:val="28"/>
        </w:rPr>
        <w:t xml:space="preserve"> РК, необходимо около 80 тысяч</w:t>
      </w:r>
      <w:r w:rsidR="00B2049C" w:rsidRPr="003F0EDE">
        <w:rPr>
          <w:rFonts w:ascii="Times New Roman" w:hAnsi="Times New Roman" w:cs="Times New Roman"/>
          <w:sz w:val="28"/>
          <w:szCs w:val="28"/>
        </w:rPr>
        <w:t xml:space="preserve"> только</w:t>
      </w:r>
      <w:r w:rsidR="00423134" w:rsidRPr="003F0EDE">
        <w:rPr>
          <w:rFonts w:ascii="Times New Roman" w:hAnsi="Times New Roman" w:cs="Times New Roman"/>
          <w:sz w:val="28"/>
          <w:szCs w:val="28"/>
        </w:rPr>
        <w:t xml:space="preserve"> самих</w:t>
      </w:r>
      <w:r w:rsidR="00B2049C" w:rsidRPr="003F0EDE">
        <w:rPr>
          <w:rFonts w:ascii="Times New Roman" w:hAnsi="Times New Roman" w:cs="Times New Roman"/>
          <w:sz w:val="28"/>
          <w:szCs w:val="28"/>
        </w:rPr>
        <w:t xml:space="preserve"> электронных браслетов, для приобретения которых</w:t>
      </w:r>
      <w:r w:rsidR="00423134" w:rsidRPr="003F0EDE">
        <w:rPr>
          <w:rFonts w:ascii="Times New Roman" w:hAnsi="Times New Roman" w:cs="Times New Roman"/>
          <w:sz w:val="28"/>
          <w:szCs w:val="28"/>
        </w:rPr>
        <w:t>, а также иного</w:t>
      </w:r>
      <w:r w:rsidR="00B2049C" w:rsidRPr="003F0EDE">
        <w:rPr>
          <w:rFonts w:ascii="Times New Roman" w:hAnsi="Times New Roman" w:cs="Times New Roman"/>
          <w:sz w:val="28"/>
          <w:szCs w:val="28"/>
        </w:rPr>
        <w:t xml:space="preserve"> соответствующего оборудования</w:t>
      </w:r>
      <w:r w:rsidR="00EF77A1" w:rsidRPr="003F0EDE">
        <w:rPr>
          <w:rFonts w:ascii="Times New Roman" w:hAnsi="Times New Roman" w:cs="Times New Roman"/>
          <w:sz w:val="28"/>
          <w:szCs w:val="28"/>
        </w:rPr>
        <w:t>,</w:t>
      </w:r>
      <w:r w:rsidR="00B2049C" w:rsidRPr="003F0EDE">
        <w:rPr>
          <w:rFonts w:ascii="Times New Roman" w:hAnsi="Times New Roman" w:cs="Times New Roman"/>
          <w:sz w:val="28"/>
          <w:szCs w:val="28"/>
        </w:rPr>
        <w:t xml:space="preserve"> потребуется более 70 миллиардов тенге. В </w:t>
      </w:r>
      <w:r w:rsidR="00423134" w:rsidRPr="003F0EDE">
        <w:rPr>
          <w:rFonts w:ascii="Times New Roman" w:hAnsi="Times New Roman" w:cs="Times New Roman"/>
          <w:sz w:val="28"/>
          <w:szCs w:val="28"/>
        </w:rPr>
        <w:t>с</w:t>
      </w:r>
      <w:r w:rsidR="00B2049C" w:rsidRPr="003F0EDE">
        <w:rPr>
          <w:rFonts w:ascii="Times New Roman" w:hAnsi="Times New Roman" w:cs="Times New Roman"/>
          <w:sz w:val="28"/>
          <w:szCs w:val="28"/>
        </w:rPr>
        <w:t>вязи</w:t>
      </w:r>
      <w:r w:rsidR="002D3D0F" w:rsidRPr="003F0EDE">
        <w:rPr>
          <w:rFonts w:ascii="Times New Roman" w:hAnsi="Times New Roman" w:cs="Times New Roman"/>
          <w:sz w:val="28"/>
          <w:szCs w:val="28"/>
        </w:rPr>
        <w:t xml:space="preserve"> </w:t>
      </w:r>
      <w:r w:rsidR="00423134" w:rsidRPr="003F0EDE">
        <w:rPr>
          <w:rFonts w:ascii="Times New Roman" w:hAnsi="Times New Roman" w:cs="Times New Roman"/>
          <w:sz w:val="28"/>
          <w:szCs w:val="28"/>
        </w:rPr>
        <w:t xml:space="preserve">с чем был поднят вопрос </w:t>
      </w:r>
      <w:r w:rsidR="00B2049C" w:rsidRPr="003F0EDE">
        <w:rPr>
          <w:rFonts w:ascii="Times New Roman" w:hAnsi="Times New Roman" w:cs="Times New Roman"/>
          <w:sz w:val="28"/>
          <w:szCs w:val="28"/>
        </w:rPr>
        <w:t>о том, что</w:t>
      </w:r>
      <w:r w:rsidR="00423134" w:rsidRPr="003F0EDE">
        <w:rPr>
          <w:rFonts w:ascii="Times New Roman" w:hAnsi="Times New Roman" w:cs="Times New Roman"/>
          <w:sz w:val="28"/>
          <w:szCs w:val="28"/>
        </w:rPr>
        <w:t>бы</w:t>
      </w:r>
      <w:r w:rsidR="005920B8" w:rsidRPr="003F0EDE">
        <w:rPr>
          <w:rFonts w:ascii="Times New Roman" w:hAnsi="Times New Roman" w:cs="Times New Roman"/>
          <w:sz w:val="28"/>
          <w:szCs w:val="28"/>
        </w:rPr>
        <w:t xml:space="preserve"> </w:t>
      </w:r>
      <w:r w:rsidR="0034138E" w:rsidRPr="003F0EDE">
        <w:rPr>
          <w:rFonts w:ascii="Times New Roman" w:hAnsi="Times New Roman" w:cs="Times New Roman"/>
          <w:sz w:val="28"/>
          <w:szCs w:val="28"/>
        </w:rPr>
        <w:t xml:space="preserve">производство такого оборудования и необходимого программного обеспечения </w:t>
      </w:r>
      <w:r w:rsidR="00B2049C" w:rsidRPr="003F0EDE">
        <w:rPr>
          <w:rFonts w:ascii="Times New Roman" w:hAnsi="Times New Roman" w:cs="Times New Roman"/>
          <w:sz w:val="28"/>
          <w:szCs w:val="28"/>
        </w:rPr>
        <w:t>осуществля</w:t>
      </w:r>
      <w:r w:rsidR="00423134" w:rsidRPr="003F0EDE">
        <w:rPr>
          <w:rFonts w:ascii="Times New Roman" w:hAnsi="Times New Roman" w:cs="Times New Roman"/>
          <w:sz w:val="28"/>
          <w:szCs w:val="28"/>
        </w:rPr>
        <w:t>л</w:t>
      </w:r>
      <w:r w:rsidR="00B2049C" w:rsidRPr="003F0EDE">
        <w:rPr>
          <w:rFonts w:ascii="Times New Roman" w:hAnsi="Times New Roman" w:cs="Times New Roman"/>
          <w:sz w:val="28"/>
          <w:szCs w:val="28"/>
        </w:rPr>
        <w:t xml:space="preserve"> «</w:t>
      </w:r>
      <w:proofErr w:type="spellStart"/>
      <w:r w:rsidR="00B2049C" w:rsidRPr="003F0EDE">
        <w:rPr>
          <w:rFonts w:ascii="Times New Roman" w:hAnsi="Times New Roman" w:cs="Times New Roman"/>
          <w:sz w:val="28"/>
          <w:szCs w:val="28"/>
        </w:rPr>
        <w:t>Казкосмос</w:t>
      </w:r>
      <w:proofErr w:type="spellEnd"/>
      <w:r w:rsidR="00B2049C" w:rsidRPr="003F0EDE">
        <w:rPr>
          <w:rFonts w:ascii="Times New Roman" w:hAnsi="Times New Roman" w:cs="Times New Roman"/>
          <w:sz w:val="28"/>
          <w:szCs w:val="28"/>
        </w:rPr>
        <w:t>» [</w:t>
      </w:r>
      <w:r w:rsidR="002D3D0F" w:rsidRPr="003F0EDE">
        <w:rPr>
          <w:rFonts w:ascii="Times New Roman" w:hAnsi="Times New Roman" w:cs="Times New Roman"/>
          <w:sz w:val="28"/>
          <w:szCs w:val="28"/>
        </w:rPr>
        <w:t>2</w:t>
      </w:r>
      <w:r w:rsidR="007370DF">
        <w:rPr>
          <w:rFonts w:ascii="Times New Roman" w:hAnsi="Times New Roman" w:cs="Times New Roman"/>
          <w:sz w:val="28"/>
          <w:szCs w:val="28"/>
        </w:rPr>
        <w:t>58</w:t>
      </w:r>
      <w:r w:rsidR="00B2049C" w:rsidRPr="003F0EDE">
        <w:rPr>
          <w:rFonts w:ascii="Times New Roman" w:hAnsi="Times New Roman" w:cs="Times New Roman"/>
          <w:sz w:val="28"/>
          <w:szCs w:val="28"/>
        </w:rPr>
        <w:t>]</w:t>
      </w:r>
      <w:hyperlink r:id="rId14" w:history="1"/>
      <w:r w:rsidR="00B2049C" w:rsidRPr="003F0EDE">
        <w:rPr>
          <w:rFonts w:ascii="Times New Roman" w:hAnsi="Times New Roman" w:cs="Times New Roman"/>
          <w:sz w:val="28"/>
          <w:szCs w:val="28"/>
        </w:rPr>
        <w:t>.</w:t>
      </w:r>
    </w:p>
    <w:p w14:paraId="68D9580E" w14:textId="77777777" w:rsidR="00F80943" w:rsidRPr="003F0EDE" w:rsidRDefault="002721F4"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В контексте вопроса о технических средств</w:t>
      </w:r>
      <w:r w:rsidR="00F80943" w:rsidRPr="003F0EDE">
        <w:rPr>
          <w:rFonts w:ascii="Times New Roman" w:hAnsi="Times New Roman" w:cs="Times New Roman"/>
          <w:sz w:val="28"/>
          <w:szCs w:val="28"/>
        </w:rPr>
        <w:t>ах</w:t>
      </w:r>
      <w:r w:rsidRPr="003F0EDE">
        <w:rPr>
          <w:rFonts w:ascii="Times New Roman" w:hAnsi="Times New Roman" w:cs="Times New Roman"/>
          <w:sz w:val="28"/>
          <w:szCs w:val="28"/>
        </w:rPr>
        <w:t xml:space="preserve"> контроля за осужденными </w:t>
      </w:r>
      <w:r w:rsidR="00B97765" w:rsidRPr="003F0EDE">
        <w:rPr>
          <w:rFonts w:ascii="Times New Roman" w:hAnsi="Times New Roman" w:cs="Times New Roman"/>
          <w:sz w:val="28"/>
          <w:szCs w:val="28"/>
        </w:rPr>
        <w:t>следует отметить, что так называемые «электронные браслеты»</w:t>
      </w:r>
      <w:r w:rsidR="00F80943" w:rsidRPr="003F0EDE">
        <w:rPr>
          <w:rFonts w:ascii="Times New Roman" w:hAnsi="Times New Roman" w:cs="Times New Roman"/>
          <w:sz w:val="28"/>
          <w:szCs w:val="28"/>
        </w:rPr>
        <w:t xml:space="preserve"> появились в соответствующей практике задолго до того, как появились элементы цифровизации, в которые в настоящее время тотально включены все граждане за исключением лиц, находящихся в условиях изоляции (первый опыт использования электронных браслетов имел место в 1979 г. в Нью-Мехико, а само предложение об</w:t>
      </w:r>
      <w:r w:rsidR="005920B8" w:rsidRPr="003F0EDE">
        <w:rPr>
          <w:rFonts w:ascii="Times New Roman" w:hAnsi="Times New Roman" w:cs="Times New Roman"/>
          <w:sz w:val="28"/>
          <w:szCs w:val="28"/>
        </w:rPr>
        <w:t xml:space="preserve"> </w:t>
      </w:r>
      <w:r w:rsidR="00F80943" w:rsidRPr="003F0EDE">
        <w:rPr>
          <w:rFonts w:ascii="Times New Roman" w:hAnsi="Times New Roman" w:cs="Times New Roman"/>
          <w:sz w:val="28"/>
          <w:szCs w:val="28"/>
        </w:rPr>
        <w:t>их</w:t>
      </w:r>
      <w:r w:rsidR="005920B8" w:rsidRPr="003F0EDE">
        <w:rPr>
          <w:rFonts w:ascii="Times New Roman" w:hAnsi="Times New Roman" w:cs="Times New Roman"/>
          <w:sz w:val="28"/>
          <w:szCs w:val="28"/>
        </w:rPr>
        <w:t xml:space="preserve"> </w:t>
      </w:r>
      <w:r w:rsidR="00F80943" w:rsidRPr="003F0EDE">
        <w:rPr>
          <w:rFonts w:ascii="Times New Roman" w:hAnsi="Times New Roman" w:cs="Times New Roman"/>
          <w:sz w:val="28"/>
          <w:szCs w:val="28"/>
        </w:rPr>
        <w:t>использовании датируется 1968 г</w:t>
      </w:r>
      <w:r w:rsidR="00EF77A1" w:rsidRPr="003F0EDE">
        <w:rPr>
          <w:rFonts w:ascii="Times New Roman" w:hAnsi="Times New Roman" w:cs="Times New Roman"/>
          <w:sz w:val="28"/>
          <w:szCs w:val="28"/>
        </w:rPr>
        <w:t>одом</w:t>
      </w:r>
      <w:r w:rsidR="00F80943" w:rsidRPr="003F0EDE">
        <w:rPr>
          <w:rFonts w:ascii="Times New Roman" w:hAnsi="Times New Roman" w:cs="Times New Roman"/>
          <w:sz w:val="28"/>
          <w:szCs w:val="28"/>
        </w:rPr>
        <w:t>). Однако к настоящему времени имеется возможность использования иных, альтернативных</w:t>
      </w:r>
      <w:r w:rsidR="00EF77A1" w:rsidRPr="003F0EDE">
        <w:rPr>
          <w:rFonts w:ascii="Times New Roman" w:hAnsi="Times New Roman" w:cs="Times New Roman"/>
          <w:sz w:val="28"/>
          <w:szCs w:val="28"/>
        </w:rPr>
        <w:t>,</w:t>
      </w:r>
      <w:r w:rsidR="00F80943" w:rsidRPr="003F0EDE">
        <w:rPr>
          <w:rFonts w:ascii="Times New Roman" w:hAnsi="Times New Roman" w:cs="Times New Roman"/>
          <w:sz w:val="28"/>
          <w:szCs w:val="28"/>
        </w:rPr>
        <w:t xml:space="preserve"> способов контроля, которые стали доступны именно по причине быстрого внедрения элементов</w:t>
      </w:r>
      <w:r w:rsidR="002D3D0F" w:rsidRPr="003F0EDE">
        <w:rPr>
          <w:rFonts w:ascii="Times New Roman" w:hAnsi="Times New Roman" w:cs="Times New Roman"/>
          <w:sz w:val="28"/>
          <w:szCs w:val="28"/>
        </w:rPr>
        <w:t xml:space="preserve"> цифровизации.</w:t>
      </w:r>
    </w:p>
    <w:p w14:paraId="7514024D" w14:textId="41A1FBE8" w:rsidR="00AB48D3" w:rsidRPr="003F0EDE" w:rsidRDefault="00F80943"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К настоящему времени в Казахстане действуют государственные программы по внедрению и расширению элементов цифровизации</w:t>
      </w:r>
      <w:r w:rsidR="00362746" w:rsidRPr="003F0EDE">
        <w:rPr>
          <w:rFonts w:ascii="Times New Roman" w:hAnsi="Times New Roman" w:cs="Times New Roman"/>
          <w:sz w:val="28"/>
          <w:szCs w:val="28"/>
        </w:rPr>
        <w:t xml:space="preserve">, которые не могут не коснуться и деятельности ОВД. </w:t>
      </w:r>
      <w:r w:rsidRPr="003F0EDE">
        <w:rPr>
          <w:rFonts w:ascii="Times New Roman" w:hAnsi="Times New Roman" w:cs="Times New Roman"/>
          <w:sz w:val="28"/>
          <w:szCs w:val="28"/>
        </w:rPr>
        <w:t>В</w:t>
      </w:r>
      <w:r w:rsidR="00EF77A1" w:rsidRPr="003F0EDE">
        <w:rPr>
          <w:rFonts w:ascii="Times New Roman" w:hAnsi="Times New Roman" w:cs="Times New Roman"/>
          <w:sz w:val="28"/>
          <w:szCs w:val="28"/>
        </w:rPr>
        <w:t xml:space="preserve"> </w:t>
      </w:r>
      <w:r w:rsidRPr="003F0EDE">
        <w:rPr>
          <w:rFonts w:ascii="Times New Roman" w:hAnsi="Times New Roman" w:cs="Times New Roman"/>
          <w:sz w:val="28"/>
          <w:szCs w:val="28"/>
        </w:rPr>
        <w:t>частности, программа «Цифровой Казахстан» была разработана в конце 2017 года в РК</w:t>
      </w:r>
      <w:r w:rsidR="002D3D0F" w:rsidRPr="003F0EDE">
        <w:rPr>
          <w:rFonts w:ascii="Times New Roman" w:hAnsi="Times New Roman" w:cs="Times New Roman"/>
          <w:sz w:val="28"/>
          <w:szCs w:val="28"/>
        </w:rPr>
        <w:t xml:space="preserve"> </w:t>
      </w:r>
      <w:r w:rsidR="00793DF0" w:rsidRPr="003F0EDE">
        <w:rPr>
          <w:rFonts w:ascii="Times New Roman" w:hAnsi="Times New Roman" w:cs="Times New Roman"/>
          <w:sz w:val="28"/>
          <w:szCs w:val="28"/>
        </w:rPr>
        <w:t>[</w:t>
      </w:r>
      <w:r w:rsidR="002D3D0F" w:rsidRPr="003F0EDE">
        <w:rPr>
          <w:rFonts w:ascii="Times New Roman" w:hAnsi="Times New Roman" w:cs="Times New Roman"/>
          <w:sz w:val="28"/>
          <w:szCs w:val="28"/>
        </w:rPr>
        <w:t>2</w:t>
      </w:r>
      <w:r w:rsidR="007370DF">
        <w:rPr>
          <w:rFonts w:ascii="Times New Roman" w:hAnsi="Times New Roman" w:cs="Times New Roman"/>
          <w:sz w:val="28"/>
          <w:szCs w:val="28"/>
        </w:rPr>
        <w:t>59</w:t>
      </w:r>
      <w:r w:rsidR="00793DF0" w:rsidRPr="003F0EDE">
        <w:rPr>
          <w:rFonts w:ascii="Times New Roman" w:hAnsi="Times New Roman" w:cs="Times New Roman"/>
          <w:sz w:val="28"/>
          <w:szCs w:val="28"/>
        </w:rPr>
        <w:t>]</w:t>
      </w:r>
      <w:hyperlink r:id="rId15" w:history="1"/>
      <w:r w:rsidR="005920B8" w:rsidRPr="003F0EDE">
        <w:rPr>
          <w:rFonts w:ascii="Times New Roman" w:hAnsi="Times New Roman" w:cs="Times New Roman"/>
          <w:sz w:val="28"/>
          <w:szCs w:val="28"/>
        </w:rPr>
        <w:t xml:space="preserve">, </w:t>
      </w:r>
      <w:r w:rsidRPr="003F0EDE">
        <w:rPr>
          <w:rFonts w:ascii="Times New Roman" w:hAnsi="Times New Roman" w:cs="Times New Roman"/>
          <w:sz w:val="28"/>
          <w:szCs w:val="28"/>
        </w:rPr>
        <w:t>однако она была признана утратившей силу в мае 2022 года</w:t>
      </w:r>
      <w:r w:rsidR="00362746" w:rsidRPr="003F0EDE">
        <w:rPr>
          <w:rFonts w:ascii="Times New Roman" w:hAnsi="Times New Roman" w:cs="Times New Roman"/>
          <w:sz w:val="28"/>
          <w:szCs w:val="28"/>
        </w:rPr>
        <w:t xml:space="preserve"> (новый аналогичный документ до настоящего времени не разработан), причем, несмотря на преобладание вопросов экономического характера</w:t>
      </w:r>
      <w:r w:rsidR="00C03A3F" w:rsidRPr="003F0EDE">
        <w:rPr>
          <w:rFonts w:ascii="Times New Roman" w:hAnsi="Times New Roman" w:cs="Times New Roman"/>
          <w:sz w:val="28"/>
          <w:szCs w:val="28"/>
        </w:rPr>
        <w:t xml:space="preserve">, в ней уделялось внимание и вопросам цифровизации </w:t>
      </w:r>
      <w:r w:rsidRPr="003F0EDE">
        <w:rPr>
          <w:rFonts w:ascii="Times New Roman" w:hAnsi="Times New Roman" w:cs="Times New Roman"/>
          <w:sz w:val="28"/>
          <w:szCs w:val="28"/>
        </w:rPr>
        <w:t>в деятельности государственных органов. Как указывается в Концепции правовой политики РК до 2030 г., современные технологии дали возможности систематизации больших объемов информации, «в том числе связанной с личной жизнью граждан, до беспрецедентных размеров…»</w:t>
      </w:r>
      <w:r w:rsidR="002D3D0F" w:rsidRPr="003F0EDE">
        <w:rPr>
          <w:rFonts w:ascii="Times New Roman" w:hAnsi="Times New Roman" w:cs="Times New Roman"/>
          <w:sz w:val="28"/>
          <w:szCs w:val="28"/>
        </w:rPr>
        <w:t xml:space="preserve"> </w:t>
      </w:r>
      <w:r w:rsidR="00793DF0" w:rsidRPr="003F0EDE">
        <w:rPr>
          <w:rFonts w:ascii="Times New Roman" w:hAnsi="Times New Roman" w:cs="Times New Roman"/>
          <w:sz w:val="28"/>
          <w:szCs w:val="28"/>
        </w:rPr>
        <w:t>[</w:t>
      </w:r>
      <w:r w:rsidR="007370DF">
        <w:rPr>
          <w:rFonts w:ascii="Times New Roman" w:hAnsi="Times New Roman" w:cs="Times New Roman"/>
          <w:sz w:val="28"/>
          <w:szCs w:val="28"/>
        </w:rPr>
        <w:t>7</w:t>
      </w:r>
      <w:r w:rsidR="00793DF0" w:rsidRPr="003F0EDE">
        <w:rPr>
          <w:rFonts w:ascii="Times New Roman" w:hAnsi="Times New Roman" w:cs="Times New Roman"/>
          <w:sz w:val="28"/>
          <w:szCs w:val="28"/>
        </w:rPr>
        <w:t>]</w:t>
      </w:r>
      <w:hyperlink r:id="rId16" w:history="1"/>
      <w:r w:rsidR="005920B8" w:rsidRPr="003F0EDE">
        <w:rPr>
          <w:rFonts w:ascii="Times New Roman" w:hAnsi="Times New Roman" w:cs="Times New Roman"/>
          <w:sz w:val="28"/>
          <w:szCs w:val="28"/>
        </w:rPr>
        <w:t xml:space="preserve">. </w:t>
      </w:r>
      <w:r w:rsidR="00AB48D3" w:rsidRPr="003F0EDE">
        <w:rPr>
          <w:rFonts w:ascii="Times New Roman" w:hAnsi="Times New Roman" w:cs="Times New Roman"/>
          <w:sz w:val="28"/>
          <w:szCs w:val="28"/>
        </w:rPr>
        <w:t>Созвучны и положения</w:t>
      </w:r>
      <w:r w:rsidRPr="003F0EDE">
        <w:rPr>
          <w:rFonts w:ascii="Times New Roman" w:hAnsi="Times New Roman" w:cs="Times New Roman"/>
          <w:sz w:val="28"/>
          <w:szCs w:val="28"/>
        </w:rPr>
        <w:t xml:space="preserve"> Указа Президента РФ от 21 июля 2020 г. № 474, который </w:t>
      </w:r>
      <w:r w:rsidRPr="003F0EDE">
        <w:rPr>
          <w:rFonts w:ascii="Times New Roman" w:hAnsi="Times New Roman" w:cs="Times New Roman"/>
          <w:sz w:val="28"/>
          <w:szCs w:val="28"/>
        </w:rPr>
        <w:lastRenderedPageBreak/>
        <w:t>утвердил в качестве одной из национальных целей развития цифровую трансформацию, в том числе в социальной сфере и сфере государственного управления</w:t>
      </w:r>
      <w:r w:rsidR="00EF77A1" w:rsidRPr="003F0EDE">
        <w:rPr>
          <w:rFonts w:ascii="Times New Roman" w:hAnsi="Times New Roman" w:cs="Times New Roman"/>
          <w:sz w:val="28"/>
          <w:szCs w:val="28"/>
        </w:rPr>
        <w:t xml:space="preserve"> </w:t>
      </w:r>
      <w:r w:rsidR="00793DF0" w:rsidRPr="003F0EDE">
        <w:rPr>
          <w:rFonts w:ascii="Times New Roman" w:hAnsi="Times New Roman" w:cs="Times New Roman"/>
          <w:sz w:val="28"/>
          <w:szCs w:val="28"/>
        </w:rPr>
        <w:t>[</w:t>
      </w:r>
      <w:r w:rsidR="002D3D0F" w:rsidRPr="003F0EDE">
        <w:rPr>
          <w:rFonts w:ascii="Times New Roman" w:hAnsi="Times New Roman" w:cs="Times New Roman"/>
          <w:sz w:val="28"/>
          <w:szCs w:val="28"/>
        </w:rPr>
        <w:t>2</w:t>
      </w:r>
      <w:r w:rsidR="000A2A3A" w:rsidRPr="003F0EDE">
        <w:rPr>
          <w:rFonts w:ascii="Times New Roman" w:hAnsi="Times New Roman" w:cs="Times New Roman"/>
          <w:sz w:val="28"/>
          <w:szCs w:val="28"/>
        </w:rPr>
        <w:t>6</w:t>
      </w:r>
      <w:r w:rsidR="007370DF">
        <w:rPr>
          <w:rFonts w:ascii="Times New Roman" w:hAnsi="Times New Roman" w:cs="Times New Roman"/>
          <w:sz w:val="28"/>
          <w:szCs w:val="28"/>
        </w:rPr>
        <w:t>0</w:t>
      </w:r>
      <w:r w:rsidR="00793DF0" w:rsidRPr="003F0EDE">
        <w:rPr>
          <w:rFonts w:ascii="Times New Roman" w:hAnsi="Times New Roman" w:cs="Times New Roman"/>
          <w:sz w:val="28"/>
          <w:szCs w:val="28"/>
        </w:rPr>
        <w:t>]</w:t>
      </w:r>
      <w:hyperlink r:id="rId17" w:history="1"/>
      <w:r w:rsidR="005920B8" w:rsidRPr="003F0EDE">
        <w:rPr>
          <w:rFonts w:ascii="Times New Roman" w:hAnsi="Times New Roman" w:cs="Times New Roman"/>
          <w:sz w:val="28"/>
          <w:szCs w:val="28"/>
        </w:rPr>
        <w:t>.</w:t>
      </w:r>
      <w:r w:rsidR="00C03A3F" w:rsidRPr="003F0EDE">
        <w:rPr>
          <w:rFonts w:ascii="Times New Roman" w:hAnsi="Times New Roman" w:cs="Times New Roman"/>
          <w:sz w:val="28"/>
          <w:szCs w:val="28"/>
        </w:rPr>
        <w:t xml:space="preserve"> К настоящему времени разработана также Концепция развития искусственного интеллекта на 2024-2029 годы</w:t>
      </w:r>
      <w:r w:rsidR="002D3D0F" w:rsidRPr="003F0EDE">
        <w:rPr>
          <w:rFonts w:ascii="Times New Roman" w:hAnsi="Times New Roman" w:cs="Times New Roman"/>
          <w:sz w:val="28"/>
          <w:szCs w:val="28"/>
        </w:rPr>
        <w:t xml:space="preserve"> </w:t>
      </w:r>
      <w:r w:rsidR="00793DF0" w:rsidRPr="003F0EDE">
        <w:rPr>
          <w:rFonts w:ascii="Times New Roman" w:hAnsi="Times New Roman" w:cs="Times New Roman"/>
          <w:sz w:val="28"/>
          <w:szCs w:val="28"/>
        </w:rPr>
        <w:t>[</w:t>
      </w:r>
      <w:r w:rsidR="002D3D0F" w:rsidRPr="003F0EDE">
        <w:rPr>
          <w:rFonts w:ascii="Times New Roman" w:hAnsi="Times New Roman" w:cs="Times New Roman"/>
          <w:sz w:val="28"/>
          <w:szCs w:val="28"/>
        </w:rPr>
        <w:t>2</w:t>
      </w:r>
      <w:r w:rsidR="000A2A3A" w:rsidRPr="003F0EDE">
        <w:rPr>
          <w:rFonts w:ascii="Times New Roman" w:hAnsi="Times New Roman" w:cs="Times New Roman"/>
          <w:sz w:val="28"/>
          <w:szCs w:val="28"/>
        </w:rPr>
        <w:t>6</w:t>
      </w:r>
      <w:r w:rsidR="007370DF">
        <w:rPr>
          <w:rFonts w:ascii="Times New Roman" w:hAnsi="Times New Roman" w:cs="Times New Roman"/>
          <w:sz w:val="28"/>
          <w:szCs w:val="28"/>
        </w:rPr>
        <w:t>1</w:t>
      </w:r>
      <w:r w:rsidR="00793DF0" w:rsidRPr="003F0EDE">
        <w:rPr>
          <w:rFonts w:ascii="Times New Roman" w:hAnsi="Times New Roman" w:cs="Times New Roman"/>
          <w:sz w:val="28"/>
          <w:szCs w:val="28"/>
        </w:rPr>
        <w:t>]</w:t>
      </w:r>
      <w:hyperlink r:id="rId18" w:history="1"/>
      <w:r w:rsidR="00C03A3F" w:rsidRPr="003F0EDE">
        <w:rPr>
          <w:rFonts w:ascii="Times New Roman" w:hAnsi="Times New Roman" w:cs="Times New Roman"/>
          <w:sz w:val="28"/>
          <w:szCs w:val="28"/>
        </w:rPr>
        <w:t>.</w:t>
      </w:r>
    </w:p>
    <w:p w14:paraId="1BA92F6C" w14:textId="77BC7028" w:rsidR="00F80943" w:rsidRPr="003F0EDE" w:rsidRDefault="00C03A3F"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Цифровизация может существенным образом оптимизировать целый ряд направлений правоохранительной деятельности</w:t>
      </w:r>
      <w:r w:rsidR="002D3D0F" w:rsidRPr="003F0EDE">
        <w:rPr>
          <w:rFonts w:ascii="Times New Roman" w:hAnsi="Times New Roman" w:cs="Times New Roman"/>
          <w:sz w:val="28"/>
          <w:szCs w:val="28"/>
        </w:rPr>
        <w:t xml:space="preserve"> </w:t>
      </w:r>
      <w:r w:rsidR="00793DF0" w:rsidRPr="003F0EDE">
        <w:rPr>
          <w:rFonts w:ascii="Times New Roman" w:hAnsi="Times New Roman" w:cs="Times New Roman"/>
          <w:sz w:val="28"/>
          <w:szCs w:val="28"/>
        </w:rPr>
        <w:t>[</w:t>
      </w:r>
      <w:r w:rsidR="002D3D0F" w:rsidRPr="003F0EDE">
        <w:rPr>
          <w:rFonts w:ascii="Times New Roman" w:hAnsi="Times New Roman" w:cs="Times New Roman"/>
          <w:sz w:val="28"/>
          <w:szCs w:val="28"/>
        </w:rPr>
        <w:t>2</w:t>
      </w:r>
      <w:r w:rsidR="000A2A3A" w:rsidRPr="003F0EDE">
        <w:rPr>
          <w:rFonts w:ascii="Times New Roman" w:hAnsi="Times New Roman" w:cs="Times New Roman"/>
          <w:sz w:val="28"/>
          <w:szCs w:val="28"/>
        </w:rPr>
        <w:t>6</w:t>
      </w:r>
      <w:r w:rsidR="005D4131">
        <w:rPr>
          <w:rFonts w:ascii="Times New Roman" w:hAnsi="Times New Roman" w:cs="Times New Roman"/>
          <w:sz w:val="28"/>
          <w:szCs w:val="28"/>
        </w:rPr>
        <w:t>2</w:t>
      </w:r>
      <w:r w:rsidR="000763C4" w:rsidRPr="003F0EDE">
        <w:rPr>
          <w:rFonts w:ascii="Times New Roman" w:hAnsi="Times New Roman" w:cs="Times New Roman"/>
          <w:sz w:val="28"/>
          <w:szCs w:val="28"/>
        </w:rPr>
        <w:t>, с. 149-150</w:t>
      </w:r>
      <w:r w:rsidR="00793DF0" w:rsidRPr="003F0EDE">
        <w:rPr>
          <w:rFonts w:ascii="Times New Roman" w:hAnsi="Times New Roman" w:cs="Times New Roman"/>
          <w:sz w:val="28"/>
          <w:szCs w:val="28"/>
        </w:rPr>
        <w:t>]</w:t>
      </w:r>
      <w:hyperlink r:id="rId19" w:history="1"/>
      <w:r w:rsidR="00AB48D3" w:rsidRPr="003F0EDE">
        <w:rPr>
          <w:rFonts w:ascii="Times New Roman" w:hAnsi="Times New Roman" w:cs="Times New Roman"/>
          <w:sz w:val="28"/>
          <w:szCs w:val="28"/>
        </w:rPr>
        <w:t xml:space="preserve">, в том числе и в контексте </w:t>
      </w:r>
      <w:proofErr w:type="spellStart"/>
      <w:r w:rsidR="00AB48D3" w:rsidRPr="003F0EDE">
        <w:rPr>
          <w:rFonts w:ascii="Times New Roman" w:hAnsi="Times New Roman" w:cs="Times New Roman"/>
          <w:sz w:val="28"/>
          <w:szCs w:val="28"/>
        </w:rPr>
        <w:t>пробационного</w:t>
      </w:r>
      <w:proofErr w:type="spellEnd"/>
      <w:r w:rsidR="00AB48D3" w:rsidRPr="003F0EDE">
        <w:rPr>
          <w:rFonts w:ascii="Times New Roman" w:hAnsi="Times New Roman" w:cs="Times New Roman"/>
          <w:sz w:val="28"/>
          <w:szCs w:val="28"/>
        </w:rPr>
        <w:t xml:space="preserve"> контроля, который, как уже отмечалось, преимущественно осуществляется в режиме дистанцирования.</w:t>
      </w:r>
      <w:r w:rsidR="00F80943" w:rsidRPr="003F0EDE">
        <w:rPr>
          <w:rFonts w:ascii="Times New Roman" w:hAnsi="Times New Roman" w:cs="Times New Roman"/>
          <w:sz w:val="28"/>
          <w:szCs w:val="28"/>
        </w:rPr>
        <w:t xml:space="preserve"> В структуру деятельности ОВД РК к настоящему времени входит значительное количество информационно-накопительных сервисов, </w:t>
      </w:r>
      <w:r w:rsidRPr="003F0EDE">
        <w:rPr>
          <w:rFonts w:ascii="Times New Roman" w:hAnsi="Times New Roman" w:cs="Times New Roman"/>
          <w:sz w:val="28"/>
          <w:szCs w:val="28"/>
        </w:rPr>
        <w:t>разработано необходимое нормативно-правовое оформление вопросов электронного документооборота</w:t>
      </w:r>
      <w:r w:rsidR="002D3D0F" w:rsidRPr="003F0EDE">
        <w:rPr>
          <w:rFonts w:ascii="Times New Roman" w:hAnsi="Times New Roman" w:cs="Times New Roman"/>
          <w:sz w:val="28"/>
          <w:szCs w:val="28"/>
        </w:rPr>
        <w:t xml:space="preserve"> </w:t>
      </w:r>
      <w:r w:rsidR="00793DF0" w:rsidRPr="003F0EDE">
        <w:rPr>
          <w:rFonts w:ascii="Times New Roman" w:hAnsi="Times New Roman" w:cs="Times New Roman"/>
          <w:sz w:val="28"/>
          <w:szCs w:val="28"/>
        </w:rPr>
        <w:t>[</w:t>
      </w:r>
      <w:r w:rsidR="002D3D0F" w:rsidRPr="003F0EDE">
        <w:rPr>
          <w:rFonts w:ascii="Times New Roman" w:hAnsi="Times New Roman" w:cs="Times New Roman"/>
          <w:sz w:val="28"/>
          <w:szCs w:val="28"/>
        </w:rPr>
        <w:t>2</w:t>
      </w:r>
      <w:r w:rsidR="000A2A3A" w:rsidRPr="003F0EDE">
        <w:rPr>
          <w:rFonts w:ascii="Times New Roman" w:hAnsi="Times New Roman" w:cs="Times New Roman"/>
          <w:sz w:val="28"/>
          <w:szCs w:val="28"/>
        </w:rPr>
        <w:t>6</w:t>
      </w:r>
      <w:r w:rsidR="005D4131">
        <w:rPr>
          <w:rFonts w:ascii="Times New Roman" w:hAnsi="Times New Roman" w:cs="Times New Roman"/>
          <w:sz w:val="28"/>
          <w:szCs w:val="28"/>
        </w:rPr>
        <w:t>3</w:t>
      </w:r>
      <w:r w:rsidR="00793DF0" w:rsidRPr="003F0EDE">
        <w:rPr>
          <w:rFonts w:ascii="Times New Roman" w:hAnsi="Times New Roman" w:cs="Times New Roman"/>
          <w:sz w:val="28"/>
          <w:szCs w:val="28"/>
        </w:rPr>
        <w:t>]</w:t>
      </w:r>
      <w:hyperlink r:id="rId20" w:history="1"/>
      <w:r w:rsidRPr="003F0EDE">
        <w:rPr>
          <w:rFonts w:ascii="Times New Roman" w:hAnsi="Times New Roman" w:cs="Times New Roman"/>
          <w:sz w:val="28"/>
          <w:szCs w:val="28"/>
        </w:rPr>
        <w:t>.</w:t>
      </w:r>
      <w:r w:rsidR="005920B8" w:rsidRPr="003F0EDE">
        <w:rPr>
          <w:rFonts w:ascii="Times New Roman" w:hAnsi="Times New Roman" w:cs="Times New Roman"/>
          <w:sz w:val="28"/>
          <w:szCs w:val="28"/>
        </w:rPr>
        <w:t xml:space="preserve"> </w:t>
      </w:r>
      <w:r w:rsidR="00F80943" w:rsidRPr="003F0EDE">
        <w:rPr>
          <w:rFonts w:ascii="Times New Roman" w:hAnsi="Times New Roman" w:cs="Times New Roman"/>
          <w:sz w:val="28"/>
          <w:szCs w:val="28"/>
        </w:rPr>
        <w:t>Вопросы информационного обеспечения ОВД регламентируются на внутриведомственном уровне, что вполне объяснимо с точки зрения особых потребностей ОВД</w:t>
      </w:r>
      <w:r w:rsidR="002D3D0F" w:rsidRPr="003F0EDE">
        <w:rPr>
          <w:rFonts w:ascii="Times New Roman" w:hAnsi="Times New Roman" w:cs="Times New Roman"/>
          <w:sz w:val="28"/>
          <w:szCs w:val="28"/>
        </w:rPr>
        <w:t xml:space="preserve"> </w:t>
      </w:r>
      <w:r w:rsidR="00793DF0" w:rsidRPr="003F0EDE">
        <w:rPr>
          <w:rFonts w:ascii="Times New Roman" w:hAnsi="Times New Roman" w:cs="Times New Roman"/>
          <w:sz w:val="28"/>
          <w:szCs w:val="28"/>
        </w:rPr>
        <w:t>[2</w:t>
      </w:r>
      <w:r w:rsidR="005D4131">
        <w:rPr>
          <w:rFonts w:ascii="Times New Roman" w:hAnsi="Times New Roman" w:cs="Times New Roman"/>
          <w:sz w:val="28"/>
          <w:szCs w:val="28"/>
        </w:rPr>
        <w:t>64</w:t>
      </w:r>
      <w:r w:rsidR="00793DF0" w:rsidRPr="003F0EDE">
        <w:rPr>
          <w:rFonts w:ascii="Times New Roman" w:hAnsi="Times New Roman" w:cs="Times New Roman"/>
          <w:sz w:val="28"/>
          <w:szCs w:val="28"/>
        </w:rPr>
        <w:t>]</w:t>
      </w:r>
      <w:hyperlink r:id="rId21" w:history="1"/>
      <w:r w:rsidR="00F80943" w:rsidRPr="003F0EDE">
        <w:rPr>
          <w:rFonts w:ascii="Times New Roman" w:hAnsi="Times New Roman" w:cs="Times New Roman"/>
          <w:sz w:val="28"/>
          <w:szCs w:val="28"/>
        </w:rPr>
        <w:t>.</w:t>
      </w:r>
      <w:r w:rsidR="005920B8" w:rsidRPr="003F0EDE">
        <w:rPr>
          <w:rFonts w:ascii="Times New Roman" w:hAnsi="Times New Roman" w:cs="Times New Roman"/>
          <w:sz w:val="28"/>
          <w:szCs w:val="28"/>
        </w:rPr>
        <w:t xml:space="preserve"> </w:t>
      </w:r>
      <w:r w:rsidRPr="003F0EDE">
        <w:rPr>
          <w:rFonts w:ascii="Times New Roman" w:hAnsi="Times New Roman" w:cs="Times New Roman"/>
          <w:sz w:val="28"/>
          <w:szCs w:val="28"/>
        </w:rPr>
        <w:t>Безусловно, внедрение цифровых технологий также сопровождается теми или иными организационными и техническими издержками</w:t>
      </w:r>
      <w:r w:rsidR="00EF77A1" w:rsidRPr="003F0EDE">
        <w:rPr>
          <w:rFonts w:ascii="Times New Roman" w:hAnsi="Times New Roman" w:cs="Times New Roman"/>
          <w:sz w:val="28"/>
          <w:szCs w:val="28"/>
        </w:rPr>
        <w:t xml:space="preserve"> </w:t>
      </w:r>
      <w:r w:rsidR="00793DF0" w:rsidRPr="003F0EDE">
        <w:rPr>
          <w:rFonts w:ascii="Times New Roman" w:hAnsi="Times New Roman" w:cs="Times New Roman"/>
          <w:sz w:val="28"/>
          <w:szCs w:val="28"/>
        </w:rPr>
        <w:t>[2</w:t>
      </w:r>
      <w:r w:rsidR="005D4131">
        <w:rPr>
          <w:rFonts w:ascii="Times New Roman" w:hAnsi="Times New Roman" w:cs="Times New Roman"/>
          <w:sz w:val="28"/>
          <w:szCs w:val="28"/>
        </w:rPr>
        <w:t>65</w:t>
      </w:r>
      <w:r w:rsidR="00F65071" w:rsidRPr="003F0EDE">
        <w:rPr>
          <w:rFonts w:ascii="Times New Roman" w:hAnsi="Times New Roman" w:cs="Times New Roman"/>
          <w:sz w:val="28"/>
          <w:szCs w:val="28"/>
        </w:rPr>
        <w:t>, с. 591</w:t>
      </w:r>
      <w:r w:rsidR="00793DF0" w:rsidRPr="003F0EDE">
        <w:rPr>
          <w:rFonts w:ascii="Times New Roman" w:hAnsi="Times New Roman" w:cs="Times New Roman"/>
          <w:sz w:val="28"/>
          <w:szCs w:val="28"/>
        </w:rPr>
        <w:t>]</w:t>
      </w:r>
      <w:hyperlink r:id="rId22" w:history="1"/>
      <w:r w:rsidRPr="003F0EDE">
        <w:rPr>
          <w:rFonts w:ascii="Times New Roman" w:hAnsi="Times New Roman" w:cs="Times New Roman"/>
          <w:sz w:val="28"/>
          <w:szCs w:val="28"/>
        </w:rPr>
        <w:t xml:space="preserve">, тем не менее даже на уровне доступных практически всем гражданам устройств (в частности, мобильных телефонов) возможна существенная оптимизация, в том числе 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w:t>
      </w:r>
    </w:p>
    <w:p w14:paraId="448D07FE" w14:textId="196BA187" w:rsidR="002D75FA" w:rsidRPr="003F0EDE" w:rsidRDefault="006A4B1F"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В данном случае можно вести речь о целесообразности разработки и использования адресного мобильного приложения</w:t>
      </w:r>
      <w:r w:rsidR="00C03A3F" w:rsidRPr="003F0EDE">
        <w:rPr>
          <w:rFonts w:ascii="Times New Roman" w:hAnsi="Times New Roman" w:cs="Times New Roman"/>
          <w:sz w:val="28"/>
          <w:szCs w:val="28"/>
        </w:rPr>
        <w:t xml:space="preserve"> для осужденных, в отношении которых установлен </w:t>
      </w:r>
      <w:proofErr w:type="spellStart"/>
      <w:r w:rsidR="00C03A3F" w:rsidRPr="003F0EDE">
        <w:rPr>
          <w:rFonts w:ascii="Times New Roman" w:hAnsi="Times New Roman" w:cs="Times New Roman"/>
          <w:sz w:val="28"/>
          <w:szCs w:val="28"/>
        </w:rPr>
        <w:t>пробационный</w:t>
      </w:r>
      <w:proofErr w:type="spellEnd"/>
      <w:r w:rsidR="00C03A3F" w:rsidRPr="003F0EDE">
        <w:rPr>
          <w:rFonts w:ascii="Times New Roman" w:hAnsi="Times New Roman" w:cs="Times New Roman"/>
          <w:sz w:val="28"/>
          <w:szCs w:val="28"/>
        </w:rPr>
        <w:t xml:space="preserve"> контроль</w:t>
      </w:r>
      <w:r w:rsidR="002D3D0F" w:rsidRPr="003F0EDE">
        <w:rPr>
          <w:rFonts w:ascii="Times New Roman" w:hAnsi="Times New Roman" w:cs="Times New Roman"/>
          <w:sz w:val="28"/>
          <w:szCs w:val="28"/>
        </w:rPr>
        <w:t xml:space="preserve"> </w:t>
      </w:r>
      <w:r w:rsidR="00610644" w:rsidRPr="003F0EDE">
        <w:rPr>
          <w:rFonts w:ascii="Times New Roman" w:hAnsi="Times New Roman" w:cs="Times New Roman"/>
          <w:sz w:val="28"/>
          <w:szCs w:val="28"/>
        </w:rPr>
        <w:t>(</w:t>
      </w:r>
      <w:r w:rsidR="00C03A3F" w:rsidRPr="003F0EDE">
        <w:rPr>
          <w:rFonts w:ascii="Times New Roman" w:hAnsi="Times New Roman" w:cs="Times New Roman"/>
          <w:sz w:val="28"/>
          <w:szCs w:val="28"/>
        </w:rPr>
        <w:t xml:space="preserve">предложение о внедрении соответствующей </w:t>
      </w:r>
      <w:r w:rsidRPr="003F0EDE">
        <w:rPr>
          <w:rFonts w:ascii="Times New Roman" w:hAnsi="Times New Roman" w:cs="Times New Roman"/>
          <w:sz w:val="28"/>
          <w:szCs w:val="28"/>
        </w:rPr>
        <w:t xml:space="preserve">практики </w:t>
      </w:r>
      <w:r w:rsidR="00C03A3F" w:rsidRPr="003F0EDE">
        <w:rPr>
          <w:rFonts w:ascii="Times New Roman" w:hAnsi="Times New Roman" w:cs="Times New Roman"/>
          <w:sz w:val="28"/>
          <w:szCs w:val="28"/>
        </w:rPr>
        <w:t>поддержали</w:t>
      </w:r>
      <w:r w:rsidR="002D3D0F" w:rsidRPr="003F0EDE">
        <w:rPr>
          <w:rFonts w:ascii="Times New Roman" w:hAnsi="Times New Roman" w:cs="Times New Roman"/>
          <w:sz w:val="28"/>
          <w:szCs w:val="28"/>
        </w:rPr>
        <w:t xml:space="preserve"> </w:t>
      </w:r>
      <w:r w:rsidR="00610644" w:rsidRPr="003F0EDE">
        <w:rPr>
          <w:rFonts w:ascii="Times New Roman" w:hAnsi="Times New Roman" w:cs="Times New Roman"/>
          <w:sz w:val="28"/>
          <w:szCs w:val="28"/>
        </w:rPr>
        <w:t>87</w:t>
      </w:r>
      <w:r w:rsidRPr="003F0EDE">
        <w:rPr>
          <w:rFonts w:ascii="Times New Roman" w:hAnsi="Times New Roman" w:cs="Times New Roman"/>
          <w:sz w:val="28"/>
          <w:szCs w:val="28"/>
        </w:rPr>
        <w:t xml:space="preserve"> % опрошенных сотрудников службы пробации и </w:t>
      </w:r>
      <w:r w:rsidR="00610644" w:rsidRPr="003F0EDE">
        <w:rPr>
          <w:rFonts w:ascii="Times New Roman" w:hAnsi="Times New Roman" w:cs="Times New Roman"/>
          <w:sz w:val="28"/>
          <w:szCs w:val="28"/>
        </w:rPr>
        <w:t>85</w:t>
      </w:r>
      <w:r w:rsidRPr="003F0EDE">
        <w:rPr>
          <w:rFonts w:ascii="Times New Roman" w:hAnsi="Times New Roman" w:cs="Times New Roman"/>
          <w:sz w:val="28"/>
          <w:szCs w:val="28"/>
        </w:rPr>
        <w:t xml:space="preserve"> % сотрудников МПС, что стало самым массовым ответом в рамках всего осуществленного опроса</w:t>
      </w:r>
      <w:r w:rsidR="00610644" w:rsidRPr="003F0EDE">
        <w:rPr>
          <w:rFonts w:ascii="Times New Roman" w:hAnsi="Times New Roman" w:cs="Times New Roman"/>
          <w:sz w:val="28"/>
          <w:szCs w:val="28"/>
        </w:rPr>
        <w:t>; высокий процент поддержки отмечен и в результатах опроса осужденных – 79 %).</w:t>
      </w:r>
      <w:r w:rsidR="004241EC" w:rsidRPr="003F0EDE">
        <w:rPr>
          <w:rFonts w:ascii="Times New Roman" w:hAnsi="Times New Roman" w:cs="Times New Roman"/>
          <w:sz w:val="28"/>
          <w:szCs w:val="28"/>
        </w:rPr>
        <w:t xml:space="preserve"> </w:t>
      </w:r>
      <w:r w:rsidR="001B6C0D" w:rsidRPr="003F0EDE">
        <w:rPr>
          <w:rFonts w:ascii="Times New Roman" w:hAnsi="Times New Roman" w:cs="Times New Roman"/>
          <w:sz w:val="28"/>
          <w:szCs w:val="28"/>
        </w:rPr>
        <w:t>В целом, соответствующая практика уже анонсировалась полицейским ведомством</w:t>
      </w:r>
      <w:r w:rsidR="002D3D0F" w:rsidRPr="003F0EDE">
        <w:rPr>
          <w:rFonts w:ascii="Times New Roman" w:hAnsi="Times New Roman" w:cs="Times New Roman"/>
          <w:sz w:val="28"/>
          <w:szCs w:val="28"/>
        </w:rPr>
        <w:t xml:space="preserve"> </w:t>
      </w:r>
      <w:r w:rsidR="00793DF0" w:rsidRPr="003F0EDE">
        <w:rPr>
          <w:rFonts w:ascii="Times New Roman" w:hAnsi="Times New Roman" w:cs="Times New Roman"/>
          <w:sz w:val="28"/>
          <w:szCs w:val="28"/>
        </w:rPr>
        <w:t>[2</w:t>
      </w:r>
      <w:r w:rsidR="005D4131">
        <w:rPr>
          <w:rFonts w:ascii="Times New Roman" w:hAnsi="Times New Roman" w:cs="Times New Roman"/>
          <w:sz w:val="28"/>
          <w:szCs w:val="28"/>
        </w:rPr>
        <w:t>66</w:t>
      </w:r>
      <w:r w:rsidR="00793DF0" w:rsidRPr="003F0EDE">
        <w:rPr>
          <w:rFonts w:ascii="Times New Roman" w:hAnsi="Times New Roman" w:cs="Times New Roman"/>
          <w:sz w:val="28"/>
          <w:szCs w:val="28"/>
        </w:rPr>
        <w:t>]</w:t>
      </w:r>
      <w:hyperlink r:id="rId23" w:history="1"/>
      <w:r w:rsidR="001B6C0D" w:rsidRPr="003F0EDE">
        <w:rPr>
          <w:rFonts w:ascii="Times New Roman" w:hAnsi="Times New Roman" w:cs="Times New Roman"/>
          <w:sz w:val="28"/>
          <w:szCs w:val="28"/>
        </w:rPr>
        <w:t>,</w:t>
      </w:r>
      <w:r w:rsidR="005920B8" w:rsidRPr="003F0EDE">
        <w:rPr>
          <w:rFonts w:ascii="Times New Roman" w:hAnsi="Times New Roman" w:cs="Times New Roman"/>
          <w:sz w:val="28"/>
          <w:szCs w:val="28"/>
        </w:rPr>
        <w:t xml:space="preserve"> </w:t>
      </w:r>
      <w:r w:rsidR="001B6C0D" w:rsidRPr="003F0EDE">
        <w:rPr>
          <w:rFonts w:ascii="Times New Roman" w:hAnsi="Times New Roman" w:cs="Times New Roman"/>
          <w:sz w:val="28"/>
          <w:szCs w:val="28"/>
        </w:rPr>
        <w:t>причем указывалось на ее «пилотное» апробирова</w:t>
      </w:r>
      <w:r w:rsidR="002D3D0F" w:rsidRPr="003F0EDE">
        <w:rPr>
          <w:rFonts w:ascii="Times New Roman" w:hAnsi="Times New Roman" w:cs="Times New Roman"/>
          <w:sz w:val="28"/>
          <w:szCs w:val="28"/>
        </w:rPr>
        <w:t>ние в рамках одного региона (г. </w:t>
      </w:r>
      <w:r w:rsidR="001B6C0D" w:rsidRPr="003F0EDE">
        <w:rPr>
          <w:rFonts w:ascii="Times New Roman" w:hAnsi="Times New Roman" w:cs="Times New Roman"/>
          <w:sz w:val="28"/>
          <w:szCs w:val="28"/>
        </w:rPr>
        <w:t>Астана), что преимущественно было связано с противоэпидемиологически</w:t>
      </w:r>
      <w:r w:rsidR="00553569" w:rsidRPr="003F0EDE">
        <w:rPr>
          <w:rFonts w:ascii="Times New Roman" w:hAnsi="Times New Roman" w:cs="Times New Roman"/>
          <w:sz w:val="28"/>
          <w:szCs w:val="28"/>
        </w:rPr>
        <w:t>ми</w:t>
      </w:r>
      <w:r w:rsidR="001B6C0D" w:rsidRPr="003F0EDE">
        <w:rPr>
          <w:rFonts w:ascii="Times New Roman" w:hAnsi="Times New Roman" w:cs="Times New Roman"/>
          <w:sz w:val="28"/>
          <w:szCs w:val="28"/>
        </w:rPr>
        <w:t xml:space="preserve"> ограничени</w:t>
      </w:r>
      <w:r w:rsidR="00553569" w:rsidRPr="003F0EDE">
        <w:rPr>
          <w:rFonts w:ascii="Times New Roman" w:hAnsi="Times New Roman" w:cs="Times New Roman"/>
          <w:sz w:val="28"/>
          <w:szCs w:val="28"/>
        </w:rPr>
        <w:t>ями</w:t>
      </w:r>
      <w:r w:rsidR="001B6C0D" w:rsidRPr="003F0EDE">
        <w:rPr>
          <w:rFonts w:ascii="Times New Roman" w:hAnsi="Times New Roman" w:cs="Times New Roman"/>
          <w:sz w:val="28"/>
          <w:szCs w:val="28"/>
        </w:rPr>
        <w:t xml:space="preserve"> в период </w:t>
      </w:r>
      <w:r w:rsidR="001B6C0D" w:rsidRPr="003F0EDE">
        <w:rPr>
          <w:rFonts w:ascii="Times New Roman" w:hAnsi="Times New Roman" w:cs="Times New Roman"/>
          <w:sz w:val="28"/>
          <w:szCs w:val="28"/>
          <w:lang w:val="en-US"/>
        </w:rPr>
        <w:t>COVID</w:t>
      </w:r>
      <w:r w:rsidR="001B6C0D" w:rsidRPr="003F0EDE">
        <w:rPr>
          <w:rFonts w:ascii="Times New Roman" w:hAnsi="Times New Roman" w:cs="Times New Roman"/>
          <w:sz w:val="28"/>
          <w:szCs w:val="28"/>
        </w:rPr>
        <w:t>-19.</w:t>
      </w:r>
      <w:r w:rsidR="0041703E" w:rsidRPr="003F0EDE">
        <w:rPr>
          <w:rFonts w:ascii="Times New Roman" w:hAnsi="Times New Roman" w:cs="Times New Roman"/>
          <w:sz w:val="28"/>
          <w:szCs w:val="28"/>
        </w:rPr>
        <w:t xml:space="preserve"> При этом формулировалось вполне рациональное предложение относительно того, чтобы стандартные средства технического надзора (электронные браслеты) применять исключительно к нарушителям (что, безусловно, сократит и количественную потребность в данных устройствах).</w:t>
      </w:r>
    </w:p>
    <w:p w14:paraId="7178793B" w14:textId="77777777" w:rsidR="00553569" w:rsidRPr="003F0EDE" w:rsidRDefault="001B6C0D"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Однако речь преимущественно шла об использовании стандартных функций мобильных телефонов (в частности, видеозвон</w:t>
      </w:r>
      <w:r w:rsidR="00553569" w:rsidRPr="003F0EDE">
        <w:rPr>
          <w:rFonts w:ascii="Times New Roman" w:hAnsi="Times New Roman" w:cs="Times New Roman"/>
          <w:sz w:val="28"/>
          <w:szCs w:val="28"/>
        </w:rPr>
        <w:t>ков</w:t>
      </w:r>
      <w:r w:rsidRPr="003F0EDE">
        <w:rPr>
          <w:rFonts w:ascii="Times New Roman" w:hAnsi="Times New Roman" w:cs="Times New Roman"/>
          <w:sz w:val="28"/>
          <w:szCs w:val="28"/>
        </w:rPr>
        <w:t>). Вместе с тем в цифровом пространстве РК к настоящему времени функционирует значительное количество мобильных приложений, который активно используются гражданами (</w:t>
      </w:r>
      <w:proofErr w:type="spellStart"/>
      <w:r w:rsidRPr="003F0EDE">
        <w:rPr>
          <w:rFonts w:ascii="Times New Roman" w:hAnsi="Times New Roman" w:cs="Times New Roman"/>
          <w:sz w:val="28"/>
          <w:szCs w:val="28"/>
          <w:lang w:val="en-US"/>
        </w:rPr>
        <w:t>egov</w:t>
      </w:r>
      <w:proofErr w:type="spellEnd"/>
      <w:r w:rsidRPr="003F0EDE">
        <w:rPr>
          <w:rFonts w:ascii="Times New Roman" w:hAnsi="Times New Roman" w:cs="Times New Roman"/>
          <w:sz w:val="28"/>
          <w:szCs w:val="28"/>
        </w:rPr>
        <w:t>, банковские приложения и т.д.). Во многих из них есть функция видео-идентификации личности через камеру мобильного устройства, кроме того</w:t>
      </w:r>
      <w:r w:rsidR="0041703E" w:rsidRPr="003F0EDE">
        <w:rPr>
          <w:rFonts w:ascii="Times New Roman" w:hAnsi="Times New Roman" w:cs="Times New Roman"/>
          <w:sz w:val="28"/>
          <w:szCs w:val="28"/>
        </w:rPr>
        <w:t>,</w:t>
      </w:r>
      <w:r w:rsidRPr="003F0EDE">
        <w:rPr>
          <w:rFonts w:ascii="Times New Roman" w:hAnsi="Times New Roman" w:cs="Times New Roman"/>
          <w:sz w:val="28"/>
          <w:szCs w:val="28"/>
        </w:rPr>
        <w:t xml:space="preserve"> практически все мобильные устройства к настоящему времени оснащены функцией определения геолокации.</w:t>
      </w:r>
      <w:r w:rsidR="0041703E" w:rsidRPr="003F0EDE">
        <w:rPr>
          <w:rFonts w:ascii="Times New Roman" w:hAnsi="Times New Roman" w:cs="Times New Roman"/>
          <w:sz w:val="28"/>
          <w:szCs w:val="28"/>
        </w:rPr>
        <w:t xml:space="preserve"> Конечно же, адресное мобильное приложение для лиц, в отношении которых установлен </w:t>
      </w:r>
      <w:proofErr w:type="spellStart"/>
      <w:r w:rsidR="0041703E" w:rsidRPr="003F0EDE">
        <w:rPr>
          <w:rFonts w:ascii="Times New Roman" w:hAnsi="Times New Roman" w:cs="Times New Roman"/>
          <w:sz w:val="28"/>
          <w:szCs w:val="28"/>
        </w:rPr>
        <w:t>пробационный</w:t>
      </w:r>
      <w:proofErr w:type="spellEnd"/>
      <w:r w:rsidR="0041703E" w:rsidRPr="003F0EDE">
        <w:rPr>
          <w:rFonts w:ascii="Times New Roman" w:hAnsi="Times New Roman" w:cs="Times New Roman"/>
          <w:sz w:val="28"/>
          <w:szCs w:val="28"/>
        </w:rPr>
        <w:t xml:space="preserve"> контроль, может включать значительное количество функций (в частности, оповещение о сроке явки в службу пробации или МПС</w:t>
      </w:r>
      <w:r w:rsidR="002D75FA" w:rsidRPr="003F0EDE">
        <w:rPr>
          <w:rFonts w:ascii="Times New Roman" w:hAnsi="Times New Roman" w:cs="Times New Roman"/>
          <w:sz w:val="28"/>
          <w:szCs w:val="28"/>
        </w:rPr>
        <w:t xml:space="preserve">; инструкцию по обращению за социально-правовой помощью и т.д.). </w:t>
      </w:r>
    </w:p>
    <w:p w14:paraId="35CFC418" w14:textId="40965727" w:rsidR="009E1E78" w:rsidRPr="003F0EDE" w:rsidRDefault="002D75FA"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lastRenderedPageBreak/>
        <w:t xml:space="preserve">Однако основные потребности для сотрудников службы пробации и МПС, осуществляющих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заключаются именно в возможности контроля за пространственным перемещением осужденных (поскольку интенсивная проверка по месту жительства физически трудноисполнима). Соответственно, именно функция распознавания лица и установления геолокации в данном приложении стала бы ключевой: во-первых, она позволила бы сделать контроль более интенсивным; во-вторых, приложение может работать в автоматическом режиме фиксации, что позволит сотрудникам служб</w:t>
      </w:r>
      <w:r w:rsidR="00DA0877" w:rsidRPr="003F0EDE">
        <w:rPr>
          <w:rFonts w:ascii="Times New Roman" w:hAnsi="Times New Roman" w:cs="Times New Roman"/>
          <w:sz w:val="28"/>
          <w:szCs w:val="28"/>
        </w:rPr>
        <w:t>ы</w:t>
      </w:r>
      <w:r w:rsidRPr="003F0EDE">
        <w:rPr>
          <w:rFonts w:ascii="Times New Roman" w:hAnsi="Times New Roman" w:cs="Times New Roman"/>
          <w:sz w:val="28"/>
          <w:szCs w:val="28"/>
        </w:rPr>
        <w:t xml:space="preserve"> пробации и МПС только фиксировать результаты контроля; в-третьих, периодичность соответствующих проверок может быть установлена путем «случайной выборки», в условиях которой осужденный будет лишен возможности заранее предвидеть, когда именно будет осуществляться контроль.</w:t>
      </w:r>
      <w:r w:rsidR="002D3D0F" w:rsidRPr="003F0EDE">
        <w:rPr>
          <w:rFonts w:ascii="Times New Roman" w:hAnsi="Times New Roman" w:cs="Times New Roman"/>
          <w:sz w:val="28"/>
          <w:szCs w:val="28"/>
        </w:rPr>
        <w:t xml:space="preserve"> </w:t>
      </w:r>
      <w:r w:rsidR="00553569" w:rsidRPr="003F0EDE">
        <w:rPr>
          <w:rFonts w:ascii="Times New Roman" w:hAnsi="Times New Roman" w:cs="Times New Roman"/>
          <w:sz w:val="28"/>
          <w:szCs w:val="28"/>
        </w:rPr>
        <w:t>Исследователи совершенно справедливо указывают на то, что</w:t>
      </w:r>
      <w:r w:rsidR="00991A52" w:rsidRPr="003F0EDE">
        <w:rPr>
          <w:rFonts w:ascii="Times New Roman" w:hAnsi="Times New Roman" w:cs="Times New Roman"/>
          <w:sz w:val="28"/>
          <w:szCs w:val="28"/>
        </w:rPr>
        <w:t xml:space="preserve"> данные о геолокации фактически относятся к информации, распространение которых может повысить уязвимость граждан</w:t>
      </w:r>
      <w:r w:rsidR="0043636D" w:rsidRPr="003F0EDE">
        <w:rPr>
          <w:rFonts w:ascii="Times New Roman" w:hAnsi="Times New Roman" w:cs="Times New Roman"/>
          <w:sz w:val="28"/>
          <w:szCs w:val="28"/>
        </w:rPr>
        <w:t xml:space="preserve"> </w:t>
      </w:r>
      <w:r w:rsidR="00E84A32" w:rsidRPr="003F0EDE">
        <w:rPr>
          <w:rFonts w:ascii="Times New Roman" w:hAnsi="Times New Roman" w:cs="Times New Roman"/>
          <w:sz w:val="28"/>
          <w:szCs w:val="28"/>
        </w:rPr>
        <w:t>[</w:t>
      </w:r>
      <w:r w:rsidR="002D3D0F" w:rsidRPr="003F0EDE">
        <w:rPr>
          <w:rFonts w:ascii="Times New Roman" w:hAnsi="Times New Roman" w:cs="Times New Roman"/>
          <w:sz w:val="28"/>
          <w:szCs w:val="28"/>
        </w:rPr>
        <w:t>2</w:t>
      </w:r>
      <w:r w:rsidR="005D4131">
        <w:rPr>
          <w:rFonts w:ascii="Times New Roman" w:hAnsi="Times New Roman" w:cs="Times New Roman"/>
          <w:sz w:val="28"/>
          <w:szCs w:val="28"/>
        </w:rPr>
        <w:t>67</w:t>
      </w:r>
      <w:r w:rsidR="00E2025E" w:rsidRPr="003F0EDE">
        <w:rPr>
          <w:rFonts w:ascii="Times New Roman" w:hAnsi="Times New Roman" w:cs="Times New Roman"/>
          <w:sz w:val="28"/>
          <w:szCs w:val="28"/>
        </w:rPr>
        <w:t>, с. 34</w:t>
      </w:r>
      <w:r w:rsidR="00E84A32" w:rsidRPr="003F0EDE">
        <w:rPr>
          <w:rFonts w:ascii="Times New Roman" w:hAnsi="Times New Roman" w:cs="Times New Roman"/>
          <w:sz w:val="28"/>
          <w:szCs w:val="28"/>
        </w:rPr>
        <w:t>]</w:t>
      </w:r>
      <w:r w:rsidR="00553569" w:rsidRPr="003F0EDE">
        <w:rPr>
          <w:rFonts w:ascii="Times New Roman" w:hAnsi="Times New Roman" w:cs="Times New Roman"/>
          <w:sz w:val="28"/>
          <w:szCs w:val="28"/>
        </w:rPr>
        <w:t>.</w:t>
      </w:r>
    </w:p>
    <w:p w14:paraId="7EA2A9B4" w14:textId="77777777" w:rsidR="002721F4" w:rsidRPr="003F0EDE" w:rsidRDefault="00991A52"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Вместе с тем, во-первых, контроль за пространственным перемещением осужденных является необходимой составляющей их правового статуса в период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во-вторых, предлагаемое к внедрению приложение носит адресный, ограниченный функционал, исключающий использование соответствующих данных в иных, кроме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целях.</w:t>
      </w:r>
      <w:r w:rsidR="000F47B6" w:rsidRPr="003F0EDE">
        <w:rPr>
          <w:rFonts w:ascii="Times New Roman" w:hAnsi="Times New Roman" w:cs="Times New Roman"/>
          <w:sz w:val="28"/>
          <w:szCs w:val="28"/>
        </w:rPr>
        <w:t xml:space="preserve"> </w:t>
      </w:r>
      <w:r w:rsidR="009E1E78" w:rsidRPr="003F0EDE">
        <w:rPr>
          <w:rFonts w:ascii="Times New Roman" w:hAnsi="Times New Roman" w:cs="Times New Roman"/>
          <w:sz w:val="28"/>
          <w:szCs w:val="28"/>
        </w:rPr>
        <w:t xml:space="preserve">В качестве заключительного аргумента можно привести данные, полученные в ходе опроса сотрудников службы пробации и МПС, а также осужденных, в отношении которых установлен </w:t>
      </w:r>
      <w:proofErr w:type="spellStart"/>
      <w:r w:rsidR="009E1E78" w:rsidRPr="003F0EDE">
        <w:rPr>
          <w:rFonts w:ascii="Times New Roman" w:hAnsi="Times New Roman" w:cs="Times New Roman"/>
          <w:sz w:val="28"/>
          <w:szCs w:val="28"/>
        </w:rPr>
        <w:t>пробационный</w:t>
      </w:r>
      <w:proofErr w:type="spellEnd"/>
      <w:r w:rsidR="009E1E78" w:rsidRPr="003F0EDE">
        <w:rPr>
          <w:rFonts w:ascii="Times New Roman" w:hAnsi="Times New Roman" w:cs="Times New Roman"/>
          <w:sz w:val="28"/>
          <w:szCs w:val="28"/>
        </w:rPr>
        <w:t xml:space="preserve"> контроль. Так, большинство осужденных указали, что контроль по месту жительства осуществляется 1 раз в квартал (81 %), при этом в перечне обязанностей, которые вызывают сложности в исполнении, только 4 % осужденных отметили требование находиться по месту жительства в определенное время. Вместе с тем 77 % сотрудников МПС и 91 % сотрудников службы пробации указали соответствующие нарушения в качестве наиболее часто совершаемых. </w:t>
      </w:r>
    </w:p>
    <w:p w14:paraId="41554831" w14:textId="51D2AC01" w:rsidR="00A63E2E" w:rsidRPr="003F0EDE" w:rsidRDefault="00991A52" w:rsidP="00C357CA">
      <w:pPr>
        <w:widowControl w:val="0"/>
        <w:spacing w:after="0" w:line="240" w:lineRule="auto"/>
        <w:ind w:right="-284" w:firstLine="709"/>
        <w:jc w:val="both"/>
        <w:rPr>
          <w:rFonts w:ascii="Times New Roman" w:hAnsi="Times New Roman" w:cs="Times New Roman"/>
          <w:bCs/>
          <w:sz w:val="28"/>
          <w:szCs w:val="28"/>
        </w:rPr>
      </w:pPr>
      <w:r w:rsidRPr="003F0EDE">
        <w:rPr>
          <w:rFonts w:ascii="Times New Roman" w:hAnsi="Times New Roman" w:cs="Times New Roman"/>
          <w:sz w:val="28"/>
          <w:szCs w:val="28"/>
        </w:rPr>
        <w:t xml:space="preserve">Возвращаясь к вопросам оценки организационно-правового механизма деятельности службы пробации в рамках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отметим, что с</w:t>
      </w:r>
      <w:r w:rsidR="00A87D56" w:rsidRPr="003F0EDE">
        <w:rPr>
          <w:rFonts w:ascii="Times New Roman" w:hAnsi="Times New Roman" w:cs="Times New Roman"/>
          <w:sz w:val="28"/>
          <w:szCs w:val="28"/>
        </w:rPr>
        <w:t xml:space="preserve">огласно ч 3 ст. </w:t>
      </w:r>
      <w:r w:rsidR="00A63E2E" w:rsidRPr="003F0EDE">
        <w:rPr>
          <w:rFonts w:ascii="Times New Roman" w:hAnsi="Times New Roman" w:cs="Times New Roman"/>
          <w:sz w:val="28"/>
          <w:szCs w:val="28"/>
        </w:rPr>
        <w:t xml:space="preserve">69 УИК РК, если в период осуществления </w:t>
      </w:r>
      <w:proofErr w:type="spellStart"/>
      <w:r w:rsidR="00A63E2E" w:rsidRPr="003F0EDE">
        <w:rPr>
          <w:rFonts w:ascii="Times New Roman" w:hAnsi="Times New Roman" w:cs="Times New Roman"/>
          <w:sz w:val="28"/>
          <w:szCs w:val="28"/>
        </w:rPr>
        <w:t>пробацио</w:t>
      </w:r>
      <w:r w:rsidR="00122A86" w:rsidRPr="003F0EDE">
        <w:rPr>
          <w:rFonts w:ascii="Times New Roman" w:hAnsi="Times New Roman" w:cs="Times New Roman"/>
          <w:sz w:val="28"/>
          <w:szCs w:val="28"/>
        </w:rPr>
        <w:t>н</w:t>
      </w:r>
      <w:r w:rsidR="00A63E2E" w:rsidRPr="003F0EDE">
        <w:rPr>
          <w:rFonts w:ascii="Times New Roman" w:hAnsi="Times New Roman" w:cs="Times New Roman"/>
          <w:sz w:val="28"/>
          <w:szCs w:val="28"/>
        </w:rPr>
        <w:t>ного</w:t>
      </w:r>
      <w:proofErr w:type="spellEnd"/>
      <w:r w:rsidR="00A63E2E" w:rsidRPr="003F0EDE">
        <w:rPr>
          <w:rFonts w:ascii="Times New Roman" w:hAnsi="Times New Roman" w:cs="Times New Roman"/>
          <w:sz w:val="28"/>
          <w:szCs w:val="28"/>
        </w:rPr>
        <w:t xml:space="preserve"> контроля </w:t>
      </w:r>
      <w:r w:rsidR="00F309E4" w:rsidRPr="003F0EDE">
        <w:rPr>
          <w:rFonts w:ascii="Times New Roman" w:hAnsi="Times New Roman" w:cs="Times New Roman"/>
          <w:sz w:val="28"/>
          <w:szCs w:val="28"/>
        </w:rPr>
        <w:t xml:space="preserve">в отношении </w:t>
      </w:r>
      <w:r w:rsidR="00A63E2E" w:rsidRPr="003F0EDE">
        <w:rPr>
          <w:rFonts w:ascii="Times New Roman" w:hAnsi="Times New Roman" w:cs="Times New Roman"/>
          <w:sz w:val="28"/>
          <w:szCs w:val="28"/>
        </w:rPr>
        <w:t>осужденн</w:t>
      </w:r>
      <w:r w:rsidR="00F309E4" w:rsidRPr="003F0EDE">
        <w:rPr>
          <w:rFonts w:ascii="Times New Roman" w:hAnsi="Times New Roman" w:cs="Times New Roman"/>
          <w:sz w:val="28"/>
          <w:szCs w:val="28"/>
        </w:rPr>
        <w:t>ого</w:t>
      </w:r>
      <w:r w:rsidR="00A63E2E" w:rsidRPr="003F0EDE">
        <w:rPr>
          <w:rFonts w:ascii="Times New Roman" w:hAnsi="Times New Roman" w:cs="Times New Roman"/>
          <w:sz w:val="28"/>
          <w:szCs w:val="28"/>
        </w:rPr>
        <w:t xml:space="preserve"> к ограничению свободы будет </w:t>
      </w:r>
      <w:r w:rsidR="00F309E4" w:rsidRPr="003F0EDE">
        <w:rPr>
          <w:rFonts w:ascii="Times New Roman" w:hAnsi="Times New Roman" w:cs="Times New Roman"/>
          <w:sz w:val="28"/>
          <w:szCs w:val="28"/>
        </w:rPr>
        <w:t xml:space="preserve">установлена инвалидность </w:t>
      </w:r>
      <w:r w:rsidR="00A63E2E" w:rsidRPr="003F0EDE">
        <w:rPr>
          <w:rFonts w:ascii="Times New Roman" w:hAnsi="Times New Roman" w:cs="Times New Roman"/>
          <w:sz w:val="28"/>
          <w:szCs w:val="28"/>
        </w:rPr>
        <w:t>1</w:t>
      </w:r>
      <w:r w:rsidR="00A87D56" w:rsidRPr="003F0EDE">
        <w:rPr>
          <w:rFonts w:ascii="Times New Roman" w:hAnsi="Times New Roman" w:cs="Times New Roman"/>
          <w:sz w:val="28"/>
          <w:szCs w:val="28"/>
        </w:rPr>
        <w:t xml:space="preserve"> или </w:t>
      </w:r>
      <w:r w:rsidR="00A63E2E" w:rsidRPr="003F0EDE">
        <w:rPr>
          <w:rFonts w:ascii="Times New Roman" w:hAnsi="Times New Roman" w:cs="Times New Roman"/>
          <w:sz w:val="28"/>
          <w:szCs w:val="28"/>
        </w:rPr>
        <w:t>2</w:t>
      </w:r>
      <w:r w:rsidR="002D3D0F" w:rsidRPr="003F0EDE">
        <w:rPr>
          <w:rFonts w:ascii="Times New Roman" w:hAnsi="Times New Roman" w:cs="Times New Roman"/>
          <w:sz w:val="28"/>
          <w:szCs w:val="28"/>
        </w:rPr>
        <w:t xml:space="preserve"> </w:t>
      </w:r>
      <w:r w:rsidR="00A87D56" w:rsidRPr="003F0EDE">
        <w:rPr>
          <w:rFonts w:ascii="Times New Roman" w:hAnsi="Times New Roman" w:cs="Times New Roman"/>
          <w:sz w:val="28"/>
          <w:szCs w:val="28"/>
        </w:rPr>
        <w:t>группы</w:t>
      </w:r>
      <w:r w:rsidR="00F309E4" w:rsidRPr="003F0EDE">
        <w:rPr>
          <w:rFonts w:ascii="Times New Roman" w:hAnsi="Times New Roman" w:cs="Times New Roman"/>
          <w:sz w:val="28"/>
          <w:szCs w:val="28"/>
        </w:rPr>
        <w:t>,</w:t>
      </w:r>
      <w:r w:rsidR="00A87D56" w:rsidRPr="003F0EDE">
        <w:rPr>
          <w:rFonts w:ascii="Times New Roman" w:hAnsi="Times New Roman" w:cs="Times New Roman"/>
          <w:sz w:val="28"/>
          <w:szCs w:val="28"/>
        </w:rPr>
        <w:t xml:space="preserve"> служба пробации </w:t>
      </w:r>
      <w:r w:rsidR="00A63E2E" w:rsidRPr="003F0EDE">
        <w:rPr>
          <w:rFonts w:ascii="Times New Roman" w:hAnsi="Times New Roman" w:cs="Times New Roman"/>
          <w:sz w:val="28"/>
          <w:szCs w:val="28"/>
        </w:rPr>
        <w:t xml:space="preserve">должна </w:t>
      </w:r>
      <w:r w:rsidR="00A87D56" w:rsidRPr="003F0EDE">
        <w:rPr>
          <w:rFonts w:ascii="Times New Roman" w:hAnsi="Times New Roman" w:cs="Times New Roman"/>
          <w:sz w:val="28"/>
          <w:szCs w:val="28"/>
        </w:rPr>
        <w:t>направ</w:t>
      </w:r>
      <w:r w:rsidR="00A63E2E" w:rsidRPr="003F0EDE">
        <w:rPr>
          <w:rFonts w:ascii="Times New Roman" w:hAnsi="Times New Roman" w:cs="Times New Roman"/>
          <w:sz w:val="28"/>
          <w:szCs w:val="28"/>
        </w:rPr>
        <w:t xml:space="preserve">ить в </w:t>
      </w:r>
      <w:r w:rsidR="00A87D56" w:rsidRPr="003F0EDE">
        <w:rPr>
          <w:rFonts w:ascii="Times New Roman" w:hAnsi="Times New Roman" w:cs="Times New Roman"/>
          <w:sz w:val="28"/>
          <w:szCs w:val="28"/>
        </w:rPr>
        <w:t>суд представление об освобождении его от принудительного труда, а в случае наступления беременности у осужденной – представление об отсрочке отбывания наказания.</w:t>
      </w:r>
      <w:r w:rsidR="002D3D0F" w:rsidRPr="003F0EDE">
        <w:rPr>
          <w:rFonts w:ascii="Times New Roman" w:hAnsi="Times New Roman" w:cs="Times New Roman"/>
          <w:sz w:val="28"/>
          <w:szCs w:val="28"/>
        </w:rPr>
        <w:t xml:space="preserve"> </w:t>
      </w:r>
      <w:r w:rsidR="00513FA0" w:rsidRPr="003F0EDE">
        <w:rPr>
          <w:rFonts w:ascii="Times New Roman" w:hAnsi="Times New Roman" w:cs="Times New Roman"/>
          <w:sz w:val="28"/>
          <w:szCs w:val="28"/>
        </w:rPr>
        <w:t>Указанная норма содержит некоторые противоречия с иными положения</w:t>
      </w:r>
      <w:r w:rsidR="00DA0877" w:rsidRPr="003F0EDE">
        <w:rPr>
          <w:rFonts w:ascii="Times New Roman" w:hAnsi="Times New Roman" w:cs="Times New Roman"/>
          <w:sz w:val="28"/>
          <w:szCs w:val="28"/>
        </w:rPr>
        <w:t>ми</w:t>
      </w:r>
      <w:r w:rsidR="00513FA0" w:rsidRPr="003F0EDE">
        <w:rPr>
          <w:rFonts w:ascii="Times New Roman" w:hAnsi="Times New Roman" w:cs="Times New Roman"/>
          <w:sz w:val="28"/>
          <w:szCs w:val="28"/>
        </w:rPr>
        <w:t xml:space="preserve"> УИК, адресованные аналогичным случаям. Так, в соответствии с </w:t>
      </w:r>
      <w:r w:rsidR="00A63E2E" w:rsidRPr="003F0EDE">
        <w:rPr>
          <w:rFonts w:ascii="Times New Roman" w:eastAsia="Times New Roman" w:hAnsi="Times New Roman" w:cs="Times New Roman"/>
          <w:sz w:val="28"/>
          <w:szCs w:val="28"/>
        </w:rPr>
        <w:t xml:space="preserve">ч. 7 ст. 162 УИК РК, в </w:t>
      </w:r>
      <w:r w:rsidR="00A63E2E" w:rsidRPr="003F0EDE">
        <w:rPr>
          <w:rFonts w:ascii="Times New Roman" w:hAnsi="Times New Roman" w:cs="Times New Roman"/>
          <w:sz w:val="28"/>
          <w:szCs w:val="28"/>
        </w:rPr>
        <w:t xml:space="preserve">случае </w:t>
      </w:r>
      <w:r w:rsidR="00513FA0" w:rsidRPr="003F0EDE">
        <w:rPr>
          <w:rFonts w:ascii="Times New Roman" w:hAnsi="Times New Roman" w:cs="Times New Roman"/>
          <w:sz w:val="28"/>
          <w:szCs w:val="28"/>
        </w:rPr>
        <w:t>установления у</w:t>
      </w:r>
      <w:r w:rsidR="00A63E2E" w:rsidRPr="003F0EDE">
        <w:rPr>
          <w:rFonts w:ascii="Times New Roman" w:hAnsi="Times New Roman" w:cs="Times New Roman"/>
          <w:sz w:val="28"/>
          <w:szCs w:val="28"/>
        </w:rPr>
        <w:t xml:space="preserve"> лица, осужденного к наказанию в виде привлечения к общественным работам, исправительных работ или ограничения свободы, инвалид</w:t>
      </w:r>
      <w:r w:rsidR="00513FA0" w:rsidRPr="003F0EDE">
        <w:rPr>
          <w:rFonts w:ascii="Times New Roman" w:hAnsi="Times New Roman" w:cs="Times New Roman"/>
          <w:sz w:val="28"/>
          <w:szCs w:val="28"/>
        </w:rPr>
        <w:t>ности</w:t>
      </w:r>
      <w:r w:rsidR="0043636D" w:rsidRPr="003F0EDE">
        <w:rPr>
          <w:rFonts w:ascii="Times New Roman" w:hAnsi="Times New Roman" w:cs="Times New Roman"/>
          <w:sz w:val="28"/>
          <w:szCs w:val="28"/>
        </w:rPr>
        <w:t xml:space="preserve"> </w:t>
      </w:r>
      <w:r w:rsidR="00A63E2E" w:rsidRPr="003F0EDE">
        <w:rPr>
          <w:rFonts w:ascii="Times New Roman" w:hAnsi="Times New Roman" w:cs="Times New Roman"/>
          <w:sz w:val="28"/>
          <w:szCs w:val="28"/>
        </w:rPr>
        <w:t>1</w:t>
      </w:r>
      <w:r w:rsidR="00513FA0" w:rsidRPr="003F0EDE">
        <w:rPr>
          <w:rFonts w:ascii="Times New Roman" w:hAnsi="Times New Roman" w:cs="Times New Roman"/>
          <w:sz w:val="28"/>
          <w:szCs w:val="28"/>
        </w:rPr>
        <w:t xml:space="preserve"> или </w:t>
      </w:r>
      <w:r w:rsidR="00A63E2E" w:rsidRPr="003F0EDE">
        <w:rPr>
          <w:rFonts w:ascii="Times New Roman" w:hAnsi="Times New Roman" w:cs="Times New Roman"/>
          <w:sz w:val="28"/>
          <w:szCs w:val="28"/>
        </w:rPr>
        <w:t>2 группы орган, исполняющий наказание, должен вносить представление в суд «о его досрочном освобождении от отбывания наказания».</w:t>
      </w:r>
      <w:r w:rsidR="0043636D" w:rsidRPr="003F0EDE">
        <w:rPr>
          <w:rFonts w:ascii="Times New Roman" w:hAnsi="Times New Roman" w:cs="Times New Roman"/>
          <w:sz w:val="28"/>
          <w:szCs w:val="28"/>
        </w:rPr>
        <w:t xml:space="preserve"> </w:t>
      </w:r>
      <w:r w:rsidR="00513FA0" w:rsidRPr="003F0EDE">
        <w:rPr>
          <w:rFonts w:ascii="Times New Roman" w:hAnsi="Times New Roman" w:cs="Times New Roman"/>
          <w:sz w:val="28"/>
          <w:szCs w:val="28"/>
        </w:rPr>
        <w:t xml:space="preserve">В части </w:t>
      </w:r>
      <w:r w:rsidR="00A63E2E" w:rsidRPr="003F0EDE">
        <w:rPr>
          <w:rFonts w:ascii="Times New Roman" w:hAnsi="Times New Roman" w:cs="Times New Roman"/>
          <w:sz w:val="28"/>
          <w:szCs w:val="28"/>
        </w:rPr>
        <w:t>представления отсрочки отбывания наказания в случае наступления беременности у осужденно</w:t>
      </w:r>
      <w:r w:rsidR="00513FA0" w:rsidRPr="003F0EDE">
        <w:rPr>
          <w:rFonts w:ascii="Times New Roman" w:hAnsi="Times New Roman" w:cs="Times New Roman"/>
          <w:sz w:val="28"/>
          <w:szCs w:val="28"/>
        </w:rPr>
        <w:t xml:space="preserve">й ч. 3 ст. 69 УИК РК </w:t>
      </w:r>
      <w:r w:rsidR="00A63E2E" w:rsidRPr="003F0EDE">
        <w:rPr>
          <w:rFonts w:ascii="Times New Roman" w:hAnsi="Times New Roman" w:cs="Times New Roman"/>
          <w:sz w:val="28"/>
          <w:szCs w:val="28"/>
        </w:rPr>
        <w:t>дублирует положения ч. 8 ст. 162 УИК РК, согласно которой</w:t>
      </w:r>
      <w:r w:rsidR="0089778B" w:rsidRPr="003F0EDE">
        <w:rPr>
          <w:rFonts w:ascii="Times New Roman" w:hAnsi="Times New Roman" w:cs="Times New Roman"/>
          <w:sz w:val="28"/>
          <w:szCs w:val="28"/>
        </w:rPr>
        <w:t xml:space="preserve"> </w:t>
      </w:r>
      <w:r w:rsidR="00A63E2E" w:rsidRPr="003F0EDE">
        <w:rPr>
          <w:rFonts w:ascii="Times New Roman" w:hAnsi="Times New Roman" w:cs="Times New Roman"/>
          <w:sz w:val="28"/>
          <w:szCs w:val="28"/>
        </w:rPr>
        <w:t xml:space="preserve">в случае </w:t>
      </w:r>
      <w:r w:rsidR="00A63E2E" w:rsidRPr="003F0EDE">
        <w:rPr>
          <w:rFonts w:ascii="Times New Roman" w:hAnsi="Times New Roman" w:cs="Times New Roman"/>
          <w:sz w:val="28"/>
          <w:szCs w:val="28"/>
        </w:rPr>
        <w:lastRenderedPageBreak/>
        <w:t>установления беременности у женщины, осужденной к наказанию в виде привлечения к общественным работам, исправительных работ или ограничения свободы, орган, исполняющий наказание, «вносит представление в суд об отсрочке ей отбывания наказания со дня предоставления отп</w:t>
      </w:r>
      <w:r w:rsidR="002D3D0F" w:rsidRPr="003F0EDE">
        <w:rPr>
          <w:rFonts w:ascii="Times New Roman" w:hAnsi="Times New Roman" w:cs="Times New Roman"/>
          <w:sz w:val="28"/>
          <w:szCs w:val="28"/>
        </w:rPr>
        <w:t>уска по беременности и родам» [</w:t>
      </w:r>
      <w:r w:rsidR="005D4131">
        <w:rPr>
          <w:rFonts w:ascii="Times New Roman" w:hAnsi="Times New Roman" w:cs="Times New Roman"/>
          <w:sz w:val="28"/>
          <w:szCs w:val="28"/>
        </w:rPr>
        <w:t>10</w:t>
      </w:r>
      <w:r w:rsidR="00A63E2E" w:rsidRPr="003F0EDE">
        <w:rPr>
          <w:rFonts w:ascii="Times New Roman" w:hAnsi="Times New Roman" w:cs="Times New Roman"/>
          <w:sz w:val="28"/>
          <w:szCs w:val="28"/>
        </w:rPr>
        <w:t>]</w:t>
      </w:r>
      <w:hyperlink r:id="rId24" w:history="1"/>
      <w:r w:rsidR="00A63E2E" w:rsidRPr="003F0EDE">
        <w:rPr>
          <w:rFonts w:ascii="Times New Roman" w:hAnsi="Times New Roman" w:cs="Times New Roman"/>
          <w:sz w:val="28"/>
          <w:szCs w:val="28"/>
        </w:rPr>
        <w:t>.</w:t>
      </w:r>
      <w:r w:rsidR="0043636D" w:rsidRPr="003F0EDE">
        <w:rPr>
          <w:rFonts w:ascii="Times New Roman" w:hAnsi="Times New Roman" w:cs="Times New Roman"/>
          <w:sz w:val="28"/>
          <w:szCs w:val="28"/>
        </w:rPr>
        <w:t xml:space="preserve"> </w:t>
      </w:r>
      <w:r w:rsidR="00513FA0" w:rsidRPr="003F0EDE">
        <w:rPr>
          <w:rFonts w:ascii="Times New Roman" w:hAnsi="Times New Roman" w:cs="Times New Roman"/>
          <w:bCs/>
          <w:sz w:val="28"/>
          <w:szCs w:val="28"/>
        </w:rPr>
        <w:t>Соответственно, учитывая то обстоятельство, что ст. 162 УИК РК является общей нормой по отношению ко всем случаям освобождения от наказания, ч. 3 ст. 69 подлежит исключению как в одном случае противоречащая, а другом – дублирующая положения ст. 162 УИК РК.</w:t>
      </w:r>
    </w:p>
    <w:p w14:paraId="7FBF458E" w14:textId="604C0EEC" w:rsidR="00970684" w:rsidRPr="003F0EDE" w:rsidRDefault="006123AD"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bCs/>
          <w:sz w:val="28"/>
          <w:szCs w:val="28"/>
        </w:rPr>
        <w:t xml:space="preserve">Организационный механизм </w:t>
      </w:r>
      <w:proofErr w:type="spellStart"/>
      <w:r w:rsidRPr="003F0EDE">
        <w:rPr>
          <w:rFonts w:ascii="Times New Roman" w:hAnsi="Times New Roman" w:cs="Times New Roman"/>
          <w:bCs/>
          <w:sz w:val="28"/>
          <w:szCs w:val="28"/>
        </w:rPr>
        <w:t>пробационного</w:t>
      </w:r>
      <w:proofErr w:type="spellEnd"/>
      <w:r w:rsidRPr="003F0EDE">
        <w:rPr>
          <w:rFonts w:ascii="Times New Roman" w:hAnsi="Times New Roman" w:cs="Times New Roman"/>
          <w:bCs/>
          <w:sz w:val="28"/>
          <w:szCs w:val="28"/>
        </w:rPr>
        <w:t xml:space="preserve"> контроля в рамках </w:t>
      </w:r>
      <w:proofErr w:type="spellStart"/>
      <w:r w:rsidRPr="003F0EDE">
        <w:rPr>
          <w:rFonts w:ascii="Times New Roman" w:hAnsi="Times New Roman" w:cs="Times New Roman"/>
          <w:bCs/>
          <w:sz w:val="28"/>
          <w:szCs w:val="28"/>
        </w:rPr>
        <w:t>приговорной</w:t>
      </w:r>
      <w:proofErr w:type="spellEnd"/>
      <w:r w:rsidRPr="003F0EDE">
        <w:rPr>
          <w:rFonts w:ascii="Times New Roman" w:hAnsi="Times New Roman" w:cs="Times New Roman"/>
          <w:bCs/>
          <w:sz w:val="28"/>
          <w:szCs w:val="28"/>
        </w:rPr>
        <w:t xml:space="preserve"> и </w:t>
      </w:r>
      <w:proofErr w:type="spellStart"/>
      <w:r w:rsidRPr="003F0EDE">
        <w:rPr>
          <w:rFonts w:ascii="Times New Roman" w:hAnsi="Times New Roman" w:cs="Times New Roman"/>
          <w:bCs/>
          <w:sz w:val="28"/>
          <w:szCs w:val="28"/>
        </w:rPr>
        <w:t>постпенитенциарной</w:t>
      </w:r>
      <w:proofErr w:type="spellEnd"/>
      <w:r w:rsidRPr="003F0EDE">
        <w:rPr>
          <w:rFonts w:ascii="Times New Roman" w:hAnsi="Times New Roman" w:cs="Times New Roman"/>
          <w:bCs/>
          <w:sz w:val="28"/>
          <w:szCs w:val="28"/>
        </w:rPr>
        <w:t xml:space="preserve"> пробации, осуществляемый службой пробации</w:t>
      </w:r>
      <w:r w:rsidR="0089778B" w:rsidRPr="003F0EDE">
        <w:rPr>
          <w:rFonts w:ascii="Times New Roman" w:hAnsi="Times New Roman" w:cs="Times New Roman"/>
          <w:bCs/>
          <w:sz w:val="28"/>
          <w:szCs w:val="28"/>
        </w:rPr>
        <w:t>,</w:t>
      </w:r>
      <w:r w:rsidRPr="003F0EDE">
        <w:rPr>
          <w:rFonts w:ascii="Times New Roman" w:hAnsi="Times New Roman" w:cs="Times New Roman"/>
          <w:bCs/>
          <w:sz w:val="28"/>
          <w:szCs w:val="28"/>
        </w:rPr>
        <w:t xml:space="preserve"> не может быть эффективным без сбалансированного карательно-поощрительного механизма</w:t>
      </w:r>
      <w:r w:rsidR="007735E4" w:rsidRPr="003F0EDE">
        <w:rPr>
          <w:rFonts w:ascii="Times New Roman" w:hAnsi="Times New Roman" w:cs="Times New Roman"/>
          <w:bCs/>
          <w:sz w:val="28"/>
          <w:szCs w:val="28"/>
        </w:rPr>
        <w:t xml:space="preserve">, который до настоящего времени не в полной мере отработан. Так, к примеру, </w:t>
      </w:r>
      <w:r w:rsidR="00FF616E" w:rsidRPr="003F0EDE">
        <w:rPr>
          <w:rFonts w:ascii="Times New Roman" w:hAnsi="Times New Roman" w:cs="Times New Roman"/>
          <w:sz w:val="28"/>
          <w:szCs w:val="28"/>
        </w:rPr>
        <w:t>в случае несоблюдения осужденным</w:t>
      </w:r>
      <w:r w:rsidR="007735E4" w:rsidRPr="003F0EDE">
        <w:rPr>
          <w:rFonts w:ascii="Times New Roman" w:hAnsi="Times New Roman" w:cs="Times New Roman"/>
          <w:sz w:val="28"/>
          <w:szCs w:val="28"/>
        </w:rPr>
        <w:t>,</w:t>
      </w:r>
      <w:r w:rsidR="00FF616E" w:rsidRPr="003F0EDE">
        <w:rPr>
          <w:rFonts w:ascii="Times New Roman" w:hAnsi="Times New Roman" w:cs="Times New Roman"/>
          <w:sz w:val="28"/>
          <w:szCs w:val="28"/>
        </w:rPr>
        <w:t xml:space="preserve"> отбывающим ограничение свободы</w:t>
      </w:r>
      <w:r w:rsidR="007735E4" w:rsidRPr="003F0EDE">
        <w:rPr>
          <w:rFonts w:ascii="Times New Roman" w:hAnsi="Times New Roman" w:cs="Times New Roman"/>
          <w:sz w:val="28"/>
          <w:szCs w:val="28"/>
        </w:rPr>
        <w:t>,</w:t>
      </w:r>
      <w:r w:rsidR="00FF616E" w:rsidRPr="003F0EDE">
        <w:rPr>
          <w:rFonts w:ascii="Times New Roman" w:hAnsi="Times New Roman" w:cs="Times New Roman"/>
          <w:sz w:val="28"/>
          <w:szCs w:val="28"/>
        </w:rPr>
        <w:t xml:space="preserve"> условий </w:t>
      </w:r>
      <w:proofErr w:type="spellStart"/>
      <w:r w:rsidR="00FF616E" w:rsidRPr="003F0EDE">
        <w:rPr>
          <w:rFonts w:ascii="Times New Roman" w:hAnsi="Times New Roman" w:cs="Times New Roman"/>
          <w:sz w:val="28"/>
          <w:szCs w:val="28"/>
        </w:rPr>
        <w:t>пробацио</w:t>
      </w:r>
      <w:r w:rsidR="00D575B4" w:rsidRPr="003F0EDE">
        <w:rPr>
          <w:rFonts w:ascii="Times New Roman" w:hAnsi="Times New Roman" w:cs="Times New Roman"/>
          <w:sz w:val="28"/>
          <w:szCs w:val="28"/>
        </w:rPr>
        <w:t>н</w:t>
      </w:r>
      <w:r w:rsidR="00FF616E" w:rsidRPr="003F0EDE">
        <w:rPr>
          <w:rFonts w:ascii="Times New Roman" w:hAnsi="Times New Roman" w:cs="Times New Roman"/>
          <w:sz w:val="28"/>
          <w:szCs w:val="28"/>
        </w:rPr>
        <w:t>ного</w:t>
      </w:r>
      <w:proofErr w:type="spellEnd"/>
      <w:r w:rsidR="00FF616E" w:rsidRPr="003F0EDE">
        <w:rPr>
          <w:rFonts w:ascii="Times New Roman" w:hAnsi="Times New Roman" w:cs="Times New Roman"/>
          <w:sz w:val="28"/>
          <w:szCs w:val="28"/>
        </w:rPr>
        <w:t xml:space="preserve"> контроля, в отношении него </w:t>
      </w:r>
      <w:r w:rsidR="002C4113" w:rsidRPr="003F0EDE">
        <w:rPr>
          <w:rFonts w:ascii="Times New Roman" w:hAnsi="Times New Roman" w:cs="Times New Roman"/>
          <w:sz w:val="28"/>
          <w:szCs w:val="28"/>
        </w:rPr>
        <w:t xml:space="preserve">выносится </w:t>
      </w:r>
      <w:r w:rsidR="00FF616E" w:rsidRPr="003F0EDE">
        <w:rPr>
          <w:rFonts w:ascii="Times New Roman" w:hAnsi="Times New Roman" w:cs="Times New Roman"/>
          <w:sz w:val="28"/>
          <w:szCs w:val="28"/>
        </w:rPr>
        <w:t>письменно</w:t>
      </w:r>
      <w:r w:rsidR="00155D5E" w:rsidRPr="003F0EDE">
        <w:rPr>
          <w:rFonts w:ascii="Times New Roman" w:hAnsi="Times New Roman" w:cs="Times New Roman"/>
          <w:sz w:val="28"/>
          <w:szCs w:val="28"/>
        </w:rPr>
        <w:t>е</w:t>
      </w:r>
      <w:r w:rsidR="00FF616E" w:rsidRPr="003F0EDE">
        <w:rPr>
          <w:rFonts w:ascii="Times New Roman" w:hAnsi="Times New Roman" w:cs="Times New Roman"/>
          <w:sz w:val="28"/>
          <w:szCs w:val="28"/>
        </w:rPr>
        <w:t xml:space="preserve"> предупреждени</w:t>
      </w:r>
      <w:r w:rsidR="00155D5E" w:rsidRPr="003F0EDE">
        <w:rPr>
          <w:rFonts w:ascii="Times New Roman" w:hAnsi="Times New Roman" w:cs="Times New Roman"/>
          <w:sz w:val="28"/>
          <w:szCs w:val="28"/>
        </w:rPr>
        <w:t>е</w:t>
      </w:r>
      <w:r w:rsidR="00FF616E" w:rsidRPr="003F0EDE">
        <w:rPr>
          <w:rFonts w:ascii="Times New Roman" w:hAnsi="Times New Roman" w:cs="Times New Roman"/>
          <w:sz w:val="28"/>
          <w:szCs w:val="28"/>
        </w:rPr>
        <w:t xml:space="preserve"> о замене ограничения свободы лишением свободы </w:t>
      </w:r>
      <w:r w:rsidR="002C4113" w:rsidRPr="003F0EDE">
        <w:rPr>
          <w:rFonts w:ascii="Times New Roman" w:hAnsi="Times New Roman" w:cs="Times New Roman"/>
          <w:sz w:val="28"/>
          <w:szCs w:val="28"/>
        </w:rPr>
        <w:t>(ч. 1 ст. 68 УИК РК, подп</w:t>
      </w:r>
      <w:r w:rsidR="003B6E27" w:rsidRPr="003F0EDE">
        <w:rPr>
          <w:rFonts w:ascii="Times New Roman" w:hAnsi="Times New Roman" w:cs="Times New Roman"/>
          <w:sz w:val="28"/>
          <w:szCs w:val="28"/>
        </w:rPr>
        <w:t>.</w:t>
      </w:r>
      <w:r w:rsidR="002C4113" w:rsidRPr="003F0EDE">
        <w:rPr>
          <w:rFonts w:ascii="Times New Roman" w:hAnsi="Times New Roman" w:cs="Times New Roman"/>
          <w:sz w:val="28"/>
          <w:szCs w:val="28"/>
        </w:rPr>
        <w:t xml:space="preserve"> 1 п. 4 ст. 15 Закона РК «О пробации»)</w:t>
      </w:r>
      <w:r w:rsidR="002D3D0F" w:rsidRPr="003F0EDE">
        <w:rPr>
          <w:rFonts w:ascii="Times New Roman" w:hAnsi="Times New Roman" w:cs="Times New Roman"/>
          <w:sz w:val="28"/>
          <w:szCs w:val="28"/>
        </w:rPr>
        <w:t xml:space="preserve"> [</w:t>
      </w:r>
      <w:r w:rsidR="000A2A3A" w:rsidRPr="003F0EDE">
        <w:rPr>
          <w:rFonts w:ascii="Times New Roman" w:hAnsi="Times New Roman" w:cs="Times New Roman"/>
          <w:sz w:val="28"/>
          <w:szCs w:val="28"/>
        </w:rPr>
        <w:t>9</w:t>
      </w:r>
      <w:r w:rsidR="002D3D0F" w:rsidRPr="003F0EDE">
        <w:rPr>
          <w:rFonts w:ascii="Times New Roman" w:hAnsi="Times New Roman" w:cs="Times New Roman"/>
          <w:sz w:val="28"/>
          <w:szCs w:val="28"/>
        </w:rPr>
        <w:t>; 1</w:t>
      </w:r>
      <w:r w:rsidR="000A2A3A" w:rsidRPr="003F0EDE">
        <w:rPr>
          <w:rFonts w:ascii="Times New Roman" w:hAnsi="Times New Roman" w:cs="Times New Roman"/>
          <w:sz w:val="28"/>
          <w:szCs w:val="28"/>
        </w:rPr>
        <w:t>0</w:t>
      </w:r>
      <w:r w:rsidR="00890475" w:rsidRPr="003F0EDE">
        <w:rPr>
          <w:rFonts w:ascii="Times New Roman" w:hAnsi="Times New Roman" w:cs="Times New Roman"/>
          <w:sz w:val="28"/>
          <w:szCs w:val="28"/>
        </w:rPr>
        <w:t>].</w:t>
      </w:r>
      <w:r w:rsidR="0043636D" w:rsidRPr="003F0EDE">
        <w:rPr>
          <w:rFonts w:ascii="Times New Roman" w:hAnsi="Times New Roman" w:cs="Times New Roman"/>
          <w:sz w:val="28"/>
          <w:szCs w:val="28"/>
        </w:rPr>
        <w:t xml:space="preserve"> </w:t>
      </w:r>
      <w:r w:rsidR="002C4113" w:rsidRPr="003F0EDE">
        <w:rPr>
          <w:rFonts w:ascii="Times New Roman" w:hAnsi="Times New Roman" w:cs="Times New Roman"/>
          <w:sz w:val="28"/>
          <w:szCs w:val="28"/>
        </w:rPr>
        <w:t>В свою очередь в отношении условно осужденного</w:t>
      </w:r>
      <w:r w:rsidR="0089778B" w:rsidRPr="003F0EDE">
        <w:rPr>
          <w:rFonts w:ascii="Times New Roman" w:hAnsi="Times New Roman" w:cs="Times New Roman"/>
          <w:sz w:val="28"/>
          <w:szCs w:val="28"/>
        </w:rPr>
        <w:t xml:space="preserve"> </w:t>
      </w:r>
      <w:r w:rsidR="002C4113" w:rsidRPr="003F0EDE">
        <w:rPr>
          <w:rFonts w:ascii="Times New Roman" w:hAnsi="Times New Roman" w:cs="Times New Roman"/>
          <w:sz w:val="28"/>
          <w:szCs w:val="28"/>
        </w:rPr>
        <w:t xml:space="preserve">в </w:t>
      </w:r>
      <w:r w:rsidR="007735E4" w:rsidRPr="003F0EDE">
        <w:rPr>
          <w:rFonts w:ascii="Times New Roman" w:hAnsi="Times New Roman" w:cs="Times New Roman"/>
          <w:sz w:val="28"/>
          <w:szCs w:val="28"/>
        </w:rPr>
        <w:t>аналогичных</w:t>
      </w:r>
      <w:r w:rsidR="009B3A24" w:rsidRPr="003F0EDE">
        <w:rPr>
          <w:rFonts w:ascii="Times New Roman" w:hAnsi="Times New Roman" w:cs="Times New Roman"/>
          <w:sz w:val="28"/>
          <w:szCs w:val="28"/>
        </w:rPr>
        <w:t xml:space="preserve"> случа</w:t>
      </w:r>
      <w:r w:rsidR="007735E4" w:rsidRPr="003F0EDE">
        <w:rPr>
          <w:rFonts w:ascii="Times New Roman" w:hAnsi="Times New Roman" w:cs="Times New Roman"/>
          <w:sz w:val="28"/>
          <w:szCs w:val="28"/>
        </w:rPr>
        <w:t>ях</w:t>
      </w:r>
      <w:r w:rsidR="0089778B" w:rsidRPr="003F0EDE">
        <w:rPr>
          <w:rFonts w:ascii="Times New Roman" w:hAnsi="Times New Roman" w:cs="Times New Roman"/>
          <w:sz w:val="28"/>
          <w:szCs w:val="28"/>
        </w:rPr>
        <w:t xml:space="preserve"> </w:t>
      </w:r>
      <w:r w:rsidR="002C4113" w:rsidRPr="003F0EDE">
        <w:rPr>
          <w:rFonts w:ascii="Times New Roman" w:hAnsi="Times New Roman" w:cs="Times New Roman"/>
          <w:sz w:val="28"/>
          <w:szCs w:val="28"/>
        </w:rPr>
        <w:t>служба пробации вносит представление в суд</w:t>
      </w:r>
      <w:r w:rsidR="0089778B" w:rsidRPr="003F0EDE">
        <w:rPr>
          <w:rFonts w:ascii="Times New Roman" w:hAnsi="Times New Roman" w:cs="Times New Roman"/>
          <w:sz w:val="28"/>
          <w:szCs w:val="28"/>
        </w:rPr>
        <w:t xml:space="preserve"> </w:t>
      </w:r>
      <w:r w:rsidR="00FA1214" w:rsidRPr="003F0EDE">
        <w:rPr>
          <w:rFonts w:ascii="Times New Roman" w:hAnsi="Times New Roman" w:cs="Times New Roman"/>
          <w:sz w:val="28"/>
          <w:szCs w:val="28"/>
        </w:rPr>
        <w:t>либо</w:t>
      </w:r>
      <w:r w:rsidR="0089778B" w:rsidRPr="003F0EDE">
        <w:rPr>
          <w:rFonts w:ascii="Times New Roman" w:hAnsi="Times New Roman" w:cs="Times New Roman"/>
          <w:sz w:val="28"/>
          <w:szCs w:val="28"/>
        </w:rPr>
        <w:t xml:space="preserve"> </w:t>
      </w:r>
      <w:r w:rsidR="002C4113" w:rsidRPr="003F0EDE">
        <w:rPr>
          <w:rFonts w:ascii="Times New Roman" w:hAnsi="Times New Roman" w:cs="Times New Roman"/>
          <w:sz w:val="28"/>
          <w:szCs w:val="28"/>
        </w:rPr>
        <w:t xml:space="preserve">о продлении срока </w:t>
      </w:r>
      <w:proofErr w:type="spellStart"/>
      <w:r w:rsidR="002C4113" w:rsidRPr="003F0EDE">
        <w:rPr>
          <w:rFonts w:ascii="Times New Roman" w:hAnsi="Times New Roman" w:cs="Times New Roman"/>
          <w:sz w:val="28"/>
          <w:szCs w:val="28"/>
        </w:rPr>
        <w:t>пробационного</w:t>
      </w:r>
      <w:proofErr w:type="spellEnd"/>
      <w:r w:rsidR="002C4113" w:rsidRPr="003F0EDE">
        <w:rPr>
          <w:rFonts w:ascii="Times New Roman" w:hAnsi="Times New Roman" w:cs="Times New Roman"/>
          <w:sz w:val="28"/>
          <w:szCs w:val="28"/>
        </w:rPr>
        <w:t xml:space="preserve"> контроля</w:t>
      </w:r>
      <w:r w:rsidR="00FA1214" w:rsidRPr="003F0EDE">
        <w:rPr>
          <w:rFonts w:ascii="Times New Roman" w:hAnsi="Times New Roman" w:cs="Times New Roman"/>
          <w:sz w:val="28"/>
          <w:szCs w:val="28"/>
        </w:rPr>
        <w:t>,</w:t>
      </w:r>
      <w:r w:rsidR="007735E4" w:rsidRPr="003F0EDE">
        <w:rPr>
          <w:rFonts w:ascii="Times New Roman" w:hAnsi="Times New Roman" w:cs="Times New Roman"/>
          <w:sz w:val="28"/>
          <w:szCs w:val="28"/>
        </w:rPr>
        <w:t xml:space="preserve"> либо об его отмене,</w:t>
      </w:r>
      <w:r w:rsidR="002C4113" w:rsidRPr="003F0EDE">
        <w:rPr>
          <w:rFonts w:ascii="Times New Roman" w:hAnsi="Times New Roman" w:cs="Times New Roman"/>
          <w:sz w:val="28"/>
          <w:szCs w:val="28"/>
        </w:rPr>
        <w:t xml:space="preserve"> а также в письменной форме выносит</w:t>
      </w:r>
      <w:r w:rsidR="007735E4" w:rsidRPr="003F0EDE">
        <w:rPr>
          <w:rFonts w:ascii="Times New Roman" w:hAnsi="Times New Roman" w:cs="Times New Roman"/>
          <w:sz w:val="28"/>
          <w:szCs w:val="28"/>
        </w:rPr>
        <w:t xml:space="preserve"> осужденному</w:t>
      </w:r>
      <w:r w:rsidR="002C4113" w:rsidRPr="003F0EDE">
        <w:rPr>
          <w:rFonts w:ascii="Times New Roman" w:hAnsi="Times New Roman" w:cs="Times New Roman"/>
          <w:sz w:val="28"/>
          <w:szCs w:val="28"/>
        </w:rPr>
        <w:t xml:space="preserve"> предупреждение о возможности отмены условного осуждения (ч. 1 ст. 176 УИК РК, подп</w:t>
      </w:r>
      <w:r w:rsidR="003B6E27" w:rsidRPr="003F0EDE">
        <w:rPr>
          <w:rFonts w:ascii="Times New Roman" w:hAnsi="Times New Roman" w:cs="Times New Roman"/>
          <w:sz w:val="28"/>
          <w:szCs w:val="28"/>
        </w:rPr>
        <w:t>.</w:t>
      </w:r>
      <w:r w:rsidR="002C4113" w:rsidRPr="003F0EDE">
        <w:rPr>
          <w:rFonts w:ascii="Times New Roman" w:hAnsi="Times New Roman" w:cs="Times New Roman"/>
          <w:sz w:val="28"/>
          <w:szCs w:val="28"/>
        </w:rPr>
        <w:t xml:space="preserve"> 2 п. 4 ст. 15 </w:t>
      </w:r>
      <w:r w:rsidR="002D3D0F" w:rsidRPr="003F0EDE">
        <w:rPr>
          <w:rFonts w:ascii="Times New Roman" w:hAnsi="Times New Roman" w:cs="Times New Roman"/>
          <w:sz w:val="28"/>
          <w:szCs w:val="28"/>
        </w:rPr>
        <w:t>Закона РК «О пробации») [</w:t>
      </w:r>
      <w:r w:rsidR="000A2A3A" w:rsidRPr="003F0EDE">
        <w:rPr>
          <w:rFonts w:ascii="Times New Roman" w:hAnsi="Times New Roman" w:cs="Times New Roman"/>
          <w:sz w:val="28"/>
          <w:szCs w:val="28"/>
        </w:rPr>
        <w:t>9</w:t>
      </w:r>
      <w:r w:rsidR="00ED1B0A" w:rsidRPr="003F0EDE">
        <w:rPr>
          <w:rFonts w:ascii="Times New Roman" w:hAnsi="Times New Roman" w:cs="Times New Roman"/>
          <w:sz w:val="28"/>
          <w:szCs w:val="28"/>
        </w:rPr>
        <w:t>;</w:t>
      </w:r>
      <w:r w:rsidR="002D3D0F" w:rsidRPr="003F0EDE">
        <w:rPr>
          <w:rFonts w:ascii="Times New Roman" w:hAnsi="Times New Roman" w:cs="Times New Roman"/>
          <w:sz w:val="28"/>
          <w:szCs w:val="28"/>
        </w:rPr>
        <w:t xml:space="preserve"> 1</w:t>
      </w:r>
      <w:r w:rsidR="000A2A3A" w:rsidRPr="003F0EDE">
        <w:rPr>
          <w:rFonts w:ascii="Times New Roman" w:hAnsi="Times New Roman" w:cs="Times New Roman"/>
          <w:sz w:val="28"/>
          <w:szCs w:val="28"/>
        </w:rPr>
        <w:t>0</w:t>
      </w:r>
      <w:r w:rsidR="00ED1B0A" w:rsidRPr="003F0EDE">
        <w:rPr>
          <w:rFonts w:ascii="Times New Roman" w:hAnsi="Times New Roman" w:cs="Times New Roman"/>
          <w:sz w:val="28"/>
          <w:szCs w:val="28"/>
        </w:rPr>
        <w:t>].</w:t>
      </w:r>
    </w:p>
    <w:p w14:paraId="67DC5CE8" w14:textId="6CA32452" w:rsidR="00872424" w:rsidRPr="003F0EDE" w:rsidRDefault="00890475"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При этом предусмотренная законом возможность продления срока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при условном осуждении, как справедливо отмечает Ю.М. </w:t>
      </w:r>
      <w:proofErr w:type="spellStart"/>
      <w:r w:rsidRPr="003F0EDE">
        <w:rPr>
          <w:rFonts w:ascii="Times New Roman" w:hAnsi="Times New Roman" w:cs="Times New Roman"/>
          <w:sz w:val="28"/>
          <w:szCs w:val="28"/>
        </w:rPr>
        <w:t>Ткачевский</w:t>
      </w:r>
      <w:proofErr w:type="spellEnd"/>
      <w:r w:rsidRPr="003F0EDE">
        <w:rPr>
          <w:rFonts w:ascii="Times New Roman" w:hAnsi="Times New Roman" w:cs="Times New Roman"/>
          <w:sz w:val="28"/>
          <w:szCs w:val="28"/>
        </w:rPr>
        <w:t>, «способствует более ответственному отношению осужденного к тем требованиям, тем ограничени</w:t>
      </w:r>
      <w:r w:rsidR="002D3D0F" w:rsidRPr="003F0EDE">
        <w:rPr>
          <w:rFonts w:ascii="Times New Roman" w:hAnsi="Times New Roman" w:cs="Times New Roman"/>
          <w:sz w:val="28"/>
          <w:szCs w:val="28"/>
        </w:rPr>
        <w:t>ям, которые с ним сопряжены» [</w:t>
      </w:r>
      <w:r w:rsidR="000A2A3A" w:rsidRPr="003F0EDE">
        <w:rPr>
          <w:rFonts w:ascii="Times New Roman" w:hAnsi="Times New Roman" w:cs="Times New Roman"/>
          <w:sz w:val="28"/>
          <w:szCs w:val="28"/>
        </w:rPr>
        <w:t>2</w:t>
      </w:r>
      <w:r w:rsidR="005D4131">
        <w:rPr>
          <w:rFonts w:ascii="Times New Roman" w:hAnsi="Times New Roman" w:cs="Times New Roman"/>
          <w:sz w:val="28"/>
          <w:szCs w:val="28"/>
        </w:rPr>
        <w:t>68</w:t>
      </w:r>
      <w:r w:rsidRPr="003F0EDE">
        <w:rPr>
          <w:rFonts w:ascii="Times New Roman" w:hAnsi="Times New Roman" w:cs="Times New Roman"/>
          <w:sz w:val="28"/>
          <w:szCs w:val="28"/>
        </w:rPr>
        <w:t>, с. 215]</w:t>
      </w:r>
      <w:r w:rsidRPr="003F0EDE">
        <w:rPr>
          <w:rFonts w:ascii="Times New Roman" w:eastAsia="Calibri" w:hAnsi="Times New Roman" w:cs="Times New Roman"/>
          <w:sz w:val="28"/>
          <w:szCs w:val="28"/>
          <w:lang w:eastAsia="en-US"/>
        </w:rPr>
        <w:t>.</w:t>
      </w:r>
      <w:r w:rsidR="005920B8" w:rsidRPr="003F0EDE">
        <w:rPr>
          <w:rFonts w:ascii="Times New Roman" w:eastAsia="Calibri" w:hAnsi="Times New Roman" w:cs="Times New Roman"/>
          <w:sz w:val="28"/>
          <w:szCs w:val="28"/>
          <w:lang w:eastAsia="en-US"/>
        </w:rPr>
        <w:t xml:space="preserve"> </w:t>
      </w:r>
      <w:r w:rsidR="00CC14E5" w:rsidRPr="003F0EDE">
        <w:rPr>
          <w:rFonts w:ascii="Times New Roman" w:hAnsi="Times New Roman" w:cs="Times New Roman"/>
          <w:sz w:val="28"/>
          <w:szCs w:val="28"/>
        </w:rPr>
        <w:t xml:space="preserve">Кроме того, в данном случае следует также заметить, что условное осуждение применяется к лицам, которым, исходя из тяжести совершенного преступления, назначается наказание в виде лишения свободы, а решение о применении института условного осуждения принимается преимущественно исходя из оценки личности лица, его совершившего. Соответственно, именно в условном осуждении </w:t>
      </w:r>
      <w:r w:rsidR="00970684" w:rsidRPr="003F0EDE">
        <w:rPr>
          <w:rFonts w:ascii="Times New Roman" w:hAnsi="Times New Roman" w:cs="Times New Roman"/>
          <w:sz w:val="28"/>
          <w:szCs w:val="28"/>
        </w:rPr>
        <w:t xml:space="preserve">должны быть механизмы более строгого учета нарушений со стороны осужденного, нежели при назначении наказания в виде ограничения свободы. Вместе с тем сам механизм возможного продления </w:t>
      </w:r>
      <w:proofErr w:type="spellStart"/>
      <w:r w:rsidR="00970684" w:rsidRPr="003F0EDE">
        <w:rPr>
          <w:rFonts w:ascii="Times New Roman" w:hAnsi="Times New Roman" w:cs="Times New Roman"/>
          <w:sz w:val="28"/>
          <w:szCs w:val="28"/>
        </w:rPr>
        <w:t>пробационного</w:t>
      </w:r>
      <w:proofErr w:type="spellEnd"/>
      <w:r w:rsidR="00970684" w:rsidRPr="003F0EDE">
        <w:rPr>
          <w:rFonts w:ascii="Times New Roman" w:hAnsi="Times New Roman" w:cs="Times New Roman"/>
          <w:sz w:val="28"/>
          <w:szCs w:val="28"/>
        </w:rPr>
        <w:t xml:space="preserve"> контроля представляется заслуживающим внимания (однако исключительно с ограничительными конструкциями по количествам таких продлений).</w:t>
      </w:r>
    </w:p>
    <w:p w14:paraId="0BE52818" w14:textId="6FEC7D04" w:rsidR="00E50BFC" w:rsidRPr="003F0EDE" w:rsidRDefault="00E50BFC" w:rsidP="00C357CA">
      <w:pPr>
        <w:widowControl w:val="0"/>
        <w:spacing w:after="0" w:line="240" w:lineRule="auto"/>
        <w:ind w:right="-284" w:firstLine="709"/>
        <w:jc w:val="both"/>
        <w:rPr>
          <w:rFonts w:ascii="Times New Roman" w:hAnsi="Times New Roman" w:cs="Times New Roman"/>
          <w:bCs/>
          <w:sz w:val="28"/>
          <w:szCs w:val="28"/>
        </w:rPr>
      </w:pPr>
      <w:r w:rsidRPr="003F0EDE">
        <w:rPr>
          <w:rFonts w:ascii="Times New Roman" w:hAnsi="Times New Roman" w:cs="Times New Roman"/>
          <w:bCs/>
          <w:sz w:val="28"/>
          <w:szCs w:val="28"/>
        </w:rPr>
        <w:t xml:space="preserve">При этом содержание законодательной оценки нарушений </w:t>
      </w:r>
      <w:proofErr w:type="spellStart"/>
      <w:r w:rsidRPr="003F0EDE">
        <w:rPr>
          <w:rFonts w:ascii="Times New Roman" w:hAnsi="Times New Roman" w:cs="Times New Roman"/>
          <w:bCs/>
          <w:sz w:val="28"/>
          <w:szCs w:val="28"/>
        </w:rPr>
        <w:t>пробационного</w:t>
      </w:r>
      <w:proofErr w:type="spellEnd"/>
      <w:r w:rsidRPr="003F0EDE">
        <w:rPr>
          <w:rFonts w:ascii="Times New Roman" w:hAnsi="Times New Roman" w:cs="Times New Roman"/>
          <w:bCs/>
          <w:sz w:val="28"/>
          <w:szCs w:val="28"/>
        </w:rPr>
        <w:t xml:space="preserve"> контроля со стороны ограниченных в свободе и условно осужденных также имеет определенные различия. В частности, как свидетельствует анализ </w:t>
      </w:r>
      <w:r w:rsidR="002C4113" w:rsidRPr="003F0EDE">
        <w:rPr>
          <w:rFonts w:ascii="Times New Roman" w:hAnsi="Times New Roman" w:cs="Times New Roman"/>
          <w:sz w:val="28"/>
          <w:szCs w:val="28"/>
        </w:rPr>
        <w:t xml:space="preserve">ст. 67 УИК РК </w:t>
      </w:r>
      <w:r w:rsidR="00686886" w:rsidRPr="003F0EDE">
        <w:rPr>
          <w:rFonts w:ascii="Times New Roman" w:hAnsi="Times New Roman" w:cs="Times New Roman"/>
          <w:sz w:val="28"/>
          <w:szCs w:val="28"/>
        </w:rPr>
        <w:t>и Правил организации деятельности службы пробации</w:t>
      </w:r>
      <w:r w:rsidR="009B3A24" w:rsidRPr="003F0EDE">
        <w:rPr>
          <w:rFonts w:ascii="Times New Roman" w:hAnsi="Times New Roman" w:cs="Times New Roman"/>
          <w:sz w:val="28"/>
          <w:szCs w:val="28"/>
        </w:rPr>
        <w:t xml:space="preserve">, </w:t>
      </w:r>
      <w:r w:rsidR="002C4113" w:rsidRPr="003F0EDE">
        <w:rPr>
          <w:rFonts w:ascii="Times New Roman" w:hAnsi="Times New Roman" w:cs="Times New Roman"/>
          <w:sz w:val="28"/>
          <w:szCs w:val="28"/>
        </w:rPr>
        <w:t xml:space="preserve">нарушениями порядка и условий </w:t>
      </w:r>
      <w:r w:rsidR="00686886" w:rsidRPr="003F0EDE">
        <w:rPr>
          <w:rFonts w:ascii="Times New Roman" w:hAnsi="Times New Roman" w:cs="Times New Roman"/>
          <w:sz w:val="28"/>
          <w:szCs w:val="28"/>
        </w:rPr>
        <w:t xml:space="preserve">осуществления </w:t>
      </w:r>
      <w:proofErr w:type="spellStart"/>
      <w:r w:rsidR="00686886" w:rsidRPr="003F0EDE">
        <w:rPr>
          <w:rFonts w:ascii="Times New Roman" w:hAnsi="Times New Roman" w:cs="Times New Roman"/>
          <w:sz w:val="28"/>
          <w:szCs w:val="28"/>
        </w:rPr>
        <w:t>пробацио</w:t>
      </w:r>
      <w:r w:rsidR="00FD312E" w:rsidRPr="003F0EDE">
        <w:rPr>
          <w:rFonts w:ascii="Times New Roman" w:hAnsi="Times New Roman" w:cs="Times New Roman"/>
          <w:sz w:val="28"/>
          <w:szCs w:val="28"/>
        </w:rPr>
        <w:t>н</w:t>
      </w:r>
      <w:r w:rsidR="00686886" w:rsidRPr="003F0EDE">
        <w:rPr>
          <w:rFonts w:ascii="Times New Roman" w:hAnsi="Times New Roman" w:cs="Times New Roman"/>
          <w:sz w:val="28"/>
          <w:szCs w:val="28"/>
        </w:rPr>
        <w:t>ного</w:t>
      </w:r>
      <w:proofErr w:type="spellEnd"/>
      <w:r w:rsidR="00686886" w:rsidRPr="003F0EDE">
        <w:rPr>
          <w:rFonts w:ascii="Times New Roman" w:hAnsi="Times New Roman" w:cs="Times New Roman"/>
          <w:sz w:val="28"/>
          <w:szCs w:val="28"/>
        </w:rPr>
        <w:t xml:space="preserve"> контроля осужденным</w:t>
      </w:r>
      <w:r w:rsidRPr="003F0EDE">
        <w:rPr>
          <w:rFonts w:ascii="Times New Roman" w:hAnsi="Times New Roman" w:cs="Times New Roman"/>
          <w:sz w:val="28"/>
          <w:szCs w:val="28"/>
        </w:rPr>
        <w:t>,</w:t>
      </w:r>
      <w:r w:rsidR="00686886" w:rsidRPr="003F0EDE">
        <w:rPr>
          <w:rFonts w:ascii="Times New Roman" w:hAnsi="Times New Roman" w:cs="Times New Roman"/>
          <w:sz w:val="28"/>
          <w:szCs w:val="28"/>
        </w:rPr>
        <w:t xml:space="preserve"> отбывающим </w:t>
      </w:r>
      <w:r w:rsidR="002C4113" w:rsidRPr="003F0EDE">
        <w:rPr>
          <w:rFonts w:ascii="Times New Roman" w:hAnsi="Times New Roman" w:cs="Times New Roman"/>
          <w:sz w:val="28"/>
          <w:szCs w:val="28"/>
        </w:rPr>
        <w:t>ограничени</w:t>
      </w:r>
      <w:r w:rsidR="00686886" w:rsidRPr="003F0EDE">
        <w:rPr>
          <w:rFonts w:ascii="Times New Roman" w:hAnsi="Times New Roman" w:cs="Times New Roman"/>
          <w:sz w:val="28"/>
          <w:szCs w:val="28"/>
        </w:rPr>
        <w:t>е</w:t>
      </w:r>
      <w:r w:rsidR="002C4113" w:rsidRPr="003F0EDE">
        <w:rPr>
          <w:rFonts w:ascii="Times New Roman" w:hAnsi="Times New Roman" w:cs="Times New Roman"/>
          <w:sz w:val="28"/>
          <w:szCs w:val="28"/>
        </w:rPr>
        <w:t xml:space="preserve"> свободы</w:t>
      </w:r>
      <w:r w:rsidRPr="003F0EDE">
        <w:rPr>
          <w:rFonts w:ascii="Times New Roman" w:hAnsi="Times New Roman" w:cs="Times New Roman"/>
          <w:sz w:val="28"/>
          <w:szCs w:val="28"/>
        </w:rPr>
        <w:t>,</w:t>
      </w:r>
      <w:r w:rsidR="0089778B" w:rsidRPr="003F0EDE">
        <w:rPr>
          <w:rFonts w:ascii="Times New Roman" w:hAnsi="Times New Roman" w:cs="Times New Roman"/>
          <w:sz w:val="28"/>
          <w:szCs w:val="28"/>
        </w:rPr>
        <w:t xml:space="preserve"> </w:t>
      </w:r>
      <w:r w:rsidR="00686886" w:rsidRPr="003F0EDE">
        <w:rPr>
          <w:rFonts w:ascii="Times New Roman" w:hAnsi="Times New Roman" w:cs="Times New Roman"/>
          <w:sz w:val="28"/>
          <w:szCs w:val="28"/>
        </w:rPr>
        <w:t>явля</w:t>
      </w:r>
      <w:r w:rsidR="00872424" w:rsidRPr="003F0EDE">
        <w:rPr>
          <w:rFonts w:ascii="Times New Roman" w:hAnsi="Times New Roman" w:cs="Times New Roman"/>
          <w:sz w:val="28"/>
          <w:szCs w:val="28"/>
        </w:rPr>
        <w:t>е</w:t>
      </w:r>
      <w:r w:rsidR="00686886" w:rsidRPr="003F0EDE">
        <w:rPr>
          <w:rFonts w:ascii="Times New Roman" w:hAnsi="Times New Roman" w:cs="Times New Roman"/>
          <w:sz w:val="28"/>
          <w:szCs w:val="28"/>
        </w:rPr>
        <w:t>тся</w:t>
      </w:r>
      <w:r w:rsidR="00872424" w:rsidRPr="003F0EDE">
        <w:rPr>
          <w:rFonts w:ascii="Times New Roman" w:hAnsi="Times New Roman" w:cs="Times New Roman"/>
          <w:sz w:val="28"/>
          <w:szCs w:val="28"/>
        </w:rPr>
        <w:t>, в</w:t>
      </w:r>
      <w:r w:rsidR="007B3F34" w:rsidRPr="003F0EDE">
        <w:rPr>
          <w:rFonts w:ascii="Times New Roman" w:hAnsi="Times New Roman" w:cs="Times New Roman"/>
          <w:sz w:val="28"/>
          <w:szCs w:val="28"/>
        </w:rPr>
        <w:t xml:space="preserve">о-первых, </w:t>
      </w:r>
      <w:r w:rsidR="00686886" w:rsidRPr="003F0EDE">
        <w:rPr>
          <w:rFonts w:ascii="Times New Roman" w:hAnsi="Times New Roman" w:cs="Times New Roman"/>
          <w:sz w:val="28"/>
          <w:szCs w:val="28"/>
        </w:rPr>
        <w:t xml:space="preserve">документально подтвержденный факт </w:t>
      </w:r>
      <w:r w:rsidR="002C4113" w:rsidRPr="003F0EDE">
        <w:rPr>
          <w:rFonts w:ascii="Times New Roman" w:hAnsi="Times New Roman" w:cs="Times New Roman"/>
          <w:sz w:val="28"/>
          <w:szCs w:val="28"/>
        </w:rPr>
        <w:t xml:space="preserve">неисполнения </w:t>
      </w:r>
      <w:r w:rsidR="00686886" w:rsidRPr="003F0EDE">
        <w:rPr>
          <w:rFonts w:ascii="Times New Roman" w:hAnsi="Times New Roman" w:cs="Times New Roman"/>
          <w:sz w:val="28"/>
          <w:szCs w:val="28"/>
        </w:rPr>
        <w:t xml:space="preserve">им </w:t>
      </w:r>
      <w:r w:rsidR="002C4113" w:rsidRPr="003F0EDE">
        <w:rPr>
          <w:rFonts w:ascii="Times New Roman" w:hAnsi="Times New Roman" w:cs="Times New Roman"/>
          <w:sz w:val="28"/>
          <w:szCs w:val="28"/>
        </w:rPr>
        <w:t xml:space="preserve">обязанностей, </w:t>
      </w:r>
      <w:r w:rsidR="00686886" w:rsidRPr="003F0EDE">
        <w:rPr>
          <w:rFonts w:ascii="Times New Roman" w:hAnsi="Times New Roman" w:cs="Times New Roman"/>
          <w:sz w:val="28"/>
          <w:szCs w:val="28"/>
        </w:rPr>
        <w:t>возложенных на н</w:t>
      </w:r>
      <w:r w:rsidR="00FD312E" w:rsidRPr="003F0EDE">
        <w:rPr>
          <w:rFonts w:ascii="Times New Roman" w:hAnsi="Times New Roman" w:cs="Times New Roman"/>
          <w:sz w:val="28"/>
          <w:szCs w:val="28"/>
        </w:rPr>
        <w:t xml:space="preserve">его </w:t>
      </w:r>
      <w:r w:rsidR="00686886" w:rsidRPr="003F0EDE">
        <w:rPr>
          <w:rFonts w:ascii="Times New Roman" w:hAnsi="Times New Roman" w:cs="Times New Roman"/>
          <w:sz w:val="28"/>
          <w:szCs w:val="28"/>
        </w:rPr>
        <w:t xml:space="preserve">судом, </w:t>
      </w:r>
      <w:r w:rsidR="00FD312E" w:rsidRPr="003F0EDE">
        <w:rPr>
          <w:rFonts w:ascii="Times New Roman" w:hAnsi="Times New Roman" w:cs="Times New Roman"/>
          <w:sz w:val="28"/>
          <w:szCs w:val="28"/>
        </w:rPr>
        <w:t xml:space="preserve">а </w:t>
      </w:r>
      <w:r w:rsidR="00686886" w:rsidRPr="003F0EDE">
        <w:rPr>
          <w:rFonts w:ascii="Times New Roman" w:hAnsi="Times New Roman" w:cs="Times New Roman"/>
          <w:sz w:val="28"/>
          <w:szCs w:val="28"/>
        </w:rPr>
        <w:t xml:space="preserve">также </w:t>
      </w:r>
      <w:r w:rsidR="00FD312E" w:rsidRPr="003F0EDE">
        <w:rPr>
          <w:rFonts w:ascii="Times New Roman" w:hAnsi="Times New Roman" w:cs="Times New Roman"/>
          <w:sz w:val="28"/>
          <w:szCs w:val="28"/>
        </w:rPr>
        <w:t>предусмотренных ч. 1 ст. 66 УИК РК</w:t>
      </w:r>
      <w:r w:rsidRPr="003F0EDE">
        <w:rPr>
          <w:rFonts w:ascii="Times New Roman" w:hAnsi="Times New Roman" w:cs="Times New Roman"/>
          <w:sz w:val="28"/>
          <w:szCs w:val="28"/>
        </w:rPr>
        <w:t xml:space="preserve">, </w:t>
      </w:r>
      <w:r w:rsidR="00FA1214" w:rsidRPr="003F0EDE">
        <w:rPr>
          <w:rFonts w:ascii="Times New Roman" w:hAnsi="Times New Roman" w:cs="Times New Roman"/>
          <w:sz w:val="28"/>
          <w:szCs w:val="28"/>
        </w:rPr>
        <w:t>равно как и</w:t>
      </w:r>
      <w:r w:rsidR="0089778B" w:rsidRPr="003F0EDE">
        <w:rPr>
          <w:rFonts w:ascii="Times New Roman" w:hAnsi="Times New Roman" w:cs="Times New Roman"/>
          <w:sz w:val="28"/>
          <w:szCs w:val="28"/>
        </w:rPr>
        <w:t xml:space="preserve"> </w:t>
      </w:r>
      <w:r w:rsidR="00FD312E" w:rsidRPr="003F0EDE">
        <w:rPr>
          <w:rFonts w:ascii="Times New Roman" w:hAnsi="Times New Roman" w:cs="Times New Roman"/>
          <w:sz w:val="28"/>
          <w:szCs w:val="28"/>
        </w:rPr>
        <w:t>у</w:t>
      </w:r>
      <w:r w:rsidR="002C4113" w:rsidRPr="003F0EDE">
        <w:rPr>
          <w:rFonts w:ascii="Times New Roman" w:hAnsi="Times New Roman" w:cs="Times New Roman"/>
          <w:sz w:val="28"/>
          <w:szCs w:val="28"/>
        </w:rPr>
        <w:t>мышленно</w:t>
      </w:r>
      <w:r w:rsidR="00FA1214" w:rsidRPr="003F0EDE">
        <w:rPr>
          <w:rFonts w:ascii="Times New Roman" w:hAnsi="Times New Roman" w:cs="Times New Roman"/>
          <w:sz w:val="28"/>
          <w:szCs w:val="28"/>
        </w:rPr>
        <w:t>е</w:t>
      </w:r>
      <w:r w:rsidR="0089778B" w:rsidRPr="003F0EDE">
        <w:rPr>
          <w:rFonts w:ascii="Times New Roman" w:hAnsi="Times New Roman" w:cs="Times New Roman"/>
          <w:sz w:val="28"/>
          <w:szCs w:val="28"/>
        </w:rPr>
        <w:t xml:space="preserve"> </w:t>
      </w:r>
      <w:r w:rsidR="002C4113" w:rsidRPr="003F0EDE">
        <w:rPr>
          <w:rFonts w:ascii="Times New Roman" w:hAnsi="Times New Roman" w:cs="Times New Roman"/>
          <w:sz w:val="28"/>
          <w:szCs w:val="28"/>
        </w:rPr>
        <w:t>повреждени</w:t>
      </w:r>
      <w:r w:rsidR="00FA1214" w:rsidRPr="003F0EDE">
        <w:rPr>
          <w:rFonts w:ascii="Times New Roman" w:hAnsi="Times New Roman" w:cs="Times New Roman"/>
          <w:sz w:val="28"/>
          <w:szCs w:val="28"/>
        </w:rPr>
        <w:t>е</w:t>
      </w:r>
      <w:r w:rsidR="002C4113" w:rsidRPr="003F0EDE">
        <w:rPr>
          <w:rFonts w:ascii="Times New Roman" w:hAnsi="Times New Roman" w:cs="Times New Roman"/>
          <w:sz w:val="28"/>
          <w:szCs w:val="28"/>
        </w:rPr>
        <w:t xml:space="preserve"> (порч</w:t>
      </w:r>
      <w:r w:rsidR="00FA1214" w:rsidRPr="003F0EDE">
        <w:rPr>
          <w:rFonts w:ascii="Times New Roman" w:hAnsi="Times New Roman" w:cs="Times New Roman"/>
          <w:sz w:val="28"/>
          <w:szCs w:val="28"/>
        </w:rPr>
        <w:t>а</w:t>
      </w:r>
      <w:r w:rsidR="002C4113" w:rsidRPr="003F0EDE">
        <w:rPr>
          <w:rFonts w:ascii="Times New Roman" w:hAnsi="Times New Roman" w:cs="Times New Roman"/>
          <w:sz w:val="28"/>
          <w:szCs w:val="28"/>
        </w:rPr>
        <w:t>) электронных средств слежения</w:t>
      </w:r>
      <w:r w:rsidR="00872424" w:rsidRPr="003F0EDE">
        <w:rPr>
          <w:rFonts w:ascii="Times New Roman" w:hAnsi="Times New Roman" w:cs="Times New Roman"/>
          <w:sz w:val="28"/>
          <w:szCs w:val="28"/>
        </w:rPr>
        <w:t>. В</w:t>
      </w:r>
      <w:r w:rsidR="00FA1214" w:rsidRPr="003F0EDE">
        <w:rPr>
          <w:rFonts w:ascii="Times New Roman" w:hAnsi="Times New Roman" w:cs="Times New Roman"/>
          <w:sz w:val="28"/>
          <w:szCs w:val="28"/>
        </w:rPr>
        <w:t>о</w:t>
      </w:r>
      <w:r w:rsidR="007B3F34" w:rsidRPr="003F0EDE">
        <w:rPr>
          <w:rFonts w:ascii="Times New Roman" w:hAnsi="Times New Roman" w:cs="Times New Roman"/>
          <w:sz w:val="28"/>
          <w:szCs w:val="28"/>
        </w:rPr>
        <w:t xml:space="preserve">-вторых, </w:t>
      </w:r>
      <w:r w:rsidR="002C4113" w:rsidRPr="003F0EDE">
        <w:rPr>
          <w:rFonts w:ascii="Times New Roman" w:hAnsi="Times New Roman" w:cs="Times New Roman"/>
          <w:sz w:val="28"/>
          <w:szCs w:val="28"/>
        </w:rPr>
        <w:t xml:space="preserve">совершение </w:t>
      </w:r>
      <w:r w:rsidR="002C4113" w:rsidRPr="003F0EDE">
        <w:rPr>
          <w:rFonts w:ascii="Times New Roman" w:hAnsi="Times New Roman" w:cs="Times New Roman"/>
          <w:sz w:val="28"/>
          <w:szCs w:val="28"/>
        </w:rPr>
        <w:lastRenderedPageBreak/>
        <w:t>административн</w:t>
      </w:r>
      <w:r w:rsidR="00665F34" w:rsidRPr="003F0EDE">
        <w:rPr>
          <w:rFonts w:ascii="Times New Roman" w:hAnsi="Times New Roman" w:cs="Times New Roman"/>
          <w:sz w:val="28"/>
          <w:szCs w:val="28"/>
        </w:rPr>
        <w:t xml:space="preserve">ого </w:t>
      </w:r>
      <w:r w:rsidR="002C4113" w:rsidRPr="003F0EDE">
        <w:rPr>
          <w:rFonts w:ascii="Times New Roman" w:hAnsi="Times New Roman" w:cs="Times New Roman"/>
          <w:sz w:val="28"/>
          <w:szCs w:val="28"/>
        </w:rPr>
        <w:t>правонарушени</w:t>
      </w:r>
      <w:r w:rsidR="00665F34" w:rsidRPr="003F0EDE">
        <w:rPr>
          <w:rFonts w:ascii="Times New Roman" w:hAnsi="Times New Roman" w:cs="Times New Roman"/>
          <w:sz w:val="28"/>
          <w:szCs w:val="28"/>
        </w:rPr>
        <w:t>я</w:t>
      </w:r>
      <w:r w:rsidR="002C4113" w:rsidRPr="003F0EDE">
        <w:rPr>
          <w:rFonts w:ascii="Times New Roman" w:hAnsi="Times New Roman" w:cs="Times New Roman"/>
          <w:sz w:val="28"/>
          <w:szCs w:val="28"/>
        </w:rPr>
        <w:t>,</w:t>
      </w:r>
      <w:r w:rsidR="002D3D0F" w:rsidRPr="003F0EDE">
        <w:rPr>
          <w:rFonts w:ascii="Times New Roman" w:hAnsi="Times New Roman" w:cs="Times New Roman"/>
          <w:sz w:val="28"/>
          <w:szCs w:val="28"/>
        </w:rPr>
        <w:t xml:space="preserve"> </w:t>
      </w:r>
      <w:r w:rsidR="002C4113" w:rsidRPr="003F0EDE">
        <w:rPr>
          <w:rFonts w:ascii="Times New Roman" w:hAnsi="Times New Roman" w:cs="Times New Roman"/>
          <w:sz w:val="28"/>
          <w:szCs w:val="28"/>
        </w:rPr>
        <w:t>посягающ</w:t>
      </w:r>
      <w:r w:rsidR="00665F34" w:rsidRPr="003F0EDE">
        <w:rPr>
          <w:rFonts w:ascii="Times New Roman" w:hAnsi="Times New Roman" w:cs="Times New Roman"/>
          <w:sz w:val="28"/>
          <w:szCs w:val="28"/>
        </w:rPr>
        <w:t xml:space="preserve">его </w:t>
      </w:r>
      <w:r w:rsidR="002C4113" w:rsidRPr="003F0EDE">
        <w:rPr>
          <w:rFonts w:ascii="Times New Roman" w:hAnsi="Times New Roman" w:cs="Times New Roman"/>
          <w:sz w:val="28"/>
          <w:szCs w:val="28"/>
        </w:rPr>
        <w:t xml:space="preserve">на права личности </w:t>
      </w:r>
      <w:r w:rsidR="00665F34" w:rsidRPr="003F0EDE">
        <w:rPr>
          <w:rFonts w:ascii="Times New Roman" w:hAnsi="Times New Roman" w:cs="Times New Roman"/>
          <w:sz w:val="28"/>
          <w:szCs w:val="28"/>
        </w:rPr>
        <w:t xml:space="preserve">или </w:t>
      </w:r>
      <w:r w:rsidR="002C4113" w:rsidRPr="003F0EDE">
        <w:rPr>
          <w:rFonts w:ascii="Times New Roman" w:hAnsi="Times New Roman" w:cs="Times New Roman"/>
          <w:sz w:val="28"/>
          <w:szCs w:val="28"/>
        </w:rPr>
        <w:t>права несовершеннолетних</w:t>
      </w:r>
      <w:r w:rsidR="00665F34" w:rsidRPr="003F0EDE">
        <w:rPr>
          <w:rFonts w:ascii="Times New Roman" w:hAnsi="Times New Roman" w:cs="Times New Roman"/>
          <w:sz w:val="28"/>
          <w:szCs w:val="28"/>
        </w:rPr>
        <w:t xml:space="preserve"> и </w:t>
      </w:r>
      <w:r w:rsidR="002C4113" w:rsidRPr="003F0EDE">
        <w:rPr>
          <w:rFonts w:ascii="Times New Roman" w:hAnsi="Times New Roman" w:cs="Times New Roman"/>
          <w:sz w:val="28"/>
          <w:szCs w:val="28"/>
        </w:rPr>
        <w:t xml:space="preserve">семейно-бытовые отношения, </w:t>
      </w:r>
      <w:r w:rsidR="00665F34" w:rsidRPr="003F0EDE">
        <w:rPr>
          <w:rFonts w:ascii="Times New Roman" w:hAnsi="Times New Roman" w:cs="Times New Roman"/>
          <w:sz w:val="28"/>
          <w:szCs w:val="28"/>
        </w:rPr>
        <w:t xml:space="preserve">либо </w:t>
      </w:r>
      <w:r w:rsidR="002C4113" w:rsidRPr="003F0EDE">
        <w:rPr>
          <w:rFonts w:ascii="Times New Roman" w:hAnsi="Times New Roman" w:cs="Times New Roman"/>
          <w:sz w:val="28"/>
          <w:szCs w:val="28"/>
        </w:rPr>
        <w:t>общественный порядок и нравственность, за совершение которых на осужденного было наложено административное взыскание</w:t>
      </w:r>
      <w:r w:rsidR="002D3D0F" w:rsidRPr="003F0EDE">
        <w:rPr>
          <w:rFonts w:ascii="Times New Roman" w:hAnsi="Times New Roman" w:cs="Times New Roman"/>
          <w:sz w:val="28"/>
          <w:szCs w:val="28"/>
        </w:rPr>
        <w:t xml:space="preserve"> [1</w:t>
      </w:r>
      <w:r w:rsidR="000A2A3A" w:rsidRPr="003F0EDE">
        <w:rPr>
          <w:rFonts w:ascii="Times New Roman" w:hAnsi="Times New Roman" w:cs="Times New Roman"/>
          <w:sz w:val="28"/>
          <w:szCs w:val="28"/>
        </w:rPr>
        <w:t>0</w:t>
      </w:r>
      <w:r w:rsidR="002D3D0F" w:rsidRPr="003F0EDE">
        <w:rPr>
          <w:rFonts w:ascii="Times New Roman" w:hAnsi="Times New Roman" w:cs="Times New Roman"/>
          <w:sz w:val="28"/>
          <w:szCs w:val="28"/>
        </w:rPr>
        <w:t>; 1</w:t>
      </w:r>
      <w:r w:rsidR="000A2A3A" w:rsidRPr="003F0EDE">
        <w:rPr>
          <w:rFonts w:ascii="Times New Roman" w:hAnsi="Times New Roman" w:cs="Times New Roman"/>
          <w:sz w:val="28"/>
          <w:szCs w:val="28"/>
        </w:rPr>
        <w:t>44</w:t>
      </w:r>
      <w:r w:rsidR="00872424" w:rsidRPr="003F0EDE">
        <w:rPr>
          <w:rFonts w:ascii="Times New Roman" w:hAnsi="Times New Roman" w:cs="Times New Roman"/>
          <w:sz w:val="28"/>
          <w:szCs w:val="28"/>
        </w:rPr>
        <w:t>].</w:t>
      </w:r>
    </w:p>
    <w:p w14:paraId="713FE533" w14:textId="00DA9037" w:rsidR="00676758" w:rsidRPr="003F0EDE" w:rsidRDefault="00060E43" w:rsidP="00C357CA">
      <w:pPr>
        <w:widowControl w:val="0"/>
        <w:spacing w:after="0" w:line="240" w:lineRule="auto"/>
        <w:ind w:right="-284" w:firstLine="709"/>
        <w:jc w:val="both"/>
        <w:rPr>
          <w:rFonts w:ascii="Times New Roman" w:hAnsi="Times New Roman" w:cs="Times New Roman"/>
          <w:bCs/>
          <w:sz w:val="28"/>
          <w:szCs w:val="28"/>
        </w:rPr>
      </w:pPr>
      <w:r w:rsidRPr="003F0EDE">
        <w:rPr>
          <w:rFonts w:ascii="Times New Roman" w:hAnsi="Times New Roman" w:cs="Times New Roman"/>
          <w:sz w:val="28"/>
          <w:szCs w:val="28"/>
        </w:rPr>
        <w:t>Причем со стороны осужденных к ограничению свободы, которым данное наказания было назначено с привлечени</w:t>
      </w:r>
      <w:r w:rsidR="00650D55" w:rsidRPr="003F0EDE">
        <w:rPr>
          <w:rFonts w:ascii="Times New Roman" w:hAnsi="Times New Roman" w:cs="Times New Roman"/>
          <w:sz w:val="28"/>
          <w:szCs w:val="28"/>
        </w:rPr>
        <w:t xml:space="preserve">ем </w:t>
      </w:r>
      <w:r w:rsidRPr="003F0EDE">
        <w:rPr>
          <w:rFonts w:ascii="Times New Roman" w:hAnsi="Times New Roman" w:cs="Times New Roman"/>
          <w:sz w:val="28"/>
          <w:szCs w:val="28"/>
        </w:rPr>
        <w:t>к принудительному труду</w:t>
      </w:r>
      <w:r w:rsidR="009125FD"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нарушением условий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w:t>
      </w:r>
      <w:r w:rsidR="00E50BFC" w:rsidRPr="003F0EDE">
        <w:rPr>
          <w:rFonts w:ascii="Times New Roman" w:hAnsi="Times New Roman" w:cs="Times New Roman"/>
          <w:sz w:val="28"/>
          <w:szCs w:val="28"/>
        </w:rPr>
        <w:t xml:space="preserve"> фактически</w:t>
      </w:r>
      <w:r w:rsidRPr="003F0EDE">
        <w:rPr>
          <w:rFonts w:ascii="Times New Roman" w:hAnsi="Times New Roman" w:cs="Times New Roman"/>
          <w:sz w:val="28"/>
          <w:szCs w:val="28"/>
        </w:rPr>
        <w:t xml:space="preserve"> является</w:t>
      </w:r>
      <w:r w:rsidR="006D0116" w:rsidRPr="003F0EDE">
        <w:rPr>
          <w:rFonts w:ascii="Times New Roman" w:hAnsi="Times New Roman" w:cs="Times New Roman"/>
          <w:sz w:val="28"/>
          <w:szCs w:val="28"/>
        </w:rPr>
        <w:t>,</w:t>
      </w:r>
      <w:r w:rsidR="00E50BFC" w:rsidRPr="003F0EDE">
        <w:rPr>
          <w:rFonts w:ascii="Times New Roman" w:hAnsi="Times New Roman" w:cs="Times New Roman"/>
          <w:sz w:val="28"/>
          <w:szCs w:val="28"/>
        </w:rPr>
        <w:t xml:space="preserve"> в том числе,</w:t>
      </w:r>
      <w:r w:rsidR="006D0116" w:rsidRPr="003F0EDE">
        <w:rPr>
          <w:rFonts w:ascii="Times New Roman" w:hAnsi="Times New Roman" w:cs="Times New Roman"/>
          <w:sz w:val="28"/>
          <w:szCs w:val="28"/>
        </w:rPr>
        <w:t xml:space="preserve"> и </w:t>
      </w:r>
      <w:r w:rsidRPr="003F0EDE">
        <w:rPr>
          <w:rFonts w:ascii="Times New Roman" w:hAnsi="Times New Roman" w:cs="Times New Roman"/>
          <w:sz w:val="28"/>
          <w:szCs w:val="28"/>
        </w:rPr>
        <w:t>невыполнение им</w:t>
      </w:r>
      <w:r w:rsidR="00155D5E" w:rsidRPr="003F0EDE">
        <w:rPr>
          <w:rFonts w:ascii="Times New Roman" w:hAnsi="Times New Roman" w:cs="Times New Roman"/>
          <w:sz w:val="28"/>
          <w:szCs w:val="28"/>
        </w:rPr>
        <w:t>и</w:t>
      </w:r>
      <w:r w:rsidRPr="003F0EDE">
        <w:rPr>
          <w:rFonts w:ascii="Times New Roman" w:hAnsi="Times New Roman" w:cs="Times New Roman"/>
          <w:sz w:val="28"/>
          <w:szCs w:val="28"/>
        </w:rPr>
        <w:t xml:space="preserve"> работ</w:t>
      </w:r>
      <w:r w:rsidR="00155D5E" w:rsidRPr="003F0EDE">
        <w:rPr>
          <w:rFonts w:ascii="Times New Roman" w:hAnsi="Times New Roman" w:cs="Times New Roman"/>
          <w:sz w:val="28"/>
          <w:szCs w:val="28"/>
        </w:rPr>
        <w:t xml:space="preserve">, </w:t>
      </w:r>
      <w:r w:rsidRPr="003F0EDE">
        <w:rPr>
          <w:rFonts w:ascii="Times New Roman" w:hAnsi="Times New Roman" w:cs="Times New Roman"/>
          <w:sz w:val="28"/>
          <w:szCs w:val="28"/>
        </w:rPr>
        <w:t>организуемы</w:t>
      </w:r>
      <w:r w:rsidR="006D0116" w:rsidRPr="003F0EDE">
        <w:rPr>
          <w:rFonts w:ascii="Times New Roman" w:hAnsi="Times New Roman" w:cs="Times New Roman"/>
          <w:sz w:val="28"/>
          <w:szCs w:val="28"/>
        </w:rPr>
        <w:t>х</w:t>
      </w:r>
      <w:r w:rsidRPr="003F0EDE">
        <w:rPr>
          <w:rFonts w:ascii="Times New Roman" w:hAnsi="Times New Roman" w:cs="Times New Roman"/>
          <w:sz w:val="28"/>
          <w:szCs w:val="28"/>
        </w:rPr>
        <w:t xml:space="preserve"> местными исполнительными органами в общественных местах</w:t>
      </w:r>
      <w:r w:rsidR="00E50BFC" w:rsidRPr="003F0EDE">
        <w:rPr>
          <w:rFonts w:ascii="Times New Roman" w:hAnsi="Times New Roman" w:cs="Times New Roman"/>
          <w:sz w:val="28"/>
          <w:szCs w:val="28"/>
        </w:rPr>
        <w:t>,</w:t>
      </w:r>
      <w:r w:rsidRPr="003F0EDE">
        <w:rPr>
          <w:rFonts w:ascii="Times New Roman" w:hAnsi="Times New Roman" w:cs="Times New Roman"/>
          <w:sz w:val="28"/>
          <w:szCs w:val="28"/>
        </w:rPr>
        <w:t xml:space="preserve"> без уважительных причин</w:t>
      </w:r>
      <w:r w:rsidR="006D0116" w:rsidRPr="003F0EDE">
        <w:rPr>
          <w:rFonts w:ascii="Times New Roman" w:hAnsi="Times New Roman" w:cs="Times New Roman"/>
          <w:sz w:val="28"/>
          <w:szCs w:val="28"/>
        </w:rPr>
        <w:t xml:space="preserve"> (неявка</w:t>
      </w:r>
      <w:r w:rsidR="00E50BFC" w:rsidRPr="003F0EDE">
        <w:rPr>
          <w:rFonts w:ascii="Times New Roman" w:hAnsi="Times New Roman" w:cs="Times New Roman"/>
          <w:sz w:val="28"/>
          <w:szCs w:val="28"/>
        </w:rPr>
        <w:t xml:space="preserve"> более 2 раз в течение месяца</w:t>
      </w:r>
      <w:r w:rsidR="00155D5E" w:rsidRPr="003F0EDE">
        <w:rPr>
          <w:rFonts w:ascii="Times New Roman" w:hAnsi="Times New Roman" w:cs="Times New Roman"/>
          <w:sz w:val="28"/>
          <w:szCs w:val="28"/>
        </w:rPr>
        <w:t>)</w:t>
      </w:r>
      <w:r w:rsidR="009125FD" w:rsidRPr="003F0EDE">
        <w:rPr>
          <w:rFonts w:ascii="Times New Roman" w:hAnsi="Times New Roman" w:cs="Times New Roman"/>
          <w:sz w:val="28"/>
          <w:szCs w:val="28"/>
        </w:rPr>
        <w:t xml:space="preserve"> (</w:t>
      </w:r>
      <w:proofErr w:type="spellStart"/>
      <w:r w:rsidR="009125FD" w:rsidRPr="003F0EDE">
        <w:rPr>
          <w:rFonts w:ascii="Times New Roman" w:hAnsi="Times New Roman" w:cs="Times New Roman"/>
          <w:sz w:val="28"/>
          <w:szCs w:val="28"/>
        </w:rPr>
        <w:t>ст</w:t>
      </w:r>
      <w:r w:rsidR="0089778B" w:rsidRPr="003F0EDE">
        <w:rPr>
          <w:rFonts w:ascii="Times New Roman" w:hAnsi="Times New Roman" w:cs="Times New Roman"/>
          <w:sz w:val="28"/>
          <w:szCs w:val="28"/>
        </w:rPr>
        <w:t>.ст</w:t>
      </w:r>
      <w:proofErr w:type="spellEnd"/>
      <w:r w:rsidR="0089778B" w:rsidRPr="003F0EDE">
        <w:rPr>
          <w:rFonts w:ascii="Times New Roman" w:hAnsi="Times New Roman" w:cs="Times New Roman"/>
          <w:sz w:val="28"/>
          <w:szCs w:val="28"/>
        </w:rPr>
        <w:t xml:space="preserve">. </w:t>
      </w:r>
      <w:r w:rsidR="009125FD" w:rsidRPr="003F0EDE">
        <w:rPr>
          <w:rFonts w:ascii="Times New Roman" w:hAnsi="Times New Roman" w:cs="Times New Roman"/>
          <w:sz w:val="28"/>
          <w:szCs w:val="28"/>
        </w:rPr>
        <w:t>59, 60 УИК РК).</w:t>
      </w:r>
      <w:r w:rsidR="00BA14D8" w:rsidRPr="003F0EDE">
        <w:rPr>
          <w:rFonts w:ascii="Times New Roman" w:hAnsi="Times New Roman" w:cs="Times New Roman"/>
          <w:sz w:val="28"/>
          <w:szCs w:val="28"/>
        </w:rPr>
        <w:t xml:space="preserve"> </w:t>
      </w:r>
      <w:r w:rsidR="006D0116" w:rsidRPr="003F0EDE">
        <w:rPr>
          <w:rFonts w:ascii="Times New Roman" w:hAnsi="Times New Roman" w:cs="Times New Roman"/>
          <w:sz w:val="28"/>
          <w:szCs w:val="28"/>
        </w:rPr>
        <w:t xml:space="preserve">При этом, согласно положениям п. 4 </w:t>
      </w:r>
      <w:r w:rsidR="0089778B" w:rsidRPr="003F0EDE">
        <w:rPr>
          <w:rFonts w:ascii="Times New Roman" w:hAnsi="Times New Roman" w:cs="Times New Roman"/>
          <w:sz w:val="28"/>
          <w:szCs w:val="28"/>
        </w:rPr>
        <w:br/>
      </w:r>
      <w:r w:rsidR="006D0116" w:rsidRPr="003F0EDE">
        <w:rPr>
          <w:rFonts w:ascii="Times New Roman" w:hAnsi="Times New Roman" w:cs="Times New Roman"/>
          <w:sz w:val="28"/>
          <w:szCs w:val="28"/>
        </w:rPr>
        <w:t>ч. 1 ст. 62 УИК РК и п. 5 Правил организации выполнения общественных работ</w:t>
      </w:r>
      <w:r w:rsidR="00676758" w:rsidRPr="003F0EDE">
        <w:rPr>
          <w:rFonts w:ascii="Times New Roman" w:hAnsi="Times New Roman" w:cs="Times New Roman"/>
          <w:sz w:val="28"/>
          <w:szCs w:val="28"/>
        </w:rPr>
        <w:t xml:space="preserve"> от 2 июня 2017 г.</w:t>
      </w:r>
      <w:r w:rsidR="006D0116" w:rsidRPr="003F0EDE">
        <w:rPr>
          <w:rFonts w:ascii="Times New Roman" w:hAnsi="Times New Roman" w:cs="Times New Roman"/>
          <w:sz w:val="28"/>
          <w:szCs w:val="28"/>
        </w:rPr>
        <w:t>, местный исполнительный орган обязан в процессе выполнения осужденным</w:t>
      </w:r>
      <w:r w:rsidR="00FA1214" w:rsidRPr="003F0EDE">
        <w:rPr>
          <w:rFonts w:ascii="Times New Roman" w:hAnsi="Times New Roman" w:cs="Times New Roman"/>
          <w:sz w:val="28"/>
          <w:szCs w:val="28"/>
        </w:rPr>
        <w:t>,</w:t>
      </w:r>
      <w:r w:rsidR="006D0116" w:rsidRPr="003F0EDE">
        <w:rPr>
          <w:rFonts w:ascii="Times New Roman" w:hAnsi="Times New Roman" w:cs="Times New Roman"/>
          <w:sz w:val="28"/>
          <w:szCs w:val="28"/>
        </w:rPr>
        <w:t xml:space="preserve"> отбывающим ограничение свободы</w:t>
      </w:r>
      <w:r w:rsidR="00FA1214" w:rsidRPr="003F0EDE">
        <w:rPr>
          <w:rFonts w:ascii="Times New Roman" w:hAnsi="Times New Roman" w:cs="Times New Roman"/>
          <w:sz w:val="28"/>
          <w:szCs w:val="28"/>
        </w:rPr>
        <w:t>,</w:t>
      </w:r>
      <w:r w:rsidR="006D0116" w:rsidRPr="003F0EDE">
        <w:rPr>
          <w:rFonts w:ascii="Times New Roman" w:hAnsi="Times New Roman" w:cs="Times New Roman"/>
          <w:sz w:val="28"/>
          <w:szCs w:val="28"/>
        </w:rPr>
        <w:t xml:space="preserve"> бесплатных общественно полезных работ в рамках принудительного труда </w:t>
      </w:r>
      <w:bookmarkStart w:id="27" w:name="z27"/>
      <w:r w:rsidR="006D0116" w:rsidRPr="003F0EDE">
        <w:rPr>
          <w:rFonts w:ascii="Times New Roman" w:hAnsi="Times New Roman" w:cs="Times New Roman"/>
          <w:sz w:val="28"/>
          <w:szCs w:val="28"/>
        </w:rPr>
        <w:t xml:space="preserve">в течение 2-х рабочих дней с момента выявления факта </w:t>
      </w:r>
      <w:r w:rsidR="009125FD" w:rsidRPr="003F0EDE">
        <w:rPr>
          <w:rFonts w:ascii="Times New Roman" w:hAnsi="Times New Roman" w:cs="Times New Roman"/>
          <w:sz w:val="28"/>
          <w:szCs w:val="28"/>
        </w:rPr>
        <w:t xml:space="preserve">неявки </w:t>
      </w:r>
      <w:r w:rsidR="00155D5E" w:rsidRPr="003F0EDE">
        <w:rPr>
          <w:rFonts w:ascii="Times New Roman" w:hAnsi="Times New Roman" w:cs="Times New Roman"/>
          <w:sz w:val="28"/>
          <w:szCs w:val="28"/>
        </w:rPr>
        <w:t xml:space="preserve">его </w:t>
      </w:r>
      <w:r w:rsidR="009125FD" w:rsidRPr="003F0EDE">
        <w:rPr>
          <w:rFonts w:ascii="Times New Roman" w:hAnsi="Times New Roman" w:cs="Times New Roman"/>
          <w:sz w:val="28"/>
          <w:szCs w:val="28"/>
        </w:rPr>
        <w:t xml:space="preserve">для их </w:t>
      </w:r>
      <w:r w:rsidR="006D0116" w:rsidRPr="003F0EDE">
        <w:rPr>
          <w:rFonts w:ascii="Times New Roman" w:hAnsi="Times New Roman" w:cs="Times New Roman"/>
          <w:sz w:val="28"/>
          <w:szCs w:val="28"/>
        </w:rPr>
        <w:t xml:space="preserve">исполнения </w:t>
      </w:r>
      <w:r w:rsidR="00155D5E" w:rsidRPr="003F0EDE">
        <w:rPr>
          <w:rFonts w:ascii="Times New Roman" w:hAnsi="Times New Roman" w:cs="Times New Roman"/>
          <w:sz w:val="28"/>
          <w:szCs w:val="28"/>
        </w:rPr>
        <w:t xml:space="preserve">письменно </w:t>
      </w:r>
      <w:r w:rsidR="006D0116" w:rsidRPr="003F0EDE">
        <w:rPr>
          <w:rFonts w:ascii="Times New Roman" w:hAnsi="Times New Roman" w:cs="Times New Roman"/>
          <w:sz w:val="28"/>
          <w:szCs w:val="28"/>
        </w:rPr>
        <w:t>уведомить об этом службу пробации [</w:t>
      </w:r>
      <w:r w:rsidR="002D3D0F" w:rsidRPr="003F0EDE">
        <w:rPr>
          <w:rFonts w:ascii="Times New Roman" w:hAnsi="Times New Roman" w:cs="Times New Roman"/>
          <w:sz w:val="28"/>
          <w:szCs w:val="28"/>
        </w:rPr>
        <w:t>1</w:t>
      </w:r>
      <w:r w:rsidR="000A2A3A" w:rsidRPr="003F0EDE">
        <w:rPr>
          <w:rFonts w:ascii="Times New Roman" w:hAnsi="Times New Roman" w:cs="Times New Roman"/>
          <w:sz w:val="28"/>
          <w:szCs w:val="28"/>
        </w:rPr>
        <w:t>0</w:t>
      </w:r>
      <w:r w:rsidR="006D0116" w:rsidRPr="003F0EDE">
        <w:rPr>
          <w:rFonts w:ascii="Times New Roman" w:hAnsi="Times New Roman" w:cs="Times New Roman"/>
          <w:sz w:val="28"/>
          <w:szCs w:val="28"/>
        </w:rPr>
        <w:t xml:space="preserve">; </w:t>
      </w:r>
      <w:r w:rsidR="000A2A3A" w:rsidRPr="003F0EDE">
        <w:rPr>
          <w:rFonts w:ascii="Times New Roman" w:hAnsi="Times New Roman" w:cs="Times New Roman"/>
          <w:sz w:val="28"/>
          <w:szCs w:val="28"/>
        </w:rPr>
        <w:t>2</w:t>
      </w:r>
      <w:r w:rsidR="005D4131">
        <w:rPr>
          <w:rFonts w:ascii="Times New Roman" w:hAnsi="Times New Roman" w:cs="Times New Roman"/>
          <w:sz w:val="28"/>
          <w:szCs w:val="28"/>
        </w:rPr>
        <w:t>69</w:t>
      </w:r>
      <w:r w:rsidR="006D0116" w:rsidRPr="003F0EDE">
        <w:rPr>
          <w:rFonts w:ascii="Times New Roman" w:hAnsi="Times New Roman" w:cs="Times New Roman"/>
          <w:sz w:val="28"/>
          <w:szCs w:val="28"/>
        </w:rPr>
        <w:t>].</w:t>
      </w:r>
      <w:bookmarkEnd w:id="27"/>
      <w:r w:rsidR="00CD5F88" w:rsidRPr="003F0EDE">
        <w:rPr>
          <w:rFonts w:ascii="Times New Roman" w:hAnsi="Times New Roman" w:cs="Times New Roman"/>
          <w:sz w:val="28"/>
          <w:szCs w:val="28"/>
        </w:rPr>
        <w:t xml:space="preserve"> </w:t>
      </w:r>
    </w:p>
    <w:p w14:paraId="3B48D67B" w14:textId="51EDF8F0" w:rsidR="00274614" w:rsidRPr="003F0EDE" w:rsidRDefault="008546C8" w:rsidP="00C357CA">
      <w:pPr>
        <w:widowControl w:val="0"/>
        <w:spacing w:after="0" w:line="240" w:lineRule="auto"/>
        <w:ind w:right="-284" w:firstLine="709"/>
        <w:jc w:val="both"/>
        <w:rPr>
          <w:rFonts w:ascii="Times New Roman" w:hAnsi="Times New Roman" w:cs="Times New Roman"/>
          <w:bCs/>
          <w:sz w:val="28"/>
          <w:szCs w:val="28"/>
        </w:rPr>
      </w:pPr>
      <w:r w:rsidRPr="003F0EDE">
        <w:rPr>
          <w:rFonts w:ascii="Times New Roman" w:hAnsi="Times New Roman" w:cs="Times New Roman"/>
          <w:sz w:val="28"/>
          <w:szCs w:val="28"/>
        </w:rPr>
        <w:t>В отношении условно осужденного</w:t>
      </w:r>
      <w:r w:rsidR="00796F61"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как свидетельствуют </w:t>
      </w:r>
      <w:r w:rsidR="009B3A24" w:rsidRPr="003F0EDE">
        <w:rPr>
          <w:rFonts w:ascii="Times New Roman" w:hAnsi="Times New Roman" w:cs="Times New Roman"/>
          <w:sz w:val="28"/>
          <w:szCs w:val="28"/>
        </w:rPr>
        <w:t xml:space="preserve">нормы </w:t>
      </w:r>
      <w:r w:rsidRPr="003F0EDE">
        <w:rPr>
          <w:rFonts w:ascii="Times New Roman" w:hAnsi="Times New Roman" w:cs="Times New Roman"/>
          <w:sz w:val="28"/>
          <w:szCs w:val="28"/>
        </w:rPr>
        <w:t xml:space="preserve">ч. 2 ст. 64 УК РК и </w:t>
      </w:r>
      <w:r w:rsidR="009B3A24" w:rsidRPr="003F0EDE">
        <w:rPr>
          <w:rFonts w:ascii="Times New Roman" w:hAnsi="Times New Roman" w:cs="Times New Roman"/>
          <w:sz w:val="28"/>
          <w:szCs w:val="28"/>
        </w:rPr>
        <w:t>ст. 176 УИК РК, а также положения Правил организации деятельности службы пробации, основанием для внесения службой пробации</w:t>
      </w:r>
      <w:r w:rsidR="0089778B" w:rsidRPr="003F0EDE">
        <w:rPr>
          <w:rFonts w:ascii="Times New Roman" w:hAnsi="Times New Roman" w:cs="Times New Roman"/>
          <w:sz w:val="28"/>
          <w:szCs w:val="28"/>
        </w:rPr>
        <w:t xml:space="preserve"> </w:t>
      </w:r>
      <w:r w:rsidR="009B3A24" w:rsidRPr="003F0EDE">
        <w:rPr>
          <w:rFonts w:ascii="Times New Roman" w:hAnsi="Times New Roman" w:cs="Times New Roman"/>
          <w:sz w:val="28"/>
          <w:szCs w:val="28"/>
        </w:rPr>
        <w:t xml:space="preserve">в суд </w:t>
      </w:r>
      <w:r w:rsidRPr="003F0EDE">
        <w:rPr>
          <w:rFonts w:ascii="Times New Roman" w:hAnsi="Times New Roman" w:cs="Times New Roman"/>
          <w:sz w:val="28"/>
          <w:szCs w:val="28"/>
        </w:rPr>
        <w:t>представлени</w:t>
      </w:r>
      <w:r w:rsidR="009B3A24" w:rsidRPr="003F0EDE">
        <w:rPr>
          <w:rFonts w:ascii="Times New Roman" w:hAnsi="Times New Roman" w:cs="Times New Roman"/>
          <w:sz w:val="28"/>
          <w:szCs w:val="28"/>
        </w:rPr>
        <w:t>я</w:t>
      </w:r>
      <w:r w:rsidR="0089778B"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о продлении </w:t>
      </w:r>
      <w:r w:rsidR="009B3A24" w:rsidRPr="003F0EDE">
        <w:rPr>
          <w:rFonts w:ascii="Times New Roman" w:hAnsi="Times New Roman" w:cs="Times New Roman"/>
          <w:sz w:val="28"/>
          <w:szCs w:val="28"/>
        </w:rPr>
        <w:t xml:space="preserve">ему </w:t>
      </w:r>
      <w:r w:rsidRPr="003F0EDE">
        <w:rPr>
          <w:rFonts w:ascii="Times New Roman" w:hAnsi="Times New Roman" w:cs="Times New Roman"/>
          <w:sz w:val="28"/>
          <w:szCs w:val="28"/>
        </w:rPr>
        <w:t xml:space="preserve">срока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w:t>
      </w:r>
      <w:r w:rsidR="00796F61" w:rsidRPr="003F0EDE">
        <w:rPr>
          <w:rFonts w:ascii="Times New Roman" w:hAnsi="Times New Roman" w:cs="Times New Roman"/>
          <w:sz w:val="28"/>
          <w:szCs w:val="28"/>
        </w:rPr>
        <w:t>и</w:t>
      </w:r>
      <w:r w:rsidR="0089778B" w:rsidRPr="003F0EDE">
        <w:rPr>
          <w:rFonts w:ascii="Times New Roman" w:hAnsi="Times New Roman" w:cs="Times New Roman"/>
          <w:sz w:val="28"/>
          <w:szCs w:val="28"/>
        </w:rPr>
        <w:t xml:space="preserve"> </w:t>
      </w:r>
      <w:r w:rsidR="00796F61" w:rsidRPr="003F0EDE">
        <w:rPr>
          <w:rFonts w:ascii="Times New Roman" w:hAnsi="Times New Roman" w:cs="Times New Roman"/>
          <w:sz w:val="28"/>
          <w:szCs w:val="28"/>
        </w:rPr>
        <w:t xml:space="preserve">вынесения письменного </w:t>
      </w:r>
      <w:r w:rsidRPr="003F0EDE">
        <w:rPr>
          <w:rFonts w:ascii="Times New Roman" w:hAnsi="Times New Roman" w:cs="Times New Roman"/>
          <w:sz w:val="28"/>
          <w:szCs w:val="28"/>
        </w:rPr>
        <w:t>предупреждени</w:t>
      </w:r>
      <w:r w:rsidR="00796F61" w:rsidRPr="003F0EDE">
        <w:rPr>
          <w:rFonts w:ascii="Times New Roman" w:hAnsi="Times New Roman" w:cs="Times New Roman"/>
          <w:sz w:val="28"/>
          <w:szCs w:val="28"/>
        </w:rPr>
        <w:t>я</w:t>
      </w:r>
      <w:r w:rsidRPr="003F0EDE">
        <w:rPr>
          <w:rFonts w:ascii="Times New Roman" w:hAnsi="Times New Roman" w:cs="Times New Roman"/>
          <w:sz w:val="28"/>
          <w:szCs w:val="28"/>
        </w:rPr>
        <w:t xml:space="preserve"> о возможности отмены условного осуждения </w:t>
      </w:r>
      <w:r w:rsidR="00796F61" w:rsidRPr="003F0EDE">
        <w:rPr>
          <w:rFonts w:ascii="Times New Roman" w:hAnsi="Times New Roman" w:cs="Times New Roman"/>
          <w:sz w:val="28"/>
          <w:szCs w:val="28"/>
        </w:rPr>
        <w:t>является</w:t>
      </w:r>
      <w:r w:rsidR="00872424" w:rsidRPr="003F0EDE">
        <w:rPr>
          <w:rFonts w:ascii="Times New Roman" w:hAnsi="Times New Roman" w:cs="Times New Roman"/>
          <w:sz w:val="28"/>
          <w:szCs w:val="28"/>
        </w:rPr>
        <w:t>, в</w:t>
      </w:r>
      <w:r w:rsidR="00796F61" w:rsidRPr="003F0EDE">
        <w:rPr>
          <w:rFonts w:ascii="Times New Roman" w:hAnsi="Times New Roman" w:cs="Times New Roman"/>
          <w:sz w:val="28"/>
          <w:szCs w:val="28"/>
        </w:rPr>
        <w:t xml:space="preserve">о-первых, </w:t>
      </w:r>
      <w:r w:rsidR="00665F34" w:rsidRPr="003F0EDE">
        <w:rPr>
          <w:rFonts w:ascii="Times New Roman" w:hAnsi="Times New Roman" w:cs="Times New Roman"/>
          <w:sz w:val="28"/>
          <w:szCs w:val="28"/>
        </w:rPr>
        <w:t xml:space="preserve">также </w:t>
      </w:r>
      <w:r w:rsidR="00796F61" w:rsidRPr="003F0EDE">
        <w:rPr>
          <w:rFonts w:ascii="Times New Roman" w:hAnsi="Times New Roman" w:cs="Times New Roman"/>
          <w:sz w:val="28"/>
          <w:szCs w:val="28"/>
        </w:rPr>
        <w:t xml:space="preserve">документально подтвержденный факт умышленного повреждения (порчи) электронных средств слежения </w:t>
      </w:r>
      <w:r w:rsidR="00665F34" w:rsidRPr="003F0EDE">
        <w:rPr>
          <w:rFonts w:ascii="Times New Roman" w:hAnsi="Times New Roman" w:cs="Times New Roman"/>
          <w:sz w:val="28"/>
          <w:szCs w:val="28"/>
        </w:rPr>
        <w:t>и совершение административного правонарушения, посягающего на права личности, права несовершеннолетних или семейно-бытовые отношения, либо общественный порядок и нравственность, за совершение которых на осужденного было наложено административное взыскание</w:t>
      </w:r>
      <w:r w:rsidR="00872424" w:rsidRPr="003F0EDE">
        <w:rPr>
          <w:rFonts w:ascii="Times New Roman" w:hAnsi="Times New Roman" w:cs="Times New Roman"/>
          <w:sz w:val="28"/>
          <w:szCs w:val="28"/>
        </w:rPr>
        <w:t>.</w:t>
      </w:r>
      <w:r w:rsidR="0043636D" w:rsidRPr="003F0EDE">
        <w:rPr>
          <w:rFonts w:ascii="Times New Roman" w:hAnsi="Times New Roman" w:cs="Times New Roman"/>
          <w:sz w:val="28"/>
          <w:szCs w:val="28"/>
        </w:rPr>
        <w:t xml:space="preserve"> </w:t>
      </w:r>
      <w:r w:rsidR="00872424" w:rsidRPr="003F0EDE">
        <w:rPr>
          <w:rFonts w:ascii="Times New Roman" w:hAnsi="Times New Roman" w:cs="Times New Roman"/>
          <w:sz w:val="28"/>
          <w:szCs w:val="28"/>
        </w:rPr>
        <w:t>В</w:t>
      </w:r>
      <w:r w:rsidR="00665F34" w:rsidRPr="003F0EDE">
        <w:rPr>
          <w:rFonts w:ascii="Times New Roman" w:hAnsi="Times New Roman" w:cs="Times New Roman"/>
          <w:sz w:val="28"/>
          <w:szCs w:val="28"/>
        </w:rPr>
        <w:t xml:space="preserve">о-вторых, документально подтвержденный факт </w:t>
      </w:r>
      <w:r w:rsidR="00796F61" w:rsidRPr="003F0EDE">
        <w:rPr>
          <w:rFonts w:ascii="Times New Roman" w:hAnsi="Times New Roman" w:cs="Times New Roman"/>
          <w:sz w:val="28"/>
          <w:szCs w:val="28"/>
        </w:rPr>
        <w:t>неявки в службу пробации для регистрации без уважительной причины</w:t>
      </w:r>
      <w:r w:rsidR="00665F34" w:rsidRPr="003F0EDE">
        <w:rPr>
          <w:rFonts w:ascii="Times New Roman" w:hAnsi="Times New Roman" w:cs="Times New Roman"/>
          <w:sz w:val="28"/>
          <w:szCs w:val="28"/>
        </w:rPr>
        <w:t xml:space="preserve"> и </w:t>
      </w:r>
      <w:r w:rsidR="00796F61" w:rsidRPr="003F0EDE">
        <w:rPr>
          <w:rFonts w:ascii="Times New Roman" w:hAnsi="Times New Roman" w:cs="Times New Roman"/>
          <w:sz w:val="28"/>
          <w:szCs w:val="28"/>
        </w:rPr>
        <w:t>смены места жительства без ее уведомления</w:t>
      </w:r>
      <w:r w:rsidR="00665F34" w:rsidRPr="003F0EDE">
        <w:rPr>
          <w:rFonts w:ascii="Times New Roman" w:hAnsi="Times New Roman" w:cs="Times New Roman"/>
          <w:sz w:val="28"/>
          <w:szCs w:val="28"/>
        </w:rPr>
        <w:t xml:space="preserve"> или </w:t>
      </w:r>
      <w:r w:rsidR="00665F34" w:rsidRPr="003F0EDE">
        <w:rPr>
          <w:rFonts w:ascii="Times New Roman" w:eastAsiaTheme="minorHAnsi" w:hAnsi="Times New Roman" w:cs="Times New Roman"/>
          <w:sz w:val="28"/>
          <w:szCs w:val="28"/>
        </w:rPr>
        <w:t>уклонение от прохождения геномной регистрации</w:t>
      </w:r>
      <w:r w:rsidR="00872424" w:rsidRPr="003F0EDE">
        <w:rPr>
          <w:rFonts w:ascii="Times New Roman" w:eastAsiaTheme="minorHAnsi" w:hAnsi="Times New Roman" w:cs="Times New Roman"/>
          <w:sz w:val="28"/>
          <w:szCs w:val="28"/>
        </w:rPr>
        <w:t>. В</w:t>
      </w:r>
      <w:r w:rsidR="00665F34" w:rsidRPr="003F0EDE">
        <w:rPr>
          <w:rFonts w:ascii="Times New Roman" w:hAnsi="Times New Roman" w:cs="Times New Roman"/>
          <w:sz w:val="28"/>
          <w:szCs w:val="28"/>
        </w:rPr>
        <w:t xml:space="preserve">-третьих, </w:t>
      </w:r>
      <w:r w:rsidR="00570E3B" w:rsidRPr="003F0EDE">
        <w:rPr>
          <w:rFonts w:ascii="Times New Roman" w:hAnsi="Times New Roman" w:cs="Times New Roman"/>
          <w:sz w:val="28"/>
          <w:szCs w:val="28"/>
        </w:rPr>
        <w:t>совершени</w:t>
      </w:r>
      <w:r w:rsidR="00274614" w:rsidRPr="003F0EDE">
        <w:rPr>
          <w:rFonts w:ascii="Times New Roman" w:hAnsi="Times New Roman" w:cs="Times New Roman"/>
          <w:sz w:val="28"/>
          <w:szCs w:val="28"/>
        </w:rPr>
        <w:t>е</w:t>
      </w:r>
      <w:r w:rsidR="0089778B" w:rsidRPr="003F0EDE">
        <w:rPr>
          <w:rFonts w:ascii="Times New Roman" w:hAnsi="Times New Roman" w:cs="Times New Roman"/>
          <w:sz w:val="28"/>
          <w:szCs w:val="28"/>
        </w:rPr>
        <w:t xml:space="preserve"> </w:t>
      </w:r>
      <w:r w:rsidR="0096324C" w:rsidRPr="003F0EDE">
        <w:rPr>
          <w:rFonts w:ascii="Times New Roman" w:hAnsi="Times New Roman" w:cs="Times New Roman"/>
          <w:sz w:val="28"/>
          <w:szCs w:val="28"/>
        </w:rPr>
        <w:t xml:space="preserve">условно осужденным </w:t>
      </w:r>
      <w:r w:rsidR="00570E3B" w:rsidRPr="003F0EDE">
        <w:rPr>
          <w:rFonts w:ascii="Times New Roman" w:hAnsi="Times New Roman" w:cs="Times New Roman"/>
          <w:sz w:val="28"/>
          <w:szCs w:val="28"/>
        </w:rPr>
        <w:t>уголовного проступ</w:t>
      </w:r>
      <w:r w:rsidR="00665F34" w:rsidRPr="003F0EDE">
        <w:rPr>
          <w:rFonts w:ascii="Times New Roman" w:hAnsi="Times New Roman" w:cs="Times New Roman"/>
          <w:sz w:val="28"/>
          <w:szCs w:val="28"/>
        </w:rPr>
        <w:t>к</w:t>
      </w:r>
      <w:r w:rsidR="00570E3B" w:rsidRPr="003F0EDE">
        <w:rPr>
          <w:rFonts w:ascii="Times New Roman" w:hAnsi="Times New Roman" w:cs="Times New Roman"/>
          <w:sz w:val="28"/>
          <w:szCs w:val="28"/>
        </w:rPr>
        <w:t>а</w:t>
      </w:r>
      <w:r w:rsidR="0096324C" w:rsidRPr="003F0EDE">
        <w:rPr>
          <w:rFonts w:ascii="Times New Roman" w:hAnsi="Times New Roman" w:cs="Times New Roman"/>
          <w:sz w:val="28"/>
          <w:szCs w:val="28"/>
        </w:rPr>
        <w:t xml:space="preserve">. </w:t>
      </w:r>
      <w:r w:rsidR="00FE6C0B" w:rsidRPr="003F0EDE">
        <w:rPr>
          <w:rFonts w:ascii="Times New Roman" w:hAnsi="Times New Roman" w:cs="Times New Roman"/>
          <w:sz w:val="28"/>
          <w:szCs w:val="28"/>
        </w:rPr>
        <w:t xml:space="preserve">Причем, </w:t>
      </w:r>
      <w:r w:rsidR="00872424" w:rsidRPr="003F0EDE">
        <w:rPr>
          <w:rFonts w:ascii="Times New Roman" w:hAnsi="Times New Roman" w:cs="Times New Roman"/>
          <w:sz w:val="28"/>
          <w:szCs w:val="28"/>
        </w:rPr>
        <w:t>согласно ст. 176 УИК</w:t>
      </w:r>
      <w:r w:rsidR="00274614" w:rsidRPr="003F0EDE">
        <w:rPr>
          <w:rFonts w:ascii="Times New Roman" w:hAnsi="Times New Roman" w:cs="Times New Roman"/>
          <w:sz w:val="28"/>
          <w:szCs w:val="28"/>
        </w:rPr>
        <w:t>,</w:t>
      </w:r>
      <w:r w:rsidR="002D3D0F" w:rsidRPr="003F0EDE">
        <w:rPr>
          <w:rFonts w:ascii="Times New Roman" w:hAnsi="Times New Roman" w:cs="Times New Roman"/>
          <w:sz w:val="28"/>
          <w:szCs w:val="28"/>
        </w:rPr>
        <w:t xml:space="preserve"> </w:t>
      </w:r>
      <w:r w:rsidR="00FE6C0B" w:rsidRPr="003F0EDE">
        <w:rPr>
          <w:rFonts w:ascii="Times New Roman" w:hAnsi="Times New Roman" w:cs="Times New Roman"/>
          <w:sz w:val="28"/>
          <w:szCs w:val="28"/>
        </w:rPr>
        <w:t xml:space="preserve">служба пробации вносит в суд представление о продлении срока </w:t>
      </w:r>
      <w:proofErr w:type="spellStart"/>
      <w:r w:rsidR="00FE6C0B" w:rsidRPr="003F0EDE">
        <w:rPr>
          <w:rFonts w:ascii="Times New Roman" w:hAnsi="Times New Roman" w:cs="Times New Roman"/>
          <w:sz w:val="28"/>
          <w:szCs w:val="28"/>
        </w:rPr>
        <w:t>пробационного</w:t>
      </w:r>
      <w:proofErr w:type="spellEnd"/>
      <w:r w:rsidR="00FE6C0B" w:rsidRPr="003F0EDE">
        <w:rPr>
          <w:rFonts w:ascii="Times New Roman" w:hAnsi="Times New Roman" w:cs="Times New Roman"/>
          <w:sz w:val="28"/>
          <w:szCs w:val="28"/>
        </w:rPr>
        <w:t xml:space="preserve"> контроля, но не более чем на один год, а в отношении несовершеннолетнего </w:t>
      </w:r>
      <w:r w:rsidR="0089778B" w:rsidRPr="003F0EDE">
        <w:rPr>
          <w:rFonts w:ascii="Times New Roman" w:hAnsi="Times New Roman" w:cs="Times New Roman"/>
          <w:sz w:val="28"/>
          <w:szCs w:val="28"/>
        </w:rPr>
        <w:t xml:space="preserve">- </w:t>
      </w:r>
      <w:r w:rsidR="00FE6C0B" w:rsidRPr="003F0EDE">
        <w:rPr>
          <w:rFonts w:ascii="Times New Roman" w:hAnsi="Times New Roman" w:cs="Times New Roman"/>
          <w:sz w:val="28"/>
          <w:szCs w:val="28"/>
        </w:rPr>
        <w:t xml:space="preserve">не более </w:t>
      </w:r>
      <w:r w:rsidR="00872424" w:rsidRPr="003F0EDE">
        <w:rPr>
          <w:rFonts w:ascii="Times New Roman" w:hAnsi="Times New Roman" w:cs="Times New Roman"/>
          <w:sz w:val="28"/>
          <w:szCs w:val="28"/>
        </w:rPr>
        <w:t>6-ти</w:t>
      </w:r>
      <w:r w:rsidR="0089778B" w:rsidRPr="003F0EDE">
        <w:rPr>
          <w:rFonts w:ascii="Times New Roman" w:hAnsi="Times New Roman" w:cs="Times New Roman"/>
          <w:sz w:val="28"/>
          <w:szCs w:val="28"/>
        </w:rPr>
        <w:t xml:space="preserve"> </w:t>
      </w:r>
      <w:r w:rsidR="00FE6C0B" w:rsidRPr="003F0EDE">
        <w:rPr>
          <w:rFonts w:ascii="Times New Roman" w:hAnsi="Times New Roman" w:cs="Times New Roman"/>
          <w:sz w:val="28"/>
          <w:szCs w:val="28"/>
        </w:rPr>
        <w:t>месяцев</w:t>
      </w:r>
      <w:r w:rsidR="002D3D0F" w:rsidRPr="003F0EDE">
        <w:rPr>
          <w:rFonts w:ascii="Times New Roman" w:hAnsi="Times New Roman" w:cs="Times New Roman"/>
          <w:sz w:val="28"/>
          <w:szCs w:val="28"/>
        </w:rPr>
        <w:t xml:space="preserve"> [</w:t>
      </w:r>
      <w:r w:rsidR="005D4131">
        <w:rPr>
          <w:rFonts w:ascii="Times New Roman" w:hAnsi="Times New Roman" w:cs="Times New Roman"/>
          <w:sz w:val="28"/>
          <w:szCs w:val="28"/>
        </w:rPr>
        <w:t>10</w:t>
      </w:r>
      <w:r w:rsidR="002D3D0F" w:rsidRPr="003F0EDE">
        <w:rPr>
          <w:rFonts w:ascii="Times New Roman" w:hAnsi="Times New Roman" w:cs="Times New Roman"/>
          <w:sz w:val="28"/>
          <w:szCs w:val="28"/>
        </w:rPr>
        <w:t>; 1</w:t>
      </w:r>
      <w:r w:rsidR="000A2A3A" w:rsidRPr="003F0EDE">
        <w:rPr>
          <w:rFonts w:ascii="Times New Roman" w:hAnsi="Times New Roman" w:cs="Times New Roman"/>
          <w:sz w:val="28"/>
          <w:szCs w:val="28"/>
        </w:rPr>
        <w:t>1</w:t>
      </w:r>
      <w:r w:rsidR="002D3D0F" w:rsidRPr="003F0EDE">
        <w:rPr>
          <w:rFonts w:ascii="Times New Roman" w:hAnsi="Times New Roman" w:cs="Times New Roman"/>
          <w:sz w:val="28"/>
          <w:szCs w:val="28"/>
        </w:rPr>
        <w:t xml:space="preserve">; </w:t>
      </w:r>
      <w:r w:rsidR="000A2A3A" w:rsidRPr="003F0EDE">
        <w:rPr>
          <w:rFonts w:ascii="Times New Roman" w:hAnsi="Times New Roman" w:cs="Times New Roman"/>
          <w:sz w:val="28"/>
          <w:szCs w:val="28"/>
        </w:rPr>
        <w:t>12</w:t>
      </w:r>
      <w:r w:rsidR="0096324C" w:rsidRPr="003F0EDE">
        <w:rPr>
          <w:rFonts w:ascii="Times New Roman" w:hAnsi="Times New Roman" w:cs="Times New Roman"/>
          <w:sz w:val="28"/>
          <w:szCs w:val="28"/>
        </w:rPr>
        <w:t>].</w:t>
      </w:r>
      <w:r w:rsidR="00CD5F88" w:rsidRPr="003F0EDE">
        <w:rPr>
          <w:rFonts w:ascii="Times New Roman" w:hAnsi="Times New Roman" w:cs="Times New Roman"/>
          <w:sz w:val="28"/>
          <w:szCs w:val="28"/>
        </w:rPr>
        <w:t xml:space="preserve"> </w:t>
      </w:r>
    </w:p>
    <w:p w14:paraId="7458F762" w14:textId="33B82E50" w:rsidR="00CB795F" w:rsidRPr="003F0EDE" w:rsidRDefault="00274614" w:rsidP="00C357CA">
      <w:pPr>
        <w:widowControl w:val="0"/>
        <w:spacing w:after="0" w:line="240" w:lineRule="auto"/>
        <w:ind w:right="-284" w:firstLine="709"/>
        <w:jc w:val="both"/>
        <w:rPr>
          <w:rFonts w:ascii="Times New Roman" w:hAnsi="Times New Roman" w:cs="Times New Roman"/>
          <w:sz w:val="28"/>
        </w:rPr>
      </w:pPr>
      <w:r w:rsidRPr="003F0EDE">
        <w:rPr>
          <w:rFonts w:ascii="Times New Roman" w:hAnsi="Times New Roman" w:cs="Times New Roman"/>
          <w:bCs/>
          <w:sz w:val="28"/>
          <w:szCs w:val="28"/>
        </w:rPr>
        <w:t xml:space="preserve">В дополнение к указанным обстоятельствам </w:t>
      </w:r>
      <w:r w:rsidR="00FE6C0B" w:rsidRPr="003F0EDE">
        <w:rPr>
          <w:rFonts w:ascii="Times New Roman" w:hAnsi="Times New Roman" w:cs="Times New Roman"/>
          <w:sz w:val="28"/>
          <w:szCs w:val="28"/>
        </w:rPr>
        <w:t>необходимо учитывать ряд условий, которые предусмотрен</w:t>
      </w:r>
      <w:r w:rsidR="0089778B" w:rsidRPr="003F0EDE">
        <w:rPr>
          <w:rFonts w:ascii="Times New Roman" w:hAnsi="Times New Roman" w:cs="Times New Roman"/>
          <w:sz w:val="28"/>
          <w:szCs w:val="28"/>
        </w:rPr>
        <w:t>ы</w:t>
      </w:r>
      <w:r w:rsidR="00FE6C0B" w:rsidRPr="003F0EDE">
        <w:rPr>
          <w:rFonts w:ascii="Times New Roman" w:hAnsi="Times New Roman" w:cs="Times New Roman"/>
          <w:sz w:val="28"/>
          <w:szCs w:val="28"/>
        </w:rPr>
        <w:t xml:space="preserve"> в </w:t>
      </w:r>
      <w:r w:rsidR="0096324C" w:rsidRPr="003F0EDE">
        <w:rPr>
          <w:rFonts w:ascii="Times New Roman" w:hAnsi="Times New Roman" w:cs="Times New Roman"/>
          <w:sz w:val="28"/>
          <w:szCs w:val="28"/>
        </w:rPr>
        <w:t xml:space="preserve">ч. 2 ст. 64 УК РК и </w:t>
      </w:r>
      <w:r w:rsidR="00FE6C0B" w:rsidRPr="003F0EDE">
        <w:rPr>
          <w:rFonts w:ascii="Times New Roman" w:hAnsi="Times New Roman" w:cs="Times New Roman"/>
          <w:sz w:val="28"/>
          <w:szCs w:val="28"/>
        </w:rPr>
        <w:t>ч. 1 ст. 67 УИК РК</w:t>
      </w:r>
      <w:r w:rsidR="0096324C" w:rsidRPr="003F0EDE">
        <w:rPr>
          <w:rFonts w:ascii="Times New Roman" w:hAnsi="Times New Roman" w:cs="Times New Roman"/>
          <w:sz w:val="28"/>
          <w:szCs w:val="28"/>
        </w:rPr>
        <w:t xml:space="preserve">. </w:t>
      </w:r>
      <w:r w:rsidR="00FE6C0B" w:rsidRPr="003F0EDE">
        <w:rPr>
          <w:rFonts w:ascii="Times New Roman" w:hAnsi="Times New Roman" w:cs="Times New Roman"/>
          <w:sz w:val="28"/>
          <w:szCs w:val="28"/>
        </w:rPr>
        <w:t xml:space="preserve">Так, </w:t>
      </w:r>
      <w:r w:rsidR="0096324C" w:rsidRPr="003F0EDE">
        <w:rPr>
          <w:rFonts w:ascii="Times New Roman" w:hAnsi="Times New Roman" w:cs="Times New Roman"/>
          <w:sz w:val="28"/>
          <w:szCs w:val="28"/>
        </w:rPr>
        <w:t>они могут быть применены в отношении осужденного</w:t>
      </w:r>
      <w:r w:rsidR="00FE6C0B" w:rsidRPr="003F0EDE">
        <w:rPr>
          <w:rFonts w:ascii="Times New Roman" w:hAnsi="Times New Roman" w:cs="Times New Roman"/>
          <w:sz w:val="28"/>
          <w:szCs w:val="28"/>
        </w:rPr>
        <w:t>, во-первых, только в случае совершения им административного правонарушения, посягающего именно на права личности и семейно-бытовые отношения (</w:t>
      </w:r>
      <w:proofErr w:type="spellStart"/>
      <w:r w:rsidR="00FE6C0B" w:rsidRPr="003F0EDE">
        <w:rPr>
          <w:rFonts w:ascii="Times New Roman" w:hAnsi="Times New Roman" w:cs="Times New Roman"/>
          <w:sz w:val="28"/>
          <w:szCs w:val="28"/>
        </w:rPr>
        <w:t>ст</w:t>
      </w:r>
      <w:r w:rsidR="0089778B" w:rsidRPr="003F0EDE">
        <w:rPr>
          <w:rFonts w:ascii="Times New Roman" w:hAnsi="Times New Roman" w:cs="Times New Roman"/>
          <w:sz w:val="28"/>
          <w:szCs w:val="28"/>
        </w:rPr>
        <w:t>.ст</w:t>
      </w:r>
      <w:proofErr w:type="spellEnd"/>
      <w:r w:rsidR="0089778B" w:rsidRPr="003F0EDE">
        <w:rPr>
          <w:rFonts w:ascii="Times New Roman" w:hAnsi="Times New Roman" w:cs="Times New Roman"/>
          <w:sz w:val="28"/>
          <w:szCs w:val="28"/>
        </w:rPr>
        <w:t>.</w:t>
      </w:r>
      <w:r w:rsidR="00FE6C0B" w:rsidRPr="003F0EDE">
        <w:rPr>
          <w:rFonts w:ascii="Times New Roman" w:hAnsi="Times New Roman" w:cs="Times New Roman"/>
          <w:sz w:val="28"/>
          <w:szCs w:val="28"/>
        </w:rPr>
        <w:t xml:space="preserve"> 73-100 КоАП РК)</w:t>
      </w:r>
      <w:r w:rsidRPr="003F0EDE">
        <w:rPr>
          <w:rFonts w:ascii="Times New Roman" w:hAnsi="Times New Roman" w:cs="Times New Roman"/>
          <w:sz w:val="28"/>
          <w:szCs w:val="28"/>
        </w:rPr>
        <w:t xml:space="preserve">, </w:t>
      </w:r>
      <w:r w:rsidR="00FE6C0B" w:rsidRPr="003F0EDE">
        <w:rPr>
          <w:rFonts w:ascii="Times New Roman" w:hAnsi="Times New Roman" w:cs="Times New Roman"/>
          <w:sz w:val="28"/>
          <w:szCs w:val="28"/>
        </w:rPr>
        <w:t>права несовершеннолетних (статьи 127-135 КоАП РК) либо общественный порядок и нравственность (</w:t>
      </w:r>
      <w:proofErr w:type="spellStart"/>
      <w:r w:rsidR="0089778B" w:rsidRPr="003F0EDE">
        <w:rPr>
          <w:rFonts w:ascii="Times New Roman" w:hAnsi="Times New Roman" w:cs="Times New Roman"/>
          <w:sz w:val="28"/>
          <w:szCs w:val="28"/>
        </w:rPr>
        <w:t>ст.ст</w:t>
      </w:r>
      <w:proofErr w:type="spellEnd"/>
      <w:r w:rsidR="0089778B" w:rsidRPr="003F0EDE">
        <w:rPr>
          <w:rFonts w:ascii="Times New Roman" w:hAnsi="Times New Roman" w:cs="Times New Roman"/>
          <w:sz w:val="28"/>
          <w:szCs w:val="28"/>
        </w:rPr>
        <w:t xml:space="preserve">. </w:t>
      </w:r>
      <w:r w:rsidR="00FE6C0B" w:rsidRPr="003F0EDE">
        <w:rPr>
          <w:rFonts w:ascii="Times New Roman" w:hAnsi="Times New Roman" w:cs="Times New Roman"/>
          <w:sz w:val="28"/>
          <w:szCs w:val="28"/>
        </w:rPr>
        <w:t>434-450 КоАП РК)</w:t>
      </w:r>
      <w:r w:rsidR="002D3D0F" w:rsidRPr="003F0EDE">
        <w:rPr>
          <w:rFonts w:ascii="Times New Roman" w:hAnsi="Times New Roman" w:cs="Times New Roman"/>
          <w:sz w:val="28"/>
          <w:szCs w:val="28"/>
        </w:rPr>
        <w:t xml:space="preserve"> [</w:t>
      </w:r>
      <w:r w:rsidR="000A2A3A" w:rsidRPr="003F0EDE">
        <w:rPr>
          <w:rFonts w:ascii="Times New Roman" w:hAnsi="Times New Roman" w:cs="Times New Roman"/>
          <w:sz w:val="28"/>
          <w:szCs w:val="28"/>
        </w:rPr>
        <w:t>9</w:t>
      </w:r>
      <w:r w:rsidR="002D3D0F" w:rsidRPr="003F0EDE">
        <w:rPr>
          <w:rFonts w:ascii="Times New Roman" w:hAnsi="Times New Roman" w:cs="Times New Roman"/>
          <w:sz w:val="28"/>
          <w:szCs w:val="28"/>
        </w:rPr>
        <w:t>; 1</w:t>
      </w:r>
      <w:r w:rsidR="000A2A3A" w:rsidRPr="003F0EDE">
        <w:rPr>
          <w:rFonts w:ascii="Times New Roman" w:hAnsi="Times New Roman" w:cs="Times New Roman"/>
          <w:sz w:val="28"/>
          <w:szCs w:val="28"/>
        </w:rPr>
        <w:t>0</w:t>
      </w:r>
      <w:r w:rsidR="002D3D0F" w:rsidRPr="003F0EDE">
        <w:rPr>
          <w:rFonts w:ascii="Times New Roman" w:hAnsi="Times New Roman" w:cs="Times New Roman"/>
          <w:sz w:val="28"/>
          <w:szCs w:val="28"/>
        </w:rPr>
        <w:t xml:space="preserve">; </w:t>
      </w:r>
      <w:r w:rsidR="000A2A3A" w:rsidRPr="003F0EDE">
        <w:rPr>
          <w:rFonts w:ascii="Times New Roman" w:hAnsi="Times New Roman" w:cs="Times New Roman"/>
          <w:sz w:val="28"/>
          <w:szCs w:val="28"/>
        </w:rPr>
        <w:t>2</w:t>
      </w:r>
      <w:r w:rsidR="005D4131">
        <w:rPr>
          <w:rFonts w:ascii="Times New Roman" w:hAnsi="Times New Roman" w:cs="Times New Roman"/>
          <w:sz w:val="28"/>
          <w:szCs w:val="28"/>
        </w:rPr>
        <w:t>70</w:t>
      </w:r>
      <w:r w:rsidR="00CB795F" w:rsidRPr="003F0EDE">
        <w:rPr>
          <w:rFonts w:ascii="Times New Roman" w:hAnsi="Times New Roman" w:cs="Times New Roman"/>
          <w:sz w:val="28"/>
          <w:szCs w:val="28"/>
        </w:rPr>
        <w:t>].</w:t>
      </w:r>
      <w:r w:rsidR="00FE6C0B" w:rsidRPr="003F0EDE">
        <w:rPr>
          <w:rFonts w:ascii="Times New Roman" w:hAnsi="Times New Roman" w:cs="Times New Roman"/>
          <w:sz w:val="28"/>
          <w:szCs w:val="28"/>
        </w:rPr>
        <w:t xml:space="preserve"> Кроме того, основанием применения </w:t>
      </w:r>
      <w:r w:rsidRPr="003F0EDE">
        <w:rPr>
          <w:rFonts w:ascii="Times New Roman" w:hAnsi="Times New Roman" w:cs="Times New Roman"/>
          <w:sz w:val="28"/>
          <w:szCs w:val="28"/>
        </w:rPr>
        <w:t>соответствующих мер</w:t>
      </w:r>
      <w:r w:rsidR="00FE6C0B" w:rsidRPr="003F0EDE">
        <w:rPr>
          <w:rFonts w:ascii="Times New Roman" w:hAnsi="Times New Roman" w:cs="Times New Roman"/>
          <w:sz w:val="28"/>
          <w:szCs w:val="28"/>
        </w:rPr>
        <w:t xml:space="preserve"> является не сам факт совершени</w:t>
      </w:r>
      <w:r w:rsidRPr="003F0EDE">
        <w:rPr>
          <w:rFonts w:ascii="Times New Roman" w:hAnsi="Times New Roman" w:cs="Times New Roman"/>
          <w:sz w:val="28"/>
          <w:szCs w:val="28"/>
        </w:rPr>
        <w:t>я</w:t>
      </w:r>
      <w:r w:rsidR="00FE6C0B" w:rsidRPr="003F0EDE">
        <w:rPr>
          <w:rFonts w:ascii="Times New Roman" w:hAnsi="Times New Roman" w:cs="Times New Roman"/>
          <w:sz w:val="28"/>
          <w:szCs w:val="28"/>
        </w:rPr>
        <w:t xml:space="preserve"> осужденным административного правонарушения, а наличие наложенного на него административно</w:t>
      </w:r>
      <w:r w:rsidRPr="003F0EDE">
        <w:rPr>
          <w:rFonts w:ascii="Times New Roman" w:hAnsi="Times New Roman" w:cs="Times New Roman"/>
          <w:sz w:val="28"/>
          <w:szCs w:val="28"/>
        </w:rPr>
        <w:t>го</w:t>
      </w:r>
      <w:r w:rsidR="00FE6C0B" w:rsidRPr="003F0EDE">
        <w:rPr>
          <w:rFonts w:ascii="Times New Roman" w:hAnsi="Times New Roman" w:cs="Times New Roman"/>
          <w:sz w:val="28"/>
          <w:szCs w:val="28"/>
        </w:rPr>
        <w:t xml:space="preserve"> взыскани</w:t>
      </w:r>
      <w:r w:rsidRPr="003F0EDE">
        <w:rPr>
          <w:rFonts w:ascii="Times New Roman" w:hAnsi="Times New Roman" w:cs="Times New Roman"/>
          <w:sz w:val="28"/>
          <w:szCs w:val="28"/>
        </w:rPr>
        <w:t>я</w:t>
      </w:r>
      <w:r w:rsidR="00FE6C0B" w:rsidRPr="003F0EDE">
        <w:rPr>
          <w:rFonts w:ascii="Times New Roman" w:hAnsi="Times New Roman" w:cs="Times New Roman"/>
          <w:sz w:val="28"/>
          <w:szCs w:val="28"/>
        </w:rPr>
        <w:t xml:space="preserve">, поскольку </w:t>
      </w:r>
      <w:proofErr w:type="spellStart"/>
      <w:r w:rsidR="00FE6C0B" w:rsidRPr="003F0EDE">
        <w:rPr>
          <w:rFonts w:ascii="Times New Roman" w:hAnsi="Times New Roman" w:cs="Times New Roman"/>
          <w:sz w:val="28"/>
          <w:szCs w:val="28"/>
        </w:rPr>
        <w:t>К</w:t>
      </w:r>
      <w:r w:rsidR="0089778B" w:rsidRPr="003F0EDE">
        <w:rPr>
          <w:rFonts w:ascii="Times New Roman" w:hAnsi="Times New Roman" w:cs="Times New Roman"/>
          <w:sz w:val="28"/>
          <w:szCs w:val="28"/>
        </w:rPr>
        <w:t>РКоАП</w:t>
      </w:r>
      <w:proofErr w:type="spellEnd"/>
      <w:r w:rsidR="00FE6C0B" w:rsidRPr="003F0EDE">
        <w:rPr>
          <w:rFonts w:ascii="Times New Roman" w:hAnsi="Times New Roman" w:cs="Times New Roman"/>
          <w:sz w:val="28"/>
          <w:szCs w:val="28"/>
        </w:rPr>
        <w:t xml:space="preserve"> предусматривает ряд обстоятельств, предполагающих возможность освобождения лица от </w:t>
      </w:r>
      <w:r w:rsidR="00FE6C0B" w:rsidRPr="003F0EDE">
        <w:rPr>
          <w:rFonts w:ascii="Times New Roman" w:hAnsi="Times New Roman" w:cs="Times New Roman"/>
          <w:sz w:val="28"/>
          <w:szCs w:val="28"/>
        </w:rPr>
        <w:lastRenderedPageBreak/>
        <w:t>административной ответственности и административного взыскания (</w:t>
      </w:r>
      <w:proofErr w:type="spellStart"/>
      <w:r w:rsidR="00786269" w:rsidRPr="003F0EDE">
        <w:rPr>
          <w:rFonts w:ascii="Times New Roman" w:hAnsi="Times New Roman" w:cs="Times New Roman"/>
          <w:sz w:val="28"/>
          <w:szCs w:val="28"/>
        </w:rPr>
        <w:t>ст.ст</w:t>
      </w:r>
      <w:proofErr w:type="spellEnd"/>
      <w:r w:rsidR="00786269" w:rsidRPr="003F0EDE">
        <w:rPr>
          <w:rFonts w:ascii="Times New Roman" w:hAnsi="Times New Roman" w:cs="Times New Roman"/>
          <w:sz w:val="28"/>
          <w:szCs w:val="28"/>
        </w:rPr>
        <w:t xml:space="preserve">. </w:t>
      </w:r>
      <w:r w:rsidR="00A322CB" w:rsidRPr="003F0EDE">
        <w:rPr>
          <w:rFonts w:ascii="Times New Roman" w:hAnsi="Times New Roman" w:cs="Times New Roman"/>
          <w:sz w:val="28"/>
          <w:szCs w:val="28"/>
        </w:rPr>
        <w:t>62, 64, 64-1, 68, 69, 71) [</w:t>
      </w:r>
      <w:r w:rsidR="000A2A3A" w:rsidRPr="003F0EDE">
        <w:rPr>
          <w:rFonts w:ascii="Times New Roman" w:hAnsi="Times New Roman" w:cs="Times New Roman"/>
          <w:sz w:val="28"/>
          <w:szCs w:val="28"/>
        </w:rPr>
        <w:t>27</w:t>
      </w:r>
      <w:r w:rsidR="00A62ABB">
        <w:rPr>
          <w:rFonts w:ascii="Times New Roman" w:hAnsi="Times New Roman" w:cs="Times New Roman"/>
          <w:sz w:val="28"/>
          <w:szCs w:val="28"/>
        </w:rPr>
        <w:t>0</w:t>
      </w:r>
      <w:r w:rsidR="00FE6C0B" w:rsidRPr="003F0EDE">
        <w:rPr>
          <w:rFonts w:ascii="Times New Roman" w:hAnsi="Times New Roman" w:cs="Times New Roman"/>
          <w:sz w:val="28"/>
          <w:szCs w:val="28"/>
        </w:rPr>
        <w:t>].</w:t>
      </w:r>
      <w:bookmarkStart w:id="28" w:name="z861"/>
      <w:r w:rsidR="000F47B6" w:rsidRPr="003F0EDE">
        <w:rPr>
          <w:rFonts w:ascii="Times New Roman" w:hAnsi="Times New Roman" w:cs="Times New Roman"/>
          <w:sz w:val="28"/>
          <w:szCs w:val="28"/>
        </w:rPr>
        <w:t xml:space="preserve"> </w:t>
      </w:r>
      <w:r w:rsidRPr="003F0EDE">
        <w:rPr>
          <w:rFonts w:ascii="Times New Roman" w:hAnsi="Times New Roman" w:cs="Times New Roman"/>
          <w:sz w:val="28"/>
        </w:rPr>
        <w:t>Совокупно с указанными мерами,</w:t>
      </w:r>
      <w:r w:rsidR="00CB795F" w:rsidRPr="003F0EDE">
        <w:rPr>
          <w:rFonts w:ascii="Times New Roman" w:hAnsi="Times New Roman" w:cs="Times New Roman"/>
          <w:sz w:val="28"/>
        </w:rPr>
        <w:t xml:space="preserve"> в случае выявления нарушений со стороны осужденного к ограничению свободы и условно осужденн</w:t>
      </w:r>
      <w:r w:rsidRPr="003F0EDE">
        <w:rPr>
          <w:rFonts w:ascii="Times New Roman" w:hAnsi="Times New Roman" w:cs="Times New Roman"/>
          <w:sz w:val="28"/>
        </w:rPr>
        <w:t>ого</w:t>
      </w:r>
      <w:r w:rsidR="00CB795F" w:rsidRPr="003F0EDE">
        <w:rPr>
          <w:rFonts w:ascii="Times New Roman" w:hAnsi="Times New Roman" w:cs="Times New Roman"/>
          <w:sz w:val="28"/>
        </w:rPr>
        <w:t xml:space="preserve"> условий </w:t>
      </w:r>
      <w:proofErr w:type="spellStart"/>
      <w:r w:rsidR="00CB795F" w:rsidRPr="003F0EDE">
        <w:rPr>
          <w:rFonts w:ascii="Times New Roman" w:hAnsi="Times New Roman" w:cs="Times New Roman"/>
          <w:sz w:val="28"/>
        </w:rPr>
        <w:t>пробационного</w:t>
      </w:r>
      <w:proofErr w:type="spellEnd"/>
      <w:r w:rsidR="00CB795F" w:rsidRPr="003F0EDE">
        <w:rPr>
          <w:rFonts w:ascii="Times New Roman" w:hAnsi="Times New Roman" w:cs="Times New Roman"/>
          <w:sz w:val="28"/>
        </w:rPr>
        <w:t xml:space="preserve"> контроля служба пробации обязана в суточный срок вносит сведения о них в ЦАБД</w:t>
      </w:r>
      <w:r w:rsidR="000F47B6" w:rsidRPr="003F0EDE">
        <w:rPr>
          <w:rFonts w:ascii="Times New Roman" w:hAnsi="Times New Roman" w:cs="Times New Roman"/>
          <w:sz w:val="28"/>
        </w:rPr>
        <w:t xml:space="preserve"> </w:t>
      </w:r>
      <w:r w:rsidR="00A322CB" w:rsidRPr="003F0EDE">
        <w:rPr>
          <w:rFonts w:ascii="Times New Roman" w:hAnsi="Times New Roman" w:cs="Times New Roman"/>
          <w:sz w:val="28"/>
          <w:szCs w:val="28"/>
        </w:rPr>
        <w:t>[</w:t>
      </w:r>
      <w:r w:rsidR="000A2A3A" w:rsidRPr="003F0EDE">
        <w:rPr>
          <w:rFonts w:ascii="Times New Roman" w:hAnsi="Times New Roman" w:cs="Times New Roman"/>
          <w:sz w:val="28"/>
          <w:szCs w:val="28"/>
        </w:rPr>
        <w:t>144</w:t>
      </w:r>
      <w:r w:rsidR="00CB795F" w:rsidRPr="003F0EDE">
        <w:rPr>
          <w:rFonts w:ascii="Times New Roman" w:hAnsi="Times New Roman" w:cs="Times New Roman"/>
          <w:sz w:val="28"/>
          <w:szCs w:val="28"/>
        </w:rPr>
        <w:t>]</w:t>
      </w:r>
      <w:r w:rsidR="00CB795F" w:rsidRPr="003F0EDE">
        <w:rPr>
          <w:rFonts w:ascii="Times New Roman" w:hAnsi="Times New Roman" w:cs="Times New Roman"/>
          <w:sz w:val="28"/>
        </w:rPr>
        <w:t>.</w:t>
      </w:r>
    </w:p>
    <w:p w14:paraId="14176E7A" w14:textId="6C4B9D6F" w:rsidR="005E54AB" w:rsidRPr="003F0EDE" w:rsidRDefault="00274614" w:rsidP="00C357CA">
      <w:pPr>
        <w:widowControl w:val="0"/>
        <w:spacing w:after="0" w:line="240" w:lineRule="auto"/>
        <w:ind w:right="-284" w:firstLine="709"/>
        <w:jc w:val="both"/>
        <w:rPr>
          <w:rFonts w:ascii="Times New Roman" w:hAnsi="Times New Roman" w:cs="Times New Roman"/>
          <w:bCs/>
          <w:sz w:val="28"/>
          <w:szCs w:val="28"/>
        </w:rPr>
      </w:pPr>
      <w:r w:rsidRPr="003F0EDE">
        <w:rPr>
          <w:rFonts w:ascii="Times New Roman" w:hAnsi="Times New Roman" w:cs="Times New Roman"/>
          <w:sz w:val="28"/>
        </w:rPr>
        <w:t xml:space="preserve">Динамизм организационно-правового механизма выражается также в поступательном возрастании его репрессивности в случаях, когда правонарушающее поведение лица, в отношении которого установлен </w:t>
      </w:r>
      <w:proofErr w:type="spellStart"/>
      <w:r w:rsidRPr="003F0EDE">
        <w:rPr>
          <w:rFonts w:ascii="Times New Roman" w:hAnsi="Times New Roman" w:cs="Times New Roman"/>
          <w:sz w:val="28"/>
        </w:rPr>
        <w:t>пробационный</w:t>
      </w:r>
      <w:proofErr w:type="spellEnd"/>
      <w:r w:rsidRPr="003F0EDE">
        <w:rPr>
          <w:rFonts w:ascii="Times New Roman" w:hAnsi="Times New Roman" w:cs="Times New Roman"/>
          <w:sz w:val="28"/>
        </w:rPr>
        <w:t xml:space="preserve"> контроль, </w:t>
      </w:r>
      <w:r w:rsidR="0032145C" w:rsidRPr="003F0EDE">
        <w:rPr>
          <w:rFonts w:ascii="Times New Roman" w:hAnsi="Times New Roman" w:cs="Times New Roman"/>
          <w:sz w:val="28"/>
        </w:rPr>
        <w:t>приобретает характер стойкости и «злостности».</w:t>
      </w:r>
      <w:bookmarkEnd w:id="28"/>
      <w:r w:rsidR="0032145C" w:rsidRPr="003F0EDE">
        <w:rPr>
          <w:rFonts w:ascii="Times New Roman" w:hAnsi="Times New Roman" w:cs="Times New Roman"/>
          <w:bCs/>
          <w:sz w:val="28"/>
          <w:szCs w:val="28"/>
        </w:rPr>
        <w:t xml:space="preserve"> Так, </w:t>
      </w:r>
      <w:r w:rsidR="0032145C" w:rsidRPr="003F0EDE">
        <w:rPr>
          <w:rFonts w:ascii="Times New Roman" w:hAnsi="Times New Roman" w:cs="Times New Roman"/>
          <w:sz w:val="28"/>
          <w:szCs w:val="28"/>
        </w:rPr>
        <w:t>в</w:t>
      </w:r>
      <w:r w:rsidR="00EE20AB" w:rsidRPr="003F0EDE">
        <w:rPr>
          <w:rFonts w:ascii="Times New Roman" w:hAnsi="Times New Roman" w:cs="Times New Roman"/>
          <w:sz w:val="28"/>
          <w:szCs w:val="28"/>
        </w:rPr>
        <w:t xml:space="preserve"> отношении осужденных</w:t>
      </w:r>
      <w:r w:rsidR="0032145C" w:rsidRPr="003F0EDE">
        <w:rPr>
          <w:rFonts w:ascii="Times New Roman" w:hAnsi="Times New Roman" w:cs="Times New Roman"/>
          <w:sz w:val="28"/>
          <w:szCs w:val="28"/>
        </w:rPr>
        <w:t>,</w:t>
      </w:r>
      <w:r w:rsidR="00EE20AB" w:rsidRPr="003F0EDE">
        <w:rPr>
          <w:rFonts w:ascii="Times New Roman" w:hAnsi="Times New Roman" w:cs="Times New Roman"/>
          <w:sz w:val="28"/>
          <w:szCs w:val="28"/>
        </w:rPr>
        <w:t xml:space="preserve"> отбывающих ограничение свободы, злостно наруш</w:t>
      </w:r>
      <w:r w:rsidR="0032145C" w:rsidRPr="003F0EDE">
        <w:rPr>
          <w:rFonts w:ascii="Times New Roman" w:hAnsi="Times New Roman" w:cs="Times New Roman"/>
          <w:sz w:val="28"/>
          <w:szCs w:val="28"/>
        </w:rPr>
        <w:t>и</w:t>
      </w:r>
      <w:r w:rsidR="00EE20AB" w:rsidRPr="003F0EDE">
        <w:rPr>
          <w:rFonts w:ascii="Times New Roman" w:hAnsi="Times New Roman" w:cs="Times New Roman"/>
          <w:sz w:val="28"/>
          <w:szCs w:val="28"/>
        </w:rPr>
        <w:t xml:space="preserve">вших условия </w:t>
      </w:r>
      <w:proofErr w:type="spellStart"/>
      <w:r w:rsidR="00014FC2" w:rsidRPr="003F0EDE">
        <w:rPr>
          <w:rFonts w:ascii="Times New Roman" w:hAnsi="Times New Roman" w:cs="Times New Roman"/>
          <w:sz w:val="28"/>
          <w:szCs w:val="28"/>
        </w:rPr>
        <w:t>пробационного</w:t>
      </w:r>
      <w:proofErr w:type="spellEnd"/>
      <w:r w:rsidR="00014FC2" w:rsidRPr="003F0EDE">
        <w:rPr>
          <w:rFonts w:ascii="Times New Roman" w:hAnsi="Times New Roman" w:cs="Times New Roman"/>
          <w:sz w:val="28"/>
          <w:szCs w:val="28"/>
        </w:rPr>
        <w:t xml:space="preserve"> контроля</w:t>
      </w:r>
      <w:r w:rsidR="0032145C" w:rsidRPr="003F0EDE">
        <w:rPr>
          <w:rFonts w:ascii="Times New Roman" w:hAnsi="Times New Roman" w:cs="Times New Roman"/>
          <w:sz w:val="28"/>
          <w:szCs w:val="28"/>
        </w:rPr>
        <w:t>,</w:t>
      </w:r>
      <w:r w:rsidR="00A322CB" w:rsidRPr="003F0EDE">
        <w:rPr>
          <w:rFonts w:ascii="Times New Roman" w:hAnsi="Times New Roman" w:cs="Times New Roman"/>
          <w:sz w:val="28"/>
          <w:szCs w:val="28"/>
        </w:rPr>
        <w:t xml:space="preserve"> </w:t>
      </w:r>
      <w:r w:rsidR="00EE20AB" w:rsidRPr="003F0EDE">
        <w:rPr>
          <w:rFonts w:ascii="Times New Roman" w:hAnsi="Times New Roman" w:cs="Times New Roman"/>
          <w:sz w:val="28"/>
          <w:szCs w:val="28"/>
        </w:rPr>
        <w:t>служба пробации, в со</w:t>
      </w:r>
      <w:r w:rsidR="00BA1F9D" w:rsidRPr="003F0EDE">
        <w:rPr>
          <w:rFonts w:ascii="Times New Roman" w:hAnsi="Times New Roman" w:cs="Times New Roman"/>
          <w:sz w:val="28"/>
          <w:szCs w:val="28"/>
        </w:rPr>
        <w:t>ответствии с</w:t>
      </w:r>
      <w:r w:rsidR="00EE20AB" w:rsidRPr="003F0EDE">
        <w:rPr>
          <w:rFonts w:ascii="Times New Roman" w:hAnsi="Times New Roman" w:cs="Times New Roman"/>
          <w:sz w:val="28"/>
          <w:szCs w:val="28"/>
        </w:rPr>
        <w:t xml:space="preserve"> ч. 2 ст. 68 УИК РК, подп</w:t>
      </w:r>
      <w:r w:rsidR="003B6E27" w:rsidRPr="003F0EDE">
        <w:rPr>
          <w:rFonts w:ascii="Times New Roman" w:hAnsi="Times New Roman" w:cs="Times New Roman"/>
          <w:sz w:val="28"/>
          <w:szCs w:val="28"/>
        </w:rPr>
        <w:t>.</w:t>
      </w:r>
      <w:r w:rsidR="00EE20AB" w:rsidRPr="003F0EDE">
        <w:rPr>
          <w:rFonts w:ascii="Times New Roman" w:hAnsi="Times New Roman" w:cs="Times New Roman"/>
          <w:sz w:val="28"/>
          <w:szCs w:val="28"/>
        </w:rPr>
        <w:t xml:space="preserve"> 1 п. 4 ст. 15 Закона РК </w:t>
      </w:r>
      <w:r w:rsidR="006A5A48" w:rsidRPr="003F0EDE">
        <w:rPr>
          <w:rFonts w:ascii="Times New Roman" w:hAnsi="Times New Roman" w:cs="Times New Roman"/>
          <w:sz w:val="28"/>
          <w:szCs w:val="28"/>
        </w:rPr>
        <w:t>«</w:t>
      </w:r>
      <w:r w:rsidR="00EE20AB" w:rsidRPr="003F0EDE">
        <w:rPr>
          <w:rFonts w:ascii="Times New Roman" w:hAnsi="Times New Roman" w:cs="Times New Roman"/>
          <w:sz w:val="28"/>
          <w:szCs w:val="28"/>
        </w:rPr>
        <w:t>О пробации</w:t>
      </w:r>
      <w:r w:rsidR="006A5A48" w:rsidRPr="003F0EDE">
        <w:rPr>
          <w:rFonts w:ascii="Times New Roman" w:hAnsi="Times New Roman" w:cs="Times New Roman"/>
          <w:sz w:val="28"/>
          <w:szCs w:val="28"/>
        </w:rPr>
        <w:t>»</w:t>
      </w:r>
      <w:r w:rsidR="00EE20AB" w:rsidRPr="003F0EDE">
        <w:rPr>
          <w:rFonts w:ascii="Times New Roman" w:hAnsi="Times New Roman" w:cs="Times New Roman"/>
          <w:sz w:val="28"/>
          <w:szCs w:val="28"/>
        </w:rPr>
        <w:t xml:space="preserve">, </w:t>
      </w:r>
      <w:r w:rsidR="00014FC2" w:rsidRPr="003F0EDE">
        <w:rPr>
          <w:rFonts w:ascii="Times New Roman" w:hAnsi="Times New Roman" w:cs="Times New Roman"/>
          <w:sz w:val="28"/>
          <w:szCs w:val="28"/>
        </w:rPr>
        <w:t>направляет в суд представление для решения вопроса о замене ему неотбытой части наказания на лишение свободы</w:t>
      </w:r>
      <w:r w:rsidR="009125FD" w:rsidRPr="003F0EDE">
        <w:rPr>
          <w:rFonts w:ascii="Times New Roman" w:hAnsi="Times New Roman" w:cs="Times New Roman"/>
          <w:sz w:val="28"/>
          <w:szCs w:val="28"/>
        </w:rPr>
        <w:t>.</w:t>
      </w:r>
      <w:r w:rsidR="000F47B6" w:rsidRPr="003F0EDE">
        <w:rPr>
          <w:rFonts w:ascii="Times New Roman" w:hAnsi="Times New Roman" w:cs="Times New Roman"/>
          <w:sz w:val="28"/>
          <w:szCs w:val="28"/>
        </w:rPr>
        <w:t xml:space="preserve"> </w:t>
      </w:r>
      <w:r w:rsidR="00B26979" w:rsidRPr="003F0EDE">
        <w:rPr>
          <w:rFonts w:ascii="Times New Roman" w:hAnsi="Times New Roman" w:cs="Times New Roman"/>
          <w:sz w:val="28"/>
          <w:szCs w:val="28"/>
        </w:rPr>
        <w:t>Причем</w:t>
      </w:r>
      <w:r w:rsidR="0032145C" w:rsidRPr="003F0EDE">
        <w:rPr>
          <w:rFonts w:ascii="Times New Roman" w:hAnsi="Times New Roman" w:cs="Times New Roman"/>
          <w:sz w:val="28"/>
          <w:szCs w:val="28"/>
        </w:rPr>
        <w:t>,</w:t>
      </w:r>
      <w:r w:rsidR="00B26979" w:rsidRPr="003F0EDE">
        <w:rPr>
          <w:rFonts w:ascii="Times New Roman" w:hAnsi="Times New Roman" w:cs="Times New Roman"/>
          <w:sz w:val="28"/>
          <w:szCs w:val="28"/>
        </w:rPr>
        <w:t xml:space="preserve"> как следует из смысла ч.</w:t>
      </w:r>
      <w:r w:rsidR="00A322CB" w:rsidRPr="003F0EDE">
        <w:rPr>
          <w:rFonts w:ascii="Times New Roman" w:hAnsi="Times New Roman" w:cs="Times New Roman"/>
          <w:sz w:val="28"/>
          <w:szCs w:val="28"/>
        </w:rPr>
        <w:t xml:space="preserve"> </w:t>
      </w:r>
      <w:r w:rsidR="00B26979" w:rsidRPr="003F0EDE">
        <w:rPr>
          <w:rFonts w:ascii="Times New Roman" w:hAnsi="Times New Roman" w:cs="Times New Roman"/>
          <w:sz w:val="28"/>
          <w:szCs w:val="28"/>
        </w:rPr>
        <w:t xml:space="preserve">2 ст. 68 УИК РК и положений </w:t>
      </w:r>
      <w:r w:rsidR="0032145C" w:rsidRPr="003F0EDE">
        <w:rPr>
          <w:rFonts w:ascii="Times New Roman" w:hAnsi="Times New Roman" w:cs="Times New Roman"/>
          <w:sz w:val="28"/>
          <w:szCs w:val="28"/>
        </w:rPr>
        <w:t>Н</w:t>
      </w:r>
      <w:r w:rsidR="00B26979" w:rsidRPr="003F0EDE">
        <w:rPr>
          <w:rFonts w:ascii="Times New Roman" w:hAnsi="Times New Roman" w:cs="Times New Roman"/>
          <w:sz w:val="28"/>
          <w:szCs w:val="28"/>
        </w:rPr>
        <w:t xml:space="preserve">ормативного </w:t>
      </w:r>
      <w:r w:rsidR="0032145C" w:rsidRPr="003F0EDE">
        <w:rPr>
          <w:rFonts w:ascii="Times New Roman" w:hAnsi="Times New Roman" w:cs="Times New Roman"/>
          <w:sz w:val="28"/>
          <w:szCs w:val="28"/>
        </w:rPr>
        <w:t>п</w:t>
      </w:r>
      <w:r w:rsidR="00B26979" w:rsidRPr="003F0EDE">
        <w:rPr>
          <w:rFonts w:ascii="Times New Roman" w:hAnsi="Times New Roman" w:cs="Times New Roman"/>
          <w:sz w:val="28"/>
          <w:szCs w:val="28"/>
        </w:rPr>
        <w:t>остановления Верховного Суда РК</w:t>
      </w:r>
      <w:r w:rsidR="00ED1B0A" w:rsidRPr="003F0EDE">
        <w:rPr>
          <w:rFonts w:ascii="Times New Roman" w:hAnsi="Times New Roman" w:cs="Times New Roman"/>
          <w:sz w:val="28"/>
          <w:szCs w:val="28"/>
        </w:rPr>
        <w:t xml:space="preserve"> </w:t>
      </w:r>
      <w:r w:rsidR="002F7F66" w:rsidRPr="003F0EDE">
        <w:rPr>
          <w:rFonts w:ascii="Times New Roman" w:hAnsi="Times New Roman" w:cs="Times New Roman"/>
          <w:sz w:val="28"/>
          <w:szCs w:val="28"/>
        </w:rPr>
        <w:br/>
      </w:r>
      <w:r w:rsidR="00B26979" w:rsidRPr="003F0EDE">
        <w:rPr>
          <w:rFonts w:ascii="Times New Roman" w:hAnsi="Times New Roman" w:cs="Times New Roman"/>
          <w:sz w:val="28"/>
          <w:szCs w:val="28"/>
        </w:rPr>
        <w:t xml:space="preserve">от </w:t>
      </w:r>
      <w:r w:rsidR="0032145C" w:rsidRPr="003F0EDE">
        <w:rPr>
          <w:rFonts w:ascii="Times New Roman" w:hAnsi="Times New Roman" w:cs="Times New Roman"/>
          <w:sz w:val="28"/>
          <w:szCs w:val="28"/>
        </w:rPr>
        <w:t xml:space="preserve">2 октября </w:t>
      </w:r>
      <w:r w:rsidR="00B26979" w:rsidRPr="003F0EDE">
        <w:rPr>
          <w:rFonts w:ascii="Times New Roman" w:hAnsi="Times New Roman" w:cs="Times New Roman"/>
          <w:sz w:val="28"/>
          <w:szCs w:val="28"/>
        </w:rPr>
        <w:t>2015 г.</w:t>
      </w:r>
      <w:r w:rsidR="002F7F66" w:rsidRPr="003F0EDE">
        <w:rPr>
          <w:rFonts w:ascii="Times New Roman" w:hAnsi="Times New Roman" w:cs="Times New Roman"/>
          <w:sz w:val="28"/>
          <w:szCs w:val="28"/>
        </w:rPr>
        <w:t xml:space="preserve"> № 6</w:t>
      </w:r>
      <w:r w:rsidR="00B26979" w:rsidRPr="003F0EDE">
        <w:rPr>
          <w:rFonts w:ascii="Times New Roman" w:hAnsi="Times New Roman" w:cs="Times New Roman"/>
          <w:sz w:val="28"/>
          <w:szCs w:val="28"/>
        </w:rPr>
        <w:t>, данная замена возможна и в отношении лиц, которы</w:t>
      </w:r>
      <w:r w:rsidR="0032145C" w:rsidRPr="003F0EDE">
        <w:rPr>
          <w:rFonts w:ascii="Times New Roman" w:hAnsi="Times New Roman" w:cs="Times New Roman"/>
          <w:sz w:val="28"/>
          <w:szCs w:val="28"/>
        </w:rPr>
        <w:t>м</w:t>
      </w:r>
      <w:r w:rsidR="00B26979" w:rsidRPr="003F0EDE">
        <w:rPr>
          <w:rFonts w:ascii="Times New Roman" w:hAnsi="Times New Roman" w:cs="Times New Roman"/>
          <w:sz w:val="28"/>
          <w:szCs w:val="28"/>
        </w:rPr>
        <w:t xml:space="preserve"> ранее неотбыт</w:t>
      </w:r>
      <w:r w:rsidR="002F7F66" w:rsidRPr="003F0EDE">
        <w:rPr>
          <w:rFonts w:ascii="Times New Roman" w:hAnsi="Times New Roman" w:cs="Times New Roman"/>
          <w:sz w:val="28"/>
          <w:szCs w:val="28"/>
        </w:rPr>
        <w:t>а</w:t>
      </w:r>
      <w:r w:rsidR="00B26979" w:rsidRPr="003F0EDE">
        <w:rPr>
          <w:rFonts w:ascii="Times New Roman" w:hAnsi="Times New Roman" w:cs="Times New Roman"/>
          <w:sz w:val="28"/>
          <w:szCs w:val="28"/>
        </w:rPr>
        <w:t>я часть лишени</w:t>
      </w:r>
      <w:r w:rsidR="002F7F66" w:rsidRPr="003F0EDE">
        <w:rPr>
          <w:rFonts w:ascii="Times New Roman" w:hAnsi="Times New Roman" w:cs="Times New Roman"/>
          <w:sz w:val="28"/>
          <w:szCs w:val="28"/>
        </w:rPr>
        <w:t>я</w:t>
      </w:r>
      <w:r w:rsidR="00B26979" w:rsidRPr="003F0EDE">
        <w:rPr>
          <w:rFonts w:ascii="Times New Roman" w:hAnsi="Times New Roman" w:cs="Times New Roman"/>
          <w:sz w:val="28"/>
          <w:szCs w:val="28"/>
        </w:rPr>
        <w:t xml:space="preserve"> свободы была заменена ограничением свободы </w:t>
      </w:r>
      <w:r w:rsidR="00A322CB" w:rsidRPr="003F0EDE">
        <w:rPr>
          <w:rFonts w:ascii="Times New Roman" w:hAnsi="Times New Roman" w:cs="Times New Roman"/>
          <w:sz w:val="28"/>
          <w:szCs w:val="28"/>
        </w:rPr>
        <w:t>[</w:t>
      </w:r>
      <w:r w:rsidR="000A2A3A" w:rsidRPr="003F0EDE">
        <w:rPr>
          <w:rFonts w:ascii="Times New Roman" w:hAnsi="Times New Roman" w:cs="Times New Roman"/>
          <w:sz w:val="28"/>
          <w:szCs w:val="28"/>
        </w:rPr>
        <w:t>9</w:t>
      </w:r>
      <w:r w:rsidR="00A322CB" w:rsidRPr="003F0EDE">
        <w:rPr>
          <w:rFonts w:ascii="Times New Roman" w:hAnsi="Times New Roman" w:cs="Times New Roman"/>
          <w:sz w:val="28"/>
          <w:szCs w:val="28"/>
        </w:rPr>
        <w:t>; 1</w:t>
      </w:r>
      <w:r w:rsidR="000A2A3A" w:rsidRPr="003F0EDE">
        <w:rPr>
          <w:rFonts w:ascii="Times New Roman" w:hAnsi="Times New Roman" w:cs="Times New Roman"/>
          <w:sz w:val="28"/>
          <w:szCs w:val="28"/>
        </w:rPr>
        <w:t>0</w:t>
      </w:r>
      <w:r w:rsidR="00A322CB" w:rsidRPr="003F0EDE">
        <w:rPr>
          <w:rFonts w:ascii="Times New Roman" w:hAnsi="Times New Roman" w:cs="Times New Roman"/>
          <w:sz w:val="28"/>
          <w:szCs w:val="28"/>
        </w:rPr>
        <w:t xml:space="preserve">; </w:t>
      </w:r>
      <w:r w:rsidR="000A2A3A" w:rsidRPr="003F0EDE">
        <w:rPr>
          <w:rFonts w:ascii="Times New Roman" w:hAnsi="Times New Roman" w:cs="Times New Roman"/>
          <w:sz w:val="28"/>
          <w:szCs w:val="28"/>
        </w:rPr>
        <w:t>11</w:t>
      </w:r>
      <w:r w:rsidR="00B26979" w:rsidRPr="003F0EDE">
        <w:rPr>
          <w:rFonts w:ascii="Times New Roman" w:hAnsi="Times New Roman" w:cs="Times New Roman"/>
          <w:sz w:val="28"/>
          <w:szCs w:val="28"/>
        </w:rPr>
        <w:t xml:space="preserve">]. </w:t>
      </w:r>
      <w:r w:rsidR="00DB7693" w:rsidRPr="003F0EDE">
        <w:rPr>
          <w:rFonts w:ascii="Times New Roman" w:hAnsi="Times New Roman" w:cs="Times New Roman"/>
          <w:sz w:val="28"/>
          <w:szCs w:val="28"/>
        </w:rPr>
        <w:t>В свою очередь</w:t>
      </w:r>
      <w:r w:rsidR="00812B19" w:rsidRPr="003F0EDE">
        <w:rPr>
          <w:rFonts w:ascii="Times New Roman" w:hAnsi="Times New Roman" w:cs="Times New Roman"/>
          <w:sz w:val="28"/>
          <w:szCs w:val="28"/>
        </w:rPr>
        <w:t xml:space="preserve"> </w:t>
      </w:r>
      <w:r w:rsidR="00DB7693" w:rsidRPr="003F0EDE">
        <w:rPr>
          <w:rFonts w:ascii="Times New Roman" w:hAnsi="Times New Roman" w:cs="Times New Roman"/>
          <w:sz w:val="28"/>
          <w:szCs w:val="28"/>
        </w:rPr>
        <w:t xml:space="preserve">в отношении условно осужденных, злостно нарушавших условия </w:t>
      </w:r>
      <w:proofErr w:type="spellStart"/>
      <w:r w:rsidR="00DB7693" w:rsidRPr="003F0EDE">
        <w:rPr>
          <w:rFonts w:ascii="Times New Roman" w:hAnsi="Times New Roman" w:cs="Times New Roman"/>
          <w:sz w:val="28"/>
          <w:szCs w:val="28"/>
        </w:rPr>
        <w:t>пробационного</w:t>
      </w:r>
      <w:proofErr w:type="spellEnd"/>
      <w:r w:rsidR="00DB7693" w:rsidRPr="003F0EDE">
        <w:rPr>
          <w:rFonts w:ascii="Times New Roman" w:hAnsi="Times New Roman" w:cs="Times New Roman"/>
          <w:sz w:val="28"/>
          <w:szCs w:val="28"/>
        </w:rPr>
        <w:t xml:space="preserve"> контроля</w:t>
      </w:r>
      <w:r w:rsidR="00812B19" w:rsidRPr="003F0EDE">
        <w:rPr>
          <w:rFonts w:ascii="Times New Roman" w:hAnsi="Times New Roman" w:cs="Times New Roman"/>
          <w:sz w:val="28"/>
          <w:szCs w:val="28"/>
        </w:rPr>
        <w:t xml:space="preserve">, </w:t>
      </w:r>
      <w:r w:rsidR="00DB7693" w:rsidRPr="003F0EDE">
        <w:rPr>
          <w:rFonts w:ascii="Times New Roman" w:hAnsi="Times New Roman" w:cs="Times New Roman"/>
          <w:sz w:val="28"/>
          <w:szCs w:val="28"/>
        </w:rPr>
        <w:t xml:space="preserve">служба пробации, в соответствии с ч. 3 ст. 64 УК РК, </w:t>
      </w:r>
      <w:r w:rsidR="00812B19" w:rsidRPr="003F0EDE">
        <w:rPr>
          <w:rFonts w:ascii="Times New Roman" w:hAnsi="Times New Roman" w:cs="Times New Roman"/>
          <w:sz w:val="28"/>
          <w:szCs w:val="28"/>
        </w:rPr>
        <w:t xml:space="preserve">ч. </w:t>
      </w:r>
      <w:r w:rsidR="00DB7693" w:rsidRPr="003F0EDE">
        <w:rPr>
          <w:rFonts w:ascii="Times New Roman" w:hAnsi="Times New Roman" w:cs="Times New Roman"/>
          <w:sz w:val="28"/>
          <w:szCs w:val="28"/>
        </w:rPr>
        <w:t>2 ст.</w:t>
      </w:r>
      <w:r w:rsidR="003B6E27" w:rsidRPr="003F0EDE">
        <w:rPr>
          <w:rFonts w:ascii="Times New Roman" w:hAnsi="Times New Roman" w:cs="Times New Roman"/>
          <w:sz w:val="28"/>
          <w:szCs w:val="28"/>
        </w:rPr>
        <w:t xml:space="preserve"> </w:t>
      </w:r>
      <w:r w:rsidR="00DB7693" w:rsidRPr="003F0EDE">
        <w:rPr>
          <w:rFonts w:ascii="Times New Roman" w:hAnsi="Times New Roman" w:cs="Times New Roman"/>
          <w:sz w:val="28"/>
          <w:szCs w:val="28"/>
        </w:rPr>
        <w:t>176 УИК РК, подп</w:t>
      </w:r>
      <w:r w:rsidR="003B6E27" w:rsidRPr="003F0EDE">
        <w:rPr>
          <w:rFonts w:ascii="Times New Roman" w:hAnsi="Times New Roman" w:cs="Times New Roman"/>
          <w:sz w:val="28"/>
          <w:szCs w:val="28"/>
        </w:rPr>
        <w:t>.</w:t>
      </w:r>
      <w:r w:rsidR="00DB7693" w:rsidRPr="003F0EDE">
        <w:rPr>
          <w:rFonts w:ascii="Times New Roman" w:hAnsi="Times New Roman" w:cs="Times New Roman"/>
          <w:sz w:val="28"/>
          <w:szCs w:val="28"/>
        </w:rPr>
        <w:t xml:space="preserve"> 2 п. 4 ст. 15 Закона РК «О пробации», направляет в суд представление для решения вопроса об отмене условного осуждения и исполнении назначенного приговором суда наказания в виде лишения свободы</w:t>
      </w:r>
      <w:r w:rsidR="00A322CB" w:rsidRPr="003F0EDE">
        <w:rPr>
          <w:rFonts w:ascii="Times New Roman" w:hAnsi="Times New Roman" w:cs="Times New Roman"/>
          <w:sz w:val="28"/>
          <w:szCs w:val="28"/>
        </w:rPr>
        <w:t xml:space="preserve"> [10; 11; 12</w:t>
      </w:r>
      <w:r w:rsidR="00DB7693" w:rsidRPr="003F0EDE">
        <w:rPr>
          <w:rFonts w:ascii="Times New Roman" w:hAnsi="Times New Roman" w:cs="Times New Roman"/>
          <w:sz w:val="28"/>
          <w:szCs w:val="28"/>
        </w:rPr>
        <w:t xml:space="preserve">]. </w:t>
      </w:r>
    </w:p>
    <w:p w14:paraId="61F60C2B" w14:textId="4BAEC048" w:rsidR="00EE20AB" w:rsidRPr="003F0EDE" w:rsidRDefault="005E54AB"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bCs/>
          <w:sz w:val="28"/>
          <w:szCs w:val="28"/>
        </w:rPr>
        <w:t>Согласно</w:t>
      </w:r>
      <w:r w:rsidR="00EE20AB" w:rsidRPr="003F0EDE">
        <w:rPr>
          <w:rFonts w:ascii="Times New Roman" w:hAnsi="Times New Roman" w:cs="Times New Roman"/>
          <w:sz w:val="28"/>
          <w:szCs w:val="28"/>
        </w:rPr>
        <w:t xml:space="preserve"> ч. 2. ст. 67 УИК РК</w:t>
      </w:r>
      <w:r w:rsidRPr="003F0EDE">
        <w:rPr>
          <w:rFonts w:ascii="Times New Roman" w:hAnsi="Times New Roman" w:cs="Times New Roman"/>
          <w:sz w:val="28"/>
          <w:szCs w:val="28"/>
        </w:rPr>
        <w:t>,</w:t>
      </w:r>
      <w:r w:rsidR="000F47B6" w:rsidRPr="003F0EDE">
        <w:rPr>
          <w:rFonts w:ascii="Times New Roman" w:hAnsi="Times New Roman" w:cs="Times New Roman"/>
          <w:sz w:val="28"/>
          <w:szCs w:val="28"/>
        </w:rPr>
        <w:t xml:space="preserve"> </w:t>
      </w:r>
      <w:r w:rsidR="00EE20AB" w:rsidRPr="003F0EDE">
        <w:rPr>
          <w:rFonts w:ascii="Times New Roman" w:hAnsi="Times New Roman" w:cs="Times New Roman"/>
          <w:sz w:val="28"/>
          <w:szCs w:val="28"/>
        </w:rPr>
        <w:t xml:space="preserve">злостными нарушениями </w:t>
      </w:r>
      <w:r w:rsidR="00B26979" w:rsidRPr="003F0EDE">
        <w:rPr>
          <w:rFonts w:ascii="Times New Roman" w:hAnsi="Times New Roman" w:cs="Times New Roman"/>
          <w:sz w:val="28"/>
          <w:szCs w:val="28"/>
        </w:rPr>
        <w:t xml:space="preserve">условий </w:t>
      </w:r>
      <w:proofErr w:type="spellStart"/>
      <w:r w:rsidR="00B26979" w:rsidRPr="003F0EDE">
        <w:rPr>
          <w:rFonts w:ascii="Times New Roman" w:hAnsi="Times New Roman" w:cs="Times New Roman"/>
          <w:sz w:val="28"/>
          <w:szCs w:val="28"/>
        </w:rPr>
        <w:t>пробационного</w:t>
      </w:r>
      <w:proofErr w:type="spellEnd"/>
      <w:r w:rsidR="00B26979" w:rsidRPr="003F0EDE">
        <w:rPr>
          <w:rFonts w:ascii="Times New Roman" w:hAnsi="Times New Roman" w:cs="Times New Roman"/>
          <w:sz w:val="28"/>
          <w:szCs w:val="28"/>
        </w:rPr>
        <w:t xml:space="preserve"> контроля</w:t>
      </w:r>
      <w:r w:rsidR="00812B19" w:rsidRPr="003F0EDE">
        <w:rPr>
          <w:rFonts w:ascii="Times New Roman" w:hAnsi="Times New Roman" w:cs="Times New Roman"/>
          <w:sz w:val="28"/>
          <w:szCs w:val="28"/>
        </w:rPr>
        <w:t xml:space="preserve"> со стороны осужденных</w:t>
      </w:r>
      <w:r w:rsidRPr="003F0EDE">
        <w:rPr>
          <w:rFonts w:ascii="Times New Roman" w:hAnsi="Times New Roman" w:cs="Times New Roman"/>
          <w:sz w:val="28"/>
          <w:szCs w:val="28"/>
        </w:rPr>
        <w:t>,</w:t>
      </w:r>
      <w:r w:rsidR="00812B19" w:rsidRPr="003F0EDE">
        <w:rPr>
          <w:rFonts w:ascii="Times New Roman" w:hAnsi="Times New Roman" w:cs="Times New Roman"/>
          <w:sz w:val="28"/>
          <w:szCs w:val="28"/>
        </w:rPr>
        <w:t xml:space="preserve"> отбывающих ограничение свободы</w:t>
      </w:r>
      <w:r w:rsidR="002F7F66" w:rsidRPr="003F0EDE">
        <w:rPr>
          <w:rFonts w:ascii="Times New Roman" w:hAnsi="Times New Roman" w:cs="Times New Roman"/>
          <w:sz w:val="28"/>
          <w:szCs w:val="28"/>
        </w:rPr>
        <w:t>,</w:t>
      </w:r>
      <w:r w:rsidR="00812B19" w:rsidRPr="003F0EDE">
        <w:rPr>
          <w:rFonts w:ascii="Times New Roman" w:hAnsi="Times New Roman" w:cs="Times New Roman"/>
          <w:sz w:val="28"/>
          <w:szCs w:val="28"/>
        </w:rPr>
        <w:t xml:space="preserve"> </w:t>
      </w:r>
      <w:r w:rsidR="00BA1F9D" w:rsidRPr="003F0EDE">
        <w:rPr>
          <w:rFonts w:ascii="Times New Roman" w:hAnsi="Times New Roman" w:cs="Times New Roman"/>
          <w:sz w:val="28"/>
          <w:szCs w:val="28"/>
        </w:rPr>
        <w:t>являются:</w:t>
      </w:r>
      <w:r w:rsidR="00A322CB" w:rsidRPr="003F0EDE">
        <w:rPr>
          <w:rFonts w:ascii="Times New Roman" w:hAnsi="Times New Roman" w:cs="Times New Roman"/>
          <w:sz w:val="28"/>
          <w:szCs w:val="28"/>
        </w:rPr>
        <w:t xml:space="preserve"> </w:t>
      </w:r>
      <w:r w:rsidR="00EE20AB" w:rsidRPr="003F0EDE">
        <w:rPr>
          <w:rFonts w:ascii="Times New Roman" w:hAnsi="Times New Roman" w:cs="Times New Roman"/>
          <w:sz w:val="28"/>
          <w:szCs w:val="28"/>
        </w:rPr>
        <w:t>повторное в течение года нарушени</w:t>
      </w:r>
      <w:r w:rsidRPr="003F0EDE">
        <w:rPr>
          <w:rFonts w:ascii="Times New Roman" w:hAnsi="Times New Roman" w:cs="Times New Roman"/>
          <w:sz w:val="28"/>
          <w:szCs w:val="28"/>
        </w:rPr>
        <w:t>е</w:t>
      </w:r>
      <w:r w:rsidR="00EE20AB" w:rsidRPr="003F0EDE">
        <w:rPr>
          <w:rFonts w:ascii="Times New Roman" w:hAnsi="Times New Roman" w:cs="Times New Roman"/>
          <w:sz w:val="28"/>
          <w:szCs w:val="28"/>
        </w:rPr>
        <w:t xml:space="preserve"> условий </w:t>
      </w:r>
      <w:proofErr w:type="spellStart"/>
      <w:r w:rsidR="00B26979" w:rsidRPr="003F0EDE">
        <w:rPr>
          <w:rFonts w:ascii="Times New Roman" w:hAnsi="Times New Roman" w:cs="Times New Roman"/>
          <w:sz w:val="28"/>
          <w:szCs w:val="28"/>
        </w:rPr>
        <w:t>пробационного</w:t>
      </w:r>
      <w:proofErr w:type="spellEnd"/>
      <w:r w:rsidR="00B26979" w:rsidRPr="003F0EDE">
        <w:rPr>
          <w:rFonts w:ascii="Times New Roman" w:hAnsi="Times New Roman" w:cs="Times New Roman"/>
          <w:sz w:val="28"/>
          <w:szCs w:val="28"/>
        </w:rPr>
        <w:t xml:space="preserve"> контроля</w:t>
      </w:r>
      <w:r w:rsidRPr="003F0EDE">
        <w:rPr>
          <w:rFonts w:ascii="Times New Roman" w:hAnsi="Times New Roman" w:cs="Times New Roman"/>
          <w:sz w:val="28"/>
          <w:szCs w:val="28"/>
        </w:rPr>
        <w:t xml:space="preserve"> (из тех, которые были перечислены выше)</w:t>
      </w:r>
      <w:r w:rsidR="00BA1F9D" w:rsidRPr="003F0EDE">
        <w:rPr>
          <w:rFonts w:ascii="Times New Roman" w:hAnsi="Times New Roman" w:cs="Times New Roman"/>
          <w:sz w:val="28"/>
          <w:szCs w:val="28"/>
        </w:rPr>
        <w:t>;</w:t>
      </w:r>
      <w:r w:rsidR="00A322CB" w:rsidRPr="003F0EDE">
        <w:rPr>
          <w:rFonts w:ascii="Times New Roman" w:hAnsi="Times New Roman" w:cs="Times New Roman"/>
          <w:sz w:val="28"/>
          <w:szCs w:val="28"/>
        </w:rPr>
        <w:t xml:space="preserve"> </w:t>
      </w:r>
      <w:r w:rsidR="00EE20AB" w:rsidRPr="003F0EDE">
        <w:rPr>
          <w:rFonts w:ascii="Times New Roman" w:hAnsi="Times New Roman" w:cs="Times New Roman"/>
          <w:sz w:val="28"/>
          <w:szCs w:val="28"/>
        </w:rPr>
        <w:t>выезд за пределы Республики К</w:t>
      </w:r>
      <w:r w:rsidR="00BA1F9D" w:rsidRPr="003F0EDE">
        <w:rPr>
          <w:rFonts w:ascii="Times New Roman" w:hAnsi="Times New Roman" w:cs="Times New Roman"/>
          <w:sz w:val="28"/>
          <w:szCs w:val="28"/>
        </w:rPr>
        <w:t>азахстан;</w:t>
      </w:r>
      <w:r w:rsidR="00A322CB" w:rsidRPr="003F0EDE">
        <w:rPr>
          <w:rFonts w:ascii="Times New Roman" w:hAnsi="Times New Roman" w:cs="Times New Roman"/>
          <w:sz w:val="28"/>
          <w:szCs w:val="28"/>
        </w:rPr>
        <w:t xml:space="preserve"> </w:t>
      </w:r>
      <w:r w:rsidR="00EE20AB" w:rsidRPr="003F0EDE">
        <w:rPr>
          <w:rFonts w:ascii="Times New Roman" w:hAnsi="Times New Roman" w:cs="Times New Roman"/>
          <w:sz w:val="28"/>
          <w:szCs w:val="28"/>
        </w:rPr>
        <w:t>отказ от выполнения законных требований, а равно оскорбление либо угроза применения насилия в отношении сотрудника службы пробации; совершение осужденным уголовного правонарушения, в том числе повторного</w:t>
      </w:r>
      <w:r w:rsidRPr="003F0EDE">
        <w:rPr>
          <w:rFonts w:ascii="Times New Roman" w:hAnsi="Times New Roman" w:cs="Times New Roman"/>
          <w:sz w:val="28"/>
          <w:szCs w:val="28"/>
        </w:rPr>
        <w:t>,</w:t>
      </w:r>
      <w:r w:rsidR="00EE20AB" w:rsidRPr="003F0EDE">
        <w:rPr>
          <w:rFonts w:ascii="Times New Roman" w:hAnsi="Times New Roman" w:cs="Times New Roman"/>
          <w:sz w:val="28"/>
          <w:szCs w:val="28"/>
        </w:rPr>
        <w:t xml:space="preserve"> в случа</w:t>
      </w:r>
      <w:r w:rsidRPr="003F0EDE">
        <w:rPr>
          <w:rFonts w:ascii="Times New Roman" w:hAnsi="Times New Roman" w:cs="Times New Roman"/>
          <w:sz w:val="28"/>
          <w:szCs w:val="28"/>
        </w:rPr>
        <w:t>ях</w:t>
      </w:r>
      <w:r w:rsidR="00EE20AB" w:rsidRPr="003F0EDE">
        <w:rPr>
          <w:rFonts w:ascii="Times New Roman" w:hAnsi="Times New Roman" w:cs="Times New Roman"/>
          <w:sz w:val="28"/>
          <w:szCs w:val="28"/>
        </w:rPr>
        <w:t xml:space="preserve">, если досудебное производство </w:t>
      </w:r>
      <w:r w:rsidR="00C83FE8" w:rsidRPr="003F0EDE">
        <w:rPr>
          <w:rFonts w:ascii="Times New Roman" w:hAnsi="Times New Roman" w:cs="Times New Roman"/>
          <w:sz w:val="28"/>
          <w:szCs w:val="28"/>
        </w:rPr>
        <w:t xml:space="preserve">было </w:t>
      </w:r>
      <w:r w:rsidR="00EE20AB" w:rsidRPr="003F0EDE">
        <w:rPr>
          <w:rFonts w:ascii="Times New Roman" w:hAnsi="Times New Roman" w:cs="Times New Roman"/>
          <w:sz w:val="28"/>
          <w:szCs w:val="28"/>
        </w:rPr>
        <w:t xml:space="preserve">прекращено на основании </w:t>
      </w:r>
      <w:r w:rsidR="00DA5945" w:rsidRPr="003F0EDE">
        <w:rPr>
          <w:rFonts w:ascii="Times New Roman" w:hAnsi="Times New Roman" w:cs="Times New Roman"/>
          <w:sz w:val="28"/>
          <w:szCs w:val="28"/>
        </w:rPr>
        <w:t>ч. 1 ст. 65 УК РК (</w:t>
      </w:r>
      <w:r w:rsidR="00CB795F" w:rsidRPr="003F0EDE">
        <w:rPr>
          <w:rFonts w:ascii="Times New Roman" w:hAnsi="Times New Roman" w:cs="Times New Roman"/>
          <w:sz w:val="28"/>
          <w:szCs w:val="28"/>
        </w:rPr>
        <w:t xml:space="preserve">в </w:t>
      </w:r>
      <w:r w:rsidR="00DA5945" w:rsidRPr="003F0EDE">
        <w:rPr>
          <w:rFonts w:ascii="Times New Roman" w:hAnsi="Times New Roman" w:cs="Times New Roman"/>
          <w:sz w:val="28"/>
          <w:szCs w:val="28"/>
        </w:rPr>
        <w:t>связи с деятельным раскаянием), ч. 3 ст. 68 УК РК (</w:t>
      </w:r>
      <w:r w:rsidR="00A322CB" w:rsidRPr="003F0EDE">
        <w:rPr>
          <w:rFonts w:ascii="Times New Roman" w:hAnsi="Times New Roman" w:cs="Times New Roman"/>
          <w:sz w:val="28"/>
          <w:szCs w:val="28"/>
        </w:rPr>
        <w:t xml:space="preserve">в </w:t>
      </w:r>
      <w:r w:rsidR="00CB795F" w:rsidRPr="003F0EDE">
        <w:rPr>
          <w:rFonts w:ascii="Times New Roman" w:hAnsi="Times New Roman" w:cs="Times New Roman"/>
          <w:sz w:val="28"/>
          <w:szCs w:val="28"/>
        </w:rPr>
        <w:t xml:space="preserve">связи с </w:t>
      </w:r>
      <w:r w:rsidR="00DA5945" w:rsidRPr="003F0EDE">
        <w:rPr>
          <w:rFonts w:ascii="Times New Roman" w:hAnsi="Times New Roman" w:cs="Times New Roman"/>
          <w:sz w:val="28"/>
          <w:szCs w:val="28"/>
        </w:rPr>
        <w:t>чистосердечн</w:t>
      </w:r>
      <w:r w:rsidR="00CB795F" w:rsidRPr="003F0EDE">
        <w:rPr>
          <w:rFonts w:ascii="Times New Roman" w:hAnsi="Times New Roman" w:cs="Times New Roman"/>
          <w:sz w:val="28"/>
          <w:szCs w:val="28"/>
        </w:rPr>
        <w:t xml:space="preserve">ым </w:t>
      </w:r>
      <w:r w:rsidR="00DA5945" w:rsidRPr="003F0EDE">
        <w:rPr>
          <w:rFonts w:ascii="Times New Roman" w:hAnsi="Times New Roman" w:cs="Times New Roman"/>
          <w:sz w:val="28"/>
          <w:szCs w:val="28"/>
        </w:rPr>
        <w:t>раскаяни</w:t>
      </w:r>
      <w:r w:rsidR="00CB795F" w:rsidRPr="003F0EDE">
        <w:rPr>
          <w:rFonts w:ascii="Times New Roman" w:hAnsi="Times New Roman" w:cs="Times New Roman"/>
          <w:sz w:val="28"/>
          <w:szCs w:val="28"/>
        </w:rPr>
        <w:t xml:space="preserve">ем </w:t>
      </w:r>
      <w:r w:rsidR="00DA5945" w:rsidRPr="003F0EDE">
        <w:rPr>
          <w:rFonts w:ascii="Times New Roman" w:hAnsi="Times New Roman" w:cs="Times New Roman"/>
          <w:sz w:val="28"/>
          <w:szCs w:val="28"/>
        </w:rPr>
        <w:t>и загла</w:t>
      </w:r>
      <w:r w:rsidR="00CB795F" w:rsidRPr="003F0EDE">
        <w:rPr>
          <w:rFonts w:ascii="Times New Roman" w:hAnsi="Times New Roman" w:cs="Times New Roman"/>
          <w:sz w:val="28"/>
          <w:szCs w:val="28"/>
        </w:rPr>
        <w:t xml:space="preserve">живанием </w:t>
      </w:r>
      <w:r w:rsidR="00DA5945" w:rsidRPr="003F0EDE">
        <w:rPr>
          <w:rFonts w:ascii="Times New Roman" w:hAnsi="Times New Roman" w:cs="Times New Roman"/>
          <w:sz w:val="28"/>
          <w:szCs w:val="28"/>
        </w:rPr>
        <w:t>причиненн</w:t>
      </w:r>
      <w:r w:rsidR="00CB795F" w:rsidRPr="003F0EDE">
        <w:rPr>
          <w:rFonts w:ascii="Times New Roman" w:hAnsi="Times New Roman" w:cs="Times New Roman"/>
          <w:sz w:val="28"/>
          <w:szCs w:val="28"/>
        </w:rPr>
        <w:t xml:space="preserve">ого </w:t>
      </w:r>
      <w:r w:rsidR="00DA5945" w:rsidRPr="003F0EDE">
        <w:rPr>
          <w:rFonts w:ascii="Times New Roman" w:hAnsi="Times New Roman" w:cs="Times New Roman"/>
          <w:sz w:val="28"/>
          <w:szCs w:val="28"/>
        </w:rPr>
        <w:t>вред</w:t>
      </w:r>
      <w:r w:rsidR="00CB795F" w:rsidRPr="003F0EDE">
        <w:rPr>
          <w:rFonts w:ascii="Times New Roman" w:hAnsi="Times New Roman" w:cs="Times New Roman"/>
          <w:sz w:val="28"/>
          <w:szCs w:val="28"/>
        </w:rPr>
        <w:t>а</w:t>
      </w:r>
      <w:r w:rsidR="002F7F66" w:rsidRPr="003F0EDE">
        <w:rPr>
          <w:rFonts w:ascii="Times New Roman" w:hAnsi="Times New Roman" w:cs="Times New Roman"/>
          <w:sz w:val="28"/>
          <w:szCs w:val="28"/>
        </w:rPr>
        <w:t xml:space="preserve"> </w:t>
      </w:r>
      <w:r w:rsidR="00DA5945" w:rsidRPr="003F0EDE">
        <w:rPr>
          <w:rFonts w:ascii="Times New Roman" w:hAnsi="Times New Roman" w:cs="Times New Roman"/>
          <w:sz w:val="28"/>
          <w:szCs w:val="28"/>
        </w:rPr>
        <w:t>охраняемым законом интересам общества и государства), частей 2 и 4 ст. 78 УК РК (на основании акта амнистии или помилования)</w:t>
      </w:r>
      <w:r w:rsidRPr="003F0EDE">
        <w:rPr>
          <w:rFonts w:ascii="Times New Roman" w:hAnsi="Times New Roman" w:cs="Times New Roman"/>
          <w:sz w:val="28"/>
          <w:szCs w:val="28"/>
        </w:rPr>
        <w:t xml:space="preserve">; скрытие от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уклонение без уважительных причин от принудительного труда</w:t>
      </w:r>
      <w:r w:rsidR="0081671D" w:rsidRPr="003F0EDE">
        <w:rPr>
          <w:rFonts w:ascii="Times New Roman" w:hAnsi="Times New Roman" w:cs="Times New Roman"/>
          <w:sz w:val="28"/>
          <w:szCs w:val="28"/>
        </w:rPr>
        <w:t xml:space="preserve"> </w:t>
      </w:r>
      <w:r w:rsidR="002F7F66" w:rsidRPr="003F0EDE">
        <w:rPr>
          <w:rFonts w:ascii="Times New Roman" w:hAnsi="Times New Roman" w:cs="Times New Roman"/>
          <w:sz w:val="28"/>
          <w:szCs w:val="28"/>
        </w:rPr>
        <w:br/>
      </w:r>
      <w:r w:rsidR="00EE20AB" w:rsidRPr="003F0EDE">
        <w:rPr>
          <w:rFonts w:ascii="Times New Roman" w:hAnsi="Times New Roman" w:cs="Times New Roman"/>
          <w:sz w:val="28"/>
          <w:szCs w:val="28"/>
        </w:rPr>
        <w:t>[</w:t>
      </w:r>
      <w:r w:rsidR="000A2A3A" w:rsidRPr="003F0EDE">
        <w:rPr>
          <w:rFonts w:ascii="Times New Roman" w:hAnsi="Times New Roman" w:cs="Times New Roman"/>
          <w:sz w:val="28"/>
          <w:szCs w:val="28"/>
        </w:rPr>
        <w:t>9</w:t>
      </w:r>
      <w:r w:rsidR="006A5A48" w:rsidRPr="003F0EDE">
        <w:rPr>
          <w:rFonts w:ascii="Times New Roman" w:hAnsi="Times New Roman" w:cs="Times New Roman"/>
          <w:sz w:val="28"/>
          <w:szCs w:val="28"/>
        </w:rPr>
        <w:t xml:space="preserve">; </w:t>
      </w:r>
      <w:r w:rsidR="00A322CB" w:rsidRPr="003F0EDE">
        <w:rPr>
          <w:rFonts w:ascii="Times New Roman" w:hAnsi="Times New Roman" w:cs="Times New Roman"/>
          <w:sz w:val="28"/>
          <w:szCs w:val="28"/>
        </w:rPr>
        <w:t>1</w:t>
      </w:r>
      <w:r w:rsidR="000A2A3A" w:rsidRPr="003F0EDE">
        <w:rPr>
          <w:rFonts w:ascii="Times New Roman" w:hAnsi="Times New Roman" w:cs="Times New Roman"/>
          <w:sz w:val="28"/>
          <w:szCs w:val="28"/>
        </w:rPr>
        <w:t>0</w:t>
      </w:r>
      <w:r w:rsidR="00EE20AB" w:rsidRPr="003F0EDE">
        <w:rPr>
          <w:rFonts w:ascii="Times New Roman" w:hAnsi="Times New Roman" w:cs="Times New Roman"/>
          <w:sz w:val="28"/>
          <w:szCs w:val="28"/>
        </w:rPr>
        <w:t>].</w:t>
      </w:r>
    </w:p>
    <w:p w14:paraId="373DC342" w14:textId="6B163921" w:rsidR="005E54AB" w:rsidRPr="003F0EDE" w:rsidRDefault="005E54AB" w:rsidP="00C357CA">
      <w:pPr>
        <w:widowControl w:val="0"/>
        <w:spacing w:after="0" w:line="240" w:lineRule="auto"/>
        <w:ind w:right="-284" w:firstLine="709"/>
        <w:jc w:val="both"/>
        <w:rPr>
          <w:rFonts w:ascii="Times New Roman" w:hAnsi="Times New Roman" w:cs="Times New Roman"/>
          <w:bCs/>
          <w:sz w:val="28"/>
          <w:szCs w:val="28"/>
        </w:rPr>
      </w:pPr>
      <w:r w:rsidRPr="003F0EDE">
        <w:rPr>
          <w:rFonts w:ascii="Times New Roman" w:hAnsi="Times New Roman" w:cs="Times New Roman"/>
          <w:sz w:val="28"/>
          <w:szCs w:val="28"/>
        </w:rPr>
        <w:t>Что касается понятия</w:t>
      </w:r>
      <w:r w:rsidR="00C83FE8" w:rsidRPr="003F0EDE">
        <w:rPr>
          <w:rFonts w:ascii="Times New Roman" w:hAnsi="Times New Roman" w:cs="Times New Roman"/>
          <w:sz w:val="28"/>
          <w:szCs w:val="28"/>
        </w:rPr>
        <w:t xml:space="preserve"> «оскорблени</w:t>
      </w:r>
      <w:r w:rsidRPr="003F0EDE">
        <w:rPr>
          <w:rFonts w:ascii="Times New Roman" w:hAnsi="Times New Roman" w:cs="Times New Roman"/>
          <w:sz w:val="28"/>
          <w:szCs w:val="28"/>
        </w:rPr>
        <w:t>е</w:t>
      </w:r>
      <w:r w:rsidR="00C83FE8" w:rsidRPr="003F0EDE">
        <w:rPr>
          <w:rFonts w:ascii="Times New Roman" w:hAnsi="Times New Roman" w:cs="Times New Roman"/>
          <w:sz w:val="28"/>
          <w:szCs w:val="28"/>
        </w:rPr>
        <w:t xml:space="preserve"> сотрудника службы пробации»</w:t>
      </w:r>
      <w:r w:rsidR="002F7F66" w:rsidRPr="003F0EDE">
        <w:rPr>
          <w:rFonts w:ascii="Times New Roman" w:hAnsi="Times New Roman" w:cs="Times New Roman"/>
          <w:sz w:val="28"/>
          <w:szCs w:val="28"/>
        </w:rPr>
        <w:t>,</w:t>
      </w:r>
      <w:r w:rsidR="00C83FE8" w:rsidRPr="003F0EDE">
        <w:rPr>
          <w:rFonts w:ascii="Times New Roman" w:hAnsi="Times New Roman" w:cs="Times New Roman"/>
          <w:sz w:val="28"/>
          <w:szCs w:val="28"/>
        </w:rPr>
        <w:t xml:space="preserve"> то УИК РК не раскрывает</w:t>
      </w:r>
      <w:r w:rsidRPr="003F0EDE">
        <w:rPr>
          <w:rFonts w:ascii="Times New Roman" w:hAnsi="Times New Roman" w:cs="Times New Roman"/>
          <w:sz w:val="28"/>
          <w:szCs w:val="28"/>
        </w:rPr>
        <w:t xml:space="preserve"> содержания данного определения</w:t>
      </w:r>
      <w:r w:rsidR="00C83FE8" w:rsidRPr="003F0EDE">
        <w:rPr>
          <w:rFonts w:ascii="Times New Roman" w:hAnsi="Times New Roman" w:cs="Times New Roman"/>
          <w:sz w:val="28"/>
          <w:szCs w:val="28"/>
        </w:rPr>
        <w:t xml:space="preserve">. Согласно же ч. 1 ст. 113 УК РК (Оскорбление) и положений юридических энциклопедий и словарей, под оскорблением в качестве правонарушения необходимо понимать умышленное унижение чести и достоинства другого лица, выраженное в неприличной форме, которое </w:t>
      </w:r>
      <w:r w:rsidR="00C83FE8" w:rsidRPr="003F0EDE">
        <w:rPr>
          <w:rFonts w:ascii="Times New Roman" w:hAnsi="Times New Roman" w:cs="Times New Roman"/>
          <w:bCs/>
          <w:sz w:val="28"/>
          <w:szCs w:val="28"/>
        </w:rPr>
        <w:t>подрывает моральный престиж личности в глазах окружающих, наносит ущерб достоинству потерпевшего. Причем о</w:t>
      </w:r>
      <w:r w:rsidR="00C83FE8" w:rsidRPr="003F0EDE">
        <w:rPr>
          <w:rFonts w:ascii="Times New Roman" w:hAnsi="Times New Roman" w:cs="Times New Roman"/>
          <w:sz w:val="28"/>
          <w:szCs w:val="28"/>
        </w:rPr>
        <w:t>скорбление</w:t>
      </w:r>
      <w:r w:rsidR="002F7F66" w:rsidRPr="003F0EDE">
        <w:rPr>
          <w:rFonts w:ascii="Times New Roman" w:hAnsi="Times New Roman" w:cs="Times New Roman"/>
          <w:sz w:val="28"/>
          <w:szCs w:val="28"/>
        </w:rPr>
        <w:t xml:space="preserve"> </w:t>
      </w:r>
      <w:r w:rsidR="00C83FE8" w:rsidRPr="003F0EDE">
        <w:rPr>
          <w:rFonts w:ascii="Times New Roman" w:hAnsi="Times New Roman" w:cs="Times New Roman"/>
          <w:sz w:val="28"/>
          <w:szCs w:val="28"/>
        </w:rPr>
        <w:t xml:space="preserve">может быть нанесено словесно или </w:t>
      </w:r>
      <w:r w:rsidR="00C83FE8" w:rsidRPr="003F0EDE">
        <w:rPr>
          <w:rFonts w:ascii="Times New Roman" w:hAnsi="Times New Roman" w:cs="Times New Roman"/>
          <w:bCs/>
          <w:sz w:val="28"/>
          <w:szCs w:val="28"/>
        </w:rPr>
        <w:t xml:space="preserve">действием (пощечина, непристойный жест и </w:t>
      </w:r>
      <w:r w:rsidR="00C83FE8" w:rsidRPr="003F0EDE">
        <w:rPr>
          <w:rFonts w:ascii="Times New Roman" w:hAnsi="Times New Roman" w:cs="Times New Roman"/>
          <w:bCs/>
          <w:sz w:val="28"/>
          <w:szCs w:val="28"/>
        </w:rPr>
        <w:lastRenderedPageBreak/>
        <w:t>т.п.) публично, в присутствии потерпевшего</w:t>
      </w:r>
      <w:r w:rsidR="00C83FE8" w:rsidRPr="003F0EDE">
        <w:rPr>
          <w:rFonts w:ascii="Times New Roman" w:hAnsi="Times New Roman" w:cs="Times New Roman"/>
          <w:sz w:val="28"/>
          <w:szCs w:val="28"/>
        </w:rPr>
        <w:t xml:space="preserve"> либо в отсутствие его</w:t>
      </w:r>
      <w:r w:rsidR="00C83FE8" w:rsidRPr="003F0EDE">
        <w:rPr>
          <w:rFonts w:ascii="Times New Roman" w:hAnsi="Times New Roman" w:cs="Times New Roman"/>
          <w:bCs/>
          <w:sz w:val="28"/>
          <w:szCs w:val="28"/>
        </w:rPr>
        <w:t xml:space="preserve">, а также </w:t>
      </w:r>
      <w:r w:rsidR="00C83FE8" w:rsidRPr="003F0EDE">
        <w:rPr>
          <w:rFonts w:ascii="Times New Roman" w:hAnsi="Times New Roman" w:cs="Times New Roman"/>
          <w:sz w:val="28"/>
          <w:szCs w:val="28"/>
        </w:rPr>
        <w:t>письменно</w:t>
      </w:r>
      <w:r w:rsidR="000F47B6" w:rsidRPr="003F0EDE">
        <w:rPr>
          <w:rFonts w:ascii="Times New Roman" w:hAnsi="Times New Roman" w:cs="Times New Roman"/>
          <w:sz w:val="28"/>
          <w:szCs w:val="28"/>
        </w:rPr>
        <w:t xml:space="preserve"> </w:t>
      </w:r>
      <w:r w:rsidR="00C83FE8" w:rsidRPr="003F0EDE">
        <w:rPr>
          <w:rFonts w:ascii="Times New Roman" w:hAnsi="Times New Roman" w:cs="Times New Roman"/>
          <w:sz w:val="28"/>
          <w:szCs w:val="28"/>
        </w:rPr>
        <w:t>[</w:t>
      </w:r>
      <w:r w:rsidR="00A322CB" w:rsidRPr="003F0EDE">
        <w:rPr>
          <w:rFonts w:ascii="Times New Roman" w:hAnsi="Times New Roman" w:cs="Times New Roman"/>
          <w:sz w:val="28"/>
          <w:szCs w:val="28"/>
        </w:rPr>
        <w:t>1</w:t>
      </w:r>
      <w:r w:rsidR="000A2A3A" w:rsidRPr="003F0EDE">
        <w:rPr>
          <w:rFonts w:ascii="Times New Roman" w:hAnsi="Times New Roman" w:cs="Times New Roman"/>
          <w:sz w:val="28"/>
          <w:szCs w:val="28"/>
        </w:rPr>
        <w:t>0</w:t>
      </w:r>
      <w:r w:rsidR="0081671D" w:rsidRPr="003F0EDE">
        <w:rPr>
          <w:rFonts w:ascii="Times New Roman" w:hAnsi="Times New Roman" w:cs="Times New Roman"/>
          <w:sz w:val="28"/>
          <w:szCs w:val="28"/>
        </w:rPr>
        <w:t xml:space="preserve">; </w:t>
      </w:r>
      <w:r w:rsidR="00A322CB" w:rsidRPr="003F0EDE">
        <w:rPr>
          <w:rFonts w:ascii="Times New Roman" w:hAnsi="Times New Roman" w:cs="Times New Roman"/>
          <w:sz w:val="28"/>
          <w:szCs w:val="28"/>
        </w:rPr>
        <w:t>2</w:t>
      </w:r>
      <w:r w:rsidR="000A2A3A" w:rsidRPr="003F0EDE">
        <w:rPr>
          <w:rFonts w:ascii="Times New Roman" w:hAnsi="Times New Roman" w:cs="Times New Roman"/>
          <w:sz w:val="28"/>
          <w:szCs w:val="28"/>
        </w:rPr>
        <w:t>77</w:t>
      </w:r>
      <w:r w:rsidR="00C83FE8" w:rsidRPr="003F0EDE">
        <w:rPr>
          <w:rFonts w:ascii="Times New Roman" w:hAnsi="Times New Roman" w:cs="Times New Roman"/>
          <w:sz w:val="28"/>
          <w:szCs w:val="28"/>
        </w:rPr>
        <w:t>, с.</w:t>
      </w:r>
      <w:r w:rsidR="00A322CB" w:rsidRPr="003F0EDE">
        <w:rPr>
          <w:rFonts w:ascii="Times New Roman" w:hAnsi="Times New Roman" w:cs="Times New Roman"/>
          <w:sz w:val="28"/>
          <w:szCs w:val="28"/>
        </w:rPr>
        <w:t xml:space="preserve"> </w:t>
      </w:r>
      <w:r w:rsidR="00DA5945" w:rsidRPr="003F0EDE">
        <w:rPr>
          <w:rFonts w:ascii="Times New Roman" w:hAnsi="Times New Roman" w:cs="Times New Roman"/>
          <w:sz w:val="28"/>
          <w:szCs w:val="28"/>
        </w:rPr>
        <w:t xml:space="preserve">219, </w:t>
      </w:r>
      <w:r w:rsidR="00C83FE8" w:rsidRPr="003F0EDE">
        <w:rPr>
          <w:rFonts w:ascii="Times New Roman" w:hAnsi="Times New Roman" w:cs="Times New Roman"/>
          <w:sz w:val="28"/>
          <w:szCs w:val="28"/>
        </w:rPr>
        <w:t xml:space="preserve">220; </w:t>
      </w:r>
      <w:r w:rsidR="00DF2B9C" w:rsidRPr="003F0EDE">
        <w:rPr>
          <w:rFonts w:ascii="Times New Roman" w:hAnsi="Times New Roman" w:cs="Times New Roman"/>
          <w:sz w:val="28"/>
          <w:szCs w:val="28"/>
        </w:rPr>
        <w:t>278</w:t>
      </w:r>
      <w:r w:rsidR="00C83FE8" w:rsidRPr="003F0EDE">
        <w:rPr>
          <w:rFonts w:ascii="Times New Roman" w:hAnsi="Times New Roman" w:cs="Times New Roman"/>
          <w:sz w:val="28"/>
          <w:szCs w:val="28"/>
        </w:rPr>
        <w:t xml:space="preserve">, с. 556]. </w:t>
      </w:r>
      <w:r w:rsidR="00850067" w:rsidRPr="003F0EDE">
        <w:rPr>
          <w:rFonts w:ascii="Times New Roman" w:hAnsi="Times New Roman" w:cs="Times New Roman"/>
          <w:sz w:val="28"/>
          <w:szCs w:val="28"/>
        </w:rPr>
        <w:t>Важно, что</w:t>
      </w:r>
      <w:r w:rsidR="002F7F66" w:rsidRPr="003F0EDE">
        <w:rPr>
          <w:rFonts w:ascii="Times New Roman" w:hAnsi="Times New Roman" w:cs="Times New Roman"/>
          <w:sz w:val="28"/>
          <w:szCs w:val="28"/>
        </w:rPr>
        <w:t xml:space="preserve"> </w:t>
      </w:r>
      <w:r w:rsidR="00C83FE8" w:rsidRPr="003F0EDE">
        <w:rPr>
          <w:rFonts w:ascii="Times New Roman" w:hAnsi="Times New Roman" w:cs="Times New Roman"/>
          <w:bCs/>
          <w:sz w:val="28"/>
          <w:szCs w:val="28"/>
        </w:rPr>
        <w:t>п</w:t>
      </w:r>
      <w:r w:rsidR="00C83FE8" w:rsidRPr="003F0EDE">
        <w:rPr>
          <w:rFonts w:ascii="Times New Roman" w:hAnsi="Times New Roman" w:cs="Times New Roman"/>
          <w:sz w:val="28"/>
          <w:szCs w:val="28"/>
        </w:rPr>
        <w:t>убличные выступления, содержащие критические высказывания о служебной деятельности сотрудника службы пробации, не являются оскорблением (</w:t>
      </w:r>
      <w:r w:rsidRPr="003F0EDE">
        <w:rPr>
          <w:rFonts w:ascii="Times New Roman" w:hAnsi="Times New Roman" w:cs="Times New Roman"/>
          <w:sz w:val="28"/>
          <w:szCs w:val="28"/>
        </w:rPr>
        <w:t xml:space="preserve">примечание к </w:t>
      </w:r>
      <w:r w:rsidR="00C83FE8" w:rsidRPr="003F0EDE">
        <w:rPr>
          <w:rFonts w:ascii="Times New Roman" w:hAnsi="Times New Roman" w:cs="Times New Roman"/>
          <w:sz w:val="28"/>
          <w:szCs w:val="28"/>
        </w:rPr>
        <w:t xml:space="preserve">ст. 378 УК РК). </w:t>
      </w:r>
      <w:r w:rsidRPr="003F0EDE">
        <w:rPr>
          <w:rFonts w:ascii="Times New Roman" w:hAnsi="Times New Roman" w:cs="Times New Roman"/>
          <w:sz w:val="28"/>
          <w:szCs w:val="28"/>
        </w:rPr>
        <w:t>В</w:t>
      </w:r>
      <w:r w:rsidR="00C83FE8" w:rsidRPr="003F0EDE">
        <w:rPr>
          <w:rFonts w:ascii="Times New Roman" w:hAnsi="Times New Roman" w:cs="Times New Roman"/>
          <w:sz w:val="28"/>
          <w:szCs w:val="28"/>
        </w:rPr>
        <w:t xml:space="preserve"> отличие от </w:t>
      </w:r>
      <w:r w:rsidR="00C83FE8" w:rsidRPr="003F0EDE">
        <w:rPr>
          <w:rFonts w:ascii="Times New Roman" w:hAnsi="Times New Roman" w:cs="Times New Roman"/>
          <w:iCs/>
          <w:sz w:val="28"/>
          <w:szCs w:val="28"/>
        </w:rPr>
        <w:t>клеветы</w:t>
      </w:r>
      <w:r w:rsidR="00850067" w:rsidRPr="003F0EDE">
        <w:rPr>
          <w:rFonts w:ascii="Times New Roman" w:hAnsi="Times New Roman" w:cs="Times New Roman"/>
          <w:iCs/>
          <w:sz w:val="28"/>
          <w:szCs w:val="28"/>
        </w:rPr>
        <w:t>,</w:t>
      </w:r>
      <w:r w:rsidR="00A322CB" w:rsidRPr="003F0EDE">
        <w:rPr>
          <w:rFonts w:ascii="Times New Roman" w:hAnsi="Times New Roman" w:cs="Times New Roman"/>
          <w:iCs/>
          <w:sz w:val="28"/>
          <w:szCs w:val="28"/>
        </w:rPr>
        <w:t xml:space="preserve"> </w:t>
      </w:r>
      <w:r w:rsidR="00C83FE8" w:rsidRPr="003F0EDE">
        <w:rPr>
          <w:rFonts w:ascii="Times New Roman" w:hAnsi="Times New Roman" w:cs="Times New Roman"/>
          <w:sz w:val="28"/>
          <w:szCs w:val="28"/>
        </w:rPr>
        <w:t xml:space="preserve">при оскорблении не сообщается каких-либо позорящих лица сведений, а дается отрицательная оценка его личности, качествам, поведению, </w:t>
      </w:r>
      <w:r w:rsidRPr="003F0EDE">
        <w:rPr>
          <w:rFonts w:ascii="Times New Roman" w:hAnsi="Times New Roman" w:cs="Times New Roman"/>
          <w:sz w:val="28"/>
          <w:szCs w:val="28"/>
        </w:rPr>
        <w:t>однако</w:t>
      </w:r>
      <w:r w:rsidR="00C83FE8" w:rsidRPr="003F0EDE">
        <w:rPr>
          <w:rFonts w:ascii="Times New Roman" w:hAnsi="Times New Roman" w:cs="Times New Roman"/>
          <w:sz w:val="28"/>
          <w:szCs w:val="28"/>
        </w:rPr>
        <w:t xml:space="preserve"> в грубой форме,</w:t>
      </w:r>
      <w:r w:rsidR="00C83FE8" w:rsidRPr="003F0EDE">
        <w:rPr>
          <w:rFonts w:ascii="Times New Roman" w:hAnsi="Times New Roman" w:cs="Times New Roman"/>
          <w:bCs/>
          <w:sz w:val="28"/>
          <w:szCs w:val="28"/>
        </w:rPr>
        <w:t xml:space="preserve"> которая резко противоречит принято</w:t>
      </w:r>
      <w:r w:rsidRPr="003F0EDE">
        <w:rPr>
          <w:rFonts w:ascii="Times New Roman" w:hAnsi="Times New Roman" w:cs="Times New Roman"/>
          <w:bCs/>
          <w:sz w:val="28"/>
          <w:szCs w:val="28"/>
        </w:rPr>
        <w:t>й</w:t>
      </w:r>
      <w:r w:rsidR="00C83FE8" w:rsidRPr="003F0EDE">
        <w:rPr>
          <w:rFonts w:ascii="Times New Roman" w:hAnsi="Times New Roman" w:cs="Times New Roman"/>
          <w:bCs/>
          <w:sz w:val="28"/>
          <w:szCs w:val="28"/>
        </w:rPr>
        <w:t xml:space="preserve"> в общении между людьми. </w:t>
      </w:r>
      <w:r w:rsidRPr="003F0EDE">
        <w:rPr>
          <w:rFonts w:ascii="Times New Roman" w:hAnsi="Times New Roman" w:cs="Times New Roman"/>
          <w:bCs/>
          <w:sz w:val="28"/>
          <w:szCs w:val="28"/>
        </w:rPr>
        <w:t>Для оценки высказывания в качестве оскорбительного не имеет значени</w:t>
      </w:r>
      <w:r w:rsidR="00016C90" w:rsidRPr="003F0EDE">
        <w:rPr>
          <w:rFonts w:ascii="Times New Roman" w:hAnsi="Times New Roman" w:cs="Times New Roman"/>
          <w:bCs/>
          <w:sz w:val="28"/>
          <w:szCs w:val="28"/>
        </w:rPr>
        <w:t>я</w:t>
      </w:r>
      <w:r w:rsidRPr="003F0EDE">
        <w:rPr>
          <w:rFonts w:ascii="Times New Roman" w:hAnsi="Times New Roman" w:cs="Times New Roman"/>
          <w:bCs/>
          <w:sz w:val="28"/>
          <w:szCs w:val="28"/>
        </w:rPr>
        <w:t>, соответствует ли его содержание действительности</w:t>
      </w:r>
      <w:r w:rsidR="00A322CB" w:rsidRPr="003F0EDE">
        <w:rPr>
          <w:rFonts w:ascii="Times New Roman" w:hAnsi="Times New Roman" w:cs="Times New Roman"/>
          <w:bCs/>
          <w:sz w:val="28"/>
          <w:szCs w:val="28"/>
        </w:rPr>
        <w:t xml:space="preserve"> </w:t>
      </w:r>
      <w:r w:rsidR="00C83FE8" w:rsidRPr="003F0EDE">
        <w:rPr>
          <w:rFonts w:ascii="Times New Roman" w:hAnsi="Times New Roman" w:cs="Times New Roman"/>
          <w:sz w:val="28"/>
          <w:szCs w:val="28"/>
        </w:rPr>
        <w:t>[</w:t>
      </w:r>
      <w:r w:rsidR="00A322CB" w:rsidRPr="003F0EDE">
        <w:rPr>
          <w:rFonts w:ascii="Times New Roman" w:hAnsi="Times New Roman" w:cs="Times New Roman"/>
          <w:sz w:val="28"/>
          <w:szCs w:val="28"/>
        </w:rPr>
        <w:t>11</w:t>
      </w:r>
      <w:r w:rsidR="00C83FE8" w:rsidRPr="003F0EDE">
        <w:rPr>
          <w:rFonts w:ascii="Times New Roman" w:hAnsi="Times New Roman" w:cs="Times New Roman"/>
          <w:sz w:val="28"/>
          <w:szCs w:val="28"/>
        </w:rPr>
        <w:t xml:space="preserve">; </w:t>
      </w:r>
      <w:r w:rsidR="00A62ABB">
        <w:rPr>
          <w:rFonts w:ascii="Times New Roman" w:hAnsi="Times New Roman" w:cs="Times New Roman"/>
          <w:sz w:val="28"/>
          <w:szCs w:val="28"/>
        </w:rPr>
        <w:t>271</w:t>
      </w:r>
      <w:r w:rsidR="00C83FE8" w:rsidRPr="003F0EDE">
        <w:rPr>
          <w:rFonts w:ascii="Times New Roman" w:hAnsi="Times New Roman" w:cs="Times New Roman"/>
          <w:sz w:val="28"/>
          <w:szCs w:val="28"/>
        </w:rPr>
        <w:t>, с. 220].</w:t>
      </w:r>
    </w:p>
    <w:p w14:paraId="57789B8F" w14:textId="5ACBC4CD" w:rsidR="007C3528" w:rsidRPr="003F0EDE" w:rsidRDefault="00C83FE8" w:rsidP="00C357CA">
      <w:pPr>
        <w:widowControl w:val="0"/>
        <w:spacing w:after="0" w:line="240" w:lineRule="auto"/>
        <w:ind w:right="-284" w:firstLine="709"/>
        <w:jc w:val="both"/>
        <w:rPr>
          <w:rFonts w:ascii="Times New Roman" w:hAnsi="Times New Roman" w:cs="Times New Roman"/>
          <w:bCs/>
          <w:sz w:val="28"/>
          <w:szCs w:val="28"/>
        </w:rPr>
      </w:pPr>
      <w:r w:rsidRPr="003F0EDE">
        <w:rPr>
          <w:rFonts w:ascii="Times New Roman" w:hAnsi="Times New Roman" w:cs="Times New Roman"/>
          <w:sz w:val="28"/>
          <w:szCs w:val="28"/>
        </w:rPr>
        <w:t>В УИК РК также не конкретизировано, что необходимо понимать под «</w:t>
      </w:r>
      <w:r w:rsidRPr="003F0EDE">
        <w:rPr>
          <w:rFonts w:ascii="Times New Roman" w:hAnsi="Times New Roman" w:cs="Times New Roman"/>
          <w:bCs/>
          <w:sz w:val="28"/>
          <w:szCs w:val="28"/>
        </w:rPr>
        <w:t>угрозой п</w:t>
      </w:r>
      <w:r w:rsidRPr="003F0EDE">
        <w:rPr>
          <w:rFonts w:ascii="Times New Roman" w:hAnsi="Times New Roman" w:cs="Times New Roman"/>
          <w:sz w:val="28"/>
          <w:szCs w:val="28"/>
        </w:rPr>
        <w:t>рименения насилия». При этом</w:t>
      </w:r>
      <w:r w:rsidR="005E54AB" w:rsidRPr="003F0EDE">
        <w:rPr>
          <w:rFonts w:ascii="Times New Roman" w:hAnsi="Times New Roman" w:cs="Times New Roman"/>
          <w:sz w:val="28"/>
          <w:szCs w:val="28"/>
        </w:rPr>
        <w:t>,</w:t>
      </w:r>
      <w:r w:rsidRPr="003F0EDE">
        <w:rPr>
          <w:rFonts w:ascii="Times New Roman" w:hAnsi="Times New Roman" w:cs="Times New Roman"/>
          <w:sz w:val="28"/>
          <w:szCs w:val="28"/>
        </w:rPr>
        <w:t xml:space="preserve"> согласно ст. 115 УК РК (Угроза) и ст. 380 УК РК (Применение насилия в отношении представителя власти), а также юридических энциклопедий и словарей, под этим</w:t>
      </w:r>
      <w:r w:rsidR="005E54AB" w:rsidRPr="003F0EDE">
        <w:rPr>
          <w:rFonts w:ascii="Times New Roman" w:hAnsi="Times New Roman" w:cs="Times New Roman"/>
          <w:sz w:val="28"/>
          <w:szCs w:val="28"/>
        </w:rPr>
        <w:t xml:space="preserve"> понятием</w:t>
      </w:r>
      <w:r w:rsidRPr="003F0EDE">
        <w:rPr>
          <w:rFonts w:ascii="Times New Roman" w:hAnsi="Times New Roman" w:cs="Times New Roman"/>
          <w:sz w:val="28"/>
          <w:szCs w:val="28"/>
        </w:rPr>
        <w:t xml:space="preserve"> необходимо понимать</w:t>
      </w:r>
      <w:r w:rsidR="001311D3" w:rsidRPr="003F0EDE">
        <w:rPr>
          <w:rFonts w:ascii="Times New Roman" w:hAnsi="Times New Roman" w:cs="Times New Roman"/>
          <w:sz w:val="28"/>
          <w:szCs w:val="28"/>
        </w:rPr>
        <w:t xml:space="preserve"> </w:t>
      </w:r>
      <w:r w:rsidRPr="003F0EDE">
        <w:rPr>
          <w:rFonts w:ascii="Times New Roman" w:hAnsi="Times New Roman" w:cs="Times New Roman"/>
          <w:sz w:val="28"/>
          <w:szCs w:val="28"/>
        </w:rPr>
        <w:t>выраженное словесно</w:t>
      </w:r>
      <w:r w:rsidR="005E54AB" w:rsidRPr="003F0EDE">
        <w:rPr>
          <w:rFonts w:ascii="Times New Roman" w:hAnsi="Times New Roman" w:cs="Times New Roman"/>
          <w:sz w:val="28"/>
          <w:szCs w:val="28"/>
        </w:rPr>
        <w:t xml:space="preserve">, </w:t>
      </w:r>
      <w:r w:rsidRPr="003F0EDE">
        <w:rPr>
          <w:rFonts w:ascii="Times New Roman" w:hAnsi="Times New Roman" w:cs="Times New Roman"/>
          <w:sz w:val="28"/>
          <w:szCs w:val="28"/>
        </w:rPr>
        <w:t>письменно либо другим способом намерени</w:t>
      </w:r>
      <w:r w:rsidR="005E54AB" w:rsidRPr="003F0EDE">
        <w:rPr>
          <w:rFonts w:ascii="Times New Roman" w:hAnsi="Times New Roman" w:cs="Times New Roman"/>
          <w:sz w:val="28"/>
          <w:szCs w:val="28"/>
        </w:rPr>
        <w:t>е</w:t>
      </w:r>
      <w:r w:rsidRPr="003F0EDE">
        <w:rPr>
          <w:rFonts w:ascii="Times New Roman" w:hAnsi="Times New Roman" w:cs="Times New Roman"/>
          <w:sz w:val="28"/>
          <w:szCs w:val="28"/>
        </w:rPr>
        <w:t xml:space="preserve"> нанести физический, материальный или иной вред какому-либо лицу. Причем данная угроза не должна носить </w:t>
      </w:r>
      <w:r w:rsidR="005E54AB" w:rsidRPr="003F0EDE">
        <w:rPr>
          <w:rFonts w:ascii="Times New Roman" w:hAnsi="Times New Roman" w:cs="Times New Roman"/>
          <w:sz w:val="28"/>
          <w:szCs w:val="28"/>
        </w:rPr>
        <w:t xml:space="preserve">предположительный </w:t>
      </w:r>
      <w:r w:rsidRPr="003F0EDE">
        <w:rPr>
          <w:rFonts w:ascii="Times New Roman" w:hAnsi="Times New Roman" w:cs="Times New Roman"/>
          <w:sz w:val="28"/>
          <w:szCs w:val="28"/>
        </w:rPr>
        <w:t>характер</w:t>
      </w:r>
      <w:r w:rsidR="005E54AB" w:rsidRPr="003F0EDE">
        <w:rPr>
          <w:rFonts w:ascii="Times New Roman" w:hAnsi="Times New Roman" w:cs="Times New Roman"/>
          <w:sz w:val="28"/>
          <w:szCs w:val="28"/>
        </w:rPr>
        <w:t xml:space="preserve">, а, напротив, обладать признаками конкретности и реальности приведения в исполнение </w:t>
      </w:r>
      <w:r w:rsidRPr="003F0EDE">
        <w:rPr>
          <w:rFonts w:ascii="Times New Roman" w:hAnsi="Times New Roman" w:cs="Times New Roman"/>
          <w:sz w:val="28"/>
          <w:szCs w:val="28"/>
        </w:rPr>
        <w:t>[</w:t>
      </w:r>
      <w:r w:rsidR="00A322CB" w:rsidRPr="003F0EDE">
        <w:rPr>
          <w:rFonts w:ascii="Times New Roman" w:hAnsi="Times New Roman" w:cs="Times New Roman"/>
          <w:sz w:val="28"/>
          <w:szCs w:val="28"/>
        </w:rPr>
        <w:t>1</w:t>
      </w:r>
      <w:r w:rsidR="00DF2B9C" w:rsidRPr="003F0EDE">
        <w:rPr>
          <w:rFonts w:ascii="Times New Roman" w:hAnsi="Times New Roman" w:cs="Times New Roman"/>
          <w:sz w:val="28"/>
          <w:szCs w:val="28"/>
        </w:rPr>
        <w:t>0</w:t>
      </w:r>
      <w:r w:rsidR="0081671D" w:rsidRPr="003F0EDE">
        <w:rPr>
          <w:rFonts w:ascii="Times New Roman" w:hAnsi="Times New Roman" w:cs="Times New Roman"/>
          <w:sz w:val="28"/>
          <w:szCs w:val="28"/>
        </w:rPr>
        <w:t xml:space="preserve">; </w:t>
      </w:r>
      <w:r w:rsidR="00CB4ED8" w:rsidRPr="003F0EDE">
        <w:rPr>
          <w:rFonts w:ascii="Times New Roman" w:hAnsi="Times New Roman" w:cs="Times New Roman"/>
          <w:sz w:val="28"/>
          <w:szCs w:val="28"/>
        </w:rPr>
        <w:t>2</w:t>
      </w:r>
      <w:r w:rsidR="00DF2B9C" w:rsidRPr="003F0EDE">
        <w:rPr>
          <w:rFonts w:ascii="Times New Roman" w:hAnsi="Times New Roman" w:cs="Times New Roman"/>
          <w:sz w:val="28"/>
          <w:szCs w:val="28"/>
        </w:rPr>
        <w:t>7</w:t>
      </w:r>
      <w:r w:rsidR="00A62ABB">
        <w:rPr>
          <w:rFonts w:ascii="Times New Roman" w:hAnsi="Times New Roman" w:cs="Times New Roman"/>
          <w:sz w:val="28"/>
          <w:szCs w:val="28"/>
        </w:rPr>
        <w:t>1</w:t>
      </w:r>
      <w:r w:rsidR="0081671D" w:rsidRPr="003F0EDE">
        <w:rPr>
          <w:rFonts w:ascii="Times New Roman" w:hAnsi="Times New Roman" w:cs="Times New Roman"/>
          <w:sz w:val="28"/>
          <w:szCs w:val="28"/>
        </w:rPr>
        <w:t xml:space="preserve">, с. 383; </w:t>
      </w:r>
      <w:r w:rsidR="00CB4ED8" w:rsidRPr="003F0EDE">
        <w:rPr>
          <w:rFonts w:ascii="Times New Roman" w:hAnsi="Times New Roman" w:cs="Times New Roman"/>
          <w:sz w:val="28"/>
          <w:szCs w:val="28"/>
        </w:rPr>
        <w:t>2</w:t>
      </w:r>
      <w:r w:rsidR="00DF2B9C" w:rsidRPr="003F0EDE">
        <w:rPr>
          <w:rFonts w:ascii="Times New Roman" w:hAnsi="Times New Roman" w:cs="Times New Roman"/>
          <w:sz w:val="28"/>
          <w:szCs w:val="28"/>
        </w:rPr>
        <w:t>7</w:t>
      </w:r>
      <w:r w:rsidR="00A62ABB">
        <w:rPr>
          <w:rFonts w:ascii="Times New Roman" w:hAnsi="Times New Roman" w:cs="Times New Roman"/>
          <w:sz w:val="28"/>
          <w:szCs w:val="28"/>
        </w:rPr>
        <w:t>2</w:t>
      </w:r>
      <w:r w:rsidRPr="003F0EDE">
        <w:rPr>
          <w:rFonts w:ascii="Times New Roman" w:hAnsi="Times New Roman" w:cs="Times New Roman"/>
          <w:sz w:val="28"/>
          <w:szCs w:val="28"/>
        </w:rPr>
        <w:t>, с. 872].</w:t>
      </w:r>
      <w:r w:rsidR="00FD6289" w:rsidRPr="003F0EDE">
        <w:rPr>
          <w:rFonts w:ascii="Times New Roman" w:hAnsi="Times New Roman" w:cs="Times New Roman"/>
          <w:sz w:val="28"/>
          <w:szCs w:val="28"/>
        </w:rPr>
        <w:t xml:space="preserve"> Здесь будет также уместным отметить, что наличие в оскорблении или угрозах применения насилия в отношении сотрудника службы пробации </w:t>
      </w:r>
      <w:r w:rsidR="007C3528" w:rsidRPr="003F0EDE">
        <w:rPr>
          <w:rFonts w:ascii="Times New Roman" w:hAnsi="Times New Roman" w:cs="Times New Roman"/>
          <w:sz w:val="28"/>
          <w:szCs w:val="28"/>
        </w:rPr>
        <w:t xml:space="preserve">признаков уголовного правонарушения означает, что одновременно с действием организационно-правового механизма </w:t>
      </w:r>
      <w:proofErr w:type="spellStart"/>
      <w:r w:rsidR="007C3528" w:rsidRPr="003F0EDE">
        <w:rPr>
          <w:rFonts w:ascii="Times New Roman" w:hAnsi="Times New Roman" w:cs="Times New Roman"/>
          <w:sz w:val="28"/>
          <w:szCs w:val="28"/>
        </w:rPr>
        <w:t>пробационного</w:t>
      </w:r>
      <w:proofErr w:type="spellEnd"/>
      <w:r w:rsidR="007C3528" w:rsidRPr="003F0EDE">
        <w:rPr>
          <w:rFonts w:ascii="Times New Roman" w:hAnsi="Times New Roman" w:cs="Times New Roman"/>
          <w:sz w:val="28"/>
          <w:szCs w:val="28"/>
        </w:rPr>
        <w:t xml:space="preserve"> контроля будет также реализовываться и механизм привлечения к уголовной ответственности.</w:t>
      </w:r>
    </w:p>
    <w:p w14:paraId="48F49BF5" w14:textId="2F5957FB" w:rsidR="00C90B87" w:rsidRPr="003F0EDE" w:rsidRDefault="0096532F" w:rsidP="00C357CA">
      <w:pPr>
        <w:widowControl w:val="0"/>
        <w:spacing w:after="0" w:line="240" w:lineRule="auto"/>
        <w:ind w:right="-284" w:firstLine="709"/>
        <w:jc w:val="both"/>
        <w:rPr>
          <w:rFonts w:ascii="Times New Roman" w:hAnsi="Times New Roman" w:cs="Times New Roman"/>
          <w:bCs/>
          <w:sz w:val="28"/>
          <w:szCs w:val="28"/>
        </w:rPr>
      </w:pPr>
      <w:r w:rsidRPr="003F0EDE">
        <w:rPr>
          <w:rFonts w:ascii="Times New Roman" w:hAnsi="Times New Roman" w:cs="Times New Roman"/>
          <w:sz w:val="28"/>
          <w:szCs w:val="28"/>
        </w:rPr>
        <w:t>В</w:t>
      </w:r>
      <w:r w:rsidR="00773639" w:rsidRPr="003F0EDE">
        <w:rPr>
          <w:rFonts w:ascii="Times New Roman" w:hAnsi="Times New Roman" w:cs="Times New Roman"/>
          <w:sz w:val="28"/>
          <w:szCs w:val="28"/>
        </w:rPr>
        <w:t xml:space="preserve"> отношении лиц, которым ограничение свободы было</w:t>
      </w:r>
      <w:r w:rsidR="001311D3" w:rsidRPr="003F0EDE">
        <w:rPr>
          <w:rFonts w:ascii="Times New Roman" w:hAnsi="Times New Roman" w:cs="Times New Roman"/>
          <w:sz w:val="28"/>
          <w:szCs w:val="28"/>
        </w:rPr>
        <w:t xml:space="preserve"> </w:t>
      </w:r>
      <w:r w:rsidR="00773639" w:rsidRPr="003F0EDE">
        <w:rPr>
          <w:rFonts w:ascii="Times New Roman" w:hAnsi="Times New Roman" w:cs="Times New Roman"/>
          <w:sz w:val="28"/>
          <w:szCs w:val="28"/>
        </w:rPr>
        <w:t>применено с привлечением к принудительному труду</w:t>
      </w:r>
      <w:r w:rsidR="00C90B87" w:rsidRPr="003F0EDE">
        <w:rPr>
          <w:rFonts w:ascii="Times New Roman" w:hAnsi="Times New Roman" w:cs="Times New Roman"/>
          <w:sz w:val="28"/>
          <w:szCs w:val="28"/>
        </w:rPr>
        <w:t>,</w:t>
      </w:r>
      <w:r w:rsidR="00BA14D8"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злостным нарушением условий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также </w:t>
      </w:r>
      <w:r w:rsidR="00773639" w:rsidRPr="003F0EDE">
        <w:rPr>
          <w:rFonts w:ascii="Times New Roman" w:hAnsi="Times New Roman" w:cs="Times New Roman"/>
          <w:sz w:val="28"/>
          <w:szCs w:val="28"/>
        </w:rPr>
        <w:t xml:space="preserve">является </w:t>
      </w:r>
      <w:r w:rsidR="00A25FBA" w:rsidRPr="003F0EDE">
        <w:rPr>
          <w:rFonts w:ascii="Times New Roman" w:hAnsi="Times New Roman" w:cs="Times New Roman"/>
          <w:sz w:val="28"/>
          <w:szCs w:val="28"/>
        </w:rPr>
        <w:t xml:space="preserve">их </w:t>
      </w:r>
      <w:r w:rsidR="00773639" w:rsidRPr="003F0EDE">
        <w:rPr>
          <w:rFonts w:ascii="Times New Roman" w:hAnsi="Times New Roman" w:cs="Times New Roman"/>
          <w:sz w:val="28"/>
          <w:szCs w:val="28"/>
        </w:rPr>
        <w:t xml:space="preserve">уклонение </w:t>
      </w:r>
      <w:r w:rsidRPr="003F0EDE">
        <w:rPr>
          <w:rFonts w:ascii="Times New Roman" w:hAnsi="Times New Roman" w:cs="Times New Roman"/>
          <w:sz w:val="28"/>
          <w:szCs w:val="28"/>
        </w:rPr>
        <w:t xml:space="preserve">от </w:t>
      </w:r>
      <w:r w:rsidR="00773639" w:rsidRPr="003F0EDE">
        <w:rPr>
          <w:rFonts w:ascii="Times New Roman" w:hAnsi="Times New Roman" w:cs="Times New Roman"/>
          <w:sz w:val="28"/>
          <w:szCs w:val="28"/>
        </w:rPr>
        <w:t>выполнения работ</w:t>
      </w:r>
      <w:r w:rsidR="001311D3" w:rsidRPr="003F0EDE">
        <w:rPr>
          <w:rFonts w:ascii="Times New Roman" w:hAnsi="Times New Roman" w:cs="Times New Roman"/>
          <w:sz w:val="28"/>
          <w:szCs w:val="28"/>
        </w:rPr>
        <w:t>,</w:t>
      </w:r>
      <w:r w:rsidR="00773639" w:rsidRPr="003F0EDE">
        <w:rPr>
          <w:rFonts w:ascii="Times New Roman" w:hAnsi="Times New Roman" w:cs="Times New Roman"/>
          <w:sz w:val="28"/>
          <w:szCs w:val="28"/>
        </w:rPr>
        <w:t xml:space="preserve"> организуемых местными исполнительными органами в общественных местах без уважительных причин (п. 6 ч. 2 ст. 67 УИК РК). В соответствии с</w:t>
      </w:r>
      <w:r w:rsidR="001311D3" w:rsidRPr="003F0EDE">
        <w:rPr>
          <w:rFonts w:ascii="Times New Roman" w:hAnsi="Times New Roman" w:cs="Times New Roman"/>
          <w:sz w:val="28"/>
          <w:szCs w:val="28"/>
        </w:rPr>
        <w:t xml:space="preserve"> </w:t>
      </w:r>
      <w:r w:rsidR="00773639" w:rsidRPr="003F0EDE">
        <w:rPr>
          <w:rFonts w:ascii="Times New Roman" w:hAnsi="Times New Roman" w:cs="Times New Roman"/>
          <w:sz w:val="28"/>
          <w:szCs w:val="28"/>
        </w:rPr>
        <w:t xml:space="preserve">ч. 3 ст. 60 УИК РК, </w:t>
      </w:r>
      <w:r w:rsidRPr="003F0EDE">
        <w:rPr>
          <w:rFonts w:ascii="Times New Roman" w:hAnsi="Times New Roman" w:cs="Times New Roman"/>
          <w:sz w:val="28"/>
          <w:szCs w:val="28"/>
        </w:rPr>
        <w:t>у</w:t>
      </w:r>
      <w:r w:rsidR="00773639" w:rsidRPr="003F0EDE">
        <w:rPr>
          <w:rFonts w:ascii="Times New Roman" w:hAnsi="Times New Roman" w:cs="Times New Roman"/>
          <w:sz w:val="28"/>
          <w:szCs w:val="28"/>
        </w:rPr>
        <w:t xml:space="preserve">клоняющимся от выполнения </w:t>
      </w:r>
      <w:r w:rsidRPr="003F0EDE">
        <w:rPr>
          <w:rFonts w:ascii="Times New Roman" w:hAnsi="Times New Roman" w:cs="Times New Roman"/>
          <w:sz w:val="28"/>
          <w:szCs w:val="28"/>
        </w:rPr>
        <w:t xml:space="preserve">таких </w:t>
      </w:r>
      <w:r w:rsidR="00773639" w:rsidRPr="003F0EDE">
        <w:rPr>
          <w:rFonts w:ascii="Times New Roman" w:hAnsi="Times New Roman" w:cs="Times New Roman"/>
          <w:sz w:val="28"/>
          <w:szCs w:val="28"/>
        </w:rPr>
        <w:t>ра</w:t>
      </w:r>
      <w:r w:rsidRPr="003F0EDE">
        <w:rPr>
          <w:rFonts w:ascii="Times New Roman" w:hAnsi="Times New Roman" w:cs="Times New Roman"/>
          <w:sz w:val="28"/>
          <w:szCs w:val="28"/>
        </w:rPr>
        <w:t>бот</w:t>
      </w:r>
      <w:r w:rsidR="00773639" w:rsidRPr="003F0EDE">
        <w:rPr>
          <w:rFonts w:ascii="Times New Roman" w:hAnsi="Times New Roman" w:cs="Times New Roman"/>
          <w:sz w:val="28"/>
          <w:szCs w:val="28"/>
        </w:rPr>
        <w:t xml:space="preserve"> признается осужденный: отказавшийся приступить к </w:t>
      </w:r>
      <w:r w:rsidRPr="003F0EDE">
        <w:rPr>
          <w:rFonts w:ascii="Times New Roman" w:hAnsi="Times New Roman" w:cs="Times New Roman"/>
          <w:sz w:val="28"/>
          <w:szCs w:val="28"/>
        </w:rPr>
        <w:t xml:space="preserve">их выполнению или </w:t>
      </w:r>
      <w:r w:rsidR="00773639" w:rsidRPr="003F0EDE">
        <w:rPr>
          <w:rFonts w:ascii="Times New Roman" w:hAnsi="Times New Roman" w:cs="Times New Roman"/>
          <w:sz w:val="28"/>
          <w:szCs w:val="28"/>
        </w:rPr>
        <w:t>не явившийся более 2-х раз в течение месяца</w:t>
      </w:r>
      <w:r w:rsidR="005920B8" w:rsidRPr="003F0EDE">
        <w:rPr>
          <w:rFonts w:ascii="Times New Roman" w:hAnsi="Times New Roman" w:cs="Times New Roman"/>
          <w:sz w:val="28"/>
          <w:szCs w:val="28"/>
        </w:rPr>
        <w:t xml:space="preserve"> </w:t>
      </w:r>
      <w:r w:rsidR="00773639" w:rsidRPr="003F0EDE">
        <w:rPr>
          <w:rFonts w:ascii="Times New Roman" w:hAnsi="Times New Roman" w:cs="Times New Roman"/>
          <w:sz w:val="28"/>
          <w:szCs w:val="28"/>
        </w:rPr>
        <w:t>для выполнения данных работ без уважительных причин</w:t>
      </w:r>
      <w:r w:rsidRPr="003F0EDE">
        <w:rPr>
          <w:rFonts w:ascii="Times New Roman" w:hAnsi="Times New Roman" w:cs="Times New Roman"/>
          <w:sz w:val="28"/>
          <w:szCs w:val="28"/>
        </w:rPr>
        <w:t xml:space="preserve">, либо дважды в период отбывания принудительного труда появившийся для их выполнения, в состоянии алкогольного, наркотического или </w:t>
      </w:r>
      <w:proofErr w:type="spellStart"/>
      <w:r w:rsidRPr="003F0EDE">
        <w:rPr>
          <w:rFonts w:ascii="Times New Roman" w:hAnsi="Times New Roman" w:cs="Times New Roman"/>
          <w:sz w:val="28"/>
          <w:szCs w:val="28"/>
        </w:rPr>
        <w:t>токсикоманического</w:t>
      </w:r>
      <w:proofErr w:type="spellEnd"/>
      <w:r w:rsidRPr="003F0EDE">
        <w:rPr>
          <w:rFonts w:ascii="Times New Roman" w:hAnsi="Times New Roman" w:cs="Times New Roman"/>
          <w:sz w:val="28"/>
          <w:szCs w:val="28"/>
        </w:rPr>
        <w:t xml:space="preserve"> опьянения</w:t>
      </w:r>
      <w:r w:rsidR="00C90B87" w:rsidRPr="003F0EDE">
        <w:rPr>
          <w:rFonts w:ascii="Times New Roman" w:hAnsi="Times New Roman" w:cs="Times New Roman"/>
          <w:sz w:val="28"/>
          <w:szCs w:val="28"/>
        </w:rPr>
        <w:t xml:space="preserve">; скрывшийся в целях уклонения от отбывания наказания и (или) выехавший за пределы РК. </w:t>
      </w:r>
      <w:r w:rsidR="00773639" w:rsidRPr="003F0EDE">
        <w:rPr>
          <w:rFonts w:ascii="Times New Roman" w:hAnsi="Times New Roman" w:cs="Times New Roman"/>
          <w:sz w:val="28"/>
          <w:szCs w:val="28"/>
        </w:rPr>
        <w:t>При этом к уважительным причинам относятся болезнь и другие причины, подтвержденные документально</w:t>
      </w:r>
      <w:r w:rsidR="00BA4601" w:rsidRPr="003F0EDE">
        <w:rPr>
          <w:rFonts w:ascii="Times New Roman" w:hAnsi="Times New Roman" w:cs="Times New Roman"/>
          <w:sz w:val="28"/>
          <w:szCs w:val="28"/>
        </w:rPr>
        <w:t xml:space="preserve">, а </w:t>
      </w:r>
      <w:r w:rsidR="00773639" w:rsidRPr="003F0EDE">
        <w:rPr>
          <w:rFonts w:ascii="Times New Roman" w:hAnsi="Times New Roman" w:cs="Times New Roman"/>
          <w:sz w:val="28"/>
          <w:szCs w:val="28"/>
        </w:rPr>
        <w:t xml:space="preserve">факт нахождения осужденного в состоянии такого опьянения должен быть подтвержден медицинским освидетельствованием, либо, при отсутствии такой возможности, </w:t>
      </w:r>
      <w:r w:rsidR="00BA14D8" w:rsidRPr="003F0EDE">
        <w:rPr>
          <w:rFonts w:ascii="Times New Roman" w:hAnsi="Times New Roman" w:cs="Times New Roman"/>
          <w:sz w:val="28"/>
          <w:szCs w:val="28"/>
        </w:rPr>
        <w:t>– к</w:t>
      </w:r>
      <w:r w:rsidR="00773639" w:rsidRPr="003F0EDE">
        <w:rPr>
          <w:rFonts w:ascii="Times New Roman" w:hAnsi="Times New Roman" w:cs="Times New Roman"/>
          <w:sz w:val="28"/>
          <w:szCs w:val="28"/>
        </w:rPr>
        <w:t>омиссионным актом работодателя [</w:t>
      </w:r>
      <w:r w:rsidR="00A322CB" w:rsidRPr="003F0EDE">
        <w:rPr>
          <w:rFonts w:ascii="Times New Roman" w:hAnsi="Times New Roman" w:cs="Times New Roman"/>
          <w:sz w:val="28"/>
          <w:szCs w:val="28"/>
        </w:rPr>
        <w:t>1</w:t>
      </w:r>
      <w:r w:rsidR="00DF2B9C" w:rsidRPr="003F0EDE">
        <w:rPr>
          <w:rFonts w:ascii="Times New Roman" w:hAnsi="Times New Roman" w:cs="Times New Roman"/>
          <w:sz w:val="28"/>
          <w:szCs w:val="28"/>
        </w:rPr>
        <w:t>0</w:t>
      </w:r>
      <w:r w:rsidR="00773639" w:rsidRPr="003F0EDE">
        <w:rPr>
          <w:rFonts w:ascii="Times New Roman" w:hAnsi="Times New Roman" w:cs="Times New Roman"/>
          <w:sz w:val="28"/>
          <w:szCs w:val="28"/>
        </w:rPr>
        <w:t>].</w:t>
      </w:r>
    </w:p>
    <w:p w14:paraId="6B0FEC21" w14:textId="039E9BF9" w:rsidR="005C6E9E" w:rsidRPr="003F0EDE" w:rsidRDefault="00812B19" w:rsidP="00C357CA">
      <w:pPr>
        <w:widowControl w:val="0"/>
        <w:spacing w:after="0" w:line="240" w:lineRule="auto"/>
        <w:ind w:right="-284" w:firstLine="709"/>
        <w:jc w:val="both"/>
        <w:rPr>
          <w:rFonts w:ascii="Times New Roman" w:hAnsi="Times New Roman" w:cs="Times New Roman"/>
          <w:bCs/>
          <w:sz w:val="28"/>
          <w:szCs w:val="28"/>
        </w:rPr>
      </w:pPr>
      <w:r w:rsidRPr="003F0EDE">
        <w:rPr>
          <w:rFonts w:ascii="Times New Roman" w:hAnsi="Times New Roman" w:cs="Times New Roman"/>
          <w:sz w:val="28"/>
          <w:szCs w:val="28"/>
        </w:rPr>
        <w:t>В свою очередь</w:t>
      </w:r>
      <w:r w:rsidR="00C90B87" w:rsidRPr="003F0EDE">
        <w:rPr>
          <w:rFonts w:ascii="Times New Roman" w:hAnsi="Times New Roman" w:cs="Times New Roman"/>
          <w:sz w:val="28"/>
          <w:szCs w:val="28"/>
        </w:rPr>
        <w:t>,</w:t>
      </w:r>
      <w:r w:rsidRPr="003F0EDE">
        <w:rPr>
          <w:rFonts w:ascii="Times New Roman" w:hAnsi="Times New Roman" w:cs="Times New Roman"/>
          <w:sz w:val="28"/>
          <w:szCs w:val="28"/>
        </w:rPr>
        <w:t xml:space="preserve"> злостными нарушениями условий </w:t>
      </w:r>
      <w:proofErr w:type="spellStart"/>
      <w:r w:rsidRPr="003F0EDE">
        <w:rPr>
          <w:rFonts w:ascii="Times New Roman" w:hAnsi="Times New Roman" w:cs="Times New Roman"/>
          <w:sz w:val="28"/>
          <w:szCs w:val="28"/>
        </w:rPr>
        <w:t>пробацио</w:t>
      </w:r>
      <w:r w:rsidR="00D969BB" w:rsidRPr="003F0EDE">
        <w:rPr>
          <w:rFonts w:ascii="Times New Roman" w:hAnsi="Times New Roman" w:cs="Times New Roman"/>
          <w:sz w:val="28"/>
          <w:szCs w:val="28"/>
        </w:rPr>
        <w:t>н</w:t>
      </w:r>
      <w:r w:rsidRPr="003F0EDE">
        <w:rPr>
          <w:rFonts w:ascii="Times New Roman" w:hAnsi="Times New Roman" w:cs="Times New Roman"/>
          <w:sz w:val="28"/>
          <w:szCs w:val="28"/>
        </w:rPr>
        <w:t>ного</w:t>
      </w:r>
      <w:proofErr w:type="spellEnd"/>
      <w:r w:rsidRPr="003F0EDE">
        <w:rPr>
          <w:rFonts w:ascii="Times New Roman" w:hAnsi="Times New Roman" w:cs="Times New Roman"/>
          <w:sz w:val="28"/>
          <w:szCs w:val="28"/>
        </w:rPr>
        <w:t xml:space="preserve"> контроля со стороны условно осужденного, согласно ч. 3 ст. 64 УК РК</w:t>
      </w:r>
      <w:r w:rsidR="00C90B87" w:rsidRPr="003F0EDE">
        <w:rPr>
          <w:rFonts w:ascii="Times New Roman" w:hAnsi="Times New Roman" w:cs="Times New Roman"/>
          <w:sz w:val="28"/>
          <w:szCs w:val="28"/>
        </w:rPr>
        <w:t>,</w:t>
      </w:r>
      <w:r w:rsidRPr="003F0EDE">
        <w:rPr>
          <w:rFonts w:ascii="Times New Roman" w:hAnsi="Times New Roman" w:cs="Times New Roman"/>
          <w:sz w:val="28"/>
          <w:szCs w:val="28"/>
        </w:rPr>
        <w:t xml:space="preserve"> являются неис</w:t>
      </w:r>
      <w:r w:rsidR="004C7563" w:rsidRPr="003F0EDE">
        <w:rPr>
          <w:rFonts w:ascii="Times New Roman" w:hAnsi="Times New Roman" w:cs="Times New Roman"/>
          <w:sz w:val="28"/>
          <w:szCs w:val="28"/>
        </w:rPr>
        <w:t>п</w:t>
      </w:r>
      <w:r w:rsidRPr="003F0EDE">
        <w:rPr>
          <w:rFonts w:ascii="Times New Roman" w:hAnsi="Times New Roman" w:cs="Times New Roman"/>
          <w:sz w:val="28"/>
          <w:szCs w:val="28"/>
        </w:rPr>
        <w:t>олнение им возло</w:t>
      </w:r>
      <w:r w:rsidR="006A5A48" w:rsidRPr="003F0EDE">
        <w:rPr>
          <w:rFonts w:ascii="Times New Roman" w:hAnsi="Times New Roman" w:cs="Times New Roman"/>
          <w:sz w:val="28"/>
          <w:szCs w:val="28"/>
        </w:rPr>
        <w:t>женных на него судом обязанностей</w:t>
      </w:r>
      <w:r w:rsidR="001311D3" w:rsidRPr="003F0EDE">
        <w:rPr>
          <w:rFonts w:ascii="Times New Roman" w:hAnsi="Times New Roman" w:cs="Times New Roman"/>
          <w:sz w:val="28"/>
          <w:szCs w:val="28"/>
        </w:rPr>
        <w:t xml:space="preserve"> </w:t>
      </w:r>
      <w:r w:rsidR="006A5A48" w:rsidRPr="003F0EDE">
        <w:rPr>
          <w:rFonts w:ascii="Times New Roman" w:hAnsi="Times New Roman" w:cs="Times New Roman"/>
          <w:sz w:val="28"/>
          <w:szCs w:val="28"/>
        </w:rPr>
        <w:t>либо повторно</w:t>
      </w:r>
      <w:r w:rsidRPr="003F0EDE">
        <w:rPr>
          <w:rFonts w:ascii="Times New Roman" w:hAnsi="Times New Roman" w:cs="Times New Roman"/>
          <w:sz w:val="28"/>
          <w:szCs w:val="28"/>
        </w:rPr>
        <w:t>е</w:t>
      </w:r>
      <w:r w:rsidR="006A5A48" w:rsidRPr="003F0EDE">
        <w:rPr>
          <w:rFonts w:ascii="Times New Roman" w:hAnsi="Times New Roman" w:cs="Times New Roman"/>
          <w:sz w:val="28"/>
          <w:szCs w:val="28"/>
        </w:rPr>
        <w:t xml:space="preserve"> совершени</w:t>
      </w:r>
      <w:r w:rsidRPr="003F0EDE">
        <w:rPr>
          <w:rFonts w:ascii="Times New Roman" w:hAnsi="Times New Roman" w:cs="Times New Roman"/>
          <w:sz w:val="28"/>
          <w:szCs w:val="28"/>
        </w:rPr>
        <w:t xml:space="preserve">е нарушений, </w:t>
      </w:r>
      <w:r w:rsidR="00C90B87" w:rsidRPr="003F0EDE">
        <w:rPr>
          <w:rFonts w:ascii="Times New Roman" w:hAnsi="Times New Roman" w:cs="Times New Roman"/>
          <w:sz w:val="28"/>
          <w:szCs w:val="28"/>
        </w:rPr>
        <w:t>на</w:t>
      </w:r>
      <w:r w:rsidRPr="003F0EDE">
        <w:rPr>
          <w:rFonts w:ascii="Times New Roman" w:hAnsi="Times New Roman" w:cs="Times New Roman"/>
          <w:sz w:val="28"/>
          <w:szCs w:val="28"/>
        </w:rPr>
        <w:t xml:space="preserve"> которы</w:t>
      </w:r>
      <w:r w:rsidR="00C90B87" w:rsidRPr="003F0EDE">
        <w:rPr>
          <w:rFonts w:ascii="Times New Roman" w:hAnsi="Times New Roman" w:cs="Times New Roman"/>
          <w:sz w:val="28"/>
          <w:szCs w:val="28"/>
        </w:rPr>
        <w:t>е</w:t>
      </w:r>
      <w:r w:rsidRPr="003F0EDE">
        <w:rPr>
          <w:rFonts w:ascii="Times New Roman" w:hAnsi="Times New Roman" w:cs="Times New Roman"/>
          <w:sz w:val="28"/>
          <w:szCs w:val="28"/>
        </w:rPr>
        <w:t xml:space="preserve"> было указано выше</w:t>
      </w:r>
      <w:r w:rsidR="00D969BB" w:rsidRPr="003F0EDE">
        <w:rPr>
          <w:rFonts w:ascii="Times New Roman" w:hAnsi="Times New Roman" w:cs="Times New Roman"/>
          <w:sz w:val="28"/>
          <w:szCs w:val="28"/>
        </w:rPr>
        <w:t>. При этом в соо</w:t>
      </w:r>
      <w:r w:rsidR="00BA1F9D" w:rsidRPr="003F0EDE">
        <w:rPr>
          <w:rFonts w:ascii="Times New Roman" w:hAnsi="Times New Roman" w:cs="Times New Roman"/>
          <w:sz w:val="28"/>
          <w:szCs w:val="28"/>
        </w:rPr>
        <w:t>тветствии с п. 5 ч. 2 ст. 67 и</w:t>
      </w:r>
      <w:r w:rsidR="00D969BB" w:rsidRPr="003F0EDE">
        <w:rPr>
          <w:rFonts w:ascii="Times New Roman" w:hAnsi="Times New Roman" w:cs="Times New Roman"/>
          <w:sz w:val="28"/>
          <w:szCs w:val="28"/>
        </w:rPr>
        <w:t xml:space="preserve"> ч. 2 ст.176 УИК РК</w:t>
      </w:r>
      <w:r w:rsidR="00DA1470" w:rsidRPr="003F0EDE">
        <w:rPr>
          <w:rFonts w:ascii="Times New Roman" w:hAnsi="Times New Roman" w:cs="Times New Roman"/>
          <w:sz w:val="28"/>
          <w:szCs w:val="28"/>
        </w:rPr>
        <w:t xml:space="preserve">, </w:t>
      </w:r>
      <w:r w:rsidR="00DA1470" w:rsidRPr="003F0EDE">
        <w:rPr>
          <w:rStyle w:val="s0"/>
          <w:rFonts w:ascii="Times New Roman" w:hAnsi="Times New Roman" w:cs="Times New Roman"/>
          <w:sz w:val="28"/>
          <w:szCs w:val="28"/>
        </w:rPr>
        <w:t xml:space="preserve">основанием для отмены условного осуждения и </w:t>
      </w:r>
      <w:r w:rsidR="00DA1470" w:rsidRPr="003F0EDE">
        <w:rPr>
          <w:rFonts w:ascii="Times New Roman" w:hAnsi="Times New Roman" w:cs="Times New Roman"/>
          <w:sz w:val="28"/>
          <w:szCs w:val="28"/>
        </w:rPr>
        <w:t xml:space="preserve">замены лицу неотбытой части наказания в виде ограничения свободы на лишение свободы </w:t>
      </w:r>
      <w:r w:rsidR="00DA1470" w:rsidRPr="003F0EDE">
        <w:rPr>
          <w:rStyle w:val="s0"/>
          <w:rFonts w:ascii="Times New Roman" w:hAnsi="Times New Roman" w:cs="Times New Roman"/>
          <w:sz w:val="28"/>
          <w:szCs w:val="28"/>
        </w:rPr>
        <w:t xml:space="preserve">может послужить и факт признания </w:t>
      </w:r>
      <w:r w:rsidR="00DA1470" w:rsidRPr="003F0EDE">
        <w:rPr>
          <w:rStyle w:val="s0"/>
          <w:rFonts w:ascii="Times New Roman" w:hAnsi="Times New Roman" w:cs="Times New Roman"/>
          <w:sz w:val="28"/>
          <w:szCs w:val="28"/>
        </w:rPr>
        <w:lastRenderedPageBreak/>
        <w:t xml:space="preserve">осужденного скрывшимся от </w:t>
      </w:r>
      <w:proofErr w:type="spellStart"/>
      <w:r w:rsidR="00DA1470" w:rsidRPr="003F0EDE">
        <w:rPr>
          <w:rStyle w:val="s0"/>
          <w:rFonts w:ascii="Times New Roman" w:hAnsi="Times New Roman" w:cs="Times New Roman"/>
          <w:sz w:val="28"/>
          <w:szCs w:val="28"/>
        </w:rPr>
        <w:t>пробационного</w:t>
      </w:r>
      <w:proofErr w:type="spellEnd"/>
      <w:r w:rsidR="00DA1470" w:rsidRPr="003F0EDE">
        <w:rPr>
          <w:rStyle w:val="s0"/>
          <w:rFonts w:ascii="Times New Roman" w:hAnsi="Times New Roman" w:cs="Times New Roman"/>
          <w:sz w:val="28"/>
          <w:szCs w:val="28"/>
        </w:rPr>
        <w:t xml:space="preserve"> контроля.</w:t>
      </w:r>
      <w:r w:rsidR="00A322CB" w:rsidRPr="003F0EDE">
        <w:rPr>
          <w:rStyle w:val="s0"/>
          <w:rFonts w:ascii="Times New Roman" w:hAnsi="Times New Roman" w:cs="Times New Roman"/>
          <w:sz w:val="28"/>
          <w:szCs w:val="28"/>
        </w:rPr>
        <w:t xml:space="preserve"> </w:t>
      </w:r>
      <w:r w:rsidR="00DA1470" w:rsidRPr="003F0EDE">
        <w:rPr>
          <w:rFonts w:ascii="Times New Roman" w:hAnsi="Times New Roman" w:cs="Times New Roman"/>
          <w:sz w:val="28"/>
          <w:szCs w:val="28"/>
        </w:rPr>
        <w:t xml:space="preserve">Скрывающимся от </w:t>
      </w:r>
      <w:proofErr w:type="spellStart"/>
      <w:r w:rsidR="00DA1470" w:rsidRPr="003F0EDE">
        <w:rPr>
          <w:rFonts w:ascii="Times New Roman" w:hAnsi="Times New Roman" w:cs="Times New Roman"/>
          <w:sz w:val="28"/>
          <w:szCs w:val="28"/>
        </w:rPr>
        <w:t>пробационного</w:t>
      </w:r>
      <w:proofErr w:type="spellEnd"/>
      <w:r w:rsidR="001311D3" w:rsidRPr="003F0EDE">
        <w:rPr>
          <w:rFonts w:ascii="Times New Roman" w:hAnsi="Times New Roman" w:cs="Times New Roman"/>
          <w:sz w:val="28"/>
          <w:szCs w:val="28"/>
        </w:rPr>
        <w:t xml:space="preserve"> </w:t>
      </w:r>
      <w:r w:rsidR="004C5E63" w:rsidRPr="003F0EDE">
        <w:rPr>
          <w:rFonts w:ascii="Times New Roman" w:hAnsi="Times New Roman" w:cs="Times New Roman"/>
          <w:sz w:val="28"/>
          <w:szCs w:val="28"/>
        </w:rPr>
        <w:t>контроля</w:t>
      </w:r>
      <w:r w:rsidR="00DA1470" w:rsidRPr="003F0EDE">
        <w:rPr>
          <w:rFonts w:ascii="Times New Roman" w:hAnsi="Times New Roman" w:cs="Times New Roman"/>
          <w:sz w:val="28"/>
          <w:szCs w:val="28"/>
        </w:rPr>
        <w:t xml:space="preserve">, </w:t>
      </w:r>
      <w:r w:rsidR="004C5E63" w:rsidRPr="003F0EDE">
        <w:rPr>
          <w:rFonts w:ascii="Times New Roman" w:hAnsi="Times New Roman" w:cs="Times New Roman"/>
          <w:sz w:val="28"/>
          <w:szCs w:val="28"/>
        </w:rPr>
        <w:t>согласно ч. 3 ст. 67, ч. 3 ст.176 УИК РК, признается осужденный, место нахождения которого более 15 дней со дня неявки для регистрации в службу пробации не установлено</w:t>
      </w:r>
      <w:r w:rsidR="00A322CB" w:rsidRPr="003F0EDE">
        <w:rPr>
          <w:rFonts w:ascii="Times New Roman" w:hAnsi="Times New Roman" w:cs="Times New Roman"/>
          <w:sz w:val="28"/>
          <w:szCs w:val="28"/>
        </w:rPr>
        <w:t xml:space="preserve"> [</w:t>
      </w:r>
      <w:r w:rsidR="00DF2B9C" w:rsidRPr="003F0EDE">
        <w:rPr>
          <w:rFonts w:ascii="Times New Roman" w:hAnsi="Times New Roman" w:cs="Times New Roman"/>
          <w:sz w:val="28"/>
          <w:szCs w:val="28"/>
        </w:rPr>
        <w:t>9</w:t>
      </w:r>
      <w:r w:rsidR="00A322CB" w:rsidRPr="003F0EDE">
        <w:rPr>
          <w:rFonts w:ascii="Times New Roman" w:hAnsi="Times New Roman" w:cs="Times New Roman"/>
          <w:sz w:val="28"/>
          <w:szCs w:val="28"/>
        </w:rPr>
        <w:t>; 1</w:t>
      </w:r>
      <w:r w:rsidR="00DF2B9C" w:rsidRPr="003F0EDE">
        <w:rPr>
          <w:rFonts w:ascii="Times New Roman" w:hAnsi="Times New Roman" w:cs="Times New Roman"/>
          <w:sz w:val="28"/>
          <w:szCs w:val="28"/>
        </w:rPr>
        <w:t>0</w:t>
      </w:r>
      <w:r w:rsidR="00BA4601" w:rsidRPr="003F0EDE">
        <w:rPr>
          <w:rFonts w:ascii="Times New Roman" w:hAnsi="Times New Roman" w:cs="Times New Roman"/>
          <w:sz w:val="28"/>
          <w:szCs w:val="28"/>
        </w:rPr>
        <w:t xml:space="preserve">]. </w:t>
      </w:r>
      <w:r w:rsidR="005C6E9E" w:rsidRPr="003F0EDE">
        <w:rPr>
          <w:rFonts w:ascii="Times New Roman" w:hAnsi="Times New Roman" w:cs="Times New Roman"/>
          <w:bCs/>
          <w:sz w:val="28"/>
          <w:szCs w:val="28"/>
        </w:rPr>
        <w:t>П</w:t>
      </w:r>
      <w:r w:rsidR="0073429A" w:rsidRPr="003F0EDE">
        <w:rPr>
          <w:rFonts w:ascii="Times New Roman" w:hAnsi="Times New Roman" w:cs="Times New Roman"/>
          <w:sz w:val="28"/>
          <w:szCs w:val="28"/>
        </w:rPr>
        <w:t>о данным Комитета УИС МВД РК, в 20</w:t>
      </w:r>
      <w:r w:rsidR="00610644" w:rsidRPr="003F0EDE">
        <w:rPr>
          <w:rFonts w:ascii="Times New Roman" w:hAnsi="Times New Roman" w:cs="Times New Roman"/>
          <w:sz w:val="28"/>
          <w:szCs w:val="28"/>
        </w:rPr>
        <w:t>22</w:t>
      </w:r>
      <w:r w:rsidR="0073429A" w:rsidRPr="003F0EDE">
        <w:rPr>
          <w:rFonts w:ascii="Times New Roman" w:hAnsi="Times New Roman" w:cs="Times New Roman"/>
          <w:sz w:val="28"/>
          <w:szCs w:val="28"/>
        </w:rPr>
        <w:t xml:space="preserve"> г. из 149 лиц, состоящих на учете служб пробации и н</w:t>
      </w:r>
      <w:r w:rsidR="00BA1F9D" w:rsidRPr="003F0EDE">
        <w:rPr>
          <w:rFonts w:ascii="Times New Roman" w:hAnsi="Times New Roman" w:cs="Times New Roman"/>
          <w:sz w:val="28"/>
          <w:szCs w:val="28"/>
        </w:rPr>
        <w:t>аходящихся в розыске</w:t>
      </w:r>
      <w:r w:rsidR="005C6E9E" w:rsidRPr="003F0EDE">
        <w:rPr>
          <w:rFonts w:ascii="Times New Roman" w:hAnsi="Times New Roman" w:cs="Times New Roman"/>
          <w:sz w:val="28"/>
          <w:szCs w:val="28"/>
        </w:rPr>
        <w:t>,</w:t>
      </w:r>
      <w:r w:rsidR="00BA1F9D" w:rsidRPr="003F0EDE">
        <w:rPr>
          <w:rFonts w:ascii="Times New Roman" w:hAnsi="Times New Roman" w:cs="Times New Roman"/>
          <w:sz w:val="28"/>
          <w:szCs w:val="28"/>
        </w:rPr>
        <w:t xml:space="preserve"> более 73% </w:t>
      </w:r>
      <w:r w:rsidR="0073429A" w:rsidRPr="003F0EDE">
        <w:rPr>
          <w:rFonts w:ascii="Times New Roman" w:hAnsi="Times New Roman" w:cs="Times New Roman"/>
          <w:sz w:val="28"/>
          <w:szCs w:val="28"/>
        </w:rPr>
        <w:t>составляли осужденные к ограничению свободы (109 человек) и 18,7%</w:t>
      </w:r>
      <w:r w:rsidR="001311D3" w:rsidRPr="003F0EDE">
        <w:rPr>
          <w:rFonts w:ascii="Times New Roman" w:hAnsi="Times New Roman" w:cs="Times New Roman"/>
          <w:sz w:val="28"/>
          <w:szCs w:val="28"/>
        </w:rPr>
        <w:t xml:space="preserve"> -</w:t>
      </w:r>
      <w:r w:rsidR="0073429A" w:rsidRPr="003F0EDE">
        <w:rPr>
          <w:rFonts w:ascii="Times New Roman" w:hAnsi="Times New Roman" w:cs="Times New Roman"/>
          <w:sz w:val="28"/>
          <w:szCs w:val="28"/>
        </w:rPr>
        <w:t xml:space="preserve"> условно осужденные (28 человек). В 202</w:t>
      </w:r>
      <w:r w:rsidR="00610644" w:rsidRPr="003F0EDE">
        <w:rPr>
          <w:rFonts w:ascii="Times New Roman" w:hAnsi="Times New Roman" w:cs="Times New Roman"/>
          <w:sz w:val="28"/>
          <w:szCs w:val="28"/>
        </w:rPr>
        <w:t>3</w:t>
      </w:r>
      <w:r w:rsidR="001311D3" w:rsidRPr="003F0EDE">
        <w:rPr>
          <w:rFonts w:ascii="Times New Roman" w:hAnsi="Times New Roman" w:cs="Times New Roman"/>
          <w:sz w:val="28"/>
          <w:szCs w:val="28"/>
        </w:rPr>
        <w:t xml:space="preserve"> </w:t>
      </w:r>
      <w:r w:rsidR="00E7508E" w:rsidRPr="003F0EDE">
        <w:rPr>
          <w:rFonts w:ascii="Times New Roman" w:hAnsi="Times New Roman" w:cs="Times New Roman"/>
          <w:sz w:val="28"/>
          <w:szCs w:val="28"/>
        </w:rPr>
        <w:t>г</w:t>
      </w:r>
      <w:r w:rsidR="0073429A" w:rsidRPr="003F0EDE">
        <w:rPr>
          <w:rFonts w:ascii="Times New Roman" w:hAnsi="Times New Roman" w:cs="Times New Roman"/>
          <w:sz w:val="28"/>
          <w:szCs w:val="28"/>
        </w:rPr>
        <w:t xml:space="preserve">. </w:t>
      </w:r>
      <w:r w:rsidR="00BA1F9D" w:rsidRPr="003F0EDE">
        <w:rPr>
          <w:rFonts w:ascii="Times New Roman" w:hAnsi="Times New Roman" w:cs="Times New Roman"/>
          <w:sz w:val="28"/>
          <w:szCs w:val="28"/>
        </w:rPr>
        <w:t>из 163</w:t>
      </w:r>
      <w:r w:rsidR="005C6E9E" w:rsidRPr="003F0EDE">
        <w:rPr>
          <w:rFonts w:ascii="Times New Roman" w:hAnsi="Times New Roman" w:cs="Times New Roman"/>
          <w:sz w:val="28"/>
          <w:szCs w:val="28"/>
        </w:rPr>
        <w:t xml:space="preserve"> осужденных,</w:t>
      </w:r>
      <w:r w:rsidR="00BA1F9D" w:rsidRPr="003F0EDE">
        <w:rPr>
          <w:rFonts w:ascii="Times New Roman" w:hAnsi="Times New Roman" w:cs="Times New Roman"/>
          <w:sz w:val="28"/>
          <w:szCs w:val="28"/>
        </w:rPr>
        <w:t xml:space="preserve"> находящихся в розыске</w:t>
      </w:r>
      <w:r w:rsidR="005C6E9E" w:rsidRPr="003F0EDE">
        <w:rPr>
          <w:rFonts w:ascii="Times New Roman" w:hAnsi="Times New Roman" w:cs="Times New Roman"/>
          <w:sz w:val="28"/>
          <w:szCs w:val="28"/>
        </w:rPr>
        <w:t>,</w:t>
      </w:r>
      <w:r w:rsidR="00BA1F9D" w:rsidRPr="003F0EDE">
        <w:rPr>
          <w:rFonts w:ascii="Times New Roman" w:hAnsi="Times New Roman" w:cs="Times New Roman"/>
          <w:sz w:val="28"/>
          <w:szCs w:val="28"/>
        </w:rPr>
        <w:t xml:space="preserve"> около 70% </w:t>
      </w:r>
      <w:r w:rsidR="00E7508E" w:rsidRPr="003F0EDE">
        <w:rPr>
          <w:rFonts w:ascii="Times New Roman" w:hAnsi="Times New Roman" w:cs="Times New Roman"/>
          <w:sz w:val="28"/>
          <w:szCs w:val="28"/>
        </w:rPr>
        <w:t>составляли осужден</w:t>
      </w:r>
      <w:r w:rsidR="00BA1F9D" w:rsidRPr="003F0EDE">
        <w:rPr>
          <w:rFonts w:ascii="Times New Roman" w:hAnsi="Times New Roman" w:cs="Times New Roman"/>
          <w:sz w:val="28"/>
          <w:szCs w:val="28"/>
        </w:rPr>
        <w:t xml:space="preserve">ные к ограничению свободы (114 </w:t>
      </w:r>
      <w:r w:rsidR="00E7508E" w:rsidRPr="003F0EDE">
        <w:rPr>
          <w:rFonts w:ascii="Times New Roman" w:hAnsi="Times New Roman" w:cs="Times New Roman"/>
          <w:sz w:val="28"/>
          <w:szCs w:val="28"/>
        </w:rPr>
        <w:t xml:space="preserve">человек) и 16,5% </w:t>
      </w:r>
      <w:r w:rsidR="001311D3" w:rsidRPr="003F0EDE">
        <w:rPr>
          <w:rFonts w:ascii="Times New Roman" w:hAnsi="Times New Roman" w:cs="Times New Roman"/>
          <w:sz w:val="28"/>
          <w:szCs w:val="28"/>
        </w:rPr>
        <w:t xml:space="preserve">- </w:t>
      </w:r>
      <w:r w:rsidR="00E7508E" w:rsidRPr="003F0EDE">
        <w:rPr>
          <w:rFonts w:ascii="Times New Roman" w:hAnsi="Times New Roman" w:cs="Times New Roman"/>
          <w:sz w:val="28"/>
          <w:szCs w:val="28"/>
        </w:rPr>
        <w:t>условно осужденные (27 человек)</w:t>
      </w:r>
      <w:r w:rsidR="005C6E9E" w:rsidRPr="003F0EDE">
        <w:rPr>
          <w:rFonts w:ascii="Times New Roman" w:hAnsi="Times New Roman" w:cs="Times New Roman"/>
          <w:sz w:val="28"/>
          <w:szCs w:val="28"/>
        </w:rPr>
        <w:t>.</w:t>
      </w:r>
    </w:p>
    <w:p w14:paraId="5CE29DEE" w14:textId="797968CB" w:rsidR="00EC5494" w:rsidRPr="003F0EDE" w:rsidRDefault="004C5E63" w:rsidP="00C357CA">
      <w:pPr>
        <w:widowControl w:val="0"/>
        <w:spacing w:after="0" w:line="240" w:lineRule="auto"/>
        <w:ind w:right="-284" w:firstLine="709"/>
        <w:jc w:val="both"/>
        <w:rPr>
          <w:rFonts w:ascii="Times New Roman" w:hAnsi="Times New Roman" w:cs="Times New Roman"/>
          <w:bCs/>
          <w:sz w:val="28"/>
          <w:szCs w:val="28"/>
        </w:rPr>
      </w:pPr>
      <w:r w:rsidRPr="003F0EDE">
        <w:rPr>
          <w:rFonts w:ascii="Times New Roman" w:hAnsi="Times New Roman" w:cs="Times New Roman"/>
          <w:sz w:val="28"/>
          <w:szCs w:val="28"/>
        </w:rPr>
        <w:t>В</w:t>
      </w:r>
      <w:r w:rsidRPr="003F0EDE">
        <w:rPr>
          <w:rStyle w:val="s0"/>
          <w:rFonts w:ascii="Times New Roman" w:hAnsi="Times New Roman" w:cs="Times New Roman"/>
          <w:sz w:val="28"/>
          <w:szCs w:val="28"/>
        </w:rPr>
        <w:t xml:space="preserve"> отношении лица, с</w:t>
      </w:r>
      <w:r w:rsidRPr="003F0EDE">
        <w:rPr>
          <w:rFonts w:ascii="Times New Roman" w:hAnsi="Times New Roman" w:cs="Times New Roman"/>
          <w:sz w:val="28"/>
          <w:szCs w:val="28"/>
        </w:rPr>
        <w:t xml:space="preserve">крывающегося от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w:t>
      </w:r>
      <w:r w:rsidR="000D7B00"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служба пробации в течение 15 календарных дней </w:t>
      </w:r>
      <w:r w:rsidRPr="003F0EDE">
        <w:rPr>
          <w:rStyle w:val="s0"/>
          <w:rFonts w:ascii="Times New Roman" w:hAnsi="Times New Roman" w:cs="Times New Roman"/>
          <w:sz w:val="28"/>
          <w:szCs w:val="28"/>
        </w:rPr>
        <w:t xml:space="preserve">проводит первоначальные розыскные мероприятия в порядке, предусмотренном </w:t>
      </w:r>
      <w:r w:rsidRPr="003F0EDE">
        <w:rPr>
          <w:rFonts w:ascii="Times New Roman" w:hAnsi="Times New Roman" w:cs="Times New Roman"/>
          <w:sz w:val="28"/>
          <w:szCs w:val="28"/>
        </w:rPr>
        <w:t xml:space="preserve">Правилами организации деятельности службы пробации. В случае неустановления места его нахождения служба пробации вносит представление в суд об объявлении </w:t>
      </w:r>
      <w:r w:rsidR="000D7B00" w:rsidRPr="003F0EDE">
        <w:rPr>
          <w:rFonts w:ascii="Times New Roman" w:hAnsi="Times New Roman" w:cs="Times New Roman"/>
          <w:sz w:val="28"/>
          <w:szCs w:val="28"/>
        </w:rPr>
        <w:t xml:space="preserve">данного лица </w:t>
      </w:r>
      <w:r w:rsidRPr="003F0EDE">
        <w:rPr>
          <w:rFonts w:ascii="Times New Roman" w:hAnsi="Times New Roman" w:cs="Times New Roman"/>
          <w:sz w:val="28"/>
          <w:szCs w:val="28"/>
        </w:rPr>
        <w:t>в розыск</w:t>
      </w:r>
      <w:r w:rsidR="00366ADC" w:rsidRPr="003F0EDE">
        <w:rPr>
          <w:rFonts w:ascii="Times New Roman" w:hAnsi="Times New Roman" w:cs="Times New Roman"/>
          <w:sz w:val="28"/>
          <w:szCs w:val="28"/>
        </w:rPr>
        <w:br/>
      </w:r>
      <w:r w:rsidR="00AE0DA4" w:rsidRPr="003F0EDE">
        <w:rPr>
          <w:rFonts w:ascii="Times New Roman" w:hAnsi="Times New Roman" w:cs="Times New Roman"/>
          <w:sz w:val="28"/>
          <w:szCs w:val="28"/>
        </w:rPr>
        <w:t xml:space="preserve"> </w:t>
      </w:r>
      <w:r w:rsidRPr="003F0EDE">
        <w:rPr>
          <w:rFonts w:ascii="Times New Roman" w:hAnsi="Times New Roman" w:cs="Times New Roman"/>
          <w:sz w:val="28"/>
          <w:szCs w:val="28"/>
        </w:rPr>
        <w:t>(</w:t>
      </w:r>
      <w:r w:rsidR="000D7B00" w:rsidRPr="003F0EDE">
        <w:rPr>
          <w:rFonts w:ascii="Times New Roman" w:hAnsi="Times New Roman" w:cs="Times New Roman"/>
          <w:sz w:val="28"/>
          <w:szCs w:val="28"/>
        </w:rPr>
        <w:t>ч. 4 ст. 69 УИК РК</w:t>
      </w:r>
      <w:r w:rsidR="00366ADC" w:rsidRPr="003F0EDE">
        <w:rPr>
          <w:rFonts w:ascii="Times New Roman" w:hAnsi="Times New Roman" w:cs="Times New Roman"/>
          <w:sz w:val="28"/>
          <w:szCs w:val="28"/>
        </w:rPr>
        <w:t>,</w:t>
      </w:r>
      <w:r w:rsidR="000D7B00"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ч. 6 ст. 174 УИК РК). </w:t>
      </w:r>
      <w:r w:rsidR="005C6E9E" w:rsidRPr="003F0EDE">
        <w:rPr>
          <w:rFonts w:ascii="Times New Roman" w:hAnsi="Times New Roman" w:cs="Times New Roman"/>
          <w:sz w:val="28"/>
          <w:szCs w:val="28"/>
        </w:rPr>
        <w:t>С</w:t>
      </w:r>
      <w:r w:rsidR="00A322CB" w:rsidRPr="003F0EDE">
        <w:rPr>
          <w:rFonts w:ascii="Times New Roman" w:hAnsi="Times New Roman" w:cs="Times New Roman"/>
          <w:sz w:val="28"/>
          <w:szCs w:val="28"/>
        </w:rPr>
        <w:t xml:space="preserve"> </w:t>
      </w:r>
      <w:r w:rsidR="00BA4601" w:rsidRPr="003F0EDE">
        <w:rPr>
          <w:rFonts w:ascii="Times New Roman" w:hAnsi="Times New Roman" w:cs="Times New Roman"/>
          <w:sz w:val="28"/>
          <w:szCs w:val="28"/>
        </w:rPr>
        <w:t xml:space="preserve">момента начала проведения первоначальных розыскных мероприятий на основании постановления суда об объявлении в розыск лица, осужденного условно, течение срока </w:t>
      </w:r>
      <w:proofErr w:type="spellStart"/>
      <w:r w:rsidR="00BA4601" w:rsidRPr="003F0EDE">
        <w:rPr>
          <w:rFonts w:ascii="Times New Roman" w:hAnsi="Times New Roman" w:cs="Times New Roman"/>
          <w:sz w:val="28"/>
          <w:szCs w:val="28"/>
        </w:rPr>
        <w:t>пробационного</w:t>
      </w:r>
      <w:proofErr w:type="spellEnd"/>
      <w:r w:rsidR="00BA4601" w:rsidRPr="003F0EDE">
        <w:rPr>
          <w:rFonts w:ascii="Times New Roman" w:hAnsi="Times New Roman" w:cs="Times New Roman"/>
          <w:sz w:val="28"/>
          <w:szCs w:val="28"/>
        </w:rPr>
        <w:t xml:space="preserve"> контроля приостанавливается и возобновляется по постановлению суда (ч. 3 ст. 175 УИК РК)</w:t>
      </w:r>
      <w:r w:rsidR="00AE0DA4" w:rsidRPr="003F0EDE">
        <w:rPr>
          <w:rFonts w:ascii="Times New Roman" w:hAnsi="Times New Roman" w:cs="Times New Roman"/>
          <w:sz w:val="28"/>
          <w:szCs w:val="28"/>
        </w:rPr>
        <w:t xml:space="preserve"> </w:t>
      </w:r>
      <w:r w:rsidRPr="003F0EDE">
        <w:rPr>
          <w:rFonts w:ascii="Times New Roman" w:hAnsi="Times New Roman" w:cs="Times New Roman"/>
          <w:sz w:val="28"/>
          <w:szCs w:val="28"/>
        </w:rPr>
        <w:t>[</w:t>
      </w:r>
      <w:r w:rsidR="00A322CB" w:rsidRPr="003F0EDE">
        <w:rPr>
          <w:rFonts w:ascii="Times New Roman" w:hAnsi="Times New Roman" w:cs="Times New Roman"/>
          <w:sz w:val="28"/>
          <w:szCs w:val="28"/>
        </w:rPr>
        <w:t>1</w:t>
      </w:r>
      <w:r w:rsidR="00DF2B9C" w:rsidRPr="003F0EDE">
        <w:rPr>
          <w:rFonts w:ascii="Times New Roman" w:hAnsi="Times New Roman" w:cs="Times New Roman"/>
          <w:sz w:val="28"/>
          <w:szCs w:val="28"/>
        </w:rPr>
        <w:t>0</w:t>
      </w:r>
      <w:r w:rsidR="00BA4601" w:rsidRPr="003F0EDE">
        <w:rPr>
          <w:rFonts w:ascii="Times New Roman" w:hAnsi="Times New Roman" w:cs="Times New Roman"/>
          <w:sz w:val="28"/>
          <w:szCs w:val="28"/>
        </w:rPr>
        <w:t xml:space="preserve">; </w:t>
      </w:r>
      <w:r w:rsidR="00A322CB" w:rsidRPr="003F0EDE">
        <w:rPr>
          <w:rFonts w:ascii="Times New Roman" w:hAnsi="Times New Roman" w:cs="Times New Roman"/>
          <w:sz w:val="28"/>
          <w:szCs w:val="28"/>
        </w:rPr>
        <w:t>1</w:t>
      </w:r>
      <w:r w:rsidR="00DF2B9C" w:rsidRPr="003F0EDE">
        <w:rPr>
          <w:rFonts w:ascii="Times New Roman" w:hAnsi="Times New Roman" w:cs="Times New Roman"/>
          <w:sz w:val="28"/>
          <w:szCs w:val="28"/>
        </w:rPr>
        <w:t>4</w:t>
      </w:r>
      <w:r w:rsidR="00A322CB" w:rsidRPr="003F0EDE">
        <w:rPr>
          <w:rFonts w:ascii="Times New Roman" w:hAnsi="Times New Roman" w:cs="Times New Roman"/>
          <w:sz w:val="28"/>
          <w:szCs w:val="28"/>
        </w:rPr>
        <w:t>4</w:t>
      </w:r>
      <w:r w:rsidRPr="003F0EDE">
        <w:rPr>
          <w:rFonts w:ascii="Times New Roman" w:hAnsi="Times New Roman" w:cs="Times New Roman"/>
          <w:sz w:val="28"/>
          <w:szCs w:val="28"/>
        </w:rPr>
        <w:t>]</w:t>
      </w:r>
      <w:r w:rsidRPr="003F0EDE">
        <w:rPr>
          <w:rFonts w:ascii="Times New Roman" w:eastAsia="Calibri" w:hAnsi="Times New Roman" w:cs="Times New Roman"/>
          <w:sz w:val="28"/>
          <w:szCs w:val="28"/>
        </w:rPr>
        <w:t>.</w:t>
      </w:r>
    </w:p>
    <w:p w14:paraId="7CD19BAF" w14:textId="0208903D" w:rsidR="00EC5494" w:rsidRPr="003F0EDE" w:rsidRDefault="00AC4F6E" w:rsidP="00C357CA">
      <w:pPr>
        <w:widowControl w:val="0"/>
        <w:spacing w:after="0" w:line="240" w:lineRule="auto"/>
        <w:ind w:right="-284" w:firstLine="709"/>
        <w:jc w:val="both"/>
        <w:rPr>
          <w:rFonts w:ascii="Times New Roman" w:hAnsi="Times New Roman" w:cs="Times New Roman"/>
          <w:bCs/>
          <w:sz w:val="28"/>
          <w:szCs w:val="28"/>
        </w:rPr>
      </w:pPr>
      <w:r w:rsidRPr="003F0EDE">
        <w:rPr>
          <w:rFonts w:ascii="Times New Roman" w:hAnsi="Times New Roman" w:cs="Times New Roman"/>
          <w:sz w:val="28"/>
          <w:szCs w:val="28"/>
        </w:rPr>
        <w:t>В представлении об отмене условного осуждения или замене неотбытой части ограничения свободы лишением свободы, в соответствии с Правилами организации деятельности службы пробации, указываются конкретные факты нарушения, совершенн</w:t>
      </w:r>
      <w:r w:rsidR="00366ADC" w:rsidRPr="003F0EDE">
        <w:rPr>
          <w:rFonts w:ascii="Times New Roman" w:hAnsi="Times New Roman" w:cs="Times New Roman"/>
          <w:sz w:val="28"/>
          <w:szCs w:val="28"/>
        </w:rPr>
        <w:t>ого</w:t>
      </w:r>
      <w:r w:rsidRPr="003F0EDE">
        <w:rPr>
          <w:rFonts w:ascii="Times New Roman" w:hAnsi="Times New Roman" w:cs="Times New Roman"/>
          <w:sz w:val="28"/>
          <w:szCs w:val="28"/>
        </w:rPr>
        <w:t xml:space="preserve"> осужденным в течение срока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наличие </w:t>
      </w:r>
      <w:r w:rsidR="00BA1F9D" w:rsidRPr="003F0EDE">
        <w:rPr>
          <w:rFonts w:ascii="Times New Roman" w:hAnsi="Times New Roman" w:cs="Times New Roman"/>
          <w:sz w:val="28"/>
          <w:szCs w:val="28"/>
        </w:rPr>
        <w:t xml:space="preserve">приводов и задержаний, а </w:t>
      </w:r>
      <w:r w:rsidR="00EC5494" w:rsidRPr="003F0EDE">
        <w:rPr>
          <w:rFonts w:ascii="Times New Roman" w:hAnsi="Times New Roman" w:cs="Times New Roman"/>
          <w:sz w:val="28"/>
          <w:szCs w:val="28"/>
        </w:rPr>
        <w:t>также указывается,</w:t>
      </w:r>
      <w:r w:rsidR="00AE0DA4" w:rsidRPr="003F0EDE">
        <w:rPr>
          <w:rFonts w:ascii="Times New Roman" w:hAnsi="Times New Roman" w:cs="Times New Roman"/>
          <w:sz w:val="28"/>
          <w:szCs w:val="28"/>
        </w:rPr>
        <w:t xml:space="preserve"> </w:t>
      </w:r>
      <w:r w:rsidRPr="003F0EDE">
        <w:rPr>
          <w:rFonts w:ascii="Times New Roman" w:hAnsi="Times New Roman" w:cs="Times New Roman"/>
          <w:sz w:val="28"/>
          <w:szCs w:val="28"/>
        </w:rPr>
        <w:t>какие меры воздействия принимались к нему</w:t>
      </w:r>
      <w:r w:rsidR="00EC5494" w:rsidRPr="003F0EDE">
        <w:rPr>
          <w:rFonts w:ascii="Times New Roman" w:hAnsi="Times New Roman" w:cs="Times New Roman"/>
          <w:sz w:val="28"/>
          <w:szCs w:val="28"/>
        </w:rPr>
        <w:t xml:space="preserve"> и</w:t>
      </w:r>
      <w:r w:rsidRPr="003F0EDE">
        <w:rPr>
          <w:rFonts w:ascii="Times New Roman" w:hAnsi="Times New Roman" w:cs="Times New Roman"/>
          <w:sz w:val="28"/>
          <w:szCs w:val="28"/>
        </w:rPr>
        <w:t xml:space="preserve"> как он на них реагировал. К представлению прилагаются характеристики с места работы, учебы и жительства, рапорт сотрудника службы пробации о поведении осужденного, его образе жизни, объяснения осужденного и другие документы [</w:t>
      </w:r>
      <w:r w:rsidR="00A322CB" w:rsidRPr="003F0EDE">
        <w:rPr>
          <w:rFonts w:ascii="Times New Roman" w:hAnsi="Times New Roman" w:cs="Times New Roman"/>
          <w:sz w:val="28"/>
          <w:szCs w:val="28"/>
        </w:rPr>
        <w:t>1</w:t>
      </w:r>
      <w:r w:rsidR="00DF2B9C" w:rsidRPr="003F0EDE">
        <w:rPr>
          <w:rFonts w:ascii="Times New Roman" w:hAnsi="Times New Roman" w:cs="Times New Roman"/>
          <w:sz w:val="28"/>
          <w:szCs w:val="28"/>
        </w:rPr>
        <w:t>4</w:t>
      </w:r>
      <w:r w:rsidR="00A322CB" w:rsidRPr="003F0EDE">
        <w:rPr>
          <w:rFonts w:ascii="Times New Roman" w:hAnsi="Times New Roman" w:cs="Times New Roman"/>
          <w:sz w:val="28"/>
          <w:szCs w:val="28"/>
        </w:rPr>
        <w:t>4</w:t>
      </w:r>
      <w:r w:rsidRPr="003F0EDE">
        <w:rPr>
          <w:rFonts w:ascii="Times New Roman" w:hAnsi="Times New Roman" w:cs="Times New Roman"/>
          <w:sz w:val="28"/>
          <w:szCs w:val="28"/>
        </w:rPr>
        <w:t>]</w:t>
      </w:r>
      <w:r w:rsidRPr="003F0EDE">
        <w:rPr>
          <w:rFonts w:ascii="Times New Roman" w:eastAsia="Calibri" w:hAnsi="Times New Roman" w:cs="Times New Roman"/>
          <w:sz w:val="28"/>
          <w:szCs w:val="28"/>
        </w:rPr>
        <w:t>.</w:t>
      </w:r>
    </w:p>
    <w:p w14:paraId="104E7BD1" w14:textId="46061751" w:rsidR="00EC5494" w:rsidRPr="003F0EDE" w:rsidRDefault="00BA4601" w:rsidP="00C357CA">
      <w:pPr>
        <w:widowControl w:val="0"/>
        <w:spacing w:after="0" w:line="240" w:lineRule="auto"/>
        <w:ind w:right="-284" w:firstLine="709"/>
        <w:jc w:val="both"/>
        <w:rPr>
          <w:rFonts w:ascii="Times New Roman" w:hAnsi="Times New Roman" w:cs="Times New Roman"/>
          <w:bCs/>
          <w:sz w:val="28"/>
          <w:szCs w:val="28"/>
        </w:rPr>
      </w:pPr>
      <w:r w:rsidRPr="003F0EDE">
        <w:rPr>
          <w:rFonts w:ascii="Times New Roman" w:hAnsi="Times New Roman" w:cs="Times New Roman"/>
          <w:sz w:val="28"/>
          <w:szCs w:val="28"/>
        </w:rPr>
        <w:t xml:space="preserve">По представлению службы пробации </w:t>
      </w:r>
      <w:r w:rsidR="000D45A6" w:rsidRPr="003F0EDE">
        <w:rPr>
          <w:rFonts w:ascii="Times New Roman" w:hAnsi="Times New Roman" w:cs="Times New Roman"/>
          <w:sz w:val="28"/>
          <w:szCs w:val="28"/>
        </w:rPr>
        <w:t xml:space="preserve">суд </w:t>
      </w:r>
      <w:r w:rsidRPr="003F0EDE">
        <w:rPr>
          <w:rFonts w:ascii="Times New Roman" w:hAnsi="Times New Roman" w:cs="Times New Roman"/>
          <w:sz w:val="28"/>
          <w:szCs w:val="28"/>
        </w:rPr>
        <w:t>неотбытый срок ограничения свободы заменяет на лишение свободы на весь этот неот</w:t>
      </w:r>
      <w:r w:rsidR="00BA1F9D" w:rsidRPr="003F0EDE">
        <w:rPr>
          <w:rFonts w:ascii="Times New Roman" w:hAnsi="Times New Roman" w:cs="Times New Roman"/>
          <w:sz w:val="28"/>
          <w:szCs w:val="28"/>
        </w:rPr>
        <w:t>бытый срок, поскольку</w:t>
      </w:r>
      <w:r w:rsidR="00EC5494" w:rsidRPr="003F0EDE">
        <w:rPr>
          <w:rFonts w:ascii="Times New Roman" w:hAnsi="Times New Roman" w:cs="Times New Roman"/>
          <w:sz w:val="28"/>
          <w:szCs w:val="28"/>
        </w:rPr>
        <w:t>,</w:t>
      </w:r>
      <w:r w:rsidR="00BA1F9D" w:rsidRPr="003F0EDE">
        <w:rPr>
          <w:rFonts w:ascii="Times New Roman" w:hAnsi="Times New Roman" w:cs="Times New Roman"/>
          <w:sz w:val="28"/>
          <w:szCs w:val="28"/>
        </w:rPr>
        <w:t xml:space="preserve"> согласно </w:t>
      </w:r>
      <w:r w:rsidRPr="003F0EDE">
        <w:rPr>
          <w:rFonts w:ascii="Times New Roman" w:hAnsi="Times New Roman" w:cs="Times New Roman"/>
          <w:sz w:val="28"/>
          <w:szCs w:val="28"/>
        </w:rPr>
        <w:t>ч. 3 ст. 44 УК РК, в данном случае замена на лишение свободы должна осуществляться из расчета один день лишения свободы за один день ограничения свободы</w:t>
      </w:r>
      <w:r w:rsidR="00DA165D" w:rsidRPr="003F0EDE">
        <w:rPr>
          <w:rFonts w:ascii="Times New Roman" w:hAnsi="Times New Roman" w:cs="Times New Roman"/>
          <w:sz w:val="28"/>
          <w:szCs w:val="28"/>
        </w:rPr>
        <w:t xml:space="preserve">. </w:t>
      </w:r>
      <w:r w:rsidR="009A1518" w:rsidRPr="003F0EDE">
        <w:rPr>
          <w:rFonts w:ascii="Times New Roman" w:hAnsi="Times New Roman" w:cs="Times New Roman"/>
          <w:sz w:val="28"/>
          <w:szCs w:val="28"/>
        </w:rPr>
        <w:t>В отношении условно осужденных</w:t>
      </w:r>
      <w:r w:rsidR="00EC5494" w:rsidRPr="003F0EDE">
        <w:rPr>
          <w:rFonts w:ascii="Times New Roman" w:hAnsi="Times New Roman" w:cs="Times New Roman"/>
          <w:sz w:val="28"/>
          <w:szCs w:val="28"/>
        </w:rPr>
        <w:t xml:space="preserve"> суд,</w:t>
      </w:r>
      <w:r w:rsidR="009A1518" w:rsidRPr="003F0EDE">
        <w:rPr>
          <w:rFonts w:ascii="Times New Roman" w:hAnsi="Times New Roman" w:cs="Times New Roman"/>
          <w:sz w:val="28"/>
          <w:szCs w:val="28"/>
        </w:rPr>
        <w:t xml:space="preserve"> по представлению службы пробации</w:t>
      </w:r>
      <w:r w:rsidR="00EC5494" w:rsidRPr="003F0EDE">
        <w:rPr>
          <w:rFonts w:ascii="Times New Roman" w:hAnsi="Times New Roman" w:cs="Times New Roman"/>
          <w:sz w:val="28"/>
          <w:szCs w:val="28"/>
        </w:rPr>
        <w:t xml:space="preserve">, </w:t>
      </w:r>
      <w:r w:rsidR="009A1518" w:rsidRPr="003F0EDE">
        <w:rPr>
          <w:rFonts w:ascii="Times New Roman" w:hAnsi="Times New Roman" w:cs="Times New Roman"/>
          <w:sz w:val="28"/>
          <w:szCs w:val="28"/>
        </w:rPr>
        <w:t xml:space="preserve">постановляет об отмене условного осуждения и исполнении назначенного ранее судом наказания в виде лишения свободы. Вместе с тем в отношении несовершеннолетнего осужденного суд может повторно продлить срок </w:t>
      </w:r>
      <w:proofErr w:type="spellStart"/>
      <w:r w:rsidR="009A1518" w:rsidRPr="003F0EDE">
        <w:rPr>
          <w:rFonts w:ascii="Times New Roman" w:hAnsi="Times New Roman" w:cs="Times New Roman"/>
          <w:sz w:val="28"/>
          <w:szCs w:val="28"/>
        </w:rPr>
        <w:t>пробационного</w:t>
      </w:r>
      <w:proofErr w:type="spellEnd"/>
      <w:r w:rsidR="009A1518" w:rsidRPr="003F0EDE">
        <w:rPr>
          <w:rFonts w:ascii="Times New Roman" w:hAnsi="Times New Roman" w:cs="Times New Roman"/>
          <w:sz w:val="28"/>
          <w:szCs w:val="28"/>
        </w:rPr>
        <w:t xml:space="preserve"> контроля, но не более чем на один год (ч. 3 ст. 64 УК РК) </w:t>
      </w:r>
      <w:r w:rsidRPr="003F0EDE">
        <w:rPr>
          <w:rFonts w:ascii="Times New Roman" w:hAnsi="Times New Roman" w:cs="Times New Roman"/>
          <w:sz w:val="28"/>
          <w:szCs w:val="28"/>
        </w:rPr>
        <w:t>[</w:t>
      </w:r>
      <w:r w:rsidR="00DF2B9C" w:rsidRPr="003F0EDE">
        <w:rPr>
          <w:rFonts w:ascii="Times New Roman" w:hAnsi="Times New Roman" w:cs="Times New Roman"/>
          <w:sz w:val="28"/>
          <w:szCs w:val="28"/>
        </w:rPr>
        <w:t>9</w:t>
      </w:r>
      <w:r w:rsidRPr="003F0EDE">
        <w:rPr>
          <w:rFonts w:ascii="Times New Roman" w:hAnsi="Times New Roman" w:cs="Times New Roman"/>
          <w:sz w:val="28"/>
          <w:szCs w:val="28"/>
        </w:rPr>
        <w:t>].</w:t>
      </w:r>
      <w:bookmarkStart w:id="29" w:name="z274"/>
    </w:p>
    <w:p w14:paraId="2DF0C27D" w14:textId="77777777" w:rsidR="004308BE" w:rsidRPr="003F0EDE" w:rsidRDefault="00D7511A"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При этом</w:t>
      </w:r>
      <w:r w:rsidR="00EC5494" w:rsidRPr="003F0EDE">
        <w:rPr>
          <w:rFonts w:ascii="Times New Roman" w:hAnsi="Times New Roman" w:cs="Times New Roman"/>
          <w:sz w:val="28"/>
          <w:szCs w:val="28"/>
        </w:rPr>
        <w:t>,</w:t>
      </w:r>
      <w:r w:rsidRPr="003F0EDE">
        <w:rPr>
          <w:rFonts w:ascii="Times New Roman" w:hAnsi="Times New Roman" w:cs="Times New Roman"/>
          <w:sz w:val="28"/>
          <w:szCs w:val="28"/>
        </w:rPr>
        <w:t xml:space="preserve"> по данным Комитета УИС МВД РК, в 20</w:t>
      </w:r>
      <w:r w:rsidR="00610644" w:rsidRPr="003F0EDE">
        <w:rPr>
          <w:rFonts w:ascii="Times New Roman" w:hAnsi="Times New Roman" w:cs="Times New Roman"/>
          <w:sz w:val="28"/>
          <w:szCs w:val="28"/>
        </w:rPr>
        <w:t>22</w:t>
      </w:r>
      <w:r w:rsidRPr="003F0EDE">
        <w:rPr>
          <w:rFonts w:ascii="Times New Roman" w:hAnsi="Times New Roman" w:cs="Times New Roman"/>
          <w:sz w:val="28"/>
          <w:szCs w:val="28"/>
        </w:rPr>
        <w:t xml:space="preserve"> г. </w:t>
      </w:r>
      <w:r w:rsidR="004308BE" w:rsidRPr="003F0EDE">
        <w:rPr>
          <w:rFonts w:ascii="Times New Roman" w:hAnsi="Times New Roman" w:cs="Times New Roman"/>
          <w:sz w:val="28"/>
          <w:szCs w:val="28"/>
        </w:rPr>
        <w:t xml:space="preserve">из </w:t>
      </w:r>
      <w:r w:rsidR="00BA1F9D" w:rsidRPr="003F0EDE">
        <w:rPr>
          <w:rFonts w:ascii="Times New Roman" w:hAnsi="Times New Roman" w:cs="Times New Roman"/>
          <w:sz w:val="28"/>
          <w:szCs w:val="28"/>
        </w:rPr>
        <w:t>1</w:t>
      </w:r>
      <w:r w:rsidRPr="003F0EDE">
        <w:rPr>
          <w:rFonts w:ascii="Times New Roman" w:hAnsi="Times New Roman" w:cs="Times New Roman"/>
          <w:sz w:val="28"/>
          <w:szCs w:val="28"/>
        </w:rPr>
        <w:t>4</w:t>
      </w:r>
      <w:r w:rsidR="004308BE" w:rsidRPr="003F0EDE">
        <w:rPr>
          <w:rFonts w:ascii="Times New Roman" w:hAnsi="Times New Roman" w:cs="Times New Roman"/>
          <w:sz w:val="28"/>
          <w:szCs w:val="28"/>
        </w:rPr>
        <w:t>72</w:t>
      </w:r>
      <w:r w:rsidRPr="003F0EDE">
        <w:rPr>
          <w:rFonts w:ascii="Times New Roman" w:hAnsi="Times New Roman" w:cs="Times New Roman"/>
          <w:sz w:val="28"/>
          <w:szCs w:val="28"/>
        </w:rPr>
        <w:t xml:space="preserve"> осужденны</w:t>
      </w:r>
      <w:r w:rsidR="004308BE" w:rsidRPr="003F0EDE">
        <w:rPr>
          <w:rFonts w:ascii="Times New Roman" w:hAnsi="Times New Roman" w:cs="Times New Roman"/>
          <w:sz w:val="28"/>
          <w:szCs w:val="28"/>
        </w:rPr>
        <w:t>х</w:t>
      </w:r>
      <w:r w:rsidRPr="003F0EDE">
        <w:rPr>
          <w:rFonts w:ascii="Times New Roman" w:hAnsi="Times New Roman" w:cs="Times New Roman"/>
          <w:sz w:val="28"/>
          <w:szCs w:val="28"/>
        </w:rPr>
        <w:t xml:space="preserve">, </w:t>
      </w:r>
      <w:r w:rsidR="004308BE" w:rsidRPr="003F0EDE">
        <w:rPr>
          <w:rFonts w:ascii="Times New Roman" w:hAnsi="Times New Roman" w:cs="Times New Roman"/>
          <w:sz w:val="28"/>
          <w:szCs w:val="28"/>
        </w:rPr>
        <w:t>состоящи</w:t>
      </w:r>
      <w:r w:rsidR="00366ADC" w:rsidRPr="003F0EDE">
        <w:rPr>
          <w:rFonts w:ascii="Times New Roman" w:hAnsi="Times New Roman" w:cs="Times New Roman"/>
          <w:sz w:val="28"/>
          <w:szCs w:val="28"/>
        </w:rPr>
        <w:t>х</w:t>
      </w:r>
      <w:r w:rsidR="004308BE" w:rsidRPr="003F0EDE">
        <w:rPr>
          <w:rFonts w:ascii="Times New Roman" w:hAnsi="Times New Roman" w:cs="Times New Roman"/>
          <w:sz w:val="28"/>
          <w:szCs w:val="28"/>
        </w:rPr>
        <w:t xml:space="preserve"> на учете службы пробации, которым назначенная мера уголовно-правового характера была замен</w:t>
      </w:r>
      <w:r w:rsidR="00366ADC" w:rsidRPr="003F0EDE">
        <w:rPr>
          <w:rFonts w:ascii="Times New Roman" w:hAnsi="Times New Roman" w:cs="Times New Roman"/>
          <w:sz w:val="28"/>
          <w:szCs w:val="28"/>
        </w:rPr>
        <w:t>ена</w:t>
      </w:r>
      <w:r w:rsidR="004308BE" w:rsidRPr="003F0EDE">
        <w:rPr>
          <w:rFonts w:ascii="Times New Roman" w:hAnsi="Times New Roman" w:cs="Times New Roman"/>
          <w:sz w:val="28"/>
          <w:szCs w:val="28"/>
        </w:rPr>
        <w:t xml:space="preserve"> на лишение свободы за нарушения условий </w:t>
      </w:r>
      <w:proofErr w:type="spellStart"/>
      <w:r w:rsidR="00EC5494" w:rsidRPr="003F0EDE">
        <w:rPr>
          <w:rFonts w:ascii="Times New Roman" w:hAnsi="Times New Roman" w:cs="Times New Roman"/>
          <w:sz w:val="28"/>
          <w:szCs w:val="28"/>
        </w:rPr>
        <w:t>пробационного</w:t>
      </w:r>
      <w:proofErr w:type="spellEnd"/>
      <w:r w:rsidR="00EC5494" w:rsidRPr="003F0EDE">
        <w:rPr>
          <w:rFonts w:ascii="Times New Roman" w:hAnsi="Times New Roman" w:cs="Times New Roman"/>
          <w:sz w:val="28"/>
          <w:szCs w:val="28"/>
        </w:rPr>
        <w:t xml:space="preserve"> контроля</w:t>
      </w:r>
      <w:r w:rsidR="004308BE" w:rsidRPr="003F0EDE">
        <w:rPr>
          <w:rFonts w:ascii="Times New Roman" w:hAnsi="Times New Roman" w:cs="Times New Roman"/>
          <w:sz w:val="28"/>
          <w:szCs w:val="28"/>
        </w:rPr>
        <w:t xml:space="preserve">, </w:t>
      </w:r>
      <w:r w:rsidR="00F306AD" w:rsidRPr="003F0EDE">
        <w:rPr>
          <w:rFonts w:ascii="Times New Roman" w:hAnsi="Times New Roman" w:cs="Times New Roman"/>
          <w:sz w:val="28"/>
          <w:szCs w:val="28"/>
        </w:rPr>
        <w:t>лица, отбывающие ограничение свободы</w:t>
      </w:r>
      <w:r w:rsidR="00EC5494" w:rsidRPr="003F0EDE">
        <w:rPr>
          <w:rFonts w:ascii="Times New Roman" w:hAnsi="Times New Roman" w:cs="Times New Roman"/>
          <w:sz w:val="28"/>
          <w:szCs w:val="28"/>
        </w:rPr>
        <w:t>,</w:t>
      </w:r>
      <w:r w:rsidR="00F306AD" w:rsidRPr="003F0EDE">
        <w:rPr>
          <w:rFonts w:ascii="Times New Roman" w:hAnsi="Times New Roman" w:cs="Times New Roman"/>
          <w:sz w:val="28"/>
          <w:szCs w:val="28"/>
        </w:rPr>
        <w:t xml:space="preserve"> составили </w:t>
      </w:r>
      <w:r w:rsidR="004308BE" w:rsidRPr="003F0EDE">
        <w:rPr>
          <w:rFonts w:ascii="Times New Roman" w:hAnsi="Times New Roman" w:cs="Times New Roman"/>
          <w:sz w:val="28"/>
          <w:szCs w:val="28"/>
        </w:rPr>
        <w:t>94% (</w:t>
      </w:r>
      <w:r w:rsidR="00F306AD" w:rsidRPr="003F0EDE">
        <w:rPr>
          <w:rFonts w:ascii="Times New Roman" w:hAnsi="Times New Roman" w:cs="Times New Roman"/>
          <w:sz w:val="28"/>
          <w:szCs w:val="28"/>
        </w:rPr>
        <w:t>1384 человека</w:t>
      </w:r>
      <w:r w:rsidR="004308BE" w:rsidRPr="003F0EDE">
        <w:rPr>
          <w:rFonts w:ascii="Times New Roman" w:hAnsi="Times New Roman" w:cs="Times New Roman"/>
          <w:sz w:val="28"/>
          <w:szCs w:val="28"/>
        </w:rPr>
        <w:t>)</w:t>
      </w:r>
      <w:r w:rsidR="00F306AD" w:rsidRPr="003F0EDE">
        <w:rPr>
          <w:rFonts w:ascii="Times New Roman" w:hAnsi="Times New Roman" w:cs="Times New Roman"/>
          <w:sz w:val="28"/>
          <w:szCs w:val="28"/>
        </w:rPr>
        <w:t xml:space="preserve">, </w:t>
      </w:r>
      <w:r w:rsidR="004308BE" w:rsidRPr="003F0EDE">
        <w:rPr>
          <w:rFonts w:ascii="Times New Roman" w:hAnsi="Times New Roman" w:cs="Times New Roman"/>
          <w:sz w:val="28"/>
          <w:szCs w:val="28"/>
        </w:rPr>
        <w:t xml:space="preserve">а </w:t>
      </w:r>
      <w:r w:rsidR="00F306AD" w:rsidRPr="003F0EDE">
        <w:rPr>
          <w:rFonts w:ascii="Times New Roman" w:hAnsi="Times New Roman" w:cs="Times New Roman"/>
          <w:sz w:val="28"/>
          <w:szCs w:val="28"/>
        </w:rPr>
        <w:t xml:space="preserve">условно осужденные </w:t>
      </w:r>
      <w:r w:rsidR="00366ADC" w:rsidRPr="003F0EDE">
        <w:rPr>
          <w:rFonts w:ascii="Times New Roman" w:hAnsi="Times New Roman" w:cs="Times New Roman"/>
          <w:sz w:val="28"/>
          <w:szCs w:val="28"/>
        </w:rPr>
        <w:t xml:space="preserve">- </w:t>
      </w:r>
      <w:r w:rsidR="004308BE" w:rsidRPr="003F0EDE">
        <w:rPr>
          <w:rFonts w:ascii="Times New Roman" w:hAnsi="Times New Roman" w:cs="Times New Roman"/>
          <w:sz w:val="28"/>
          <w:szCs w:val="28"/>
        </w:rPr>
        <w:t xml:space="preserve">5,3% </w:t>
      </w:r>
      <w:r w:rsidR="00F306AD" w:rsidRPr="003F0EDE">
        <w:rPr>
          <w:rFonts w:ascii="Times New Roman" w:hAnsi="Times New Roman" w:cs="Times New Roman"/>
          <w:sz w:val="28"/>
          <w:szCs w:val="28"/>
        </w:rPr>
        <w:t>(79 человек</w:t>
      </w:r>
      <w:r w:rsidR="00BA1F9D" w:rsidRPr="003F0EDE">
        <w:rPr>
          <w:rFonts w:ascii="Times New Roman" w:hAnsi="Times New Roman" w:cs="Times New Roman"/>
          <w:sz w:val="28"/>
          <w:szCs w:val="28"/>
        </w:rPr>
        <w:t>). В 202</w:t>
      </w:r>
      <w:r w:rsidR="00610644" w:rsidRPr="003F0EDE">
        <w:rPr>
          <w:rFonts w:ascii="Times New Roman" w:hAnsi="Times New Roman" w:cs="Times New Roman"/>
          <w:sz w:val="28"/>
          <w:szCs w:val="28"/>
        </w:rPr>
        <w:t>3</w:t>
      </w:r>
      <w:r w:rsidR="00BA1F9D" w:rsidRPr="003F0EDE">
        <w:rPr>
          <w:rFonts w:ascii="Times New Roman" w:hAnsi="Times New Roman" w:cs="Times New Roman"/>
          <w:sz w:val="28"/>
          <w:szCs w:val="28"/>
        </w:rPr>
        <w:t xml:space="preserve"> г. из 1</w:t>
      </w:r>
      <w:r w:rsidR="004308BE" w:rsidRPr="003F0EDE">
        <w:rPr>
          <w:rFonts w:ascii="Times New Roman" w:hAnsi="Times New Roman" w:cs="Times New Roman"/>
          <w:sz w:val="28"/>
          <w:szCs w:val="28"/>
        </w:rPr>
        <w:t>702 осужденных, в отношении которых была применена данная замена</w:t>
      </w:r>
      <w:r w:rsidR="00EC5494" w:rsidRPr="003F0EDE">
        <w:rPr>
          <w:rFonts w:ascii="Times New Roman" w:hAnsi="Times New Roman" w:cs="Times New Roman"/>
          <w:sz w:val="28"/>
          <w:szCs w:val="28"/>
        </w:rPr>
        <w:t>,</w:t>
      </w:r>
      <w:r w:rsidR="00CB4ED8" w:rsidRPr="003F0EDE">
        <w:rPr>
          <w:rFonts w:ascii="Times New Roman" w:hAnsi="Times New Roman" w:cs="Times New Roman"/>
          <w:sz w:val="28"/>
          <w:szCs w:val="28"/>
        </w:rPr>
        <w:t xml:space="preserve"> </w:t>
      </w:r>
      <w:r w:rsidR="004308BE" w:rsidRPr="003F0EDE">
        <w:rPr>
          <w:rFonts w:ascii="Times New Roman" w:hAnsi="Times New Roman" w:cs="Times New Roman"/>
          <w:sz w:val="28"/>
          <w:szCs w:val="28"/>
        </w:rPr>
        <w:t>лица, отбывающие ограничение свободы</w:t>
      </w:r>
      <w:r w:rsidR="00EC5494" w:rsidRPr="003F0EDE">
        <w:rPr>
          <w:rFonts w:ascii="Times New Roman" w:hAnsi="Times New Roman" w:cs="Times New Roman"/>
          <w:sz w:val="28"/>
          <w:szCs w:val="28"/>
        </w:rPr>
        <w:t>,</w:t>
      </w:r>
      <w:r w:rsidR="004308BE" w:rsidRPr="003F0EDE">
        <w:rPr>
          <w:rFonts w:ascii="Times New Roman" w:hAnsi="Times New Roman" w:cs="Times New Roman"/>
          <w:sz w:val="28"/>
          <w:szCs w:val="28"/>
        </w:rPr>
        <w:t xml:space="preserve"> составили 9</w:t>
      </w:r>
      <w:r w:rsidR="00B96420" w:rsidRPr="003F0EDE">
        <w:rPr>
          <w:rFonts w:ascii="Times New Roman" w:hAnsi="Times New Roman" w:cs="Times New Roman"/>
          <w:sz w:val="28"/>
          <w:szCs w:val="28"/>
        </w:rPr>
        <w:t>6</w:t>
      </w:r>
      <w:r w:rsidR="00BA1F9D" w:rsidRPr="003F0EDE">
        <w:rPr>
          <w:rFonts w:ascii="Times New Roman" w:hAnsi="Times New Roman" w:cs="Times New Roman"/>
          <w:sz w:val="28"/>
          <w:szCs w:val="28"/>
        </w:rPr>
        <w:t>% (1</w:t>
      </w:r>
      <w:r w:rsidR="004308BE" w:rsidRPr="003F0EDE">
        <w:rPr>
          <w:rFonts w:ascii="Times New Roman" w:hAnsi="Times New Roman" w:cs="Times New Roman"/>
          <w:sz w:val="28"/>
          <w:szCs w:val="28"/>
        </w:rPr>
        <w:t xml:space="preserve">635 </w:t>
      </w:r>
      <w:r w:rsidR="004308BE" w:rsidRPr="003F0EDE">
        <w:rPr>
          <w:rFonts w:ascii="Times New Roman" w:hAnsi="Times New Roman" w:cs="Times New Roman"/>
          <w:sz w:val="28"/>
          <w:szCs w:val="28"/>
        </w:rPr>
        <w:lastRenderedPageBreak/>
        <w:t xml:space="preserve">человека), а условно осужденные </w:t>
      </w:r>
      <w:r w:rsidR="00366ADC" w:rsidRPr="003F0EDE">
        <w:rPr>
          <w:rFonts w:ascii="Times New Roman" w:hAnsi="Times New Roman" w:cs="Times New Roman"/>
          <w:sz w:val="28"/>
          <w:szCs w:val="28"/>
        </w:rPr>
        <w:t xml:space="preserve">- </w:t>
      </w:r>
      <w:r w:rsidR="004308BE" w:rsidRPr="003F0EDE">
        <w:rPr>
          <w:rFonts w:ascii="Times New Roman" w:hAnsi="Times New Roman" w:cs="Times New Roman"/>
          <w:sz w:val="28"/>
          <w:szCs w:val="28"/>
        </w:rPr>
        <w:t>3</w:t>
      </w:r>
      <w:r w:rsidR="00B96420" w:rsidRPr="003F0EDE">
        <w:rPr>
          <w:rFonts w:ascii="Times New Roman" w:hAnsi="Times New Roman" w:cs="Times New Roman"/>
          <w:sz w:val="28"/>
          <w:szCs w:val="28"/>
        </w:rPr>
        <w:t>,4</w:t>
      </w:r>
      <w:r w:rsidR="004308BE" w:rsidRPr="003F0EDE">
        <w:rPr>
          <w:rFonts w:ascii="Times New Roman" w:hAnsi="Times New Roman" w:cs="Times New Roman"/>
          <w:sz w:val="28"/>
          <w:szCs w:val="28"/>
        </w:rPr>
        <w:t xml:space="preserve">% (58 человек). </w:t>
      </w:r>
    </w:p>
    <w:p w14:paraId="08620CC8" w14:textId="6430DE0A" w:rsidR="00877576" w:rsidRPr="003F0EDE" w:rsidRDefault="00877576" w:rsidP="00C357CA">
      <w:pPr>
        <w:widowControl w:val="0"/>
        <w:spacing w:after="0" w:line="240" w:lineRule="auto"/>
        <w:ind w:right="-284" w:firstLine="709"/>
        <w:jc w:val="both"/>
        <w:rPr>
          <w:rFonts w:ascii="Times New Roman" w:hAnsi="Times New Roman" w:cs="Times New Roman"/>
          <w:bCs/>
          <w:sz w:val="28"/>
          <w:szCs w:val="28"/>
        </w:rPr>
      </w:pPr>
      <w:r w:rsidRPr="003F0EDE">
        <w:rPr>
          <w:rFonts w:ascii="Times New Roman" w:hAnsi="Times New Roman" w:cs="Times New Roman"/>
          <w:sz w:val="28"/>
          <w:szCs w:val="28"/>
        </w:rPr>
        <w:t xml:space="preserve">Организационно-правовые аспекты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отношении условно осужденных при совершении ими нового уголовного правонарушения уже практически не работают, поскольку, в соответствии со ст. 64 УК РК, данные вопросы решаются уже судом (представление со стороны службы пробации не требуется).</w:t>
      </w:r>
      <w:r w:rsidR="00AE0DA4" w:rsidRPr="003F0EDE">
        <w:rPr>
          <w:rFonts w:ascii="Times New Roman" w:hAnsi="Times New Roman" w:cs="Times New Roman"/>
          <w:sz w:val="28"/>
          <w:szCs w:val="28"/>
        </w:rPr>
        <w:t xml:space="preserve"> </w:t>
      </w:r>
      <w:r w:rsidR="00B96420" w:rsidRPr="003F0EDE">
        <w:rPr>
          <w:rFonts w:ascii="Times New Roman" w:hAnsi="Times New Roman" w:cs="Times New Roman"/>
          <w:sz w:val="28"/>
          <w:szCs w:val="28"/>
        </w:rPr>
        <w:t>Причем</w:t>
      </w:r>
      <w:r w:rsidR="00F6226E" w:rsidRPr="003F0EDE">
        <w:rPr>
          <w:rFonts w:ascii="Times New Roman" w:hAnsi="Times New Roman" w:cs="Times New Roman"/>
          <w:sz w:val="28"/>
          <w:szCs w:val="28"/>
        </w:rPr>
        <w:t>, например, из 107 преступлений</w:t>
      </w:r>
      <w:r w:rsidRPr="003F0EDE">
        <w:rPr>
          <w:rFonts w:ascii="Times New Roman" w:hAnsi="Times New Roman" w:cs="Times New Roman"/>
          <w:sz w:val="28"/>
          <w:szCs w:val="28"/>
        </w:rPr>
        <w:t>,</w:t>
      </w:r>
      <w:r w:rsidR="00F6226E" w:rsidRPr="003F0EDE">
        <w:rPr>
          <w:rFonts w:ascii="Times New Roman" w:hAnsi="Times New Roman" w:cs="Times New Roman"/>
          <w:sz w:val="28"/>
          <w:szCs w:val="28"/>
        </w:rPr>
        <w:t xml:space="preserve"> совершенных в 20</w:t>
      </w:r>
      <w:r w:rsidR="00610644" w:rsidRPr="003F0EDE">
        <w:rPr>
          <w:rFonts w:ascii="Times New Roman" w:hAnsi="Times New Roman" w:cs="Times New Roman"/>
          <w:sz w:val="28"/>
          <w:szCs w:val="28"/>
        </w:rPr>
        <w:t>22</w:t>
      </w:r>
      <w:r w:rsidR="00F6226E" w:rsidRPr="003F0EDE">
        <w:rPr>
          <w:rFonts w:ascii="Times New Roman" w:hAnsi="Times New Roman" w:cs="Times New Roman"/>
          <w:sz w:val="28"/>
          <w:szCs w:val="28"/>
        </w:rPr>
        <w:t xml:space="preserve"> г. лицами, состоящими </w:t>
      </w:r>
      <w:r w:rsidR="00E93F8C" w:rsidRPr="003F0EDE">
        <w:rPr>
          <w:rFonts w:ascii="Times New Roman" w:hAnsi="Times New Roman" w:cs="Times New Roman"/>
          <w:sz w:val="28"/>
          <w:szCs w:val="28"/>
        </w:rPr>
        <w:t>н</w:t>
      </w:r>
      <w:r w:rsidR="00F6226E" w:rsidRPr="003F0EDE">
        <w:rPr>
          <w:rFonts w:ascii="Times New Roman" w:hAnsi="Times New Roman" w:cs="Times New Roman"/>
          <w:sz w:val="28"/>
          <w:szCs w:val="28"/>
        </w:rPr>
        <w:t xml:space="preserve">а учете служб пробации </w:t>
      </w:r>
      <w:r w:rsidR="00E93F8C" w:rsidRPr="003F0EDE">
        <w:rPr>
          <w:rFonts w:ascii="Times New Roman" w:hAnsi="Times New Roman" w:cs="Times New Roman"/>
          <w:sz w:val="28"/>
          <w:szCs w:val="28"/>
        </w:rPr>
        <w:t xml:space="preserve">Костанайской области, 83 (77,5%) были совершены лицами, в отношении которых осуществлялся </w:t>
      </w:r>
      <w:proofErr w:type="spellStart"/>
      <w:r w:rsidR="00E93F8C" w:rsidRPr="003F0EDE">
        <w:rPr>
          <w:rFonts w:ascii="Times New Roman" w:hAnsi="Times New Roman" w:cs="Times New Roman"/>
          <w:sz w:val="28"/>
          <w:szCs w:val="28"/>
        </w:rPr>
        <w:t>пробационный</w:t>
      </w:r>
      <w:proofErr w:type="spellEnd"/>
      <w:r w:rsidR="00E93F8C" w:rsidRPr="003F0EDE">
        <w:rPr>
          <w:rFonts w:ascii="Times New Roman" w:hAnsi="Times New Roman" w:cs="Times New Roman"/>
          <w:sz w:val="28"/>
          <w:szCs w:val="28"/>
        </w:rPr>
        <w:t xml:space="preserve"> контроль</w:t>
      </w:r>
      <w:r w:rsidRPr="003F0EDE">
        <w:rPr>
          <w:rFonts w:ascii="Times New Roman" w:hAnsi="Times New Roman" w:cs="Times New Roman"/>
          <w:sz w:val="28"/>
          <w:szCs w:val="28"/>
        </w:rPr>
        <w:t>.</w:t>
      </w:r>
      <w:r w:rsidR="00AE0DA4" w:rsidRPr="003F0EDE">
        <w:rPr>
          <w:rFonts w:ascii="Times New Roman" w:hAnsi="Times New Roman" w:cs="Times New Roman"/>
          <w:sz w:val="28"/>
          <w:szCs w:val="28"/>
        </w:rPr>
        <w:t xml:space="preserve"> </w:t>
      </w:r>
      <w:r w:rsidRPr="003F0EDE">
        <w:rPr>
          <w:rFonts w:ascii="Times New Roman" w:hAnsi="Times New Roman" w:cs="Times New Roman"/>
          <w:sz w:val="28"/>
          <w:szCs w:val="28"/>
        </w:rPr>
        <w:t>И</w:t>
      </w:r>
      <w:r w:rsidR="00E93F8C" w:rsidRPr="003F0EDE">
        <w:rPr>
          <w:rFonts w:ascii="Times New Roman" w:hAnsi="Times New Roman" w:cs="Times New Roman"/>
          <w:sz w:val="28"/>
          <w:szCs w:val="28"/>
        </w:rPr>
        <w:t>з них отбывающи</w:t>
      </w:r>
      <w:r w:rsidRPr="003F0EDE">
        <w:rPr>
          <w:rFonts w:ascii="Times New Roman" w:hAnsi="Times New Roman" w:cs="Times New Roman"/>
          <w:sz w:val="28"/>
          <w:szCs w:val="28"/>
        </w:rPr>
        <w:t>х</w:t>
      </w:r>
      <w:r w:rsidR="00E93F8C" w:rsidRPr="003F0EDE">
        <w:rPr>
          <w:rFonts w:ascii="Times New Roman" w:hAnsi="Times New Roman" w:cs="Times New Roman"/>
          <w:sz w:val="28"/>
          <w:szCs w:val="28"/>
        </w:rPr>
        <w:t xml:space="preserve"> наказание в виде ограничени</w:t>
      </w:r>
      <w:r w:rsidR="00366ADC" w:rsidRPr="003F0EDE">
        <w:rPr>
          <w:rFonts w:ascii="Times New Roman" w:hAnsi="Times New Roman" w:cs="Times New Roman"/>
          <w:sz w:val="28"/>
          <w:szCs w:val="28"/>
        </w:rPr>
        <w:t>я</w:t>
      </w:r>
      <w:r w:rsidR="00E93F8C" w:rsidRPr="003F0EDE">
        <w:rPr>
          <w:rFonts w:ascii="Times New Roman" w:hAnsi="Times New Roman" w:cs="Times New Roman"/>
          <w:sz w:val="28"/>
          <w:szCs w:val="28"/>
        </w:rPr>
        <w:t xml:space="preserve"> свободы</w:t>
      </w:r>
      <w:r w:rsidRPr="003F0EDE">
        <w:rPr>
          <w:rFonts w:ascii="Times New Roman" w:hAnsi="Times New Roman" w:cs="Times New Roman"/>
          <w:sz w:val="28"/>
          <w:szCs w:val="28"/>
        </w:rPr>
        <w:t>,</w:t>
      </w:r>
      <w:r w:rsidR="00E93F8C" w:rsidRPr="003F0EDE">
        <w:rPr>
          <w:rFonts w:ascii="Times New Roman" w:hAnsi="Times New Roman" w:cs="Times New Roman"/>
          <w:sz w:val="28"/>
          <w:szCs w:val="28"/>
        </w:rPr>
        <w:t xml:space="preserve"> назначенного по приговору суда</w:t>
      </w:r>
      <w:r w:rsidRPr="003F0EDE">
        <w:rPr>
          <w:rFonts w:ascii="Times New Roman" w:hAnsi="Times New Roman" w:cs="Times New Roman"/>
          <w:sz w:val="28"/>
          <w:szCs w:val="28"/>
        </w:rPr>
        <w:t>, -</w:t>
      </w:r>
      <w:r w:rsidR="00E93F8C" w:rsidRPr="003F0EDE">
        <w:rPr>
          <w:rFonts w:ascii="Times New Roman" w:hAnsi="Times New Roman" w:cs="Times New Roman"/>
          <w:sz w:val="28"/>
          <w:szCs w:val="28"/>
        </w:rPr>
        <w:t xml:space="preserve"> 60 (56</w:t>
      </w:r>
      <w:r w:rsidR="008F76D7" w:rsidRPr="003F0EDE">
        <w:rPr>
          <w:rFonts w:ascii="Times New Roman" w:hAnsi="Times New Roman" w:cs="Times New Roman"/>
          <w:sz w:val="28"/>
          <w:szCs w:val="28"/>
        </w:rPr>
        <w:t>%)</w:t>
      </w:r>
      <w:r w:rsidRPr="003F0EDE">
        <w:rPr>
          <w:rFonts w:ascii="Times New Roman" w:hAnsi="Times New Roman" w:cs="Times New Roman"/>
          <w:sz w:val="28"/>
          <w:szCs w:val="28"/>
        </w:rPr>
        <w:t>;</w:t>
      </w:r>
      <w:r w:rsidR="00530D77" w:rsidRPr="003F0EDE">
        <w:rPr>
          <w:rFonts w:ascii="Times New Roman" w:hAnsi="Times New Roman" w:cs="Times New Roman"/>
          <w:sz w:val="28"/>
          <w:szCs w:val="28"/>
        </w:rPr>
        <w:t xml:space="preserve"> ли</w:t>
      </w:r>
      <w:r w:rsidRPr="003F0EDE">
        <w:rPr>
          <w:rFonts w:ascii="Times New Roman" w:hAnsi="Times New Roman" w:cs="Times New Roman"/>
          <w:sz w:val="28"/>
          <w:szCs w:val="28"/>
        </w:rPr>
        <w:t>ц</w:t>
      </w:r>
      <w:r w:rsidR="00530D77" w:rsidRPr="003F0EDE">
        <w:rPr>
          <w:rFonts w:ascii="Times New Roman" w:hAnsi="Times New Roman" w:cs="Times New Roman"/>
          <w:sz w:val="28"/>
          <w:szCs w:val="28"/>
        </w:rPr>
        <w:t>, которым ограничение свободы было применено в качеств</w:t>
      </w:r>
      <w:r w:rsidRPr="003F0EDE">
        <w:rPr>
          <w:rFonts w:ascii="Times New Roman" w:hAnsi="Times New Roman" w:cs="Times New Roman"/>
          <w:sz w:val="28"/>
          <w:szCs w:val="28"/>
        </w:rPr>
        <w:t>е</w:t>
      </w:r>
      <w:r w:rsidR="00CB4ED8" w:rsidRPr="003F0EDE">
        <w:rPr>
          <w:rFonts w:ascii="Times New Roman" w:hAnsi="Times New Roman" w:cs="Times New Roman"/>
          <w:sz w:val="28"/>
          <w:szCs w:val="28"/>
        </w:rPr>
        <w:t xml:space="preserve"> </w:t>
      </w:r>
      <w:r w:rsidR="00B50D36" w:rsidRPr="003F0EDE">
        <w:rPr>
          <w:rFonts w:ascii="Times New Roman" w:hAnsi="Times New Roman" w:cs="Times New Roman"/>
          <w:sz w:val="28"/>
          <w:szCs w:val="28"/>
        </w:rPr>
        <w:t xml:space="preserve">замены неотбытой части наказания более мягким видом наказания </w:t>
      </w:r>
      <w:r w:rsidR="005920B8" w:rsidRPr="003F0EDE">
        <w:rPr>
          <w:rFonts w:ascii="Times New Roman" w:hAnsi="Times New Roman" w:cs="Times New Roman"/>
          <w:sz w:val="28"/>
          <w:szCs w:val="28"/>
        </w:rPr>
        <w:t>–</w:t>
      </w:r>
      <w:r w:rsidR="00530D77" w:rsidRPr="003F0EDE">
        <w:rPr>
          <w:rFonts w:ascii="Times New Roman" w:hAnsi="Times New Roman" w:cs="Times New Roman"/>
          <w:sz w:val="28"/>
          <w:szCs w:val="28"/>
        </w:rPr>
        <w:t xml:space="preserve"> 22 (20,5%), осужденны</w:t>
      </w:r>
      <w:r w:rsidRPr="003F0EDE">
        <w:rPr>
          <w:rFonts w:ascii="Times New Roman" w:hAnsi="Times New Roman" w:cs="Times New Roman"/>
          <w:sz w:val="28"/>
          <w:szCs w:val="28"/>
        </w:rPr>
        <w:t>х</w:t>
      </w:r>
      <w:r w:rsidR="00AE0DA4" w:rsidRPr="003F0EDE">
        <w:rPr>
          <w:rFonts w:ascii="Times New Roman" w:hAnsi="Times New Roman" w:cs="Times New Roman"/>
          <w:sz w:val="28"/>
          <w:szCs w:val="28"/>
        </w:rPr>
        <w:t xml:space="preserve"> </w:t>
      </w:r>
      <w:r w:rsidR="00313E92" w:rsidRPr="003F0EDE">
        <w:rPr>
          <w:rFonts w:ascii="Times New Roman" w:hAnsi="Times New Roman" w:cs="Times New Roman"/>
          <w:sz w:val="28"/>
          <w:szCs w:val="28"/>
        </w:rPr>
        <w:t>условно – 1 (0,9%). В 202</w:t>
      </w:r>
      <w:r w:rsidR="00610644" w:rsidRPr="003F0EDE">
        <w:rPr>
          <w:rFonts w:ascii="Times New Roman" w:hAnsi="Times New Roman" w:cs="Times New Roman"/>
          <w:sz w:val="28"/>
          <w:szCs w:val="28"/>
        </w:rPr>
        <w:t>3</w:t>
      </w:r>
      <w:r w:rsidR="00313E92" w:rsidRPr="003F0EDE">
        <w:rPr>
          <w:rFonts w:ascii="Times New Roman" w:hAnsi="Times New Roman" w:cs="Times New Roman"/>
          <w:sz w:val="28"/>
          <w:szCs w:val="28"/>
        </w:rPr>
        <w:t xml:space="preserve"> г. из 101 преступления, совершенн</w:t>
      </w:r>
      <w:r w:rsidRPr="003F0EDE">
        <w:rPr>
          <w:rFonts w:ascii="Times New Roman" w:hAnsi="Times New Roman" w:cs="Times New Roman"/>
          <w:sz w:val="28"/>
          <w:szCs w:val="28"/>
        </w:rPr>
        <w:t>ого</w:t>
      </w:r>
      <w:r w:rsidR="00313E92" w:rsidRPr="003F0EDE">
        <w:rPr>
          <w:rFonts w:ascii="Times New Roman" w:hAnsi="Times New Roman" w:cs="Times New Roman"/>
          <w:sz w:val="28"/>
          <w:szCs w:val="28"/>
        </w:rPr>
        <w:t xml:space="preserve"> лицами, состоящими на учете</w:t>
      </w:r>
      <w:r w:rsidRPr="003F0EDE">
        <w:rPr>
          <w:rFonts w:ascii="Times New Roman" w:hAnsi="Times New Roman" w:cs="Times New Roman"/>
          <w:sz w:val="28"/>
          <w:szCs w:val="28"/>
        </w:rPr>
        <w:t xml:space="preserve"> служб пробации</w:t>
      </w:r>
      <w:r w:rsidR="0042571B" w:rsidRPr="003F0EDE">
        <w:rPr>
          <w:rFonts w:ascii="Times New Roman" w:hAnsi="Times New Roman" w:cs="Times New Roman"/>
          <w:sz w:val="28"/>
          <w:szCs w:val="28"/>
        </w:rPr>
        <w:t xml:space="preserve">, </w:t>
      </w:r>
      <w:r w:rsidR="00DF2B9C" w:rsidRPr="003F0EDE">
        <w:rPr>
          <w:rFonts w:ascii="Times New Roman" w:hAnsi="Times New Roman" w:cs="Times New Roman"/>
          <w:sz w:val="28"/>
          <w:szCs w:val="28"/>
        </w:rPr>
        <w:t>94</w:t>
      </w:r>
      <w:r w:rsidR="0042571B" w:rsidRPr="003F0EDE">
        <w:rPr>
          <w:rFonts w:ascii="Times New Roman" w:hAnsi="Times New Roman" w:cs="Times New Roman"/>
          <w:sz w:val="28"/>
          <w:szCs w:val="28"/>
        </w:rPr>
        <w:t xml:space="preserve"> (</w:t>
      </w:r>
      <w:r w:rsidRPr="003F0EDE">
        <w:rPr>
          <w:rFonts w:ascii="Times New Roman" w:hAnsi="Times New Roman" w:cs="Times New Roman"/>
          <w:sz w:val="28"/>
          <w:szCs w:val="28"/>
        </w:rPr>
        <w:t>-</w:t>
      </w:r>
      <w:r w:rsidR="0042571B" w:rsidRPr="003F0EDE">
        <w:rPr>
          <w:rFonts w:ascii="Times New Roman" w:hAnsi="Times New Roman" w:cs="Times New Roman"/>
          <w:sz w:val="28"/>
          <w:szCs w:val="28"/>
        </w:rPr>
        <w:t>6%) был</w:t>
      </w:r>
      <w:r w:rsidR="00366ADC" w:rsidRPr="003F0EDE">
        <w:rPr>
          <w:rFonts w:ascii="Times New Roman" w:hAnsi="Times New Roman" w:cs="Times New Roman"/>
          <w:sz w:val="28"/>
          <w:szCs w:val="28"/>
        </w:rPr>
        <w:t>о</w:t>
      </w:r>
      <w:r w:rsidR="0042571B" w:rsidRPr="003F0EDE">
        <w:rPr>
          <w:rFonts w:ascii="Times New Roman" w:hAnsi="Times New Roman" w:cs="Times New Roman"/>
          <w:sz w:val="28"/>
          <w:szCs w:val="28"/>
        </w:rPr>
        <w:t xml:space="preserve"> совершен</w:t>
      </w:r>
      <w:r w:rsidR="00366ADC" w:rsidRPr="003F0EDE">
        <w:rPr>
          <w:rFonts w:ascii="Times New Roman" w:hAnsi="Times New Roman" w:cs="Times New Roman"/>
          <w:sz w:val="28"/>
          <w:szCs w:val="28"/>
        </w:rPr>
        <w:t>о</w:t>
      </w:r>
      <w:r w:rsidR="0042571B" w:rsidRPr="003F0EDE">
        <w:rPr>
          <w:rFonts w:ascii="Times New Roman" w:hAnsi="Times New Roman" w:cs="Times New Roman"/>
          <w:sz w:val="28"/>
          <w:szCs w:val="28"/>
        </w:rPr>
        <w:t xml:space="preserve"> лицами, в отношении которых осуществлялся </w:t>
      </w:r>
      <w:proofErr w:type="spellStart"/>
      <w:r w:rsidR="0042571B" w:rsidRPr="003F0EDE">
        <w:rPr>
          <w:rFonts w:ascii="Times New Roman" w:hAnsi="Times New Roman" w:cs="Times New Roman"/>
          <w:sz w:val="28"/>
          <w:szCs w:val="28"/>
        </w:rPr>
        <w:t>пробационный</w:t>
      </w:r>
      <w:proofErr w:type="spellEnd"/>
      <w:r w:rsidR="0042571B" w:rsidRPr="003F0EDE">
        <w:rPr>
          <w:rFonts w:ascii="Times New Roman" w:hAnsi="Times New Roman" w:cs="Times New Roman"/>
          <w:sz w:val="28"/>
          <w:szCs w:val="28"/>
        </w:rPr>
        <w:t xml:space="preserve"> контроль, из них отбывающими наказание в виде ограничени</w:t>
      </w:r>
      <w:r w:rsidR="00366ADC" w:rsidRPr="003F0EDE">
        <w:rPr>
          <w:rFonts w:ascii="Times New Roman" w:hAnsi="Times New Roman" w:cs="Times New Roman"/>
          <w:sz w:val="28"/>
          <w:szCs w:val="28"/>
        </w:rPr>
        <w:t>я</w:t>
      </w:r>
      <w:r w:rsidR="0042571B" w:rsidRPr="003F0EDE">
        <w:rPr>
          <w:rFonts w:ascii="Times New Roman" w:hAnsi="Times New Roman" w:cs="Times New Roman"/>
          <w:sz w:val="28"/>
          <w:szCs w:val="28"/>
        </w:rPr>
        <w:t xml:space="preserve"> свободы</w:t>
      </w:r>
      <w:r w:rsidRPr="003F0EDE">
        <w:rPr>
          <w:rFonts w:ascii="Times New Roman" w:hAnsi="Times New Roman" w:cs="Times New Roman"/>
          <w:sz w:val="28"/>
          <w:szCs w:val="28"/>
        </w:rPr>
        <w:t>,</w:t>
      </w:r>
      <w:r w:rsidR="0042571B" w:rsidRPr="003F0EDE">
        <w:rPr>
          <w:rFonts w:ascii="Times New Roman" w:hAnsi="Times New Roman" w:cs="Times New Roman"/>
          <w:sz w:val="28"/>
          <w:szCs w:val="28"/>
        </w:rPr>
        <w:t xml:space="preserve"> назначенного по приговору суда</w:t>
      </w:r>
      <w:r w:rsidRPr="003F0EDE">
        <w:rPr>
          <w:rFonts w:ascii="Times New Roman" w:hAnsi="Times New Roman" w:cs="Times New Roman"/>
          <w:sz w:val="28"/>
          <w:szCs w:val="28"/>
        </w:rPr>
        <w:t xml:space="preserve"> </w:t>
      </w:r>
      <w:r w:rsidR="005920B8" w:rsidRPr="003F0EDE">
        <w:rPr>
          <w:rFonts w:ascii="Times New Roman" w:hAnsi="Times New Roman" w:cs="Times New Roman"/>
          <w:sz w:val="28"/>
          <w:szCs w:val="28"/>
        </w:rPr>
        <w:t>–</w:t>
      </w:r>
      <w:r w:rsidR="0042571B" w:rsidRPr="003F0EDE">
        <w:rPr>
          <w:rFonts w:ascii="Times New Roman" w:hAnsi="Times New Roman" w:cs="Times New Roman"/>
          <w:sz w:val="28"/>
          <w:szCs w:val="28"/>
        </w:rPr>
        <w:t xml:space="preserve"> 51 (</w:t>
      </w:r>
      <w:r w:rsidRPr="003F0EDE">
        <w:rPr>
          <w:rFonts w:ascii="Times New Roman" w:hAnsi="Times New Roman" w:cs="Times New Roman"/>
          <w:sz w:val="28"/>
          <w:szCs w:val="28"/>
        </w:rPr>
        <w:t>-</w:t>
      </w:r>
      <w:r w:rsidR="0042571B" w:rsidRPr="003F0EDE">
        <w:rPr>
          <w:rFonts w:ascii="Times New Roman" w:hAnsi="Times New Roman" w:cs="Times New Roman"/>
          <w:sz w:val="28"/>
          <w:szCs w:val="28"/>
        </w:rPr>
        <w:t xml:space="preserve"> 8,5%), лицами, которым ограничение свободы было применено в качестве </w:t>
      </w:r>
      <w:r w:rsidR="00B50D36" w:rsidRPr="003F0EDE">
        <w:rPr>
          <w:rFonts w:ascii="Times New Roman" w:hAnsi="Times New Roman" w:cs="Times New Roman"/>
          <w:sz w:val="28"/>
          <w:szCs w:val="28"/>
        </w:rPr>
        <w:t xml:space="preserve">замены неотбытой части наказания более мягким видом наказания </w:t>
      </w:r>
      <w:r w:rsidR="005920B8" w:rsidRPr="003F0EDE">
        <w:rPr>
          <w:rFonts w:ascii="Times New Roman" w:hAnsi="Times New Roman" w:cs="Times New Roman"/>
          <w:sz w:val="28"/>
          <w:szCs w:val="28"/>
        </w:rPr>
        <w:t>–</w:t>
      </w:r>
      <w:r w:rsidR="0042571B" w:rsidRPr="003F0EDE">
        <w:rPr>
          <w:rFonts w:ascii="Times New Roman" w:hAnsi="Times New Roman" w:cs="Times New Roman"/>
          <w:sz w:val="28"/>
          <w:szCs w:val="28"/>
        </w:rPr>
        <w:t xml:space="preserve"> 30 (+13,65%), о</w:t>
      </w:r>
      <w:r w:rsidR="00CB33C0" w:rsidRPr="003F0EDE">
        <w:rPr>
          <w:rFonts w:ascii="Times New Roman" w:hAnsi="Times New Roman" w:cs="Times New Roman"/>
          <w:sz w:val="28"/>
          <w:szCs w:val="28"/>
        </w:rPr>
        <w:t>сужденными условно – 4 (+25%).</w:t>
      </w:r>
    </w:p>
    <w:p w14:paraId="34910031" w14:textId="77777777" w:rsidR="006C60CF" w:rsidRPr="003F0EDE" w:rsidRDefault="006C60CF"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В свою очередь</w:t>
      </w:r>
      <w:r w:rsidR="00877576" w:rsidRPr="003F0EDE">
        <w:rPr>
          <w:rFonts w:ascii="Times New Roman" w:hAnsi="Times New Roman" w:cs="Times New Roman"/>
          <w:sz w:val="28"/>
          <w:szCs w:val="28"/>
        </w:rPr>
        <w:t>,</w:t>
      </w:r>
      <w:r w:rsidRPr="003F0EDE">
        <w:rPr>
          <w:rFonts w:ascii="Times New Roman" w:hAnsi="Times New Roman" w:cs="Times New Roman"/>
          <w:sz w:val="28"/>
          <w:szCs w:val="28"/>
        </w:rPr>
        <w:t xml:space="preserve"> по данным Комитета УИС МВД РК, в 20</w:t>
      </w:r>
      <w:r w:rsidR="00610644" w:rsidRPr="003F0EDE">
        <w:rPr>
          <w:rFonts w:ascii="Times New Roman" w:hAnsi="Times New Roman" w:cs="Times New Roman"/>
          <w:sz w:val="28"/>
          <w:szCs w:val="28"/>
        </w:rPr>
        <w:t>22</w:t>
      </w:r>
      <w:r w:rsidR="00877576" w:rsidRPr="003F0EDE">
        <w:rPr>
          <w:rFonts w:ascii="Times New Roman" w:hAnsi="Times New Roman" w:cs="Times New Roman"/>
          <w:sz w:val="28"/>
          <w:szCs w:val="28"/>
        </w:rPr>
        <w:t xml:space="preserve"> г.</w:t>
      </w:r>
      <w:r w:rsidR="00AE0DA4" w:rsidRPr="003F0EDE">
        <w:rPr>
          <w:rFonts w:ascii="Times New Roman" w:hAnsi="Times New Roman" w:cs="Times New Roman"/>
          <w:sz w:val="28"/>
          <w:szCs w:val="28"/>
        </w:rPr>
        <w:t xml:space="preserve"> </w:t>
      </w:r>
      <w:r w:rsidR="00B96420" w:rsidRPr="003F0EDE">
        <w:rPr>
          <w:rFonts w:ascii="Times New Roman" w:hAnsi="Times New Roman" w:cs="Times New Roman"/>
          <w:sz w:val="28"/>
          <w:szCs w:val="28"/>
        </w:rPr>
        <w:t xml:space="preserve">из 321 </w:t>
      </w:r>
      <w:r w:rsidR="00877576" w:rsidRPr="003F0EDE">
        <w:rPr>
          <w:rFonts w:ascii="Times New Roman" w:hAnsi="Times New Roman" w:cs="Times New Roman"/>
          <w:sz w:val="28"/>
          <w:szCs w:val="28"/>
        </w:rPr>
        <w:t>лиц</w:t>
      </w:r>
      <w:r w:rsidR="00B96420" w:rsidRPr="003F0EDE">
        <w:rPr>
          <w:rFonts w:ascii="Times New Roman" w:hAnsi="Times New Roman" w:cs="Times New Roman"/>
          <w:sz w:val="28"/>
          <w:szCs w:val="28"/>
        </w:rPr>
        <w:t>, состоящ</w:t>
      </w:r>
      <w:r w:rsidR="00877576" w:rsidRPr="003F0EDE">
        <w:rPr>
          <w:rFonts w:ascii="Times New Roman" w:hAnsi="Times New Roman" w:cs="Times New Roman"/>
          <w:sz w:val="28"/>
          <w:szCs w:val="28"/>
        </w:rPr>
        <w:t>их</w:t>
      </w:r>
      <w:r w:rsidR="00B96420" w:rsidRPr="003F0EDE">
        <w:rPr>
          <w:rFonts w:ascii="Times New Roman" w:hAnsi="Times New Roman" w:cs="Times New Roman"/>
          <w:sz w:val="28"/>
          <w:szCs w:val="28"/>
        </w:rPr>
        <w:t xml:space="preserve"> на учете служб пробации, которые были приговорены к лишению свободы за совершения новых преступлений, 88,7% (285 человек) являлись лицами</w:t>
      </w:r>
      <w:r w:rsidR="00877576" w:rsidRPr="003F0EDE">
        <w:rPr>
          <w:rFonts w:ascii="Times New Roman" w:hAnsi="Times New Roman" w:cs="Times New Roman"/>
          <w:sz w:val="28"/>
          <w:szCs w:val="28"/>
        </w:rPr>
        <w:t>,</w:t>
      </w:r>
      <w:r w:rsidR="00B96420" w:rsidRPr="003F0EDE">
        <w:rPr>
          <w:rFonts w:ascii="Times New Roman" w:hAnsi="Times New Roman" w:cs="Times New Roman"/>
          <w:sz w:val="28"/>
          <w:szCs w:val="28"/>
        </w:rPr>
        <w:t xml:space="preserve"> отбывающими ограничение свободы</w:t>
      </w:r>
      <w:r w:rsidR="00B50D36" w:rsidRPr="003F0EDE">
        <w:rPr>
          <w:rFonts w:ascii="Times New Roman" w:hAnsi="Times New Roman" w:cs="Times New Roman"/>
          <w:sz w:val="28"/>
          <w:szCs w:val="28"/>
        </w:rPr>
        <w:t>,</w:t>
      </w:r>
      <w:r w:rsidR="00B96420" w:rsidRPr="003F0EDE">
        <w:rPr>
          <w:rFonts w:ascii="Times New Roman" w:hAnsi="Times New Roman" w:cs="Times New Roman"/>
          <w:sz w:val="28"/>
          <w:szCs w:val="28"/>
        </w:rPr>
        <w:t xml:space="preserve"> и </w:t>
      </w:r>
      <w:r w:rsidR="007E5D4C" w:rsidRPr="003F0EDE">
        <w:rPr>
          <w:rFonts w:ascii="Times New Roman" w:hAnsi="Times New Roman" w:cs="Times New Roman"/>
          <w:sz w:val="28"/>
          <w:szCs w:val="28"/>
        </w:rPr>
        <w:t xml:space="preserve">8,7% </w:t>
      </w:r>
      <w:r w:rsidR="00B96420" w:rsidRPr="003F0EDE">
        <w:rPr>
          <w:rFonts w:ascii="Times New Roman" w:hAnsi="Times New Roman" w:cs="Times New Roman"/>
          <w:sz w:val="28"/>
          <w:szCs w:val="28"/>
        </w:rPr>
        <w:t xml:space="preserve">(28 человек) </w:t>
      </w:r>
      <w:r w:rsidR="005920B8" w:rsidRPr="003F0EDE">
        <w:rPr>
          <w:rFonts w:ascii="Times New Roman" w:hAnsi="Times New Roman" w:cs="Times New Roman"/>
          <w:sz w:val="28"/>
          <w:szCs w:val="28"/>
        </w:rPr>
        <w:t>–</w:t>
      </w:r>
      <w:r w:rsidR="00877576" w:rsidRPr="003F0EDE">
        <w:rPr>
          <w:rFonts w:ascii="Times New Roman" w:hAnsi="Times New Roman" w:cs="Times New Roman"/>
          <w:sz w:val="28"/>
          <w:szCs w:val="28"/>
        </w:rPr>
        <w:t xml:space="preserve"> </w:t>
      </w:r>
      <w:r w:rsidR="00B96420" w:rsidRPr="003F0EDE">
        <w:rPr>
          <w:rFonts w:ascii="Times New Roman" w:hAnsi="Times New Roman" w:cs="Times New Roman"/>
          <w:sz w:val="28"/>
          <w:szCs w:val="28"/>
        </w:rPr>
        <w:t>условно осужд</w:t>
      </w:r>
      <w:r w:rsidR="007E5D4C" w:rsidRPr="003F0EDE">
        <w:rPr>
          <w:rFonts w:ascii="Times New Roman" w:hAnsi="Times New Roman" w:cs="Times New Roman"/>
          <w:sz w:val="28"/>
          <w:szCs w:val="28"/>
        </w:rPr>
        <w:t>е</w:t>
      </w:r>
      <w:r w:rsidR="00B96420" w:rsidRPr="003F0EDE">
        <w:rPr>
          <w:rFonts w:ascii="Times New Roman" w:hAnsi="Times New Roman" w:cs="Times New Roman"/>
          <w:sz w:val="28"/>
          <w:szCs w:val="28"/>
        </w:rPr>
        <w:t>нными</w:t>
      </w:r>
      <w:r w:rsidR="007E5D4C" w:rsidRPr="003F0EDE">
        <w:rPr>
          <w:rFonts w:ascii="Times New Roman" w:hAnsi="Times New Roman" w:cs="Times New Roman"/>
          <w:sz w:val="28"/>
          <w:szCs w:val="28"/>
        </w:rPr>
        <w:t>. В 202</w:t>
      </w:r>
      <w:r w:rsidR="00610644" w:rsidRPr="003F0EDE">
        <w:rPr>
          <w:rFonts w:ascii="Times New Roman" w:hAnsi="Times New Roman" w:cs="Times New Roman"/>
          <w:sz w:val="28"/>
          <w:szCs w:val="28"/>
        </w:rPr>
        <w:t>3</w:t>
      </w:r>
      <w:r w:rsidR="007E5D4C" w:rsidRPr="003F0EDE">
        <w:rPr>
          <w:rFonts w:ascii="Times New Roman" w:hAnsi="Times New Roman" w:cs="Times New Roman"/>
          <w:sz w:val="28"/>
          <w:szCs w:val="28"/>
        </w:rPr>
        <w:t xml:space="preserve"> г. из 371 лиц, которые были приговорены к лишению свободы за совершения нового преступления,</w:t>
      </w:r>
      <w:r w:rsidR="00AE0DA4" w:rsidRPr="003F0EDE">
        <w:rPr>
          <w:rFonts w:ascii="Times New Roman" w:hAnsi="Times New Roman" w:cs="Times New Roman"/>
          <w:sz w:val="28"/>
          <w:szCs w:val="28"/>
        </w:rPr>
        <w:t xml:space="preserve"> </w:t>
      </w:r>
      <w:r w:rsidR="007E5D4C" w:rsidRPr="003F0EDE">
        <w:rPr>
          <w:rFonts w:ascii="Times New Roman" w:hAnsi="Times New Roman" w:cs="Times New Roman"/>
          <w:sz w:val="28"/>
          <w:szCs w:val="28"/>
        </w:rPr>
        <w:t>лица</w:t>
      </w:r>
      <w:r w:rsidR="00877576" w:rsidRPr="003F0EDE">
        <w:rPr>
          <w:rFonts w:ascii="Times New Roman" w:hAnsi="Times New Roman" w:cs="Times New Roman"/>
          <w:sz w:val="28"/>
          <w:szCs w:val="28"/>
        </w:rPr>
        <w:t>,</w:t>
      </w:r>
      <w:r w:rsidR="007E5D4C" w:rsidRPr="003F0EDE">
        <w:rPr>
          <w:rFonts w:ascii="Times New Roman" w:hAnsi="Times New Roman" w:cs="Times New Roman"/>
          <w:sz w:val="28"/>
          <w:szCs w:val="28"/>
        </w:rPr>
        <w:t xml:space="preserve"> отбывающие ограничение свободы</w:t>
      </w:r>
      <w:r w:rsidR="00877576" w:rsidRPr="003F0EDE">
        <w:rPr>
          <w:rFonts w:ascii="Times New Roman" w:hAnsi="Times New Roman" w:cs="Times New Roman"/>
          <w:sz w:val="28"/>
          <w:szCs w:val="28"/>
        </w:rPr>
        <w:t>,</w:t>
      </w:r>
      <w:r w:rsidR="007E5D4C" w:rsidRPr="003F0EDE">
        <w:rPr>
          <w:rFonts w:ascii="Times New Roman" w:hAnsi="Times New Roman" w:cs="Times New Roman"/>
          <w:sz w:val="28"/>
          <w:szCs w:val="28"/>
        </w:rPr>
        <w:t xml:space="preserve"> составляли 89,2% (331 человек) и 7% (26 человек)</w:t>
      </w:r>
      <w:r w:rsidR="00877576" w:rsidRPr="003F0EDE">
        <w:rPr>
          <w:rFonts w:ascii="Times New Roman" w:hAnsi="Times New Roman" w:cs="Times New Roman"/>
          <w:sz w:val="28"/>
          <w:szCs w:val="28"/>
        </w:rPr>
        <w:t xml:space="preserve"> -</w:t>
      </w:r>
      <w:r w:rsidR="007E5D4C" w:rsidRPr="003F0EDE">
        <w:rPr>
          <w:rFonts w:ascii="Times New Roman" w:hAnsi="Times New Roman" w:cs="Times New Roman"/>
          <w:sz w:val="28"/>
          <w:szCs w:val="28"/>
        </w:rPr>
        <w:t xml:space="preserve"> осужденные условно. </w:t>
      </w:r>
    </w:p>
    <w:p w14:paraId="39C11FBC" w14:textId="1DA76EA6" w:rsidR="00202A06" w:rsidRPr="003F0EDE" w:rsidRDefault="00877576" w:rsidP="00C357CA">
      <w:pPr>
        <w:widowControl w:val="0"/>
        <w:spacing w:after="0" w:line="240" w:lineRule="auto"/>
        <w:ind w:right="-284" w:firstLine="709"/>
        <w:jc w:val="both"/>
        <w:rPr>
          <w:rFonts w:ascii="Times New Roman" w:hAnsi="Times New Roman" w:cs="Times New Roman"/>
          <w:bCs/>
          <w:sz w:val="28"/>
          <w:szCs w:val="28"/>
        </w:rPr>
      </w:pPr>
      <w:r w:rsidRPr="003F0EDE">
        <w:rPr>
          <w:rFonts w:ascii="Times New Roman" w:hAnsi="Times New Roman" w:cs="Times New Roman"/>
          <w:sz w:val="28"/>
          <w:szCs w:val="28"/>
        </w:rPr>
        <w:t xml:space="preserve">Как уже было отмечено, организационно-правовой механизм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обязательном порядке должен включать как карательные, так и поощрительные элементы. Так, </w:t>
      </w:r>
      <w:r w:rsidR="00AB206E" w:rsidRPr="003F0EDE">
        <w:rPr>
          <w:rFonts w:ascii="Times New Roman" w:hAnsi="Times New Roman" w:cs="Times New Roman"/>
          <w:sz w:val="28"/>
          <w:szCs w:val="28"/>
        </w:rPr>
        <w:t>законодатель, в целях стимулирования избрания осужденными</w:t>
      </w:r>
      <w:r w:rsidRPr="003F0EDE">
        <w:rPr>
          <w:rFonts w:ascii="Times New Roman" w:hAnsi="Times New Roman" w:cs="Times New Roman"/>
          <w:sz w:val="28"/>
          <w:szCs w:val="28"/>
        </w:rPr>
        <w:t>,</w:t>
      </w:r>
      <w:r w:rsidR="00AB206E" w:rsidRPr="003F0EDE">
        <w:rPr>
          <w:rFonts w:ascii="Times New Roman" w:hAnsi="Times New Roman" w:cs="Times New Roman"/>
          <w:sz w:val="28"/>
          <w:szCs w:val="28"/>
        </w:rPr>
        <w:t xml:space="preserve"> отбывающими ограничение свободы</w:t>
      </w:r>
      <w:r w:rsidRPr="003F0EDE">
        <w:rPr>
          <w:rFonts w:ascii="Times New Roman" w:hAnsi="Times New Roman" w:cs="Times New Roman"/>
          <w:sz w:val="28"/>
          <w:szCs w:val="28"/>
        </w:rPr>
        <w:t>,</w:t>
      </w:r>
      <w:r w:rsidR="00AB206E" w:rsidRPr="003F0EDE">
        <w:rPr>
          <w:rFonts w:ascii="Times New Roman" w:hAnsi="Times New Roman" w:cs="Times New Roman"/>
          <w:sz w:val="28"/>
          <w:szCs w:val="28"/>
        </w:rPr>
        <w:t xml:space="preserve"> и условно осужденными социально полезно</w:t>
      </w:r>
      <w:r w:rsidRPr="003F0EDE">
        <w:rPr>
          <w:rFonts w:ascii="Times New Roman" w:hAnsi="Times New Roman" w:cs="Times New Roman"/>
          <w:sz w:val="28"/>
          <w:szCs w:val="28"/>
        </w:rPr>
        <w:t>го</w:t>
      </w:r>
      <w:r w:rsidR="00AB206E" w:rsidRPr="003F0EDE">
        <w:rPr>
          <w:rFonts w:ascii="Times New Roman" w:hAnsi="Times New Roman" w:cs="Times New Roman"/>
          <w:sz w:val="28"/>
          <w:szCs w:val="28"/>
        </w:rPr>
        <w:t xml:space="preserve"> поведения</w:t>
      </w:r>
      <w:r w:rsidR="007D1ADB" w:rsidRPr="003F0EDE">
        <w:rPr>
          <w:rFonts w:ascii="Times New Roman" w:hAnsi="Times New Roman" w:cs="Times New Roman"/>
          <w:sz w:val="28"/>
          <w:szCs w:val="28"/>
        </w:rPr>
        <w:t>,</w:t>
      </w:r>
      <w:r w:rsidR="00AB206E" w:rsidRPr="003F0EDE">
        <w:rPr>
          <w:rFonts w:ascii="Times New Roman" w:hAnsi="Times New Roman" w:cs="Times New Roman"/>
          <w:sz w:val="28"/>
          <w:szCs w:val="28"/>
        </w:rPr>
        <w:t xml:space="preserve"> предусмотрел ряд поощрительных норм. </w:t>
      </w:r>
      <w:r w:rsidRPr="003F0EDE">
        <w:rPr>
          <w:rFonts w:ascii="Times New Roman" w:hAnsi="Times New Roman" w:cs="Times New Roman"/>
          <w:sz w:val="28"/>
          <w:szCs w:val="28"/>
        </w:rPr>
        <w:t>В частности</w:t>
      </w:r>
      <w:r w:rsidR="00AB206E" w:rsidRPr="003F0EDE">
        <w:rPr>
          <w:rFonts w:ascii="Times New Roman" w:hAnsi="Times New Roman" w:cs="Times New Roman"/>
          <w:sz w:val="28"/>
          <w:szCs w:val="28"/>
        </w:rPr>
        <w:t>, согласно ч. 1 ст. 72 УК РК</w:t>
      </w:r>
      <w:r w:rsidR="00B50D36" w:rsidRPr="003F0EDE">
        <w:rPr>
          <w:rFonts w:ascii="Times New Roman" w:hAnsi="Times New Roman" w:cs="Times New Roman"/>
          <w:sz w:val="28"/>
          <w:szCs w:val="28"/>
        </w:rPr>
        <w:t>,</w:t>
      </w:r>
      <w:r w:rsidR="00AB206E" w:rsidRPr="003F0EDE">
        <w:rPr>
          <w:rFonts w:ascii="Times New Roman" w:hAnsi="Times New Roman" w:cs="Times New Roman"/>
          <w:sz w:val="28"/>
          <w:szCs w:val="28"/>
        </w:rPr>
        <w:t xml:space="preserve"> лицо, отбывающее ограничение свободы</w:t>
      </w:r>
      <w:r w:rsidR="00173E18" w:rsidRPr="003F0EDE">
        <w:rPr>
          <w:rFonts w:ascii="Times New Roman" w:hAnsi="Times New Roman" w:cs="Times New Roman"/>
          <w:sz w:val="28"/>
          <w:szCs w:val="28"/>
        </w:rPr>
        <w:t>,</w:t>
      </w:r>
      <w:r w:rsidR="00AB206E" w:rsidRPr="003F0EDE">
        <w:rPr>
          <w:rFonts w:ascii="Times New Roman" w:hAnsi="Times New Roman" w:cs="Times New Roman"/>
          <w:sz w:val="28"/>
          <w:szCs w:val="28"/>
        </w:rPr>
        <w:t xml:space="preserve"> после фактического отбытия сроков, установленных законом</w:t>
      </w:r>
      <w:r w:rsidR="00202A06" w:rsidRPr="003F0EDE">
        <w:rPr>
          <w:rFonts w:ascii="Times New Roman" w:hAnsi="Times New Roman" w:cs="Times New Roman"/>
          <w:sz w:val="28"/>
          <w:szCs w:val="28"/>
        </w:rPr>
        <w:t>,</w:t>
      </w:r>
      <w:r w:rsidR="0081671D" w:rsidRPr="003F0EDE">
        <w:rPr>
          <w:rFonts w:ascii="Times New Roman" w:hAnsi="Times New Roman" w:cs="Times New Roman"/>
          <w:sz w:val="28"/>
          <w:szCs w:val="28"/>
        </w:rPr>
        <w:t xml:space="preserve"> </w:t>
      </w:r>
      <w:r w:rsidR="009A1180" w:rsidRPr="003F0EDE">
        <w:rPr>
          <w:rFonts w:ascii="Times New Roman" w:hAnsi="Times New Roman" w:cs="Times New Roman"/>
          <w:sz w:val="28"/>
          <w:szCs w:val="28"/>
        </w:rPr>
        <w:t>«</w:t>
      </w:r>
      <w:r w:rsidR="00AB206E" w:rsidRPr="003F0EDE">
        <w:rPr>
          <w:rFonts w:ascii="Times New Roman" w:hAnsi="Times New Roman" w:cs="Times New Roman"/>
          <w:sz w:val="28"/>
          <w:szCs w:val="28"/>
        </w:rPr>
        <w:t>может быть</w:t>
      </w:r>
      <w:r w:rsidR="009A1180" w:rsidRPr="003F0EDE">
        <w:rPr>
          <w:rFonts w:ascii="Times New Roman" w:hAnsi="Times New Roman" w:cs="Times New Roman"/>
          <w:sz w:val="28"/>
          <w:szCs w:val="28"/>
        </w:rPr>
        <w:t>»</w:t>
      </w:r>
      <w:r w:rsidR="00CB4ED8" w:rsidRPr="003F0EDE">
        <w:rPr>
          <w:rFonts w:ascii="Times New Roman" w:hAnsi="Times New Roman" w:cs="Times New Roman"/>
          <w:sz w:val="28"/>
          <w:szCs w:val="28"/>
        </w:rPr>
        <w:t xml:space="preserve"> </w:t>
      </w:r>
      <w:r w:rsidR="00202A06" w:rsidRPr="003F0EDE">
        <w:rPr>
          <w:rFonts w:ascii="Times New Roman" w:hAnsi="Times New Roman" w:cs="Times New Roman"/>
          <w:sz w:val="28"/>
          <w:szCs w:val="28"/>
        </w:rPr>
        <w:t xml:space="preserve">условно-досрочно </w:t>
      </w:r>
      <w:r w:rsidR="00AB206E" w:rsidRPr="003F0EDE">
        <w:rPr>
          <w:rFonts w:ascii="Times New Roman" w:hAnsi="Times New Roman" w:cs="Times New Roman"/>
          <w:sz w:val="28"/>
          <w:szCs w:val="28"/>
        </w:rPr>
        <w:t>освобожден</w:t>
      </w:r>
      <w:r w:rsidR="00173E18" w:rsidRPr="003F0EDE">
        <w:rPr>
          <w:rFonts w:ascii="Times New Roman" w:hAnsi="Times New Roman" w:cs="Times New Roman"/>
          <w:sz w:val="28"/>
          <w:szCs w:val="28"/>
        </w:rPr>
        <w:t>о</w:t>
      </w:r>
      <w:r w:rsidR="00202A06" w:rsidRPr="003F0EDE">
        <w:rPr>
          <w:rFonts w:ascii="Times New Roman" w:hAnsi="Times New Roman" w:cs="Times New Roman"/>
          <w:sz w:val="28"/>
          <w:szCs w:val="28"/>
        </w:rPr>
        <w:t>,</w:t>
      </w:r>
      <w:r w:rsidR="00CB4ED8" w:rsidRPr="003F0EDE">
        <w:rPr>
          <w:rFonts w:ascii="Times New Roman" w:hAnsi="Times New Roman" w:cs="Times New Roman"/>
          <w:sz w:val="28"/>
          <w:szCs w:val="28"/>
        </w:rPr>
        <w:t xml:space="preserve"> </w:t>
      </w:r>
      <w:r w:rsidR="007D1ADB" w:rsidRPr="003F0EDE">
        <w:rPr>
          <w:rFonts w:ascii="Times New Roman" w:hAnsi="Times New Roman" w:cs="Times New Roman"/>
          <w:sz w:val="28"/>
          <w:szCs w:val="28"/>
        </w:rPr>
        <w:t>«</w:t>
      </w:r>
      <w:r w:rsidR="00AB206E" w:rsidRPr="003F0EDE">
        <w:rPr>
          <w:rFonts w:ascii="Times New Roman" w:hAnsi="Times New Roman" w:cs="Times New Roman"/>
          <w:sz w:val="28"/>
          <w:szCs w:val="28"/>
        </w:rPr>
        <w:t xml:space="preserve">если судом будет признано, что для своего исправления оно не нуждается в полном отбывании </w:t>
      </w:r>
      <w:r w:rsidR="007D1ADB" w:rsidRPr="003F0EDE">
        <w:rPr>
          <w:rFonts w:ascii="Times New Roman" w:hAnsi="Times New Roman" w:cs="Times New Roman"/>
          <w:sz w:val="28"/>
          <w:szCs w:val="28"/>
        </w:rPr>
        <w:t>назначенного</w:t>
      </w:r>
      <w:r w:rsidR="00173E18" w:rsidRPr="003F0EDE">
        <w:rPr>
          <w:rFonts w:ascii="Times New Roman" w:hAnsi="Times New Roman" w:cs="Times New Roman"/>
          <w:sz w:val="28"/>
          <w:szCs w:val="28"/>
        </w:rPr>
        <w:t xml:space="preserve"> наказания</w:t>
      </w:r>
      <w:r w:rsidR="007D1ADB" w:rsidRPr="003F0EDE">
        <w:rPr>
          <w:rFonts w:ascii="Times New Roman" w:hAnsi="Times New Roman" w:cs="Times New Roman"/>
          <w:sz w:val="28"/>
          <w:szCs w:val="28"/>
        </w:rPr>
        <w:t>»</w:t>
      </w:r>
      <w:r w:rsidR="009A1180" w:rsidRPr="003F0EDE">
        <w:rPr>
          <w:rFonts w:ascii="Times New Roman" w:hAnsi="Times New Roman" w:cs="Times New Roman"/>
          <w:sz w:val="28"/>
          <w:szCs w:val="28"/>
        </w:rPr>
        <w:t xml:space="preserve">, а в случае </w:t>
      </w:r>
      <w:r w:rsidR="00173E18" w:rsidRPr="003F0EDE">
        <w:rPr>
          <w:rFonts w:ascii="Times New Roman" w:hAnsi="Times New Roman" w:cs="Times New Roman"/>
          <w:sz w:val="28"/>
          <w:szCs w:val="28"/>
        </w:rPr>
        <w:t>«</w:t>
      </w:r>
      <w:r w:rsidR="009A1180" w:rsidRPr="003F0EDE">
        <w:rPr>
          <w:rFonts w:ascii="Times New Roman" w:hAnsi="Times New Roman" w:cs="Times New Roman"/>
          <w:sz w:val="28"/>
          <w:szCs w:val="28"/>
        </w:rPr>
        <w:t>полного возмещения им ущерба, причиненного преступлением</w:t>
      </w:r>
      <w:r w:rsidR="007D1ADB" w:rsidRPr="003F0EDE">
        <w:rPr>
          <w:rFonts w:ascii="Times New Roman" w:hAnsi="Times New Roman" w:cs="Times New Roman"/>
          <w:sz w:val="28"/>
          <w:szCs w:val="28"/>
        </w:rPr>
        <w:t>»</w:t>
      </w:r>
      <w:r w:rsidR="00AE0DA4" w:rsidRPr="003F0EDE">
        <w:rPr>
          <w:rFonts w:ascii="Times New Roman" w:hAnsi="Times New Roman" w:cs="Times New Roman"/>
          <w:sz w:val="28"/>
          <w:szCs w:val="28"/>
        </w:rPr>
        <w:t xml:space="preserve"> </w:t>
      </w:r>
      <w:r w:rsidR="00ED1B0A" w:rsidRPr="003F0EDE">
        <w:rPr>
          <w:rFonts w:ascii="Times New Roman" w:hAnsi="Times New Roman" w:cs="Times New Roman"/>
          <w:sz w:val="28"/>
          <w:szCs w:val="28"/>
        </w:rPr>
        <w:t>–</w:t>
      </w:r>
      <w:r w:rsidR="00AE0DA4" w:rsidRPr="003F0EDE">
        <w:rPr>
          <w:rFonts w:ascii="Times New Roman" w:hAnsi="Times New Roman" w:cs="Times New Roman"/>
          <w:sz w:val="28"/>
          <w:szCs w:val="28"/>
        </w:rPr>
        <w:t xml:space="preserve"> </w:t>
      </w:r>
      <w:r w:rsidR="007D1ADB" w:rsidRPr="003F0EDE">
        <w:rPr>
          <w:rFonts w:ascii="Times New Roman" w:hAnsi="Times New Roman" w:cs="Times New Roman"/>
          <w:sz w:val="28"/>
          <w:szCs w:val="28"/>
        </w:rPr>
        <w:t>«</w:t>
      </w:r>
      <w:r w:rsidR="00AB206E" w:rsidRPr="003F0EDE">
        <w:rPr>
          <w:rFonts w:ascii="Times New Roman" w:hAnsi="Times New Roman" w:cs="Times New Roman"/>
          <w:sz w:val="28"/>
          <w:szCs w:val="28"/>
        </w:rPr>
        <w:t>подлежит</w:t>
      </w:r>
      <w:r w:rsidR="007D1ADB" w:rsidRPr="003F0EDE">
        <w:rPr>
          <w:rFonts w:ascii="Times New Roman" w:hAnsi="Times New Roman" w:cs="Times New Roman"/>
          <w:sz w:val="28"/>
          <w:szCs w:val="28"/>
        </w:rPr>
        <w:t>»</w:t>
      </w:r>
      <w:r w:rsidR="00202A06" w:rsidRPr="003F0EDE">
        <w:rPr>
          <w:rFonts w:ascii="Times New Roman" w:hAnsi="Times New Roman" w:cs="Times New Roman"/>
          <w:sz w:val="28"/>
          <w:szCs w:val="28"/>
        </w:rPr>
        <w:t xml:space="preserve"> обязательному</w:t>
      </w:r>
      <w:r w:rsidR="00AB206E" w:rsidRPr="003F0EDE">
        <w:rPr>
          <w:rFonts w:ascii="Times New Roman" w:hAnsi="Times New Roman" w:cs="Times New Roman"/>
          <w:sz w:val="28"/>
          <w:szCs w:val="28"/>
        </w:rPr>
        <w:t xml:space="preserve"> освобождению </w:t>
      </w:r>
      <w:r w:rsidR="00173E18" w:rsidRPr="003F0EDE">
        <w:rPr>
          <w:rFonts w:ascii="Times New Roman" w:hAnsi="Times New Roman" w:cs="Times New Roman"/>
          <w:sz w:val="28"/>
          <w:szCs w:val="28"/>
        </w:rPr>
        <w:t>на основании УДО</w:t>
      </w:r>
      <w:r w:rsidR="009A1180" w:rsidRPr="003F0EDE">
        <w:rPr>
          <w:rFonts w:ascii="Times New Roman" w:hAnsi="Times New Roman" w:cs="Times New Roman"/>
          <w:sz w:val="28"/>
          <w:szCs w:val="28"/>
        </w:rPr>
        <w:t>. Причем</w:t>
      </w:r>
      <w:r w:rsidR="00B50D36" w:rsidRPr="003F0EDE">
        <w:rPr>
          <w:rFonts w:ascii="Times New Roman" w:hAnsi="Times New Roman" w:cs="Times New Roman"/>
          <w:sz w:val="28"/>
          <w:szCs w:val="28"/>
        </w:rPr>
        <w:t>,</w:t>
      </w:r>
      <w:r w:rsidR="009A1180" w:rsidRPr="003F0EDE">
        <w:rPr>
          <w:rFonts w:ascii="Times New Roman" w:hAnsi="Times New Roman" w:cs="Times New Roman"/>
          <w:sz w:val="28"/>
          <w:szCs w:val="28"/>
        </w:rPr>
        <w:t xml:space="preserve"> как отмечено в Нормативно</w:t>
      </w:r>
      <w:r w:rsidR="007D1ADB" w:rsidRPr="003F0EDE">
        <w:rPr>
          <w:rFonts w:ascii="Times New Roman" w:hAnsi="Times New Roman" w:cs="Times New Roman"/>
          <w:sz w:val="28"/>
          <w:szCs w:val="28"/>
        </w:rPr>
        <w:t>м</w:t>
      </w:r>
      <w:r w:rsidR="009A1180" w:rsidRPr="003F0EDE">
        <w:rPr>
          <w:rFonts w:ascii="Times New Roman" w:hAnsi="Times New Roman" w:cs="Times New Roman"/>
          <w:sz w:val="28"/>
          <w:szCs w:val="28"/>
        </w:rPr>
        <w:t xml:space="preserve"> постановлени</w:t>
      </w:r>
      <w:r w:rsidR="007D1ADB" w:rsidRPr="003F0EDE">
        <w:rPr>
          <w:rFonts w:ascii="Times New Roman" w:hAnsi="Times New Roman" w:cs="Times New Roman"/>
          <w:sz w:val="28"/>
          <w:szCs w:val="28"/>
        </w:rPr>
        <w:t>и</w:t>
      </w:r>
      <w:r w:rsidR="009A1180" w:rsidRPr="003F0EDE">
        <w:rPr>
          <w:rFonts w:ascii="Times New Roman" w:hAnsi="Times New Roman" w:cs="Times New Roman"/>
          <w:sz w:val="28"/>
          <w:szCs w:val="28"/>
        </w:rPr>
        <w:t xml:space="preserve"> Верховного Суда РК от 2</w:t>
      </w:r>
      <w:r w:rsidR="00B50D36" w:rsidRPr="003F0EDE">
        <w:rPr>
          <w:rFonts w:ascii="Times New Roman" w:hAnsi="Times New Roman" w:cs="Times New Roman"/>
          <w:sz w:val="28"/>
          <w:szCs w:val="28"/>
        </w:rPr>
        <w:t xml:space="preserve"> октября </w:t>
      </w:r>
      <w:r w:rsidR="009A1180" w:rsidRPr="003F0EDE">
        <w:rPr>
          <w:rFonts w:ascii="Times New Roman" w:hAnsi="Times New Roman" w:cs="Times New Roman"/>
          <w:sz w:val="28"/>
          <w:szCs w:val="28"/>
        </w:rPr>
        <w:t>2015 г. № 6</w:t>
      </w:r>
      <w:r w:rsidR="007D1ADB" w:rsidRPr="003F0EDE">
        <w:rPr>
          <w:rFonts w:ascii="Times New Roman" w:hAnsi="Times New Roman" w:cs="Times New Roman"/>
          <w:sz w:val="28"/>
          <w:szCs w:val="28"/>
        </w:rPr>
        <w:t xml:space="preserve"> (п. </w:t>
      </w:r>
      <w:r w:rsidR="007D1ADB" w:rsidRPr="003F0EDE">
        <w:rPr>
          <w:rFonts w:ascii="Times New Roman" w:hAnsi="Times New Roman" w:cs="Times New Roman"/>
          <w:sz w:val="28"/>
        </w:rPr>
        <w:t>20)</w:t>
      </w:r>
      <w:r w:rsidR="009A1180" w:rsidRPr="003F0EDE">
        <w:rPr>
          <w:rFonts w:ascii="Times New Roman" w:hAnsi="Times New Roman" w:cs="Times New Roman"/>
          <w:sz w:val="28"/>
          <w:szCs w:val="28"/>
        </w:rPr>
        <w:t xml:space="preserve">, действие данной нормы распространяется и на лиц, которым ранее неотбытая часть </w:t>
      </w:r>
      <w:r w:rsidR="007D1ADB" w:rsidRPr="003F0EDE">
        <w:rPr>
          <w:rFonts w:ascii="Times New Roman" w:hAnsi="Times New Roman" w:cs="Times New Roman"/>
          <w:sz w:val="28"/>
          <w:szCs w:val="28"/>
        </w:rPr>
        <w:t>лишения свободы была заменена ограничением свободы. При этом при приме</w:t>
      </w:r>
      <w:r w:rsidR="00202A06" w:rsidRPr="003F0EDE">
        <w:rPr>
          <w:rFonts w:ascii="Times New Roman" w:hAnsi="Times New Roman" w:cs="Times New Roman"/>
          <w:sz w:val="28"/>
          <w:szCs w:val="28"/>
        </w:rPr>
        <w:t>не</w:t>
      </w:r>
      <w:r w:rsidR="007D1ADB" w:rsidRPr="003F0EDE">
        <w:rPr>
          <w:rFonts w:ascii="Times New Roman" w:hAnsi="Times New Roman" w:cs="Times New Roman"/>
          <w:sz w:val="28"/>
          <w:szCs w:val="28"/>
        </w:rPr>
        <w:t>ни</w:t>
      </w:r>
      <w:r w:rsidR="00202A06" w:rsidRPr="003F0EDE">
        <w:rPr>
          <w:rFonts w:ascii="Times New Roman" w:hAnsi="Times New Roman" w:cs="Times New Roman"/>
          <w:sz w:val="28"/>
          <w:szCs w:val="28"/>
        </w:rPr>
        <w:t>и</w:t>
      </w:r>
      <w:r w:rsidR="007D1ADB" w:rsidRPr="003F0EDE">
        <w:rPr>
          <w:rFonts w:ascii="Times New Roman" w:hAnsi="Times New Roman" w:cs="Times New Roman"/>
          <w:sz w:val="28"/>
          <w:szCs w:val="28"/>
        </w:rPr>
        <w:t xml:space="preserve"> УДО к лицам, отбывающим ограничение свободы, в отношении </w:t>
      </w:r>
      <w:r w:rsidR="00202A06" w:rsidRPr="003F0EDE">
        <w:rPr>
          <w:rFonts w:ascii="Times New Roman" w:hAnsi="Times New Roman" w:cs="Times New Roman"/>
          <w:sz w:val="28"/>
          <w:szCs w:val="28"/>
        </w:rPr>
        <w:t>н</w:t>
      </w:r>
      <w:r w:rsidR="007D1ADB" w:rsidRPr="003F0EDE">
        <w:rPr>
          <w:rFonts w:ascii="Times New Roman" w:hAnsi="Times New Roman" w:cs="Times New Roman"/>
          <w:sz w:val="28"/>
          <w:szCs w:val="28"/>
        </w:rPr>
        <w:t xml:space="preserve">их </w:t>
      </w:r>
      <w:proofErr w:type="spellStart"/>
      <w:r w:rsidR="009A1180" w:rsidRPr="003F0EDE">
        <w:rPr>
          <w:rFonts w:ascii="Times New Roman" w:hAnsi="Times New Roman" w:cs="Times New Roman"/>
          <w:sz w:val="28"/>
        </w:rPr>
        <w:t>пробационный</w:t>
      </w:r>
      <w:proofErr w:type="spellEnd"/>
      <w:r w:rsidR="009A1180" w:rsidRPr="003F0EDE">
        <w:rPr>
          <w:rFonts w:ascii="Times New Roman" w:hAnsi="Times New Roman" w:cs="Times New Roman"/>
          <w:sz w:val="28"/>
        </w:rPr>
        <w:t xml:space="preserve"> контроль не устанавливается</w:t>
      </w:r>
      <w:r w:rsidR="00202A06" w:rsidRPr="003F0EDE">
        <w:rPr>
          <w:rFonts w:ascii="Times New Roman" w:hAnsi="Times New Roman" w:cs="Times New Roman"/>
          <w:sz w:val="28"/>
        </w:rPr>
        <w:t xml:space="preserve">, поскольку это противоречило бы самому правовому содержанию УДО в данном случае </w:t>
      </w:r>
      <w:r w:rsidR="00CB4ED8" w:rsidRPr="003F0EDE">
        <w:rPr>
          <w:rFonts w:ascii="Times New Roman" w:hAnsi="Times New Roman" w:cs="Times New Roman"/>
          <w:sz w:val="28"/>
          <w:szCs w:val="28"/>
        </w:rPr>
        <w:t>[</w:t>
      </w:r>
      <w:r w:rsidR="00DF2B9C" w:rsidRPr="003F0EDE">
        <w:rPr>
          <w:rFonts w:ascii="Times New Roman" w:hAnsi="Times New Roman" w:cs="Times New Roman"/>
          <w:sz w:val="28"/>
          <w:szCs w:val="28"/>
        </w:rPr>
        <w:t>9</w:t>
      </w:r>
      <w:r w:rsidR="007D1ADB" w:rsidRPr="003F0EDE">
        <w:rPr>
          <w:rFonts w:ascii="Times New Roman" w:hAnsi="Times New Roman" w:cs="Times New Roman"/>
          <w:sz w:val="28"/>
          <w:szCs w:val="28"/>
        </w:rPr>
        <w:t xml:space="preserve">; </w:t>
      </w:r>
      <w:r w:rsidR="00DF2B9C" w:rsidRPr="003F0EDE">
        <w:rPr>
          <w:rFonts w:ascii="Times New Roman" w:hAnsi="Times New Roman" w:cs="Times New Roman"/>
          <w:sz w:val="28"/>
          <w:szCs w:val="28"/>
        </w:rPr>
        <w:t>25</w:t>
      </w:r>
      <w:r w:rsidR="00A62ABB">
        <w:rPr>
          <w:rFonts w:ascii="Times New Roman" w:hAnsi="Times New Roman" w:cs="Times New Roman"/>
          <w:sz w:val="28"/>
          <w:szCs w:val="28"/>
        </w:rPr>
        <w:t>2</w:t>
      </w:r>
      <w:r w:rsidR="007D1ADB" w:rsidRPr="003F0EDE">
        <w:rPr>
          <w:rFonts w:ascii="Times New Roman" w:hAnsi="Times New Roman" w:cs="Times New Roman"/>
          <w:sz w:val="28"/>
          <w:szCs w:val="28"/>
        </w:rPr>
        <w:t>].</w:t>
      </w:r>
    </w:p>
    <w:p w14:paraId="40EB3129" w14:textId="22C07AE4" w:rsidR="00202A06" w:rsidRPr="003F0EDE" w:rsidRDefault="00202A06" w:rsidP="00C357CA">
      <w:pPr>
        <w:widowControl w:val="0"/>
        <w:spacing w:after="0" w:line="240" w:lineRule="auto"/>
        <w:ind w:right="-284" w:firstLine="709"/>
        <w:jc w:val="both"/>
        <w:rPr>
          <w:rFonts w:ascii="Times New Roman" w:hAnsi="Times New Roman" w:cs="Times New Roman"/>
          <w:bCs/>
          <w:sz w:val="28"/>
          <w:szCs w:val="28"/>
        </w:rPr>
      </w:pPr>
      <w:r w:rsidRPr="003F0EDE">
        <w:rPr>
          <w:rFonts w:ascii="Times New Roman" w:hAnsi="Times New Roman" w:cs="Times New Roman"/>
          <w:sz w:val="28"/>
          <w:szCs w:val="28"/>
        </w:rPr>
        <w:lastRenderedPageBreak/>
        <w:t>С</w:t>
      </w:r>
      <w:r w:rsidR="00C51B4A" w:rsidRPr="003F0EDE">
        <w:rPr>
          <w:rFonts w:ascii="Times New Roman" w:hAnsi="Times New Roman" w:cs="Times New Roman"/>
          <w:sz w:val="28"/>
          <w:szCs w:val="28"/>
        </w:rPr>
        <w:t>лужба пробации при отбытии осужденным установленной законом части срока ограничения свободы обязан</w:t>
      </w:r>
      <w:r w:rsidRPr="003F0EDE">
        <w:rPr>
          <w:rFonts w:ascii="Times New Roman" w:hAnsi="Times New Roman" w:cs="Times New Roman"/>
          <w:sz w:val="28"/>
          <w:szCs w:val="28"/>
        </w:rPr>
        <w:t>а</w:t>
      </w:r>
      <w:r w:rsidR="00C51B4A" w:rsidRPr="003F0EDE">
        <w:rPr>
          <w:rFonts w:ascii="Times New Roman" w:hAnsi="Times New Roman" w:cs="Times New Roman"/>
          <w:sz w:val="28"/>
          <w:szCs w:val="28"/>
        </w:rPr>
        <w:t xml:space="preserve"> письменно в 5-тидневный срок уведомить его о наступлении права подачи ходатайства в суд для рассмотрения вопроса об УДО. </w:t>
      </w:r>
      <w:r w:rsidR="00222146" w:rsidRPr="003F0EDE">
        <w:rPr>
          <w:rFonts w:ascii="Times New Roman" w:hAnsi="Times New Roman" w:cs="Times New Roman"/>
          <w:sz w:val="28"/>
          <w:szCs w:val="28"/>
        </w:rPr>
        <w:t xml:space="preserve">В случае обращения осужденного с ходатайством об УДО служба пробации </w:t>
      </w:r>
      <w:r w:rsidRPr="003F0EDE">
        <w:rPr>
          <w:rFonts w:ascii="Times New Roman" w:hAnsi="Times New Roman" w:cs="Times New Roman"/>
          <w:sz w:val="28"/>
          <w:szCs w:val="28"/>
        </w:rPr>
        <w:t>обязана</w:t>
      </w:r>
      <w:r w:rsidR="00222146" w:rsidRPr="003F0EDE">
        <w:rPr>
          <w:rFonts w:ascii="Times New Roman" w:hAnsi="Times New Roman" w:cs="Times New Roman"/>
          <w:sz w:val="28"/>
          <w:szCs w:val="28"/>
        </w:rPr>
        <w:t xml:space="preserve"> направить его в суд с приложением личного дела и других материалов, характеризующи</w:t>
      </w:r>
      <w:r w:rsidR="00B50D36" w:rsidRPr="003F0EDE">
        <w:rPr>
          <w:rFonts w:ascii="Times New Roman" w:hAnsi="Times New Roman" w:cs="Times New Roman"/>
          <w:sz w:val="28"/>
          <w:szCs w:val="28"/>
        </w:rPr>
        <w:t>х</w:t>
      </w:r>
      <w:r w:rsidR="00222146" w:rsidRPr="003F0EDE">
        <w:rPr>
          <w:rFonts w:ascii="Times New Roman" w:hAnsi="Times New Roman" w:cs="Times New Roman"/>
          <w:sz w:val="28"/>
          <w:szCs w:val="28"/>
        </w:rPr>
        <w:t xml:space="preserve"> его личность, поведение за время осуществления в отношении него </w:t>
      </w:r>
      <w:proofErr w:type="spellStart"/>
      <w:r w:rsidR="00222146" w:rsidRPr="003F0EDE">
        <w:rPr>
          <w:rFonts w:ascii="Times New Roman" w:hAnsi="Times New Roman" w:cs="Times New Roman"/>
          <w:sz w:val="28"/>
          <w:szCs w:val="28"/>
        </w:rPr>
        <w:t>пробационного</w:t>
      </w:r>
      <w:proofErr w:type="spellEnd"/>
      <w:r w:rsidR="00222146" w:rsidRPr="003F0EDE">
        <w:rPr>
          <w:rFonts w:ascii="Times New Roman" w:hAnsi="Times New Roman" w:cs="Times New Roman"/>
          <w:sz w:val="28"/>
          <w:szCs w:val="28"/>
        </w:rPr>
        <w:t xml:space="preserve"> контроля, а также в письменной форме уведомить прокурора. Причем материалы в суд и уведомление прокурору могут направляться в в</w:t>
      </w:r>
      <w:r w:rsidR="0063405A" w:rsidRPr="003F0EDE">
        <w:rPr>
          <w:rFonts w:ascii="Times New Roman" w:hAnsi="Times New Roman" w:cs="Times New Roman"/>
          <w:sz w:val="28"/>
          <w:szCs w:val="28"/>
        </w:rPr>
        <w:t>иде электронного документа (ст. </w:t>
      </w:r>
      <w:r w:rsidR="00222146" w:rsidRPr="003F0EDE">
        <w:rPr>
          <w:rFonts w:ascii="Times New Roman" w:hAnsi="Times New Roman" w:cs="Times New Roman"/>
          <w:sz w:val="28"/>
          <w:szCs w:val="28"/>
        </w:rPr>
        <w:t xml:space="preserve">162 УИК РК) </w:t>
      </w:r>
      <w:r w:rsidR="00CB4ED8" w:rsidRPr="003F0EDE">
        <w:rPr>
          <w:rFonts w:ascii="Times New Roman" w:hAnsi="Times New Roman" w:cs="Times New Roman"/>
          <w:sz w:val="28"/>
          <w:szCs w:val="28"/>
        </w:rPr>
        <w:t>[1</w:t>
      </w:r>
      <w:r w:rsidR="00DF2B9C" w:rsidRPr="003F0EDE">
        <w:rPr>
          <w:rFonts w:ascii="Times New Roman" w:hAnsi="Times New Roman" w:cs="Times New Roman"/>
          <w:sz w:val="28"/>
          <w:szCs w:val="28"/>
        </w:rPr>
        <w:t>0</w:t>
      </w:r>
      <w:r w:rsidR="00222146" w:rsidRPr="003F0EDE">
        <w:rPr>
          <w:rFonts w:ascii="Times New Roman" w:hAnsi="Times New Roman" w:cs="Times New Roman"/>
          <w:sz w:val="28"/>
          <w:szCs w:val="28"/>
        </w:rPr>
        <w:t>].</w:t>
      </w:r>
    </w:p>
    <w:p w14:paraId="19C9BEC6" w14:textId="5DEC8B93" w:rsidR="00B81A55" w:rsidRPr="003F0EDE" w:rsidRDefault="00202A06" w:rsidP="00C357CA">
      <w:pPr>
        <w:widowControl w:val="0"/>
        <w:spacing w:after="0" w:line="240" w:lineRule="auto"/>
        <w:ind w:right="-284" w:firstLine="709"/>
        <w:jc w:val="both"/>
        <w:rPr>
          <w:rFonts w:ascii="Times New Roman" w:hAnsi="Times New Roman" w:cs="Times New Roman"/>
          <w:bCs/>
          <w:sz w:val="28"/>
          <w:szCs w:val="28"/>
        </w:rPr>
      </w:pPr>
      <w:r w:rsidRPr="003F0EDE">
        <w:rPr>
          <w:rFonts w:ascii="Times New Roman" w:hAnsi="Times New Roman" w:cs="Times New Roman"/>
          <w:sz w:val="28"/>
          <w:szCs w:val="28"/>
        </w:rPr>
        <w:t xml:space="preserve">Что касается условно осужденного, </w:t>
      </w:r>
      <w:r w:rsidR="00222146" w:rsidRPr="003F0EDE">
        <w:rPr>
          <w:rFonts w:ascii="Times New Roman" w:hAnsi="Times New Roman" w:cs="Times New Roman"/>
          <w:sz w:val="28"/>
          <w:szCs w:val="28"/>
        </w:rPr>
        <w:t>то</w:t>
      </w:r>
      <w:r w:rsidRPr="003F0EDE">
        <w:rPr>
          <w:rFonts w:ascii="Times New Roman" w:hAnsi="Times New Roman" w:cs="Times New Roman"/>
          <w:sz w:val="28"/>
          <w:szCs w:val="28"/>
        </w:rPr>
        <w:t>,</w:t>
      </w:r>
      <w:r w:rsidR="00CB4ED8" w:rsidRPr="003F0EDE">
        <w:rPr>
          <w:rFonts w:ascii="Times New Roman" w:hAnsi="Times New Roman" w:cs="Times New Roman"/>
          <w:sz w:val="28"/>
          <w:szCs w:val="28"/>
        </w:rPr>
        <w:t xml:space="preserve"> </w:t>
      </w:r>
      <w:r w:rsidR="003F43EF" w:rsidRPr="003F0EDE">
        <w:rPr>
          <w:rFonts w:ascii="Times New Roman" w:hAnsi="Times New Roman" w:cs="Times New Roman"/>
          <w:sz w:val="28"/>
          <w:szCs w:val="28"/>
        </w:rPr>
        <w:t>согласно</w:t>
      </w:r>
      <w:r w:rsidRPr="003F0EDE">
        <w:rPr>
          <w:rFonts w:ascii="Times New Roman" w:hAnsi="Times New Roman" w:cs="Times New Roman"/>
          <w:sz w:val="28"/>
          <w:szCs w:val="28"/>
        </w:rPr>
        <w:t xml:space="preserve"> ч. 1 ст. 64 УК РК,</w:t>
      </w:r>
      <w:r w:rsidR="003F43EF" w:rsidRPr="003F0EDE">
        <w:rPr>
          <w:rFonts w:ascii="Times New Roman" w:hAnsi="Times New Roman" w:cs="Times New Roman"/>
          <w:sz w:val="28"/>
          <w:szCs w:val="28"/>
        </w:rPr>
        <w:t xml:space="preserve"> по истечении не менее половины установленного срока </w:t>
      </w:r>
      <w:proofErr w:type="spellStart"/>
      <w:r w:rsidR="003F43EF" w:rsidRPr="003F0EDE">
        <w:rPr>
          <w:rFonts w:ascii="Times New Roman" w:hAnsi="Times New Roman" w:cs="Times New Roman"/>
          <w:sz w:val="28"/>
          <w:szCs w:val="28"/>
        </w:rPr>
        <w:t>пробационного</w:t>
      </w:r>
      <w:proofErr w:type="spellEnd"/>
      <w:r w:rsidR="003F43EF" w:rsidRPr="003F0EDE">
        <w:rPr>
          <w:rFonts w:ascii="Times New Roman" w:hAnsi="Times New Roman" w:cs="Times New Roman"/>
          <w:sz w:val="28"/>
          <w:szCs w:val="28"/>
        </w:rPr>
        <w:t xml:space="preserve"> </w:t>
      </w:r>
      <w:proofErr w:type="gramStart"/>
      <w:r w:rsidR="003F43EF" w:rsidRPr="003F0EDE">
        <w:rPr>
          <w:rFonts w:ascii="Times New Roman" w:hAnsi="Times New Roman" w:cs="Times New Roman"/>
          <w:sz w:val="28"/>
          <w:szCs w:val="28"/>
        </w:rPr>
        <w:t>контроля, в случае</w:t>
      </w:r>
      <w:r w:rsidR="000E4F6D" w:rsidRPr="003F0EDE">
        <w:rPr>
          <w:rFonts w:ascii="Times New Roman" w:hAnsi="Times New Roman" w:cs="Times New Roman"/>
          <w:sz w:val="28"/>
          <w:szCs w:val="28"/>
        </w:rPr>
        <w:t>,</w:t>
      </w:r>
      <w:r w:rsidR="003F43EF" w:rsidRPr="003F0EDE">
        <w:rPr>
          <w:rFonts w:ascii="Times New Roman" w:hAnsi="Times New Roman" w:cs="Times New Roman"/>
          <w:sz w:val="28"/>
          <w:szCs w:val="28"/>
        </w:rPr>
        <w:t xml:space="preserve"> если</w:t>
      </w:r>
      <w:proofErr w:type="gramEnd"/>
      <w:r w:rsidRPr="003F0EDE">
        <w:rPr>
          <w:rFonts w:ascii="Times New Roman" w:hAnsi="Times New Roman" w:cs="Times New Roman"/>
          <w:sz w:val="28"/>
          <w:szCs w:val="28"/>
        </w:rPr>
        <w:t xml:space="preserve"> он</w:t>
      </w:r>
      <w:r w:rsidR="003F43EF" w:rsidRPr="003F0EDE">
        <w:rPr>
          <w:rFonts w:ascii="Times New Roman" w:hAnsi="Times New Roman" w:cs="Times New Roman"/>
          <w:sz w:val="28"/>
          <w:szCs w:val="28"/>
        </w:rPr>
        <w:t xml:space="preserve"> поведением «доказал свое исправление», служба пробации направляет в суд</w:t>
      </w:r>
      <w:r w:rsidR="0065048F" w:rsidRPr="003F0EDE">
        <w:rPr>
          <w:rFonts w:ascii="Times New Roman" w:hAnsi="Times New Roman" w:cs="Times New Roman"/>
          <w:sz w:val="28"/>
          <w:szCs w:val="28"/>
        </w:rPr>
        <w:t xml:space="preserve"> представление об отмене условного осуждения и </w:t>
      </w:r>
      <w:r w:rsidR="00CB33C0" w:rsidRPr="003F0EDE">
        <w:rPr>
          <w:rFonts w:ascii="Times New Roman" w:hAnsi="Times New Roman" w:cs="Times New Roman"/>
          <w:sz w:val="28"/>
          <w:szCs w:val="28"/>
        </w:rPr>
        <w:t>снятии с осужденного судимости.</w:t>
      </w:r>
      <w:r w:rsidR="0065048F" w:rsidRPr="003F0EDE">
        <w:rPr>
          <w:rFonts w:ascii="Times New Roman" w:hAnsi="Times New Roman" w:cs="Times New Roman"/>
          <w:sz w:val="28"/>
          <w:szCs w:val="28"/>
        </w:rPr>
        <w:t xml:space="preserve"> При этом</w:t>
      </w:r>
      <w:r w:rsidRPr="003F0EDE">
        <w:rPr>
          <w:rFonts w:ascii="Times New Roman" w:hAnsi="Times New Roman" w:cs="Times New Roman"/>
          <w:sz w:val="28"/>
          <w:szCs w:val="28"/>
        </w:rPr>
        <w:t>,</w:t>
      </w:r>
      <w:r w:rsidR="0065048F" w:rsidRPr="003F0EDE">
        <w:rPr>
          <w:rFonts w:ascii="Times New Roman" w:hAnsi="Times New Roman" w:cs="Times New Roman"/>
          <w:sz w:val="28"/>
          <w:szCs w:val="28"/>
        </w:rPr>
        <w:t xml:space="preserve"> как вытекает из положения ч. 1 ст. 64 УК РК, суд в данном случае может</w:t>
      </w:r>
      <w:r w:rsidRPr="003F0EDE">
        <w:rPr>
          <w:rFonts w:ascii="Times New Roman" w:hAnsi="Times New Roman" w:cs="Times New Roman"/>
          <w:sz w:val="28"/>
          <w:szCs w:val="28"/>
        </w:rPr>
        <w:t xml:space="preserve"> как</w:t>
      </w:r>
      <w:r w:rsidR="0065048F" w:rsidRPr="003F0EDE">
        <w:rPr>
          <w:rFonts w:ascii="Times New Roman" w:hAnsi="Times New Roman" w:cs="Times New Roman"/>
          <w:sz w:val="28"/>
          <w:szCs w:val="28"/>
        </w:rPr>
        <w:t xml:space="preserve"> отменить условное осуждение</w:t>
      </w:r>
      <w:r w:rsidRPr="003F0EDE">
        <w:rPr>
          <w:rFonts w:ascii="Times New Roman" w:hAnsi="Times New Roman" w:cs="Times New Roman"/>
          <w:sz w:val="28"/>
          <w:szCs w:val="28"/>
        </w:rPr>
        <w:t xml:space="preserve">, так </w:t>
      </w:r>
      <w:r w:rsidR="00CB4ED8" w:rsidRPr="003F0EDE">
        <w:rPr>
          <w:rFonts w:ascii="Times New Roman" w:hAnsi="Times New Roman" w:cs="Times New Roman"/>
          <w:sz w:val="28"/>
          <w:szCs w:val="28"/>
        </w:rPr>
        <w:t>и оставить его в силе [</w:t>
      </w:r>
      <w:r w:rsidR="00DF2B9C" w:rsidRPr="003F0EDE">
        <w:rPr>
          <w:rFonts w:ascii="Times New Roman" w:hAnsi="Times New Roman" w:cs="Times New Roman"/>
          <w:sz w:val="28"/>
          <w:szCs w:val="28"/>
        </w:rPr>
        <w:t>9</w:t>
      </w:r>
      <w:r w:rsidR="00CB4ED8" w:rsidRPr="003F0EDE">
        <w:rPr>
          <w:rFonts w:ascii="Times New Roman" w:hAnsi="Times New Roman" w:cs="Times New Roman"/>
          <w:sz w:val="28"/>
          <w:szCs w:val="28"/>
        </w:rPr>
        <w:t>; 1</w:t>
      </w:r>
      <w:r w:rsidR="00DF2B9C" w:rsidRPr="003F0EDE">
        <w:rPr>
          <w:rFonts w:ascii="Times New Roman" w:hAnsi="Times New Roman" w:cs="Times New Roman"/>
          <w:sz w:val="28"/>
          <w:szCs w:val="28"/>
        </w:rPr>
        <w:t>0</w:t>
      </w:r>
      <w:r w:rsidR="0065048F" w:rsidRPr="003F0EDE">
        <w:rPr>
          <w:rFonts w:ascii="Times New Roman" w:hAnsi="Times New Roman" w:cs="Times New Roman"/>
          <w:sz w:val="28"/>
          <w:szCs w:val="28"/>
        </w:rPr>
        <w:t xml:space="preserve">; </w:t>
      </w:r>
      <w:r w:rsidR="00CB4ED8" w:rsidRPr="003F0EDE">
        <w:rPr>
          <w:rFonts w:ascii="Times New Roman" w:hAnsi="Times New Roman" w:cs="Times New Roman"/>
          <w:sz w:val="28"/>
          <w:szCs w:val="28"/>
        </w:rPr>
        <w:t>1</w:t>
      </w:r>
      <w:r w:rsidR="00DF2B9C" w:rsidRPr="003F0EDE">
        <w:rPr>
          <w:rFonts w:ascii="Times New Roman" w:hAnsi="Times New Roman" w:cs="Times New Roman"/>
          <w:sz w:val="28"/>
          <w:szCs w:val="28"/>
        </w:rPr>
        <w:t>4</w:t>
      </w:r>
      <w:r w:rsidR="00CB4ED8" w:rsidRPr="003F0EDE">
        <w:rPr>
          <w:rFonts w:ascii="Times New Roman" w:hAnsi="Times New Roman" w:cs="Times New Roman"/>
          <w:sz w:val="28"/>
          <w:szCs w:val="28"/>
        </w:rPr>
        <w:t>4</w:t>
      </w:r>
      <w:r w:rsidR="0065048F" w:rsidRPr="003F0EDE">
        <w:rPr>
          <w:rFonts w:ascii="Times New Roman" w:hAnsi="Times New Roman" w:cs="Times New Roman"/>
          <w:sz w:val="28"/>
          <w:szCs w:val="28"/>
        </w:rPr>
        <w:t>].</w:t>
      </w:r>
    </w:p>
    <w:p w14:paraId="6BA87357" w14:textId="7D33A7B6" w:rsidR="00A87D56" w:rsidRPr="003F0EDE" w:rsidRDefault="00B81A55" w:rsidP="00C357CA">
      <w:pPr>
        <w:widowControl w:val="0"/>
        <w:spacing w:after="0" w:line="240" w:lineRule="auto"/>
        <w:ind w:right="-284" w:firstLine="709"/>
        <w:jc w:val="both"/>
        <w:rPr>
          <w:rFonts w:ascii="Times New Roman" w:hAnsi="Times New Roman" w:cs="Times New Roman"/>
          <w:i/>
          <w:iCs/>
          <w:sz w:val="28"/>
          <w:szCs w:val="28"/>
        </w:rPr>
      </w:pPr>
      <w:r w:rsidRPr="003F0EDE">
        <w:rPr>
          <w:rFonts w:ascii="Times New Roman" w:hAnsi="Times New Roman" w:cs="Times New Roman"/>
          <w:bCs/>
          <w:sz w:val="28"/>
          <w:szCs w:val="28"/>
        </w:rPr>
        <w:t xml:space="preserve">Обращает на себя внимание то обстоятельство, что </w:t>
      </w:r>
      <w:r w:rsidR="0065048F" w:rsidRPr="003F0EDE">
        <w:rPr>
          <w:rFonts w:ascii="Times New Roman" w:hAnsi="Times New Roman" w:cs="Times New Roman"/>
          <w:sz w:val="28"/>
          <w:szCs w:val="28"/>
        </w:rPr>
        <w:t>ни в УК РК</w:t>
      </w:r>
      <w:r w:rsidRPr="003F0EDE">
        <w:rPr>
          <w:rFonts w:ascii="Times New Roman" w:hAnsi="Times New Roman" w:cs="Times New Roman"/>
          <w:sz w:val="28"/>
          <w:szCs w:val="28"/>
        </w:rPr>
        <w:t>,</w:t>
      </w:r>
      <w:r w:rsidR="0065048F" w:rsidRPr="003F0EDE">
        <w:rPr>
          <w:rFonts w:ascii="Times New Roman" w:hAnsi="Times New Roman" w:cs="Times New Roman"/>
          <w:sz w:val="28"/>
          <w:szCs w:val="28"/>
        </w:rPr>
        <w:t xml:space="preserve"> ни в УИК РК не нашло закрепление положени</w:t>
      </w:r>
      <w:r w:rsidR="000E4F6D" w:rsidRPr="003F0EDE">
        <w:rPr>
          <w:rFonts w:ascii="Times New Roman" w:hAnsi="Times New Roman" w:cs="Times New Roman"/>
          <w:sz w:val="28"/>
          <w:szCs w:val="28"/>
        </w:rPr>
        <w:t>е</w:t>
      </w:r>
      <w:r w:rsidR="0065048F" w:rsidRPr="003F0EDE">
        <w:rPr>
          <w:rFonts w:ascii="Times New Roman" w:hAnsi="Times New Roman" w:cs="Times New Roman"/>
          <w:sz w:val="28"/>
          <w:szCs w:val="28"/>
        </w:rPr>
        <w:t xml:space="preserve"> о возможности при отказе суда в удовлетворении представления об отмене условного осуждения</w:t>
      </w:r>
      <w:r w:rsidR="00540379" w:rsidRPr="003F0EDE">
        <w:rPr>
          <w:rFonts w:ascii="Times New Roman" w:hAnsi="Times New Roman" w:cs="Times New Roman"/>
          <w:sz w:val="28"/>
          <w:szCs w:val="28"/>
        </w:rPr>
        <w:t xml:space="preserve">, </w:t>
      </w:r>
      <w:r w:rsidR="0065048F" w:rsidRPr="003F0EDE">
        <w:rPr>
          <w:rFonts w:ascii="Times New Roman" w:hAnsi="Times New Roman" w:cs="Times New Roman"/>
          <w:sz w:val="28"/>
          <w:szCs w:val="28"/>
        </w:rPr>
        <w:t xml:space="preserve">повторного обращения по данному вопросу через </w:t>
      </w:r>
      <w:r w:rsidRPr="003F0EDE">
        <w:rPr>
          <w:rFonts w:ascii="Times New Roman" w:hAnsi="Times New Roman" w:cs="Times New Roman"/>
          <w:sz w:val="28"/>
          <w:szCs w:val="28"/>
        </w:rPr>
        <w:t>какой-либо установленный</w:t>
      </w:r>
      <w:r w:rsidR="00AE0DA4" w:rsidRPr="003F0EDE">
        <w:rPr>
          <w:rFonts w:ascii="Times New Roman" w:hAnsi="Times New Roman" w:cs="Times New Roman"/>
          <w:sz w:val="28"/>
          <w:szCs w:val="28"/>
        </w:rPr>
        <w:t xml:space="preserve"> </w:t>
      </w:r>
      <w:r w:rsidR="00540379" w:rsidRPr="003F0EDE">
        <w:rPr>
          <w:rFonts w:ascii="Times New Roman" w:hAnsi="Times New Roman" w:cs="Times New Roman"/>
          <w:sz w:val="28"/>
          <w:szCs w:val="28"/>
        </w:rPr>
        <w:t xml:space="preserve">промежуток </w:t>
      </w:r>
      <w:r w:rsidR="0065048F" w:rsidRPr="003F0EDE">
        <w:rPr>
          <w:rFonts w:ascii="Times New Roman" w:hAnsi="Times New Roman" w:cs="Times New Roman"/>
          <w:sz w:val="28"/>
          <w:szCs w:val="28"/>
        </w:rPr>
        <w:t>времени</w:t>
      </w:r>
      <w:r w:rsidRPr="003F0EDE">
        <w:rPr>
          <w:rFonts w:ascii="Times New Roman" w:hAnsi="Times New Roman" w:cs="Times New Roman"/>
          <w:sz w:val="28"/>
          <w:szCs w:val="28"/>
        </w:rPr>
        <w:t xml:space="preserve"> (как, к примеру, в п. 10 ст. 162 УИК РК установлен 6-месячный срок для повторного обращения в суд по вопросам</w:t>
      </w:r>
      <w:r w:rsidR="00AE0DA4" w:rsidRPr="003F0EDE">
        <w:rPr>
          <w:rFonts w:ascii="Times New Roman" w:hAnsi="Times New Roman" w:cs="Times New Roman"/>
          <w:sz w:val="28"/>
          <w:szCs w:val="28"/>
        </w:rPr>
        <w:t xml:space="preserve"> </w:t>
      </w:r>
      <w:r w:rsidRPr="003F0EDE">
        <w:rPr>
          <w:rFonts w:ascii="Times New Roman" w:hAnsi="Times New Roman" w:cs="Times New Roman"/>
          <w:sz w:val="28"/>
          <w:szCs w:val="28"/>
        </w:rPr>
        <w:t>УДО).</w:t>
      </w:r>
      <w:r w:rsidR="00AE0DA4"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Вместе с тем лишение возможности повторного рассмотрения вопрос о досрочном прекращении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w:t>
      </w:r>
      <w:r w:rsidR="00992E96" w:rsidRPr="003F0EDE">
        <w:rPr>
          <w:rFonts w:ascii="Times New Roman" w:hAnsi="Times New Roman" w:cs="Times New Roman"/>
          <w:sz w:val="28"/>
          <w:szCs w:val="28"/>
        </w:rPr>
        <w:t xml:space="preserve">в </w:t>
      </w:r>
      <w:r w:rsidRPr="003F0EDE">
        <w:rPr>
          <w:rFonts w:ascii="Times New Roman" w:hAnsi="Times New Roman" w:cs="Times New Roman"/>
          <w:sz w:val="28"/>
          <w:szCs w:val="28"/>
        </w:rPr>
        <w:t xml:space="preserve">отношении условно осужденного может оказаться негативным фактором, лишающим стимула к дальнейшему правомерному поведению. </w:t>
      </w:r>
      <w:r w:rsidR="0065048F" w:rsidRPr="003F0EDE">
        <w:rPr>
          <w:rFonts w:ascii="Times New Roman" w:hAnsi="Times New Roman" w:cs="Times New Roman"/>
          <w:sz w:val="28"/>
          <w:szCs w:val="28"/>
        </w:rPr>
        <w:t xml:space="preserve">Ю.М. </w:t>
      </w:r>
      <w:proofErr w:type="spellStart"/>
      <w:r w:rsidR="0065048F" w:rsidRPr="003F0EDE">
        <w:rPr>
          <w:rFonts w:ascii="Times New Roman" w:hAnsi="Times New Roman" w:cs="Times New Roman"/>
          <w:sz w:val="28"/>
          <w:szCs w:val="28"/>
        </w:rPr>
        <w:t>Ткачевск</w:t>
      </w:r>
      <w:r w:rsidR="00A87D56" w:rsidRPr="003F0EDE">
        <w:rPr>
          <w:rFonts w:ascii="Times New Roman" w:hAnsi="Times New Roman" w:cs="Times New Roman"/>
          <w:sz w:val="28"/>
          <w:szCs w:val="28"/>
        </w:rPr>
        <w:t>и</w:t>
      </w:r>
      <w:r w:rsidRPr="003F0EDE">
        <w:rPr>
          <w:rFonts w:ascii="Times New Roman" w:hAnsi="Times New Roman" w:cs="Times New Roman"/>
          <w:sz w:val="28"/>
          <w:szCs w:val="28"/>
        </w:rPr>
        <w:t>й</w:t>
      </w:r>
      <w:proofErr w:type="spellEnd"/>
      <w:r w:rsidR="0065048F" w:rsidRPr="003F0EDE">
        <w:rPr>
          <w:rFonts w:ascii="Times New Roman" w:hAnsi="Times New Roman" w:cs="Times New Roman"/>
          <w:sz w:val="28"/>
          <w:szCs w:val="28"/>
        </w:rPr>
        <w:t>,</w:t>
      </w:r>
      <w:r w:rsidRPr="003F0EDE">
        <w:rPr>
          <w:rFonts w:ascii="Times New Roman" w:hAnsi="Times New Roman" w:cs="Times New Roman"/>
          <w:sz w:val="28"/>
          <w:szCs w:val="28"/>
        </w:rPr>
        <w:t xml:space="preserve"> обративший внимание на соответствующее обстоятельство, высказал мнение, что </w:t>
      </w:r>
      <w:r w:rsidR="00540379" w:rsidRPr="003F0EDE">
        <w:rPr>
          <w:rFonts w:ascii="Times New Roman" w:hAnsi="Times New Roman" w:cs="Times New Roman"/>
          <w:sz w:val="28"/>
          <w:szCs w:val="28"/>
        </w:rPr>
        <w:t xml:space="preserve">данный срок должен быть </w:t>
      </w:r>
      <w:r w:rsidR="0065048F" w:rsidRPr="003F0EDE">
        <w:rPr>
          <w:rFonts w:ascii="Times New Roman" w:hAnsi="Times New Roman" w:cs="Times New Roman"/>
          <w:sz w:val="28"/>
          <w:szCs w:val="28"/>
        </w:rPr>
        <w:t>не ранее истечения</w:t>
      </w:r>
      <w:r w:rsidR="00540379" w:rsidRPr="003F0EDE">
        <w:rPr>
          <w:rFonts w:ascii="Times New Roman" w:hAnsi="Times New Roman" w:cs="Times New Roman"/>
          <w:sz w:val="28"/>
          <w:szCs w:val="28"/>
        </w:rPr>
        <w:t xml:space="preserve"> 6 </w:t>
      </w:r>
      <w:r w:rsidR="0065048F" w:rsidRPr="003F0EDE">
        <w:rPr>
          <w:rFonts w:ascii="Times New Roman" w:hAnsi="Times New Roman" w:cs="Times New Roman"/>
          <w:sz w:val="28"/>
          <w:szCs w:val="28"/>
        </w:rPr>
        <w:t>месяцев после отказа суда</w:t>
      </w:r>
      <w:r w:rsidR="0081671D" w:rsidRPr="003F0EDE">
        <w:rPr>
          <w:rFonts w:ascii="Times New Roman" w:hAnsi="Times New Roman" w:cs="Times New Roman"/>
          <w:sz w:val="28"/>
          <w:szCs w:val="28"/>
        </w:rPr>
        <w:t xml:space="preserve"> [</w:t>
      </w:r>
      <w:r w:rsidR="00CB4ED8" w:rsidRPr="003F0EDE">
        <w:rPr>
          <w:rFonts w:ascii="Times New Roman" w:hAnsi="Times New Roman" w:cs="Times New Roman"/>
          <w:sz w:val="28"/>
          <w:szCs w:val="28"/>
        </w:rPr>
        <w:t>2</w:t>
      </w:r>
      <w:r w:rsidR="00A62ABB">
        <w:rPr>
          <w:rFonts w:ascii="Times New Roman" w:hAnsi="Times New Roman" w:cs="Times New Roman"/>
          <w:sz w:val="28"/>
          <w:szCs w:val="28"/>
        </w:rPr>
        <w:t>68</w:t>
      </w:r>
      <w:r w:rsidR="00A87D56" w:rsidRPr="003F0EDE">
        <w:rPr>
          <w:rFonts w:ascii="Times New Roman" w:hAnsi="Times New Roman" w:cs="Times New Roman"/>
          <w:sz w:val="28"/>
          <w:szCs w:val="28"/>
        </w:rPr>
        <w:t xml:space="preserve">, с. 8]. В связи с </w:t>
      </w:r>
      <w:r w:rsidR="001E69B6" w:rsidRPr="003F0EDE">
        <w:rPr>
          <w:rFonts w:ascii="Times New Roman" w:hAnsi="Times New Roman" w:cs="Times New Roman"/>
          <w:sz w:val="28"/>
          <w:szCs w:val="28"/>
        </w:rPr>
        <w:t>приведенными аргументами</w:t>
      </w:r>
      <w:r w:rsidR="00992E96" w:rsidRPr="003F0EDE">
        <w:rPr>
          <w:rFonts w:ascii="Times New Roman" w:hAnsi="Times New Roman" w:cs="Times New Roman"/>
          <w:sz w:val="28"/>
          <w:szCs w:val="28"/>
        </w:rPr>
        <w:t xml:space="preserve"> </w:t>
      </w:r>
      <w:r w:rsidR="001E69B6" w:rsidRPr="003F0EDE">
        <w:rPr>
          <w:rFonts w:ascii="Times New Roman" w:hAnsi="Times New Roman" w:cs="Times New Roman"/>
          <w:sz w:val="28"/>
          <w:szCs w:val="28"/>
        </w:rPr>
        <w:t>обоснованным представляется внесение дополнения в ч. 1 ст. 64 УК РК следующего содержания:</w:t>
      </w:r>
      <w:r w:rsidR="00AE0DA4" w:rsidRPr="003F0EDE">
        <w:rPr>
          <w:rFonts w:ascii="Times New Roman" w:hAnsi="Times New Roman" w:cs="Times New Roman"/>
          <w:sz w:val="28"/>
          <w:szCs w:val="28"/>
        </w:rPr>
        <w:t xml:space="preserve"> </w:t>
      </w:r>
      <w:r w:rsidR="00A87D56" w:rsidRPr="003F0EDE">
        <w:rPr>
          <w:rFonts w:ascii="Times New Roman" w:hAnsi="Times New Roman" w:cs="Times New Roman"/>
          <w:i/>
          <w:iCs/>
          <w:sz w:val="28"/>
          <w:szCs w:val="28"/>
        </w:rPr>
        <w:t xml:space="preserve">«В случае отказа суда </w:t>
      </w:r>
      <w:r w:rsidR="001E69B6" w:rsidRPr="003F0EDE">
        <w:rPr>
          <w:rFonts w:ascii="Times New Roman" w:hAnsi="Times New Roman" w:cs="Times New Roman"/>
          <w:i/>
          <w:iCs/>
          <w:sz w:val="28"/>
          <w:szCs w:val="28"/>
        </w:rPr>
        <w:t>в</w:t>
      </w:r>
      <w:r w:rsidR="00A87D56" w:rsidRPr="003F0EDE">
        <w:rPr>
          <w:rFonts w:ascii="Times New Roman" w:hAnsi="Times New Roman" w:cs="Times New Roman"/>
          <w:i/>
          <w:iCs/>
          <w:sz w:val="28"/>
          <w:szCs w:val="28"/>
        </w:rPr>
        <w:t xml:space="preserve"> отмене условного осуждения повторное внесение представлени</w:t>
      </w:r>
      <w:r w:rsidR="001E69B6" w:rsidRPr="003F0EDE">
        <w:rPr>
          <w:rFonts w:ascii="Times New Roman" w:hAnsi="Times New Roman" w:cs="Times New Roman"/>
          <w:i/>
          <w:iCs/>
          <w:sz w:val="28"/>
          <w:szCs w:val="28"/>
        </w:rPr>
        <w:t>я</w:t>
      </w:r>
      <w:r w:rsidR="00A87D56" w:rsidRPr="003F0EDE">
        <w:rPr>
          <w:rFonts w:ascii="Times New Roman" w:hAnsi="Times New Roman" w:cs="Times New Roman"/>
          <w:i/>
          <w:iCs/>
          <w:sz w:val="28"/>
          <w:szCs w:val="28"/>
        </w:rPr>
        <w:t xml:space="preserve"> может иметь место не ранее чем по истечении шести месяцев со дня вы</w:t>
      </w:r>
      <w:r w:rsidR="00AE3D35" w:rsidRPr="003F0EDE">
        <w:rPr>
          <w:rFonts w:ascii="Times New Roman" w:hAnsi="Times New Roman" w:cs="Times New Roman"/>
          <w:i/>
          <w:iCs/>
          <w:sz w:val="28"/>
          <w:szCs w:val="28"/>
        </w:rPr>
        <w:t>несения постановления об отказе</w:t>
      </w:r>
      <w:r w:rsidR="00A87D56" w:rsidRPr="003F0EDE">
        <w:rPr>
          <w:rFonts w:ascii="Times New Roman" w:hAnsi="Times New Roman" w:cs="Times New Roman"/>
          <w:i/>
          <w:iCs/>
          <w:sz w:val="28"/>
          <w:szCs w:val="28"/>
        </w:rPr>
        <w:t>».</w:t>
      </w:r>
    </w:p>
    <w:p w14:paraId="385DC066" w14:textId="7E7F8F8F" w:rsidR="00F55CB8" w:rsidRPr="003F0EDE" w:rsidRDefault="00991A52"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Соответственно, практически все основания, с которыми в настоящее время законодатель связывает возможность досрочного прекращения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(УДО от наказания в виде лишения свободы; досрочная отмена при условном осуждении), соотносимы с фактором соблюдения осужденными всех обязанностей и ограничений, возложенных законом и судом. </w:t>
      </w:r>
      <w:r w:rsidR="00564823" w:rsidRPr="003F0EDE">
        <w:rPr>
          <w:rFonts w:ascii="Times New Roman" w:hAnsi="Times New Roman" w:cs="Times New Roman"/>
          <w:sz w:val="28"/>
          <w:szCs w:val="28"/>
        </w:rPr>
        <w:t>А.Ф. Сизый, исследуя в своей докторской диссертации поощрительные институты в сфере уголовно-исполнительных отношений</w:t>
      </w:r>
      <w:r w:rsidR="00992E96" w:rsidRPr="003F0EDE">
        <w:rPr>
          <w:rFonts w:ascii="Times New Roman" w:hAnsi="Times New Roman" w:cs="Times New Roman"/>
          <w:sz w:val="28"/>
          <w:szCs w:val="28"/>
        </w:rPr>
        <w:t>,</w:t>
      </w:r>
      <w:r w:rsidR="00564823" w:rsidRPr="003F0EDE">
        <w:rPr>
          <w:rFonts w:ascii="Times New Roman" w:hAnsi="Times New Roman" w:cs="Times New Roman"/>
          <w:sz w:val="28"/>
          <w:szCs w:val="28"/>
        </w:rPr>
        <w:t xml:space="preserve"> отмечает, что «реализация механизма поощрений влияет на коренное изменение правового статуса воспитуемых, существенно затрагивает условия отбывания ими уголовного наказания»</w:t>
      </w:r>
      <w:r w:rsidR="00CB4ED8" w:rsidRPr="003F0EDE">
        <w:rPr>
          <w:rFonts w:ascii="Times New Roman" w:hAnsi="Times New Roman" w:cs="Times New Roman"/>
          <w:sz w:val="28"/>
          <w:szCs w:val="28"/>
        </w:rPr>
        <w:t xml:space="preserve"> [</w:t>
      </w:r>
      <w:r w:rsidR="00DF2B9C" w:rsidRPr="003F0EDE">
        <w:rPr>
          <w:rFonts w:ascii="Times New Roman" w:hAnsi="Times New Roman" w:cs="Times New Roman"/>
          <w:sz w:val="28"/>
          <w:szCs w:val="28"/>
        </w:rPr>
        <w:t>27</w:t>
      </w:r>
      <w:r w:rsidR="00A62ABB">
        <w:rPr>
          <w:rFonts w:ascii="Times New Roman" w:hAnsi="Times New Roman" w:cs="Times New Roman"/>
          <w:sz w:val="28"/>
          <w:szCs w:val="28"/>
        </w:rPr>
        <w:t>3</w:t>
      </w:r>
      <w:r w:rsidR="00DF57B9" w:rsidRPr="003F0EDE">
        <w:rPr>
          <w:rFonts w:ascii="Times New Roman" w:hAnsi="Times New Roman" w:cs="Times New Roman"/>
          <w:sz w:val="28"/>
          <w:szCs w:val="28"/>
        </w:rPr>
        <w:t>, с. 13</w:t>
      </w:r>
      <w:r w:rsidR="0081671D" w:rsidRPr="003F0EDE">
        <w:rPr>
          <w:rFonts w:ascii="Times New Roman" w:hAnsi="Times New Roman" w:cs="Times New Roman"/>
          <w:sz w:val="28"/>
          <w:szCs w:val="28"/>
        </w:rPr>
        <w:t>]</w:t>
      </w:r>
      <w:r w:rsidR="00564823" w:rsidRPr="003F0EDE">
        <w:rPr>
          <w:rFonts w:ascii="Times New Roman" w:hAnsi="Times New Roman" w:cs="Times New Roman"/>
          <w:sz w:val="28"/>
          <w:szCs w:val="28"/>
        </w:rPr>
        <w:t>.</w:t>
      </w:r>
      <w:r w:rsidR="005920B8" w:rsidRPr="003F0EDE">
        <w:rPr>
          <w:rFonts w:ascii="Times New Roman" w:hAnsi="Times New Roman" w:cs="Times New Roman"/>
          <w:sz w:val="28"/>
          <w:szCs w:val="28"/>
        </w:rPr>
        <w:t xml:space="preserve"> </w:t>
      </w:r>
      <w:r w:rsidR="00992E96" w:rsidRPr="003F0EDE">
        <w:rPr>
          <w:rFonts w:ascii="Times New Roman" w:hAnsi="Times New Roman" w:cs="Times New Roman"/>
          <w:sz w:val="28"/>
          <w:szCs w:val="28"/>
        </w:rPr>
        <w:t>А</w:t>
      </w:r>
      <w:r w:rsidR="00564823" w:rsidRPr="003F0EDE">
        <w:rPr>
          <w:rFonts w:ascii="Times New Roman" w:hAnsi="Times New Roman" w:cs="Times New Roman"/>
          <w:sz w:val="28"/>
          <w:szCs w:val="28"/>
        </w:rPr>
        <w:t xml:space="preserve">втор также указывает, что особой актуальностью обладает исследование таких поощрений, «…которые связаны с досрочным освобождением исправившихся. Вынесение таких поощрений предполагает освобождение их от уголовного наказания с прекращением </w:t>
      </w:r>
      <w:r w:rsidR="00564823" w:rsidRPr="003F0EDE">
        <w:rPr>
          <w:rFonts w:ascii="Times New Roman" w:hAnsi="Times New Roman" w:cs="Times New Roman"/>
          <w:sz w:val="28"/>
          <w:szCs w:val="28"/>
        </w:rPr>
        <w:lastRenderedPageBreak/>
        <w:t>уголовно-исполнительных правоотношений»</w:t>
      </w:r>
      <w:r w:rsidR="00CB4ED8" w:rsidRPr="003F0EDE">
        <w:rPr>
          <w:rFonts w:ascii="Times New Roman" w:hAnsi="Times New Roman" w:cs="Times New Roman"/>
          <w:sz w:val="28"/>
          <w:szCs w:val="28"/>
        </w:rPr>
        <w:t xml:space="preserve"> [</w:t>
      </w:r>
      <w:r w:rsidR="00DF2B9C" w:rsidRPr="00A62ABB">
        <w:rPr>
          <w:rFonts w:ascii="Times New Roman" w:hAnsi="Times New Roman" w:cs="Times New Roman"/>
          <w:sz w:val="28"/>
          <w:szCs w:val="28"/>
        </w:rPr>
        <w:t>27</w:t>
      </w:r>
      <w:r w:rsidR="00A62ABB" w:rsidRPr="00A62ABB">
        <w:rPr>
          <w:rFonts w:ascii="Times New Roman" w:hAnsi="Times New Roman" w:cs="Times New Roman"/>
          <w:sz w:val="28"/>
          <w:szCs w:val="28"/>
        </w:rPr>
        <w:t>3</w:t>
      </w:r>
      <w:r w:rsidR="00F3654B" w:rsidRPr="00A62ABB">
        <w:rPr>
          <w:rFonts w:ascii="Times New Roman" w:hAnsi="Times New Roman" w:cs="Times New Roman"/>
          <w:sz w:val="28"/>
          <w:szCs w:val="28"/>
        </w:rPr>
        <w:t>, с.</w:t>
      </w:r>
      <w:r w:rsidR="00A62ABB" w:rsidRPr="00A62ABB">
        <w:rPr>
          <w:rFonts w:ascii="Times New Roman" w:hAnsi="Times New Roman" w:cs="Times New Roman"/>
          <w:sz w:val="28"/>
          <w:szCs w:val="28"/>
        </w:rPr>
        <w:t>14</w:t>
      </w:r>
      <w:r w:rsidR="0081671D" w:rsidRPr="00A62ABB">
        <w:rPr>
          <w:rFonts w:ascii="Times New Roman" w:hAnsi="Times New Roman" w:cs="Times New Roman"/>
          <w:sz w:val="28"/>
          <w:szCs w:val="28"/>
        </w:rPr>
        <w:t>]</w:t>
      </w:r>
      <w:r w:rsidR="00564823" w:rsidRPr="00A62ABB">
        <w:rPr>
          <w:rFonts w:ascii="Times New Roman" w:hAnsi="Times New Roman" w:cs="Times New Roman"/>
          <w:sz w:val="28"/>
          <w:szCs w:val="28"/>
        </w:rPr>
        <w:t>.</w:t>
      </w:r>
    </w:p>
    <w:p w14:paraId="7FAAE331" w14:textId="5272D47C" w:rsidR="0079689D" w:rsidRPr="003F0EDE" w:rsidRDefault="00F55CB8"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Поощрительный механизм, который в настоящее время может быть вычленен в структуре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является чрезмерно сдержанным. В частности, ни в рамках отбывания ограничения свободы, ни в контексте условного осуждения не предусматриваются те или иные меры поощрения, которы</w:t>
      </w:r>
      <w:r w:rsidR="00E94998" w:rsidRPr="003F0EDE">
        <w:rPr>
          <w:rFonts w:ascii="Times New Roman" w:hAnsi="Times New Roman" w:cs="Times New Roman"/>
          <w:sz w:val="28"/>
          <w:szCs w:val="28"/>
        </w:rPr>
        <w:t xml:space="preserve">е влияли бы на решение вопроса об УДО (в случае наказания в виде ограничения свободы) или на досрочную отмену </w:t>
      </w:r>
      <w:proofErr w:type="spellStart"/>
      <w:r w:rsidR="00E94998" w:rsidRPr="003F0EDE">
        <w:rPr>
          <w:rFonts w:ascii="Times New Roman" w:hAnsi="Times New Roman" w:cs="Times New Roman"/>
          <w:sz w:val="28"/>
          <w:szCs w:val="28"/>
        </w:rPr>
        <w:t>пробационного</w:t>
      </w:r>
      <w:proofErr w:type="spellEnd"/>
      <w:r w:rsidR="00E94998" w:rsidRPr="003F0EDE">
        <w:rPr>
          <w:rFonts w:ascii="Times New Roman" w:hAnsi="Times New Roman" w:cs="Times New Roman"/>
          <w:sz w:val="28"/>
          <w:szCs w:val="28"/>
        </w:rPr>
        <w:t xml:space="preserve"> контроля при условном осуждении (здесь следует отметить, что категория «меры поощрения» в УИК РК </w:t>
      </w:r>
      <w:r w:rsidR="0079689D" w:rsidRPr="003F0EDE">
        <w:rPr>
          <w:rFonts w:ascii="Times New Roman" w:hAnsi="Times New Roman" w:cs="Times New Roman"/>
          <w:sz w:val="28"/>
          <w:szCs w:val="28"/>
        </w:rPr>
        <w:t xml:space="preserve">применяется исключительно к наказанию в виде лишения свободы). Очевидно, законодатель связывает позитивную динамику в отношении сроков </w:t>
      </w:r>
      <w:proofErr w:type="spellStart"/>
      <w:r w:rsidR="0079689D" w:rsidRPr="003F0EDE">
        <w:rPr>
          <w:rFonts w:ascii="Times New Roman" w:hAnsi="Times New Roman" w:cs="Times New Roman"/>
          <w:sz w:val="28"/>
          <w:szCs w:val="28"/>
        </w:rPr>
        <w:t>пробационного</w:t>
      </w:r>
      <w:proofErr w:type="spellEnd"/>
      <w:r w:rsidR="0079689D" w:rsidRPr="003F0EDE">
        <w:rPr>
          <w:rFonts w:ascii="Times New Roman" w:hAnsi="Times New Roman" w:cs="Times New Roman"/>
          <w:sz w:val="28"/>
          <w:szCs w:val="28"/>
        </w:rPr>
        <w:t xml:space="preserve"> контроля исключительно с тем, чтобы осужденный не допускал нарушений в структуре обязанностей и ограничений, наложенных на него законом и судом. При этом весьма сомнительна реализация такого принципа пробации, как «стимулирование </w:t>
      </w:r>
      <w:proofErr w:type="spellStart"/>
      <w:r w:rsidR="0079689D" w:rsidRPr="003F0EDE">
        <w:rPr>
          <w:rFonts w:ascii="Times New Roman" w:hAnsi="Times New Roman" w:cs="Times New Roman"/>
          <w:sz w:val="28"/>
          <w:szCs w:val="28"/>
        </w:rPr>
        <w:t>правопослушного</w:t>
      </w:r>
      <w:proofErr w:type="spellEnd"/>
      <w:r w:rsidR="0079689D" w:rsidRPr="003F0EDE">
        <w:rPr>
          <w:rFonts w:ascii="Times New Roman" w:hAnsi="Times New Roman" w:cs="Times New Roman"/>
          <w:sz w:val="28"/>
          <w:szCs w:val="28"/>
        </w:rPr>
        <w:t xml:space="preserve"> и активного общественно полезного поведения» (п. 6 ст. 3 Закона РК «О пробации»). </w:t>
      </w:r>
      <w:r w:rsidR="00486871" w:rsidRPr="003F0EDE">
        <w:rPr>
          <w:rFonts w:ascii="Times New Roman" w:hAnsi="Times New Roman" w:cs="Times New Roman"/>
          <w:sz w:val="28"/>
          <w:szCs w:val="28"/>
        </w:rPr>
        <w:t>С</w:t>
      </w:r>
      <w:r w:rsidR="00B61574" w:rsidRPr="003F0EDE">
        <w:rPr>
          <w:rFonts w:ascii="Times New Roman" w:hAnsi="Times New Roman" w:cs="Times New Roman"/>
          <w:sz w:val="28"/>
          <w:szCs w:val="28"/>
        </w:rPr>
        <w:t>ледует признать, что значение данной формулировки в науке уголовно-исполнительного пра</w:t>
      </w:r>
      <w:r w:rsidR="003C393E">
        <w:rPr>
          <w:rFonts w:ascii="Times New Roman" w:hAnsi="Times New Roman" w:cs="Times New Roman"/>
          <w:sz w:val="28"/>
          <w:szCs w:val="28"/>
        </w:rPr>
        <w:t xml:space="preserve">ва также сводится к констатации </w:t>
      </w:r>
      <w:r w:rsidR="00B61574" w:rsidRPr="003F0EDE">
        <w:rPr>
          <w:rFonts w:ascii="Times New Roman" w:hAnsi="Times New Roman" w:cs="Times New Roman"/>
          <w:sz w:val="28"/>
          <w:szCs w:val="28"/>
        </w:rPr>
        <w:t>добросовестного</w:t>
      </w:r>
      <w:r w:rsidR="003C393E">
        <w:rPr>
          <w:rFonts w:ascii="Times New Roman" w:hAnsi="Times New Roman" w:cs="Times New Roman"/>
          <w:sz w:val="28"/>
          <w:szCs w:val="28"/>
        </w:rPr>
        <w:t xml:space="preserve"> </w:t>
      </w:r>
      <w:r w:rsidR="00B61574" w:rsidRPr="003F0EDE">
        <w:rPr>
          <w:rFonts w:ascii="Times New Roman" w:hAnsi="Times New Roman" w:cs="Times New Roman"/>
          <w:sz w:val="28"/>
          <w:szCs w:val="28"/>
        </w:rPr>
        <w:t>отношения осужденного к своим обязанностям, к труду, учебе, к программам ресоциализации и т.д.</w:t>
      </w:r>
      <w:r w:rsidR="00CB4ED8" w:rsidRPr="003F0EDE">
        <w:rPr>
          <w:rFonts w:ascii="Times New Roman" w:hAnsi="Times New Roman" w:cs="Times New Roman"/>
          <w:sz w:val="28"/>
          <w:szCs w:val="28"/>
        </w:rPr>
        <w:t xml:space="preserve"> [2</w:t>
      </w:r>
      <w:r w:rsidR="00A62ABB">
        <w:rPr>
          <w:rFonts w:ascii="Times New Roman" w:hAnsi="Times New Roman" w:cs="Times New Roman"/>
          <w:sz w:val="28"/>
          <w:szCs w:val="28"/>
        </w:rPr>
        <w:t>74</w:t>
      </w:r>
      <w:r w:rsidR="008D3599" w:rsidRPr="003F0EDE">
        <w:rPr>
          <w:rFonts w:ascii="Times New Roman" w:hAnsi="Times New Roman" w:cs="Times New Roman"/>
          <w:sz w:val="28"/>
          <w:szCs w:val="28"/>
        </w:rPr>
        <w:t>, с. 306</w:t>
      </w:r>
      <w:r w:rsidR="0081671D" w:rsidRPr="003F0EDE">
        <w:rPr>
          <w:rFonts w:ascii="Times New Roman" w:hAnsi="Times New Roman" w:cs="Times New Roman"/>
          <w:sz w:val="28"/>
          <w:szCs w:val="28"/>
        </w:rPr>
        <w:t>].</w:t>
      </w:r>
    </w:p>
    <w:p w14:paraId="59DABC58" w14:textId="3F87D55A" w:rsidR="0079689D" w:rsidRPr="003F0EDE" w:rsidRDefault="0079689D"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В данном случае следует признать, что стимулирование – это несколько иная форма воздействия, нежели просто сдерживание от допущения тех или иных нарушений. Безусловно, поощрения также имеют характер стимулов, однако, как уже было указано, в механизме реализации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поощрения фактически не предусмотрены (сам факт его досрочного прекращения и расценивается как своего рода поощрение). При этом, по мнению исследователей, система стимулов должна обладать следующими свойствами: «а) стимулы должны быть удаленными и ближними, т.е. ориентированными как на удаленную перспективу (год, два года и т.д.), так и на ближайшее будущее (сегодня, завтра, через неделю, месяц); б) стимулы должны иметь взаимосвязанный характер, содержать как полезные (приятные) для личности последствия, так и вредные (неприятные) последствия, ограничивающие возможности удовлетворять потребности в настоящем и будущем; в) стимулы должны быть значимыми для личности, т.е. иметь побудительную силу»</w:t>
      </w:r>
      <w:r w:rsidR="00861F97" w:rsidRPr="003F0EDE">
        <w:rPr>
          <w:rFonts w:ascii="Times New Roman" w:hAnsi="Times New Roman" w:cs="Times New Roman"/>
          <w:sz w:val="28"/>
          <w:szCs w:val="28"/>
        </w:rPr>
        <w:t xml:space="preserve"> [2</w:t>
      </w:r>
      <w:r w:rsidR="00A62ABB">
        <w:rPr>
          <w:rFonts w:ascii="Times New Roman" w:hAnsi="Times New Roman" w:cs="Times New Roman"/>
          <w:sz w:val="28"/>
          <w:szCs w:val="28"/>
        </w:rPr>
        <w:t>75</w:t>
      </w:r>
      <w:r w:rsidR="0081671D" w:rsidRPr="003F0EDE">
        <w:rPr>
          <w:rFonts w:ascii="Times New Roman" w:hAnsi="Times New Roman" w:cs="Times New Roman"/>
          <w:sz w:val="28"/>
          <w:szCs w:val="28"/>
        </w:rPr>
        <w:t>]</w:t>
      </w:r>
      <w:r w:rsidRPr="003F0EDE">
        <w:rPr>
          <w:rFonts w:ascii="Times New Roman" w:hAnsi="Times New Roman" w:cs="Times New Roman"/>
          <w:sz w:val="28"/>
          <w:szCs w:val="28"/>
        </w:rPr>
        <w:t>.</w:t>
      </w:r>
    </w:p>
    <w:p w14:paraId="37786B63" w14:textId="01F963DE" w:rsidR="00B61574" w:rsidRPr="003F0EDE" w:rsidRDefault="00347584"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Сама формулировка «общественно полезное поведение», которую законодатель употребил при оформлении принципов пробации, исключает стандартизацию, поскольку общественно полезными могут быть различные формы поведения, в том числе и никоим образом не связанные с исполнением обязанностей, возложенных законом и судом. Так, М.В. Ковалев в своем диссертационном исследовании</w:t>
      </w:r>
      <w:r w:rsidR="00D66117" w:rsidRPr="003F0EDE">
        <w:rPr>
          <w:rFonts w:ascii="Times New Roman" w:hAnsi="Times New Roman" w:cs="Times New Roman"/>
          <w:sz w:val="28"/>
          <w:szCs w:val="28"/>
        </w:rPr>
        <w:t xml:space="preserve"> указывает</w:t>
      </w:r>
      <w:r w:rsidR="004939C3" w:rsidRPr="003F0EDE">
        <w:rPr>
          <w:rFonts w:ascii="Times New Roman" w:hAnsi="Times New Roman" w:cs="Times New Roman"/>
          <w:sz w:val="28"/>
          <w:szCs w:val="28"/>
        </w:rPr>
        <w:t>,</w:t>
      </w:r>
      <w:r w:rsidR="00D66117" w:rsidRPr="003F0EDE">
        <w:rPr>
          <w:rFonts w:ascii="Times New Roman" w:hAnsi="Times New Roman" w:cs="Times New Roman"/>
          <w:sz w:val="28"/>
          <w:szCs w:val="28"/>
        </w:rPr>
        <w:t xml:space="preserve"> среди прочих принципов поощрения (экономия и соразмерность, персонализация)</w:t>
      </w:r>
      <w:r w:rsidR="004939C3" w:rsidRPr="003F0EDE">
        <w:rPr>
          <w:rFonts w:ascii="Times New Roman" w:hAnsi="Times New Roman" w:cs="Times New Roman"/>
          <w:sz w:val="28"/>
          <w:szCs w:val="28"/>
        </w:rPr>
        <w:t>,</w:t>
      </w:r>
      <w:r w:rsidR="00D66117" w:rsidRPr="003F0EDE">
        <w:rPr>
          <w:rFonts w:ascii="Times New Roman" w:hAnsi="Times New Roman" w:cs="Times New Roman"/>
          <w:sz w:val="28"/>
          <w:szCs w:val="28"/>
        </w:rPr>
        <w:t xml:space="preserve"> также и «принцип шанса»</w:t>
      </w:r>
      <w:r w:rsidR="00861F97" w:rsidRPr="003F0EDE">
        <w:rPr>
          <w:rFonts w:ascii="Times New Roman" w:hAnsi="Times New Roman" w:cs="Times New Roman"/>
          <w:sz w:val="28"/>
          <w:szCs w:val="28"/>
        </w:rPr>
        <w:t xml:space="preserve"> </w:t>
      </w:r>
      <w:r w:rsidR="00844AE0" w:rsidRPr="003F0EDE">
        <w:rPr>
          <w:rFonts w:ascii="Times New Roman" w:hAnsi="Times New Roman" w:cs="Times New Roman"/>
          <w:sz w:val="28"/>
          <w:szCs w:val="28"/>
        </w:rPr>
        <w:br/>
      </w:r>
      <w:r w:rsidR="00861F97" w:rsidRPr="003F0EDE">
        <w:rPr>
          <w:rFonts w:ascii="Times New Roman" w:hAnsi="Times New Roman" w:cs="Times New Roman"/>
          <w:sz w:val="28"/>
          <w:szCs w:val="28"/>
        </w:rPr>
        <w:t>[2</w:t>
      </w:r>
      <w:r w:rsidR="00A62ABB">
        <w:rPr>
          <w:rFonts w:ascii="Times New Roman" w:hAnsi="Times New Roman" w:cs="Times New Roman"/>
          <w:sz w:val="28"/>
          <w:szCs w:val="28"/>
        </w:rPr>
        <w:t>76</w:t>
      </w:r>
      <w:r w:rsidR="00FF725B" w:rsidRPr="003F0EDE">
        <w:rPr>
          <w:rFonts w:ascii="Times New Roman" w:hAnsi="Times New Roman" w:cs="Times New Roman"/>
          <w:sz w:val="28"/>
          <w:szCs w:val="28"/>
        </w:rPr>
        <w:t>, с. 12-13</w:t>
      </w:r>
      <w:r w:rsidR="0081671D" w:rsidRPr="003F0EDE">
        <w:rPr>
          <w:rFonts w:ascii="Times New Roman" w:hAnsi="Times New Roman" w:cs="Times New Roman"/>
          <w:sz w:val="28"/>
          <w:szCs w:val="28"/>
        </w:rPr>
        <w:t>]</w:t>
      </w:r>
      <w:r w:rsidR="005920B8" w:rsidRPr="003F0EDE">
        <w:rPr>
          <w:rFonts w:ascii="Times New Roman" w:hAnsi="Times New Roman" w:cs="Times New Roman"/>
          <w:sz w:val="28"/>
          <w:szCs w:val="28"/>
        </w:rPr>
        <w:t xml:space="preserve">. </w:t>
      </w:r>
      <w:r w:rsidR="00D66117" w:rsidRPr="003F0EDE">
        <w:rPr>
          <w:rFonts w:ascii="Times New Roman" w:hAnsi="Times New Roman" w:cs="Times New Roman"/>
          <w:sz w:val="28"/>
          <w:szCs w:val="28"/>
        </w:rPr>
        <w:t xml:space="preserve">При этом автор также отмечает, что в системе поощрения должен использоваться учет заслуг осужденного, демонстрация им одобряемого поведения, которое должно получать соответствующую оценку. </w:t>
      </w:r>
      <w:r w:rsidR="004939C3" w:rsidRPr="003F0EDE">
        <w:rPr>
          <w:rFonts w:ascii="Times New Roman" w:hAnsi="Times New Roman" w:cs="Times New Roman"/>
          <w:sz w:val="28"/>
          <w:szCs w:val="28"/>
        </w:rPr>
        <w:t>А</w:t>
      </w:r>
      <w:r w:rsidR="00D66117" w:rsidRPr="003F0EDE">
        <w:rPr>
          <w:rFonts w:ascii="Times New Roman" w:hAnsi="Times New Roman" w:cs="Times New Roman"/>
          <w:sz w:val="28"/>
          <w:szCs w:val="28"/>
        </w:rPr>
        <w:t xml:space="preserve">втор общетеоретического исследования значения поощрительных норм в праве В.В. Попова выделяет особую категорию «заслуга», которая расценивается как </w:t>
      </w:r>
      <w:r w:rsidR="00D66117" w:rsidRPr="003F0EDE">
        <w:rPr>
          <w:rFonts w:ascii="Times New Roman" w:hAnsi="Times New Roman" w:cs="Times New Roman"/>
          <w:sz w:val="28"/>
          <w:szCs w:val="28"/>
        </w:rPr>
        <w:lastRenderedPageBreak/>
        <w:t>«юридическая конструкция гипотезы поощрительной нормы»</w:t>
      </w:r>
      <w:r w:rsidR="00861F97" w:rsidRPr="003F0EDE">
        <w:rPr>
          <w:rFonts w:ascii="Times New Roman" w:hAnsi="Times New Roman" w:cs="Times New Roman"/>
          <w:sz w:val="28"/>
          <w:szCs w:val="28"/>
        </w:rPr>
        <w:t xml:space="preserve"> [2</w:t>
      </w:r>
      <w:r w:rsidR="00A62ABB">
        <w:rPr>
          <w:rFonts w:ascii="Times New Roman" w:hAnsi="Times New Roman" w:cs="Times New Roman"/>
          <w:sz w:val="28"/>
          <w:szCs w:val="28"/>
        </w:rPr>
        <w:t>77</w:t>
      </w:r>
      <w:r w:rsidR="006A7E70" w:rsidRPr="003F0EDE">
        <w:rPr>
          <w:rFonts w:ascii="Times New Roman" w:hAnsi="Times New Roman" w:cs="Times New Roman"/>
          <w:sz w:val="28"/>
          <w:szCs w:val="28"/>
        </w:rPr>
        <w:t>, с. 10</w:t>
      </w:r>
      <w:r w:rsidR="0081671D" w:rsidRPr="003F0EDE">
        <w:rPr>
          <w:rFonts w:ascii="Times New Roman" w:hAnsi="Times New Roman" w:cs="Times New Roman"/>
          <w:sz w:val="28"/>
          <w:szCs w:val="28"/>
        </w:rPr>
        <w:t>]</w:t>
      </w:r>
      <w:r w:rsidR="00D66117" w:rsidRPr="003F0EDE">
        <w:rPr>
          <w:rFonts w:ascii="Times New Roman" w:hAnsi="Times New Roman" w:cs="Times New Roman"/>
          <w:sz w:val="28"/>
          <w:szCs w:val="28"/>
        </w:rPr>
        <w:t>.</w:t>
      </w:r>
      <w:r w:rsidR="00AE0DA4" w:rsidRPr="003F0EDE">
        <w:rPr>
          <w:rFonts w:ascii="Times New Roman" w:hAnsi="Times New Roman" w:cs="Times New Roman"/>
          <w:sz w:val="28"/>
          <w:szCs w:val="28"/>
        </w:rPr>
        <w:t xml:space="preserve"> </w:t>
      </w:r>
      <w:r w:rsidR="00D66117" w:rsidRPr="003F0EDE">
        <w:rPr>
          <w:rFonts w:ascii="Times New Roman" w:hAnsi="Times New Roman" w:cs="Times New Roman"/>
          <w:sz w:val="28"/>
          <w:szCs w:val="28"/>
        </w:rPr>
        <w:t xml:space="preserve">При этом автор выделяет нормы-признания (предполагается оценка уже имеющего место факта, когда </w:t>
      </w:r>
      <w:r w:rsidR="00B61574" w:rsidRPr="003F0EDE">
        <w:rPr>
          <w:rFonts w:ascii="Times New Roman" w:hAnsi="Times New Roman" w:cs="Times New Roman"/>
          <w:sz w:val="28"/>
          <w:szCs w:val="28"/>
        </w:rPr>
        <w:t>речь идет не о социально допустимом, а именно об активном, одобряемом поведении)</w:t>
      </w:r>
      <w:r w:rsidR="00D66117" w:rsidRPr="003F0EDE">
        <w:rPr>
          <w:rFonts w:ascii="Times New Roman" w:hAnsi="Times New Roman" w:cs="Times New Roman"/>
          <w:sz w:val="28"/>
          <w:szCs w:val="28"/>
        </w:rPr>
        <w:t xml:space="preserve"> и нормы-стимул</w:t>
      </w:r>
      <w:r w:rsidR="00B61574" w:rsidRPr="003F0EDE">
        <w:rPr>
          <w:rFonts w:ascii="Times New Roman" w:hAnsi="Times New Roman" w:cs="Times New Roman"/>
          <w:sz w:val="28"/>
          <w:szCs w:val="28"/>
        </w:rPr>
        <w:t xml:space="preserve">ы (рассчитанные на позитивное поведение в будущем). </w:t>
      </w:r>
    </w:p>
    <w:p w14:paraId="21BC92A1" w14:textId="68A70CD4" w:rsidR="00263124" w:rsidRPr="003F0EDE" w:rsidRDefault="00B61574"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Одним из видов общественно полезной деятельности, которая не имеет иных коннотаций оценки, является волонтер</w:t>
      </w:r>
      <w:r w:rsidR="00412E60" w:rsidRPr="003F0EDE">
        <w:rPr>
          <w:rFonts w:ascii="Times New Roman" w:hAnsi="Times New Roman" w:cs="Times New Roman"/>
          <w:sz w:val="28"/>
          <w:szCs w:val="28"/>
        </w:rPr>
        <w:t>ская деятельность</w:t>
      </w:r>
      <w:r w:rsidRPr="003F0EDE">
        <w:rPr>
          <w:rFonts w:ascii="Times New Roman" w:hAnsi="Times New Roman" w:cs="Times New Roman"/>
          <w:sz w:val="28"/>
          <w:szCs w:val="28"/>
        </w:rPr>
        <w:t>, котор</w:t>
      </w:r>
      <w:r w:rsidR="00412E60" w:rsidRPr="003F0EDE">
        <w:rPr>
          <w:rFonts w:ascii="Times New Roman" w:hAnsi="Times New Roman" w:cs="Times New Roman"/>
          <w:sz w:val="28"/>
          <w:szCs w:val="28"/>
        </w:rPr>
        <w:t>ая</w:t>
      </w:r>
      <w:r w:rsidRPr="003F0EDE">
        <w:rPr>
          <w:rFonts w:ascii="Times New Roman" w:hAnsi="Times New Roman" w:cs="Times New Roman"/>
          <w:sz w:val="28"/>
          <w:szCs w:val="28"/>
        </w:rPr>
        <w:t>, в соответствии с</w:t>
      </w:r>
      <w:r w:rsidR="00412E60" w:rsidRPr="003F0EDE">
        <w:rPr>
          <w:rFonts w:ascii="Times New Roman" w:hAnsi="Times New Roman" w:cs="Times New Roman"/>
          <w:sz w:val="28"/>
          <w:szCs w:val="28"/>
        </w:rPr>
        <w:t xml:space="preserve"> п. 5 ст. 1 Закона РК от 30 декабря 2016 г.</w:t>
      </w:r>
      <w:r w:rsidR="004939C3" w:rsidRPr="003F0EDE">
        <w:rPr>
          <w:rFonts w:ascii="Times New Roman" w:hAnsi="Times New Roman" w:cs="Times New Roman"/>
          <w:sz w:val="28"/>
          <w:szCs w:val="28"/>
        </w:rPr>
        <w:t xml:space="preserve"> № 42-</w:t>
      </w:r>
      <w:r w:rsidR="004939C3" w:rsidRPr="003F0EDE">
        <w:rPr>
          <w:rFonts w:ascii="Times New Roman" w:hAnsi="Times New Roman" w:cs="Times New Roman"/>
          <w:sz w:val="28"/>
          <w:szCs w:val="28"/>
          <w:lang w:val="en-US"/>
        </w:rPr>
        <w:t>VI</w:t>
      </w:r>
      <w:r w:rsidR="00412E60" w:rsidRPr="003F0EDE">
        <w:rPr>
          <w:rFonts w:ascii="Times New Roman" w:hAnsi="Times New Roman" w:cs="Times New Roman"/>
          <w:sz w:val="28"/>
          <w:szCs w:val="28"/>
        </w:rPr>
        <w:t>, определяется как «добровольная социально направленная, выполняемая по свободному волеизъявлению общественно полезная деятельность, осуществляемая на безвозмездной основе»</w:t>
      </w:r>
      <w:r w:rsidR="00861F97" w:rsidRPr="003F0EDE">
        <w:rPr>
          <w:rFonts w:ascii="Times New Roman" w:hAnsi="Times New Roman" w:cs="Times New Roman"/>
          <w:sz w:val="28"/>
          <w:szCs w:val="28"/>
        </w:rPr>
        <w:t xml:space="preserve"> [2</w:t>
      </w:r>
      <w:r w:rsidR="00A62ABB">
        <w:rPr>
          <w:rFonts w:ascii="Times New Roman" w:hAnsi="Times New Roman" w:cs="Times New Roman"/>
          <w:sz w:val="28"/>
          <w:szCs w:val="28"/>
        </w:rPr>
        <w:t>78</w:t>
      </w:r>
      <w:r w:rsidR="0081671D" w:rsidRPr="003F0EDE">
        <w:rPr>
          <w:rFonts w:ascii="Times New Roman" w:hAnsi="Times New Roman" w:cs="Times New Roman"/>
          <w:sz w:val="28"/>
          <w:szCs w:val="28"/>
        </w:rPr>
        <w:t>]</w:t>
      </w:r>
      <w:r w:rsidR="00412E60" w:rsidRPr="003F0EDE">
        <w:rPr>
          <w:rFonts w:ascii="Times New Roman" w:hAnsi="Times New Roman" w:cs="Times New Roman"/>
          <w:sz w:val="28"/>
          <w:szCs w:val="28"/>
        </w:rPr>
        <w:t>.</w:t>
      </w:r>
      <w:r w:rsidR="005920B8" w:rsidRPr="003F0EDE">
        <w:rPr>
          <w:rFonts w:ascii="Times New Roman" w:hAnsi="Times New Roman" w:cs="Times New Roman"/>
          <w:sz w:val="28"/>
          <w:szCs w:val="28"/>
        </w:rPr>
        <w:t xml:space="preserve"> </w:t>
      </w:r>
      <w:r w:rsidR="004939C3" w:rsidRPr="003F0EDE">
        <w:rPr>
          <w:rFonts w:ascii="Times New Roman" w:hAnsi="Times New Roman" w:cs="Times New Roman"/>
          <w:sz w:val="28"/>
          <w:szCs w:val="28"/>
        </w:rPr>
        <w:t>С</w:t>
      </w:r>
      <w:r w:rsidR="00412E60" w:rsidRPr="003F0EDE">
        <w:rPr>
          <w:rFonts w:ascii="Times New Roman" w:hAnsi="Times New Roman" w:cs="Times New Roman"/>
          <w:sz w:val="28"/>
          <w:szCs w:val="28"/>
        </w:rPr>
        <w:t xml:space="preserve">огласно ст. 12 указанного </w:t>
      </w:r>
      <w:r w:rsidR="004939C3" w:rsidRPr="003F0EDE">
        <w:rPr>
          <w:rFonts w:ascii="Times New Roman" w:hAnsi="Times New Roman" w:cs="Times New Roman"/>
          <w:sz w:val="28"/>
          <w:szCs w:val="28"/>
        </w:rPr>
        <w:t>З</w:t>
      </w:r>
      <w:r w:rsidR="00412E60" w:rsidRPr="003F0EDE">
        <w:rPr>
          <w:rFonts w:ascii="Times New Roman" w:hAnsi="Times New Roman" w:cs="Times New Roman"/>
          <w:sz w:val="28"/>
          <w:szCs w:val="28"/>
        </w:rPr>
        <w:t xml:space="preserve">акона, волонтером может быть любое лицо, достигшее 18-летнего возраста (для несовершеннолетних волонтерство разрешается, но имеется ряд ограничений). Отсутствие каких-либо дополнительных условий </w:t>
      </w:r>
      <w:r w:rsidR="00B7628C" w:rsidRPr="003F0EDE">
        <w:rPr>
          <w:rFonts w:ascii="Times New Roman" w:hAnsi="Times New Roman" w:cs="Times New Roman"/>
          <w:sz w:val="28"/>
          <w:szCs w:val="28"/>
        </w:rPr>
        <w:t xml:space="preserve">свидетельствует о том, что осужденные, в отношении которых установлен </w:t>
      </w:r>
      <w:proofErr w:type="spellStart"/>
      <w:r w:rsidR="00B7628C" w:rsidRPr="003F0EDE">
        <w:rPr>
          <w:rFonts w:ascii="Times New Roman" w:hAnsi="Times New Roman" w:cs="Times New Roman"/>
          <w:sz w:val="28"/>
          <w:szCs w:val="28"/>
        </w:rPr>
        <w:t>пробационный</w:t>
      </w:r>
      <w:proofErr w:type="spellEnd"/>
      <w:r w:rsidR="00B7628C" w:rsidRPr="003F0EDE">
        <w:rPr>
          <w:rFonts w:ascii="Times New Roman" w:hAnsi="Times New Roman" w:cs="Times New Roman"/>
          <w:sz w:val="28"/>
          <w:szCs w:val="28"/>
        </w:rPr>
        <w:t xml:space="preserve"> контрол</w:t>
      </w:r>
      <w:r w:rsidR="004939C3" w:rsidRPr="003F0EDE">
        <w:rPr>
          <w:rFonts w:ascii="Times New Roman" w:hAnsi="Times New Roman" w:cs="Times New Roman"/>
          <w:sz w:val="28"/>
          <w:szCs w:val="28"/>
        </w:rPr>
        <w:t>ь,</w:t>
      </w:r>
      <w:r w:rsidR="00B7628C" w:rsidRPr="003F0EDE">
        <w:rPr>
          <w:rFonts w:ascii="Times New Roman" w:hAnsi="Times New Roman" w:cs="Times New Roman"/>
          <w:sz w:val="28"/>
          <w:szCs w:val="28"/>
        </w:rPr>
        <w:t xml:space="preserve"> вполне могут быть волонтерами. </w:t>
      </w:r>
    </w:p>
    <w:p w14:paraId="5A51DFE9" w14:textId="77777777" w:rsidR="00263124" w:rsidRPr="003F0EDE" w:rsidRDefault="00B7628C"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В ст. 6 Закона РК «О волонтерской деятельности» перечисляются основные формы и виды волонтерской деятельности</w:t>
      </w:r>
      <w:r w:rsidR="00FD1E07" w:rsidRPr="003F0EDE">
        <w:rPr>
          <w:rFonts w:ascii="Times New Roman" w:hAnsi="Times New Roman" w:cs="Times New Roman"/>
          <w:sz w:val="28"/>
          <w:szCs w:val="28"/>
        </w:rPr>
        <w:t>. О</w:t>
      </w:r>
      <w:r w:rsidRPr="003F0EDE">
        <w:rPr>
          <w:rFonts w:ascii="Times New Roman" w:hAnsi="Times New Roman" w:cs="Times New Roman"/>
          <w:sz w:val="28"/>
          <w:szCs w:val="28"/>
        </w:rPr>
        <w:t xml:space="preserve">собо можно выделить такое волонтерство, которое связано с участием в ликвидации последствий стихийных бедствий, экологических, техногенных и других катастроф, а также оказание помощи лицам, пострадавшим от них. В частности, общеизвестным фактом для любого казахстанца являются беспрецедентные паводки, имевшие место в стране весной 2024 г., когда потребность в волонтерах была критической. </w:t>
      </w:r>
      <w:r w:rsidR="00D554A1" w:rsidRPr="003F0EDE">
        <w:rPr>
          <w:rFonts w:ascii="Times New Roman" w:hAnsi="Times New Roman" w:cs="Times New Roman"/>
          <w:sz w:val="28"/>
          <w:szCs w:val="28"/>
        </w:rPr>
        <w:t xml:space="preserve">Очевидно, что участие осужденного, в отношении которого установлен </w:t>
      </w:r>
      <w:proofErr w:type="spellStart"/>
      <w:r w:rsidR="00D554A1" w:rsidRPr="003F0EDE">
        <w:rPr>
          <w:rFonts w:ascii="Times New Roman" w:hAnsi="Times New Roman" w:cs="Times New Roman"/>
          <w:sz w:val="28"/>
          <w:szCs w:val="28"/>
        </w:rPr>
        <w:t>пробационный</w:t>
      </w:r>
      <w:proofErr w:type="spellEnd"/>
      <w:r w:rsidR="00D554A1" w:rsidRPr="003F0EDE">
        <w:rPr>
          <w:rFonts w:ascii="Times New Roman" w:hAnsi="Times New Roman" w:cs="Times New Roman"/>
          <w:sz w:val="28"/>
          <w:szCs w:val="28"/>
        </w:rPr>
        <w:t xml:space="preserve"> контроль, в качестве волонтера по устранению последствий паводков, оказание помощи пострадавшим</w:t>
      </w:r>
      <w:r w:rsidR="00FD1E07" w:rsidRPr="003F0EDE">
        <w:rPr>
          <w:rFonts w:ascii="Times New Roman" w:hAnsi="Times New Roman" w:cs="Times New Roman"/>
          <w:sz w:val="28"/>
          <w:szCs w:val="28"/>
        </w:rPr>
        <w:t xml:space="preserve"> </w:t>
      </w:r>
      <w:r w:rsidR="00B46414" w:rsidRPr="003F0EDE">
        <w:rPr>
          <w:rFonts w:ascii="Times New Roman" w:hAnsi="Times New Roman" w:cs="Times New Roman"/>
          <w:sz w:val="28"/>
          <w:szCs w:val="28"/>
        </w:rPr>
        <w:t>могл</w:t>
      </w:r>
      <w:r w:rsidR="00FD1E07" w:rsidRPr="003F0EDE">
        <w:rPr>
          <w:rFonts w:ascii="Times New Roman" w:hAnsi="Times New Roman" w:cs="Times New Roman"/>
          <w:sz w:val="28"/>
          <w:szCs w:val="28"/>
        </w:rPr>
        <w:t>и</w:t>
      </w:r>
      <w:r w:rsidR="00B46414" w:rsidRPr="003F0EDE">
        <w:rPr>
          <w:rFonts w:ascii="Times New Roman" w:hAnsi="Times New Roman" w:cs="Times New Roman"/>
          <w:sz w:val="28"/>
          <w:szCs w:val="28"/>
        </w:rPr>
        <w:t xml:space="preserve"> бы быть признан</w:t>
      </w:r>
      <w:r w:rsidR="00FD1E07" w:rsidRPr="003F0EDE">
        <w:rPr>
          <w:rFonts w:ascii="Times New Roman" w:hAnsi="Times New Roman" w:cs="Times New Roman"/>
          <w:sz w:val="28"/>
          <w:szCs w:val="28"/>
        </w:rPr>
        <w:t>ы</w:t>
      </w:r>
      <w:r w:rsidR="00B46414" w:rsidRPr="003F0EDE">
        <w:rPr>
          <w:rFonts w:ascii="Times New Roman" w:hAnsi="Times New Roman" w:cs="Times New Roman"/>
          <w:sz w:val="28"/>
          <w:szCs w:val="28"/>
        </w:rPr>
        <w:t xml:space="preserve"> в качестве исключительного обстоятельства, свидетельствующего о существенных позитивных изменениях в структуре его личности и о возможности «поощрения-признания» по факту данной «заслуги»</w:t>
      </w:r>
      <w:r w:rsidR="00263124" w:rsidRPr="003F0EDE">
        <w:rPr>
          <w:rFonts w:ascii="Times New Roman" w:hAnsi="Times New Roman" w:cs="Times New Roman"/>
          <w:sz w:val="28"/>
          <w:szCs w:val="28"/>
        </w:rPr>
        <w:t xml:space="preserve">. </w:t>
      </w:r>
      <w:r w:rsidR="00986309" w:rsidRPr="003F0EDE">
        <w:rPr>
          <w:rFonts w:ascii="Times New Roman" w:hAnsi="Times New Roman" w:cs="Times New Roman"/>
          <w:sz w:val="28"/>
          <w:szCs w:val="28"/>
        </w:rPr>
        <w:t>По результатам проведенного опроса</w:t>
      </w:r>
      <w:r w:rsidR="00FD1E07" w:rsidRPr="003F0EDE">
        <w:rPr>
          <w:rFonts w:ascii="Times New Roman" w:hAnsi="Times New Roman" w:cs="Times New Roman"/>
          <w:sz w:val="28"/>
          <w:szCs w:val="28"/>
        </w:rPr>
        <w:t>,</w:t>
      </w:r>
      <w:r w:rsidR="00986309" w:rsidRPr="003F0EDE">
        <w:rPr>
          <w:rFonts w:ascii="Times New Roman" w:hAnsi="Times New Roman" w:cs="Times New Roman"/>
          <w:sz w:val="28"/>
          <w:szCs w:val="28"/>
        </w:rPr>
        <w:t xml:space="preserve"> </w:t>
      </w:r>
      <w:r w:rsidR="00FD1E07" w:rsidRPr="003F0EDE">
        <w:rPr>
          <w:rFonts w:ascii="Times New Roman" w:hAnsi="Times New Roman" w:cs="Times New Roman"/>
          <w:sz w:val="28"/>
          <w:szCs w:val="28"/>
        </w:rPr>
        <w:br/>
      </w:r>
      <w:r w:rsidR="00986309" w:rsidRPr="003F0EDE">
        <w:rPr>
          <w:rFonts w:ascii="Times New Roman" w:hAnsi="Times New Roman" w:cs="Times New Roman"/>
          <w:sz w:val="28"/>
          <w:szCs w:val="28"/>
        </w:rPr>
        <w:t xml:space="preserve">34 % сотрудников службы пробации отметили потребность в формировании дополнительных стимулов для осужденных в целях расширения возможностей поощрения их поведения (39 % опрошенных осужденных полагают, что наличие дополнительных норм-стимулов благоприятно отразилось бы на их поведении в рамках </w:t>
      </w:r>
      <w:proofErr w:type="spellStart"/>
      <w:r w:rsidR="00986309" w:rsidRPr="003F0EDE">
        <w:rPr>
          <w:rFonts w:ascii="Times New Roman" w:hAnsi="Times New Roman" w:cs="Times New Roman"/>
          <w:sz w:val="28"/>
          <w:szCs w:val="28"/>
        </w:rPr>
        <w:t>пробационного</w:t>
      </w:r>
      <w:proofErr w:type="spellEnd"/>
      <w:r w:rsidR="00986309" w:rsidRPr="003F0EDE">
        <w:rPr>
          <w:rFonts w:ascii="Times New Roman" w:hAnsi="Times New Roman" w:cs="Times New Roman"/>
          <w:sz w:val="28"/>
          <w:szCs w:val="28"/>
        </w:rPr>
        <w:t xml:space="preserve"> контроля). Сотрудники МПС по понятным причинам слабо поддержали идею о возможности дополнительного стимулирования (исходя из категории осужденных, которые находятся под </w:t>
      </w:r>
      <w:proofErr w:type="spellStart"/>
      <w:r w:rsidR="00986309" w:rsidRPr="003F0EDE">
        <w:rPr>
          <w:rFonts w:ascii="Times New Roman" w:hAnsi="Times New Roman" w:cs="Times New Roman"/>
          <w:sz w:val="28"/>
          <w:szCs w:val="28"/>
        </w:rPr>
        <w:t>пробационным</w:t>
      </w:r>
      <w:proofErr w:type="spellEnd"/>
      <w:r w:rsidR="00986309" w:rsidRPr="003F0EDE">
        <w:rPr>
          <w:rFonts w:ascii="Times New Roman" w:hAnsi="Times New Roman" w:cs="Times New Roman"/>
          <w:sz w:val="28"/>
          <w:szCs w:val="28"/>
        </w:rPr>
        <w:t xml:space="preserve"> контролем МПС), </w:t>
      </w:r>
      <w:r w:rsidR="0081671D" w:rsidRPr="003F0EDE">
        <w:rPr>
          <w:rFonts w:ascii="Times New Roman" w:hAnsi="Times New Roman" w:cs="Times New Roman"/>
          <w:sz w:val="28"/>
          <w:szCs w:val="28"/>
        </w:rPr>
        <w:t>однако,</w:t>
      </w:r>
      <w:r w:rsidR="00986309" w:rsidRPr="003F0EDE">
        <w:rPr>
          <w:rFonts w:ascii="Times New Roman" w:hAnsi="Times New Roman" w:cs="Times New Roman"/>
          <w:sz w:val="28"/>
          <w:szCs w:val="28"/>
        </w:rPr>
        <w:t xml:space="preserve"> тем не менее, 9 % посчитали, что в исключительных случаях даже в отношении условно-досрочно освобожденных допустимо сокращение срока </w:t>
      </w:r>
      <w:proofErr w:type="spellStart"/>
      <w:r w:rsidR="00986309" w:rsidRPr="003F0EDE">
        <w:rPr>
          <w:rFonts w:ascii="Times New Roman" w:hAnsi="Times New Roman" w:cs="Times New Roman"/>
          <w:sz w:val="28"/>
          <w:szCs w:val="28"/>
        </w:rPr>
        <w:t>пробационного</w:t>
      </w:r>
      <w:proofErr w:type="spellEnd"/>
      <w:r w:rsidR="00986309" w:rsidRPr="003F0EDE">
        <w:rPr>
          <w:rFonts w:ascii="Times New Roman" w:hAnsi="Times New Roman" w:cs="Times New Roman"/>
          <w:sz w:val="28"/>
          <w:szCs w:val="28"/>
        </w:rPr>
        <w:t xml:space="preserve"> контроля.</w:t>
      </w:r>
    </w:p>
    <w:p w14:paraId="1207DB0B" w14:textId="77777777" w:rsidR="00263124" w:rsidRPr="003F0EDE" w:rsidRDefault="00263124"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Подводя итог исследовани</w:t>
      </w:r>
      <w:r w:rsidR="00FD1E07" w:rsidRPr="003F0EDE">
        <w:rPr>
          <w:rFonts w:ascii="Times New Roman" w:hAnsi="Times New Roman" w:cs="Times New Roman"/>
          <w:sz w:val="28"/>
          <w:szCs w:val="28"/>
        </w:rPr>
        <w:t>я</w:t>
      </w:r>
      <w:r w:rsidRPr="003F0EDE">
        <w:rPr>
          <w:rFonts w:ascii="Times New Roman" w:hAnsi="Times New Roman" w:cs="Times New Roman"/>
          <w:sz w:val="28"/>
          <w:szCs w:val="28"/>
        </w:rPr>
        <w:t xml:space="preserve"> организационно-правового механизма деятельности службы пробации по осуществлению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качестве основных выводов следует представить следующие:</w:t>
      </w:r>
    </w:p>
    <w:p w14:paraId="526AEFF7" w14:textId="77777777" w:rsidR="00263124" w:rsidRPr="003F0EDE" w:rsidRDefault="00263124"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Во-первых, организационно-правовой механизм деятельности службы пробации по осуществлению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к настоящему времени следует признать устоявшимся и включающим в себя значительное количество </w:t>
      </w:r>
      <w:r w:rsidRPr="003F0EDE">
        <w:rPr>
          <w:rFonts w:ascii="Times New Roman" w:hAnsi="Times New Roman" w:cs="Times New Roman"/>
          <w:sz w:val="28"/>
          <w:szCs w:val="28"/>
        </w:rPr>
        <w:lastRenderedPageBreak/>
        <w:t>разноплановых функций (фактографически-фиксирующих, контрольных, профилактических и т.д.).</w:t>
      </w:r>
    </w:p>
    <w:p w14:paraId="6B84AEB2" w14:textId="77777777" w:rsidR="002D4B29" w:rsidRPr="003F0EDE" w:rsidRDefault="00263124"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Во-вторых, в целях оптимизации контрольных функций службы пробации (равно как и МПС при осуществлении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отношении соответствующих категорий лиц) по более эффективному отслеживанию пространственных перемещений осужденных (для установления фактов соблюдения или нарушения установленных законом и судом обязанностей и ограничений)</w:t>
      </w:r>
      <w:r w:rsidR="002D4B29" w:rsidRPr="003F0EDE">
        <w:rPr>
          <w:rFonts w:ascii="Times New Roman" w:hAnsi="Times New Roman" w:cs="Times New Roman"/>
          <w:sz w:val="28"/>
          <w:szCs w:val="28"/>
        </w:rPr>
        <w:t xml:space="preserve"> следует разработать и внедрить в правоприменительную практику адресное мобильное приложение с функцией одновременной идентификации внешности и определения геолокации, которое посредством метода «случайной выборки» будет в автоматическом режиме определять местонахождение осужденного. </w:t>
      </w:r>
    </w:p>
    <w:p w14:paraId="5C2EC5F1" w14:textId="77777777" w:rsidR="002D4B29" w:rsidRPr="003F0EDE" w:rsidRDefault="002D4B29"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В-третьих, для повышения динамизма в структуре механизма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воздействия требуется расширение поощрительных инструментов, которые позволят в большей степени реализовать принцип стимулирования </w:t>
      </w:r>
      <w:proofErr w:type="spellStart"/>
      <w:r w:rsidRPr="003F0EDE">
        <w:rPr>
          <w:rFonts w:ascii="Times New Roman" w:hAnsi="Times New Roman" w:cs="Times New Roman"/>
          <w:sz w:val="28"/>
          <w:szCs w:val="28"/>
        </w:rPr>
        <w:t>правопослушного</w:t>
      </w:r>
      <w:proofErr w:type="spellEnd"/>
      <w:r w:rsidRPr="003F0EDE">
        <w:rPr>
          <w:rFonts w:ascii="Times New Roman" w:hAnsi="Times New Roman" w:cs="Times New Roman"/>
          <w:sz w:val="28"/>
          <w:szCs w:val="28"/>
        </w:rPr>
        <w:t xml:space="preserve"> и общественно полезного поведения:</w:t>
      </w:r>
    </w:p>
    <w:p w14:paraId="096CA252" w14:textId="77777777" w:rsidR="00263124" w:rsidRPr="003F0EDE" w:rsidRDefault="002D4B29"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 в </w:t>
      </w:r>
      <w:proofErr w:type="spellStart"/>
      <w:r w:rsidRPr="003F0EDE">
        <w:rPr>
          <w:rFonts w:ascii="Times New Roman" w:hAnsi="Times New Roman" w:cs="Times New Roman"/>
          <w:sz w:val="28"/>
          <w:szCs w:val="28"/>
        </w:rPr>
        <w:t>ст.ст</w:t>
      </w:r>
      <w:proofErr w:type="spellEnd"/>
      <w:r w:rsidRPr="003F0EDE">
        <w:rPr>
          <w:rFonts w:ascii="Times New Roman" w:hAnsi="Times New Roman" w:cs="Times New Roman"/>
          <w:sz w:val="28"/>
          <w:szCs w:val="28"/>
        </w:rPr>
        <w:t>. 64 и 72 УК РК включить положения, согласно которым будет подлежать учету факт общественно полезного поведения осужденного, выразившийся в его занятии волонтерской деятельностью со следующей формулировкой: «</w:t>
      </w:r>
      <w:r w:rsidRPr="003F0EDE">
        <w:rPr>
          <w:rFonts w:ascii="Times New Roman" w:hAnsi="Times New Roman" w:cs="Times New Roman"/>
          <w:i/>
          <w:iCs/>
          <w:sz w:val="28"/>
          <w:szCs w:val="28"/>
        </w:rPr>
        <w:t>Условное осуждение может быть отменено по истечении одной трети срока установленного срока, если осужденный в течение года осуществлял волонтерскую деятельность в соответствии с законодательством Республики Казахстан, а также в случае его участия в ликвидации последствий стихийных бедствий, экологических, техногенных и других катастроф, а также оказани</w:t>
      </w:r>
      <w:r w:rsidR="00590EE7" w:rsidRPr="003F0EDE">
        <w:rPr>
          <w:rFonts w:ascii="Times New Roman" w:hAnsi="Times New Roman" w:cs="Times New Roman"/>
          <w:i/>
          <w:iCs/>
          <w:sz w:val="28"/>
          <w:szCs w:val="28"/>
        </w:rPr>
        <w:t>я</w:t>
      </w:r>
      <w:r w:rsidRPr="003F0EDE">
        <w:rPr>
          <w:rFonts w:ascii="Times New Roman" w:hAnsi="Times New Roman" w:cs="Times New Roman"/>
          <w:i/>
          <w:iCs/>
          <w:sz w:val="28"/>
          <w:szCs w:val="28"/>
        </w:rPr>
        <w:t xml:space="preserve"> помощи лицам, пострадавшим от них</w:t>
      </w:r>
      <w:r w:rsidR="00590EE7" w:rsidRPr="003F0EDE">
        <w:rPr>
          <w:rFonts w:ascii="Times New Roman" w:hAnsi="Times New Roman" w:cs="Times New Roman"/>
          <w:i/>
          <w:iCs/>
          <w:sz w:val="28"/>
          <w:szCs w:val="28"/>
        </w:rPr>
        <w:t xml:space="preserve">. При этом срок </w:t>
      </w:r>
      <w:proofErr w:type="spellStart"/>
      <w:r w:rsidR="00590EE7" w:rsidRPr="003F0EDE">
        <w:rPr>
          <w:rFonts w:ascii="Times New Roman" w:hAnsi="Times New Roman" w:cs="Times New Roman"/>
          <w:i/>
          <w:iCs/>
          <w:sz w:val="28"/>
          <w:szCs w:val="28"/>
        </w:rPr>
        <w:t>пробационного</w:t>
      </w:r>
      <w:proofErr w:type="spellEnd"/>
      <w:r w:rsidR="00590EE7" w:rsidRPr="003F0EDE">
        <w:rPr>
          <w:rFonts w:ascii="Times New Roman" w:hAnsi="Times New Roman" w:cs="Times New Roman"/>
          <w:i/>
          <w:iCs/>
          <w:sz w:val="28"/>
          <w:szCs w:val="28"/>
        </w:rPr>
        <w:t xml:space="preserve"> контроля к моменту рассмотрения вопроса об его отмене судом не может составлять менее одного года</w:t>
      </w:r>
      <w:r w:rsidR="00590EE7" w:rsidRPr="003F0EDE">
        <w:rPr>
          <w:rFonts w:ascii="Times New Roman" w:hAnsi="Times New Roman" w:cs="Times New Roman"/>
          <w:sz w:val="28"/>
          <w:szCs w:val="28"/>
        </w:rPr>
        <w:t>» (ст. 72 УК РК должна быть дополнена аутентичной редакцией с пропорциональным сокращением сроков фактически отбытого наказания в виде ограничения свободы);</w:t>
      </w:r>
    </w:p>
    <w:p w14:paraId="279BC941" w14:textId="77777777" w:rsidR="00564823" w:rsidRPr="003F0EDE" w:rsidRDefault="00590EE7" w:rsidP="00C357CA">
      <w:pPr>
        <w:widowControl w:val="0"/>
        <w:spacing w:after="0" w:line="240" w:lineRule="auto"/>
        <w:ind w:right="-284" w:firstLine="709"/>
        <w:jc w:val="both"/>
        <w:rPr>
          <w:rFonts w:ascii="Times New Roman" w:hAnsi="Times New Roman" w:cs="Times New Roman"/>
          <w:sz w:val="28"/>
          <w:szCs w:val="28"/>
        </w:rPr>
      </w:pPr>
      <w:r w:rsidRPr="003F0EDE">
        <w:rPr>
          <w:rFonts w:ascii="Times New Roman" w:hAnsi="Times New Roman" w:cs="Times New Roman"/>
          <w:sz w:val="28"/>
          <w:szCs w:val="28"/>
        </w:rPr>
        <w:t xml:space="preserve">- требуется внесение дополнения в ч. 1 ст. 64 УК РК следующего содержания: </w:t>
      </w:r>
      <w:r w:rsidRPr="003F0EDE">
        <w:rPr>
          <w:rFonts w:ascii="Times New Roman" w:hAnsi="Times New Roman" w:cs="Times New Roman"/>
          <w:i/>
          <w:iCs/>
          <w:sz w:val="28"/>
          <w:szCs w:val="28"/>
        </w:rPr>
        <w:t>«В случае отказа суда в отмене условного осуждения повторное внесение представления может иметь место не ранее чем по истечении шести месяцев со дня вынесения постановления об отказе» (</w:t>
      </w:r>
      <w:r w:rsidRPr="003F0EDE">
        <w:rPr>
          <w:rFonts w:ascii="Times New Roman" w:hAnsi="Times New Roman" w:cs="Times New Roman"/>
          <w:sz w:val="28"/>
          <w:szCs w:val="28"/>
        </w:rPr>
        <w:t xml:space="preserve">в целях конкретизации содержания законного интереса условно осужденного на досрочную отмену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w:t>
      </w:r>
    </w:p>
    <w:bookmarkEnd w:id="29"/>
    <w:p w14:paraId="1E849590" w14:textId="77777777" w:rsidR="00605795" w:rsidRPr="003F0EDE" w:rsidRDefault="00605795" w:rsidP="00C357CA">
      <w:pPr>
        <w:widowControl w:val="0"/>
        <w:spacing w:after="0" w:line="240" w:lineRule="auto"/>
        <w:ind w:right="-2"/>
        <w:jc w:val="both"/>
        <w:rPr>
          <w:rFonts w:ascii="Times New Roman" w:hAnsi="Times New Roman" w:cs="Times New Roman"/>
          <w:b/>
          <w:sz w:val="28"/>
          <w:szCs w:val="28"/>
        </w:rPr>
      </w:pPr>
    </w:p>
    <w:p w14:paraId="5F6A6BB5" w14:textId="77777777" w:rsidR="00D82878" w:rsidRPr="003F0EDE" w:rsidRDefault="00D82878" w:rsidP="00C357CA">
      <w:pPr>
        <w:widowControl w:val="0"/>
        <w:spacing w:after="0" w:line="240" w:lineRule="auto"/>
        <w:ind w:right="-2"/>
        <w:jc w:val="both"/>
        <w:rPr>
          <w:rFonts w:ascii="Times New Roman" w:hAnsi="Times New Roman" w:cs="Times New Roman"/>
          <w:b/>
          <w:sz w:val="28"/>
          <w:szCs w:val="28"/>
        </w:rPr>
      </w:pPr>
    </w:p>
    <w:p w14:paraId="10B2FA04" w14:textId="77777777" w:rsidR="007B4103" w:rsidRPr="003F0EDE" w:rsidRDefault="007B4103" w:rsidP="00C357CA">
      <w:pPr>
        <w:widowControl w:val="0"/>
        <w:rPr>
          <w:rFonts w:ascii="Times New Roman" w:hAnsi="Times New Roman" w:cs="Times New Roman"/>
          <w:b/>
          <w:sz w:val="28"/>
          <w:szCs w:val="28"/>
        </w:rPr>
      </w:pPr>
      <w:r w:rsidRPr="003F0EDE">
        <w:rPr>
          <w:rFonts w:ascii="Times New Roman" w:hAnsi="Times New Roman" w:cs="Times New Roman"/>
          <w:b/>
          <w:sz w:val="28"/>
          <w:szCs w:val="28"/>
        </w:rPr>
        <w:br w:type="page"/>
      </w:r>
    </w:p>
    <w:p w14:paraId="3D2E1736" w14:textId="77777777" w:rsidR="00682E2D" w:rsidRPr="003F0EDE" w:rsidRDefault="00682E2D" w:rsidP="00C357CA">
      <w:pPr>
        <w:widowControl w:val="0"/>
        <w:spacing w:after="0" w:line="240" w:lineRule="auto"/>
        <w:ind w:firstLine="709"/>
        <w:jc w:val="both"/>
        <w:rPr>
          <w:rFonts w:ascii="Times New Roman" w:hAnsi="Times New Roman" w:cs="Times New Roman"/>
          <w:b/>
          <w:sz w:val="28"/>
          <w:szCs w:val="28"/>
        </w:rPr>
      </w:pPr>
      <w:r w:rsidRPr="003F0EDE">
        <w:rPr>
          <w:rFonts w:ascii="Times New Roman" w:hAnsi="Times New Roman" w:cs="Times New Roman"/>
          <w:b/>
          <w:sz w:val="28"/>
          <w:szCs w:val="28"/>
        </w:rPr>
        <w:lastRenderedPageBreak/>
        <w:t>3.</w:t>
      </w:r>
      <w:r w:rsidR="0067643F" w:rsidRPr="003F0EDE">
        <w:rPr>
          <w:rFonts w:ascii="Times New Roman" w:hAnsi="Times New Roman" w:cs="Times New Roman"/>
          <w:b/>
          <w:sz w:val="28"/>
          <w:szCs w:val="28"/>
        </w:rPr>
        <w:t>2</w:t>
      </w:r>
      <w:r w:rsidR="00861F97" w:rsidRPr="003F0EDE">
        <w:rPr>
          <w:rFonts w:ascii="Times New Roman" w:hAnsi="Times New Roman" w:cs="Times New Roman"/>
          <w:b/>
          <w:sz w:val="28"/>
          <w:szCs w:val="28"/>
        </w:rPr>
        <w:t xml:space="preserve"> </w:t>
      </w:r>
      <w:r w:rsidRPr="003F0EDE">
        <w:rPr>
          <w:rFonts w:ascii="Times New Roman" w:eastAsia="Times New Roman" w:hAnsi="Times New Roman" w:cs="Times New Roman"/>
          <w:b/>
          <w:sz w:val="28"/>
          <w:szCs w:val="28"/>
        </w:rPr>
        <w:t xml:space="preserve">Организационно-правовые аспекты осуществления </w:t>
      </w:r>
      <w:proofErr w:type="spellStart"/>
      <w:r w:rsidRPr="003F0EDE">
        <w:rPr>
          <w:rFonts w:ascii="Times New Roman" w:eastAsia="Times New Roman" w:hAnsi="Times New Roman" w:cs="Times New Roman"/>
          <w:b/>
          <w:sz w:val="28"/>
          <w:szCs w:val="28"/>
        </w:rPr>
        <w:t>пробационно</w:t>
      </w:r>
      <w:r w:rsidR="0084338B" w:rsidRPr="003F0EDE">
        <w:rPr>
          <w:rFonts w:ascii="Times New Roman" w:eastAsia="Times New Roman" w:hAnsi="Times New Roman" w:cs="Times New Roman"/>
          <w:b/>
          <w:sz w:val="28"/>
          <w:szCs w:val="28"/>
        </w:rPr>
        <w:t>го</w:t>
      </w:r>
      <w:proofErr w:type="spellEnd"/>
      <w:r w:rsidR="0084338B" w:rsidRPr="003F0EDE">
        <w:rPr>
          <w:rFonts w:ascii="Times New Roman" w:eastAsia="Times New Roman" w:hAnsi="Times New Roman" w:cs="Times New Roman"/>
          <w:b/>
          <w:sz w:val="28"/>
          <w:szCs w:val="28"/>
        </w:rPr>
        <w:t xml:space="preserve"> контроля</w:t>
      </w:r>
      <w:r w:rsidR="008A1490" w:rsidRPr="003F0EDE">
        <w:rPr>
          <w:rFonts w:ascii="Times New Roman" w:eastAsia="Times New Roman" w:hAnsi="Times New Roman" w:cs="Times New Roman"/>
          <w:b/>
          <w:sz w:val="28"/>
          <w:szCs w:val="28"/>
        </w:rPr>
        <w:t xml:space="preserve"> органами </w:t>
      </w:r>
      <w:r w:rsidRPr="003F0EDE">
        <w:rPr>
          <w:rFonts w:ascii="Times New Roman" w:eastAsia="Times New Roman" w:hAnsi="Times New Roman" w:cs="Times New Roman"/>
          <w:b/>
          <w:sz w:val="28"/>
          <w:szCs w:val="28"/>
        </w:rPr>
        <w:t>полиц</w:t>
      </w:r>
      <w:r w:rsidR="00AE3D35" w:rsidRPr="003F0EDE">
        <w:rPr>
          <w:rFonts w:ascii="Times New Roman" w:eastAsia="Times New Roman" w:hAnsi="Times New Roman" w:cs="Times New Roman"/>
          <w:b/>
          <w:sz w:val="28"/>
          <w:szCs w:val="28"/>
        </w:rPr>
        <w:t>ии</w:t>
      </w:r>
    </w:p>
    <w:p w14:paraId="2C3D4F74" w14:textId="77777777" w:rsidR="002C2FDF" w:rsidRPr="003F0EDE" w:rsidRDefault="002C2FDF" w:rsidP="00C357CA">
      <w:pPr>
        <w:widowControl w:val="0"/>
        <w:spacing w:after="0" w:line="240" w:lineRule="auto"/>
        <w:ind w:right="-285" w:firstLine="708"/>
        <w:jc w:val="both"/>
        <w:rPr>
          <w:rStyle w:val="s0"/>
          <w:rFonts w:ascii="Times New Roman" w:hAnsi="Times New Roman" w:cs="Times New Roman"/>
          <w:sz w:val="28"/>
          <w:szCs w:val="28"/>
        </w:rPr>
      </w:pPr>
    </w:p>
    <w:p w14:paraId="471DF101" w14:textId="1C530CD9" w:rsidR="00DF4172" w:rsidRPr="003F0EDE" w:rsidRDefault="008A1490" w:rsidP="00C357CA">
      <w:pPr>
        <w:widowControl w:val="0"/>
        <w:spacing w:after="0" w:line="240" w:lineRule="auto"/>
        <w:ind w:right="-285" w:firstLine="708"/>
        <w:jc w:val="both"/>
        <w:rPr>
          <w:rFonts w:ascii="Times New Roman" w:eastAsia="TimesNewRomanPSMT" w:hAnsi="Times New Roman" w:cs="Times New Roman"/>
          <w:sz w:val="28"/>
          <w:szCs w:val="28"/>
        </w:rPr>
      </w:pPr>
      <w:r w:rsidRPr="003F0EDE">
        <w:rPr>
          <w:rStyle w:val="s0"/>
          <w:rFonts w:ascii="Times New Roman" w:hAnsi="Times New Roman" w:cs="Times New Roman"/>
          <w:sz w:val="28"/>
          <w:szCs w:val="28"/>
        </w:rPr>
        <w:t xml:space="preserve">На полицию в сфере осуществления </w:t>
      </w:r>
      <w:proofErr w:type="spellStart"/>
      <w:r w:rsidRPr="003F0EDE">
        <w:rPr>
          <w:rStyle w:val="s0"/>
          <w:rFonts w:ascii="Times New Roman" w:hAnsi="Times New Roman" w:cs="Times New Roman"/>
          <w:sz w:val="28"/>
          <w:szCs w:val="28"/>
        </w:rPr>
        <w:t>пробационной</w:t>
      </w:r>
      <w:proofErr w:type="spellEnd"/>
      <w:r w:rsidRPr="003F0EDE">
        <w:rPr>
          <w:rStyle w:val="s0"/>
          <w:rFonts w:ascii="Times New Roman" w:hAnsi="Times New Roman" w:cs="Times New Roman"/>
          <w:sz w:val="28"/>
          <w:szCs w:val="28"/>
        </w:rPr>
        <w:t xml:space="preserve"> деятельности возложены несколько функций. Основной</w:t>
      </w:r>
      <w:r w:rsidR="006204A4" w:rsidRPr="003F0EDE">
        <w:rPr>
          <w:rStyle w:val="s0"/>
          <w:rFonts w:ascii="Times New Roman" w:hAnsi="Times New Roman" w:cs="Times New Roman"/>
          <w:sz w:val="28"/>
          <w:szCs w:val="28"/>
        </w:rPr>
        <w:t xml:space="preserve"> (и, очевидно, более трудоемкой по объему выполняемых функций)</w:t>
      </w:r>
      <w:r w:rsidRPr="003F0EDE">
        <w:rPr>
          <w:rStyle w:val="s0"/>
          <w:rFonts w:ascii="Times New Roman" w:hAnsi="Times New Roman" w:cs="Times New Roman"/>
          <w:sz w:val="28"/>
          <w:szCs w:val="28"/>
        </w:rPr>
        <w:t xml:space="preserve"> является </w:t>
      </w:r>
      <w:r w:rsidR="00B67791" w:rsidRPr="003F0EDE">
        <w:rPr>
          <w:rStyle w:val="s0"/>
          <w:rFonts w:ascii="Times New Roman" w:hAnsi="Times New Roman" w:cs="Times New Roman"/>
          <w:sz w:val="28"/>
          <w:szCs w:val="28"/>
        </w:rPr>
        <w:t>реализация</w:t>
      </w:r>
      <w:r w:rsidR="00861F97" w:rsidRPr="003F0EDE">
        <w:rPr>
          <w:rStyle w:val="s0"/>
          <w:rFonts w:ascii="Times New Roman" w:hAnsi="Times New Roman" w:cs="Times New Roman"/>
          <w:sz w:val="28"/>
          <w:szCs w:val="28"/>
        </w:rPr>
        <w:t xml:space="preserve"> </w:t>
      </w:r>
      <w:proofErr w:type="spellStart"/>
      <w:r w:rsidRPr="003F0EDE">
        <w:rPr>
          <w:rStyle w:val="s0"/>
          <w:rFonts w:ascii="Times New Roman" w:hAnsi="Times New Roman" w:cs="Times New Roman"/>
          <w:sz w:val="28"/>
          <w:szCs w:val="28"/>
        </w:rPr>
        <w:t>пробационного</w:t>
      </w:r>
      <w:proofErr w:type="spellEnd"/>
      <w:r w:rsidRPr="003F0EDE">
        <w:rPr>
          <w:rStyle w:val="s0"/>
          <w:rFonts w:ascii="Times New Roman" w:hAnsi="Times New Roman" w:cs="Times New Roman"/>
          <w:sz w:val="28"/>
          <w:szCs w:val="28"/>
        </w:rPr>
        <w:t xml:space="preserve"> контроля в рамках </w:t>
      </w:r>
      <w:proofErr w:type="spellStart"/>
      <w:r w:rsidRPr="003F0EDE">
        <w:rPr>
          <w:rStyle w:val="s0"/>
          <w:rFonts w:ascii="Times New Roman" w:hAnsi="Times New Roman" w:cs="Times New Roman"/>
          <w:sz w:val="28"/>
          <w:szCs w:val="28"/>
        </w:rPr>
        <w:t>постпенитенциарной</w:t>
      </w:r>
      <w:proofErr w:type="spellEnd"/>
      <w:r w:rsidRPr="003F0EDE">
        <w:rPr>
          <w:rStyle w:val="s0"/>
          <w:rFonts w:ascii="Times New Roman" w:hAnsi="Times New Roman" w:cs="Times New Roman"/>
          <w:sz w:val="28"/>
          <w:szCs w:val="28"/>
        </w:rPr>
        <w:t xml:space="preserve"> пробации</w:t>
      </w:r>
      <w:r w:rsidR="006204A4" w:rsidRPr="003F0EDE">
        <w:rPr>
          <w:rStyle w:val="s0"/>
          <w:rFonts w:ascii="Times New Roman" w:hAnsi="Times New Roman" w:cs="Times New Roman"/>
          <w:sz w:val="28"/>
          <w:szCs w:val="28"/>
        </w:rPr>
        <w:t xml:space="preserve"> применительно к</w:t>
      </w:r>
      <w:r w:rsidR="00824792" w:rsidRPr="003F0EDE">
        <w:rPr>
          <w:rStyle w:val="s0"/>
          <w:rFonts w:ascii="Times New Roman" w:hAnsi="Times New Roman" w:cs="Times New Roman"/>
          <w:sz w:val="28"/>
          <w:szCs w:val="28"/>
        </w:rPr>
        <w:t xml:space="preserve"> лиц</w:t>
      </w:r>
      <w:r w:rsidR="006204A4" w:rsidRPr="003F0EDE">
        <w:rPr>
          <w:rStyle w:val="s0"/>
          <w:rFonts w:ascii="Times New Roman" w:hAnsi="Times New Roman" w:cs="Times New Roman"/>
          <w:sz w:val="28"/>
          <w:szCs w:val="28"/>
        </w:rPr>
        <w:t>ам</w:t>
      </w:r>
      <w:r w:rsidR="00824792" w:rsidRPr="003F0EDE">
        <w:rPr>
          <w:rStyle w:val="s0"/>
          <w:rFonts w:ascii="Times New Roman" w:hAnsi="Times New Roman" w:cs="Times New Roman"/>
          <w:sz w:val="28"/>
          <w:szCs w:val="28"/>
        </w:rPr>
        <w:t>, освобожденны</w:t>
      </w:r>
      <w:r w:rsidR="002C2FDF" w:rsidRPr="003F0EDE">
        <w:rPr>
          <w:rStyle w:val="s0"/>
          <w:rFonts w:ascii="Times New Roman" w:hAnsi="Times New Roman" w:cs="Times New Roman"/>
          <w:sz w:val="28"/>
          <w:szCs w:val="28"/>
        </w:rPr>
        <w:t>м</w:t>
      </w:r>
      <w:r w:rsidR="00B909D9" w:rsidRPr="003F0EDE">
        <w:rPr>
          <w:rStyle w:val="s0"/>
          <w:rFonts w:ascii="Times New Roman" w:hAnsi="Times New Roman" w:cs="Times New Roman"/>
          <w:sz w:val="28"/>
          <w:szCs w:val="28"/>
        </w:rPr>
        <w:t xml:space="preserve"> </w:t>
      </w:r>
      <w:r w:rsidR="002C2FDF" w:rsidRPr="003F0EDE">
        <w:rPr>
          <w:rStyle w:val="s0"/>
          <w:rFonts w:ascii="Times New Roman" w:hAnsi="Times New Roman" w:cs="Times New Roman"/>
          <w:sz w:val="28"/>
          <w:szCs w:val="28"/>
        </w:rPr>
        <w:t>на основании</w:t>
      </w:r>
      <w:r w:rsidRPr="003F0EDE">
        <w:rPr>
          <w:rStyle w:val="s0"/>
          <w:rFonts w:ascii="Times New Roman" w:hAnsi="Times New Roman" w:cs="Times New Roman"/>
          <w:sz w:val="28"/>
          <w:szCs w:val="28"/>
        </w:rPr>
        <w:t xml:space="preserve"> УДО </w:t>
      </w:r>
      <w:r w:rsidR="00824792" w:rsidRPr="003F0EDE">
        <w:rPr>
          <w:rStyle w:val="s0"/>
          <w:rFonts w:ascii="Times New Roman" w:hAnsi="Times New Roman" w:cs="Times New Roman"/>
          <w:sz w:val="28"/>
          <w:szCs w:val="28"/>
        </w:rPr>
        <w:t xml:space="preserve">от </w:t>
      </w:r>
      <w:r w:rsidR="002C2FDF" w:rsidRPr="003F0EDE">
        <w:rPr>
          <w:rStyle w:val="s0"/>
          <w:rFonts w:ascii="Times New Roman" w:hAnsi="Times New Roman" w:cs="Times New Roman"/>
          <w:sz w:val="28"/>
          <w:szCs w:val="28"/>
        </w:rPr>
        <w:t xml:space="preserve">дальнейшего </w:t>
      </w:r>
      <w:r w:rsidR="00824792" w:rsidRPr="003F0EDE">
        <w:rPr>
          <w:rStyle w:val="s0"/>
          <w:rFonts w:ascii="Times New Roman" w:hAnsi="Times New Roman" w:cs="Times New Roman"/>
          <w:sz w:val="28"/>
          <w:szCs w:val="28"/>
        </w:rPr>
        <w:t xml:space="preserve">отбывания лишения </w:t>
      </w:r>
      <w:r w:rsidRPr="003F0EDE">
        <w:rPr>
          <w:rStyle w:val="s0"/>
          <w:rFonts w:ascii="Times New Roman" w:hAnsi="Times New Roman" w:cs="Times New Roman"/>
          <w:sz w:val="28"/>
          <w:szCs w:val="28"/>
        </w:rPr>
        <w:t>свободы</w:t>
      </w:r>
      <w:r w:rsidR="002C2FDF" w:rsidRPr="003F0EDE">
        <w:rPr>
          <w:rStyle w:val="s0"/>
          <w:rFonts w:ascii="Times New Roman" w:hAnsi="Times New Roman" w:cs="Times New Roman"/>
          <w:sz w:val="28"/>
          <w:szCs w:val="28"/>
        </w:rPr>
        <w:t>. Кроме того,</w:t>
      </w:r>
      <w:r w:rsidR="0081671D" w:rsidRPr="003F0EDE">
        <w:rPr>
          <w:rStyle w:val="s0"/>
          <w:rFonts w:ascii="Times New Roman" w:hAnsi="Times New Roman" w:cs="Times New Roman"/>
          <w:sz w:val="28"/>
          <w:szCs w:val="28"/>
        </w:rPr>
        <w:t xml:space="preserve"> </w:t>
      </w:r>
      <w:r w:rsidR="0024481F" w:rsidRPr="003F0EDE">
        <w:rPr>
          <w:rStyle w:val="s0"/>
          <w:rFonts w:ascii="Times New Roman" w:hAnsi="Times New Roman" w:cs="Times New Roman"/>
          <w:sz w:val="28"/>
          <w:szCs w:val="28"/>
        </w:rPr>
        <w:t xml:space="preserve">в рамках </w:t>
      </w:r>
      <w:proofErr w:type="spellStart"/>
      <w:r w:rsidR="0024481F" w:rsidRPr="003F0EDE">
        <w:rPr>
          <w:rStyle w:val="s0"/>
          <w:rFonts w:ascii="Times New Roman" w:hAnsi="Times New Roman" w:cs="Times New Roman"/>
          <w:sz w:val="28"/>
          <w:szCs w:val="28"/>
        </w:rPr>
        <w:t>приговорной</w:t>
      </w:r>
      <w:proofErr w:type="spellEnd"/>
      <w:r w:rsidR="00076874" w:rsidRPr="003F0EDE">
        <w:rPr>
          <w:rStyle w:val="s0"/>
          <w:rFonts w:ascii="Times New Roman" w:hAnsi="Times New Roman" w:cs="Times New Roman"/>
          <w:sz w:val="28"/>
          <w:szCs w:val="28"/>
        </w:rPr>
        <w:t xml:space="preserve"> пробации реализуется </w:t>
      </w:r>
      <w:proofErr w:type="spellStart"/>
      <w:r w:rsidR="00076874" w:rsidRPr="003F0EDE">
        <w:rPr>
          <w:rStyle w:val="s0"/>
          <w:rFonts w:ascii="Times New Roman" w:hAnsi="Times New Roman" w:cs="Times New Roman"/>
          <w:sz w:val="28"/>
          <w:szCs w:val="28"/>
        </w:rPr>
        <w:t>пробационный</w:t>
      </w:r>
      <w:proofErr w:type="spellEnd"/>
      <w:r w:rsidR="00076874" w:rsidRPr="003F0EDE">
        <w:rPr>
          <w:rStyle w:val="s0"/>
          <w:rFonts w:ascii="Times New Roman" w:hAnsi="Times New Roman" w:cs="Times New Roman"/>
          <w:sz w:val="28"/>
          <w:szCs w:val="28"/>
        </w:rPr>
        <w:t xml:space="preserve"> контроль в </w:t>
      </w:r>
      <w:r w:rsidR="00824792" w:rsidRPr="003F0EDE">
        <w:rPr>
          <w:rStyle w:val="s0"/>
          <w:rFonts w:ascii="Times New Roman" w:hAnsi="Times New Roman" w:cs="Times New Roman"/>
          <w:sz w:val="28"/>
          <w:szCs w:val="28"/>
        </w:rPr>
        <w:t xml:space="preserve">отношении несовершеннолетних, </w:t>
      </w:r>
      <w:r w:rsidR="0024481F" w:rsidRPr="003F0EDE">
        <w:rPr>
          <w:rStyle w:val="s0"/>
          <w:rFonts w:ascii="Times New Roman" w:hAnsi="Times New Roman" w:cs="Times New Roman"/>
          <w:sz w:val="28"/>
          <w:szCs w:val="28"/>
        </w:rPr>
        <w:t xml:space="preserve">которым он был применен в качестве </w:t>
      </w:r>
      <w:r w:rsidR="00824792" w:rsidRPr="003F0EDE">
        <w:rPr>
          <w:rStyle w:val="s0"/>
          <w:rFonts w:ascii="Times New Roman" w:hAnsi="Times New Roman" w:cs="Times New Roman"/>
          <w:sz w:val="28"/>
          <w:szCs w:val="28"/>
        </w:rPr>
        <w:t>принудительн</w:t>
      </w:r>
      <w:r w:rsidR="0024481F" w:rsidRPr="003F0EDE">
        <w:rPr>
          <w:rStyle w:val="s0"/>
          <w:rFonts w:ascii="Times New Roman" w:hAnsi="Times New Roman" w:cs="Times New Roman"/>
          <w:sz w:val="28"/>
          <w:szCs w:val="28"/>
        </w:rPr>
        <w:t>ой</w:t>
      </w:r>
      <w:r w:rsidR="00824792" w:rsidRPr="003F0EDE">
        <w:rPr>
          <w:rStyle w:val="s0"/>
          <w:rFonts w:ascii="Times New Roman" w:hAnsi="Times New Roman" w:cs="Times New Roman"/>
          <w:sz w:val="28"/>
          <w:szCs w:val="28"/>
        </w:rPr>
        <w:t xml:space="preserve"> мер</w:t>
      </w:r>
      <w:r w:rsidR="0024481F" w:rsidRPr="003F0EDE">
        <w:rPr>
          <w:rStyle w:val="s0"/>
          <w:rFonts w:ascii="Times New Roman" w:hAnsi="Times New Roman" w:cs="Times New Roman"/>
          <w:sz w:val="28"/>
          <w:szCs w:val="28"/>
        </w:rPr>
        <w:t>ы</w:t>
      </w:r>
      <w:r w:rsidR="00824792" w:rsidRPr="003F0EDE">
        <w:rPr>
          <w:rStyle w:val="s0"/>
          <w:rFonts w:ascii="Times New Roman" w:hAnsi="Times New Roman" w:cs="Times New Roman"/>
          <w:sz w:val="28"/>
          <w:szCs w:val="28"/>
        </w:rPr>
        <w:t xml:space="preserve"> воспитательного воздействия</w:t>
      </w:r>
      <w:r w:rsidR="00861F97" w:rsidRPr="003F0EDE">
        <w:rPr>
          <w:rStyle w:val="s0"/>
          <w:rFonts w:ascii="Times New Roman" w:hAnsi="Times New Roman" w:cs="Times New Roman"/>
          <w:sz w:val="28"/>
          <w:szCs w:val="28"/>
        </w:rPr>
        <w:t xml:space="preserve"> </w:t>
      </w:r>
      <w:r w:rsidR="00BD79B7" w:rsidRPr="003F0EDE">
        <w:rPr>
          <w:rStyle w:val="s0"/>
          <w:rFonts w:ascii="Times New Roman" w:hAnsi="Times New Roman" w:cs="Times New Roman"/>
          <w:sz w:val="28"/>
          <w:szCs w:val="28"/>
        </w:rPr>
        <w:t xml:space="preserve">(ч. 1 ст. 20, ч. 1 ст. 169 УИК, п. 2 ст. 19 Закона РК «О пробации») </w:t>
      </w:r>
      <w:r w:rsidR="00824792" w:rsidRPr="003F0EDE">
        <w:rPr>
          <w:rFonts w:ascii="Times New Roman" w:hAnsi="Times New Roman" w:cs="Times New Roman"/>
          <w:sz w:val="28"/>
          <w:szCs w:val="28"/>
        </w:rPr>
        <w:t>[</w:t>
      </w:r>
      <w:r w:rsidR="00861F97" w:rsidRPr="003F0EDE">
        <w:rPr>
          <w:rFonts w:ascii="Times New Roman" w:hAnsi="Times New Roman" w:cs="Times New Roman"/>
          <w:sz w:val="28"/>
          <w:szCs w:val="28"/>
        </w:rPr>
        <w:t>1</w:t>
      </w:r>
      <w:r w:rsidR="00DF2B9C" w:rsidRPr="003F0EDE">
        <w:rPr>
          <w:rFonts w:ascii="Times New Roman" w:hAnsi="Times New Roman" w:cs="Times New Roman"/>
          <w:sz w:val="28"/>
          <w:szCs w:val="28"/>
        </w:rPr>
        <w:t>0</w:t>
      </w:r>
      <w:r w:rsidR="00824792" w:rsidRPr="003F0EDE">
        <w:rPr>
          <w:rFonts w:ascii="Times New Roman" w:hAnsi="Times New Roman" w:cs="Times New Roman"/>
          <w:sz w:val="28"/>
          <w:szCs w:val="28"/>
        </w:rPr>
        <w:t xml:space="preserve">; </w:t>
      </w:r>
      <w:r w:rsidR="00861F97" w:rsidRPr="003F0EDE">
        <w:rPr>
          <w:rFonts w:ascii="Times New Roman" w:hAnsi="Times New Roman" w:cs="Times New Roman"/>
          <w:sz w:val="28"/>
          <w:szCs w:val="28"/>
        </w:rPr>
        <w:t>1</w:t>
      </w:r>
      <w:r w:rsidR="00DF2B9C" w:rsidRPr="003F0EDE">
        <w:rPr>
          <w:rFonts w:ascii="Times New Roman" w:hAnsi="Times New Roman" w:cs="Times New Roman"/>
          <w:sz w:val="28"/>
          <w:szCs w:val="28"/>
        </w:rPr>
        <w:t>1</w:t>
      </w:r>
      <w:r w:rsidR="00824792" w:rsidRPr="003F0EDE">
        <w:rPr>
          <w:rFonts w:ascii="Times New Roman" w:hAnsi="Times New Roman" w:cs="Times New Roman"/>
          <w:sz w:val="28"/>
          <w:szCs w:val="28"/>
        </w:rPr>
        <w:t>]</w:t>
      </w:r>
      <w:r w:rsidR="00DF330C" w:rsidRPr="003F0EDE">
        <w:rPr>
          <w:rFonts w:ascii="Times New Roman" w:hAnsi="Times New Roman" w:cs="Times New Roman"/>
          <w:sz w:val="28"/>
          <w:szCs w:val="28"/>
        </w:rPr>
        <w:t>.</w:t>
      </w:r>
    </w:p>
    <w:p w14:paraId="62B3815D" w14:textId="4254DFA2" w:rsidR="00C6792F" w:rsidRPr="003F0EDE" w:rsidRDefault="00BD79B7" w:rsidP="00C357CA">
      <w:pPr>
        <w:widowControl w:val="0"/>
        <w:spacing w:after="0" w:line="240" w:lineRule="auto"/>
        <w:ind w:right="-285" w:firstLine="708"/>
        <w:jc w:val="both"/>
        <w:rPr>
          <w:rFonts w:ascii="Times New Roman" w:hAnsi="Times New Roman" w:cs="Times New Roman"/>
          <w:sz w:val="28"/>
          <w:szCs w:val="28"/>
          <w:shd w:val="clear" w:color="auto" w:fill="FFFFFF"/>
        </w:rPr>
      </w:pPr>
      <w:r w:rsidRPr="003F0EDE">
        <w:rPr>
          <w:rFonts w:ascii="Times New Roman" w:hAnsi="Times New Roman" w:cs="Times New Roman"/>
          <w:sz w:val="28"/>
          <w:szCs w:val="28"/>
        </w:rPr>
        <w:t xml:space="preserve">При этом </w:t>
      </w:r>
      <w:r w:rsidR="00BA2ED1" w:rsidRPr="003F0EDE">
        <w:rPr>
          <w:rFonts w:ascii="Times New Roman" w:hAnsi="Times New Roman" w:cs="Times New Roman"/>
          <w:sz w:val="28"/>
          <w:szCs w:val="28"/>
        </w:rPr>
        <w:t xml:space="preserve">процесс осуществления </w:t>
      </w:r>
      <w:proofErr w:type="spellStart"/>
      <w:r w:rsidRPr="003F0EDE">
        <w:rPr>
          <w:rFonts w:ascii="Times New Roman" w:hAnsi="Times New Roman" w:cs="Times New Roman"/>
          <w:sz w:val="28"/>
          <w:szCs w:val="28"/>
        </w:rPr>
        <w:t>п</w:t>
      </w:r>
      <w:r w:rsidR="004252C5" w:rsidRPr="003F0EDE">
        <w:rPr>
          <w:rFonts w:ascii="Times New Roman" w:hAnsi="Times New Roman" w:cs="Times New Roman"/>
          <w:sz w:val="28"/>
          <w:szCs w:val="28"/>
        </w:rPr>
        <w:t>робационн</w:t>
      </w:r>
      <w:r w:rsidR="00BA2ED1" w:rsidRPr="003F0EDE">
        <w:rPr>
          <w:rFonts w:ascii="Times New Roman" w:hAnsi="Times New Roman" w:cs="Times New Roman"/>
          <w:sz w:val="28"/>
          <w:szCs w:val="28"/>
        </w:rPr>
        <w:t>ого</w:t>
      </w:r>
      <w:proofErr w:type="spellEnd"/>
      <w:r w:rsidR="00B909D9" w:rsidRPr="003F0EDE">
        <w:rPr>
          <w:rFonts w:ascii="Times New Roman" w:hAnsi="Times New Roman" w:cs="Times New Roman"/>
          <w:sz w:val="28"/>
          <w:szCs w:val="28"/>
        </w:rPr>
        <w:t xml:space="preserve"> </w:t>
      </w:r>
      <w:r w:rsidR="004252C5" w:rsidRPr="003F0EDE">
        <w:rPr>
          <w:rFonts w:ascii="Times New Roman" w:hAnsi="Times New Roman" w:cs="Times New Roman"/>
          <w:sz w:val="28"/>
          <w:szCs w:val="28"/>
        </w:rPr>
        <w:t>контрол</w:t>
      </w:r>
      <w:r w:rsidR="00BA2ED1" w:rsidRPr="003F0EDE">
        <w:rPr>
          <w:rFonts w:ascii="Times New Roman" w:hAnsi="Times New Roman" w:cs="Times New Roman"/>
          <w:sz w:val="28"/>
          <w:szCs w:val="28"/>
        </w:rPr>
        <w:t xml:space="preserve">я </w:t>
      </w:r>
      <w:r w:rsidR="004252C5" w:rsidRPr="003F0EDE">
        <w:rPr>
          <w:rFonts w:ascii="Times New Roman" w:hAnsi="Times New Roman" w:cs="Times New Roman"/>
          <w:sz w:val="28"/>
          <w:szCs w:val="28"/>
        </w:rPr>
        <w:t>за лицами, освобожденн</w:t>
      </w:r>
      <w:r w:rsidR="00A6507F" w:rsidRPr="003F0EDE">
        <w:rPr>
          <w:rFonts w:ascii="Times New Roman" w:hAnsi="Times New Roman" w:cs="Times New Roman"/>
          <w:sz w:val="28"/>
          <w:szCs w:val="28"/>
        </w:rPr>
        <w:t xml:space="preserve">ыми </w:t>
      </w:r>
      <w:r w:rsidR="00DF4172" w:rsidRPr="003F0EDE">
        <w:rPr>
          <w:rFonts w:ascii="Times New Roman" w:hAnsi="Times New Roman" w:cs="Times New Roman"/>
          <w:sz w:val="28"/>
          <w:szCs w:val="28"/>
        </w:rPr>
        <w:t>на основании</w:t>
      </w:r>
      <w:r w:rsidR="00A6507F" w:rsidRPr="003F0EDE">
        <w:rPr>
          <w:rFonts w:ascii="Times New Roman" w:hAnsi="Times New Roman" w:cs="Times New Roman"/>
          <w:sz w:val="28"/>
          <w:szCs w:val="28"/>
        </w:rPr>
        <w:t xml:space="preserve"> УДО</w:t>
      </w:r>
      <w:r w:rsidR="00DF4172" w:rsidRPr="003F0EDE">
        <w:rPr>
          <w:rFonts w:ascii="Times New Roman" w:hAnsi="Times New Roman" w:cs="Times New Roman"/>
          <w:sz w:val="28"/>
          <w:szCs w:val="28"/>
        </w:rPr>
        <w:t xml:space="preserve"> от дальнейшего отбывания наказания в виде лишения свободы</w:t>
      </w:r>
      <w:r w:rsidR="004252C5" w:rsidRPr="003F0EDE">
        <w:rPr>
          <w:rFonts w:ascii="Times New Roman" w:hAnsi="Times New Roman" w:cs="Times New Roman"/>
          <w:sz w:val="28"/>
          <w:szCs w:val="28"/>
        </w:rPr>
        <w:t xml:space="preserve">, </w:t>
      </w:r>
      <w:r w:rsidR="00DF4172" w:rsidRPr="003F0EDE">
        <w:rPr>
          <w:rFonts w:ascii="Times New Roman" w:hAnsi="Times New Roman" w:cs="Times New Roman"/>
          <w:sz w:val="28"/>
          <w:szCs w:val="28"/>
        </w:rPr>
        <w:t xml:space="preserve">практически </w:t>
      </w:r>
      <w:r w:rsidR="00BA2ED1" w:rsidRPr="003F0EDE">
        <w:rPr>
          <w:rFonts w:ascii="Times New Roman" w:hAnsi="Times New Roman" w:cs="Times New Roman"/>
          <w:sz w:val="28"/>
          <w:szCs w:val="28"/>
        </w:rPr>
        <w:t>ан</w:t>
      </w:r>
      <w:r w:rsidR="00DE5854" w:rsidRPr="003F0EDE">
        <w:rPr>
          <w:rFonts w:ascii="Times New Roman" w:hAnsi="Times New Roman" w:cs="Times New Roman"/>
          <w:sz w:val="28"/>
          <w:szCs w:val="28"/>
        </w:rPr>
        <w:t>а</w:t>
      </w:r>
      <w:r w:rsidR="00BA2ED1" w:rsidRPr="003F0EDE">
        <w:rPr>
          <w:rFonts w:ascii="Times New Roman" w:hAnsi="Times New Roman" w:cs="Times New Roman"/>
          <w:sz w:val="28"/>
          <w:szCs w:val="28"/>
        </w:rPr>
        <w:t>л</w:t>
      </w:r>
      <w:r w:rsidR="00DE5854" w:rsidRPr="003F0EDE">
        <w:rPr>
          <w:rFonts w:ascii="Times New Roman" w:hAnsi="Times New Roman" w:cs="Times New Roman"/>
          <w:sz w:val="28"/>
          <w:szCs w:val="28"/>
        </w:rPr>
        <w:t>огиче</w:t>
      </w:r>
      <w:r w:rsidR="00DF4172" w:rsidRPr="003F0EDE">
        <w:rPr>
          <w:rFonts w:ascii="Times New Roman" w:hAnsi="Times New Roman" w:cs="Times New Roman"/>
          <w:sz w:val="28"/>
          <w:szCs w:val="28"/>
        </w:rPr>
        <w:t>н</w:t>
      </w:r>
      <w:r w:rsidR="00DE5854" w:rsidRPr="003F0EDE">
        <w:rPr>
          <w:rFonts w:ascii="Times New Roman" w:hAnsi="Times New Roman" w:cs="Times New Roman"/>
          <w:sz w:val="28"/>
          <w:szCs w:val="28"/>
        </w:rPr>
        <w:t xml:space="preserve"> тому</w:t>
      </w:r>
      <w:r w:rsidR="00DF4172" w:rsidRPr="003F0EDE">
        <w:rPr>
          <w:rFonts w:ascii="Times New Roman" w:hAnsi="Times New Roman" w:cs="Times New Roman"/>
          <w:sz w:val="28"/>
          <w:szCs w:val="28"/>
        </w:rPr>
        <w:t>,</w:t>
      </w:r>
      <w:r w:rsidR="00DE5854" w:rsidRPr="003F0EDE">
        <w:rPr>
          <w:rFonts w:ascii="Times New Roman" w:hAnsi="Times New Roman" w:cs="Times New Roman"/>
          <w:sz w:val="28"/>
          <w:szCs w:val="28"/>
        </w:rPr>
        <w:t xml:space="preserve"> который</w:t>
      </w:r>
      <w:r w:rsidR="00861F97" w:rsidRPr="003F0EDE">
        <w:rPr>
          <w:rFonts w:ascii="Times New Roman" w:hAnsi="Times New Roman" w:cs="Times New Roman"/>
          <w:sz w:val="28"/>
          <w:szCs w:val="28"/>
        </w:rPr>
        <w:t xml:space="preserve"> </w:t>
      </w:r>
      <w:r w:rsidR="00DE5854" w:rsidRPr="003F0EDE">
        <w:rPr>
          <w:rFonts w:ascii="Times New Roman" w:hAnsi="Times New Roman" w:cs="Times New Roman"/>
          <w:sz w:val="28"/>
          <w:szCs w:val="28"/>
        </w:rPr>
        <w:t>предусмотрен в отношении лиц, состоящих на учете службы пробации. С</w:t>
      </w:r>
      <w:r w:rsidR="004252C5" w:rsidRPr="003F0EDE">
        <w:rPr>
          <w:rFonts w:ascii="Times New Roman" w:hAnsi="Times New Roman" w:cs="Times New Roman"/>
          <w:sz w:val="28"/>
          <w:szCs w:val="28"/>
        </w:rPr>
        <w:t xml:space="preserve">отрудниками </w:t>
      </w:r>
      <w:r w:rsidR="00DE5854" w:rsidRPr="003F0EDE">
        <w:rPr>
          <w:rFonts w:ascii="Times New Roman" w:hAnsi="Times New Roman" w:cs="Times New Roman"/>
          <w:sz w:val="28"/>
          <w:szCs w:val="28"/>
        </w:rPr>
        <w:t xml:space="preserve">МПС он осуществляется также </w:t>
      </w:r>
      <w:r w:rsidR="004252C5" w:rsidRPr="003F0EDE">
        <w:rPr>
          <w:rFonts w:ascii="Times New Roman" w:hAnsi="Times New Roman" w:cs="Times New Roman"/>
          <w:sz w:val="28"/>
          <w:szCs w:val="28"/>
        </w:rPr>
        <w:t>по месту жительства</w:t>
      </w:r>
      <w:r w:rsidR="00861F97" w:rsidRPr="003F0EDE">
        <w:rPr>
          <w:rFonts w:ascii="Times New Roman" w:hAnsi="Times New Roman" w:cs="Times New Roman"/>
          <w:sz w:val="28"/>
          <w:szCs w:val="28"/>
        </w:rPr>
        <w:t xml:space="preserve"> </w:t>
      </w:r>
      <w:r w:rsidR="00DE5854" w:rsidRPr="003F0EDE">
        <w:rPr>
          <w:rFonts w:ascii="Times New Roman" w:hAnsi="Times New Roman" w:cs="Times New Roman"/>
          <w:sz w:val="28"/>
          <w:szCs w:val="28"/>
        </w:rPr>
        <w:t xml:space="preserve">освобожденного, </w:t>
      </w:r>
      <w:r w:rsidR="00DF4172" w:rsidRPr="003F0EDE">
        <w:rPr>
          <w:rFonts w:ascii="Times New Roman" w:hAnsi="Times New Roman" w:cs="Times New Roman"/>
          <w:sz w:val="28"/>
          <w:szCs w:val="28"/>
        </w:rPr>
        <w:t>заключается в ведении</w:t>
      </w:r>
      <w:r w:rsidR="00861F97" w:rsidRPr="003F0EDE">
        <w:rPr>
          <w:rFonts w:ascii="Times New Roman" w:hAnsi="Times New Roman" w:cs="Times New Roman"/>
          <w:sz w:val="28"/>
          <w:szCs w:val="28"/>
        </w:rPr>
        <w:t xml:space="preserve"> </w:t>
      </w:r>
      <w:r w:rsidR="004252C5" w:rsidRPr="003F0EDE">
        <w:rPr>
          <w:rFonts w:ascii="Times New Roman" w:hAnsi="Times New Roman" w:cs="Times New Roman"/>
          <w:sz w:val="28"/>
          <w:szCs w:val="28"/>
        </w:rPr>
        <w:t>учет</w:t>
      </w:r>
      <w:r w:rsidR="00DF4172" w:rsidRPr="003F0EDE">
        <w:rPr>
          <w:rFonts w:ascii="Times New Roman" w:hAnsi="Times New Roman" w:cs="Times New Roman"/>
          <w:sz w:val="28"/>
          <w:szCs w:val="28"/>
        </w:rPr>
        <w:t>а</w:t>
      </w:r>
      <w:r w:rsidR="00861F97" w:rsidRPr="003F0EDE">
        <w:rPr>
          <w:rFonts w:ascii="Times New Roman" w:hAnsi="Times New Roman" w:cs="Times New Roman"/>
          <w:sz w:val="28"/>
          <w:szCs w:val="28"/>
        </w:rPr>
        <w:t xml:space="preserve"> </w:t>
      </w:r>
      <w:r w:rsidR="00DF4172" w:rsidRPr="003F0EDE">
        <w:rPr>
          <w:rFonts w:ascii="Times New Roman" w:hAnsi="Times New Roman" w:cs="Times New Roman"/>
          <w:sz w:val="28"/>
          <w:szCs w:val="28"/>
        </w:rPr>
        <w:t>освобожденных на основании УДО в</w:t>
      </w:r>
      <w:r w:rsidR="004252C5" w:rsidRPr="003F0EDE">
        <w:rPr>
          <w:rFonts w:ascii="Times New Roman" w:hAnsi="Times New Roman" w:cs="Times New Roman"/>
          <w:sz w:val="28"/>
          <w:szCs w:val="28"/>
        </w:rPr>
        <w:t xml:space="preserve"> течение оставшейся неотбытой части наказания</w:t>
      </w:r>
      <w:r w:rsidR="00DF4172" w:rsidRPr="003F0EDE">
        <w:rPr>
          <w:rFonts w:ascii="Times New Roman" w:hAnsi="Times New Roman" w:cs="Times New Roman"/>
          <w:sz w:val="28"/>
          <w:szCs w:val="28"/>
        </w:rPr>
        <w:t>, а также</w:t>
      </w:r>
      <w:r w:rsidR="00B909D9" w:rsidRPr="003F0EDE">
        <w:rPr>
          <w:rFonts w:ascii="Times New Roman" w:hAnsi="Times New Roman" w:cs="Times New Roman"/>
          <w:sz w:val="28"/>
          <w:szCs w:val="28"/>
        </w:rPr>
        <w:t xml:space="preserve"> </w:t>
      </w:r>
      <w:r w:rsidR="004252C5" w:rsidRPr="003F0EDE">
        <w:rPr>
          <w:rFonts w:ascii="Times New Roman" w:hAnsi="Times New Roman" w:cs="Times New Roman"/>
          <w:sz w:val="28"/>
          <w:szCs w:val="28"/>
        </w:rPr>
        <w:t>контрол</w:t>
      </w:r>
      <w:r w:rsidR="00DF4172" w:rsidRPr="003F0EDE">
        <w:rPr>
          <w:rFonts w:ascii="Times New Roman" w:hAnsi="Times New Roman" w:cs="Times New Roman"/>
          <w:sz w:val="28"/>
          <w:szCs w:val="28"/>
        </w:rPr>
        <w:t>е за</w:t>
      </w:r>
      <w:r w:rsidR="004252C5" w:rsidRPr="003F0EDE">
        <w:rPr>
          <w:rFonts w:ascii="Times New Roman" w:hAnsi="Times New Roman" w:cs="Times New Roman"/>
          <w:sz w:val="28"/>
          <w:szCs w:val="28"/>
        </w:rPr>
        <w:t xml:space="preserve"> исполнение</w:t>
      </w:r>
      <w:r w:rsidR="00DF4172" w:rsidRPr="003F0EDE">
        <w:rPr>
          <w:rFonts w:ascii="Times New Roman" w:hAnsi="Times New Roman" w:cs="Times New Roman"/>
          <w:sz w:val="28"/>
          <w:szCs w:val="28"/>
        </w:rPr>
        <w:t>м</w:t>
      </w:r>
      <w:r w:rsidR="004252C5" w:rsidRPr="003F0EDE">
        <w:rPr>
          <w:rFonts w:ascii="Times New Roman" w:hAnsi="Times New Roman" w:cs="Times New Roman"/>
          <w:sz w:val="28"/>
          <w:szCs w:val="28"/>
        </w:rPr>
        <w:t xml:space="preserve"> возложенных на них обязанностей</w:t>
      </w:r>
      <w:r w:rsidR="00DF4172" w:rsidRPr="003F0EDE">
        <w:rPr>
          <w:rFonts w:ascii="Times New Roman" w:hAnsi="Times New Roman" w:cs="Times New Roman"/>
          <w:sz w:val="28"/>
          <w:szCs w:val="28"/>
        </w:rPr>
        <w:t xml:space="preserve"> и </w:t>
      </w:r>
      <w:r w:rsidR="004252C5" w:rsidRPr="003F0EDE">
        <w:rPr>
          <w:rFonts w:ascii="Times New Roman" w:hAnsi="Times New Roman" w:cs="Times New Roman"/>
          <w:sz w:val="28"/>
          <w:szCs w:val="28"/>
        </w:rPr>
        <w:t>пров</w:t>
      </w:r>
      <w:r w:rsidR="00DF4172" w:rsidRPr="003F0EDE">
        <w:rPr>
          <w:rFonts w:ascii="Times New Roman" w:hAnsi="Times New Roman" w:cs="Times New Roman"/>
          <w:sz w:val="28"/>
          <w:szCs w:val="28"/>
        </w:rPr>
        <w:t>едении</w:t>
      </w:r>
      <w:r w:rsidR="004252C5" w:rsidRPr="003F0EDE">
        <w:rPr>
          <w:rFonts w:ascii="Times New Roman" w:hAnsi="Times New Roman" w:cs="Times New Roman"/>
          <w:sz w:val="28"/>
          <w:szCs w:val="28"/>
        </w:rPr>
        <w:t xml:space="preserve"> с ними профилактическ</w:t>
      </w:r>
      <w:r w:rsidR="00DF4172" w:rsidRPr="003F0EDE">
        <w:rPr>
          <w:rFonts w:ascii="Times New Roman" w:hAnsi="Times New Roman" w:cs="Times New Roman"/>
          <w:sz w:val="28"/>
          <w:szCs w:val="28"/>
        </w:rPr>
        <w:t>ой</w:t>
      </w:r>
      <w:r w:rsidR="004252C5" w:rsidRPr="003F0EDE">
        <w:rPr>
          <w:rFonts w:ascii="Times New Roman" w:hAnsi="Times New Roman" w:cs="Times New Roman"/>
          <w:sz w:val="28"/>
          <w:szCs w:val="28"/>
        </w:rPr>
        <w:t xml:space="preserve"> работ</w:t>
      </w:r>
      <w:r w:rsidR="00DF4172" w:rsidRPr="003F0EDE">
        <w:rPr>
          <w:rFonts w:ascii="Times New Roman" w:hAnsi="Times New Roman" w:cs="Times New Roman"/>
          <w:sz w:val="28"/>
          <w:szCs w:val="28"/>
        </w:rPr>
        <w:t>ы</w:t>
      </w:r>
      <w:r w:rsidR="0081671D" w:rsidRPr="003F0EDE">
        <w:rPr>
          <w:rFonts w:ascii="Times New Roman" w:hAnsi="Times New Roman" w:cs="Times New Roman"/>
          <w:sz w:val="28"/>
          <w:szCs w:val="28"/>
        </w:rPr>
        <w:t xml:space="preserve"> </w:t>
      </w:r>
      <w:r w:rsidR="008A1490" w:rsidRPr="003F0EDE">
        <w:rPr>
          <w:rFonts w:ascii="Times New Roman" w:hAnsi="Times New Roman" w:cs="Times New Roman"/>
          <w:sz w:val="28"/>
          <w:szCs w:val="28"/>
        </w:rPr>
        <w:t>(</w:t>
      </w:r>
      <w:proofErr w:type="spellStart"/>
      <w:r w:rsidRPr="003F0EDE">
        <w:rPr>
          <w:rFonts w:ascii="Times New Roman" w:hAnsi="Times New Roman" w:cs="Times New Roman"/>
          <w:sz w:val="28"/>
          <w:szCs w:val="28"/>
        </w:rPr>
        <w:t>ч</w:t>
      </w:r>
      <w:r w:rsidR="00B909D9" w:rsidRPr="003F0EDE">
        <w:rPr>
          <w:rFonts w:ascii="Times New Roman" w:hAnsi="Times New Roman" w:cs="Times New Roman"/>
          <w:sz w:val="28"/>
          <w:szCs w:val="28"/>
        </w:rPr>
        <w:t>ч</w:t>
      </w:r>
      <w:proofErr w:type="spellEnd"/>
      <w:r w:rsidR="00B909D9" w:rsidRPr="003F0EDE">
        <w:rPr>
          <w:rFonts w:ascii="Times New Roman" w:hAnsi="Times New Roman" w:cs="Times New Roman"/>
          <w:sz w:val="28"/>
          <w:szCs w:val="28"/>
        </w:rPr>
        <w:t>.</w:t>
      </w:r>
      <w:r w:rsidR="00281727" w:rsidRPr="003F0EDE">
        <w:rPr>
          <w:rFonts w:ascii="Times New Roman" w:hAnsi="Times New Roman" w:cs="Times New Roman"/>
          <w:sz w:val="28"/>
          <w:szCs w:val="28"/>
        </w:rPr>
        <w:t xml:space="preserve"> </w:t>
      </w:r>
      <w:r w:rsidRPr="003F0EDE">
        <w:rPr>
          <w:rFonts w:ascii="Times New Roman" w:hAnsi="Times New Roman" w:cs="Times New Roman"/>
          <w:sz w:val="28"/>
          <w:szCs w:val="28"/>
        </w:rPr>
        <w:t>1</w:t>
      </w:r>
      <w:r w:rsidR="00281727" w:rsidRPr="003F0EDE">
        <w:rPr>
          <w:rFonts w:ascii="Times New Roman" w:hAnsi="Times New Roman" w:cs="Times New Roman"/>
          <w:sz w:val="28"/>
          <w:szCs w:val="28"/>
        </w:rPr>
        <w:t xml:space="preserve">, 2 </w:t>
      </w:r>
      <w:r w:rsidRPr="003F0EDE">
        <w:rPr>
          <w:rFonts w:ascii="Times New Roman" w:hAnsi="Times New Roman" w:cs="Times New Roman"/>
          <w:sz w:val="28"/>
          <w:szCs w:val="28"/>
        </w:rPr>
        <w:t>ст. 169 УИК РК, п. 2 ст. 17 Закона</w:t>
      </w:r>
      <w:r w:rsidR="008A1490" w:rsidRPr="003F0EDE">
        <w:rPr>
          <w:rFonts w:ascii="Times New Roman" w:hAnsi="Times New Roman" w:cs="Times New Roman"/>
          <w:sz w:val="28"/>
          <w:szCs w:val="28"/>
        </w:rPr>
        <w:t>)</w:t>
      </w:r>
      <w:r w:rsidR="0081671D" w:rsidRPr="003F0EDE">
        <w:rPr>
          <w:rFonts w:ascii="Times New Roman" w:hAnsi="Times New Roman" w:cs="Times New Roman"/>
          <w:sz w:val="28"/>
          <w:szCs w:val="28"/>
        </w:rPr>
        <w:t xml:space="preserve"> </w:t>
      </w:r>
      <w:r w:rsidR="0062750E" w:rsidRPr="003F0EDE">
        <w:rPr>
          <w:rFonts w:ascii="Times New Roman" w:hAnsi="Times New Roman" w:cs="Times New Roman"/>
          <w:sz w:val="28"/>
          <w:szCs w:val="28"/>
        </w:rPr>
        <w:t>[</w:t>
      </w:r>
      <w:r w:rsidR="00861F97" w:rsidRPr="003F0EDE">
        <w:rPr>
          <w:rFonts w:ascii="Times New Roman" w:hAnsi="Times New Roman" w:cs="Times New Roman"/>
          <w:sz w:val="28"/>
          <w:szCs w:val="28"/>
        </w:rPr>
        <w:t>1</w:t>
      </w:r>
      <w:r w:rsidR="00DF2B9C" w:rsidRPr="003F0EDE">
        <w:rPr>
          <w:rFonts w:ascii="Times New Roman" w:hAnsi="Times New Roman" w:cs="Times New Roman"/>
          <w:sz w:val="28"/>
          <w:szCs w:val="28"/>
        </w:rPr>
        <w:t>0</w:t>
      </w:r>
      <w:r w:rsidR="0062750E" w:rsidRPr="003F0EDE">
        <w:rPr>
          <w:rFonts w:ascii="Times New Roman" w:hAnsi="Times New Roman" w:cs="Times New Roman"/>
          <w:sz w:val="28"/>
          <w:szCs w:val="28"/>
        </w:rPr>
        <w:t xml:space="preserve">; </w:t>
      </w:r>
      <w:r w:rsidR="00861F97" w:rsidRPr="003F0EDE">
        <w:rPr>
          <w:rFonts w:ascii="Times New Roman" w:hAnsi="Times New Roman" w:cs="Times New Roman"/>
          <w:sz w:val="28"/>
          <w:szCs w:val="28"/>
        </w:rPr>
        <w:t>1</w:t>
      </w:r>
      <w:r w:rsidR="00DF2B9C" w:rsidRPr="003F0EDE">
        <w:rPr>
          <w:rFonts w:ascii="Times New Roman" w:hAnsi="Times New Roman" w:cs="Times New Roman"/>
          <w:sz w:val="28"/>
          <w:szCs w:val="28"/>
        </w:rPr>
        <w:t>1</w:t>
      </w:r>
      <w:r w:rsidR="0062750E" w:rsidRPr="003F0EDE">
        <w:rPr>
          <w:rFonts w:ascii="Times New Roman" w:hAnsi="Times New Roman" w:cs="Times New Roman"/>
          <w:sz w:val="28"/>
          <w:szCs w:val="28"/>
        </w:rPr>
        <w:t>]</w:t>
      </w:r>
      <w:r w:rsidR="0062750E" w:rsidRPr="003F0EDE">
        <w:rPr>
          <w:rFonts w:ascii="Times New Roman" w:hAnsi="Times New Roman" w:cs="Times New Roman"/>
          <w:sz w:val="28"/>
          <w:szCs w:val="28"/>
          <w:shd w:val="clear" w:color="auto" w:fill="FFFFFF"/>
        </w:rPr>
        <w:t>.</w:t>
      </w:r>
    </w:p>
    <w:p w14:paraId="1B76AA00" w14:textId="18343677" w:rsidR="007D2D82" w:rsidRPr="003F0EDE" w:rsidRDefault="007F3483"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shd w:val="clear" w:color="auto" w:fill="FFFFFF"/>
        </w:rPr>
        <w:t>В</w:t>
      </w:r>
      <w:r w:rsidR="00C6792F" w:rsidRPr="003F0EDE">
        <w:rPr>
          <w:rFonts w:ascii="Times New Roman" w:hAnsi="Times New Roman" w:cs="Times New Roman"/>
          <w:sz w:val="28"/>
          <w:szCs w:val="28"/>
          <w:shd w:val="clear" w:color="auto" w:fill="FFFFFF"/>
        </w:rPr>
        <w:t xml:space="preserve">озложение </w:t>
      </w:r>
      <w:r w:rsidRPr="003F0EDE">
        <w:rPr>
          <w:rFonts w:ascii="Times New Roman" w:hAnsi="Times New Roman" w:cs="Times New Roman"/>
          <w:sz w:val="28"/>
          <w:szCs w:val="28"/>
          <w:shd w:val="clear" w:color="auto" w:fill="FFFFFF"/>
        </w:rPr>
        <w:t xml:space="preserve">соответствующей </w:t>
      </w:r>
      <w:r w:rsidR="00C6792F" w:rsidRPr="003F0EDE">
        <w:rPr>
          <w:rFonts w:ascii="Times New Roman" w:hAnsi="Times New Roman" w:cs="Times New Roman"/>
          <w:sz w:val="28"/>
          <w:szCs w:val="28"/>
          <w:shd w:val="clear" w:color="auto" w:fill="FFFFFF"/>
        </w:rPr>
        <w:t xml:space="preserve">контрольной функции именно на полицию является традиционным и фактически было реплицировано при внедрении практики </w:t>
      </w:r>
      <w:proofErr w:type="spellStart"/>
      <w:r w:rsidR="00C6792F" w:rsidRPr="003F0EDE">
        <w:rPr>
          <w:rFonts w:ascii="Times New Roman" w:hAnsi="Times New Roman" w:cs="Times New Roman"/>
          <w:sz w:val="28"/>
          <w:szCs w:val="28"/>
          <w:shd w:val="clear" w:color="auto" w:fill="FFFFFF"/>
        </w:rPr>
        <w:t>пробационного</w:t>
      </w:r>
      <w:proofErr w:type="spellEnd"/>
      <w:r w:rsidR="00C6792F" w:rsidRPr="003F0EDE">
        <w:rPr>
          <w:rFonts w:ascii="Times New Roman" w:hAnsi="Times New Roman" w:cs="Times New Roman"/>
          <w:sz w:val="28"/>
          <w:szCs w:val="28"/>
          <w:shd w:val="clear" w:color="auto" w:fill="FFFFFF"/>
        </w:rPr>
        <w:t xml:space="preserve"> контроля</w:t>
      </w:r>
      <w:r w:rsidR="00E655C5" w:rsidRPr="003F0EDE">
        <w:rPr>
          <w:rFonts w:ascii="Times New Roman" w:hAnsi="Times New Roman" w:cs="Times New Roman"/>
          <w:sz w:val="28"/>
          <w:szCs w:val="28"/>
          <w:shd w:val="clear" w:color="auto" w:fill="FFFFFF"/>
        </w:rPr>
        <w:t xml:space="preserve"> из предшествующей практики деятельности полиции в отношении данной категории лиц.</w:t>
      </w:r>
      <w:r w:rsidR="00AE0DA4" w:rsidRPr="003F0EDE">
        <w:rPr>
          <w:rFonts w:ascii="Times New Roman" w:hAnsi="Times New Roman" w:cs="Times New Roman"/>
          <w:sz w:val="28"/>
          <w:szCs w:val="28"/>
          <w:shd w:val="clear" w:color="auto" w:fill="FFFFFF"/>
        </w:rPr>
        <w:t xml:space="preserve"> </w:t>
      </w:r>
      <w:r w:rsidR="00281727" w:rsidRPr="003F0EDE">
        <w:rPr>
          <w:rFonts w:ascii="Times New Roman" w:hAnsi="Times New Roman" w:cs="Times New Roman"/>
          <w:sz w:val="28"/>
          <w:szCs w:val="28"/>
        </w:rPr>
        <w:t>УИК РК, Правила осуществления контроля за поведением лиц, освобожденных</w:t>
      </w:r>
      <w:r w:rsidR="007D2D82" w:rsidRPr="003F0EDE">
        <w:rPr>
          <w:rFonts w:ascii="Times New Roman" w:hAnsi="Times New Roman" w:cs="Times New Roman"/>
          <w:sz w:val="28"/>
          <w:szCs w:val="28"/>
        </w:rPr>
        <w:t xml:space="preserve"> условно-досрочно от отбывания наказания </w:t>
      </w:r>
      <w:r w:rsidR="00281727" w:rsidRPr="003F0EDE">
        <w:rPr>
          <w:rFonts w:ascii="Times New Roman" w:hAnsi="Times New Roman" w:cs="Times New Roman"/>
          <w:sz w:val="28"/>
          <w:szCs w:val="28"/>
        </w:rPr>
        <w:t>и Правила взаимодействия</w:t>
      </w:r>
      <w:r w:rsidR="00AE0DA4" w:rsidRPr="003F0EDE">
        <w:rPr>
          <w:rFonts w:ascii="Times New Roman" w:hAnsi="Times New Roman" w:cs="Times New Roman"/>
          <w:sz w:val="28"/>
          <w:szCs w:val="28"/>
        </w:rPr>
        <w:t xml:space="preserve"> </w:t>
      </w:r>
      <w:r w:rsidR="00281727" w:rsidRPr="003F0EDE">
        <w:rPr>
          <w:rFonts w:ascii="Times New Roman" w:hAnsi="Times New Roman" w:cs="Times New Roman"/>
          <w:sz w:val="28"/>
          <w:szCs w:val="28"/>
        </w:rPr>
        <w:t>подразделени</w:t>
      </w:r>
      <w:r w:rsidR="007D2D82" w:rsidRPr="003F0EDE">
        <w:rPr>
          <w:rFonts w:ascii="Times New Roman" w:hAnsi="Times New Roman" w:cs="Times New Roman"/>
          <w:sz w:val="28"/>
          <w:szCs w:val="28"/>
        </w:rPr>
        <w:t>й</w:t>
      </w:r>
      <w:r w:rsidR="00281727" w:rsidRPr="003F0EDE">
        <w:rPr>
          <w:rFonts w:ascii="Times New Roman" w:hAnsi="Times New Roman" w:cs="Times New Roman"/>
          <w:sz w:val="28"/>
          <w:szCs w:val="28"/>
        </w:rPr>
        <w:t xml:space="preserve"> ОВД по осуществлению учета лиц, освобожденных из мест лишения свободы, предусм</w:t>
      </w:r>
      <w:r w:rsidR="00E655C5" w:rsidRPr="003F0EDE">
        <w:rPr>
          <w:rFonts w:ascii="Times New Roman" w:hAnsi="Times New Roman" w:cs="Times New Roman"/>
          <w:sz w:val="28"/>
          <w:szCs w:val="28"/>
        </w:rPr>
        <w:t>атривают</w:t>
      </w:r>
      <w:r w:rsidR="00281727" w:rsidRPr="003F0EDE">
        <w:rPr>
          <w:rFonts w:ascii="Times New Roman" w:hAnsi="Times New Roman" w:cs="Times New Roman"/>
          <w:sz w:val="28"/>
          <w:szCs w:val="28"/>
        </w:rPr>
        <w:t xml:space="preserve"> ряд особенностей в его организации и осуществлении. Так, п</w:t>
      </w:r>
      <w:r w:rsidR="004252C5" w:rsidRPr="003F0EDE">
        <w:rPr>
          <w:rFonts w:ascii="Times New Roman" w:hAnsi="Times New Roman" w:cs="Times New Roman"/>
          <w:sz w:val="28"/>
          <w:szCs w:val="28"/>
        </w:rPr>
        <w:t xml:space="preserve">ри освобождении лица, в отношении которого </w:t>
      </w:r>
      <w:r w:rsidR="00577A9E" w:rsidRPr="003F0EDE">
        <w:rPr>
          <w:rFonts w:ascii="Times New Roman" w:hAnsi="Times New Roman" w:cs="Times New Roman"/>
          <w:sz w:val="28"/>
          <w:szCs w:val="28"/>
        </w:rPr>
        <w:t>было применено УДО</w:t>
      </w:r>
      <w:r w:rsidR="004252C5" w:rsidRPr="003F0EDE">
        <w:rPr>
          <w:rFonts w:ascii="Times New Roman" w:hAnsi="Times New Roman" w:cs="Times New Roman"/>
          <w:sz w:val="28"/>
          <w:szCs w:val="28"/>
        </w:rPr>
        <w:t xml:space="preserve">, </w:t>
      </w:r>
      <w:r w:rsidR="00577A9E" w:rsidRPr="003F0EDE">
        <w:rPr>
          <w:rFonts w:ascii="Times New Roman" w:hAnsi="Times New Roman" w:cs="Times New Roman"/>
          <w:sz w:val="28"/>
          <w:szCs w:val="28"/>
        </w:rPr>
        <w:t xml:space="preserve">в отличие от лиц, которым неотбытая часть лишения свободы была заменена ограничением свободы, </w:t>
      </w:r>
      <w:r w:rsidR="004252C5" w:rsidRPr="003F0EDE">
        <w:rPr>
          <w:rFonts w:ascii="Times New Roman" w:hAnsi="Times New Roman" w:cs="Times New Roman"/>
          <w:sz w:val="28"/>
          <w:szCs w:val="28"/>
        </w:rPr>
        <w:t>администрацией учреждения</w:t>
      </w:r>
      <w:r w:rsidR="00AE0DA4" w:rsidRPr="003F0EDE">
        <w:rPr>
          <w:rFonts w:ascii="Times New Roman" w:hAnsi="Times New Roman" w:cs="Times New Roman"/>
          <w:sz w:val="28"/>
          <w:szCs w:val="28"/>
        </w:rPr>
        <w:t xml:space="preserve"> </w:t>
      </w:r>
      <w:r w:rsidR="004252C5" w:rsidRPr="003F0EDE">
        <w:rPr>
          <w:rFonts w:ascii="Times New Roman" w:hAnsi="Times New Roman" w:cs="Times New Roman"/>
          <w:sz w:val="28"/>
          <w:szCs w:val="28"/>
        </w:rPr>
        <w:t>отбирается подписка</w:t>
      </w:r>
      <w:r w:rsidR="003B6E27" w:rsidRPr="003F0EDE">
        <w:rPr>
          <w:rFonts w:ascii="Times New Roman" w:hAnsi="Times New Roman" w:cs="Times New Roman"/>
          <w:sz w:val="28"/>
          <w:szCs w:val="28"/>
        </w:rPr>
        <w:t xml:space="preserve"> </w:t>
      </w:r>
      <w:r w:rsidR="004252C5" w:rsidRPr="003F0EDE">
        <w:rPr>
          <w:rFonts w:ascii="Times New Roman" w:hAnsi="Times New Roman" w:cs="Times New Roman"/>
          <w:sz w:val="28"/>
          <w:szCs w:val="28"/>
        </w:rPr>
        <w:t xml:space="preserve">об обязательной явке для регистрации в 5-дневный срок в </w:t>
      </w:r>
      <w:r w:rsidR="00577A9E" w:rsidRPr="003F0EDE">
        <w:rPr>
          <w:rFonts w:ascii="Times New Roman" w:hAnsi="Times New Roman" w:cs="Times New Roman"/>
          <w:sz w:val="28"/>
          <w:szCs w:val="28"/>
        </w:rPr>
        <w:t xml:space="preserve">МПС </w:t>
      </w:r>
      <w:r w:rsidR="004252C5" w:rsidRPr="003F0EDE">
        <w:rPr>
          <w:rFonts w:ascii="Times New Roman" w:hAnsi="Times New Roman" w:cs="Times New Roman"/>
          <w:sz w:val="28"/>
          <w:szCs w:val="28"/>
        </w:rPr>
        <w:t xml:space="preserve">по избранному месту жительства со дня его прибытия. </w:t>
      </w:r>
      <w:r w:rsidR="008153D6" w:rsidRPr="003F0EDE">
        <w:rPr>
          <w:rFonts w:ascii="Times New Roman" w:hAnsi="Times New Roman" w:cs="Times New Roman"/>
          <w:sz w:val="28"/>
          <w:szCs w:val="28"/>
        </w:rPr>
        <w:t>Кроме того</w:t>
      </w:r>
      <w:r w:rsidR="007D2D82" w:rsidRPr="003F0EDE">
        <w:rPr>
          <w:rFonts w:ascii="Times New Roman" w:hAnsi="Times New Roman" w:cs="Times New Roman"/>
          <w:sz w:val="28"/>
          <w:szCs w:val="28"/>
        </w:rPr>
        <w:t xml:space="preserve">, администрация пенитенциарного </w:t>
      </w:r>
      <w:proofErr w:type="spellStart"/>
      <w:r w:rsidR="007D2D82" w:rsidRPr="003F0EDE">
        <w:rPr>
          <w:rFonts w:ascii="Times New Roman" w:hAnsi="Times New Roman" w:cs="Times New Roman"/>
          <w:sz w:val="28"/>
          <w:szCs w:val="28"/>
        </w:rPr>
        <w:t>учреждения</w:t>
      </w:r>
      <w:r w:rsidR="00577A9E" w:rsidRPr="003F0EDE">
        <w:rPr>
          <w:rFonts w:ascii="Times New Roman" w:hAnsi="Times New Roman" w:cs="Times New Roman"/>
          <w:sz w:val="28"/>
          <w:szCs w:val="28"/>
        </w:rPr>
        <w:t>обязана</w:t>
      </w:r>
      <w:proofErr w:type="spellEnd"/>
      <w:r w:rsidR="00577A9E" w:rsidRPr="003F0EDE">
        <w:rPr>
          <w:rFonts w:ascii="Times New Roman" w:hAnsi="Times New Roman" w:cs="Times New Roman"/>
          <w:sz w:val="28"/>
          <w:szCs w:val="28"/>
        </w:rPr>
        <w:t xml:space="preserve"> направить в подразделения МПС ДП по избранному</w:t>
      </w:r>
      <w:r w:rsidR="007D2D82" w:rsidRPr="003F0EDE">
        <w:rPr>
          <w:rFonts w:ascii="Times New Roman" w:hAnsi="Times New Roman" w:cs="Times New Roman"/>
          <w:sz w:val="28"/>
          <w:szCs w:val="28"/>
        </w:rPr>
        <w:t xml:space="preserve"> осужденным</w:t>
      </w:r>
      <w:r w:rsidR="00577A9E" w:rsidRPr="003F0EDE">
        <w:rPr>
          <w:rFonts w:ascii="Times New Roman" w:hAnsi="Times New Roman" w:cs="Times New Roman"/>
          <w:sz w:val="28"/>
          <w:szCs w:val="28"/>
        </w:rPr>
        <w:t xml:space="preserve"> месту жительства извещение на освобождаемое лицо</w:t>
      </w:r>
      <w:r w:rsidR="00577A9E" w:rsidRPr="003F0EDE">
        <w:rPr>
          <w:rFonts w:ascii="Times New Roman" w:hAnsi="Times New Roman" w:cs="Times New Roman"/>
          <w:sz w:val="28"/>
        </w:rPr>
        <w:t xml:space="preserve"> с постановлени</w:t>
      </w:r>
      <w:r w:rsidR="007D2D82" w:rsidRPr="003F0EDE">
        <w:rPr>
          <w:rFonts w:ascii="Times New Roman" w:hAnsi="Times New Roman" w:cs="Times New Roman"/>
          <w:sz w:val="28"/>
        </w:rPr>
        <w:t>ем</w:t>
      </w:r>
      <w:r w:rsidR="00577A9E" w:rsidRPr="003F0EDE">
        <w:rPr>
          <w:rFonts w:ascii="Times New Roman" w:hAnsi="Times New Roman" w:cs="Times New Roman"/>
          <w:sz w:val="28"/>
        </w:rPr>
        <w:t xml:space="preserve"> суда об освобождении</w:t>
      </w:r>
      <w:r w:rsidR="00577A9E" w:rsidRPr="003F0EDE">
        <w:rPr>
          <w:rFonts w:ascii="Times New Roman" w:hAnsi="Times New Roman" w:cs="Times New Roman"/>
          <w:sz w:val="28"/>
          <w:szCs w:val="28"/>
        </w:rPr>
        <w:t xml:space="preserve">; </w:t>
      </w:r>
      <w:r w:rsidR="00577A9E" w:rsidRPr="003F0EDE">
        <w:rPr>
          <w:rFonts w:ascii="Times New Roman" w:hAnsi="Times New Roman" w:cs="Times New Roman"/>
          <w:sz w:val="28"/>
        </w:rPr>
        <w:t>дактилоскопическую карту и ИПК-ЛЦ</w:t>
      </w:r>
      <w:r w:rsidR="00F86F0F" w:rsidRPr="003F0EDE">
        <w:rPr>
          <w:rFonts w:ascii="Times New Roman" w:hAnsi="Times New Roman" w:cs="Times New Roman"/>
          <w:sz w:val="28"/>
        </w:rPr>
        <w:t>.</w:t>
      </w:r>
      <w:r w:rsidR="00AE0DA4" w:rsidRPr="003F0EDE">
        <w:rPr>
          <w:rFonts w:ascii="Times New Roman" w:hAnsi="Times New Roman" w:cs="Times New Roman"/>
          <w:sz w:val="28"/>
        </w:rPr>
        <w:t xml:space="preserve"> </w:t>
      </w:r>
      <w:r w:rsidR="007D2D82" w:rsidRPr="003F0EDE">
        <w:rPr>
          <w:rFonts w:ascii="Times New Roman" w:hAnsi="Times New Roman" w:cs="Times New Roman"/>
          <w:sz w:val="28"/>
          <w:szCs w:val="28"/>
        </w:rPr>
        <w:t>Н</w:t>
      </w:r>
      <w:r w:rsidR="00A6487B" w:rsidRPr="003F0EDE">
        <w:rPr>
          <w:rFonts w:ascii="Times New Roman" w:hAnsi="Times New Roman" w:cs="Times New Roman"/>
          <w:sz w:val="28"/>
          <w:szCs w:val="28"/>
        </w:rPr>
        <w:t xml:space="preserve">аправлению </w:t>
      </w:r>
      <w:r w:rsidR="008153D6" w:rsidRPr="003F0EDE">
        <w:rPr>
          <w:rFonts w:ascii="Times New Roman" w:hAnsi="Times New Roman" w:cs="Times New Roman"/>
          <w:sz w:val="28"/>
          <w:szCs w:val="28"/>
        </w:rPr>
        <w:t xml:space="preserve">в </w:t>
      </w:r>
      <w:r w:rsidR="00A6487B" w:rsidRPr="003F0EDE">
        <w:rPr>
          <w:rFonts w:ascii="Times New Roman" w:hAnsi="Times New Roman" w:cs="Times New Roman"/>
          <w:sz w:val="28"/>
          <w:szCs w:val="28"/>
        </w:rPr>
        <w:t>МПС ДП</w:t>
      </w:r>
      <w:r w:rsidR="00AE0DA4" w:rsidRPr="003F0EDE">
        <w:rPr>
          <w:rFonts w:ascii="Times New Roman" w:hAnsi="Times New Roman" w:cs="Times New Roman"/>
          <w:sz w:val="28"/>
          <w:szCs w:val="28"/>
        </w:rPr>
        <w:t xml:space="preserve"> </w:t>
      </w:r>
      <w:r w:rsidR="00F86F0F" w:rsidRPr="003F0EDE">
        <w:rPr>
          <w:rFonts w:ascii="Times New Roman" w:hAnsi="Times New Roman" w:cs="Times New Roman"/>
          <w:sz w:val="28"/>
          <w:szCs w:val="28"/>
        </w:rPr>
        <w:t xml:space="preserve">также </w:t>
      </w:r>
      <w:r w:rsidR="00A6487B" w:rsidRPr="003F0EDE">
        <w:rPr>
          <w:rFonts w:ascii="Times New Roman" w:hAnsi="Times New Roman" w:cs="Times New Roman"/>
          <w:sz w:val="28"/>
          <w:szCs w:val="28"/>
        </w:rPr>
        <w:t xml:space="preserve">подлежат и </w:t>
      </w:r>
      <w:r w:rsidR="00F86F0F" w:rsidRPr="003F0EDE">
        <w:rPr>
          <w:rFonts w:ascii="Times New Roman" w:hAnsi="Times New Roman" w:cs="Times New Roman"/>
          <w:bCs/>
          <w:sz w:val="28"/>
          <w:szCs w:val="28"/>
        </w:rPr>
        <w:t>документы, удостоверяющие личность</w:t>
      </w:r>
      <w:r w:rsidR="007D2D82" w:rsidRPr="003F0EDE">
        <w:rPr>
          <w:rFonts w:ascii="Times New Roman" w:hAnsi="Times New Roman" w:cs="Times New Roman"/>
          <w:bCs/>
          <w:sz w:val="28"/>
          <w:szCs w:val="28"/>
        </w:rPr>
        <w:t xml:space="preserve"> освобожденного</w:t>
      </w:r>
      <w:r w:rsidR="008153D6" w:rsidRPr="003F0EDE">
        <w:rPr>
          <w:rFonts w:ascii="Times New Roman" w:hAnsi="Times New Roman" w:cs="Times New Roman"/>
          <w:bCs/>
          <w:sz w:val="28"/>
          <w:szCs w:val="28"/>
        </w:rPr>
        <w:t>, которые он м</w:t>
      </w:r>
      <w:r w:rsidR="00A6487B" w:rsidRPr="003F0EDE">
        <w:rPr>
          <w:rFonts w:ascii="Times New Roman" w:hAnsi="Times New Roman" w:cs="Times New Roman"/>
          <w:bCs/>
          <w:sz w:val="28"/>
          <w:szCs w:val="28"/>
        </w:rPr>
        <w:t xml:space="preserve">ожет получить </w:t>
      </w:r>
      <w:r w:rsidR="00F86F0F" w:rsidRPr="003F0EDE">
        <w:rPr>
          <w:rFonts w:ascii="Times New Roman" w:hAnsi="Times New Roman" w:cs="Times New Roman"/>
          <w:bCs/>
          <w:sz w:val="28"/>
          <w:szCs w:val="28"/>
        </w:rPr>
        <w:t>после постановки на соответствующий учет в ОВД.</w:t>
      </w:r>
      <w:r w:rsidR="00AE0DA4" w:rsidRPr="003F0EDE">
        <w:rPr>
          <w:rFonts w:ascii="Times New Roman" w:hAnsi="Times New Roman" w:cs="Times New Roman"/>
          <w:bCs/>
          <w:sz w:val="28"/>
          <w:szCs w:val="28"/>
        </w:rPr>
        <w:t xml:space="preserve"> </w:t>
      </w:r>
      <w:r w:rsidR="00F86F0F" w:rsidRPr="003F0EDE">
        <w:rPr>
          <w:rFonts w:ascii="Times New Roman" w:hAnsi="Times New Roman" w:cs="Times New Roman"/>
          <w:sz w:val="28"/>
          <w:szCs w:val="28"/>
        </w:rPr>
        <w:t xml:space="preserve">Лицо, освобожденное </w:t>
      </w:r>
      <w:r w:rsidR="007D2D82" w:rsidRPr="003F0EDE">
        <w:rPr>
          <w:rFonts w:ascii="Times New Roman" w:hAnsi="Times New Roman" w:cs="Times New Roman"/>
          <w:sz w:val="28"/>
          <w:szCs w:val="28"/>
        </w:rPr>
        <w:t>на основании</w:t>
      </w:r>
      <w:r w:rsidR="00F86F0F" w:rsidRPr="003F0EDE">
        <w:rPr>
          <w:rFonts w:ascii="Times New Roman" w:hAnsi="Times New Roman" w:cs="Times New Roman"/>
          <w:sz w:val="28"/>
          <w:szCs w:val="28"/>
        </w:rPr>
        <w:t xml:space="preserve"> УДО, следует к избранному месту жительства самостоятельно за счет бюджетных средств </w:t>
      </w:r>
      <w:r w:rsidR="00F86F0F" w:rsidRPr="003F0EDE">
        <w:rPr>
          <w:rFonts w:ascii="Times New Roman" w:hAnsi="Times New Roman" w:cs="Times New Roman"/>
          <w:bCs/>
          <w:sz w:val="28"/>
          <w:szCs w:val="28"/>
        </w:rPr>
        <w:t>(ст. 165 УИК РК)</w:t>
      </w:r>
      <w:r w:rsidR="00861F97" w:rsidRPr="003F0EDE">
        <w:rPr>
          <w:rFonts w:ascii="Times New Roman" w:hAnsi="Times New Roman" w:cs="Times New Roman"/>
          <w:sz w:val="28"/>
          <w:szCs w:val="28"/>
        </w:rPr>
        <w:t xml:space="preserve"> </w:t>
      </w:r>
      <w:r w:rsidR="00844AE0" w:rsidRPr="003F0EDE">
        <w:rPr>
          <w:rFonts w:ascii="Times New Roman" w:hAnsi="Times New Roman" w:cs="Times New Roman"/>
          <w:sz w:val="28"/>
          <w:szCs w:val="28"/>
        </w:rPr>
        <w:br/>
      </w:r>
      <w:r w:rsidR="00861F97" w:rsidRPr="003F0EDE">
        <w:rPr>
          <w:rFonts w:ascii="Times New Roman" w:hAnsi="Times New Roman" w:cs="Times New Roman"/>
          <w:sz w:val="28"/>
          <w:szCs w:val="28"/>
        </w:rPr>
        <w:t>[1</w:t>
      </w:r>
      <w:r w:rsidR="00DF2B9C" w:rsidRPr="003F0EDE">
        <w:rPr>
          <w:rFonts w:ascii="Times New Roman" w:hAnsi="Times New Roman" w:cs="Times New Roman"/>
          <w:sz w:val="28"/>
          <w:szCs w:val="28"/>
        </w:rPr>
        <w:t>0</w:t>
      </w:r>
      <w:r w:rsidR="00861F97" w:rsidRPr="003F0EDE">
        <w:rPr>
          <w:rFonts w:ascii="Times New Roman" w:hAnsi="Times New Roman" w:cs="Times New Roman"/>
          <w:sz w:val="28"/>
          <w:szCs w:val="28"/>
        </w:rPr>
        <w:t>; 2</w:t>
      </w:r>
      <w:r w:rsidR="00DF2B9C" w:rsidRPr="003F0EDE">
        <w:rPr>
          <w:rFonts w:ascii="Times New Roman" w:hAnsi="Times New Roman" w:cs="Times New Roman"/>
          <w:sz w:val="28"/>
          <w:szCs w:val="28"/>
        </w:rPr>
        <w:t>01</w:t>
      </w:r>
      <w:r w:rsidR="00F86F0F" w:rsidRPr="003F0EDE">
        <w:rPr>
          <w:rFonts w:ascii="Times New Roman" w:hAnsi="Times New Roman" w:cs="Times New Roman"/>
          <w:sz w:val="28"/>
          <w:szCs w:val="28"/>
        </w:rPr>
        <w:t xml:space="preserve">]. </w:t>
      </w:r>
    </w:p>
    <w:p w14:paraId="326473FA" w14:textId="578D59EC" w:rsidR="00F352B4" w:rsidRPr="003F0EDE" w:rsidRDefault="00946781" w:rsidP="00C357CA">
      <w:pPr>
        <w:widowControl w:val="0"/>
        <w:spacing w:after="0" w:line="240" w:lineRule="auto"/>
        <w:ind w:right="-285" w:firstLine="708"/>
        <w:jc w:val="both"/>
        <w:rPr>
          <w:rFonts w:ascii="Times New Roman" w:eastAsia="TimesNewRomanPSMT" w:hAnsi="Times New Roman" w:cs="Times New Roman"/>
          <w:sz w:val="28"/>
          <w:szCs w:val="28"/>
        </w:rPr>
      </w:pPr>
      <w:r w:rsidRPr="003F0EDE">
        <w:rPr>
          <w:rFonts w:ascii="Times New Roman" w:hAnsi="Times New Roman" w:cs="Times New Roman"/>
          <w:sz w:val="28"/>
          <w:szCs w:val="28"/>
        </w:rPr>
        <w:t xml:space="preserve">В случае, если при применении УДО от основного наказания в </w:t>
      </w:r>
      <w:r w:rsidR="001717AC" w:rsidRPr="003F0EDE">
        <w:rPr>
          <w:rFonts w:ascii="Times New Roman" w:hAnsi="Times New Roman" w:cs="Times New Roman"/>
          <w:sz w:val="28"/>
          <w:szCs w:val="28"/>
        </w:rPr>
        <w:t>в</w:t>
      </w:r>
      <w:r w:rsidRPr="003F0EDE">
        <w:rPr>
          <w:rFonts w:ascii="Times New Roman" w:hAnsi="Times New Roman" w:cs="Times New Roman"/>
          <w:sz w:val="28"/>
          <w:szCs w:val="28"/>
        </w:rPr>
        <w:t xml:space="preserve">иде лишения свободы </w:t>
      </w:r>
      <w:r w:rsidR="00A6507F" w:rsidRPr="003F0EDE">
        <w:rPr>
          <w:rFonts w:ascii="Times New Roman" w:hAnsi="Times New Roman" w:cs="Times New Roman"/>
          <w:sz w:val="28"/>
          <w:szCs w:val="28"/>
        </w:rPr>
        <w:t>с</w:t>
      </w:r>
      <w:r w:rsidRPr="003F0EDE">
        <w:rPr>
          <w:rFonts w:ascii="Times New Roman" w:hAnsi="Times New Roman" w:cs="Times New Roman"/>
          <w:sz w:val="28"/>
          <w:szCs w:val="28"/>
        </w:rPr>
        <w:t xml:space="preserve">уд не освободил лицо от дополнительного наказания в виде лишения права занимать определенную должность или заниматься </w:t>
      </w:r>
      <w:r w:rsidRPr="003F0EDE">
        <w:rPr>
          <w:rFonts w:ascii="Times New Roman" w:hAnsi="Times New Roman" w:cs="Times New Roman"/>
          <w:sz w:val="28"/>
          <w:szCs w:val="28"/>
        </w:rPr>
        <w:lastRenderedPageBreak/>
        <w:t xml:space="preserve">определенной деятельностью, назначенного на определенный срок, </w:t>
      </w:r>
      <w:r w:rsidRPr="003F0EDE">
        <w:rPr>
          <w:rFonts w:ascii="Times New Roman" w:hAnsi="Times New Roman" w:cs="Times New Roman"/>
          <w:bCs/>
          <w:sz w:val="28"/>
          <w:szCs w:val="28"/>
        </w:rPr>
        <w:t xml:space="preserve">администрация учреждения </w:t>
      </w:r>
      <w:r w:rsidR="00CA308E" w:rsidRPr="003F0EDE">
        <w:rPr>
          <w:rFonts w:ascii="Times New Roman" w:hAnsi="Times New Roman" w:cs="Times New Roman"/>
          <w:bCs/>
          <w:sz w:val="28"/>
          <w:szCs w:val="28"/>
        </w:rPr>
        <w:t xml:space="preserve">УИС </w:t>
      </w:r>
      <w:r w:rsidRPr="003F0EDE">
        <w:rPr>
          <w:rFonts w:ascii="Times New Roman" w:hAnsi="Times New Roman" w:cs="Times New Roman"/>
          <w:bCs/>
          <w:sz w:val="28"/>
          <w:szCs w:val="28"/>
        </w:rPr>
        <w:t>направляет в службу пробации по избранному месту жительства осужденного копию приговора суда для дальнейшего исполнения данного наказания</w:t>
      </w:r>
      <w:r w:rsidR="00F86F0F" w:rsidRPr="003F0EDE">
        <w:rPr>
          <w:rFonts w:ascii="Times New Roman" w:hAnsi="Times New Roman" w:cs="Times New Roman"/>
          <w:bCs/>
          <w:sz w:val="28"/>
          <w:szCs w:val="28"/>
        </w:rPr>
        <w:t xml:space="preserve">. </w:t>
      </w:r>
      <w:r w:rsidR="001717AC" w:rsidRPr="003F0EDE">
        <w:rPr>
          <w:rFonts w:ascii="Times New Roman" w:hAnsi="Times New Roman" w:cs="Times New Roman"/>
          <w:sz w:val="28"/>
          <w:szCs w:val="28"/>
        </w:rPr>
        <w:t xml:space="preserve">В течение всего </w:t>
      </w:r>
      <w:r w:rsidR="00E31C18" w:rsidRPr="003F0EDE">
        <w:rPr>
          <w:rFonts w:ascii="Times New Roman" w:hAnsi="Times New Roman" w:cs="Times New Roman"/>
          <w:sz w:val="28"/>
          <w:szCs w:val="28"/>
        </w:rPr>
        <w:t xml:space="preserve">установленного судом срока данного дополнительного </w:t>
      </w:r>
      <w:r w:rsidR="001717AC" w:rsidRPr="003F0EDE">
        <w:rPr>
          <w:rFonts w:ascii="Times New Roman" w:hAnsi="Times New Roman" w:cs="Times New Roman"/>
          <w:sz w:val="28"/>
          <w:szCs w:val="28"/>
        </w:rPr>
        <w:t xml:space="preserve">наказания, </w:t>
      </w:r>
      <w:r w:rsidR="00F86F0F" w:rsidRPr="003F0EDE">
        <w:rPr>
          <w:rFonts w:ascii="Times New Roman" w:hAnsi="Times New Roman" w:cs="Times New Roman"/>
          <w:sz w:val="28"/>
          <w:szCs w:val="28"/>
        </w:rPr>
        <w:t>который исчисляется со дня постановки лица на учет службы пробации</w:t>
      </w:r>
      <w:r w:rsidR="00F35075" w:rsidRPr="003F0EDE">
        <w:rPr>
          <w:rFonts w:ascii="Times New Roman" w:hAnsi="Times New Roman" w:cs="Times New Roman"/>
          <w:sz w:val="28"/>
          <w:szCs w:val="28"/>
        </w:rPr>
        <w:t>,</w:t>
      </w:r>
      <w:r w:rsidR="001717AC" w:rsidRPr="003F0EDE">
        <w:rPr>
          <w:rFonts w:ascii="Times New Roman" w:hAnsi="Times New Roman" w:cs="Times New Roman"/>
          <w:sz w:val="28"/>
          <w:szCs w:val="28"/>
        </w:rPr>
        <w:t xml:space="preserve"> параллельно с осуществлением в </w:t>
      </w:r>
      <w:r w:rsidR="00E31C18" w:rsidRPr="003F0EDE">
        <w:rPr>
          <w:rFonts w:ascii="Times New Roman" w:hAnsi="Times New Roman" w:cs="Times New Roman"/>
          <w:sz w:val="28"/>
          <w:szCs w:val="28"/>
        </w:rPr>
        <w:t>отношении</w:t>
      </w:r>
      <w:r w:rsidR="001717AC" w:rsidRPr="003F0EDE">
        <w:rPr>
          <w:rFonts w:ascii="Times New Roman" w:hAnsi="Times New Roman" w:cs="Times New Roman"/>
          <w:sz w:val="28"/>
          <w:szCs w:val="28"/>
        </w:rPr>
        <w:t xml:space="preserve"> лица </w:t>
      </w:r>
      <w:proofErr w:type="spellStart"/>
      <w:r w:rsidR="001717AC" w:rsidRPr="003F0EDE">
        <w:rPr>
          <w:rFonts w:ascii="Times New Roman" w:hAnsi="Times New Roman" w:cs="Times New Roman"/>
          <w:sz w:val="28"/>
          <w:szCs w:val="28"/>
        </w:rPr>
        <w:t>пробационного</w:t>
      </w:r>
      <w:proofErr w:type="spellEnd"/>
      <w:r w:rsidR="001717AC" w:rsidRPr="003F0EDE">
        <w:rPr>
          <w:rFonts w:ascii="Times New Roman" w:hAnsi="Times New Roman" w:cs="Times New Roman"/>
          <w:sz w:val="28"/>
          <w:szCs w:val="28"/>
        </w:rPr>
        <w:t xml:space="preserve"> контроля со стороны сотрудников </w:t>
      </w:r>
      <w:r w:rsidR="00F86F0F" w:rsidRPr="003F0EDE">
        <w:rPr>
          <w:rFonts w:ascii="Times New Roman" w:hAnsi="Times New Roman" w:cs="Times New Roman"/>
          <w:sz w:val="28"/>
          <w:szCs w:val="28"/>
        </w:rPr>
        <w:t>МПС</w:t>
      </w:r>
      <w:r w:rsidR="001717AC" w:rsidRPr="003F0EDE">
        <w:rPr>
          <w:rFonts w:ascii="Times New Roman" w:hAnsi="Times New Roman" w:cs="Times New Roman"/>
          <w:sz w:val="28"/>
          <w:szCs w:val="28"/>
        </w:rPr>
        <w:t>,</w:t>
      </w:r>
      <w:r w:rsidR="00F35075" w:rsidRPr="003F0EDE">
        <w:rPr>
          <w:rFonts w:ascii="Times New Roman" w:hAnsi="Times New Roman" w:cs="Times New Roman"/>
          <w:sz w:val="28"/>
          <w:szCs w:val="28"/>
        </w:rPr>
        <w:t xml:space="preserve"> служба пробации</w:t>
      </w:r>
      <w:r w:rsidR="001717AC" w:rsidRPr="003F0EDE">
        <w:rPr>
          <w:rFonts w:ascii="Times New Roman" w:hAnsi="Times New Roman" w:cs="Times New Roman"/>
          <w:sz w:val="28"/>
          <w:szCs w:val="28"/>
        </w:rPr>
        <w:t xml:space="preserve"> в полном объеме осуществляет мероприятия в соответствии с требованиями </w:t>
      </w:r>
      <w:proofErr w:type="spellStart"/>
      <w:r w:rsidR="00F86F0F" w:rsidRPr="003F0EDE">
        <w:rPr>
          <w:rFonts w:ascii="Times New Roman" w:hAnsi="Times New Roman" w:cs="Times New Roman"/>
          <w:sz w:val="28"/>
          <w:szCs w:val="28"/>
        </w:rPr>
        <w:t>ст</w:t>
      </w:r>
      <w:r w:rsidR="00F35075" w:rsidRPr="003F0EDE">
        <w:rPr>
          <w:rFonts w:ascii="Times New Roman" w:hAnsi="Times New Roman" w:cs="Times New Roman"/>
          <w:sz w:val="28"/>
          <w:szCs w:val="28"/>
        </w:rPr>
        <w:t>.ст</w:t>
      </w:r>
      <w:proofErr w:type="spellEnd"/>
      <w:r w:rsidR="00F35075" w:rsidRPr="003F0EDE">
        <w:rPr>
          <w:rFonts w:ascii="Times New Roman" w:hAnsi="Times New Roman" w:cs="Times New Roman"/>
          <w:sz w:val="28"/>
          <w:szCs w:val="28"/>
        </w:rPr>
        <w:t>.</w:t>
      </w:r>
      <w:r w:rsidR="00F86F0F" w:rsidRPr="003F0EDE">
        <w:rPr>
          <w:rFonts w:ascii="Times New Roman" w:hAnsi="Times New Roman" w:cs="Times New Roman"/>
          <w:sz w:val="28"/>
          <w:szCs w:val="28"/>
        </w:rPr>
        <w:t xml:space="preserve"> 72, 74-76 УИК РК</w:t>
      </w:r>
      <w:r w:rsidR="00F86F0F" w:rsidRPr="003F0EDE">
        <w:rPr>
          <w:rFonts w:ascii="Times New Roman" w:hAnsi="Times New Roman" w:cs="Times New Roman"/>
          <w:bCs/>
          <w:sz w:val="28"/>
          <w:szCs w:val="28"/>
        </w:rPr>
        <w:t xml:space="preserve"> (</w:t>
      </w:r>
      <w:r w:rsidR="00F86F0F" w:rsidRPr="003F0EDE">
        <w:rPr>
          <w:rFonts w:ascii="Times New Roman" w:hAnsi="Times New Roman" w:cs="Times New Roman"/>
          <w:sz w:val="28"/>
          <w:szCs w:val="28"/>
        </w:rPr>
        <w:t xml:space="preserve">ч. 1 ст. 73, </w:t>
      </w:r>
      <w:r w:rsidR="00F86F0F" w:rsidRPr="003F0EDE">
        <w:rPr>
          <w:rFonts w:ascii="Times New Roman" w:hAnsi="Times New Roman" w:cs="Times New Roman"/>
          <w:bCs/>
          <w:sz w:val="28"/>
          <w:szCs w:val="28"/>
        </w:rPr>
        <w:t>ч. 2 ст. 161, ч. 8 ст. 165</w:t>
      </w:r>
      <w:r w:rsidR="00B909D9" w:rsidRPr="003F0EDE">
        <w:rPr>
          <w:rFonts w:ascii="Times New Roman" w:hAnsi="Times New Roman" w:cs="Times New Roman"/>
          <w:bCs/>
          <w:sz w:val="28"/>
          <w:szCs w:val="28"/>
        </w:rPr>
        <w:t xml:space="preserve"> </w:t>
      </w:r>
      <w:r w:rsidR="00F86F0F" w:rsidRPr="003F0EDE">
        <w:rPr>
          <w:rFonts w:ascii="Times New Roman" w:hAnsi="Times New Roman" w:cs="Times New Roman"/>
          <w:bCs/>
          <w:sz w:val="28"/>
          <w:szCs w:val="28"/>
        </w:rPr>
        <w:t>УИК РК)</w:t>
      </w:r>
      <w:r w:rsidR="00861F97" w:rsidRPr="003F0EDE">
        <w:rPr>
          <w:rFonts w:ascii="Times New Roman" w:hAnsi="Times New Roman" w:cs="Times New Roman"/>
          <w:sz w:val="28"/>
          <w:szCs w:val="28"/>
        </w:rPr>
        <w:t xml:space="preserve"> [1</w:t>
      </w:r>
      <w:r w:rsidR="00DF2B9C" w:rsidRPr="003F0EDE">
        <w:rPr>
          <w:rFonts w:ascii="Times New Roman" w:hAnsi="Times New Roman" w:cs="Times New Roman"/>
          <w:sz w:val="28"/>
          <w:szCs w:val="28"/>
        </w:rPr>
        <w:t>0</w:t>
      </w:r>
      <w:r w:rsidR="00F86F0F" w:rsidRPr="003F0EDE">
        <w:rPr>
          <w:rFonts w:ascii="Times New Roman" w:hAnsi="Times New Roman" w:cs="Times New Roman"/>
          <w:sz w:val="28"/>
          <w:szCs w:val="28"/>
        </w:rPr>
        <w:t>].</w:t>
      </w:r>
    </w:p>
    <w:p w14:paraId="52C21D94" w14:textId="461999BD" w:rsidR="00F352B4" w:rsidRPr="003F0EDE" w:rsidRDefault="00386D82" w:rsidP="00C357CA">
      <w:pPr>
        <w:widowControl w:val="0"/>
        <w:spacing w:after="0" w:line="240" w:lineRule="auto"/>
        <w:ind w:right="-285" w:firstLine="708"/>
        <w:jc w:val="both"/>
        <w:rPr>
          <w:rFonts w:ascii="Times New Roman" w:eastAsia="TimesNewRomanPSMT" w:hAnsi="Times New Roman" w:cs="Times New Roman"/>
          <w:sz w:val="28"/>
          <w:szCs w:val="28"/>
        </w:rPr>
      </w:pPr>
      <w:r w:rsidRPr="003F0EDE">
        <w:rPr>
          <w:rFonts w:ascii="Times New Roman" w:hAnsi="Times New Roman" w:cs="Times New Roman"/>
          <w:sz w:val="28"/>
          <w:szCs w:val="28"/>
        </w:rPr>
        <w:t xml:space="preserve">Организация осуществления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отношении</w:t>
      </w:r>
      <w:r w:rsidR="00F352B4" w:rsidRPr="003F0EDE">
        <w:rPr>
          <w:rFonts w:ascii="Times New Roman" w:hAnsi="Times New Roman" w:cs="Times New Roman"/>
          <w:sz w:val="28"/>
          <w:szCs w:val="28"/>
        </w:rPr>
        <w:t xml:space="preserve"> лиц,</w:t>
      </w:r>
      <w:r w:rsidR="005920B8" w:rsidRPr="003F0EDE">
        <w:rPr>
          <w:rFonts w:ascii="Times New Roman" w:hAnsi="Times New Roman" w:cs="Times New Roman"/>
          <w:sz w:val="28"/>
          <w:szCs w:val="28"/>
        </w:rPr>
        <w:t xml:space="preserve"> </w:t>
      </w:r>
      <w:r w:rsidR="00F86F0F" w:rsidRPr="003F0EDE">
        <w:rPr>
          <w:rFonts w:ascii="Times New Roman" w:hAnsi="Times New Roman" w:cs="Times New Roman"/>
          <w:sz w:val="28"/>
          <w:szCs w:val="28"/>
        </w:rPr>
        <w:t>освобожденн</w:t>
      </w:r>
      <w:r w:rsidR="00F352B4" w:rsidRPr="003F0EDE">
        <w:rPr>
          <w:rFonts w:ascii="Times New Roman" w:hAnsi="Times New Roman" w:cs="Times New Roman"/>
          <w:sz w:val="28"/>
          <w:szCs w:val="28"/>
        </w:rPr>
        <w:t>ых</w:t>
      </w:r>
      <w:r w:rsidR="00B909D9" w:rsidRPr="003F0EDE">
        <w:rPr>
          <w:rFonts w:ascii="Times New Roman" w:hAnsi="Times New Roman" w:cs="Times New Roman"/>
          <w:sz w:val="28"/>
          <w:szCs w:val="28"/>
        </w:rPr>
        <w:t xml:space="preserve"> </w:t>
      </w:r>
      <w:r w:rsidR="00F352B4" w:rsidRPr="003F0EDE">
        <w:rPr>
          <w:rFonts w:ascii="Times New Roman" w:hAnsi="Times New Roman" w:cs="Times New Roman"/>
          <w:sz w:val="28"/>
          <w:szCs w:val="28"/>
        </w:rPr>
        <w:t xml:space="preserve">на основании </w:t>
      </w:r>
      <w:r w:rsidR="00F86F0F" w:rsidRPr="003F0EDE">
        <w:rPr>
          <w:rFonts w:ascii="Times New Roman" w:hAnsi="Times New Roman" w:cs="Times New Roman"/>
          <w:sz w:val="28"/>
          <w:szCs w:val="28"/>
        </w:rPr>
        <w:t>УДО</w:t>
      </w:r>
      <w:r w:rsidR="00F352B4" w:rsidRPr="003F0EDE">
        <w:rPr>
          <w:rFonts w:ascii="Times New Roman" w:hAnsi="Times New Roman" w:cs="Times New Roman"/>
          <w:sz w:val="28"/>
          <w:szCs w:val="28"/>
        </w:rPr>
        <w:t>,</w:t>
      </w:r>
      <w:r w:rsidR="0081671D"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возлагается на начальника </w:t>
      </w:r>
      <w:r w:rsidR="00F86F0F" w:rsidRPr="003F0EDE">
        <w:rPr>
          <w:rFonts w:ascii="Times New Roman" w:hAnsi="Times New Roman" w:cs="Times New Roman"/>
          <w:sz w:val="28"/>
        </w:rPr>
        <w:t xml:space="preserve">ГОР(У)ОП, </w:t>
      </w:r>
      <w:r w:rsidR="0062750E" w:rsidRPr="003F0EDE">
        <w:rPr>
          <w:rFonts w:ascii="Times New Roman" w:hAnsi="Times New Roman" w:cs="Times New Roman"/>
          <w:sz w:val="28"/>
          <w:szCs w:val="28"/>
        </w:rPr>
        <w:t>который</w:t>
      </w:r>
      <w:r w:rsidR="00F352B4" w:rsidRPr="003F0EDE">
        <w:rPr>
          <w:rFonts w:ascii="Times New Roman" w:hAnsi="Times New Roman" w:cs="Times New Roman"/>
          <w:sz w:val="28"/>
          <w:szCs w:val="28"/>
        </w:rPr>
        <w:t>,</w:t>
      </w:r>
      <w:r w:rsidR="005920B8"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получив </w:t>
      </w:r>
      <w:r w:rsidR="00F86F0F" w:rsidRPr="003F0EDE">
        <w:rPr>
          <w:rFonts w:ascii="Times New Roman" w:hAnsi="Times New Roman" w:cs="Times New Roman"/>
          <w:sz w:val="28"/>
          <w:szCs w:val="28"/>
        </w:rPr>
        <w:t xml:space="preserve">от </w:t>
      </w:r>
      <w:r w:rsidR="00F86F0F" w:rsidRPr="003F0EDE">
        <w:rPr>
          <w:rFonts w:ascii="Times New Roman" w:hAnsi="Times New Roman" w:cs="Times New Roman"/>
          <w:sz w:val="28"/>
        </w:rPr>
        <w:t xml:space="preserve">МПС ДП </w:t>
      </w:r>
      <w:r w:rsidR="008153D6" w:rsidRPr="003F0EDE">
        <w:rPr>
          <w:rFonts w:ascii="Times New Roman" w:hAnsi="Times New Roman" w:cs="Times New Roman"/>
          <w:sz w:val="28"/>
        </w:rPr>
        <w:t xml:space="preserve">документы на данное лицо, поступившие из учреждения УИС, </w:t>
      </w:r>
      <w:r w:rsidRPr="003F0EDE">
        <w:rPr>
          <w:rFonts w:ascii="Times New Roman" w:hAnsi="Times New Roman" w:cs="Times New Roman"/>
          <w:sz w:val="28"/>
          <w:szCs w:val="28"/>
        </w:rPr>
        <w:t xml:space="preserve">поручает </w:t>
      </w:r>
      <w:r w:rsidR="00F86F0F" w:rsidRPr="003F0EDE">
        <w:rPr>
          <w:rFonts w:ascii="Times New Roman" w:hAnsi="Times New Roman" w:cs="Times New Roman"/>
          <w:sz w:val="28"/>
        </w:rPr>
        <w:t>начальнику МПС ГОР(У)ОП</w:t>
      </w:r>
      <w:r w:rsidR="005920B8" w:rsidRPr="003F0EDE">
        <w:rPr>
          <w:rFonts w:ascii="Times New Roman" w:hAnsi="Times New Roman" w:cs="Times New Roman"/>
          <w:sz w:val="28"/>
        </w:rPr>
        <w:t xml:space="preserve"> </w:t>
      </w:r>
      <w:r w:rsidR="00F86F0F" w:rsidRPr="003F0EDE">
        <w:rPr>
          <w:rFonts w:ascii="Times New Roman" w:hAnsi="Times New Roman" w:cs="Times New Roman"/>
          <w:sz w:val="28"/>
        </w:rPr>
        <w:t xml:space="preserve">осуществление контроля за </w:t>
      </w:r>
      <w:r w:rsidR="008153D6" w:rsidRPr="003F0EDE">
        <w:rPr>
          <w:rFonts w:ascii="Times New Roman" w:hAnsi="Times New Roman" w:cs="Times New Roman"/>
          <w:sz w:val="28"/>
        </w:rPr>
        <w:t xml:space="preserve">его </w:t>
      </w:r>
      <w:r w:rsidR="00F86F0F" w:rsidRPr="003F0EDE">
        <w:rPr>
          <w:rFonts w:ascii="Times New Roman" w:hAnsi="Times New Roman" w:cs="Times New Roman"/>
          <w:sz w:val="28"/>
        </w:rPr>
        <w:t>прибытием на постоянное место жительства</w:t>
      </w:r>
      <w:r w:rsidR="00F86F0F" w:rsidRPr="003F0EDE">
        <w:rPr>
          <w:rFonts w:ascii="Times New Roman" w:hAnsi="Times New Roman" w:cs="Times New Roman"/>
          <w:bCs/>
          <w:sz w:val="28"/>
          <w:szCs w:val="28"/>
        </w:rPr>
        <w:t>. В свою очередь</w:t>
      </w:r>
      <w:r w:rsidR="00F352B4" w:rsidRPr="003F0EDE">
        <w:rPr>
          <w:rFonts w:ascii="Times New Roman" w:hAnsi="Times New Roman" w:cs="Times New Roman"/>
          <w:bCs/>
          <w:sz w:val="28"/>
          <w:szCs w:val="28"/>
        </w:rPr>
        <w:t>,</w:t>
      </w:r>
      <w:r w:rsidR="005920B8" w:rsidRPr="003F0EDE">
        <w:rPr>
          <w:rFonts w:ascii="Times New Roman" w:hAnsi="Times New Roman" w:cs="Times New Roman"/>
          <w:bCs/>
          <w:sz w:val="28"/>
          <w:szCs w:val="28"/>
        </w:rPr>
        <w:t xml:space="preserve"> </w:t>
      </w:r>
      <w:r w:rsidR="00F86F0F" w:rsidRPr="003F0EDE">
        <w:rPr>
          <w:rFonts w:ascii="Times New Roman" w:hAnsi="Times New Roman" w:cs="Times New Roman"/>
          <w:sz w:val="28"/>
        </w:rPr>
        <w:t>УИП</w:t>
      </w:r>
      <w:r w:rsidR="00F352B4" w:rsidRPr="003F0EDE">
        <w:rPr>
          <w:rFonts w:ascii="Times New Roman" w:hAnsi="Times New Roman" w:cs="Times New Roman"/>
          <w:sz w:val="28"/>
        </w:rPr>
        <w:t>,</w:t>
      </w:r>
      <w:r w:rsidR="00F86F0F" w:rsidRPr="003F0EDE">
        <w:rPr>
          <w:rFonts w:ascii="Times New Roman" w:hAnsi="Times New Roman" w:cs="Times New Roman"/>
          <w:sz w:val="28"/>
        </w:rPr>
        <w:t xml:space="preserve"> на территории обслуживания которого будет проживать освобожденный, обязан заполнить задание для внесения в ЕИС «Беркут-клиент госорганов» на запрет выезда</w:t>
      </w:r>
      <w:r w:rsidR="00F352B4" w:rsidRPr="003F0EDE">
        <w:rPr>
          <w:rFonts w:ascii="Times New Roman" w:hAnsi="Times New Roman" w:cs="Times New Roman"/>
          <w:sz w:val="28"/>
        </w:rPr>
        <w:t xml:space="preserve"> условно-досрочно освобожденного</w:t>
      </w:r>
      <w:r w:rsidR="00F86F0F" w:rsidRPr="003F0EDE">
        <w:rPr>
          <w:rFonts w:ascii="Times New Roman" w:hAnsi="Times New Roman" w:cs="Times New Roman"/>
          <w:sz w:val="28"/>
        </w:rPr>
        <w:t xml:space="preserve"> за пределы </w:t>
      </w:r>
      <w:r w:rsidR="00F352B4" w:rsidRPr="003F0EDE">
        <w:rPr>
          <w:rFonts w:ascii="Times New Roman" w:hAnsi="Times New Roman" w:cs="Times New Roman"/>
          <w:sz w:val="28"/>
        </w:rPr>
        <w:t>РК</w:t>
      </w:r>
      <w:r w:rsidR="00F86F0F" w:rsidRPr="003F0EDE">
        <w:rPr>
          <w:rFonts w:ascii="Times New Roman" w:hAnsi="Times New Roman" w:cs="Times New Roman"/>
          <w:sz w:val="28"/>
        </w:rPr>
        <w:t xml:space="preserve">, которое направляется в МПС </w:t>
      </w:r>
      <w:r w:rsidR="008153D6" w:rsidRPr="003F0EDE">
        <w:rPr>
          <w:rFonts w:ascii="Times New Roman" w:hAnsi="Times New Roman" w:cs="Times New Roman"/>
          <w:sz w:val="28"/>
        </w:rPr>
        <w:t>ДП</w:t>
      </w:r>
      <w:r w:rsidR="0081671D" w:rsidRPr="003F0EDE">
        <w:rPr>
          <w:rFonts w:ascii="Times New Roman" w:hAnsi="Times New Roman" w:cs="Times New Roman"/>
          <w:sz w:val="28"/>
        </w:rPr>
        <w:t xml:space="preserve"> </w:t>
      </w:r>
      <w:r w:rsidR="00F86F0F" w:rsidRPr="003F0EDE">
        <w:rPr>
          <w:rFonts w:ascii="Times New Roman" w:hAnsi="Times New Roman" w:cs="Times New Roman"/>
          <w:sz w:val="28"/>
          <w:szCs w:val="28"/>
        </w:rPr>
        <w:t>[</w:t>
      </w:r>
      <w:r w:rsidR="00486E4E" w:rsidRPr="003F0EDE">
        <w:rPr>
          <w:rFonts w:ascii="Times New Roman" w:hAnsi="Times New Roman" w:cs="Times New Roman"/>
          <w:sz w:val="28"/>
          <w:szCs w:val="28"/>
        </w:rPr>
        <w:t>145</w:t>
      </w:r>
      <w:r w:rsidR="00BA0B78" w:rsidRPr="003F0EDE">
        <w:rPr>
          <w:rFonts w:ascii="Times New Roman" w:hAnsi="Times New Roman" w:cs="Times New Roman"/>
          <w:sz w:val="28"/>
          <w:szCs w:val="28"/>
        </w:rPr>
        <w:t xml:space="preserve">; </w:t>
      </w:r>
      <w:r w:rsidR="00486E4E" w:rsidRPr="003F0EDE">
        <w:rPr>
          <w:rFonts w:ascii="Times New Roman" w:hAnsi="Times New Roman" w:cs="Times New Roman"/>
          <w:sz w:val="28"/>
          <w:szCs w:val="28"/>
        </w:rPr>
        <w:t>146</w:t>
      </w:r>
      <w:r w:rsidR="00F86F0F" w:rsidRPr="003F0EDE">
        <w:rPr>
          <w:rFonts w:ascii="Times New Roman" w:hAnsi="Times New Roman" w:cs="Times New Roman"/>
          <w:sz w:val="28"/>
          <w:szCs w:val="28"/>
        </w:rPr>
        <w:t>].</w:t>
      </w:r>
    </w:p>
    <w:p w14:paraId="7BF595D9" w14:textId="76FA1A93" w:rsidR="000C3725" w:rsidRPr="003F0EDE" w:rsidRDefault="000A2BE2" w:rsidP="00C357CA">
      <w:pPr>
        <w:widowControl w:val="0"/>
        <w:spacing w:after="0" w:line="240" w:lineRule="auto"/>
        <w:ind w:right="-285" w:firstLine="708"/>
        <w:jc w:val="both"/>
        <w:rPr>
          <w:rFonts w:ascii="Times New Roman" w:eastAsia="TimesNewRomanPSMT" w:hAnsi="Times New Roman" w:cs="Times New Roman"/>
          <w:sz w:val="28"/>
          <w:szCs w:val="28"/>
        </w:rPr>
      </w:pPr>
      <w:r w:rsidRPr="003F0EDE">
        <w:rPr>
          <w:rFonts w:ascii="Times New Roman" w:hAnsi="Times New Roman" w:cs="Times New Roman"/>
          <w:sz w:val="28"/>
          <w:szCs w:val="28"/>
        </w:rPr>
        <w:t>В случае неприбыти</w:t>
      </w:r>
      <w:r w:rsidR="00F352B4" w:rsidRPr="003F0EDE">
        <w:rPr>
          <w:rFonts w:ascii="Times New Roman" w:hAnsi="Times New Roman" w:cs="Times New Roman"/>
          <w:sz w:val="28"/>
          <w:szCs w:val="28"/>
        </w:rPr>
        <w:t xml:space="preserve">я лица, освобожденного на основании УДО, </w:t>
      </w:r>
      <w:r w:rsidR="000C3725" w:rsidRPr="003F0EDE">
        <w:rPr>
          <w:rFonts w:ascii="Times New Roman" w:hAnsi="Times New Roman" w:cs="Times New Roman"/>
          <w:sz w:val="28"/>
          <w:szCs w:val="28"/>
        </w:rPr>
        <w:t xml:space="preserve">к </w:t>
      </w:r>
      <w:r w:rsidRPr="003F0EDE">
        <w:rPr>
          <w:rFonts w:ascii="Times New Roman" w:hAnsi="Times New Roman" w:cs="Times New Roman"/>
          <w:sz w:val="28"/>
          <w:szCs w:val="28"/>
        </w:rPr>
        <w:t>постоянно</w:t>
      </w:r>
      <w:r w:rsidR="000C3725" w:rsidRPr="003F0EDE">
        <w:rPr>
          <w:rFonts w:ascii="Times New Roman" w:hAnsi="Times New Roman" w:cs="Times New Roman"/>
          <w:sz w:val="28"/>
          <w:szCs w:val="28"/>
        </w:rPr>
        <w:t>му</w:t>
      </w:r>
      <w:r w:rsidRPr="003F0EDE">
        <w:rPr>
          <w:rFonts w:ascii="Times New Roman" w:hAnsi="Times New Roman" w:cs="Times New Roman"/>
          <w:sz w:val="28"/>
          <w:szCs w:val="28"/>
        </w:rPr>
        <w:t xml:space="preserve"> мест</w:t>
      </w:r>
      <w:r w:rsidR="000C3725" w:rsidRPr="003F0EDE">
        <w:rPr>
          <w:rFonts w:ascii="Times New Roman" w:hAnsi="Times New Roman" w:cs="Times New Roman"/>
          <w:sz w:val="28"/>
          <w:szCs w:val="28"/>
        </w:rPr>
        <w:t>у</w:t>
      </w:r>
      <w:r w:rsidRPr="003F0EDE">
        <w:rPr>
          <w:rFonts w:ascii="Times New Roman" w:hAnsi="Times New Roman" w:cs="Times New Roman"/>
          <w:sz w:val="28"/>
          <w:szCs w:val="28"/>
        </w:rPr>
        <w:t xml:space="preserve"> жительства или для регистрации в </w:t>
      </w:r>
      <w:r w:rsidR="004E4616" w:rsidRPr="003F0EDE">
        <w:rPr>
          <w:rFonts w:ascii="Times New Roman" w:hAnsi="Times New Roman" w:cs="Times New Roman"/>
          <w:sz w:val="28"/>
          <w:szCs w:val="28"/>
        </w:rPr>
        <w:t xml:space="preserve">ОВД </w:t>
      </w:r>
      <w:r w:rsidRPr="003F0EDE">
        <w:rPr>
          <w:rFonts w:ascii="Times New Roman" w:hAnsi="Times New Roman" w:cs="Times New Roman"/>
          <w:sz w:val="28"/>
          <w:szCs w:val="28"/>
        </w:rPr>
        <w:t>в течение</w:t>
      </w:r>
      <w:r w:rsidR="00F352B4" w:rsidRPr="003F0EDE">
        <w:rPr>
          <w:rFonts w:ascii="Times New Roman" w:hAnsi="Times New Roman" w:cs="Times New Roman"/>
          <w:sz w:val="28"/>
          <w:szCs w:val="28"/>
        </w:rPr>
        <w:t xml:space="preserve"> установленных законом</w:t>
      </w:r>
      <w:r w:rsidRPr="003F0EDE">
        <w:rPr>
          <w:rFonts w:ascii="Times New Roman" w:hAnsi="Times New Roman" w:cs="Times New Roman"/>
          <w:sz w:val="28"/>
          <w:szCs w:val="28"/>
        </w:rPr>
        <w:t xml:space="preserve"> 5</w:t>
      </w:r>
      <w:r w:rsidR="00B909D9" w:rsidRPr="003F0EDE">
        <w:rPr>
          <w:rFonts w:ascii="Times New Roman" w:hAnsi="Times New Roman" w:cs="Times New Roman"/>
          <w:sz w:val="28"/>
          <w:szCs w:val="28"/>
        </w:rPr>
        <w:t xml:space="preserve"> </w:t>
      </w:r>
      <w:r w:rsidRPr="003F0EDE">
        <w:rPr>
          <w:rFonts w:ascii="Times New Roman" w:hAnsi="Times New Roman" w:cs="Times New Roman"/>
          <w:sz w:val="28"/>
          <w:szCs w:val="28"/>
        </w:rPr>
        <w:t>рабочих дней со дня освобождения из учреждения УИС,</w:t>
      </w:r>
      <w:r w:rsidR="0081671D"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УИП докладывает об этом начальнику </w:t>
      </w:r>
      <w:r w:rsidR="004E4616" w:rsidRPr="003F0EDE">
        <w:rPr>
          <w:rFonts w:ascii="Times New Roman" w:hAnsi="Times New Roman" w:cs="Times New Roman"/>
          <w:sz w:val="28"/>
        </w:rPr>
        <w:t xml:space="preserve">ГОР(У)ОП, </w:t>
      </w:r>
      <w:r w:rsidRPr="003F0EDE">
        <w:rPr>
          <w:rFonts w:ascii="Times New Roman" w:hAnsi="Times New Roman" w:cs="Times New Roman"/>
          <w:sz w:val="28"/>
          <w:szCs w:val="28"/>
        </w:rPr>
        <w:t>проводит первоначальные мероприятия по установлению его мест</w:t>
      </w:r>
      <w:r w:rsidR="000C3725" w:rsidRPr="003F0EDE">
        <w:rPr>
          <w:rFonts w:ascii="Times New Roman" w:hAnsi="Times New Roman" w:cs="Times New Roman"/>
          <w:sz w:val="28"/>
          <w:szCs w:val="28"/>
        </w:rPr>
        <w:t>о</w:t>
      </w:r>
      <w:r w:rsidRPr="003F0EDE">
        <w:rPr>
          <w:rFonts w:ascii="Times New Roman" w:hAnsi="Times New Roman" w:cs="Times New Roman"/>
          <w:sz w:val="28"/>
          <w:szCs w:val="28"/>
        </w:rPr>
        <w:t>нахождения и причин неприбытия. В случае неустановления мест</w:t>
      </w:r>
      <w:r w:rsidR="000C3725" w:rsidRPr="003F0EDE">
        <w:rPr>
          <w:rFonts w:ascii="Times New Roman" w:hAnsi="Times New Roman" w:cs="Times New Roman"/>
          <w:sz w:val="28"/>
          <w:szCs w:val="28"/>
        </w:rPr>
        <w:t>о</w:t>
      </w:r>
      <w:r w:rsidRPr="003F0EDE">
        <w:rPr>
          <w:rFonts w:ascii="Times New Roman" w:hAnsi="Times New Roman" w:cs="Times New Roman"/>
          <w:sz w:val="28"/>
          <w:szCs w:val="28"/>
        </w:rPr>
        <w:t>нахождения</w:t>
      </w:r>
      <w:r w:rsidR="000C3725" w:rsidRPr="003F0EDE">
        <w:rPr>
          <w:rFonts w:ascii="Times New Roman" w:hAnsi="Times New Roman" w:cs="Times New Roman"/>
          <w:sz w:val="28"/>
          <w:szCs w:val="28"/>
        </w:rPr>
        <w:t xml:space="preserve"> осужденного,</w:t>
      </w:r>
      <w:r w:rsidRPr="003F0EDE">
        <w:rPr>
          <w:rFonts w:ascii="Times New Roman" w:hAnsi="Times New Roman" w:cs="Times New Roman"/>
          <w:sz w:val="28"/>
          <w:szCs w:val="28"/>
        </w:rPr>
        <w:t xml:space="preserve"> в соответствии с ч. 9 ст. 169 УИК РК</w:t>
      </w:r>
      <w:r w:rsidR="000C3725" w:rsidRPr="003F0EDE">
        <w:rPr>
          <w:rFonts w:ascii="Times New Roman" w:hAnsi="Times New Roman" w:cs="Times New Roman"/>
          <w:sz w:val="28"/>
          <w:szCs w:val="28"/>
        </w:rPr>
        <w:t>,</w:t>
      </w:r>
      <w:r w:rsidRPr="003F0EDE">
        <w:rPr>
          <w:rFonts w:ascii="Times New Roman" w:hAnsi="Times New Roman" w:cs="Times New Roman"/>
          <w:sz w:val="28"/>
          <w:szCs w:val="28"/>
        </w:rPr>
        <w:t xml:space="preserve"> вносит в суд представление об объявлении его в розыск и избрании меры пресечения</w:t>
      </w:r>
      <w:r w:rsidR="0084751F" w:rsidRPr="003F0EDE">
        <w:rPr>
          <w:rFonts w:ascii="Times New Roman" w:hAnsi="Times New Roman" w:cs="Times New Roman"/>
          <w:sz w:val="28"/>
          <w:szCs w:val="28"/>
          <w:shd w:val="clear" w:color="auto" w:fill="FFFFFF"/>
        </w:rPr>
        <w:t>.</w:t>
      </w:r>
      <w:r w:rsidR="0081671D" w:rsidRPr="003F0EDE">
        <w:rPr>
          <w:rFonts w:ascii="Times New Roman" w:hAnsi="Times New Roman" w:cs="Times New Roman"/>
          <w:sz w:val="28"/>
          <w:szCs w:val="28"/>
          <w:shd w:val="clear" w:color="auto" w:fill="FFFFFF"/>
        </w:rPr>
        <w:t xml:space="preserve"> </w:t>
      </w:r>
      <w:r w:rsidR="00E81117" w:rsidRPr="003F0EDE">
        <w:rPr>
          <w:rFonts w:ascii="Times New Roman" w:hAnsi="Times New Roman" w:cs="Times New Roman"/>
          <w:sz w:val="28"/>
          <w:szCs w:val="28"/>
        </w:rPr>
        <w:t xml:space="preserve">При этом </w:t>
      </w:r>
      <w:r w:rsidR="00E81117" w:rsidRPr="003F0EDE">
        <w:rPr>
          <w:rFonts w:ascii="Times New Roman" w:hAnsi="Times New Roman" w:cs="Times New Roman"/>
          <w:sz w:val="28"/>
        </w:rPr>
        <w:t>ГОР(У)ОП обязан проинформировать учреждение УИС, из которого было освобождено</w:t>
      </w:r>
      <w:r w:rsidR="000C3725" w:rsidRPr="003F0EDE">
        <w:rPr>
          <w:rFonts w:ascii="Times New Roman" w:hAnsi="Times New Roman" w:cs="Times New Roman"/>
          <w:sz w:val="28"/>
        </w:rPr>
        <w:t xml:space="preserve"> соответствующее</w:t>
      </w:r>
      <w:r w:rsidR="00E81117" w:rsidRPr="003F0EDE">
        <w:rPr>
          <w:rFonts w:ascii="Times New Roman" w:hAnsi="Times New Roman" w:cs="Times New Roman"/>
          <w:sz w:val="28"/>
        </w:rPr>
        <w:t xml:space="preserve"> лицо</w:t>
      </w:r>
      <w:r w:rsidR="000C3725" w:rsidRPr="003F0EDE">
        <w:rPr>
          <w:rFonts w:ascii="Times New Roman" w:hAnsi="Times New Roman" w:cs="Times New Roman"/>
          <w:sz w:val="28"/>
        </w:rPr>
        <w:t>,</w:t>
      </w:r>
      <w:r w:rsidR="00E81117" w:rsidRPr="003F0EDE">
        <w:rPr>
          <w:rFonts w:ascii="Times New Roman" w:hAnsi="Times New Roman" w:cs="Times New Roman"/>
          <w:sz w:val="28"/>
        </w:rPr>
        <w:t xml:space="preserve"> о его прибытии и постановке на учет либо о неприбытии к избранному месту жительства</w:t>
      </w:r>
      <w:r w:rsidR="0081671D" w:rsidRPr="003F0EDE">
        <w:rPr>
          <w:rFonts w:ascii="Times New Roman" w:hAnsi="Times New Roman" w:cs="Times New Roman"/>
          <w:sz w:val="28"/>
        </w:rPr>
        <w:t xml:space="preserve"> </w:t>
      </w:r>
      <w:r w:rsidR="00BA0B78" w:rsidRPr="003F0EDE">
        <w:rPr>
          <w:rFonts w:ascii="Times New Roman" w:hAnsi="Times New Roman" w:cs="Times New Roman"/>
          <w:sz w:val="28"/>
          <w:szCs w:val="28"/>
        </w:rPr>
        <w:t>[1</w:t>
      </w:r>
      <w:r w:rsidR="00486E4E" w:rsidRPr="003F0EDE">
        <w:rPr>
          <w:rFonts w:ascii="Times New Roman" w:hAnsi="Times New Roman" w:cs="Times New Roman"/>
          <w:sz w:val="28"/>
          <w:szCs w:val="28"/>
        </w:rPr>
        <w:t>0</w:t>
      </w:r>
      <w:r w:rsidR="00BA0B78" w:rsidRPr="003F0EDE">
        <w:rPr>
          <w:rFonts w:ascii="Times New Roman" w:hAnsi="Times New Roman" w:cs="Times New Roman"/>
          <w:sz w:val="28"/>
          <w:szCs w:val="28"/>
        </w:rPr>
        <w:t>; 1</w:t>
      </w:r>
      <w:r w:rsidR="00486E4E" w:rsidRPr="003F0EDE">
        <w:rPr>
          <w:rFonts w:ascii="Times New Roman" w:hAnsi="Times New Roman" w:cs="Times New Roman"/>
          <w:sz w:val="28"/>
          <w:szCs w:val="28"/>
        </w:rPr>
        <w:t>4</w:t>
      </w:r>
      <w:r w:rsidR="00BA0B78" w:rsidRPr="003F0EDE">
        <w:rPr>
          <w:rFonts w:ascii="Times New Roman" w:hAnsi="Times New Roman" w:cs="Times New Roman"/>
          <w:sz w:val="28"/>
          <w:szCs w:val="28"/>
        </w:rPr>
        <w:t xml:space="preserve">5; </w:t>
      </w:r>
      <w:r w:rsidR="00486E4E" w:rsidRPr="003F0EDE">
        <w:rPr>
          <w:rFonts w:ascii="Times New Roman" w:hAnsi="Times New Roman" w:cs="Times New Roman"/>
          <w:sz w:val="28"/>
          <w:szCs w:val="28"/>
        </w:rPr>
        <w:t>146</w:t>
      </w:r>
      <w:r w:rsidR="00E81117" w:rsidRPr="003F0EDE">
        <w:rPr>
          <w:rFonts w:ascii="Times New Roman" w:hAnsi="Times New Roman" w:cs="Times New Roman"/>
          <w:sz w:val="28"/>
          <w:szCs w:val="28"/>
        </w:rPr>
        <w:t>]</w:t>
      </w:r>
      <w:r w:rsidR="00E81117" w:rsidRPr="003F0EDE">
        <w:rPr>
          <w:rFonts w:ascii="Times New Roman" w:hAnsi="Times New Roman" w:cs="Times New Roman"/>
          <w:sz w:val="28"/>
          <w:szCs w:val="28"/>
          <w:shd w:val="clear" w:color="auto" w:fill="FFFFFF"/>
        </w:rPr>
        <w:t>.</w:t>
      </w:r>
    </w:p>
    <w:p w14:paraId="178292EE" w14:textId="57523154" w:rsidR="00250783" w:rsidRPr="003F0EDE" w:rsidRDefault="00E81117"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rPr>
        <w:t>При установлении местонахождения лица</w:t>
      </w:r>
      <w:r w:rsidR="000C3725" w:rsidRPr="003F0EDE">
        <w:rPr>
          <w:rFonts w:ascii="Times New Roman" w:hAnsi="Times New Roman" w:cs="Times New Roman"/>
          <w:sz w:val="28"/>
        </w:rPr>
        <w:t>,</w:t>
      </w:r>
      <w:r w:rsidRPr="003F0EDE">
        <w:rPr>
          <w:rFonts w:ascii="Times New Roman" w:hAnsi="Times New Roman" w:cs="Times New Roman"/>
          <w:sz w:val="28"/>
        </w:rPr>
        <w:t xml:space="preserve"> освобожденного </w:t>
      </w:r>
      <w:r w:rsidR="000C3725" w:rsidRPr="003F0EDE">
        <w:rPr>
          <w:rFonts w:ascii="Times New Roman" w:hAnsi="Times New Roman" w:cs="Times New Roman"/>
          <w:sz w:val="28"/>
        </w:rPr>
        <w:t>на основании</w:t>
      </w:r>
      <w:r w:rsidRPr="003F0EDE">
        <w:rPr>
          <w:rFonts w:ascii="Times New Roman" w:hAnsi="Times New Roman" w:cs="Times New Roman"/>
          <w:sz w:val="28"/>
        </w:rPr>
        <w:t xml:space="preserve"> УДО</w:t>
      </w:r>
      <w:r w:rsidR="000C3725" w:rsidRPr="003F0EDE">
        <w:rPr>
          <w:rFonts w:ascii="Times New Roman" w:hAnsi="Times New Roman" w:cs="Times New Roman"/>
          <w:sz w:val="28"/>
        </w:rPr>
        <w:t xml:space="preserve"> и </w:t>
      </w:r>
      <w:r w:rsidRPr="003F0EDE">
        <w:rPr>
          <w:rFonts w:ascii="Times New Roman" w:hAnsi="Times New Roman" w:cs="Times New Roman"/>
          <w:sz w:val="28"/>
        </w:rPr>
        <w:t xml:space="preserve">прибывшего к избранному месту жительства на территории обслуживания другого ГОР(У)ОП, </w:t>
      </w:r>
      <w:r w:rsidR="00250783" w:rsidRPr="003F0EDE">
        <w:rPr>
          <w:rFonts w:ascii="Times New Roman" w:hAnsi="Times New Roman" w:cs="Times New Roman"/>
          <w:sz w:val="28"/>
        </w:rPr>
        <w:t>последнее</w:t>
      </w:r>
      <w:r w:rsidRPr="003F0EDE">
        <w:rPr>
          <w:rFonts w:ascii="Times New Roman" w:hAnsi="Times New Roman" w:cs="Times New Roman"/>
          <w:sz w:val="28"/>
        </w:rPr>
        <w:t xml:space="preserve"> направляет </w:t>
      </w:r>
      <w:r w:rsidR="00250783" w:rsidRPr="003F0EDE">
        <w:rPr>
          <w:rFonts w:ascii="Times New Roman" w:hAnsi="Times New Roman" w:cs="Times New Roman"/>
          <w:sz w:val="28"/>
        </w:rPr>
        <w:t xml:space="preserve">в </w:t>
      </w:r>
      <w:r w:rsidRPr="003F0EDE">
        <w:rPr>
          <w:rFonts w:ascii="Times New Roman" w:hAnsi="Times New Roman" w:cs="Times New Roman"/>
          <w:sz w:val="28"/>
        </w:rPr>
        <w:t>МПС ГОР(У)ОП, гд</w:t>
      </w:r>
      <w:r w:rsidR="00250783" w:rsidRPr="003F0EDE">
        <w:rPr>
          <w:rFonts w:ascii="Times New Roman" w:hAnsi="Times New Roman" w:cs="Times New Roman"/>
          <w:sz w:val="28"/>
        </w:rPr>
        <w:t>е осужденный подлежал учету</w:t>
      </w:r>
      <w:r w:rsidRPr="003F0EDE">
        <w:rPr>
          <w:rFonts w:ascii="Times New Roman" w:hAnsi="Times New Roman" w:cs="Times New Roman"/>
          <w:sz w:val="28"/>
        </w:rPr>
        <w:t xml:space="preserve">, </w:t>
      </w:r>
      <w:r w:rsidR="00250783" w:rsidRPr="003F0EDE">
        <w:rPr>
          <w:rFonts w:ascii="Times New Roman" w:hAnsi="Times New Roman" w:cs="Times New Roman"/>
          <w:sz w:val="28"/>
        </w:rPr>
        <w:t xml:space="preserve">соответствующее </w:t>
      </w:r>
      <w:r w:rsidRPr="003F0EDE">
        <w:rPr>
          <w:rFonts w:ascii="Times New Roman" w:hAnsi="Times New Roman" w:cs="Times New Roman"/>
          <w:sz w:val="28"/>
        </w:rPr>
        <w:t>уведомление. Причем</w:t>
      </w:r>
      <w:r w:rsidR="00250783" w:rsidRPr="003F0EDE">
        <w:rPr>
          <w:rFonts w:ascii="Times New Roman" w:hAnsi="Times New Roman" w:cs="Times New Roman"/>
          <w:sz w:val="28"/>
        </w:rPr>
        <w:t>,</w:t>
      </w:r>
      <w:bookmarkStart w:id="30" w:name="z24"/>
      <w:r w:rsidR="0081671D" w:rsidRPr="003F0EDE">
        <w:rPr>
          <w:rFonts w:ascii="Times New Roman" w:hAnsi="Times New Roman" w:cs="Times New Roman"/>
          <w:sz w:val="28"/>
        </w:rPr>
        <w:t xml:space="preserve"> </w:t>
      </w:r>
      <w:r w:rsidRPr="003F0EDE">
        <w:rPr>
          <w:rFonts w:ascii="Times New Roman" w:hAnsi="Times New Roman" w:cs="Times New Roman"/>
          <w:sz w:val="28"/>
        </w:rPr>
        <w:t xml:space="preserve">при намерении </w:t>
      </w:r>
      <w:r w:rsidR="00250783" w:rsidRPr="003F0EDE">
        <w:rPr>
          <w:rFonts w:ascii="Times New Roman" w:hAnsi="Times New Roman" w:cs="Times New Roman"/>
          <w:sz w:val="28"/>
        </w:rPr>
        <w:t xml:space="preserve">осужденного </w:t>
      </w:r>
      <w:r w:rsidRPr="003F0EDE">
        <w:rPr>
          <w:rFonts w:ascii="Times New Roman" w:hAnsi="Times New Roman" w:cs="Times New Roman"/>
          <w:sz w:val="28"/>
        </w:rPr>
        <w:t>постоянно проживать на территории обслуживания ГОР(У)ОП, где он был обнаружен</w:t>
      </w:r>
      <w:r w:rsidR="00250783" w:rsidRPr="003F0EDE">
        <w:rPr>
          <w:rFonts w:ascii="Times New Roman" w:hAnsi="Times New Roman" w:cs="Times New Roman"/>
          <w:sz w:val="28"/>
        </w:rPr>
        <w:t xml:space="preserve">, соответствующий ГОР(У)ОП </w:t>
      </w:r>
      <w:r w:rsidRPr="003F0EDE">
        <w:rPr>
          <w:rFonts w:ascii="Times New Roman" w:hAnsi="Times New Roman" w:cs="Times New Roman"/>
          <w:sz w:val="28"/>
        </w:rPr>
        <w:t>ставит его на учет и направляет уведомление в МПС ГОР(У)ОП</w:t>
      </w:r>
      <w:r w:rsidR="00250783" w:rsidRPr="003F0EDE">
        <w:rPr>
          <w:rFonts w:ascii="Times New Roman" w:hAnsi="Times New Roman" w:cs="Times New Roman"/>
          <w:sz w:val="28"/>
        </w:rPr>
        <w:t>,</w:t>
      </w:r>
      <w:r w:rsidRPr="003F0EDE">
        <w:rPr>
          <w:rFonts w:ascii="Times New Roman" w:hAnsi="Times New Roman" w:cs="Times New Roman"/>
          <w:sz w:val="28"/>
        </w:rPr>
        <w:t xml:space="preserve"> на территории которого </w:t>
      </w:r>
      <w:r w:rsidR="00250783" w:rsidRPr="003F0EDE">
        <w:rPr>
          <w:rFonts w:ascii="Times New Roman" w:hAnsi="Times New Roman" w:cs="Times New Roman"/>
          <w:sz w:val="28"/>
        </w:rPr>
        <w:t>данный осужденный</w:t>
      </w:r>
      <w:r w:rsidRPr="003F0EDE">
        <w:rPr>
          <w:rFonts w:ascii="Times New Roman" w:hAnsi="Times New Roman" w:cs="Times New Roman"/>
          <w:sz w:val="28"/>
        </w:rPr>
        <w:t xml:space="preserve"> состоит на учете как лицо, не прибывшее к избранному месту жительства</w:t>
      </w:r>
      <w:bookmarkEnd w:id="30"/>
      <w:r w:rsidR="00D65353" w:rsidRPr="003F0EDE">
        <w:rPr>
          <w:rFonts w:ascii="Times New Roman" w:hAnsi="Times New Roman" w:cs="Times New Roman"/>
          <w:sz w:val="28"/>
        </w:rPr>
        <w:t xml:space="preserve"> </w:t>
      </w:r>
      <w:r w:rsidR="00BA0B78" w:rsidRPr="003F0EDE">
        <w:rPr>
          <w:rFonts w:ascii="Times New Roman" w:hAnsi="Times New Roman" w:cs="Times New Roman"/>
          <w:sz w:val="28"/>
          <w:szCs w:val="28"/>
        </w:rPr>
        <w:t>[</w:t>
      </w:r>
      <w:r w:rsidR="00486E4E" w:rsidRPr="003F0EDE">
        <w:rPr>
          <w:rFonts w:ascii="Times New Roman" w:hAnsi="Times New Roman" w:cs="Times New Roman"/>
          <w:sz w:val="28"/>
          <w:szCs w:val="28"/>
        </w:rPr>
        <w:t>146</w:t>
      </w:r>
      <w:r w:rsidRPr="003F0EDE">
        <w:rPr>
          <w:rFonts w:ascii="Times New Roman" w:hAnsi="Times New Roman" w:cs="Times New Roman"/>
          <w:sz w:val="28"/>
          <w:szCs w:val="28"/>
        </w:rPr>
        <w:t>].</w:t>
      </w:r>
    </w:p>
    <w:p w14:paraId="074B79EC" w14:textId="7AB0D659" w:rsidR="00D60000" w:rsidRPr="003F0EDE" w:rsidRDefault="00250783"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Обращает на себя внимание то обстоятельство, что </w:t>
      </w:r>
      <w:r w:rsidR="00E81117" w:rsidRPr="003F0EDE">
        <w:rPr>
          <w:rFonts w:ascii="Times New Roman" w:hAnsi="Times New Roman" w:cs="Times New Roman"/>
          <w:sz w:val="28"/>
          <w:szCs w:val="28"/>
        </w:rPr>
        <w:t xml:space="preserve">если в </w:t>
      </w:r>
      <w:r w:rsidRPr="003F0EDE">
        <w:rPr>
          <w:rFonts w:ascii="Times New Roman" w:hAnsi="Times New Roman" w:cs="Times New Roman"/>
          <w:sz w:val="28"/>
          <w:szCs w:val="28"/>
        </w:rPr>
        <w:t>случаях, когда</w:t>
      </w:r>
      <w:r w:rsidR="00B909D9" w:rsidRPr="003F0EDE">
        <w:rPr>
          <w:rFonts w:ascii="Times New Roman" w:hAnsi="Times New Roman" w:cs="Times New Roman"/>
          <w:sz w:val="28"/>
          <w:szCs w:val="28"/>
        </w:rPr>
        <w:t xml:space="preserve"> </w:t>
      </w:r>
      <w:proofErr w:type="spellStart"/>
      <w:r w:rsidR="00E81117" w:rsidRPr="003F0EDE">
        <w:rPr>
          <w:rFonts w:ascii="Times New Roman" w:hAnsi="Times New Roman" w:cs="Times New Roman"/>
          <w:sz w:val="28"/>
          <w:szCs w:val="28"/>
        </w:rPr>
        <w:t>пробационный</w:t>
      </w:r>
      <w:proofErr w:type="spellEnd"/>
      <w:r w:rsidR="00E81117" w:rsidRPr="003F0EDE">
        <w:rPr>
          <w:rFonts w:ascii="Times New Roman" w:hAnsi="Times New Roman" w:cs="Times New Roman"/>
          <w:sz w:val="28"/>
          <w:szCs w:val="28"/>
        </w:rPr>
        <w:t xml:space="preserve"> контроль</w:t>
      </w:r>
      <w:r w:rsidR="00B909D9" w:rsidRPr="003F0EDE">
        <w:rPr>
          <w:rFonts w:ascii="Times New Roman" w:hAnsi="Times New Roman" w:cs="Times New Roman"/>
          <w:sz w:val="28"/>
          <w:szCs w:val="28"/>
        </w:rPr>
        <w:t xml:space="preserve"> </w:t>
      </w:r>
      <w:r w:rsidR="00E81117" w:rsidRPr="003F0EDE">
        <w:rPr>
          <w:rFonts w:ascii="Times New Roman" w:hAnsi="Times New Roman" w:cs="Times New Roman"/>
          <w:sz w:val="28"/>
          <w:szCs w:val="28"/>
        </w:rPr>
        <w:t>осуществляет служба пробации, законодатель четко установил момент, с которого н</w:t>
      </w:r>
      <w:r w:rsidRPr="003F0EDE">
        <w:rPr>
          <w:rFonts w:ascii="Times New Roman" w:hAnsi="Times New Roman" w:cs="Times New Roman"/>
          <w:sz w:val="28"/>
          <w:szCs w:val="28"/>
        </w:rPr>
        <w:t xml:space="preserve">ачинается срок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w:t>
      </w:r>
      <w:r w:rsidR="00E81117" w:rsidRPr="003F0EDE">
        <w:rPr>
          <w:rFonts w:ascii="Times New Roman" w:hAnsi="Times New Roman" w:cs="Times New Roman"/>
          <w:sz w:val="28"/>
          <w:szCs w:val="28"/>
        </w:rPr>
        <w:t xml:space="preserve">, то в отношении освобожденных </w:t>
      </w:r>
      <w:r w:rsidRPr="003F0EDE">
        <w:rPr>
          <w:rFonts w:ascii="Times New Roman" w:hAnsi="Times New Roman" w:cs="Times New Roman"/>
          <w:sz w:val="28"/>
          <w:szCs w:val="28"/>
        </w:rPr>
        <w:t>на основании</w:t>
      </w:r>
      <w:r w:rsidR="00E81117" w:rsidRPr="003F0EDE">
        <w:rPr>
          <w:rFonts w:ascii="Times New Roman" w:hAnsi="Times New Roman" w:cs="Times New Roman"/>
          <w:sz w:val="28"/>
          <w:szCs w:val="28"/>
        </w:rPr>
        <w:t xml:space="preserve"> УДО</w:t>
      </w:r>
      <w:r w:rsidRPr="003F0EDE">
        <w:rPr>
          <w:rFonts w:ascii="Times New Roman" w:hAnsi="Times New Roman" w:cs="Times New Roman"/>
          <w:sz w:val="28"/>
          <w:szCs w:val="28"/>
        </w:rPr>
        <w:t xml:space="preserve"> он законом не определен. В данном случае, очевидно, следует </w:t>
      </w:r>
      <w:r w:rsidR="00E81117" w:rsidRPr="003F0EDE">
        <w:rPr>
          <w:rFonts w:ascii="Times New Roman" w:hAnsi="Times New Roman" w:cs="Times New Roman"/>
          <w:sz w:val="28"/>
          <w:szCs w:val="28"/>
        </w:rPr>
        <w:t>руководствоваться положением п. 13 Нормативного постановления Верховного суда РК</w:t>
      </w:r>
      <w:r w:rsidRPr="003F0EDE">
        <w:rPr>
          <w:rFonts w:ascii="Times New Roman" w:hAnsi="Times New Roman" w:cs="Times New Roman"/>
          <w:sz w:val="28"/>
          <w:szCs w:val="28"/>
        </w:rPr>
        <w:t xml:space="preserve"> </w:t>
      </w:r>
      <w:r w:rsidR="00E81117" w:rsidRPr="003F0EDE">
        <w:rPr>
          <w:rFonts w:ascii="Times New Roman" w:hAnsi="Times New Roman" w:cs="Times New Roman"/>
          <w:sz w:val="28"/>
          <w:szCs w:val="28"/>
        </w:rPr>
        <w:t>от 2</w:t>
      </w:r>
      <w:r w:rsidRPr="003F0EDE">
        <w:rPr>
          <w:rFonts w:ascii="Times New Roman" w:hAnsi="Times New Roman" w:cs="Times New Roman"/>
          <w:sz w:val="28"/>
          <w:szCs w:val="28"/>
        </w:rPr>
        <w:t xml:space="preserve"> октября </w:t>
      </w:r>
      <w:r w:rsidR="00E81117" w:rsidRPr="003F0EDE">
        <w:rPr>
          <w:rFonts w:ascii="Times New Roman" w:hAnsi="Times New Roman" w:cs="Times New Roman"/>
          <w:sz w:val="28"/>
          <w:szCs w:val="28"/>
        </w:rPr>
        <w:t>2015 г</w:t>
      </w:r>
      <w:r w:rsidRPr="003F0EDE">
        <w:rPr>
          <w:rFonts w:ascii="Times New Roman" w:hAnsi="Times New Roman" w:cs="Times New Roman"/>
          <w:sz w:val="28"/>
          <w:szCs w:val="28"/>
        </w:rPr>
        <w:t>.</w:t>
      </w:r>
      <w:r w:rsidR="00B909D9" w:rsidRPr="003F0EDE">
        <w:rPr>
          <w:rFonts w:ascii="Times New Roman" w:hAnsi="Times New Roman" w:cs="Times New Roman"/>
          <w:sz w:val="28"/>
          <w:szCs w:val="28"/>
        </w:rPr>
        <w:t xml:space="preserve"> № 6</w:t>
      </w:r>
      <w:r w:rsidR="00E81117" w:rsidRPr="003F0EDE">
        <w:rPr>
          <w:rFonts w:ascii="Times New Roman" w:hAnsi="Times New Roman" w:cs="Times New Roman"/>
          <w:sz w:val="28"/>
          <w:szCs w:val="28"/>
        </w:rPr>
        <w:t xml:space="preserve">, которое предусматривает, что в случае принятия судом решения об УДО срок </w:t>
      </w:r>
      <w:r w:rsidR="00E81117" w:rsidRPr="003F0EDE">
        <w:rPr>
          <w:rFonts w:ascii="Times New Roman" w:hAnsi="Times New Roman" w:cs="Times New Roman"/>
          <w:sz w:val="28"/>
          <w:szCs w:val="28"/>
        </w:rPr>
        <w:lastRenderedPageBreak/>
        <w:t xml:space="preserve">неотбытой части наказания исчисляется с момента фактического освобождения осужденного из учреждения УИС </w:t>
      </w:r>
      <w:r w:rsidR="00BA0B78" w:rsidRPr="003F0EDE">
        <w:rPr>
          <w:rFonts w:ascii="Times New Roman" w:hAnsi="Times New Roman" w:cs="Times New Roman"/>
          <w:sz w:val="28"/>
          <w:szCs w:val="28"/>
        </w:rPr>
        <w:t>[2</w:t>
      </w:r>
      <w:r w:rsidR="00486E4E" w:rsidRPr="003F0EDE">
        <w:rPr>
          <w:rFonts w:ascii="Times New Roman" w:hAnsi="Times New Roman" w:cs="Times New Roman"/>
          <w:sz w:val="28"/>
          <w:szCs w:val="28"/>
        </w:rPr>
        <w:t>5</w:t>
      </w:r>
      <w:r w:rsidR="00A62ABB">
        <w:rPr>
          <w:rFonts w:ascii="Times New Roman" w:hAnsi="Times New Roman" w:cs="Times New Roman"/>
          <w:sz w:val="28"/>
          <w:szCs w:val="28"/>
        </w:rPr>
        <w:t>2</w:t>
      </w:r>
      <w:r w:rsidR="00E81117" w:rsidRPr="003F0EDE">
        <w:rPr>
          <w:rFonts w:ascii="Times New Roman" w:hAnsi="Times New Roman" w:cs="Times New Roman"/>
          <w:sz w:val="28"/>
          <w:szCs w:val="28"/>
        </w:rPr>
        <w:t>]</w:t>
      </w:r>
      <w:r w:rsidR="00E81117" w:rsidRPr="003F0EDE">
        <w:rPr>
          <w:rFonts w:ascii="Times New Roman" w:hAnsi="Times New Roman" w:cs="Times New Roman"/>
          <w:sz w:val="28"/>
          <w:szCs w:val="28"/>
          <w:shd w:val="clear" w:color="auto" w:fill="FFFFFF"/>
        </w:rPr>
        <w:t xml:space="preserve">. Следовательно, и срок </w:t>
      </w:r>
      <w:proofErr w:type="spellStart"/>
      <w:r w:rsidR="00E81117" w:rsidRPr="003F0EDE">
        <w:rPr>
          <w:rFonts w:ascii="Times New Roman" w:hAnsi="Times New Roman" w:cs="Times New Roman"/>
          <w:sz w:val="28"/>
          <w:szCs w:val="28"/>
          <w:shd w:val="clear" w:color="auto" w:fill="FFFFFF"/>
        </w:rPr>
        <w:t>пробационного</w:t>
      </w:r>
      <w:proofErr w:type="spellEnd"/>
      <w:r w:rsidR="00E81117" w:rsidRPr="003F0EDE">
        <w:rPr>
          <w:rFonts w:ascii="Times New Roman" w:hAnsi="Times New Roman" w:cs="Times New Roman"/>
          <w:sz w:val="28"/>
          <w:szCs w:val="28"/>
          <w:shd w:val="clear" w:color="auto" w:fill="FFFFFF"/>
        </w:rPr>
        <w:t xml:space="preserve"> контроля в данном случае также должен исчислять именно с это момента.</w:t>
      </w:r>
    </w:p>
    <w:p w14:paraId="759114D1" w14:textId="60FE6D03" w:rsidR="00A27822" w:rsidRPr="003F0EDE" w:rsidRDefault="000414EC"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По прибыти</w:t>
      </w:r>
      <w:r w:rsidR="00A27822" w:rsidRPr="003F0EDE">
        <w:rPr>
          <w:rFonts w:ascii="Times New Roman" w:hAnsi="Times New Roman" w:cs="Times New Roman"/>
          <w:sz w:val="28"/>
          <w:szCs w:val="28"/>
        </w:rPr>
        <w:t>и</w:t>
      </w:r>
      <w:r w:rsidRPr="003F0EDE">
        <w:rPr>
          <w:rFonts w:ascii="Times New Roman" w:hAnsi="Times New Roman" w:cs="Times New Roman"/>
          <w:sz w:val="28"/>
          <w:szCs w:val="28"/>
        </w:rPr>
        <w:t xml:space="preserve"> лица</w:t>
      </w:r>
      <w:r w:rsidR="00A27822" w:rsidRPr="003F0EDE">
        <w:rPr>
          <w:rFonts w:ascii="Times New Roman" w:hAnsi="Times New Roman" w:cs="Times New Roman"/>
          <w:sz w:val="28"/>
          <w:szCs w:val="28"/>
        </w:rPr>
        <w:t>,</w:t>
      </w:r>
      <w:r w:rsidRPr="003F0EDE">
        <w:rPr>
          <w:rFonts w:ascii="Times New Roman" w:hAnsi="Times New Roman" w:cs="Times New Roman"/>
          <w:sz w:val="28"/>
          <w:szCs w:val="28"/>
        </w:rPr>
        <w:t xml:space="preserve"> освобожденного по УДО</w:t>
      </w:r>
      <w:r w:rsidR="00A27822" w:rsidRPr="003F0EDE">
        <w:rPr>
          <w:rFonts w:ascii="Times New Roman" w:hAnsi="Times New Roman" w:cs="Times New Roman"/>
          <w:sz w:val="28"/>
          <w:szCs w:val="28"/>
        </w:rPr>
        <w:t>,</w:t>
      </w:r>
      <w:r w:rsidRPr="003F0EDE">
        <w:rPr>
          <w:rFonts w:ascii="Times New Roman" w:hAnsi="Times New Roman" w:cs="Times New Roman"/>
          <w:sz w:val="28"/>
          <w:szCs w:val="28"/>
        </w:rPr>
        <w:t xml:space="preserve"> к избранному месту жительства </w:t>
      </w:r>
      <w:r w:rsidR="008153D6" w:rsidRPr="003F0EDE">
        <w:rPr>
          <w:rFonts w:ascii="Times New Roman" w:hAnsi="Times New Roman" w:cs="Times New Roman"/>
          <w:sz w:val="28"/>
          <w:szCs w:val="28"/>
        </w:rPr>
        <w:t>МПС ГОР(У) ОП</w:t>
      </w:r>
      <w:r w:rsidRPr="003F0EDE">
        <w:rPr>
          <w:rFonts w:ascii="Times New Roman" w:hAnsi="Times New Roman" w:cs="Times New Roman"/>
          <w:sz w:val="28"/>
          <w:szCs w:val="28"/>
        </w:rPr>
        <w:t xml:space="preserve"> осуществля</w:t>
      </w:r>
      <w:r w:rsidR="008153D6" w:rsidRPr="003F0EDE">
        <w:rPr>
          <w:rFonts w:ascii="Times New Roman" w:hAnsi="Times New Roman" w:cs="Times New Roman"/>
          <w:sz w:val="28"/>
          <w:szCs w:val="28"/>
        </w:rPr>
        <w:t>е</w:t>
      </w:r>
      <w:r w:rsidRPr="003F0EDE">
        <w:rPr>
          <w:rFonts w:ascii="Times New Roman" w:hAnsi="Times New Roman" w:cs="Times New Roman"/>
          <w:sz w:val="28"/>
          <w:szCs w:val="28"/>
        </w:rPr>
        <w:t xml:space="preserve">т его </w:t>
      </w:r>
      <w:r w:rsidR="0084751F" w:rsidRPr="003F0EDE">
        <w:rPr>
          <w:rFonts w:ascii="Times New Roman" w:hAnsi="Times New Roman" w:cs="Times New Roman"/>
          <w:sz w:val="28"/>
          <w:szCs w:val="28"/>
        </w:rPr>
        <w:t>регистрацию</w:t>
      </w:r>
      <w:r w:rsidRPr="003F0EDE">
        <w:rPr>
          <w:rFonts w:ascii="Times New Roman" w:hAnsi="Times New Roman" w:cs="Times New Roman"/>
          <w:sz w:val="28"/>
          <w:szCs w:val="28"/>
        </w:rPr>
        <w:t>; став</w:t>
      </w:r>
      <w:r w:rsidR="008153D6" w:rsidRPr="003F0EDE">
        <w:rPr>
          <w:rFonts w:ascii="Times New Roman" w:hAnsi="Times New Roman" w:cs="Times New Roman"/>
          <w:sz w:val="28"/>
          <w:szCs w:val="28"/>
        </w:rPr>
        <w:t>и</w:t>
      </w:r>
      <w:r w:rsidRPr="003F0EDE">
        <w:rPr>
          <w:rFonts w:ascii="Times New Roman" w:hAnsi="Times New Roman" w:cs="Times New Roman"/>
          <w:sz w:val="28"/>
          <w:szCs w:val="28"/>
        </w:rPr>
        <w:t xml:space="preserve">т на профилактический учет; </w:t>
      </w:r>
      <w:r w:rsidR="008153D6" w:rsidRPr="003F0EDE">
        <w:rPr>
          <w:rFonts w:ascii="Times New Roman" w:hAnsi="Times New Roman" w:cs="Times New Roman"/>
          <w:sz w:val="28"/>
          <w:szCs w:val="28"/>
        </w:rPr>
        <w:t>проводи</w:t>
      </w:r>
      <w:r w:rsidRPr="003F0EDE">
        <w:rPr>
          <w:rFonts w:ascii="Times New Roman" w:hAnsi="Times New Roman" w:cs="Times New Roman"/>
          <w:sz w:val="28"/>
          <w:szCs w:val="28"/>
        </w:rPr>
        <w:t>т профилактическую работу по месту жительства; взаимодейству</w:t>
      </w:r>
      <w:r w:rsidR="008153D6" w:rsidRPr="003F0EDE">
        <w:rPr>
          <w:rFonts w:ascii="Times New Roman" w:hAnsi="Times New Roman" w:cs="Times New Roman"/>
          <w:sz w:val="28"/>
          <w:szCs w:val="28"/>
        </w:rPr>
        <w:t>е</w:t>
      </w:r>
      <w:r w:rsidRPr="003F0EDE">
        <w:rPr>
          <w:rFonts w:ascii="Times New Roman" w:hAnsi="Times New Roman" w:cs="Times New Roman"/>
          <w:sz w:val="28"/>
          <w:szCs w:val="28"/>
        </w:rPr>
        <w:t>т с учреждениями УИС с целью получения информации о нем; провод</w:t>
      </w:r>
      <w:r w:rsidR="008153D6" w:rsidRPr="003F0EDE">
        <w:rPr>
          <w:rFonts w:ascii="Times New Roman" w:hAnsi="Times New Roman" w:cs="Times New Roman"/>
          <w:sz w:val="28"/>
          <w:szCs w:val="28"/>
        </w:rPr>
        <w:t>и</w:t>
      </w:r>
      <w:r w:rsidRPr="003F0EDE">
        <w:rPr>
          <w:rFonts w:ascii="Times New Roman" w:hAnsi="Times New Roman" w:cs="Times New Roman"/>
          <w:sz w:val="28"/>
          <w:szCs w:val="28"/>
        </w:rPr>
        <w:t xml:space="preserve">т оперативно-розыскные мероприятия в порядке и по основаниям, предусмотренным законодательством Республики Казахстан. </w:t>
      </w:r>
      <w:bookmarkStart w:id="31" w:name="z14"/>
      <w:r w:rsidR="00E81117" w:rsidRPr="003F0EDE">
        <w:rPr>
          <w:rFonts w:ascii="Times New Roman" w:hAnsi="Times New Roman" w:cs="Times New Roman"/>
          <w:sz w:val="28"/>
          <w:szCs w:val="28"/>
        </w:rPr>
        <w:t>При этом</w:t>
      </w:r>
      <w:bookmarkEnd w:id="31"/>
      <w:r w:rsidR="00B909D9" w:rsidRPr="003F0EDE">
        <w:rPr>
          <w:rFonts w:ascii="Times New Roman" w:hAnsi="Times New Roman" w:cs="Times New Roman"/>
          <w:sz w:val="28"/>
          <w:szCs w:val="28"/>
        </w:rPr>
        <w:t xml:space="preserve"> </w:t>
      </w:r>
      <w:r w:rsidR="00E81117" w:rsidRPr="003F0EDE">
        <w:rPr>
          <w:rFonts w:ascii="Times New Roman" w:hAnsi="Times New Roman" w:cs="Times New Roman"/>
          <w:sz w:val="28"/>
          <w:szCs w:val="28"/>
        </w:rPr>
        <w:t xml:space="preserve">на </w:t>
      </w:r>
      <w:r w:rsidR="00A27822" w:rsidRPr="003F0EDE">
        <w:rPr>
          <w:rFonts w:ascii="Times New Roman" w:hAnsi="Times New Roman" w:cs="Times New Roman"/>
          <w:sz w:val="28"/>
          <w:szCs w:val="28"/>
        </w:rPr>
        <w:t>освобожденного</w:t>
      </w:r>
      <w:r w:rsidR="00E81117" w:rsidRPr="003F0EDE">
        <w:rPr>
          <w:rFonts w:ascii="Times New Roman" w:hAnsi="Times New Roman" w:cs="Times New Roman"/>
          <w:sz w:val="28"/>
          <w:szCs w:val="28"/>
        </w:rPr>
        <w:t xml:space="preserve"> в </w:t>
      </w:r>
      <w:r w:rsidR="00A2681E" w:rsidRPr="003F0EDE">
        <w:rPr>
          <w:rFonts w:ascii="Times New Roman" w:hAnsi="Times New Roman" w:cs="Times New Roman"/>
          <w:sz w:val="28"/>
          <w:szCs w:val="28"/>
        </w:rPr>
        <w:t xml:space="preserve">ИАЦ </w:t>
      </w:r>
      <w:r w:rsidR="00E81117" w:rsidRPr="003F0EDE">
        <w:rPr>
          <w:rFonts w:ascii="Times New Roman" w:hAnsi="Times New Roman" w:cs="Times New Roman"/>
          <w:sz w:val="28"/>
          <w:szCs w:val="28"/>
        </w:rPr>
        <w:t xml:space="preserve">ДП </w:t>
      </w:r>
      <w:r w:rsidR="008153D6" w:rsidRPr="003F0EDE">
        <w:rPr>
          <w:rFonts w:ascii="Times New Roman" w:hAnsi="Times New Roman" w:cs="Times New Roman"/>
          <w:sz w:val="28"/>
          <w:szCs w:val="28"/>
        </w:rPr>
        <w:t>направляется ИПК-ЛЦ</w:t>
      </w:r>
      <w:r w:rsidR="00EB774C" w:rsidRPr="003F0EDE">
        <w:rPr>
          <w:rFonts w:ascii="Times New Roman" w:hAnsi="Times New Roman" w:cs="Times New Roman"/>
          <w:sz w:val="28"/>
          <w:szCs w:val="28"/>
        </w:rPr>
        <w:t xml:space="preserve"> </w:t>
      </w:r>
      <w:r w:rsidR="00E81117" w:rsidRPr="003F0EDE">
        <w:rPr>
          <w:rFonts w:ascii="Times New Roman" w:hAnsi="Times New Roman" w:cs="Times New Roman"/>
          <w:sz w:val="28"/>
          <w:szCs w:val="28"/>
        </w:rPr>
        <w:t xml:space="preserve">для ввода его данных в ИБД МВД РК, а также </w:t>
      </w:r>
      <w:r w:rsidR="008153D6" w:rsidRPr="003F0EDE">
        <w:rPr>
          <w:rFonts w:ascii="Times New Roman" w:hAnsi="Times New Roman" w:cs="Times New Roman"/>
          <w:sz w:val="28"/>
          <w:szCs w:val="28"/>
        </w:rPr>
        <w:t>копи</w:t>
      </w:r>
      <w:r w:rsidR="00A27822" w:rsidRPr="003F0EDE">
        <w:rPr>
          <w:rFonts w:ascii="Times New Roman" w:hAnsi="Times New Roman" w:cs="Times New Roman"/>
          <w:sz w:val="28"/>
          <w:szCs w:val="28"/>
        </w:rPr>
        <w:t>я</w:t>
      </w:r>
      <w:r w:rsidR="008153D6" w:rsidRPr="003F0EDE">
        <w:rPr>
          <w:rFonts w:ascii="Times New Roman" w:hAnsi="Times New Roman" w:cs="Times New Roman"/>
          <w:sz w:val="28"/>
          <w:szCs w:val="28"/>
        </w:rPr>
        <w:t xml:space="preserve"> постановления суда о применении к данному лицу УДО</w:t>
      </w:r>
      <w:r w:rsidR="00A27822" w:rsidRPr="003F0EDE">
        <w:rPr>
          <w:rFonts w:ascii="Times New Roman" w:hAnsi="Times New Roman" w:cs="Times New Roman"/>
          <w:sz w:val="28"/>
          <w:szCs w:val="28"/>
        </w:rPr>
        <w:t xml:space="preserve"> </w:t>
      </w:r>
      <w:r w:rsidR="005920B8" w:rsidRPr="003F0EDE">
        <w:rPr>
          <w:rFonts w:ascii="Times New Roman" w:hAnsi="Times New Roman" w:cs="Times New Roman"/>
          <w:sz w:val="28"/>
          <w:szCs w:val="28"/>
        </w:rPr>
        <w:t>–</w:t>
      </w:r>
      <w:r w:rsidR="00A27822" w:rsidRPr="003F0EDE">
        <w:rPr>
          <w:rFonts w:ascii="Times New Roman" w:hAnsi="Times New Roman" w:cs="Times New Roman"/>
          <w:sz w:val="28"/>
          <w:szCs w:val="28"/>
        </w:rPr>
        <w:t xml:space="preserve"> </w:t>
      </w:r>
      <w:r w:rsidR="00E81117" w:rsidRPr="003F0EDE">
        <w:rPr>
          <w:rFonts w:ascii="Times New Roman" w:hAnsi="Times New Roman" w:cs="Times New Roman"/>
          <w:sz w:val="28"/>
          <w:szCs w:val="28"/>
        </w:rPr>
        <w:t>в под</w:t>
      </w:r>
      <w:r w:rsidR="008153D6" w:rsidRPr="003F0EDE">
        <w:rPr>
          <w:rFonts w:ascii="Times New Roman" w:hAnsi="Times New Roman" w:cs="Times New Roman"/>
          <w:sz w:val="28"/>
          <w:szCs w:val="28"/>
        </w:rPr>
        <w:t>разделения криминальной полиции</w:t>
      </w:r>
      <w:r w:rsidR="00B909D9" w:rsidRPr="003F0EDE">
        <w:rPr>
          <w:rFonts w:ascii="Times New Roman" w:hAnsi="Times New Roman" w:cs="Times New Roman"/>
          <w:sz w:val="28"/>
          <w:szCs w:val="28"/>
        </w:rPr>
        <w:t xml:space="preserve"> </w:t>
      </w:r>
      <w:r w:rsidR="00E81117" w:rsidRPr="003F0EDE">
        <w:rPr>
          <w:rFonts w:ascii="Times New Roman" w:hAnsi="Times New Roman" w:cs="Times New Roman"/>
          <w:sz w:val="28"/>
          <w:szCs w:val="28"/>
        </w:rPr>
        <w:t>для постановки его на оперативный учет. В свою очередь</w:t>
      </w:r>
      <w:r w:rsidR="00A27822" w:rsidRPr="003F0EDE">
        <w:rPr>
          <w:rFonts w:ascii="Times New Roman" w:hAnsi="Times New Roman" w:cs="Times New Roman"/>
          <w:sz w:val="28"/>
          <w:szCs w:val="28"/>
        </w:rPr>
        <w:t>,</w:t>
      </w:r>
      <w:bookmarkStart w:id="32" w:name="z15"/>
      <w:r w:rsidR="00EB774C" w:rsidRPr="003F0EDE">
        <w:rPr>
          <w:rFonts w:ascii="Times New Roman" w:hAnsi="Times New Roman" w:cs="Times New Roman"/>
          <w:sz w:val="28"/>
          <w:szCs w:val="28"/>
        </w:rPr>
        <w:t xml:space="preserve"> </w:t>
      </w:r>
      <w:r w:rsidR="00E81117" w:rsidRPr="003F0EDE">
        <w:rPr>
          <w:rFonts w:ascii="Times New Roman" w:hAnsi="Times New Roman" w:cs="Times New Roman"/>
          <w:sz w:val="28"/>
          <w:szCs w:val="28"/>
        </w:rPr>
        <w:t>оперативно-криминалистические подразделения также должны поставить данное лицо на фото</w:t>
      </w:r>
      <w:r w:rsidR="00A27822" w:rsidRPr="003F0EDE">
        <w:rPr>
          <w:rFonts w:ascii="Times New Roman" w:hAnsi="Times New Roman" w:cs="Times New Roman"/>
          <w:sz w:val="28"/>
          <w:szCs w:val="28"/>
        </w:rPr>
        <w:t>-</w:t>
      </w:r>
      <w:r w:rsidR="00E81117" w:rsidRPr="003F0EDE">
        <w:rPr>
          <w:rFonts w:ascii="Times New Roman" w:hAnsi="Times New Roman" w:cs="Times New Roman"/>
          <w:sz w:val="28"/>
          <w:szCs w:val="28"/>
        </w:rPr>
        <w:t>, видео</w:t>
      </w:r>
      <w:r w:rsidR="00A27822" w:rsidRPr="003F0EDE">
        <w:rPr>
          <w:rFonts w:ascii="Times New Roman" w:hAnsi="Times New Roman" w:cs="Times New Roman"/>
          <w:sz w:val="28"/>
          <w:szCs w:val="28"/>
        </w:rPr>
        <w:t>-</w:t>
      </w:r>
      <w:r w:rsidR="00E81117" w:rsidRPr="003F0EDE">
        <w:rPr>
          <w:rFonts w:ascii="Times New Roman" w:hAnsi="Times New Roman" w:cs="Times New Roman"/>
          <w:sz w:val="28"/>
          <w:szCs w:val="28"/>
        </w:rPr>
        <w:t>, аудио</w:t>
      </w:r>
      <w:r w:rsidR="00A27822" w:rsidRPr="003F0EDE">
        <w:rPr>
          <w:rFonts w:ascii="Times New Roman" w:hAnsi="Times New Roman" w:cs="Times New Roman"/>
          <w:sz w:val="28"/>
          <w:szCs w:val="28"/>
        </w:rPr>
        <w:t>-</w:t>
      </w:r>
      <w:r w:rsidR="00E81117" w:rsidRPr="003F0EDE">
        <w:rPr>
          <w:rFonts w:ascii="Times New Roman" w:hAnsi="Times New Roman" w:cs="Times New Roman"/>
          <w:sz w:val="28"/>
          <w:szCs w:val="28"/>
        </w:rPr>
        <w:t xml:space="preserve"> (голос), одорологический (запах) и биологический учеты</w:t>
      </w:r>
      <w:bookmarkEnd w:id="32"/>
      <w:r w:rsidR="00E81117" w:rsidRPr="003F0EDE">
        <w:rPr>
          <w:rFonts w:ascii="Times New Roman" w:hAnsi="Times New Roman" w:cs="Times New Roman"/>
          <w:sz w:val="28"/>
          <w:szCs w:val="28"/>
        </w:rPr>
        <w:t xml:space="preserve"> </w:t>
      </w:r>
      <w:r w:rsidR="00BA0B78" w:rsidRPr="003F0EDE">
        <w:rPr>
          <w:rFonts w:ascii="Times New Roman" w:hAnsi="Times New Roman" w:cs="Times New Roman"/>
          <w:sz w:val="28"/>
          <w:szCs w:val="28"/>
        </w:rPr>
        <w:t>[</w:t>
      </w:r>
      <w:r w:rsidR="00486E4E" w:rsidRPr="003F0EDE">
        <w:rPr>
          <w:rFonts w:ascii="Times New Roman" w:hAnsi="Times New Roman" w:cs="Times New Roman"/>
          <w:sz w:val="28"/>
          <w:szCs w:val="28"/>
        </w:rPr>
        <w:t>146</w:t>
      </w:r>
      <w:r w:rsidR="00E81117" w:rsidRPr="003F0EDE">
        <w:rPr>
          <w:rFonts w:ascii="Times New Roman" w:hAnsi="Times New Roman" w:cs="Times New Roman"/>
          <w:sz w:val="28"/>
          <w:szCs w:val="28"/>
        </w:rPr>
        <w:t xml:space="preserve">]. </w:t>
      </w:r>
    </w:p>
    <w:p w14:paraId="59D89E12" w14:textId="5FE6FF41" w:rsidR="005F62F4" w:rsidRPr="003F0EDE" w:rsidRDefault="005F62F4"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Кроме того</w:t>
      </w:r>
      <w:r w:rsidR="002C0938">
        <w:rPr>
          <w:rFonts w:ascii="Times New Roman" w:hAnsi="Times New Roman" w:cs="Times New Roman"/>
          <w:sz w:val="28"/>
          <w:szCs w:val="28"/>
        </w:rPr>
        <w:t>,</w:t>
      </w:r>
      <w:r w:rsidRPr="003F0EDE">
        <w:rPr>
          <w:rFonts w:ascii="Times New Roman" w:hAnsi="Times New Roman" w:cs="Times New Roman"/>
          <w:sz w:val="28"/>
          <w:szCs w:val="28"/>
        </w:rPr>
        <w:t xml:space="preserve"> лицо, освобожденное на основании УДО, </w:t>
      </w:r>
      <w:r w:rsidR="00E81117" w:rsidRPr="003F0EDE">
        <w:rPr>
          <w:rFonts w:ascii="Times New Roman" w:hAnsi="Times New Roman" w:cs="Times New Roman"/>
          <w:sz w:val="28"/>
          <w:szCs w:val="28"/>
        </w:rPr>
        <w:t>подлежит постановк</w:t>
      </w:r>
      <w:r w:rsidRPr="003F0EDE">
        <w:rPr>
          <w:rFonts w:ascii="Times New Roman" w:hAnsi="Times New Roman" w:cs="Times New Roman"/>
          <w:sz w:val="28"/>
          <w:szCs w:val="28"/>
        </w:rPr>
        <w:t>е</w:t>
      </w:r>
      <w:r w:rsidR="00E81117" w:rsidRPr="003F0EDE">
        <w:rPr>
          <w:rFonts w:ascii="Times New Roman" w:hAnsi="Times New Roman" w:cs="Times New Roman"/>
          <w:sz w:val="28"/>
          <w:szCs w:val="28"/>
        </w:rPr>
        <w:t xml:space="preserve"> на учет УИП,</w:t>
      </w:r>
      <w:r w:rsidR="00E81117" w:rsidRPr="003F0EDE">
        <w:rPr>
          <w:rFonts w:ascii="Times New Roman" w:hAnsi="Times New Roman" w:cs="Times New Roman"/>
          <w:sz w:val="28"/>
        </w:rPr>
        <w:t xml:space="preserve"> на территории обслуживания которого </w:t>
      </w:r>
      <w:r w:rsidRPr="003F0EDE">
        <w:rPr>
          <w:rFonts w:ascii="Times New Roman" w:hAnsi="Times New Roman" w:cs="Times New Roman"/>
          <w:sz w:val="28"/>
        </w:rPr>
        <w:t xml:space="preserve">данное лицо </w:t>
      </w:r>
      <w:r w:rsidR="00E81117" w:rsidRPr="003F0EDE">
        <w:rPr>
          <w:rFonts w:ascii="Times New Roman" w:hAnsi="Times New Roman" w:cs="Times New Roman"/>
          <w:sz w:val="28"/>
        </w:rPr>
        <w:t xml:space="preserve">будет проживать. При постановке данного лица на учет </w:t>
      </w:r>
      <w:r w:rsidR="00E81117" w:rsidRPr="003F0EDE">
        <w:rPr>
          <w:rFonts w:ascii="Times New Roman" w:hAnsi="Times New Roman" w:cs="Times New Roman"/>
          <w:sz w:val="28"/>
          <w:szCs w:val="28"/>
        </w:rPr>
        <w:t>УИП проводит с ним беседу, в процессе которой проверяет достоверность данных, указанных</w:t>
      </w:r>
      <w:r w:rsidRPr="003F0EDE">
        <w:rPr>
          <w:rFonts w:ascii="Times New Roman" w:hAnsi="Times New Roman" w:cs="Times New Roman"/>
          <w:sz w:val="28"/>
          <w:szCs w:val="28"/>
        </w:rPr>
        <w:t xml:space="preserve"> в</w:t>
      </w:r>
      <w:r w:rsidR="00E81117" w:rsidRPr="003F0EDE">
        <w:rPr>
          <w:rFonts w:ascii="Times New Roman" w:hAnsi="Times New Roman" w:cs="Times New Roman"/>
          <w:sz w:val="28"/>
          <w:szCs w:val="28"/>
        </w:rPr>
        <w:t xml:space="preserve"> документах</w:t>
      </w:r>
      <w:r w:rsidRPr="003F0EDE">
        <w:rPr>
          <w:rFonts w:ascii="Times New Roman" w:hAnsi="Times New Roman" w:cs="Times New Roman"/>
          <w:sz w:val="28"/>
          <w:szCs w:val="28"/>
        </w:rPr>
        <w:t>,</w:t>
      </w:r>
      <w:r w:rsidR="00E81117" w:rsidRPr="003F0EDE">
        <w:rPr>
          <w:rFonts w:ascii="Times New Roman" w:hAnsi="Times New Roman" w:cs="Times New Roman"/>
          <w:sz w:val="28"/>
          <w:szCs w:val="28"/>
        </w:rPr>
        <w:t xml:space="preserve"> направленных из учреж</w:t>
      </w:r>
      <w:r w:rsidRPr="003F0EDE">
        <w:rPr>
          <w:rFonts w:ascii="Times New Roman" w:hAnsi="Times New Roman" w:cs="Times New Roman"/>
          <w:sz w:val="28"/>
          <w:szCs w:val="28"/>
        </w:rPr>
        <w:t>д</w:t>
      </w:r>
      <w:r w:rsidR="00E81117" w:rsidRPr="003F0EDE">
        <w:rPr>
          <w:rFonts w:ascii="Times New Roman" w:hAnsi="Times New Roman" w:cs="Times New Roman"/>
          <w:sz w:val="28"/>
          <w:szCs w:val="28"/>
        </w:rPr>
        <w:t>ения УИС,</w:t>
      </w:r>
      <w:r w:rsidR="00EB774C" w:rsidRPr="003F0EDE">
        <w:rPr>
          <w:rFonts w:ascii="Times New Roman" w:hAnsi="Times New Roman" w:cs="Times New Roman"/>
          <w:sz w:val="28"/>
          <w:szCs w:val="28"/>
        </w:rPr>
        <w:t xml:space="preserve"> </w:t>
      </w:r>
      <w:r w:rsidR="00E81117" w:rsidRPr="003F0EDE">
        <w:rPr>
          <w:rFonts w:ascii="Times New Roman" w:hAnsi="Times New Roman" w:cs="Times New Roman"/>
          <w:sz w:val="28"/>
          <w:szCs w:val="28"/>
        </w:rPr>
        <w:t xml:space="preserve">а также разъясняет ему порядок осуществления в отношении него </w:t>
      </w:r>
      <w:proofErr w:type="spellStart"/>
      <w:r w:rsidR="00E81117" w:rsidRPr="003F0EDE">
        <w:rPr>
          <w:rFonts w:ascii="Times New Roman" w:hAnsi="Times New Roman" w:cs="Times New Roman"/>
          <w:sz w:val="28"/>
          <w:szCs w:val="28"/>
        </w:rPr>
        <w:t>пробационного</w:t>
      </w:r>
      <w:proofErr w:type="spellEnd"/>
      <w:r w:rsidR="00E81117" w:rsidRPr="003F0EDE">
        <w:rPr>
          <w:rFonts w:ascii="Times New Roman" w:hAnsi="Times New Roman" w:cs="Times New Roman"/>
          <w:sz w:val="28"/>
          <w:szCs w:val="28"/>
        </w:rPr>
        <w:t xml:space="preserve"> контроля. В частности</w:t>
      </w:r>
      <w:r w:rsidRPr="003F0EDE">
        <w:rPr>
          <w:rFonts w:ascii="Times New Roman" w:hAnsi="Times New Roman" w:cs="Times New Roman"/>
          <w:sz w:val="28"/>
          <w:szCs w:val="28"/>
        </w:rPr>
        <w:t>, разъяснению подлежат следующие вопросы</w:t>
      </w:r>
      <w:r w:rsidR="00E81117" w:rsidRPr="003F0EDE">
        <w:rPr>
          <w:rFonts w:ascii="Times New Roman" w:hAnsi="Times New Roman" w:cs="Times New Roman"/>
          <w:sz w:val="28"/>
          <w:szCs w:val="28"/>
        </w:rPr>
        <w:t xml:space="preserve">: о соблюдении порядка регистрации по месту жительства; об ответственности за совершение административных правонарушений или уклонение от исполнения возложенных обязанностей; </w:t>
      </w:r>
      <w:r w:rsidR="00E81117" w:rsidRPr="003F0EDE">
        <w:rPr>
          <w:rFonts w:ascii="Times New Roman" w:hAnsi="Times New Roman" w:cs="Times New Roman"/>
          <w:sz w:val="28"/>
        </w:rPr>
        <w:t>о последствиях совершени</w:t>
      </w:r>
      <w:r w:rsidRPr="003F0EDE">
        <w:rPr>
          <w:rFonts w:ascii="Times New Roman" w:hAnsi="Times New Roman" w:cs="Times New Roman"/>
          <w:sz w:val="28"/>
        </w:rPr>
        <w:t>я</w:t>
      </w:r>
      <w:r w:rsidR="00E81117" w:rsidRPr="003F0EDE">
        <w:rPr>
          <w:rFonts w:ascii="Times New Roman" w:hAnsi="Times New Roman" w:cs="Times New Roman"/>
          <w:sz w:val="28"/>
        </w:rPr>
        <w:t xml:space="preserve"> неоднократных административных правонарушений, или злостного уклонения от исполнения обязанностей, возложенных судом и законом </w:t>
      </w:r>
      <w:r w:rsidR="00BA0B78" w:rsidRPr="003F0EDE">
        <w:rPr>
          <w:rFonts w:ascii="Times New Roman" w:hAnsi="Times New Roman" w:cs="Times New Roman"/>
          <w:sz w:val="28"/>
          <w:szCs w:val="28"/>
        </w:rPr>
        <w:t>[1</w:t>
      </w:r>
      <w:r w:rsidR="00486E4E" w:rsidRPr="003F0EDE">
        <w:rPr>
          <w:rFonts w:ascii="Times New Roman" w:hAnsi="Times New Roman" w:cs="Times New Roman"/>
          <w:sz w:val="28"/>
          <w:szCs w:val="28"/>
        </w:rPr>
        <w:t>45</w:t>
      </w:r>
      <w:r w:rsidR="00E81117" w:rsidRPr="003F0EDE">
        <w:rPr>
          <w:rFonts w:ascii="Times New Roman" w:hAnsi="Times New Roman" w:cs="Times New Roman"/>
          <w:sz w:val="28"/>
          <w:szCs w:val="28"/>
        </w:rPr>
        <w:t xml:space="preserve">]. </w:t>
      </w:r>
      <w:r w:rsidR="00E81117" w:rsidRPr="003F0EDE">
        <w:rPr>
          <w:rFonts w:ascii="Times New Roman" w:hAnsi="Times New Roman" w:cs="Times New Roman"/>
          <w:sz w:val="28"/>
        </w:rPr>
        <w:t>П</w:t>
      </w:r>
      <w:r w:rsidR="00E81117" w:rsidRPr="003F0EDE">
        <w:rPr>
          <w:rFonts w:ascii="Times New Roman" w:hAnsi="Times New Roman" w:cs="Times New Roman"/>
          <w:sz w:val="28"/>
          <w:szCs w:val="28"/>
        </w:rPr>
        <w:t>осле проведенной</w:t>
      </w:r>
      <w:r w:rsidRPr="003F0EDE">
        <w:rPr>
          <w:rFonts w:ascii="Times New Roman" w:hAnsi="Times New Roman" w:cs="Times New Roman"/>
          <w:sz w:val="28"/>
          <w:szCs w:val="28"/>
        </w:rPr>
        <w:t xml:space="preserve"> первичной</w:t>
      </w:r>
      <w:r w:rsidR="00E81117" w:rsidRPr="003F0EDE">
        <w:rPr>
          <w:rFonts w:ascii="Times New Roman" w:hAnsi="Times New Roman" w:cs="Times New Roman"/>
          <w:sz w:val="28"/>
          <w:szCs w:val="28"/>
        </w:rPr>
        <w:t xml:space="preserve"> беседы на освобожденного по УДО заводится </w:t>
      </w:r>
      <w:r w:rsidR="00E81117" w:rsidRPr="003F0EDE">
        <w:rPr>
          <w:rFonts w:ascii="Times New Roman" w:hAnsi="Times New Roman" w:cs="Times New Roman"/>
          <w:sz w:val="28"/>
        </w:rPr>
        <w:t xml:space="preserve">контрольное дело, которое </w:t>
      </w:r>
      <w:r w:rsidR="00E81117" w:rsidRPr="003F0EDE">
        <w:rPr>
          <w:rFonts w:ascii="Times New Roman" w:hAnsi="Times New Roman" w:cs="Times New Roman"/>
          <w:sz w:val="28"/>
          <w:szCs w:val="28"/>
        </w:rPr>
        <w:t xml:space="preserve">ведется в течение всего срока </w:t>
      </w:r>
      <w:proofErr w:type="spellStart"/>
      <w:r w:rsidR="00E81117" w:rsidRPr="003F0EDE">
        <w:rPr>
          <w:rFonts w:ascii="Times New Roman" w:hAnsi="Times New Roman" w:cs="Times New Roman"/>
          <w:sz w:val="28"/>
          <w:szCs w:val="28"/>
        </w:rPr>
        <w:t>пробационного</w:t>
      </w:r>
      <w:proofErr w:type="spellEnd"/>
      <w:r w:rsidR="00E81117" w:rsidRPr="003F0EDE">
        <w:rPr>
          <w:rFonts w:ascii="Times New Roman" w:hAnsi="Times New Roman" w:cs="Times New Roman"/>
          <w:sz w:val="28"/>
          <w:szCs w:val="28"/>
        </w:rPr>
        <w:t xml:space="preserve"> контроля. </w:t>
      </w:r>
      <w:r w:rsidR="00E81117" w:rsidRPr="003F0EDE">
        <w:rPr>
          <w:rFonts w:ascii="Times New Roman" w:hAnsi="Times New Roman" w:cs="Times New Roman"/>
          <w:sz w:val="28"/>
        </w:rPr>
        <w:t xml:space="preserve">Также </w:t>
      </w:r>
      <w:r w:rsidR="008153D6" w:rsidRPr="003F0EDE">
        <w:rPr>
          <w:rFonts w:ascii="Times New Roman" w:hAnsi="Times New Roman" w:cs="Times New Roman"/>
          <w:sz w:val="28"/>
        </w:rPr>
        <w:t>УИП</w:t>
      </w:r>
      <w:r w:rsidR="00567771" w:rsidRPr="003F0EDE">
        <w:rPr>
          <w:rFonts w:ascii="Times New Roman" w:hAnsi="Times New Roman" w:cs="Times New Roman"/>
          <w:sz w:val="28"/>
        </w:rPr>
        <w:t xml:space="preserve"> </w:t>
      </w:r>
      <w:r w:rsidR="00E81117" w:rsidRPr="003F0EDE">
        <w:rPr>
          <w:rFonts w:ascii="Times New Roman" w:hAnsi="Times New Roman" w:cs="Times New Roman"/>
          <w:sz w:val="28"/>
        </w:rPr>
        <w:t xml:space="preserve">вносит начальнику </w:t>
      </w:r>
      <w:r w:rsidR="00E81117" w:rsidRPr="003F0EDE">
        <w:rPr>
          <w:rFonts w:ascii="Times New Roman" w:hAnsi="Times New Roman" w:cs="Times New Roman"/>
          <w:sz w:val="28"/>
          <w:szCs w:val="28"/>
        </w:rPr>
        <w:t xml:space="preserve">ГОР(У)ОП, </w:t>
      </w:r>
      <w:r w:rsidR="00E81117" w:rsidRPr="003F0EDE">
        <w:rPr>
          <w:rFonts w:ascii="Times New Roman" w:hAnsi="Times New Roman" w:cs="Times New Roman"/>
          <w:sz w:val="28"/>
        </w:rPr>
        <w:t xml:space="preserve">постановление об установлении в отношении </w:t>
      </w:r>
      <w:r w:rsidRPr="003F0EDE">
        <w:rPr>
          <w:rFonts w:ascii="Times New Roman" w:hAnsi="Times New Roman" w:cs="Times New Roman"/>
          <w:sz w:val="28"/>
        </w:rPr>
        <w:t>условно-досрочно освобожденного</w:t>
      </w:r>
      <w:r w:rsidR="00567771" w:rsidRPr="003F0EDE">
        <w:rPr>
          <w:rFonts w:ascii="Times New Roman" w:hAnsi="Times New Roman" w:cs="Times New Roman"/>
          <w:sz w:val="28"/>
        </w:rPr>
        <w:t xml:space="preserve"> </w:t>
      </w:r>
      <w:r w:rsidR="00E81117" w:rsidRPr="003F0EDE">
        <w:rPr>
          <w:rFonts w:ascii="Times New Roman" w:hAnsi="Times New Roman" w:cs="Times New Roman"/>
          <w:sz w:val="28"/>
          <w:szCs w:val="28"/>
        </w:rPr>
        <w:t xml:space="preserve">обязанностей и ограничений, которое после его утверждения приобщается к материалам контрольного дела, а копия вручается лицу, в отношении которого осуществляется </w:t>
      </w:r>
      <w:proofErr w:type="spellStart"/>
      <w:r w:rsidR="00E81117" w:rsidRPr="003F0EDE">
        <w:rPr>
          <w:rFonts w:ascii="Times New Roman" w:hAnsi="Times New Roman" w:cs="Times New Roman"/>
          <w:sz w:val="28"/>
          <w:szCs w:val="28"/>
        </w:rPr>
        <w:t>пробационный</w:t>
      </w:r>
      <w:proofErr w:type="spellEnd"/>
      <w:r w:rsidR="00E81117" w:rsidRPr="003F0EDE">
        <w:rPr>
          <w:rFonts w:ascii="Times New Roman" w:hAnsi="Times New Roman" w:cs="Times New Roman"/>
          <w:sz w:val="28"/>
          <w:szCs w:val="28"/>
        </w:rPr>
        <w:t xml:space="preserve"> контроль. В</w:t>
      </w:r>
      <w:r w:rsidRPr="003F0EDE">
        <w:rPr>
          <w:rFonts w:ascii="Times New Roman" w:hAnsi="Times New Roman" w:cs="Times New Roman"/>
          <w:sz w:val="28"/>
          <w:szCs w:val="28"/>
        </w:rPr>
        <w:t xml:space="preserve"> данное</w:t>
      </w:r>
      <w:r w:rsidR="00E81117" w:rsidRPr="003F0EDE">
        <w:rPr>
          <w:rFonts w:ascii="Times New Roman" w:hAnsi="Times New Roman" w:cs="Times New Roman"/>
          <w:sz w:val="28"/>
          <w:szCs w:val="28"/>
        </w:rPr>
        <w:t xml:space="preserve"> постановлени</w:t>
      </w:r>
      <w:r w:rsidRPr="003F0EDE">
        <w:rPr>
          <w:rFonts w:ascii="Times New Roman" w:hAnsi="Times New Roman" w:cs="Times New Roman"/>
          <w:sz w:val="28"/>
          <w:szCs w:val="28"/>
        </w:rPr>
        <w:t>е</w:t>
      </w:r>
      <w:r w:rsidR="00E81117" w:rsidRPr="003F0EDE">
        <w:rPr>
          <w:rFonts w:ascii="Times New Roman" w:hAnsi="Times New Roman" w:cs="Times New Roman"/>
          <w:sz w:val="28"/>
          <w:szCs w:val="28"/>
        </w:rPr>
        <w:t xml:space="preserve"> включаются обязанности и ограничения как вытекающие из постановления суда, так и из </w:t>
      </w:r>
      <w:r w:rsidR="00BA0B78" w:rsidRPr="003F0EDE">
        <w:rPr>
          <w:rFonts w:ascii="Times New Roman" w:hAnsi="Times New Roman" w:cs="Times New Roman"/>
          <w:sz w:val="28"/>
          <w:szCs w:val="28"/>
        </w:rPr>
        <w:t>ст. 169 УИК РК [1</w:t>
      </w:r>
      <w:r w:rsidR="00486E4E" w:rsidRPr="003F0EDE">
        <w:rPr>
          <w:rFonts w:ascii="Times New Roman" w:hAnsi="Times New Roman" w:cs="Times New Roman"/>
          <w:sz w:val="28"/>
          <w:szCs w:val="28"/>
        </w:rPr>
        <w:t>0</w:t>
      </w:r>
      <w:r w:rsidR="00BA0B78" w:rsidRPr="003F0EDE">
        <w:rPr>
          <w:rFonts w:ascii="Times New Roman" w:hAnsi="Times New Roman" w:cs="Times New Roman"/>
          <w:sz w:val="28"/>
          <w:szCs w:val="28"/>
        </w:rPr>
        <w:t>; 1</w:t>
      </w:r>
      <w:r w:rsidR="00486E4E" w:rsidRPr="003F0EDE">
        <w:rPr>
          <w:rFonts w:ascii="Times New Roman" w:hAnsi="Times New Roman" w:cs="Times New Roman"/>
          <w:sz w:val="28"/>
          <w:szCs w:val="28"/>
        </w:rPr>
        <w:t>45</w:t>
      </w:r>
      <w:r w:rsidR="00E81117" w:rsidRPr="003F0EDE">
        <w:rPr>
          <w:rFonts w:ascii="Times New Roman" w:hAnsi="Times New Roman" w:cs="Times New Roman"/>
          <w:sz w:val="28"/>
          <w:szCs w:val="28"/>
        </w:rPr>
        <w:t>].</w:t>
      </w:r>
    </w:p>
    <w:p w14:paraId="6634F406" w14:textId="62A21899" w:rsidR="00C718FC" w:rsidRPr="003F0EDE" w:rsidRDefault="00B76691"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П</w:t>
      </w:r>
      <w:r w:rsidR="0084751F" w:rsidRPr="003F0EDE">
        <w:rPr>
          <w:rFonts w:ascii="Times New Roman" w:hAnsi="Times New Roman" w:cs="Times New Roman"/>
          <w:sz w:val="28"/>
          <w:szCs w:val="28"/>
        </w:rPr>
        <w:t xml:space="preserve">оведение </w:t>
      </w:r>
      <w:r w:rsidR="00386D82" w:rsidRPr="003F0EDE">
        <w:rPr>
          <w:rFonts w:ascii="Times New Roman" w:hAnsi="Times New Roman" w:cs="Times New Roman"/>
          <w:sz w:val="28"/>
          <w:szCs w:val="28"/>
        </w:rPr>
        <w:t xml:space="preserve">лиц, </w:t>
      </w:r>
      <w:r w:rsidR="0084751F" w:rsidRPr="003F0EDE">
        <w:rPr>
          <w:rFonts w:ascii="Times New Roman" w:hAnsi="Times New Roman" w:cs="Times New Roman"/>
          <w:sz w:val="28"/>
          <w:szCs w:val="28"/>
        </w:rPr>
        <w:t xml:space="preserve">в отношении которых осуществляется </w:t>
      </w:r>
      <w:proofErr w:type="spellStart"/>
      <w:r w:rsidR="0084751F" w:rsidRPr="003F0EDE">
        <w:rPr>
          <w:rFonts w:ascii="Times New Roman" w:hAnsi="Times New Roman" w:cs="Times New Roman"/>
          <w:sz w:val="28"/>
          <w:szCs w:val="28"/>
        </w:rPr>
        <w:t>пробационный</w:t>
      </w:r>
      <w:proofErr w:type="spellEnd"/>
      <w:r w:rsidR="0084751F" w:rsidRPr="003F0EDE">
        <w:rPr>
          <w:rFonts w:ascii="Times New Roman" w:hAnsi="Times New Roman" w:cs="Times New Roman"/>
          <w:sz w:val="28"/>
          <w:szCs w:val="28"/>
        </w:rPr>
        <w:t xml:space="preserve"> контроль</w:t>
      </w:r>
      <w:r w:rsidRPr="003F0EDE">
        <w:rPr>
          <w:rFonts w:ascii="Times New Roman" w:hAnsi="Times New Roman" w:cs="Times New Roman"/>
          <w:sz w:val="28"/>
          <w:szCs w:val="28"/>
        </w:rPr>
        <w:t xml:space="preserve"> по факту УДО из мест лишения свободы</w:t>
      </w:r>
      <w:r w:rsidR="00386D82" w:rsidRPr="003F0EDE">
        <w:rPr>
          <w:rFonts w:ascii="Times New Roman" w:hAnsi="Times New Roman" w:cs="Times New Roman"/>
          <w:sz w:val="28"/>
          <w:szCs w:val="28"/>
        </w:rPr>
        <w:t>, осуществляется</w:t>
      </w:r>
      <w:r w:rsidR="00FC25F8" w:rsidRPr="003F0EDE">
        <w:rPr>
          <w:rFonts w:ascii="Times New Roman" w:hAnsi="Times New Roman" w:cs="Times New Roman"/>
          <w:sz w:val="28"/>
          <w:szCs w:val="28"/>
        </w:rPr>
        <w:t xml:space="preserve"> путем посещения их </w:t>
      </w:r>
      <w:r w:rsidR="00386D82" w:rsidRPr="003F0EDE">
        <w:rPr>
          <w:rFonts w:ascii="Times New Roman" w:hAnsi="Times New Roman" w:cs="Times New Roman"/>
          <w:sz w:val="28"/>
          <w:szCs w:val="28"/>
        </w:rPr>
        <w:t>по их месту жительства с проведением профилактических мероприятий по недопущению им</w:t>
      </w:r>
      <w:r w:rsidR="005F62F4" w:rsidRPr="003F0EDE">
        <w:rPr>
          <w:rFonts w:ascii="Times New Roman" w:hAnsi="Times New Roman" w:cs="Times New Roman"/>
          <w:sz w:val="28"/>
          <w:szCs w:val="28"/>
        </w:rPr>
        <w:t>и</w:t>
      </w:r>
      <w:r w:rsidR="00386D82" w:rsidRPr="003F0EDE">
        <w:rPr>
          <w:rFonts w:ascii="Times New Roman" w:hAnsi="Times New Roman" w:cs="Times New Roman"/>
          <w:sz w:val="28"/>
          <w:szCs w:val="28"/>
        </w:rPr>
        <w:t xml:space="preserve"> случаев уклонения от исполнения</w:t>
      </w:r>
      <w:r w:rsidR="005F62F4" w:rsidRPr="003F0EDE">
        <w:rPr>
          <w:rFonts w:ascii="Times New Roman" w:hAnsi="Times New Roman" w:cs="Times New Roman"/>
          <w:sz w:val="28"/>
          <w:szCs w:val="28"/>
        </w:rPr>
        <w:t xml:space="preserve"> обязанностей,</w:t>
      </w:r>
      <w:r w:rsidR="00386D82" w:rsidRPr="003F0EDE">
        <w:rPr>
          <w:rFonts w:ascii="Times New Roman" w:hAnsi="Times New Roman" w:cs="Times New Roman"/>
          <w:sz w:val="28"/>
          <w:szCs w:val="28"/>
        </w:rPr>
        <w:t xml:space="preserve"> установленных</w:t>
      </w:r>
      <w:r w:rsidR="005F62F4" w:rsidRPr="003F0EDE">
        <w:rPr>
          <w:rFonts w:ascii="Times New Roman" w:hAnsi="Times New Roman" w:cs="Times New Roman"/>
          <w:sz w:val="28"/>
          <w:szCs w:val="28"/>
        </w:rPr>
        <w:t xml:space="preserve"> законом и судом</w:t>
      </w:r>
      <w:r w:rsidR="00386D82" w:rsidRPr="003F0EDE">
        <w:rPr>
          <w:rFonts w:ascii="Times New Roman" w:hAnsi="Times New Roman" w:cs="Times New Roman"/>
          <w:sz w:val="28"/>
          <w:szCs w:val="28"/>
        </w:rPr>
        <w:t xml:space="preserve">, а также совершения ими правонарушений. По результатам каждого посещения </w:t>
      </w:r>
      <w:r w:rsidR="009D22C7" w:rsidRPr="003F0EDE">
        <w:rPr>
          <w:rFonts w:ascii="Times New Roman" w:hAnsi="Times New Roman" w:cs="Times New Roman"/>
          <w:sz w:val="28"/>
          <w:szCs w:val="28"/>
        </w:rPr>
        <w:t xml:space="preserve">контролируемого </w:t>
      </w:r>
      <w:r w:rsidR="00386D82" w:rsidRPr="003F0EDE">
        <w:rPr>
          <w:rFonts w:ascii="Times New Roman" w:hAnsi="Times New Roman" w:cs="Times New Roman"/>
          <w:sz w:val="28"/>
          <w:szCs w:val="28"/>
        </w:rPr>
        <w:t>лица УИП</w:t>
      </w:r>
      <w:r w:rsidR="000903D7" w:rsidRPr="003F0EDE">
        <w:rPr>
          <w:rFonts w:ascii="Times New Roman" w:hAnsi="Times New Roman" w:cs="Times New Roman"/>
          <w:sz w:val="28"/>
          <w:szCs w:val="28"/>
        </w:rPr>
        <w:t xml:space="preserve"> </w:t>
      </w:r>
      <w:r w:rsidR="00386D82" w:rsidRPr="003F0EDE">
        <w:rPr>
          <w:rFonts w:ascii="Times New Roman" w:hAnsi="Times New Roman" w:cs="Times New Roman"/>
          <w:sz w:val="28"/>
          <w:szCs w:val="28"/>
        </w:rPr>
        <w:t>делает соответствующую отметку в листке контроля</w:t>
      </w:r>
      <w:r w:rsidR="009D22C7" w:rsidRPr="003F0EDE">
        <w:rPr>
          <w:rFonts w:ascii="Times New Roman" w:hAnsi="Times New Roman" w:cs="Times New Roman"/>
          <w:sz w:val="28"/>
          <w:szCs w:val="28"/>
        </w:rPr>
        <w:t>.</w:t>
      </w:r>
      <w:r w:rsidR="00EB774C" w:rsidRPr="003F0EDE">
        <w:rPr>
          <w:rFonts w:ascii="Times New Roman" w:hAnsi="Times New Roman" w:cs="Times New Roman"/>
          <w:sz w:val="28"/>
          <w:szCs w:val="28"/>
        </w:rPr>
        <w:t xml:space="preserve"> </w:t>
      </w:r>
      <w:r w:rsidR="00E81117" w:rsidRPr="003F0EDE">
        <w:rPr>
          <w:rFonts w:ascii="Times New Roman" w:hAnsi="Times New Roman" w:cs="Times New Roman"/>
          <w:sz w:val="28"/>
          <w:szCs w:val="28"/>
        </w:rPr>
        <w:t xml:space="preserve">В целях более продуктивного осуществления </w:t>
      </w:r>
      <w:proofErr w:type="spellStart"/>
      <w:r w:rsidR="00E81117" w:rsidRPr="003F0EDE">
        <w:rPr>
          <w:rFonts w:ascii="Times New Roman" w:hAnsi="Times New Roman" w:cs="Times New Roman"/>
          <w:sz w:val="28"/>
          <w:szCs w:val="28"/>
        </w:rPr>
        <w:t>пробацио</w:t>
      </w:r>
      <w:r w:rsidR="00DA11BD" w:rsidRPr="003F0EDE">
        <w:rPr>
          <w:rFonts w:ascii="Times New Roman" w:hAnsi="Times New Roman" w:cs="Times New Roman"/>
          <w:sz w:val="28"/>
          <w:szCs w:val="28"/>
        </w:rPr>
        <w:t>н</w:t>
      </w:r>
      <w:r w:rsidR="00E81117" w:rsidRPr="003F0EDE">
        <w:rPr>
          <w:rFonts w:ascii="Times New Roman" w:hAnsi="Times New Roman" w:cs="Times New Roman"/>
          <w:sz w:val="28"/>
          <w:szCs w:val="28"/>
        </w:rPr>
        <w:t>ного</w:t>
      </w:r>
      <w:proofErr w:type="spellEnd"/>
      <w:r w:rsidR="00E81117" w:rsidRPr="003F0EDE">
        <w:rPr>
          <w:rFonts w:ascii="Times New Roman" w:hAnsi="Times New Roman" w:cs="Times New Roman"/>
          <w:sz w:val="28"/>
          <w:szCs w:val="28"/>
        </w:rPr>
        <w:t xml:space="preserve"> контроля УИП</w:t>
      </w:r>
      <w:r w:rsidR="00567771" w:rsidRPr="003F0EDE">
        <w:rPr>
          <w:rFonts w:ascii="Times New Roman" w:hAnsi="Times New Roman" w:cs="Times New Roman"/>
          <w:sz w:val="28"/>
          <w:szCs w:val="28"/>
        </w:rPr>
        <w:t xml:space="preserve"> </w:t>
      </w:r>
      <w:r w:rsidR="0084751F" w:rsidRPr="003F0EDE">
        <w:rPr>
          <w:rFonts w:ascii="Times New Roman" w:hAnsi="Times New Roman" w:cs="Times New Roman"/>
          <w:sz w:val="28"/>
          <w:szCs w:val="28"/>
        </w:rPr>
        <w:t xml:space="preserve">может </w:t>
      </w:r>
      <w:r w:rsidR="00E81117" w:rsidRPr="003F0EDE">
        <w:rPr>
          <w:rFonts w:ascii="Times New Roman" w:hAnsi="Times New Roman" w:cs="Times New Roman"/>
          <w:sz w:val="28"/>
          <w:szCs w:val="28"/>
        </w:rPr>
        <w:t xml:space="preserve">осуществлять вызов </w:t>
      </w:r>
      <w:r w:rsidR="00C718FC" w:rsidRPr="003F0EDE">
        <w:rPr>
          <w:rFonts w:ascii="Times New Roman" w:hAnsi="Times New Roman" w:cs="Times New Roman"/>
          <w:sz w:val="28"/>
          <w:szCs w:val="28"/>
        </w:rPr>
        <w:t xml:space="preserve">соответствующих </w:t>
      </w:r>
      <w:r w:rsidR="00E81117" w:rsidRPr="003F0EDE">
        <w:rPr>
          <w:rFonts w:ascii="Times New Roman" w:hAnsi="Times New Roman" w:cs="Times New Roman"/>
          <w:sz w:val="28"/>
          <w:szCs w:val="28"/>
        </w:rPr>
        <w:t>лиц на собеседование в ОВД, а при необходимости</w:t>
      </w:r>
      <w:r w:rsidR="00C718FC" w:rsidRPr="003F0EDE">
        <w:rPr>
          <w:rFonts w:ascii="Times New Roman" w:hAnsi="Times New Roman" w:cs="Times New Roman"/>
          <w:sz w:val="28"/>
          <w:szCs w:val="28"/>
        </w:rPr>
        <w:t xml:space="preserve"> </w:t>
      </w:r>
      <w:r w:rsidR="000903D7" w:rsidRPr="003F0EDE">
        <w:rPr>
          <w:rFonts w:ascii="Times New Roman" w:hAnsi="Times New Roman" w:cs="Times New Roman"/>
          <w:sz w:val="28"/>
          <w:szCs w:val="28"/>
        </w:rPr>
        <w:t>–</w:t>
      </w:r>
      <w:r w:rsidR="00E81117" w:rsidRPr="003F0EDE">
        <w:rPr>
          <w:rFonts w:ascii="Times New Roman" w:hAnsi="Times New Roman" w:cs="Times New Roman"/>
          <w:sz w:val="28"/>
          <w:szCs w:val="28"/>
        </w:rPr>
        <w:t xml:space="preserve"> проводить такие беседы в присутствии родственников (с их </w:t>
      </w:r>
      <w:r w:rsidR="00E81117" w:rsidRPr="003F0EDE">
        <w:rPr>
          <w:rFonts w:ascii="Times New Roman" w:hAnsi="Times New Roman" w:cs="Times New Roman"/>
          <w:sz w:val="28"/>
          <w:szCs w:val="28"/>
        </w:rPr>
        <w:lastRenderedPageBreak/>
        <w:t>согласия). В случае неявки по вызову осуществляется принудительный привод</w:t>
      </w:r>
      <w:r w:rsidR="00C718FC" w:rsidRPr="003F0EDE">
        <w:rPr>
          <w:rFonts w:ascii="Times New Roman" w:hAnsi="Times New Roman" w:cs="Times New Roman"/>
          <w:sz w:val="28"/>
          <w:szCs w:val="28"/>
        </w:rPr>
        <w:t xml:space="preserve"> осужденного</w:t>
      </w:r>
      <w:r w:rsidR="00E81117" w:rsidRPr="003F0EDE">
        <w:rPr>
          <w:rFonts w:ascii="Times New Roman" w:hAnsi="Times New Roman" w:cs="Times New Roman"/>
          <w:sz w:val="28"/>
          <w:szCs w:val="28"/>
        </w:rPr>
        <w:t>. Кроме того</w:t>
      </w:r>
      <w:r w:rsidR="00C718FC" w:rsidRPr="003F0EDE">
        <w:rPr>
          <w:rFonts w:ascii="Times New Roman" w:hAnsi="Times New Roman" w:cs="Times New Roman"/>
          <w:sz w:val="28"/>
          <w:szCs w:val="28"/>
        </w:rPr>
        <w:t>,</w:t>
      </w:r>
      <w:r w:rsidR="00EB774C" w:rsidRPr="003F0EDE">
        <w:rPr>
          <w:rFonts w:ascii="Times New Roman" w:hAnsi="Times New Roman" w:cs="Times New Roman"/>
          <w:sz w:val="28"/>
          <w:szCs w:val="28"/>
        </w:rPr>
        <w:t xml:space="preserve"> </w:t>
      </w:r>
      <w:r w:rsidR="00C718FC" w:rsidRPr="003F0EDE">
        <w:rPr>
          <w:rFonts w:ascii="Times New Roman" w:hAnsi="Times New Roman" w:cs="Times New Roman"/>
          <w:sz w:val="28"/>
          <w:szCs w:val="28"/>
        </w:rPr>
        <w:t>УИП</w:t>
      </w:r>
      <w:r w:rsidR="00E81117" w:rsidRPr="003F0EDE">
        <w:rPr>
          <w:rFonts w:ascii="Times New Roman" w:hAnsi="Times New Roman" w:cs="Times New Roman"/>
          <w:sz w:val="28"/>
          <w:szCs w:val="28"/>
        </w:rPr>
        <w:t xml:space="preserve"> имеет право запрашивать</w:t>
      </w:r>
      <w:r w:rsidR="00567771" w:rsidRPr="003F0EDE">
        <w:rPr>
          <w:rFonts w:ascii="Times New Roman" w:hAnsi="Times New Roman" w:cs="Times New Roman"/>
          <w:sz w:val="28"/>
          <w:szCs w:val="28"/>
        </w:rPr>
        <w:t xml:space="preserve"> </w:t>
      </w:r>
      <w:r w:rsidR="00E81117" w:rsidRPr="003F0EDE">
        <w:rPr>
          <w:rFonts w:ascii="Times New Roman" w:hAnsi="Times New Roman" w:cs="Times New Roman"/>
          <w:sz w:val="28"/>
          <w:szCs w:val="28"/>
        </w:rPr>
        <w:t>и получа</w:t>
      </w:r>
      <w:r w:rsidR="00C718FC" w:rsidRPr="003F0EDE">
        <w:rPr>
          <w:rFonts w:ascii="Times New Roman" w:hAnsi="Times New Roman" w:cs="Times New Roman"/>
          <w:sz w:val="28"/>
          <w:szCs w:val="28"/>
        </w:rPr>
        <w:t>ть</w:t>
      </w:r>
      <w:r w:rsidR="00E81117" w:rsidRPr="003F0EDE">
        <w:rPr>
          <w:rFonts w:ascii="Times New Roman" w:hAnsi="Times New Roman" w:cs="Times New Roman"/>
          <w:sz w:val="28"/>
          <w:szCs w:val="28"/>
        </w:rPr>
        <w:t xml:space="preserve"> сведения о поведении лиц, освобожденных </w:t>
      </w:r>
      <w:r w:rsidR="00C718FC" w:rsidRPr="003F0EDE">
        <w:rPr>
          <w:rFonts w:ascii="Times New Roman" w:hAnsi="Times New Roman" w:cs="Times New Roman"/>
          <w:sz w:val="28"/>
          <w:szCs w:val="28"/>
        </w:rPr>
        <w:t>на основании</w:t>
      </w:r>
      <w:r w:rsidR="00E81117" w:rsidRPr="003F0EDE">
        <w:rPr>
          <w:rFonts w:ascii="Times New Roman" w:hAnsi="Times New Roman" w:cs="Times New Roman"/>
          <w:sz w:val="28"/>
          <w:szCs w:val="28"/>
        </w:rPr>
        <w:t xml:space="preserve"> УДО</w:t>
      </w:r>
      <w:r w:rsidR="00C718FC" w:rsidRPr="003F0EDE">
        <w:rPr>
          <w:rFonts w:ascii="Times New Roman" w:hAnsi="Times New Roman" w:cs="Times New Roman"/>
          <w:sz w:val="28"/>
          <w:szCs w:val="28"/>
        </w:rPr>
        <w:t>, с</w:t>
      </w:r>
      <w:r w:rsidR="00E81117" w:rsidRPr="003F0EDE">
        <w:rPr>
          <w:rFonts w:ascii="Times New Roman" w:hAnsi="Times New Roman" w:cs="Times New Roman"/>
          <w:sz w:val="28"/>
          <w:szCs w:val="28"/>
        </w:rPr>
        <w:t xml:space="preserve"> мест</w:t>
      </w:r>
      <w:r w:rsidR="00C718FC" w:rsidRPr="003F0EDE">
        <w:rPr>
          <w:rFonts w:ascii="Times New Roman" w:hAnsi="Times New Roman" w:cs="Times New Roman"/>
          <w:sz w:val="28"/>
          <w:szCs w:val="28"/>
        </w:rPr>
        <w:t>а</w:t>
      </w:r>
      <w:r w:rsidR="00E81117" w:rsidRPr="003F0EDE">
        <w:rPr>
          <w:rFonts w:ascii="Times New Roman" w:hAnsi="Times New Roman" w:cs="Times New Roman"/>
          <w:sz w:val="28"/>
          <w:szCs w:val="28"/>
        </w:rPr>
        <w:t xml:space="preserve"> работы и жительства</w:t>
      </w:r>
      <w:r w:rsidR="00C718FC" w:rsidRPr="003F0EDE">
        <w:rPr>
          <w:rFonts w:ascii="Times New Roman" w:hAnsi="Times New Roman" w:cs="Times New Roman"/>
          <w:sz w:val="28"/>
          <w:szCs w:val="28"/>
        </w:rPr>
        <w:t>,</w:t>
      </w:r>
      <w:r w:rsidR="00E81117" w:rsidRPr="003F0EDE">
        <w:rPr>
          <w:rFonts w:ascii="Times New Roman" w:hAnsi="Times New Roman" w:cs="Times New Roman"/>
          <w:sz w:val="28"/>
          <w:szCs w:val="28"/>
        </w:rPr>
        <w:t xml:space="preserve"> от граждан и администрации организаций</w:t>
      </w:r>
      <w:r w:rsidR="00C718FC" w:rsidRPr="003F0EDE">
        <w:rPr>
          <w:rFonts w:ascii="Times New Roman" w:hAnsi="Times New Roman" w:cs="Times New Roman"/>
          <w:sz w:val="28"/>
          <w:szCs w:val="28"/>
        </w:rPr>
        <w:t>,</w:t>
      </w:r>
      <w:r w:rsidR="00E81117" w:rsidRPr="003F0EDE">
        <w:rPr>
          <w:rFonts w:ascii="Times New Roman" w:hAnsi="Times New Roman" w:cs="Times New Roman"/>
          <w:sz w:val="28"/>
          <w:szCs w:val="28"/>
        </w:rPr>
        <w:t xml:space="preserve"> независимо от форм собственности [</w:t>
      </w:r>
      <w:r w:rsidR="00BA0B78" w:rsidRPr="003F0EDE">
        <w:rPr>
          <w:rFonts w:ascii="Times New Roman" w:hAnsi="Times New Roman" w:cs="Times New Roman"/>
          <w:sz w:val="28"/>
          <w:szCs w:val="28"/>
        </w:rPr>
        <w:t>1</w:t>
      </w:r>
      <w:r w:rsidR="00486E4E" w:rsidRPr="003F0EDE">
        <w:rPr>
          <w:rFonts w:ascii="Times New Roman" w:hAnsi="Times New Roman" w:cs="Times New Roman"/>
          <w:sz w:val="28"/>
          <w:szCs w:val="28"/>
        </w:rPr>
        <w:t>17</w:t>
      </w:r>
      <w:r w:rsidR="00E81117" w:rsidRPr="003F0EDE">
        <w:rPr>
          <w:rFonts w:ascii="Times New Roman" w:hAnsi="Times New Roman" w:cs="Times New Roman"/>
          <w:sz w:val="28"/>
          <w:szCs w:val="28"/>
        </w:rPr>
        <w:t>, с. 203</w:t>
      </w:r>
      <w:r w:rsidR="00486E4E" w:rsidRPr="003F0EDE">
        <w:rPr>
          <w:rFonts w:ascii="Times New Roman" w:hAnsi="Times New Roman" w:cs="Times New Roman"/>
          <w:sz w:val="28"/>
          <w:szCs w:val="28"/>
        </w:rPr>
        <w:t>; 145</w:t>
      </w:r>
      <w:r w:rsidR="00E81117" w:rsidRPr="003F0EDE">
        <w:rPr>
          <w:rFonts w:ascii="Times New Roman" w:hAnsi="Times New Roman" w:cs="Times New Roman"/>
          <w:sz w:val="28"/>
          <w:szCs w:val="28"/>
        </w:rPr>
        <w:t>].</w:t>
      </w:r>
    </w:p>
    <w:p w14:paraId="18828211" w14:textId="717A87AC" w:rsidR="005D5FF4" w:rsidRPr="003F0EDE" w:rsidRDefault="00C718FC"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Многие аспекты функционирования организационно-правового механизма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МПС схожи с теми, которые были рассмотрены в отношении службы пробации в предыдущем подразделе работы. В частности,</w:t>
      </w:r>
      <w:r w:rsidR="000903D7" w:rsidRPr="003F0EDE">
        <w:rPr>
          <w:rFonts w:ascii="Times New Roman" w:hAnsi="Times New Roman" w:cs="Times New Roman"/>
          <w:sz w:val="28"/>
          <w:szCs w:val="28"/>
        </w:rPr>
        <w:t xml:space="preserve"> </w:t>
      </w:r>
      <w:r w:rsidRPr="003F0EDE">
        <w:rPr>
          <w:rFonts w:ascii="Times New Roman" w:hAnsi="Times New Roman" w:cs="Times New Roman"/>
          <w:sz w:val="28"/>
          <w:szCs w:val="28"/>
        </w:rPr>
        <w:t>к</w:t>
      </w:r>
      <w:r w:rsidR="00E81117" w:rsidRPr="003F0EDE">
        <w:rPr>
          <w:rFonts w:ascii="Times New Roman" w:hAnsi="Times New Roman" w:cs="Times New Roman"/>
          <w:sz w:val="28"/>
          <w:szCs w:val="28"/>
        </w:rPr>
        <w:t xml:space="preserve">ак и служба пробации, подразделения МПС в процессе осуществления </w:t>
      </w:r>
      <w:proofErr w:type="spellStart"/>
      <w:r w:rsidR="00E81117" w:rsidRPr="003F0EDE">
        <w:rPr>
          <w:rFonts w:ascii="Times New Roman" w:hAnsi="Times New Roman" w:cs="Times New Roman"/>
          <w:sz w:val="28"/>
          <w:szCs w:val="28"/>
        </w:rPr>
        <w:t>пробационного</w:t>
      </w:r>
      <w:proofErr w:type="spellEnd"/>
      <w:r w:rsidR="00E81117" w:rsidRPr="003F0EDE">
        <w:rPr>
          <w:rFonts w:ascii="Times New Roman" w:hAnsi="Times New Roman" w:cs="Times New Roman"/>
          <w:sz w:val="28"/>
          <w:szCs w:val="28"/>
        </w:rPr>
        <w:t xml:space="preserve"> контроля могут применять электронные средства слежения (ч. 1 ст. 169 УИК </w:t>
      </w:r>
      <w:r w:rsidR="00AE3D35" w:rsidRPr="003F0EDE">
        <w:rPr>
          <w:rFonts w:ascii="Times New Roman" w:hAnsi="Times New Roman" w:cs="Times New Roman"/>
          <w:sz w:val="28"/>
          <w:szCs w:val="28"/>
        </w:rPr>
        <w:t>РК)</w:t>
      </w:r>
      <w:r w:rsidRPr="003F0EDE">
        <w:rPr>
          <w:rFonts w:ascii="Times New Roman" w:hAnsi="Times New Roman" w:cs="Times New Roman"/>
          <w:sz w:val="28"/>
          <w:szCs w:val="28"/>
        </w:rPr>
        <w:t>, в данном случае имеют место те же затруднения, что и у службы пробации (проблема оснащенности). Кроме того, с</w:t>
      </w:r>
      <w:r w:rsidR="00E81117" w:rsidRPr="003F0EDE">
        <w:rPr>
          <w:rFonts w:ascii="Times New Roman" w:hAnsi="Times New Roman" w:cs="Times New Roman"/>
          <w:sz w:val="28"/>
          <w:szCs w:val="28"/>
        </w:rPr>
        <w:t>огласно п. 2 ст. 17 Закона РК «О пробации»</w:t>
      </w:r>
      <w:r w:rsidRPr="003F0EDE">
        <w:rPr>
          <w:rFonts w:ascii="Times New Roman" w:hAnsi="Times New Roman" w:cs="Times New Roman"/>
          <w:sz w:val="28"/>
          <w:szCs w:val="28"/>
        </w:rPr>
        <w:t>,</w:t>
      </w:r>
      <w:r w:rsidR="00EB774C" w:rsidRPr="003F0EDE">
        <w:rPr>
          <w:rFonts w:ascii="Times New Roman" w:hAnsi="Times New Roman" w:cs="Times New Roman"/>
          <w:sz w:val="28"/>
          <w:szCs w:val="28"/>
        </w:rPr>
        <w:t xml:space="preserve"> </w:t>
      </w:r>
      <w:proofErr w:type="spellStart"/>
      <w:r w:rsidR="00E81117" w:rsidRPr="003F0EDE">
        <w:rPr>
          <w:rFonts w:ascii="Times New Roman" w:hAnsi="Times New Roman" w:cs="Times New Roman"/>
          <w:sz w:val="28"/>
          <w:szCs w:val="28"/>
        </w:rPr>
        <w:t>постпенитенциарная</w:t>
      </w:r>
      <w:proofErr w:type="spellEnd"/>
      <w:r w:rsidR="00E81117" w:rsidRPr="003F0EDE">
        <w:rPr>
          <w:rFonts w:ascii="Times New Roman" w:hAnsi="Times New Roman" w:cs="Times New Roman"/>
          <w:sz w:val="28"/>
          <w:szCs w:val="28"/>
        </w:rPr>
        <w:t xml:space="preserve"> пробация в отношении освобожденных </w:t>
      </w:r>
      <w:r w:rsidRPr="003F0EDE">
        <w:rPr>
          <w:rFonts w:ascii="Times New Roman" w:hAnsi="Times New Roman" w:cs="Times New Roman"/>
          <w:sz w:val="28"/>
          <w:szCs w:val="28"/>
        </w:rPr>
        <w:t>на основании</w:t>
      </w:r>
      <w:r w:rsidR="00E81117" w:rsidRPr="003F0EDE">
        <w:rPr>
          <w:rFonts w:ascii="Times New Roman" w:hAnsi="Times New Roman" w:cs="Times New Roman"/>
          <w:sz w:val="28"/>
          <w:szCs w:val="28"/>
        </w:rPr>
        <w:t xml:space="preserve"> УДО предполагает не только осуществление </w:t>
      </w:r>
      <w:proofErr w:type="spellStart"/>
      <w:r w:rsidR="00E81117" w:rsidRPr="003F0EDE">
        <w:rPr>
          <w:rFonts w:ascii="Times New Roman" w:hAnsi="Times New Roman" w:cs="Times New Roman"/>
          <w:sz w:val="28"/>
          <w:szCs w:val="28"/>
        </w:rPr>
        <w:t>пробационного</w:t>
      </w:r>
      <w:proofErr w:type="spellEnd"/>
      <w:r w:rsidR="00E81117" w:rsidRPr="003F0EDE">
        <w:rPr>
          <w:rFonts w:ascii="Times New Roman" w:hAnsi="Times New Roman" w:cs="Times New Roman"/>
          <w:sz w:val="28"/>
          <w:szCs w:val="28"/>
        </w:rPr>
        <w:t xml:space="preserve"> контроля, но также и оказание им социально-правовой помощи «в целях их успешной социальной адаптации в обществе, а также реабилитации»</w:t>
      </w:r>
      <w:r w:rsidR="00BA0B78" w:rsidRPr="003F0EDE">
        <w:rPr>
          <w:rFonts w:ascii="Times New Roman" w:hAnsi="Times New Roman" w:cs="Times New Roman"/>
          <w:sz w:val="28"/>
          <w:szCs w:val="28"/>
        </w:rPr>
        <w:t xml:space="preserve"> [1</w:t>
      </w:r>
      <w:r w:rsidR="00486E4E" w:rsidRPr="003F0EDE">
        <w:rPr>
          <w:rFonts w:ascii="Times New Roman" w:hAnsi="Times New Roman" w:cs="Times New Roman"/>
          <w:sz w:val="28"/>
          <w:szCs w:val="28"/>
        </w:rPr>
        <w:t>0</w:t>
      </w:r>
      <w:r w:rsidR="00E81117" w:rsidRPr="003F0EDE">
        <w:rPr>
          <w:rFonts w:ascii="Times New Roman" w:hAnsi="Times New Roman" w:cs="Times New Roman"/>
          <w:sz w:val="28"/>
          <w:szCs w:val="28"/>
        </w:rPr>
        <w:t xml:space="preserve">; </w:t>
      </w:r>
      <w:r w:rsidR="00BA0B78" w:rsidRPr="003F0EDE">
        <w:rPr>
          <w:rFonts w:ascii="Times New Roman" w:hAnsi="Times New Roman" w:cs="Times New Roman"/>
          <w:sz w:val="28"/>
          <w:szCs w:val="28"/>
        </w:rPr>
        <w:t>1</w:t>
      </w:r>
      <w:r w:rsidR="00486E4E" w:rsidRPr="003F0EDE">
        <w:rPr>
          <w:rFonts w:ascii="Times New Roman" w:hAnsi="Times New Roman" w:cs="Times New Roman"/>
          <w:sz w:val="28"/>
          <w:szCs w:val="28"/>
        </w:rPr>
        <w:t>45</w:t>
      </w:r>
      <w:r w:rsidR="00E81117" w:rsidRPr="003F0EDE">
        <w:rPr>
          <w:rFonts w:ascii="Times New Roman" w:hAnsi="Times New Roman" w:cs="Times New Roman"/>
          <w:sz w:val="28"/>
          <w:szCs w:val="28"/>
        </w:rPr>
        <w:t xml:space="preserve">, с. 204]. </w:t>
      </w:r>
    </w:p>
    <w:p w14:paraId="61C491A0" w14:textId="77777777" w:rsidR="00E81117" w:rsidRPr="003F0EDE" w:rsidRDefault="00567771"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 недавнем прошлом</w:t>
      </w:r>
      <w:r w:rsidR="00C718FC" w:rsidRPr="003F0EDE">
        <w:rPr>
          <w:rFonts w:ascii="Times New Roman" w:hAnsi="Times New Roman" w:cs="Times New Roman"/>
          <w:sz w:val="28"/>
          <w:szCs w:val="28"/>
        </w:rPr>
        <w:t>, как и в контексте деятельности службы пробации, произошли законодательные изменения в вопросах оказания социально-правовой помощи лицам, в отношении</w:t>
      </w:r>
      <w:r w:rsidR="00BB0E38" w:rsidRPr="003F0EDE">
        <w:rPr>
          <w:rFonts w:ascii="Times New Roman" w:hAnsi="Times New Roman" w:cs="Times New Roman"/>
          <w:sz w:val="28"/>
          <w:szCs w:val="28"/>
        </w:rPr>
        <w:t xml:space="preserve"> которых</w:t>
      </w:r>
      <w:r w:rsidRPr="003F0EDE">
        <w:rPr>
          <w:rFonts w:ascii="Times New Roman" w:hAnsi="Times New Roman" w:cs="Times New Roman"/>
          <w:sz w:val="28"/>
          <w:szCs w:val="28"/>
        </w:rPr>
        <w:t xml:space="preserve"> </w:t>
      </w:r>
      <w:proofErr w:type="spellStart"/>
      <w:r w:rsidR="00C718FC" w:rsidRPr="003F0EDE">
        <w:rPr>
          <w:rFonts w:ascii="Times New Roman" w:hAnsi="Times New Roman" w:cs="Times New Roman"/>
          <w:sz w:val="28"/>
          <w:szCs w:val="28"/>
        </w:rPr>
        <w:t>пробационный</w:t>
      </w:r>
      <w:proofErr w:type="spellEnd"/>
      <w:r w:rsidR="00C718FC" w:rsidRPr="003F0EDE">
        <w:rPr>
          <w:rFonts w:ascii="Times New Roman" w:hAnsi="Times New Roman" w:cs="Times New Roman"/>
          <w:sz w:val="28"/>
          <w:szCs w:val="28"/>
        </w:rPr>
        <w:t xml:space="preserve"> контроль осуществляется МПС. </w:t>
      </w:r>
      <w:r w:rsidR="00BB0E38" w:rsidRPr="003F0EDE">
        <w:rPr>
          <w:rFonts w:ascii="Times New Roman" w:hAnsi="Times New Roman" w:cs="Times New Roman"/>
          <w:sz w:val="28"/>
          <w:szCs w:val="28"/>
        </w:rPr>
        <w:t>Если</w:t>
      </w:r>
      <w:r w:rsidR="00C718FC" w:rsidRPr="003F0EDE">
        <w:rPr>
          <w:rFonts w:ascii="Times New Roman" w:hAnsi="Times New Roman" w:cs="Times New Roman"/>
          <w:sz w:val="28"/>
          <w:szCs w:val="28"/>
        </w:rPr>
        <w:t xml:space="preserve"> до изменений, внесенных </w:t>
      </w:r>
      <w:r w:rsidR="00EB774C" w:rsidRPr="003F0EDE">
        <w:rPr>
          <w:rFonts w:ascii="Times New Roman" w:hAnsi="Times New Roman" w:cs="Times New Roman"/>
          <w:sz w:val="28"/>
          <w:szCs w:val="28"/>
        </w:rPr>
        <w:t xml:space="preserve">Законом РК </w:t>
      </w:r>
      <w:r w:rsidR="005D5FF4" w:rsidRPr="003F0EDE">
        <w:rPr>
          <w:rFonts w:ascii="Times New Roman" w:hAnsi="Times New Roman" w:cs="Times New Roman"/>
          <w:sz w:val="28"/>
          <w:szCs w:val="28"/>
        </w:rPr>
        <w:t>от 30 декабря 2021 г.</w:t>
      </w:r>
      <w:r w:rsidRPr="003F0EDE">
        <w:rPr>
          <w:rFonts w:ascii="Times New Roman" w:hAnsi="Times New Roman" w:cs="Times New Roman"/>
          <w:sz w:val="28"/>
          <w:szCs w:val="28"/>
        </w:rPr>
        <w:t xml:space="preserve"> № 95-</w:t>
      </w:r>
      <w:r w:rsidRPr="003F0EDE">
        <w:rPr>
          <w:rFonts w:ascii="Times New Roman" w:hAnsi="Times New Roman" w:cs="Times New Roman"/>
          <w:sz w:val="28"/>
          <w:szCs w:val="28"/>
          <w:lang w:val="en-US"/>
        </w:rPr>
        <w:t>VII</w:t>
      </w:r>
      <w:r w:rsidR="005D5FF4" w:rsidRPr="003F0EDE">
        <w:rPr>
          <w:rFonts w:ascii="Times New Roman" w:hAnsi="Times New Roman" w:cs="Times New Roman"/>
          <w:sz w:val="28"/>
          <w:szCs w:val="28"/>
        </w:rPr>
        <w:t>, ко</w:t>
      </w:r>
      <w:r w:rsidR="00BB0E38" w:rsidRPr="003F0EDE">
        <w:rPr>
          <w:rFonts w:ascii="Times New Roman" w:hAnsi="Times New Roman" w:cs="Times New Roman"/>
          <w:sz w:val="28"/>
          <w:szCs w:val="28"/>
        </w:rPr>
        <w:t>торыми</w:t>
      </w:r>
      <w:r w:rsidR="005D5FF4" w:rsidRPr="003F0EDE">
        <w:rPr>
          <w:rFonts w:ascii="Times New Roman" w:hAnsi="Times New Roman" w:cs="Times New Roman"/>
          <w:sz w:val="28"/>
          <w:szCs w:val="28"/>
        </w:rPr>
        <w:t xml:space="preserve"> в качестве центрального субъекта оказания социально-правовой помощи были определены местные исполнительные органы, действовало правило, согласно которым УИС должны были обеспечивать явку осужденного в службу пробации для оказания социально-правовой помощи (прежняя редакция п. 1 ч. 4 ст. 169 УИК РК), то в </w:t>
      </w:r>
      <w:r w:rsidR="00BB0E38" w:rsidRPr="003F0EDE">
        <w:rPr>
          <w:rFonts w:ascii="Times New Roman" w:hAnsi="Times New Roman" w:cs="Times New Roman"/>
          <w:sz w:val="28"/>
          <w:szCs w:val="28"/>
        </w:rPr>
        <w:t>настоящее время</w:t>
      </w:r>
      <w:r w:rsidR="005D5FF4" w:rsidRPr="003F0EDE">
        <w:rPr>
          <w:rFonts w:ascii="Times New Roman" w:hAnsi="Times New Roman" w:cs="Times New Roman"/>
          <w:sz w:val="28"/>
          <w:szCs w:val="28"/>
        </w:rPr>
        <w:t xml:space="preserve"> функционал в</w:t>
      </w:r>
      <w:r w:rsidR="00BB0E38" w:rsidRPr="003F0EDE">
        <w:rPr>
          <w:rFonts w:ascii="Times New Roman" w:hAnsi="Times New Roman" w:cs="Times New Roman"/>
          <w:sz w:val="28"/>
          <w:szCs w:val="28"/>
        </w:rPr>
        <w:t xml:space="preserve"> данном вопросе</w:t>
      </w:r>
      <w:r w:rsidR="005D5FF4" w:rsidRPr="003F0EDE">
        <w:rPr>
          <w:rFonts w:ascii="Times New Roman" w:hAnsi="Times New Roman" w:cs="Times New Roman"/>
          <w:sz w:val="28"/>
          <w:szCs w:val="28"/>
        </w:rPr>
        <w:t xml:space="preserve"> изменился. Так, в действующей редакции ч. 7 ст. 169 УИК РК предусматривается, что условно-досрочно</w:t>
      </w:r>
      <w:r w:rsidRPr="003F0EDE">
        <w:rPr>
          <w:rFonts w:ascii="Times New Roman" w:hAnsi="Times New Roman" w:cs="Times New Roman"/>
          <w:sz w:val="28"/>
          <w:szCs w:val="28"/>
        </w:rPr>
        <w:t xml:space="preserve"> </w:t>
      </w:r>
      <w:r w:rsidR="005D5FF4" w:rsidRPr="003F0EDE">
        <w:rPr>
          <w:rFonts w:ascii="Times New Roman" w:hAnsi="Times New Roman" w:cs="Times New Roman"/>
          <w:sz w:val="28"/>
          <w:szCs w:val="28"/>
        </w:rPr>
        <w:t xml:space="preserve">освобожденное лицо вправе самостоятельно обратиться за социально-правовой помощью (в местные исполнительные органы, к общественным объединениям и в иные организации). Однако сохраняется некоторое противоречие указанного предписания с п. 1 ч. 4 действующей редакции ст. 169 УИК РК, согласно которому ОВД обеспечивают явку условно-досрочно освобожденного лица в местные исполнительные органы для получения социально-правовой помощи. </w:t>
      </w:r>
    </w:p>
    <w:p w14:paraId="4D13A3F4" w14:textId="60A08824" w:rsidR="00B224C0" w:rsidRPr="003F0EDE" w:rsidRDefault="005D5FF4"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Организационно-правовой механизм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МПС также, как и у службы пробации, включает в себя определенные элементы динамичного регулирования карательно-воспитательного воздействия. </w:t>
      </w:r>
      <w:r w:rsidR="008153D6" w:rsidRPr="003F0EDE">
        <w:rPr>
          <w:rFonts w:ascii="Times New Roman" w:hAnsi="Times New Roman" w:cs="Times New Roman"/>
          <w:sz w:val="28"/>
          <w:szCs w:val="28"/>
        </w:rPr>
        <w:t>Так</w:t>
      </w:r>
      <w:r w:rsidR="00567771" w:rsidRPr="003F0EDE">
        <w:rPr>
          <w:rFonts w:ascii="Times New Roman" w:hAnsi="Times New Roman" w:cs="Times New Roman"/>
          <w:sz w:val="28"/>
          <w:szCs w:val="28"/>
        </w:rPr>
        <w:t>,</w:t>
      </w:r>
      <w:r w:rsidR="008153D6" w:rsidRPr="003F0EDE">
        <w:rPr>
          <w:rFonts w:ascii="Times New Roman" w:hAnsi="Times New Roman" w:cs="Times New Roman"/>
          <w:sz w:val="28"/>
          <w:szCs w:val="28"/>
        </w:rPr>
        <w:t xml:space="preserve"> </w:t>
      </w:r>
      <w:r w:rsidR="008153D6" w:rsidRPr="003F0EDE">
        <w:rPr>
          <w:rFonts w:ascii="Times New Roman" w:hAnsi="Times New Roman" w:cs="Times New Roman"/>
          <w:sz w:val="28"/>
        </w:rPr>
        <w:t xml:space="preserve">при </w:t>
      </w:r>
      <w:r w:rsidRPr="003F0EDE">
        <w:rPr>
          <w:rFonts w:ascii="Times New Roman" w:hAnsi="Times New Roman" w:cs="Times New Roman"/>
          <w:sz w:val="28"/>
        </w:rPr>
        <w:t>допущении</w:t>
      </w:r>
      <w:r w:rsidR="00567771" w:rsidRPr="003F0EDE">
        <w:rPr>
          <w:rFonts w:ascii="Times New Roman" w:hAnsi="Times New Roman" w:cs="Times New Roman"/>
          <w:sz w:val="28"/>
        </w:rPr>
        <w:t xml:space="preserve"> </w:t>
      </w:r>
      <w:r w:rsidRPr="003F0EDE">
        <w:rPr>
          <w:rFonts w:ascii="Times New Roman" w:hAnsi="Times New Roman" w:cs="Times New Roman"/>
          <w:sz w:val="28"/>
        </w:rPr>
        <w:t>осужденным, освобожденным на основании УДО,</w:t>
      </w:r>
      <w:r w:rsidR="000903D7" w:rsidRPr="003F0EDE">
        <w:rPr>
          <w:rFonts w:ascii="Times New Roman" w:hAnsi="Times New Roman" w:cs="Times New Roman"/>
          <w:sz w:val="28"/>
        </w:rPr>
        <w:t xml:space="preserve"> </w:t>
      </w:r>
      <w:r w:rsidR="008153D6" w:rsidRPr="003F0EDE">
        <w:rPr>
          <w:rFonts w:ascii="Times New Roman" w:hAnsi="Times New Roman" w:cs="Times New Roman"/>
          <w:sz w:val="28"/>
          <w:szCs w:val="28"/>
        </w:rPr>
        <w:t>нарушений установленных законом и судом обязанностей, а также административного правонарушения</w:t>
      </w:r>
      <w:r w:rsidR="00BB0E38" w:rsidRPr="003F0EDE">
        <w:rPr>
          <w:rFonts w:ascii="Times New Roman" w:hAnsi="Times New Roman" w:cs="Times New Roman"/>
          <w:sz w:val="28"/>
          <w:szCs w:val="28"/>
        </w:rPr>
        <w:t>,</w:t>
      </w:r>
      <w:r w:rsidR="008153D6" w:rsidRPr="003F0EDE">
        <w:rPr>
          <w:rFonts w:ascii="Times New Roman" w:hAnsi="Times New Roman" w:cs="Times New Roman"/>
          <w:sz w:val="28"/>
          <w:szCs w:val="28"/>
        </w:rPr>
        <w:t xml:space="preserve"> за котор</w:t>
      </w:r>
      <w:r w:rsidRPr="003F0EDE">
        <w:rPr>
          <w:rFonts w:ascii="Times New Roman" w:hAnsi="Times New Roman" w:cs="Times New Roman"/>
          <w:sz w:val="28"/>
          <w:szCs w:val="28"/>
        </w:rPr>
        <w:t>ое</w:t>
      </w:r>
      <w:r w:rsidR="008153D6" w:rsidRPr="003F0EDE">
        <w:rPr>
          <w:rFonts w:ascii="Times New Roman" w:hAnsi="Times New Roman" w:cs="Times New Roman"/>
          <w:sz w:val="28"/>
          <w:szCs w:val="28"/>
        </w:rPr>
        <w:t xml:space="preserve"> на него был</w:t>
      </w:r>
      <w:r w:rsidR="006F7C35" w:rsidRPr="003F0EDE">
        <w:rPr>
          <w:rFonts w:ascii="Times New Roman" w:hAnsi="Times New Roman" w:cs="Times New Roman"/>
          <w:sz w:val="28"/>
          <w:szCs w:val="28"/>
        </w:rPr>
        <w:t>о</w:t>
      </w:r>
      <w:r w:rsidR="008153D6" w:rsidRPr="003F0EDE">
        <w:rPr>
          <w:rFonts w:ascii="Times New Roman" w:hAnsi="Times New Roman" w:cs="Times New Roman"/>
          <w:sz w:val="28"/>
          <w:szCs w:val="28"/>
        </w:rPr>
        <w:t xml:space="preserve"> наложен</w:t>
      </w:r>
      <w:r w:rsidR="006F7C35" w:rsidRPr="003F0EDE">
        <w:rPr>
          <w:rFonts w:ascii="Times New Roman" w:hAnsi="Times New Roman" w:cs="Times New Roman"/>
          <w:sz w:val="28"/>
          <w:szCs w:val="28"/>
        </w:rPr>
        <w:t>о</w:t>
      </w:r>
      <w:r w:rsidR="008153D6" w:rsidRPr="003F0EDE">
        <w:rPr>
          <w:rFonts w:ascii="Times New Roman" w:hAnsi="Times New Roman" w:cs="Times New Roman"/>
          <w:sz w:val="28"/>
          <w:szCs w:val="28"/>
        </w:rPr>
        <w:t xml:space="preserve"> административное взыскание, по каждому такому факту УИП составляет рапорт и докладывает начальнику ГОР(У)ОП </w:t>
      </w:r>
      <w:r w:rsidR="008153D6" w:rsidRPr="003F0EDE">
        <w:rPr>
          <w:rFonts w:ascii="Times New Roman" w:eastAsia="Times New Roman" w:hAnsi="Times New Roman" w:cs="Times New Roman"/>
          <w:bCs/>
          <w:kern w:val="36"/>
          <w:sz w:val="28"/>
          <w:szCs w:val="28"/>
        </w:rPr>
        <w:t>(</w:t>
      </w:r>
      <w:r w:rsidR="008153D6" w:rsidRPr="003F0EDE">
        <w:rPr>
          <w:rFonts w:ascii="Times New Roman" w:hAnsi="Times New Roman" w:cs="Times New Roman"/>
          <w:sz w:val="28"/>
          <w:szCs w:val="28"/>
        </w:rPr>
        <w:t xml:space="preserve">п. 29 </w:t>
      </w:r>
      <w:r w:rsidR="008153D6" w:rsidRPr="003F0EDE">
        <w:rPr>
          <w:rFonts w:ascii="Times New Roman" w:eastAsia="Times New Roman" w:hAnsi="Times New Roman" w:cs="Times New Roman"/>
          <w:bCs/>
          <w:kern w:val="36"/>
          <w:sz w:val="28"/>
          <w:szCs w:val="28"/>
        </w:rPr>
        <w:t xml:space="preserve">Правил осуществления контроля за поведением лиц, освобожденных по УДО) </w:t>
      </w:r>
      <w:r w:rsidR="000B7F49" w:rsidRPr="003F0EDE">
        <w:rPr>
          <w:rFonts w:ascii="Times New Roman" w:hAnsi="Times New Roman" w:cs="Times New Roman"/>
          <w:sz w:val="28"/>
          <w:szCs w:val="28"/>
        </w:rPr>
        <w:t>[1</w:t>
      </w:r>
      <w:r w:rsidR="00486E4E" w:rsidRPr="003F0EDE">
        <w:rPr>
          <w:rFonts w:ascii="Times New Roman" w:hAnsi="Times New Roman" w:cs="Times New Roman"/>
          <w:sz w:val="28"/>
          <w:szCs w:val="28"/>
        </w:rPr>
        <w:t>4</w:t>
      </w:r>
      <w:r w:rsidR="000B7F49" w:rsidRPr="003F0EDE">
        <w:rPr>
          <w:rFonts w:ascii="Times New Roman" w:hAnsi="Times New Roman" w:cs="Times New Roman"/>
          <w:sz w:val="28"/>
          <w:szCs w:val="28"/>
        </w:rPr>
        <w:t>5</w:t>
      </w:r>
      <w:r w:rsidR="008153D6" w:rsidRPr="003F0EDE">
        <w:rPr>
          <w:rFonts w:ascii="Times New Roman" w:hAnsi="Times New Roman" w:cs="Times New Roman"/>
          <w:sz w:val="28"/>
          <w:szCs w:val="28"/>
        </w:rPr>
        <w:t>].</w:t>
      </w:r>
      <w:r w:rsidR="00EB774C" w:rsidRPr="003F0EDE">
        <w:rPr>
          <w:rFonts w:ascii="Times New Roman" w:hAnsi="Times New Roman" w:cs="Times New Roman"/>
          <w:sz w:val="28"/>
          <w:szCs w:val="28"/>
        </w:rPr>
        <w:t xml:space="preserve"> </w:t>
      </w:r>
      <w:r w:rsidR="002C78CE" w:rsidRPr="003F0EDE">
        <w:rPr>
          <w:rFonts w:ascii="Times New Roman" w:hAnsi="Times New Roman" w:cs="Times New Roman"/>
          <w:sz w:val="28"/>
          <w:szCs w:val="28"/>
        </w:rPr>
        <w:t>И</w:t>
      </w:r>
      <w:r w:rsidR="008153D6" w:rsidRPr="003F0EDE">
        <w:rPr>
          <w:rFonts w:ascii="Times New Roman" w:hAnsi="Times New Roman" w:cs="Times New Roman"/>
          <w:sz w:val="28"/>
          <w:szCs w:val="28"/>
        </w:rPr>
        <w:t xml:space="preserve">з </w:t>
      </w:r>
      <w:r w:rsidR="002C78CE" w:rsidRPr="003F0EDE">
        <w:rPr>
          <w:rFonts w:ascii="Times New Roman" w:hAnsi="Times New Roman" w:cs="Times New Roman"/>
          <w:sz w:val="28"/>
          <w:szCs w:val="28"/>
        </w:rPr>
        <w:t xml:space="preserve">содержания </w:t>
      </w:r>
      <w:r w:rsidR="008153D6" w:rsidRPr="003F0EDE">
        <w:rPr>
          <w:rFonts w:ascii="Times New Roman" w:hAnsi="Times New Roman" w:cs="Times New Roman"/>
          <w:sz w:val="28"/>
          <w:szCs w:val="28"/>
        </w:rPr>
        <w:t>п. 17 Нормативного постановления Верховного Суда РК</w:t>
      </w:r>
      <w:r w:rsidR="002C78CE" w:rsidRPr="003F0EDE">
        <w:rPr>
          <w:rFonts w:ascii="Times New Roman" w:hAnsi="Times New Roman" w:cs="Times New Roman"/>
          <w:sz w:val="28"/>
          <w:szCs w:val="28"/>
        </w:rPr>
        <w:t xml:space="preserve"> </w:t>
      </w:r>
      <w:r w:rsidR="008153D6" w:rsidRPr="003F0EDE">
        <w:rPr>
          <w:rFonts w:ascii="Times New Roman" w:hAnsi="Times New Roman" w:cs="Times New Roman"/>
          <w:sz w:val="28"/>
          <w:szCs w:val="28"/>
        </w:rPr>
        <w:t>от 2</w:t>
      </w:r>
      <w:r w:rsidR="002C78CE" w:rsidRPr="003F0EDE">
        <w:rPr>
          <w:rFonts w:ascii="Times New Roman" w:hAnsi="Times New Roman" w:cs="Times New Roman"/>
          <w:sz w:val="28"/>
          <w:szCs w:val="28"/>
        </w:rPr>
        <w:t xml:space="preserve"> октября </w:t>
      </w:r>
      <w:r w:rsidR="008153D6" w:rsidRPr="003F0EDE">
        <w:rPr>
          <w:rFonts w:ascii="Times New Roman" w:hAnsi="Times New Roman" w:cs="Times New Roman"/>
          <w:sz w:val="28"/>
          <w:szCs w:val="28"/>
        </w:rPr>
        <w:t>2015 г</w:t>
      </w:r>
      <w:r w:rsidR="002C78CE" w:rsidRPr="003F0EDE">
        <w:rPr>
          <w:rFonts w:ascii="Times New Roman" w:hAnsi="Times New Roman" w:cs="Times New Roman"/>
          <w:sz w:val="28"/>
          <w:szCs w:val="28"/>
        </w:rPr>
        <w:t>.</w:t>
      </w:r>
      <w:r w:rsidR="00BB0E38" w:rsidRPr="003F0EDE">
        <w:rPr>
          <w:rFonts w:ascii="Times New Roman" w:hAnsi="Times New Roman" w:cs="Times New Roman"/>
          <w:sz w:val="28"/>
          <w:szCs w:val="28"/>
        </w:rPr>
        <w:t xml:space="preserve"> </w:t>
      </w:r>
      <w:r w:rsidR="00567771" w:rsidRPr="003F0EDE">
        <w:rPr>
          <w:rFonts w:ascii="Times New Roman" w:hAnsi="Times New Roman" w:cs="Times New Roman"/>
          <w:sz w:val="28"/>
          <w:szCs w:val="28"/>
        </w:rPr>
        <w:t xml:space="preserve">№ 6 </w:t>
      </w:r>
      <w:r w:rsidR="00BB0E38" w:rsidRPr="003F0EDE">
        <w:rPr>
          <w:rFonts w:ascii="Times New Roman" w:hAnsi="Times New Roman" w:cs="Times New Roman"/>
          <w:sz w:val="28"/>
          <w:szCs w:val="28"/>
        </w:rPr>
        <w:t>следует</w:t>
      </w:r>
      <w:r w:rsidR="002C78CE" w:rsidRPr="003F0EDE">
        <w:rPr>
          <w:rFonts w:ascii="Times New Roman" w:hAnsi="Times New Roman" w:cs="Times New Roman"/>
          <w:sz w:val="28"/>
          <w:szCs w:val="28"/>
        </w:rPr>
        <w:t>,</w:t>
      </w:r>
      <w:r w:rsidR="00BB0E38" w:rsidRPr="003F0EDE">
        <w:rPr>
          <w:rFonts w:ascii="Times New Roman" w:hAnsi="Times New Roman" w:cs="Times New Roman"/>
          <w:sz w:val="28"/>
          <w:szCs w:val="28"/>
        </w:rPr>
        <w:t xml:space="preserve"> что</w:t>
      </w:r>
      <w:r w:rsidR="002C78CE" w:rsidRPr="003F0EDE">
        <w:rPr>
          <w:rFonts w:ascii="Times New Roman" w:hAnsi="Times New Roman" w:cs="Times New Roman"/>
          <w:sz w:val="28"/>
          <w:szCs w:val="28"/>
        </w:rPr>
        <w:t xml:space="preserve"> суд </w:t>
      </w:r>
      <w:r w:rsidR="008153D6" w:rsidRPr="003F0EDE">
        <w:rPr>
          <w:rFonts w:ascii="Times New Roman" w:hAnsi="Times New Roman" w:cs="Times New Roman"/>
          <w:sz w:val="28"/>
          <w:szCs w:val="28"/>
        </w:rPr>
        <w:t xml:space="preserve">может </w:t>
      </w:r>
      <w:r w:rsidR="009123BB" w:rsidRPr="003F0EDE">
        <w:rPr>
          <w:rFonts w:ascii="Times New Roman" w:hAnsi="Times New Roman" w:cs="Times New Roman"/>
          <w:sz w:val="28"/>
          <w:szCs w:val="28"/>
        </w:rPr>
        <w:t xml:space="preserve">отменить </w:t>
      </w:r>
      <w:r w:rsidR="008153D6" w:rsidRPr="003F0EDE">
        <w:rPr>
          <w:rFonts w:ascii="Times New Roman" w:hAnsi="Times New Roman" w:cs="Times New Roman"/>
          <w:sz w:val="28"/>
          <w:szCs w:val="28"/>
        </w:rPr>
        <w:t>УДО по основанию «злостн</w:t>
      </w:r>
      <w:r w:rsidR="002C78CE" w:rsidRPr="003F0EDE">
        <w:rPr>
          <w:rFonts w:ascii="Times New Roman" w:hAnsi="Times New Roman" w:cs="Times New Roman"/>
          <w:sz w:val="28"/>
          <w:szCs w:val="28"/>
        </w:rPr>
        <w:t>ости»</w:t>
      </w:r>
      <w:r w:rsidR="008153D6" w:rsidRPr="003F0EDE">
        <w:rPr>
          <w:rFonts w:ascii="Times New Roman" w:hAnsi="Times New Roman" w:cs="Times New Roman"/>
          <w:sz w:val="28"/>
          <w:szCs w:val="28"/>
        </w:rPr>
        <w:t xml:space="preserve"> уклонени</w:t>
      </w:r>
      <w:r w:rsidR="002C78CE" w:rsidRPr="003F0EDE">
        <w:rPr>
          <w:rFonts w:ascii="Times New Roman" w:hAnsi="Times New Roman" w:cs="Times New Roman"/>
          <w:sz w:val="28"/>
          <w:szCs w:val="28"/>
        </w:rPr>
        <w:t>я</w:t>
      </w:r>
      <w:r w:rsidR="008153D6" w:rsidRPr="003F0EDE">
        <w:rPr>
          <w:rFonts w:ascii="Times New Roman" w:hAnsi="Times New Roman" w:cs="Times New Roman"/>
          <w:sz w:val="28"/>
          <w:szCs w:val="28"/>
        </w:rPr>
        <w:t xml:space="preserve"> от выполнения </w:t>
      </w:r>
      <w:r w:rsidR="008153D6" w:rsidRPr="003F0EDE">
        <w:rPr>
          <w:rFonts w:ascii="Times New Roman" w:hAnsi="Times New Roman" w:cs="Times New Roman"/>
          <w:sz w:val="28"/>
          <w:szCs w:val="28"/>
        </w:rPr>
        <w:lastRenderedPageBreak/>
        <w:t>обязанностей, возложенных законом и судом,</w:t>
      </w:r>
      <w:r w:rsidR="002C78CE" w:rsidRPr="003F0EDE">
        <w:rPr>
          <w:rFonts w:ascii="Times New Roman" w:hAnsi="Times New Roman" w:cs="Times New Roman"/>
          <w:sz w:val="28"/>
          <w:szCs w:val="28"/>
        </w:rPr>
        <w:t xml:space="preserve"> то есть</w:t>
      </w:r>
      <w:r w:rsidR="008153D6" w:rsidRPr="003F0EDE">
        <w:rPr>
          <w:rFonts w:ascii="Times New Roman" w:hAnsi="Times New Roman" w:cs="Times New Roman"/>
          <w:sz w:val="28"/>
          <w:szCs w:val="28"/>
        </w:rPr>
        <w:t xml:space="preserve"> только в случае невыполнени</w:t>
      </w:r>
      <w:r w:rsidR="009123BB" w:rsidRPr="003F0EDE">
        <w:rPr>
          <w:rFonts w:ascii="Times New Roman" w:hAnsi="Times New Roman" w:cs="Times New Roman"/>
          <w:sz w:val="28"/>
          <w:szCs w:val="28"/>
        </w:rPr>
        <w:t>я</w:t>
      </w:r>
      <w:r w:rsidR="008153D6" w:rsidRPr="003F0EDE">
        <w:rPr>
          <w:rFonts w:ascii="Times New Roman" w:hAnsi="Times New Roman" w:cs="Times New Roman"/>
          <w:sz w:val="28"/>
          <w:szCs w:val="28"/>
        </w:rPr>
        <w:t xml:space="preserve"> </w:t>
      </w:r>
      <w:r w:rsidR="002C78CE" w:rsidRPr="003F0EDE">
        <w:rPr>
          <w:rFonts w:ascii="Times New Roman" w:hAnsi="Times New Roman" w:cs="Times New Roman"/>
          <w:sz w:val="28"/>
          <w:szCs w:val="28"/>
        </w:rPr>
        <w:t xml:space="preserve">данных </w:t>
      </w:r>
      <w:r w:rsidR="008153D6" w:rsidRPr="003F0EDE">
        <w:rPr>
          <w:rFonts w:ascii="Times New Roman" w:hAnsi="Times New Roman" w:cs="Times New Roman"/>
          <w:sz w:val="28"/>
          <w:szCs w:val="28"/>
        </w:rPr>
        <w:t>обязанностей «после вынесения органом, контролирующим поведение осужденного, письменного предупреждения о</w:t>
      </w:r>
      <w:r w:rsidR="00EB774C" w:rsidRPr="003F0EDE">
        <w:rPr>
          <w:rFonts w:ascii="Times New Roman" w:hAnsi="Times New Roman" w:cs="Times New Roman"/>
          <w:sz w:val="28"/>
          <w:szCs w:val="28"/>
        </w:rPr>
        <w:t xml:space="preserve"> возможности отмены УД</w:t>
      </w:r>
      <w:r w:rsidR="009123BB" w:rsidRPr="003F0EDE">
        <w:rPr>
          <w:rFonts w:ascii="Times New Roman" w:hAnsi="Times New Roman" w:cs="Times New Roman"/>
          <w:sz w:val="28"/>
          <w:szCs w:val="28"/>
        </w:rPr>
        <w:t>О</w:t>
      </w:r>
      <w:r w:rsidR="00EB774C" w:rsidRPr="003F0EDE">
        <w:rPr>
          <w:rFonts w:ascii="Times New Roman" w:hAnsi="Times New Roman" w:cs="Times New Roman"/>
          <w:sz w:val="28"/>
          <w:szCs w:val="28"/>
        </w:rPr>
        <w:t xml:space="preserve">» </w:t>
      </w:r>
      <w:r w:rsidR="000B7F49" w:rsidRPr="003F0EDE">
        <w:rPr>
          <w:rFonts w:ascii="Times New Roman" w:hAnsi="Times New Roman" w:cs="Times New Roman"/>
          <w:sz w:val="28"/>
          <w:szCs w:val="28"/>
        </w:rPr>
        <w:t>[</w:t>
      </w:r>
      <w:r w:rsidR="003D7A75">
        <w:rPr>
          <w:rFonts w:ascii="Times New Roman" w:hAnsi="Times New Roman" w:cs="Times New Roman"/>
          <w:sz w:val="28"/>
          <w:szCs w:val="28"/>
        </w:rPr>
        <w:t>252</w:t>
      </w:r>
      <w:r w:rsidR="00EB774C" w:rsidRPr="003F0EDE">
        <w:rPr>
          <w:rFonts w:ascii="Times New Roman" w:hAnsi="Times New Roman" w:cs="Times New Roman"/>
          <w:sz w:val="28"/>
          <w:szCs w:val="28"/>
        </w:rPr>
        <w:t xml:space="preserve">]. </w:t>
      </w:r>
      <w:r w:rsidR="008153D6" w:rsidRPr="003F0EDE">
        <w:rPr>
          <w:rFonts w:ascii="Times New Roman" w:hAnsi="Times New Roman" w:cs="Times New Roman"/>
          <w:sz w:val="28"/>
          <w:szCs w:val="28"/>
        </w:rPr>
        <w:t>Следовательно</w:t>
      </w:r>
      <w:r w:rsidR="000E7683" w:rsidRPr="003F0EDE">
        <w:rPr>
          <w:rFonts w:ascii="Times New Roman" w:hAnsi="Times New Roman" w:cs="Times New Roman"/>
          <w:sz w:val="28"/>
          <w:szCs w:val="28"/>
        </w:rPr>
        <w:t xml:space="preserve">, </w:t>
      </w:r>
      <w:r w:rsidR="008153D6" w:rsidRPr="003F0EDE">
        <w:rPr>
          <w:rFonts w:ascii="Times New Roman" w:hAnsi="Times New Roman" w:cs="Times New Roman"/>
          <w:sz w:val="28"/>
          <w:szCs w:val="28"/>
        </w:rPr>
        <w:t>на основании рапорта УИП о нарушении</w:t>
      </w:r>
      <w:r w:rsidR="000E7683" w:rsidRPr="003F0EDE">
        <w:rPr>
          <w:rFonts w:ascii="Times New Roman" w:hAnsi="Times New Roman" w:cs="Times New Roman"/>
          <w:sz w:val="28"/>
          <w:szCs w:val="28"/>
        </w:rPr>
        <w:t xml:space="preserve"> лицом,</w:t>
      </w:r>
      <w:r w:rsidR="008153D6" w:rsidRPr="003F0EDE">
        <w:rPr>
          <w:rFonts w:ascii="Times New Roman" w:hAnsi="Times New Roman" w:cs="Times New Roman"/>
          <w:sz w:val="28"/>
          <w:szCs w:val="28"/>
        </w:rPr>
        <w:t xml:space="preserve"> освобожденным по УДО</w:t>
      </w:r>
      <w:r w:rsidR="000E7683" w:rsidRPr="003F0EDE">
        <w:rPr>
          <w:rFonts w:ascii="Times New Roman" w:hAnsi="Times New Roman" w:cs="Times New Roman"/>
          <w:sz w:val="28"/>
          <w:szCs w:val="28"/>
        </w:rPr>
        <w:t>,</w:t>
      </w:r>
      <w:r w:rsidR="008153D6" w:rsidRPr="003F0EDE">
        <w:rPr>
          <w:rFonts w:ascii="Times New Roman" w:hAnsi="Times New Roman" w:cs="Times New Roman"/>
          <w:sz w:val="28"/>
          <w:szCs w:val="28"/>
        </w:rPr>
        <w:t xml:space="preserve"> начальник ГОР(У)ОП выносит ему письменное предупреждение о возможности отмены УДО</w:t>
      </w:r>
      <w:r w:rsidR="000E7683" w:rsidRPr="003F0EDE">
        <w:rPr>
          <w:rFonts w:ascii="Times New Roman" w:hAnsi="Times New Roman" w:cs="Times New Roman"/>
          <w:sz w:val="28"/>
          <w:szCs w:val="28"/>
        </w:rPr>
        <w:t xml:space="preserve"> в случае повторных нарушений.</w:t>
      </w:r>
    </w:p>
    <w:p w14:paraId="0585B903" w14:textId="44B3512D" w:rsidR="00D01BD2" w:rsidRPr="003F0EDE" w:rsidRDefault="008153D6"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Кроме того</w:t>
      </w:r>
      <w:r w:rsidR="00B224C0" w:rsidRPr="003F0EDE">
        <w:rPr>
          <w:rFonts w:ascii="Times New Roman" w:hAnsi="Times New Roman" w:cs="Times New Roman"/>
          <w:sz w:val="28"/>
          <w:szCs w:val="28"/>
        </w:rPr>
        <w:t>,</w:t>
      </w:r>
      <w:r w:rsidRPr="003F0EDE">
        <w:rPr>
          <w:rFonts w:ascii="Times New Roman" w:hAnsi="Times New Roman" w:cs="Times New Roman"/>
          <w:sz w:val="28"/>
          <w:szCs w:val="28"/>
        </w:rPr>
        <w:t xml:space="preserve"> согласно ч. 7 ст. 72 УК РК и ч. 3 ст. 169 УИК РК, в отличие от </w:t>
      </w:r>
      <w:proofErr w:type="spellStart"/>
      <w:r w:rsidRPr="003F0EDE">
        <w:rPr>
          <w:rFonts w:ascii="Times New Roman" w:hAnsi="Times New Roman" w:cs="Times New Roman"/>
          <w:sz w:val="28"/>
          <w:szCs w:val="28"/>
        </w:rPr>
        <w:t>пробационого</w:t>
      </w:r>
      <w:proofErr w:type="spellEnd"/>
      <w:r w:rsidRPr="003F0EDE">
        <w:rPr>
          <w:rFonts w:ascii="Times New Roman" w:hAnsi="Times New Roman" w:cs="Times New Roman"/>
          <w:sz w:val="28"/>
          <w:szCs w:val="28"/>
        </w:rPr>
        <w:t xml:space="preserve"> контроля</w:t>
      </w:r>
      <w:r w:rsidR="00BB0E38" w:rsidRPr="003F0EDE">
        <w:rPr>
          <w:rFonts w:ascii="Times New Roman" w:hAnsi="Times New Roman" w:cs="Times New Roman"/>
          <w:sz w:val="28"/>
          <w:szCs w:val="28"/>
        </w:rPr>
        <w:t>,</w:t>
      </w:r>
      <w:r w:rsidRPr="003F0EDE">
        <w:rPr>
          <w:rFonts w:ascii="Times New Roman" w:hAnsi="Times New Roman" w:cs="Times New Roman"/>
          <w:sz w:val="28"/>
          <w:szCs w:val="28"/>
        </w:rPr>
        <w:t xml:space="preserve"> осуществляемого в отношении осужденных</w:t>
      </w:r>
      <w:r w:rsidR="00B224C0" w:rsidRPr="003F0EDE">
        <w:rPr>
          <w:rFonts w:ascii="Times New Roman" w:hAnsi="Times New Roman" w:cs="Times New Roman"/>
          <w:sz w:val="28"/>
          <w:szCs w:val="28"/>
        </w:rPr>
        <w:t>,</w:t>
      </w:r>
      <w:r w:rsidRPr="003F0EDE">
        <w:rPr>
          <w:rFonts w:ascii="Times New Roman" w:hAnsi="Times New Roman" w:cs="Times New Roman"/>
          <w:sz w:val="28"/>
          <w:szCs w:val="28"/>
        </w:rPr>
        <w:t xml:space="preserve"> отбывающих ограничение свободы</w:t>
      </w:r>
      <w:r w:rsidR="00B224C0" w:rsidRPr="003F0EDE">
        <w:rPr>
          <w:rFonts w:ascii="Times New Roman" w:hAnsi="Times New Roman" w:cs="Times New Roman"/>
          <w:sz w:val="28"/>
          <w:szCs w:val="28"/>
        </w:rPr>
        <w:t>,</w:t>
      </w:r>
      <w:r w:rsidRPr="003F0EDE">
        <w:rPr>
          <w:rFonts w:ascii="Times New Roman" w:hAnsi="Times New Roman" w:cs="Times New Roman"/>
          <w:sz w:val="28"/>
          <w:szCs w:val="28"/>
        </w:rPr>
        <w:t xml:space="preserve"> и условно осужденных, нарушением его условий со стороны освобожденного по УДО является совершение им</w:t>
      </w:r>
      <w:r w:rsidR="00B224C0" w:rsidRPr="003F0EDE">
        <w:rPr>
          <w:rFonts w:ascii="Times New Roman" w:hAnsi="Times New Roman" w:cs="Times New Roman"/>
          <w:sz w:val="28"/>
          <w:szCs w:val="28"/>
        </w:rPr>
        <w:t xml:space="preserve"> дважды</w:t>
      </w:r>
      <w:r w:rsidRPr="003F0EDE">
        <w:rPr>
          <w:rFonts w:ascii="Times New Roman" w:hAnsi="Times New Roman" w:cs="Times New Roman"/>
          <w:sz w:val="28"/>
          <w:szCs w:val="28"/>
        </w:rPr>
        <w:t xml:space="preserve"> любого административного правонарушени</w:t>
      </w:r>
      <w:r w:rsidR="00B224C0" w:rsidRPr="003F0EDE">
        <w:rPr>
          <w:rFonts w:ascii="Times New Roman" w:hAnsi="Times New Roman" w:cs="Times New Roman"/>
          <w:sz w:val="28"/>
          <w:szCs w:val="28"/>
        </w:rPr>
        <w:t>я</w:t>
      </w:r>
      <w:r w:rsidRPr="003F0EDE">
        <w:rPr>
          <w:rFonts w:ascii="Times New Roman" w:hAnsi="Times New Roman" w:cs="Times New Roman"/>
          <w:sz w:val="28"/>
          <w:szCs w:val="28"/>
        </w:rPr>
        <w:t>, за которые на него был</w:t>
      </w:r>
      <w:r w:rsidR="00FF11E6" w:rsidRPr="003F0EDE">
        <w:rPr>
          <w:rFonts w:ascii="Times New Roman" w:hAnsi="Times New Roman" w:cs="Times New Roman"/>
          <w:sz w:val="28"/>
          <w:szCs w:val="28"/>
        </w:rPr>
        <w:t>и</w:t>
      </w:r>
      <w:r w:rsidRPr="003F0EDE">
        <w:rPr>
          <w:rFonts w:ascii="Times New Roman" w:hAnsi="Times New Roman" w:cs="Times New Roman"/>
          <w:sz w:val="28"/>
          <w:szCs w:val="28"/>
        </w:rPr>
        <w:t xml:space="preserve"> наложен</w:t>
      </w:r>
      <w:r w:rsidR="00B224C0" w:rsidRPr="003F0EDE">
        <w:rPr>
          <w:rFonts w:ascii="Times New Roman" w:hAnsi="Times New Roman" w:cs="Times New Roman"/>
          <w:sz w:val="28"/>
          <w:szCs w:val="28"/>
        </w:rPr>
        <w:t>ы</w:t>
      </w:r>
      <w:r w:rsidRPr="003F0EDE">
        <w:rPr>
          <w:rFonts w:ascii="Times New Roman" w:hAnsi="Times New Roman" w:cs="Times New Roman"/>
          <w:sz w:val="28"/>
          <w:szCs w:val="28"/>
        </w:rPr>
        <w:t xml:space="preserve"> административн</w:t>
      </w:r>
      <w:r w:rsidR="00B224C0" w:rsidRPr="003F0EDE">
        <w:rPr>
          <w:rFonts w:ascii="Times New Roman" w:hAnsi="Times New Roman" w:cs="Times New Roman"/>
          <w:sz w:val="28"/>
          <w:szCs w:val="28"/>
        </w:rPr>
        <w:t>ые</w:t>
      </w:r>
      <w:r w:rsidRPr="003F0EDE">
        <w:rPr>
          <w:rFonts w:ascii="Times New Roman" w:hAnsi="Times New Roman" w:cs="Times New Roman"/>
          <w:sz w:val="28"/>
          <w:szCs w:val="28"/>
        </w:rPr>
        <w:t xml:space="preserve"> взыскани</w:t>
      </w:r>
      <w:r w:rsidR="00B224C0" w:rsidRPr="003F0EDE">
        <w:rPr>
          <w:rFonts w:ascii="Times New Roman" w:hAnsi="Times New Roman" w:cs="Times New Roman"/>
          <w:sz w:val="28"/>
          <w:szCs w:val="28"/>
        </w:rPr>
        <w:t>я</w:t>
      </w:r>
      <w:r w:rsidRPr="003F0EDE">
        <w:rPr>
          <w:rFonts w:ascii="Times New Roman" w:hAnsi="Times New Roman" w:cs="Times New Roman"/>
          <w:sz w:val="28"/>
          <w:szCs w:val="28"/>
        </w:rPr>
        <w:t>, а не только т</w:t>
      </w:r>
      <w:r w:rsidR="00B224C0" w:rsidRPr="003F0EDE">
        <w:rPr>
          <w:rFonts w:ascii="Times New Roman" w:hAnsi="Times New Roman" w:cs="Times New Roman"/>
          <w:sz w:val="28"/>
          <w:szCs w:val="28"/>
        </w:rPr>
        <w:t>ех,</w:t>
      </w:r>
      <w:r w:rsidRPr="003F0EDE">
        <w:rPr>
          <w:rFonts w:ascii="Times New Roman" w:hAnsi="Times New Roman" w:cs="Times New Roman"/>
          <w:sz w:val="28"/>
          <w:szCs w:val="28"/>
        </w:rPr>
        <w:t xml:space="preserve"> котор</w:t>
      </w:r>
      <w:r w:rsidR="00B224C0" w:rsidRPr="003F0EDE">
        <w:rPr>
          <w:rFonts w:ascii="Times New Roman" w:hAnsi="Times New Roman" w:cs="Times New Roman"/>
          <w:sz w:val="28"/>
          <w:szCs w:val="28"/>
        </w:rPr>
        <w:t>ы</w:t>
      </w:r>
      <w:r w:rsidRPr="003F0EDE">
        <w:rPr>
          <w:rFonts w:ascii="Times New Roman" w:hAnsi="Times New Roman" w:cs="Times New Roman"/>
          <w:sz w:val="28"/>
          <w:szCs w:val="28"/>
        </w:rPr>
        <w:t>е посяга</w:t>
      </w:r>
      <w:r w:rsidR="00B224C0" w:rsidRPr="003F0EDE">
        <w:rPr>
          <w:rFonts w:ascii="Times New Roman" w:hAnsi="Times New Roman" w:cs="Times New Roman"/>
          <w:sz w:val="28"/>
          <w:szCs w:val="28"/>
        </w:rPr>
        <w:t>ю</w:t>
      </w:r>
      <w:r w:rsidRPr="003F0EDE">
        <w:rPr>
          <w:rFonts w:ascii="Times New Roman" w:hAnsi="Times New Roman" w:cs="Times New Roman"/>
          <w:sz w:val="28"/>
          <w:szCs w:val="28"/>
        </w:rPr>
        <w:t>т</w:t>
      </w:r>
      <w:r w:rsidR="00FF11E6" w:rsidRPr="003F0EDE">
        <w:rPr>
          <w:rFonts w:ascii="Times New Roman" w:hAnsi="Times New Roman" w:cs="Times New Roman"/>
          <w:sz w:val="28"/>
          <w:szCs w:val="28"/>
        </w:rPr>
        <w:t xml:space="preserve"> </w:t>
      </w:r>
      <w:r w:rsidRPr="003F0EDE">
        <w:rPr>
          <w:rFonts w:ascii="Times New Roman" w:hAnsi="Times New Roman" w:cs="Times New Roman"/>
          <w:sz w:val="28"/>
          <w:szCs w:val="28"/>
        </w:rPr>
        <w:t>на общественный порядок и нравственность, права несовершеннолетних, на личность</w:t>
      </w:r>
      <w:r w:rsidR="00B224C0" w:rsidRPr="003F0EDE">
        <w:rPr>
          <w:rFonts w:ascii="Times New Roman" w:hAnsi="Times New Roman" w:cs="Times New Roman"/>
          <w:sz w:val="28"/>
          <w:szCs w:val="28"/>
        </w:rPr>
        <w:t>, а равно совершаемы</w:t>
      </w:r>
      <w:r w:rsidR="00BB0E38" w:rsidRPr="003F0EDE">
        <w:rPr>
          <w:rFonts w:ascii="Times New Roman" w:hAnsi="Times New Roman" w:cs="Times New Roman"/>
          <w:sz w:val="28"/>
          <w:szCs w:val="28"/>
        </w:rPr>
        <w:t>х</w:t>
      </w:r>
      <w:r w:rsidR="00B224C0" w:rsidRPr="003F0EDE">
        <w:rPr>
          <w:rFonts w:ascii="Times New Roman" w:hAnsi="Times New Roman" w:cs="Times New Roman"/>
          <w:sz w:val="28"/>
          <w:szCs w:val="28"/>
        </w:rPr>
        <w:t xml:space="preserve"> в</w:t>
      </w:r>
      <w:r w:rsidRPr="003F0EDE">
        <w:rPr>
          <w:rFonts w:ascii="Times New Roman" w:hAnsi="Times New Roman" w:cs="Times New Roman"/>
          <w:sz w:val="28"/>
          <w:szCs w:val="28"/>
        </w:rPr>
        <w:t xml:space="preserve"> сфере семейно-бытовых отношений </w:t>
      </w:r>
      <w:r w:rsidR="000B7F49" w:rsidRPr="003F0EDE">
        <w:rPr>
          <w:rFonts w:ascii="Times New Roman" w:hAnsi="Times New Roman" w:cs="Times New Roman"/>
          <w:sz w:val="28"/>
          <w:szCs w:val="28"/>
        </w:rPr>
        <w:t>[</w:t>
      </w:r>
      <w:r w:rsidR="00486E4E" w:rsidRPr="003F0EDE">
        <w:rPr>
          <w:rFonts w:ascii="Times New Roman" w:hAnsi="Times New Roman" w:cs="Times New Roman"/>
          <w:sz w:val="28"/>
          <w:szCs w:val="28"/>
        </w:rPr>
        <w:t>9</w:t>
      </w:r>
      <w:r w:rsidR="000B7F49" w:rsidRPr="003F0EDE">
        <w:rPr>
          <w:rFonts w:ascii="Times New Roman" w:hAnsi="Times New Roman" w:cs="Times New Roman"/>
          <w:sz w:val="28"/>
          <w:szCs w:val="28"/>
        </w:rPr>
        <w:t>; 1</w:t>
      </w:r>
      <w:r w:rsidR="00486E4E" w:rsidRPr="003F0EDE">
        <w:rPr>
          <w:rFonts w:ascii="Times New Roman" w:hAnsi="Times New Roman" w:cs="Times New Roman"/>
          <w:sz w:val="28"/>
          <w:szCs w:val="28"/>
        </w:rPr>
        <w:t>0</w:t>
      </w:r>
      <w:r w:rsidR="00AE3D35" w:rsidRPr="003F0EDE">
        <w:rPr>
          <w:rFonts w:ascii="Times New Roman" w:hAnsi="Times New Roman" w:cs="Times New Roman"/>
          <w:sz w:val="28"/>
          <w:szCs w:val="28"/>
        </w:rPr>
        <w:t>].</w:t>
      </w:r>
      <w:r w:rsidR="00EB774C" w:rsidRPr="003F0EDE">
        <w:rPr>
          <w:rFonts w:ascii="Times New Roman" w:hAnsi="Times New Roman" w:cs="Times New Roman"/>
          <w:sz w:val="28"/>
          <w:szCs w:val="28"/>
        </w:rPr>
        <w:t xml:space="preserve"> </w:t>
      </w:r>
      <w:r w:rsidRPr="003F0EDE">
        <w:rPr>
          <w:rFonts w:ascii="Times New Roman" w:hAnsi="Times New Roman" w:cs="Times New Roman"/>
          <w:sz w:val="28"/>
          <w:szCs w:val="28"/>
        </w:rPr>
        <w:t>Причем</w:t>
      </w:r>
      <w:r w:rsidR="00D73E7F" w:rsidRPr="003F0EDE">
        <w:rPr>
          <w:rFonts w:ascii="Times New Roman" w:hAnsi="Times New Roman" w:cs="Times New Roman"/>
          <w:sz w:val="28"/>
          <w:szCs w:val="28"/>
        </w:rPr>
        <w:t>,</w:t>
      </w:r>
      <w:r w:rsidRPr="003F0EDE">
        <w:rPr>
          <w:rFonts w:ascii="Times New Roman" w:hAnsi="Times New Roman" w:cs="Times New Roman"/>
          <w:sz w:val="28"/>
          <w:szCs w:val="28"/>
        </w:rPr>
        <w:t xml:space="preserve"> согласно </w:t>
      </w:r>
      <w:r w:rsidRPr="003F0EDE">
        <w:rPr>
          <w:rFonts w:ascii="Times New Roman" w:eastAsia="Times New Roman" w:hAnsi="Times New Roman" w:cs="Times New Roman"/>
          <w:bCs/>
          <w:kern w:val="36"/>
          <w:sz w:val="28"/>
          <w:szCs w:val="28"/>
        </w:rPr>
        <w:t>Правилам осуществления контроля за поведением лиц, освобожденных по УДО</w:t>
      </w:r>
      <w:r w:rsidRPr="003F0EDE">
        <w:rPr>
          <w:rFonts w:ascii="Times New Roman" w:hAnsi="Times New Roman" w:cs="Times New Roman"/>
          <w:sz w:val="28"/>
          <w:szCs w:val="28"/>
        </w:rPr>
        <w:t xml:space="preserve"> (п. 31)</w:t>
      </w:r>
      <w:r w:rsidR="00D73E7F" w:rsidRPr="003F0EDE">
        <w:rPr>
          <w:rFonts w:ascii="Times New Roman" w:hAnsi="Times New Roman" w:cs="Times New Roman"/>
          <w:sz w:val="28"/>
          <w:szCs w:val="28"/>
        </w:rPr>
        <w:t>,</w:t>
      </w:r>
      <w:r w:rsidRPr="003F0EDE">
        <w:rPr>
          <w:rFonts w:ascii="Times New Roman" w:hAnsi="Times New Roman" w:cs="Times New Roman"/>
          <w:sz w:val="28"/>
          <w:szCs w:val="28"/>
        </w:rPr>
        <w:t xml:space="preserve"> в случае привлечения лица, освобожденного по УДО, к административной ответственности ГОР(У)ОП</w:t>
      </w:r>
      <w:r w:rsidR="00D73E7F" w:rsidRPr="003F0EDE">
        <w:rPr>
          <w:rFonts w:ascii="Times New Roman" w:hAnsi="Times New Roman" w:cs="Times New Roman"/>
          <w:sz w:val="28"/>
          <w:szCs w:val="28"/>
        </w:rPr>
        <w:t>,</w:t>
      </w:r>
      <w:r w:rsidRPr="003F0EDE">
        <w:rPr>
          <w:rFonts w:ascii="Times New Roman" w:hAnsi="Times New Roman" w:cs="Times New Roman"/>
          <w:sz w:val="28"/>
          <w:szCs w:val="28"/>
        </w:rPr>
        <w:t xml:space="preserve"> на территории обслуживания которого </w:t>
      </w:r>
      <w:r w:rsidR="00D73E7F" w:rsidRPr="003F0EDE">
        <w:rPr>
          <w:rFonts w:ascii="Times New Roman" w:hAnsi="Times New Roman" w:cs="Times New Roman"/>
          <w:sz w:val="28"/>
          <w:szCs w:val="28"/>
        </w:rPr>
        <w:t>данное лицо</w:t>
      </w:r>
      <w:r w:rsidRPr="003F0EDE">
        <w:rPr>
          <w:rFonts w:ascii="Times New Roman" w:hAnsi="Times New Roman" w:cs="Times New Roman"/>
          <w:sz w:val="28"/>
          <w:szCs w:val="28"/>
        </w:rPr>
        <w:t xml:space="preserve"> не проживает, в ГОР(У)ОП, где осуществляется за ним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должно направляться уведомление с копией постановления о привлечении его к административной ответственности </w:t>
      </w:r>
      <w:r w:rsidR="000B7F49" w:rsidRPr="003F0EDE">
        <w:rPr>
          <w:rFonts w:ascii="Times New Roman" w:hAnsi="Times New Roman" w:cs="Times New Roman"/>
          <w:sz w:val="28"/>
          <w:szCs w:val="28"/>
        </w:rPr>
        <w:t>[</w:t>
      </w:r>
      <w:r w:rsidR="00486E4E" w:rsidRPr="003F0EDE">
        <w:rPr>
          <w:rFonts w:ascii="Times New Roman" w:hAnsi="Times New Roman" w:cs="Times New Roman"/>
          <w:sz w:val="28"/>
          <w:szCs w:val="28"/>
        </w:rPr>
        <w:t>148</w:t>
      </w:r>
      <w:r w:rsidRPr="003F0EDE">
        <w:rPr>
          <w:rFonts w:ascii="Times New Roman" w:hAnsi="Times New Roman" w:cs="Times New Roman"/>
          <w:sz w:val="28"/>
          <w:szCs w:val="28"/>
        </w:rPr>
        <w:t>].</w:t>
      </w:r>
    </w:p>
    <w:p w14:paraId="761754BE" w14:textId="01D2612D" w:rsidR="008153D6" w:rsidRPr="003F0EDE" w:rsidRDefault="00D01BD2"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 случае</w:t>
      </w:r>
      <w:r w:rsidR="008153D6" w:rsidRPr="003F0EDE">
        <w:rPr>
          <w:rFonts w:ascii="Times New Roman" w:hAnsi="Times New Roman" w:cs="Times New Roman"/>
          <w:sz w:val="28"/>
          <w:szCs w:val="28"/>
        </w:rPr>
        <w:t xml:space="preserve"> уклонени</w:t>
      </w:r>
      <w:r w:rsidRPr="003F0EDE">
        <w:rPr>
          <w:rFonts w:ascii="Times New Roman" w:hAnsi="Times New Roman" w:cs="Times New Roman"/>
          <w:sz w:val="28"/>
          <w:szCs w:val="28"/>
        </w:rPr>
        <w:t>я</w:t>
      </w:r>
      <w:r w:rsidR="008153D6" w:rsidRPr="003F0EDE">
        <w:rPr>
          <w:rFonts w:ascii="Times New Roman" w:hAnsi="Times New Roman" w:cs="Times New Roman"/>
          <w:sz w:val="28"/>
          <w:szCs w:val="28"/>
        </w:rPr>
        <w:t xml:space="preserve"> лица, освобожденного по УДО</w:t>
      </w:r>
      <w:r w:rsidRPr="003F0EDE">
        <w:rPr>
          <w:rFonts w:ascii="Times New Roman" w:hAnsi="Times New Roman" w:cs="Times New Roman"/>
          <w:sz w:val="28"/>
          <w:szCs w:val="28"/>
        </w:rPr>
        <w:t>,</w:t>
      </w:r>
      <w:r w:rsidR="008153D6" w:rsidRPr="003F0EDE">
        <w:rPr>
          <w:rFonts w:ascii="Times New Roman" w:hAnsi="Times New Roman" w:cs="Times New Roman"/>
          <w:sz w:val="28"/>
          <w:szCs w:val="28"/>
        </w:rPr>
        <w:t xml:space="preserve"> от </w:t>
      </w:r>
      <w:proofErr w:type="spellStart"/>
      <w:r w:rsidR="008153D6" w:rsidRPr="003F0EDE">
        <w:rPr>
          <w:rFonts w:ascii="Times New Roman" w:hAnsi="Times New Roman" w:cs="Times New Roman"/>
          <w:sz w:val="28"/>
          <w:szCs w:val="28"/>
        </w:rPr>
        <w:t>пробационного</w:t>
      </w:r>
      <w:proofErr w:type="spellEnd"/>
      <w:r w:rsidR="008153D6" w:rsidRPr="003F0EDE">
        <w:rPr>
          <w:rFonts w:ascii="Times New Roman" w:hAnsi="Times New Roman" w:cs="Times New Roman"/>
          <w:sz w:val="28"/>
          <w:szCs w:val="28"/>
        </w:rPr>
        <w:t xml:space="preserve"> контроля, МПС ГОР(У)ОП должна осуществлять в отношении </w:t>
      </w:r>
      <w:r w:rsidRPr="003F0EDE">
        <w:rPr>
          <w:rFonts w:ascii="Times New Roman" w:hAnsi="Times New Roman" w:cs="Times New Roman"/>
          <w:sz w:val="28"/>
          <w:szCs w:val="28"/>
        </w:rPr>
        <w:t>него</w:t>
      </w:r>
      <w:r w:rsidR="008153D6" w:rsidRPr="003F0EDE">
        <w:rPr>
          <w:rFonts w:ascii="Times New Roman" w:hAnsi="Times New Roman" w:cs="Times New Roman"/>
          <w:sz w:val="28"/>
          <w:szCs w:val="28"/>
        </w:rPr>
        <w:t xml:space="preserve"> в</w:t>
      </w:r>
      <w:r w:rsidRPr="003F0EDE">
        <w:rPr>
          <w:rFonts w:ascii="Times New Roman" w:hAnsi="Times New Roman" w:cs="Times New Roman"/>
          <w:sz w:val="28"/>
          <w:szCs w:val="28"/>
        </w:rPr>
        <w:t>есь тот набор мероприятий</w:t>
      </w:r>
      <w:r w:rsidR="008153D6" w:rsidRPr="003F0EDE">
        <w:rPr>
          <w:rFonts w:ascii="Times New Roman" w:hAnsi="Times New Roman" w:cs="Times New Roman"/>
          <w:sz w:val="28"/>
          <w:szCs w:val="28"/>
        </w:rPr>
        <w:t xml:space="preserve">, которые предусмотрены </w:t>
      </w:r>
      <w:r w:rsidRPr="003F0EDE">
        <w:rPr>
          <w:rFonts w:ascii="Times New Roman" w:hAnsi="Times New Roman" w:cs="Times New Roman"/>
          <w:sz w:val="28"/>
          <w:szCs w:val="28"/>
        </w:rPr>
        <w:t xml:space="preserve">для случаев </w:t>
      </w:r>
      <w:r w:rsidR="008153D6" w:rsidRPr="003F0EDE">
        <w:rPr>
          <w:rFonts w:ascii="Times New Roman" w:hAnsi="Times New Roman" w:cs="Times New Roman"/>
          <w:sz w:val="28"/>
          <w:szCs w:val="28"/>
        </w:rPr>
        <w:t>неприбытия к месту постоянного места жительства после освобождения из учреждения УИС в течение 5</w:t>
      </w:r>
      <w:r w:rsidR="009560C9" w:rsidRPr="003F0EDE">
        <w:rPr>
          <w:rFonts w:ascii="Times New Roman" w:hAnsi="Times New Roman" w:cs="Times New Roman"/>
          <w:sz w:val="28"/>
          <w:szCs w:val="28"/>
        </w:rPr>
        <w:t xml:space="preserve"> </w:t>
      </w:r>
      <w:r w:rsidR="008153D6" w:rsidRPr="003F0EDE">
        <w:rPr>
          <w:rFonts w:ascii="Times New Roman" w:hAnsi="Times New Roman" w:cs="Times New Roman"/>
          <w:sz w:val="28"/>
          <w:szCs w:val="28"/>
        </w:rPr>
        <w:t xml:space="preserve">рабочих дней. </w:t>
      </w:r>
      <w:r w:rsidRPr="003F0EDE">
        <w:rPr>
          <w:rFonts w:ascii="Times New Roman" w:hAnsi="Times New Roman" w:cs="Times New Roman"/>
          <w:sz w:val="28"/>
          <w:szCs w:val="28"/>
        </w:rPr>
        <w:t xml:space="preserve">Соответственно, при </w:t>
      </w:r>
      <w:r w:rsidR="008153D6" w:rsidRPr="003F0EDE">
        <w:rPr>
          <w:rFonts w:ascii="Times New Roman" w:hAnsi="Times New Roman" w:cs="Times New Roman"/>
          <w:sz w:val="28"/>
          <w:szCs w:val="28"/>
        </w:rPr>
        <w:t>неустановлени</w:t>
      </w:r>
      <w:r w:rsidRPr="003F0EDE">
        <w:rPr>
          <w:rFonts w:ascii="Times New Roman" w:hAnsi="Times New Roman" w:cs="Times New Roman"/>
          <w:sz w:val="28"/>
          <w:szCs w:val="28"/>
        </w:rPr>
        <w:t>и</w:t>
      </w:r>
      <w:r w:rsidR="008153D6" w:rsidRPr="003F0EDE">
        <w:rPr>
          <w:rFonts w:ascii="Times New Roman" w:hAnsi="Times New Roman" w:cs="Times New Roman"/>
          <w:sz w:val="28"/>
          <w:szCs w:val="28"/>
        </w:rPr>
        <w:t xml:space="preserve"> мест</w:t>
      </w:r>
      <w:r w:rsidRPr="003F0EDE">
        <w:rPr>
          <w:rFonts w:ascii="Times New Roman" w:hAnsi="Times New Roman" w:cs="Times New Roman"/>
          <w:sz w:val="28"/>
          <w:szCs w:val="28"/>
        </w:rPr>
        <w:t>о</w:t>
      </w:r>
      <w:r w:rsidR="008153D6" w:rsidRPr="003F0EDE">
        <w:rPr>
          <w:rFonts w:ascii="Times New Roman" w:hAnsi="Times New Roman" w:cs="Times New Roman"/>
          <w:sz w:val="28"/>
          <w:szCs w:val="28"/>
        </w:rPr>
        <w:t>нахождения лица</w:t>
      </w:r>
      <w:r w:rsidRPr="003F0EDE">
        <w:rPr>
          <w:rFonts w:ascii="Times New Roman" w:hAnsi="Times New Roman" w:cs="Times New Roman"/>
          <w:sz w:val="28"/>
          <w:szCs w:val="28"/>
        </w:rPr>
        <w:t>,</w:t>
      </w:r>
      <w:r w:rsidR="008153D6" w:rsidRPr="003F0EDE">
        <w:rPr>
          <w:rFonts w:ascii="Times New Roman" w:hAnsi="Times New Roman" w:cs="Times New Roman"/>
          <w:sz w:val="28"/>
          <w:szCs w:val="28"/>
        </w:rPr>
        <w:t xml:space="preserve"> освобожденного по УДО</w:t>
      </w:r>
      <w:r w:rsidRPr="003F0EDE">
        <w:rPr>
          <w:rFonts w:ascii="Times New Roman" w:hAnsi="Times New Roman" w:cs="Times New Roman"/>
          <w:sz w:val="28"/>
          <w:szCs w:val="28"/>
        </w:rPr>
        <w:t>,</w:t>
      </w:r>
      <w:r w:rsidR="008153D6" w:rsidRPr="003F0EDE">
        <w:rPr>
          <w:rFonts w:ascii="Times New Roman" w:hAnsi="Times New Roman" w:cs="Times New Roman"/>
          <w:sz w:val="28"/>
          <w:szCs w:val="28"/>
        </w:rPr>
        <w:t xml:space="preserve"> в суд вносится представление об объявлении его в розыск и избрании меры пресечения (ч. 9 ст. 169 УИК РК, п. 21</w:t>
      </w:r>
      <w:r w:rsidR="009560C9" w:rsidRPr="003F0EDE">
        <w:rPr>
          <w:rFonts w:ascii="Times New Roman" w:hAnsi="Times New Roman" w:cs="Times New Roman"/>
          <w:sz w:val="28"/>
          <w:szCs w:val="28"/>
        </w:rPr>
        <w:t xml:space="preserve"> </w:t>
      </w:r>
      <w:r w:rsidR="008153D6" w:rsidRPr="003F0EDE">
        <w:rPr>
          <w:rFonts w:ascii="Times New Roman" w:eastAsia="Times New Roman" w:hAnsi="Times New Roman" w:cs="Times New Roman"/>
          <w:bCs/>
          <w:kern w:val="36"/>
          <w:sz w:val="28"/>
          <w:szCs w:val="28"/>
        </w:rPr>
        <w:t>Правил осуществления контроля за поведением лиц, освобожденных по УДО)</w:t>
      </w:r>
      <w:r w:rsidR="003C5B5A" w:rsidRPr="003F0EDE">
        <w:rPr>
          <w:rFonts w:ascii="Times New Roman" w:hAnsi="Times New Roman" w:cs="Times New Roman"/>
          <w:sz w:val="28"/>
          <w:szCs w:val="28"/>
        </w:rPr>
        <w:t xml:space="preserve"> [1</w:t>
      </w:r>
      <w:r w:rsidR="00486E4E" w:rsidRPr="003F0EDE">
        <w:rPr>
          <w:rFonts w:ascii="Times New Roman" w:hAnsi="Times New Roman" w:cs="Times New Roman"/>
          <w:sz w:val="28"/>
          <w:szCs w:val="28"/>
        </w:rPr>
        <w:t>0</w:t>
      </w:r>
      <w:r w:rsidR="008153D6" w:rsidRPr="003F0EDE">
        <w:rPr>
          <w:rFonts w:ascii="Times New Roman" w:hAnsi="Times New Roman" w:cs="Times New Roman"/>
          <w:sz w:val="28"/>
          <w:szCs w:val="28"/>
        </w:rPr>
        <w:t xml:space="preserve">; </w:t>
      </w:r>
      <w:r w:rsidR="003C5B5A" w:rsidRPr="003F0EDE">
        <w:rPr>
          <w:rFonts w:ascii="Times New Roman" w:hAnsi="Times New Roman" w:cs="Times New Roman"/>
          <w:sz w:val="28"/>
          <w:szCs w:val="28"/>
        </w:rPr>
        <w:t>1</w:t>
      </w:r>
      <w:r w:rsidR="00486E4E" w:rsidRPr="003F0EDE">
        <w:rPr>
          <w:rFonts w:ascii="Times New Roman" w:hAnsi="Times New Roman" w:cs="Times New Roman"/>
          <w:sz w:val="28"/>
          <w:szCs w:val="28"/>
        </w:rPr>
        <w:t>48</w:t>
      </w:r>
      <w:r w:rsidR="008153D6" w:rsidRPr="003F0EDE">
        <w:rPr>
          <w:rFonts w:ascii="Times New Roman" w:hAnsi="Times New Roman" w:cs="Times New Roman"/>
          <w:sz w:val="28"/>
          <w:szCs w:val="28"/>
        </w:rPr>
        <w:t>].</w:t>
      </w:r>
    </w:p>
    <w:p w14:paraId="781B071D" w14:textId="585AD0FF" w:rsidR="00B25E09" w:rsidRPr="003F0EDE" w:rsidRDefault="00B25E09"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Помимо двухкратного и более совершения административных правонарушений, за которые были наложены административные взыскания, основанием для отмены УДО и направления в учреждение УИС для дальнейшего отбывания наказания в виде лишения свободы являются также неявка без уважительных причин </w:t>
      </w:r>
      <w:r w:rsidR="008153D6" w:rsidRPr="003F0EDE">
        <w:rPr>
          <w:rFonts w:ascii="Times New Roman" w:hAnsi="Times New Roman" w:cs="Times New Roman"/>
          <w:sz w:val="28"/>
          <w:szCs w:val="28"/>
        </w:rPr>
        <w:t>для регистрации в ОВД по избранному месту жительства в течение 5 рабочих дней после освобождения из учреждения УИС;</w:t>
      </w:r>
      <w:r w:rsidR="000903D7"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а также 2 и более </w:t>
      </w:r>
      <w:r w:rsidR="008153D6" w:rsidRPr="003F0EDE">
        <w:rPr>
          <w:rFonts w:ascii="Times New Roman" w:hAnsi="Times New Roman" w:cs="Times New Roman"/>
          <w:sz w:val="28"/>
          <w:szCs w:val="28"/>
        </w:rPr>
        <w:t>факт</w:t>
      </w:r>
      <w:r w:rsidRPr="003F0EDE">
        <w:rPr>
          <w:rFonts w:ascii="Times New Roman" w:hAnsi="Times New Roman" w:cs="Times New Roman"/>
          <w:sz w:val="28"/>
          <w:szCs w:val="28"/>
        </w:rPr>
        <w:t>а</w:t>
      </w:r>
      <w:r w:rsidR="008153D6" w:rsidRPr="003F0EDE">
        <w:rPr>
          <w:rFonts w:ascii="Times New Roman" w:hAnsi="Times New Roman" w:cs="Times New Roman"/>
          <w:sz w:val="28"/>
          <w:szCs w:val="28"/>
        </w:rPr>
        <w:t xml:space="preserve"> уклонения без уважительной причи</w:t>
      </w:r>
      <w:r w:rsidRPr="003F0EDE">
        <w:rPr>
          <w:rFonts w:ascii="Times New Roman" w:hAnsi="Times New Roman" w:cs="Times New Roman"/>
          <w:sz w:val="28"/>
          <w:szCs w:val="28"/>
        </w:rPr>
        <w:t>н</w:t>
      </w:r>
      <w:r w:rsidR="008153D6" w:rsidRPr="003F0EDE">
        <w:rPr>
          <w:rFonts w:ascii="Times New Roman" w:hAnsi="Times New Roman" w:cs="Times New Roman"/>
          <w:sz w:val="28"/>
          <w:szCs w:val="28"/>
        </w:rPr>
        <w:t>ы от исполнения обязанностей, возложенных законом и судом (п. 1 ч. 7 ст. 72 УК РК) [</w:t>
      </w:r>
      <w:r w:rsidR="00486E4E" w:rsidRPr="003F0EDE">
        <w:rPr>
          <w:rFonts w:ascii="Times New Roman" w:hAnsi="Times New Roman" w:cs="Times New Roman"/>
          <w:sz w:val="28"/>
          <w:szCs w:val="28"/>
        </w:rPr>
        <w:t>9</w:t>
      </w:r>
      <w:r w:rsidR="008153D6" w:rsidRPr="003F0EDE">
        <w:rPr>
          <w:rFonts w:ascii="Times New Roman" w:hAnsi="Times New Roman" w:cs="Times New Roman"/>
          <w:sz w:val="28"/>
          <w:szCs w:val="28"/>
        </w:rPr>
        <w:t xml:space="preserve">]. </w:t>
      </w:r>
      <w:r w:rsidR="008153D6" w:rsidRPr="003F0EDE">
        <w:rPr>
          <w:rFonts w:ascii="Times New Roman" w:hAnsi="Times New Roman" w:cs="Times New Roman"/>
          <w:sz w:val="28"/>
        </w:rPr>
        <w:t>В случае совершения освобожденным по УДО</w:t>
      </w:r>
      <w:r w:rsidRPr="003F0EDE">
        <w:rPr>
          <w:rFonts w:ascii="Times New Roman" w:hAnsi="Times New Roman" w:cs="Times New Roman"/>
          <w:sz w:val="28"/>
        </w:rPr>
        <w:t xml:space="preserve"> указанных нарушений,</w:t>
      </w:r>
      <w:r w:rsidR="008153D6" w:rsidRPr="003F0EDE">
        <w:rPr>
          <w:rFonts w:ascii="Times New Roman" w:hAnsi="Times New Roman" w:cs="Times New Roman"/>
          <w:sz w:val="28"/>
        </w:rPr>
        <w:t xml:space="preserve"> в соответствии </w:t>
      </w:r>
      <w:r w:rsidR="009560C9" w:rsidRPr="003F0EDE">
        <w:rPr>
          <w:rFonts w:ascii="Times New Roman" w:hAnsi="Times New Roman" w:cs="Times New Roman"/>
          <w:sz w:val="28"/>
        </w:rPr>
        <w:t xml:space="preserve">с </w:t>
      </w:r>
      <w:r w:rsidR="008153D6" w:rsidRPr="003F0EDE">
        <w:rPr>
          <w:rFonts w:ascii="Times New Roman" w:hAnsi="Times New Roman" w:cs="Times New Roman"/>
          <w:sz w:val="28"/>
        </w:rPr>
        <w:t xml:space="preserve">ч. 3 </w:t>
      </w:r>
      <w:r w:rsidR="008153D6" w:rsidRPr="003F0EDE">
        <w:rPr>
          <w:rFonts w:ascii="Times New Roman" w:hAnsi="Times New Roman" w:cs="Times New Roman"/>
          <w:sz w:val="28"/>
          <w:szCs w:val="28"/>
        </w:rPr>
        <w:t xml:space="preserve">ст. 169 УИК РК, п. 6 ст. 476 УПК РК, </w:t>
      </w:r>
      <w:r w:rsidR="008153D6" w:rsidRPr="003F0EDE">
        <w:rPr>
          <w:rFonts w:ascii="Times New Roman" w:hAnsi="Times New Roman" w:cs="Times New Roman"/>
          <w:sz w:val="28"/>
        </w:rPr>
        <w:t xml:space="preserve">п. 16 </w:t>
      </w:r>
      <w:r w:rsidR="008153D6" w:rsidRPr="003F0EDE">
        <w:rPr>
          <w:rFonts w:ascii="Times New Roman" w:hAnsi="Times New Roman" w:cs="Times New Roman"/>
          <w:sz w:val="28"/>
          <w:szCs w:val="28"/>
        </w:rPr>
        <w:t>Нормативного постановления Верховного Суда РК от 2</w:t>
      </w:r>
      <w:r w:rsidRPr="003F0EDE">
        <w:rPr>
          <w:rFonts w:ascii="Times New Roman" w:hAnsi="Times New Roman" w:cs="Times New Roman"/>
          <w:sz w:val="28"/>
          <w:szCs w:val="28"/>
        </w:rPr>
        <w:t xml:space="preserve"> октября </w:t>
      </w:r>
      <w:r w:rsidR="008153D6" w:rsidRPr="003F0EDE">
        <w:rPr>
          <w:rFonts w:ascii="Times New Roman" w:hAnsi="Times New Roman" w:cs="Times New Roman"/>
          <w:sz w:val="28"/>
          <w:szCs w:val="28"/>
        </w:rPr>
        <w:t xml:space="preserve">2015 г. </w:t>
      </w:r>
      <w:r w:rsidR="009560C9" w:rsidRPr="003F0EDE">
        <w:rPr>
          <w:rFonts w:ascii="Times New Roman" w:hAnsi="Times New Roman" w:cs="Times New Roman"/>
          <w:sz w:val="28"/>
          <w:szCs w:val="28"/>
        </w:rPr>
        <w:t xml:space="preserve">№ 6 </w:t>
      </w:r>
      <w:r w:rsidR="008153D6" w:rsidRPr="003F0EDE">
        <w:rPr>
          <w:rFonts w:ascii="Times New Roman" w:hAnsi="Times New Roman" w:cs="Times New Roman"/>
          <w:sz w:val="28"/>
          <w:szCs w:val="28"/>
        </w:rPr>
        <w:t xml:space="preserve">и </w:t>
      </w:r>
      <w:r w:rsidR="008153D6" w:rsidRPr="003F0EDE">
        <w:rPr>
          <w:rFonts w:ascii="Times New Roman" w:hAnsi="Times New Roman" w:cs="Times New Roman"/>
          <w:sz w:val="28"/>
        </w:rPr>
        <w:t xml:space="preserve">п. 22 </w:t>
      </w:r>
      <w:r w:rsidR="008153D6" w:rsidRPr="003F0EDE">
        <w:rPr>
          <w:rFonts w:ascii="Times New Roman" w:hAnsi="Times New Roman" w:cs="Times New Roman"/>
          <w:bCs/>
          <w:kern w:val="36"/>
          <w:sz w:val="28"/>
          <w:szCs w:val="28"/>
        </w:rPr>
        <w:t xml:space="preserve">Правил осуществления контроля за поведением лиц, освобожденных по УДО, </w:t>
      </w:r>
      <w:r w:rsidR="008153D6" w:rsidRPr="003F0EDE">
        <w:rPr>
          <w:rFonts w:ascii="Times New Roman" w:hAnsi="Times New Roman" w:cs="Times New Roman"/>
          <w:sz w:val="28"/>
          <w:szCs w:val="28"/>
        </w:rPr>
        <w:t>ГОР(У)ОП направляет в суд мотивированное представление</w:t>
      </w:r>
      <w:r w:rsidRPr="003F0EDE">
        <w:rPr>
          <w:rFonts w:ascii="Times New Roman" w:hAnsi="Times New Roman" w:cs="Times New Roman"/>
          <w:sz w:val="28"/>
          <w:szCs w:val="28"/>
        </w:rPr>
        <w:t xml:space="preserve"> об</w:t>
      </w:r>
      <w:r w:rsidR="008153D6" w:rsidRPr="003F0EDE">
        <w:rPr>
          <w:rFonts w:ascii="Times New Roman" w:hAnsi="Times New Roman" w:cs="Times New Roman"/>
          <w:sz w:val="28"/>
          <w:szCs w:val="28"/>
        </w:rPr>
        <w:t xml:space="preserve"> отмен</w:t>
      </w:r>
      <w:r w:rsidRPr="003F0EDE">
        <w:rPr>
          <w:rFonts w:ascii="Times New Roman" w:hAnsi="Times New Roman" w:cs="Times New Roman"/>
          <w:sz w:val="28"/>
          <w:szCs w:val="28"/>
        </w:rPr>
        <w:t>е</w:t>
      </w:r>
      <w:r w:rsidR="008153D6" w:rsidRPr="003F0EDE">
        <w:rPr>
          <w:rFonts w:ascii="Times New Roman" w:hAnsi="Times New Roman" w:cs="Times New Roman"/>
          <w:sz w:val="28"/>
          <w:szCs w:val="28"/>
        </w:rPr>
        <w:t xml:space="preserve"> УДО и исполнени</w:t>
      </w:r>
      <w:r w:rsidR="009560C9" w:rsidRPr="003F0EDE">
        <w:rPr>
          <w:rFonts w:ascii="Times New Roman" w:hAnsi="Times New Roman" w:cs="Times New Roman"/>
          <w:sz w:val="28"/>
          <w:szCs w:val="28"/>
        </w:rPr>
        <w:t>и</w:t>
      </w:r>
      <w:r w:rsidR="008153D6" w:rsidRPr="003F0EDE">
        <w:rPr>
          <w:rFonts w:ascii="Times New Roman" w:hAnsi="Times New Roman" w:cs="Times New Roman"/>
          <w:sz w:val="28"/>
          <w:szCs w:val="28"/>
        </w:rPr>
        <w:t xml:space="preserve"> оставшейся неотбытой части лишения свободы с приложением </w:t>
      </w:r>
      <w:r w:rsidR="00E1418E" w:rsidRPr="003F0EDE">
        <w:rPr>
          <w:rFonts w:ascii="Times New Roman" w:hAnsi="Times New Roman" w:cs="Times New Roman"/>
          <w:sz w:val="28"/>
          <w:szCs w:val="28"/>
        </w:rPr>
        <w:t>соответствующих</w:t>
      </w:r>
      <w:r w:rsidR="008153D6" w:rsidRPr="003F0EDE">
        <w:rPr>
          <w:rFonts w:ascii="Times New Roman" w:hAnsi="Times New Roman" w:cs="Times New Roman"/>
          <w:sz w:val="28"/>
          <w:szCs w:val="28"/>
        </w:rPr>
        <w:t xml:space="preserve"> материалов и контрольного дела [</w:t>
      </w:r>
      <w:r w:rsidR="003C5B5A" w:rsidRPr="003F0EDE">
        <w:rPr>
          <w:rFonts w:ascii="Times New Roman" w:hAnsi="Times New Roman" w:cs="Times New Roman"/>
          <w:sz w:val="28"/>
          <w:szCs w:val="28"/>
        </w:rPr>
        <w:t>1</w:t>
      </w:r>
      <w:r w:rsidR="00486E4E" w:rsidRPr="003F0EDE">
        <w:rPr>
          <w:rFonts w:ascii="Times New Roman" w:hAnsi="Times New Roman" w:cs="Times New Roman"/>
          <w:sz w:val="28"/>
          <w:szCs w:val="28"/>
        </w:rPr>
        <w:t>0</w:t>
      </w:r>
      <w:r w:rsidR="003C5B5A" w:rsidRPr="003F0EDE">
        <w:rPr>
          <w:rFonts w:ascii="Times New Roman" w:hAnsi="Times New Roman" w:cs="Times New Roman"/>
          <w:sz w:val="28"/>
          <w:szCs w:val="28"/>
        </w:rPr>
        <w:t>; 1</w:t>
      </w:r>
      <w:r w:rsidR="00486E4E" w:rsidRPr="003F0EDE">
        <w:rPr>
          <w:rFonts w:ascii="Times New Roman" w:hAnsi="Times New Roman" w:cs="Times New Roman"/>
          <w:sz w:val="28"/>
          <w:szCs w:val="28"/>
        </w:rPr>
        <w:t>1</w:t>
      </w:r>
      <w:r w:rsidR="003C5B5A" w:rsidRPr="003F0EDE">
        <w:rPr>
          <w:rFonts w:ascii="Times New Roman" w:hAnsi="Times New Roman" w:cs="Times New Roman"/>
          <w:sz w:val="28"/>
          <w:szCs w:val="28"/>
        </w:rPr>
        <w:t>2</w:t>
      </w:r>
      <w:r w:rsidR="008153D6" w:rsidRPr="003F0EDE">
        <w:rPr>
          <w:rFonts w:ascii="Times New Roman" w:hAnsi="Times New Roman" w:cs="Times New Roman"/>
          <w:sz w:val="28"/>
          <w:szCs w:val="28"/>
        </w:rPr>
        <w:t xml:space="preserve">; </w:t>
      </w:r>
      <w:r w:rsidR="003D7A75">
        <w:rPr>
          <w:rFonts w:ascii="Times New Roman" w:hAnsi="Times New Roman" w:cs="Times New Roman"/>
          <w:sz w:val="28"/>
          <w:szCs w:val="28"/>
        </w:rPr>
        <w:t>252</w:t>
      </w:r>
      <w:r w:rsidR="008153D6" w:rsidRPr="003F0EDE">
        <w:rPr>
          <w:rFonts w:ascii="Times New Roman" w:hAnsi="Times New Roman" w:cs="Times New Roman"/>
          <w:sz w:val="28"/>
          <w:szCs w:val="28"/>
        </w:rPr>
        <w:t>].</w:t>
      </w:r>
      <w:bookmarkStart w:id="33" w:name="z32"/>
    </w:p>
    <w:p w14:paraId="3FECDABF" w14:textId="7FC94482" w:rsidR="008153D6" w:rsidRPr="003F0EDE" w:rsidRDefault="00612CCE"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lastRenderedPageBreak/>
        <w:t>К</w:t>
      </w:r>
      <w:r w:rsidR="00B25E09" w:rsidRPr="003F0EDE">
        <w:rPr>
          <w:rFonts w:ascii="Times New Roman" w:hAnsi="Times New Roman" w:cs="Times New Roman"/>
          <w:sz w:val="28"/>
          <w:szCs w:val="28"/>
        </w:rPr>
        <w:t>ак следует</w:t>
      </w:r>
      <w:r w:rsidR="008153D6" w:rsidRPr="003F0EDE">
        <w:rPr>
          <w:rFonts w:ascii="Times New Roman" w:hAnsi="Times New Roman" w:cs="Times New Roman"/>
          <w:sz w:val="28"/>
          <w:szCs w:val="28"/>
        </w:rPr>
        <w:t xml:space="preserve"> из положений п. 1 ч. 7 ст. 72 УК РК, ч. 2 ст. 478 УПК РК, на основании данного представления суд может постановить об отмене УДО и исполнении оставшейся неотбытой части лишения свободы либо принять решени</w:t>
      </w:r>
      <w:r w:rsidR="009560C9" w:rsidRPr="003F0EDE">
        <w:rPr>
          <w:rFonts w:ascii="Times New Roman" w:hAnsi="Times New Roman" w:cs="Times New Roman"/>
          <w:sz w:val="28"/>
          <w:szCs w:val="28"/>
        </w:rPr>
        <w:t>е</w:t>
      </w:r>
      <w:r w:rsidR="008153D6" w:rsidRPr="003F0EDE">
        <w:rPr>
          <w:rFonts w:ascii="Times New Roman" w:hAnsi="Times New Roman" w:cs="Times New Roman"/>
          <w:sz w:val="28"/>
          <w:szCs w:val="28"/>
        </w:rPr>
        <w:t xml:space="preserve"> о продолжении осуществления в отношении данного лица </w:t>
      </w:r>
      <w:proofErr w:type="spellStart"/>
      <w:r w:rsidR="008153D6" w:rsidRPr="003F0EDE">
        <w:rPr>
          <w:rFonts w:ascii="Times New Roman" w:hAnsi="Times New Roman" w:cs="Times New Roman"/>
          <w:sz w:val="28"/>
          <w:szCs w:val="28"/>
        </w:rPr>
        <w:t>пробационного</w:t>
      </w:r>
      <w:proofErr w:type="spellEnd"/>
      <w:r w:rsidR="008153D6" w:rsidRPr="003F0EDE">
        <w:rPr>
          <w:rFonts w:ascii="Times New Roman" w:hAnsi="Times New Roman" w:cs="Times New Roman"/>
          <w:sz w:val="28"/>
          <w:szCs w:val="28"/>
        </w:rPr>
        <w:t xml:space="preserve"> контроля. При этом</w:t>
      </w:r>
      <w:r w:rsidR="00B25E09" w:rsidRPr="003F0EDE">
        <w:rPr>
          <w:rFonts w:ascii="Times New Roman" w:hAnsi="Times New Roman" w:cs="Times New Roman"/>
          <w:sz w:val="28"/>
          <w:szCs w:val="28"/>
        </w:rPr>
        <w:t>,</w:t>
      </w:r>
      <w:r w:rsidR="008153D6" w:rsidRPr="003F0EDE">
        <w:rPr>
          <w:rFonts w:ascii="Times New Roman" w:hAnsi="Times New Roman" w:cs="Times New Roman"/>
          <w:sz w:val="28"/>
          <w:szCs w:val="28"/>
        </w:rPr>
        <w:t xml:space="preserve"> согласно Нормативному постановлению Верховного Суда РК</w:t>
      </w:r>
      <w:r w:rsidR="00B25E09" w:rsidRPr="003F0EDE">
        <w:rPr>
          <w:rFonts w:ascii="Times New Roman" w:hAnsi="Times New Roman" w:cs="Times New Roman"/>
          <w:sz w:val="28"/>
          <w:szCs w:val="28"/>
        </w:rPr>
        <w:t xml:space="preserve">  </w:t>
      </w:r>
      <w:r w:rsidR="008153D6" w:rsidRPr="003F0EDE">
        <w:rPr>
          <w:rFonts w:ascii="Times New Roman" w:hAnsi="Times New Roman" w:cs="Times New Roman"/>
          <w:sz w:val="28"/>
          <w:szCs w:val="28"/>
        </w:rPr>
        <w:t>от 2</w:t>
      </w:r>
      <w:r w:rsidR="00B25E09" w:rsidRPr="003F0EDE">
        <w:rPr>
          <w:rFonts w:ascii="Times New Roman" w:hAnsi="Times New Roman" w:cs="Times New Roman"/>
          <w:sz w:val="28"/>
          <w:szCs w:val="28"/>
        </w:rPr>
        <w:t xml:space="preserve"> октября </w:t>
      </w:r>
      <w:r w:rsidR="008153D6" w:rsidRPr="003F0EDE">
        <w:rPr>
          <w:rFonts w:ascii="Times New Roman" w:hAnsi="Times New Roman" w:cs="Times New Roman"/>
          <w:sz w:val="28"/>
          <w:szCs w:val="28"/>
        </w:rPr>
        <w:t>2015 г.</w:t>
      </w:r>
      <w:r w:rsidRPr="003F0EDE">
        <w:rPr>
          <w:rFonts w:ascii="Times New Roman" w:hAnsi="Times New Roman" w:cs="Times New Roman"/>
          <w:sz w:val="28"/>
          <w:szCs w:val="28"/>
        </w:rPr>
        <w:t xml:space="preserve"> №6</w:t>
      </w:r>
      <w:r w:rsidR="00EB774C" w:rsidRPr="003F0EDE">
        <w:rPr>
          <w:rFonts w:ascii="Times New Roman" w:hAnsi="Times New Roman" w:cs="Times New Roman"/>
          <w:sz w:val="28"/>
          <w:szCs w:val="28"/>
        </w:rPr>
        <w:t xml:space="preserve"> </w:t>
      </w:r>
      <w:r w:rsidR="008153D6" w:rsidRPr="003F0EDE">
        <w:rPr>
          <w:rFonts w:ascii="Times New Roman" w:hAnsi="Times New Roman" w:cs="Times New Roman"/>
          <w:sz w:val="28"/>
          <w:szCs w:val="28"/>
        </w:rPr>
        <w:t>(п. 17), вопрос о том, является ли уклонение злостным, должен решаться в каждом конкретном случае с учетом его продолжительности и причин уклонения, а также других обстоятельств. Кроме того</w:t>
      </w:r>
      <w:r w:rsidR="00B25E09" w:rsidRPr="003F0EDE">
        <w:rPr>
          <w:rFonts w:ascii="Times New Roman" w:hAnsi="Times New Roman" w:cs="Times New Roman"/>
          <w:sz w:val="28"/>
          <w:szCs w:val="28"/>
        </w:rPr>
        <w:t>,</w:t>
      </w:r>
      <w:r w:rsidR="008153D6" w:rsidRPr="003F0EDE">
        <w:rPr>
          <w:rFonts w:ascii="Times New Roman" w:hAnsi="Times New Roman" w:cs="Times New Roman"/>
          <w:sz w:val="28"/>
          <w:szCs w:val="28"/>
        </w:rPr>
        <w:t xml:space="preserve"> неисполнение освобожденным по УДО возложенных на него обязанностей по </w:t>
      </w:r>
      <w:r w:rsidR="00B25E09" w:rsidRPr="003F0EDE">
        <w:rPr>
          <w:rFonts w:ascii="Times New Roman" w:hAnsi="Times New Roman" w:cs="Times New Roman"/>
          <w:sz w:val="28"/>
          <w:szCs w:val="28"/>
        </w:rPr>
        <w:t>уважительным</w:t>
      </w:r>
      <w:r w:rsidR="008153D6" w:rsidRPr="003F0EDE">
        <w:rPr>
          <w:rFonts w:ascii="Times New Roman" w:hAnsi="Times New Roman" w:cs="Times New Roman"/>
          <w:sz w:val="28"/>
          <w:szCs w:val="28"/>
        </w:rPr>
        <w:t xml:space="preserve"> причинам не являе</w:t>
      </w:r>
      <w:r w:rsidR="003C5B5A" w:rsidRPr="003F0EDE">
        <w:rPr>
          <w:rFonts w:ascii="Times New Roman" w:hAnsi="Times New Roman" w:cs="Times New Roman"/>
          <w:sz w:val="28"/>
          <w:szCs w:val="28"/>
        </w:rPr>
        <w:t xml:space="preserve">тся основанием для отмены УДО [10; 11; </w:t>
      </w:r>
      <w:r w:rsidR="003D7A75">
        <w:rPr>
          <w:rFonts w:ascii="Times New Roman" w:hAnsi="Times New Roman" w:cs="Times New Roman"/>
          <w:sz w:val="28"/>
          <w:szCs w:val="28"/>
        </w:rPr>
        <w:t>252</w:t>
      </w:r>
      <w:r w:rsidR="008153D6" w:rsidRPr="003F0EDE">
        <w:rPr>
          <w:rFonts w:ascii="Times New Roman" w:hAnsi="Times New Roman" w:cs="Times New Roman"/>
          <w:sz w:val="28"/>
          <w:szCs w:val="28"/>
        </w:rPr>
        <w:t>]</w:t>
      </w:r>
      <w:r w:rsidR="000903D7" w:rsidRPr="003F0EDE">
        <w:rPr>
          <w:rFonts w:ascii="Times New Roman" w:hAnsi="Times New Roman" w:cs="Times New Roman"/>
          <w:sz w:val="28"/>
          <w:szCs w:val="28"/>
        </w:rPr>
        <w:t>.</w:t>
      </w:r>
      <w:r w:rsidR="008153D6" w:rsidRPr="003F0EDE">
        <w:rPr>
          <w:rFonts w:ascii="Times New Roman" w:hAnsi="Times New Roman" w:cs="Times New Roman"/>
          <w:sz w:val="28"/>
          <w:szCs w:val="28"/>
        </w:rPr>
        <w:t xml:space="preserve"> </w:t>
      </w:r>
      <w:r w:rsidR="006539EC" w:rsidRPr="003F0EDE">
        <w:rPr>
          <w:rFonts w:ascii="Times New Roman" w:hAnsi="Times New Roman" w:cs="Times New Roman"/>
          <w:sz w:val="28"/>
          <w:szCs w:val="28"/>
        </w:rPr>
        <w:t xml:space="preserve">Следует отметить, что </w:t>
      </w:r>
      <w:r w:rsidR="008153D6" w:rsidRPr="003F0EDE">
        <w:rPr>
          <w:rFonts w:ascii="Times New Roman" w:hAnsi="Times New Roman" w:cs="Times New Roman"/>
          <w:sz w:val="28"/>
          <w:szCs w:val="28"/>
        </w:rPr>
        <w:t>в</w:t>
      </w:r>
      <w:r w:rsidR="008153D6" w:rsidRPr="003F0EDE">
        <w:rPr>
          <w:rFonts w:ascii="Times New Roman" w:hAnsi="Times New Roman" w:cs="Times New Roman"/>
          <w:sz w:val="28"/>
        </w:rPr>
        <w:t xml:space="preserve"> случае отмены УДО по основаниям</w:t>
      </w:r>
      <w:r w:rsidR="006539EC" w:rsidRPr="003F0EDE">
        <w:rPr>
          <w:rFonts w:ascii="Times New Roman" w:hAnsi="Times New Roman" w:cs="Times New Roman"/>
          <w:sz w:val="28"/>
        </w:rPr>
        <w:t>,</w:t>
      </w:r>
      <w:r w:rsidR="008153D6" w:rsidRPr="003F0EDE">
        <w:rPr>
          <w:rFonts w:ascii="Times New Roman" w:hAnsi="Times New Roman" w:cs="Times New Roman"/>
          <w:sz w:val="28"/>
        </w:rPr>
        <w:t xml:space="preserve"> предусмотренны</w:t>
      </w:r>
      <w:r w:rsidR="006539EC" w:rsidRPr="003F0EDE">
        <w:rPr>
          <w:rFonts w:ascii="Times New Roman" w:hAnsi="Times New Roman" w:cs="Times New Roman"/>
          <w:sz w:val="28"/>
        </w:rPr>
        <w:t>м</w:t>
      </w:r>
      <w:r w:rsidR="008153D6" w:rsidRPr="003F0EDE">
        <w:rPr>
          <w:rFonts w:ascii="Times New Roman" w:hAnsi="Times New Roman" w:cs="Times New Roman"/>
          <w:sz w:val="28"/>
        </w:rPr>
        <w:t xml:space="preserve"> п. 1 ч. 7 ст. 72 УК РК, лицо подлежит направлению для отбывания неотбытой части лишения свободы в учреждении УИС того</w:t>
      </w:r>
      <w:r w:rsidR="006539EC" w:rsidRPr="003F0EDE">
        <w:rPr>
          <w:rFonts w:ascii="Times New Roman" w:hAnsi="Times New Roman" w:cs="Times New Roman"/>
          <w:sz w:val="28"/>
        </w:rPr>
        <w:t xml:space="preserve"> же</w:t>
      </w:r>
      <w:r w:rsidR="008153D6" w:rsidRPr="003F0EDE">
        <w:rPr>
          <w:rFonts w:ascii="Times New Roman" w:hAnsi="Times New Roman" w:cs="Times New Roman"/>
          <w:sz w:val="28"/>
        </w:rPr>
        <w:t xml:space="preserve"> уровня безопасности, из которого он был освобожден по УДО (п. 18 </w:t>
      </w:r>
      <w:r w:rsidR="008153D6" w:rsidRPr="003F0EDE">
        <w:rPr>
          <w:rFonts w:ascii="Times New Roman" w:hAnsi="Times New Roman" w:cs="Times New Roman"/>
          <w:sz w:val="28"/>
          <w:szCs w:val="28"/>
        </w:rPr>
        <w:t>Нормативного постановления Верховного Суда РК</w:t>
      </w:r>
      <w:r w:rsidR="006539EC" w:rsidRPr="003F0EDE">
        <w:rPr>
          <w:rFonts w:ascii="Times New Roman" w:hAnsi="Times New Roman" w:cs="Times New Roman"/>
          <w:sz w:val="28"/>
          <w:szCs w:val="28"/>
        </w:rPr>
        <w:t xml:space="preserve"> </w:t>
      </w:r>
      <w:r w:rsidR="008153D6" w:rsidRPr="003F0EDE">
        <w:rPr>
          <w:rFonts w:ascii="Times New Roman" w:hAnsi="Times New Roman" w:cs="Times New Roman"/>
          <w:sz w:val="28"/>
          <w:szCs w:val="28"/>
        </w:rPr>
        <w:t xml:space="preserve"> от </w:t>
      </w:r>
      <w:r w:rsidR="006539EC" w:rsidRPr="003F0EDE">
        <w:rPr>
          <w:rFonts w:ascii="Times New Roman" w:hAnsi="Times New Roman" w:cs="Times New Roman"/>
          <w:sz w:val="28"/>
          <w:szCs w:val="28"/>
        </w:rPr>
        <w:t xml:space="preserve">2 октября </w:t>
      </w:r>
      <w:r w:rsidR="008153D6" w:rsidRPr="003F0EDE">
        <w:rPr>
          <w:rFonts w:ascii="Times New Roman" w:hAnsi="Times New Roman" w:cs="Times New Roman"/>
          <w:sz w:val="28"/>
          <w:szCs w:val="28"/>
        </w:rPr>
        <w:t>2015 г</w:t>
      </w:r>
      <w:r w:rsidRPr="003F0EDE">
        <w:rPr>
          <w:rFonts w:ascii="Times New Roman" w:hAnsi="Times New Roman" w:cs="Times New Roman"/>
          <w:sz w:val="28"/>
          <w:szCs w:val="28"/>
        </w:rPr>
        <w:t>. № 6</w:t>
      </w:r>
      <w:r w:rsidR="008153D6" w:rsidRPr="003F0EDE">
        <w:rPr>
          <w:rFonts w:ascii="Times New Roman" w:hAnsi="Times New Roman" w:cs="Times New Roman"/>
          <w:sz w:val="28"/>
          <w:szCs w:val="28"/>
        </w:rPr>
        <w:t xml:space="preserve">) </w:t>
      </w:r>
      <w:r w:rsidR="003C5B5A" w:rsidRPr="003F0EDE">
        <w:rPr>
          <w:rFonts w:ascii="Times New Roman" w:hAnsi="Times New Roman" w:cs="Times New Roman"/>
          <w:sz w:val="28"/>
          <w:szCs w:val="28"/>
        </w:rPr>
        <w:t>[</w:t>
      </w:r>
      <w:r w:rsidR="003D7A75">
        <w:rPr>
          <w:rFonts w:ascii="Times New Roman" w:hAnsi="Times New Roman" w:cs="Times New Roman"/>
          <w:sz w:val="28"/>
          <w:szCs w:val="28"/>
        </w:rPr>
        <w:t>252</w:t>
      </w:r>
      <w:r w:rsidR="008153D6" w:rsidRPr="003F0EDE">
        <w:rPr>
          <w:rFonts w:ascii="Times New Roman" w:hAnsi="Times New Roman" w:cs="Times New Roman"/>
          <w:sz w:val="28"/>
          <w:szCs w:val="28"/>
        </w:rPr>
        <w:t xml:space="preserve">]. </w:t>
      </w:r>
    </w:p>
    <w:p w14:paraId="7C90AAEC" w14:textId="7D3F6C1E" w:rsidR="008153D6" w:rsidRPr="003F0EDE" w:rsidRDefault="00512DCA"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Как и </w:t>
      </w:r>
      <w:r w:rsidR="00E5753F" w:rsidRPr="003F0EDE">
        <w:rPr>
          <w:rFonts w:ascii="Times New Roman" w:hAnsi="Times New Roman" w:cs="Times New Roman"/>
          <w:sz w:val="28"/>
          <w:szCs w:val="28"/>
        </w:rPr>
        <w:t xml:space="preserve">в </w:t>
      </w:r>
      <w:r w:rsidRPr="003F0EDE">
        <w:rPr>
          <w:rFonts w:ascii="Times New Roman" w:hAnsi="Times New Roman" w:cs="Times New Roman"/>
          <w:sz w:val="28"/>
          <w:szCs w:val="28"/>
        </w:rPr>
        <w:t xml:space="preserve">организационно-правовом механизме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реализуемого службой пробации,</w:t>
      </w:r>
      <w:r w:rsidR="00950C80" w:rsidRPr="003F0EDE">
        <w:rPr>
          <w:rFonts w:ascii="Times New Roman" w:hAnsi="Times New Roman" w:cs="Times New Roman"/>
          <w:sz w:val="28"/>
          <w:szCs w:val="28"/>
        </w:rPr>
        <w:t xml:space="preserve"> полномочия МПС не касаются отдельных случаев отмены </w:t>
      </w:r>
      <w:proofErr w:type="spellStart"/>
      <w:r w:rsidR="00950C80" w:rsidRPr="003F0EDE">
        <w:rPr>
          <w:rFonts w:ascii="Times New Roman" w:hAnsi="Times New Roman" w:cs="Times New Roman"/>
          <w:sz w:val="28"/>
          <w:szCs w:val="28"/>
        </w:rPr>
        <w:t>пробационного</w:t>
      </w:r>
      <w:proofErr w:type="spellEnd"/>
      <w:r w:rsidR="00950C80" w:rsidRPr="003F0EDE">
        <w:rPr>
          <w:rFonts w:ascii="Times New Roman" w:hAnsi="Times New Roman" w:cs="Times New Roman"/>
          <w:sz w:val="28"/>
          <w:szCs w:val="28"/>
        </w:rPr>
        <w:t xml:space="preserve"> контроля, поскольку данный вопрос полностью отнесен к ведению суда (</w:t>
      </w:r>
      <w:proofErr w:type="spellStart"/>
      <w:r w:rsidR="00950C80" w:rsidRPr="003F0EDE">
        <w:rPr>
          <w:rFonts w:ascii="Times New Roman" w:hAnsi="Times New Roman" w:cs="Times New Roman"/>
          <w:sz w:val="28"/>
          <w:szCs w:val="28"/>
        </w:rPr>
        <w:t>пп</w:t>
      </w:r>
      <w:proofErr w:type="spellEnd"/>
      <w:r w:rsidR="00950C80" w:rsidRPr="003F0EDE">
        <w:rPr>
          <w:rFonts w:ascii="Times New Roman" w:hAnsi="Times New Roman" w:cs="Times New Roman"/>
          <w:sz w:val="28"/>
          <w:szCs w:val="28"/>
        </w:rPr>
        <w:t>. 2,</w:t>
      </w:r>
      <w:r w:rsidR="00E5753F" w:rsidRPr="003F0EDE">
        <w:rPr>
          <w:rFonts w:ascii="Times New Roman" w:hAnsi="Times New Roman" w:cs="Times New Roman"/>
          <w:sz w:val="28"/>
          <w:szCs w:val="28"/>
        </w:rPr>
        <w:t xml:space="preserve"> </w:t>
      </w:r>
      <w:r w:rsidR="00950C80" w:rsidRPr="003F0EDE">
        <w:rPr>
          <w:rFonts w:ascii="Times New Roman" w:hAnsi="Times New Roman" w:cs="Times New Roman"/>
          <w:sz w:val="28"/>
          <w:szCs w:val="28"/>
        </w:rPr>
        <w:t>3 ч. 7 ст. 72 УК РК). В</w:t>
      </w:r>
      <w:r w:rsidR="003C5B5A" w:rsidRPr="003F0EDE">
        <w:rPr>
          <w:rFonts w:ascii="Times New Roman" w:hAnsi="Times New Roman" w:cs="Times New Roman"/>
          <w:sz w:val="28"/>
          <w:szCs w:val="28"/>
        </w:rPr>
        <w:t xml:space="preserve"> случае совершения </w:t>
      </w:r>
      <w:r w:rsidR="008153D6" w:rsidRPr="003F0EDE">
        <w:rPr>
          <w:rFonts w:ascii="Times New Roman" w:hAnsi="Times New Roman" w:cs="Times New Roman"/>
          <w:sz w:val="28"/>
          <w:szCs w:val="28"/>
        </w:rPr>
        <w:t>уголовного проступка или преступления по неосторожности, либо умышленного преступления небольшой тяжести беременной женщиной, женщиной, имеющей малолетних детей, мужчиной, воспитывающим в одиночку малолетних детей, женщиной в возрасте 58 и свыше лет, мужчиной в возрасте 63</w:t>
      </w:r>
      <w:r w:rsidR="003C5B5A" w:rsidRPr="003F0EDE">
        <w:rPr>
          <w:rFonts w:ascii="Times New Roman" w:hAnsi="Times New Roman" w:cs="Times New Roman"/>
          <w:sz w:val="28"/>
          <w:szCs w:val="28"/>
        </w:rPr>
        <w:t xml:space="preserve"> </w:t>
      </w:r>
      <w:r w:rsidR="008153D6" w:rsidRPr="003F0EDE">
        <w:rPr>
          <w:rFonts w:ascii="Times New Roman" w:hAnsi="Times New Roman" w:cs="Times New Roman"/>
          <w:sz w:val="28"/>
          <w:szCs w:val="28"/>
        </w:rPr>
        <w:t>и свыше лет,</w:t>
      </w:r>
      <w:r w:rsidR="00950C80" w:rsidRPr="003F0EDE">
        <w:rPr>
          <w:rFonts w:ascii="Times New Roman" w:hAnsi="Times New Roman" w:cs="Times New Roman"/>
          <w:sz w:val="28"/>
          <w:szCs w:val="28"/>
        </w:rPr>
        <w:t xml:space="preserve"> лицом с инвалидностью 1 или 2 группы</w:t>
      </w:r>
      <w:r w:rsidR="008153D6" w:rsidRPr="003F0EDE">
        <w:rPr>
          <w:rFonts w:ascii="Times New Roman" w:hAnsi="Times New Roman" w:cs="Times New Roman"/>
          <w:sz w:val="28"/>
          <w:szCs w:val="28"/>
        </w:rPr>
        <w:t xml:space="preserve"> вопрос об отмене либо о сохранении УДО решается судом при назначении наказания за новое уголо</w:t>
      </w:r>
      <w:r w:rsidR="00AE3D35" w:rsidRPr="003F0EDE">
        <w:rPr>
          <w:rFonts w:ascii="Times New Roman" w:hAnsi="Times New Roman" w:cs="Times New Roman"/>
          <w:sz w:val="28"/>
          <w:szCs w:val="28"/>
        </w:rPr>
        <w:t>вное правонарушение (п. 2 ч. 7</w:t>
      </w:r>
      <w:r w:rsidR="008153D6" w:rsidRPr="003F0EDE">
        <w:rPr>
          <w:rFonts w:ascii="Times New Roman" w:hAnsi="Times New Roman" w:cs="Times New Roman"/>
          <w:sz w:val="28"/>
          <w:szCs w:val="28"/>
        </w:rPr>
        <w:t xml:space="preserve"> ст. 72 УК РК). </w:t>
      </w:r>
      <w:r w:rsidR="00E5753F" w:rsidRPr="003F0EDE">
        <w:rPr>
          <w:rFonts w:ascii="Times New Roman" w:hAnsi="Times New Roman" w:cs="Times New Roman"/>
          <w:sz w:val="28"/>
          <w:szCs w:val="28"/>
        </w:rPr>
        <w:t>В</w:t>
      </w:r>
      <w:r w:rsidR="008153D6" w:rsidRPr="003F0EDE">
        <w:rPr>
          <w:rFonts w:ascii="Times New Roman" w:hAnsi="Times New Roman" w:cs="Times New Roman"/>
          <w:sz w:val="28"/>
          <w:szCs w:val="28"/>
        </w:rPr>
        <w:t xml:space="preserve"> данном случае вопрос об отмене либо о сохранении УДО является </w:t>
      </w:r>
      <w:r w:rsidR="008153D6" w:rsidRPr="003F0EDE">
        <w:rPr>
          <w:rFonts w:ascii="Times New Roman" w:hAnsi="Times New Roman" w:cs="Times New Roman"/>
          <w:sz w:val="28"/>
        </w:rPr>
        <w:t>правом, а не обязанностью суда (</w:t>
      </w:r>
      <w:r w:rsidR="008153D6" w:rsidRPr="003F0EDE">
        <w:rPr>
          <w:rFonts w:ascii="Times New Roman" w:hAnsi="Times New Roman" w:cs="Times New Roman"/>
          <w:sz w:val="28"/>
          <w:szCs w:val="28"/>
        </w:rPr>
        <w:t>п. 16 Нормативного постановления Верховного Суда РК от 2</w:t>
      </w:r>
      <w:r w:rsidR="00950C80" w:rsidRPr="003F0EDE">
        <w:rPr>
          <w:rFonts w:ascii="Times New Roman" w:hAnsi="Times New Roman" w:cs="Times New Roman"/>
          <w:sz w:val="28"/>
          <w:szCs w:val="28"/>
        </w:rPr>
        <w:t xml:space="preserve"> октября </w:t>
      </w:r>
      <w:r w:rsidR="008153D6" w:rsidRPr="003F0EDE">
        <w:rPr>
          <w:rFonts w:ascii="Times New Roman" w:hAnsi="Times New Roman" w:cs="Times New Roman"/>
          <w:sz w:val="28"/>
          <w:szCs w:val="28"/>
        </w:rPr>
        <w:t>2015 г.</w:t>
      </w:r>
      <w:r w:rsidR="00614493" w:rsidRPr="003F0EDE">
        <w:rPr>
          <w:rFonts w:ascii="Times New Roman" w:hAnsi="Times New Roman" w:cs="Times New Roman"/>
          <w:sz w:val="28"/>
          <w:szCs w:val="28"/>
        </w:rPr>
        <w:t xml:space="preserve"> № 6</w:t>
      </w:r>
      <w:r w:rsidR="00950C80" w:rsidRPr="003F0EDE">
        <w:rPr>
          <w:rFonts w:ascii="Times New Roman" w:hAnsi="Times New Roman" w:cs="Times New Roman"/>
          <w:sz w:val="28"/>
          <w:szCs w:val="28"/>
        </w:rPr>
        <w:t xml:space="preserve">) </w:t>
      </w:r>
      <w:r w:rsidR="003C5B5A" w:rsidRPr="003F0EDE">
        <w:rPr>
          <w:rFonts w:ascii="Times New Roman" w:hAnsi="Times New Roman" w:cs="Times New Roman"/>
          <w:sz w:val="28"/>
          <w:szCs w:val="28"/>
        </w:rPr>
        <w:t xml:space="preserve">[10; </w:t>
      </w:r>
      <w:r w:rsidR="003D7A75">
        <w:rPr>
          <w:rFonts w:ascii="Times New Roman" w:hAnsi="Times New Roman" w:cs="Times New Roman"/>
          <w:sz w:val="28"/>
          <w:szCs w:val="28"/>
        </w:rPr>
        <w:t>252</w:t>
      </w:r>
      <w:r w:rsidR="008153D6" w:rsidRPr="003F0EDE">
        <w:rPr>
          <w:rFonts w:ascii="Times New Roman" w:hAnsi="Times New Roman" w:cs="Times New Roman"/>
          <w:sz w:val="28"/>
          <w:szCs w:val="28"/>
        </w:rPr>
        <w:t>].</w:t>
      </w:r>
      <w:r w:rsidR="003C5B5A" w:rsidRPr="003F0EDE">
        <w:rPr>
          <w:rFonts w:ascii="Times New Roman" w:hAnsi="Times New Roman" w:cs="Times New Roman"/>
          <w:sz w:val="28"/>
          <w:szCs w:val="28"/>
        </w:rPr>
        <w:t xml:space="preserve"> </w:t>
      </w:r>
      <w:r w:rsidR="008153D6" w:rsidRPr="003F0EDE">
        <w:rPr>
          <w:rFonts w:ascii="Times New Roman" w:hAnsi="Times New Roman" w:cs="Times New Roman"/>
          <w:sz w:val="28"/>
          <w:szCs w:val="28"/>
        </w:rPr>
        <w:t>Если</w:t>
      </w:r>
      <w:r w:rsidR="00950C80" w:rsidRPr="003F0EDE">
        <w:rPr>
          <w:rFonts w:ascii="Times New Roman" w:hAnsi="Times New Roman" w:cs="Times New Roman"/>
          <w:sz w:val="28"/>
          <w:szCs w:val="28"/>
        </w:rPr>
        <w:t xml:space="preserve"> же</w:t>
      </w:r>
      <w:r w:rsidR="008153D6" w:rsidRPr="003F0EDE">
        <w:rPr>
          <w:rFonts w:ascii="Times New Roman" w:hAnsi="Times New Roman" w:cs="Times New Roman"/>
          <w:sz w:val="28"/>
          <w:szCs w:val="28"/>
        </w:rPr>
        <w:t xml:space="preserve"> в процессе осуществления </w:t>
      </w:r>
      <w:proofErr w:type="spellStart"/>
      <w:r w:rsidR="008153D6" w:rsidRPr="003F0EDE">
        <w:rPr>
          <w:rFonts w:ascii="Times New Roman" w:hAnsi="Times New Roman" w:cs="Times New Roman"/>
          <w:sz w:val="28"/>
          <w:szCs w:val="28"/>
        </w:rPr>
        <w:t>пробационнного</w:t>
      </w:r>
      <w:proofErr w:type="spellEnd"/>
      <w:r w:rsidR="008153D6" w:rsidRPr="003F0EDE">
        <w:rPr>
          <w:rFonts w:ascii="Times New Roman" w:hAnsi="Times New Roman" w:cs="Times New Roman"/>
          <w:sz w:val="28"/>
          <w:szCs w:val="28"/>
        </w:rPr>
        <w:t xml:space="preserve"> контроля освобожденный </w:t>
      </w:r>
      <w:r w:rsidR="00950C80" w:rsidRPr="003F0EDE">
        <w:rPr>
          <w:rFonts w:ascii="Times New Roman" w:hAnsi="Times New Roman" w:cs="Times New Roman"/>
          <w:sz w:val="28"/>
          <w:szCs w:val="28"/>
        </w:rPr>
        <w:t>на основании</w:t>
      </w:r>
      <w:r w:rsidR="008153D6" w:rsidRPr="003F0EDE">
        <w:rPr>
          <w:rFonts w:ascii="Times New Roman" w:hAnsi="Times New Roman" w:cs="Times New Roman"/>
          <w:sz w:val="28"/>
          <w:szCs w:val="28"/>
        </w:rPr>
        <w:t xml:space="preserve"> УДО совершит умышленное преступление</w:t>
      </w:r>
      <w:r w:rsidR="0074271F" w:rsidRPr="003F0EDE">
        <w:rPr>
          <w:rFonts w:ascii="Times New Roman" w:hAnsi="Times New Roman" w:cs="Times New Roman"/>
          <w:sz w:val="28"/>
          <w:szCs w:val="28"/>
        </w:rPr>
        <w:t xml:space="preserve"> (за исключением случаев, указанны</w:t>
      </w:r>
      <w:r w:rsidR="00614493" w:rsidRPr="003F0EDE">
        <w:rPr>
          <w:rFonts w:ascii="Times New Roman" w:hAnsi="Times New Roman" w:cs="Times New Roman"/>
          <w:sz w:val="28"/>
          <w:szCs w:val="28"/>
        </w:rPr>
        <w:t>х</w:t>
      </w:r>
      <w:r w:rsidR="0074271F" w:rsidRPr="003F0EDE">
        <w:rPr>
          <w:rFonts w:ascii="Times New Roman" w:hAnsi="Times New Roman" w:cs="Times New Roman"/>
          <w:sz w:val="28"/>
          <w:szCs w:val="28"/>
        </w:rPr>
        <w:t xml:space="preserve"> ранее), </w:t>
      </w:r>
      <w:r w:rsidR="008153D6" w:rsidRPr="003F0EDE">
        <w:rPr>
          <w:rFonts w:ascii="Times New Roman" w:hAnsi="Times New Roman" w:cs="Times New Roman"/>
          <w:sz w:val="28"/>
          <w:szCs w:val="28"/>
        </w:rPr>
        <w:t xml:space="preserve">суд определяет ему наказание по правилам совокупности приговоров (п. 3 ч. 7 ст. 72 УК РК). </w:t>
      </w:r>
      <w:bookmarkEnd w:id="33"/>
    </w:p>
    <w:p w14:paraId="54FA2242" w14:textId="566A87E4" w:rsidR="000B2978" w:rsidRPr="003F0EDE" w:rsidRDefault="00873A5B"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 отличие от режима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осужденных к ограничению свободы и осужденных условно, в отношении лиц, освобожденных на основании УДО, не предусмотрена </w:t>
      </w:r>
      <w:r w:rsidR="008153D6" w:rsidRPr="003F0EDE">
        <w:rPr>
          <w:rFonts w:ascii="Times New Roman" w:hAnsi="Times New Roman" w:cs="Times New Roman"/>
          <w:sz w:val="28"/>
          <w:szCs w:val="28"/>
        </w:rPr>
        <w:t xml:space="preserve">возможность досрочного прекращения осуществления </w:t>
      </w:r>
      <w:proofErr w:type="spellStart"/>
      <w:r w:rsidR="008153D6" w:rsidRPr="003F0EDE">
        <w:rPr>
          <w:rFonts w:ascii="Times New Roman" w:hAnsi="Times New Roman" w:cs="Times New Roman"/>
          <w:sz w:val="28"/>
          <w:szCs w:val="28"/>
        </w:rPr>
        <w:t>проба</w:t>
      </w:r>
      <w:r w:rsidR="00DA11BD" w:rsidRPr="003F0EDE">
        <w:rPr>
          <w:rFonts w:ascii="Times New Roman" w:hAnsi="Times New Roman" w:cs="Times New Roman"/>
          <w:sz w:val="28"/>
          <w:szCs w:val="28"/>
        </w:rPr>
        <w:t>ц</w:t>
      </w:r>
      <w:r w:rsidR="008153D6" w:rsidRPr="003F0EDE">
        <w:rPr>
          <w:rFonts w:ascii="Times New Roman" w:hAnsi="Times New Roman" w:cs="Times New Roman"/>
          <w:sz w:val="28"/>
          <w:szCs w:val="28"/>
        </w:rPr>
        <w:t>ионного</w:t>
      </w:r>
      <w:proofErr w:type="spellEnd"/>
      <w:r w:rsidR="008153D6" w:rsidRPr="003F0EDE">
        <w:rPr>
          <w:rFonts w:ascii="Times New Roman" w:hAnsi="Times New Roman" w:cs="Times New Roman"/>
          <w:sz w:val="28"/>
          <w:szCs w:val="28"/>
        </w:rPr>
        <w:t xml:space="preserve"> контроля. В отношении </w:t>
      </w:r>
      <w:r w:rsidRPr="003F0EDE">
        <w:rPr>
          <w:rFonts w:ascii="Times New Roman" w:hAnsi="Times New Roman" w:cs="Times New Roman"/>
          <w:sz w:val="28"/>
          <w:szCs w:val="28"/>
        </w:rPr>
        <w:t>данной категории лиц</w:t>
      </w:r>
      <w:r w:rsidR="00614493" w:rsidRPr="003F0EDE">
        <w:rPr>
          <w:rFonts w:ascii="Times New Roman" w:hAnsi="Times New Roman" w:cs="Times New Roman"/>
          <w:sz w:val="28"/>
          <w:szCs w:val="28"/>
        </w:rPr>
        <w:t xml:space="preserve">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w:t>
      </w:r>
      <w:r w:rsidR="008153D6" w:rsidRPr="003F0EDE">
        <w:rPr>
          <w:rFonts w:ascii="Times New Roman" w:hAnsi="Times New Roman" w:cs="Times New Roman"/>
          <w:sz w:val="28"/>
          <w:szCs w:val="28"/>
        </w:rPr>
        <w:t xml:space="preserve"> может быть прекращен только в случа</w:t>
      </w:r>
      <w:r w:rsidRPr="003F0EDE">
        <w:rPr>
          <w:rFonts w:ascii="Times New Roman" w:hAnsi="Times New Roman" w:cs="Times New Roman"/>
          <w:sz w:val="28"/>
          <w:szCs w:val="28"/>
        </w:rPr>
        <w:t xml:space="preserve">ях </w:t>
      </w:r>
      <w:r w:rsidR="008153D6" w:rsidRPr="003F0EDE">
        <w:rPr>
          <w:rFonts w:ascii="Times New Roman" w:hAnsi="Times New Roman" w:cs="Times New Roman"/>
          <w:sz w:val="28"/>
          <w:szCs w:val="28"/>
        </w:rPr>
        <w:t>окончани</w:t>
      </w:r>
      <w:r w:rsidRPr="003F0EDE">
        <w:rPr>
          <w:rFonts w:ascii="Times New Roman" w:hAnsi="Times New Roman" w:cs="Times New Roman"/>
          <w:sz w:val="28"/>
          <w:szCs w:val="28"/>
        </w:rPr>
        <w:t>я</w:t>
      </w:r>
      <w:r w:rsidR="008153D6" w:rsidRPr="003F0EDE">
        <w:rPr>
          <w:rFonts w:ascii="Times New Roman" w:hAnsi="Times New Roman" w:cs="Times New Roman"/>
          <w:sz w:val="28"/>
          <w:szCs w:val="28"/>
        </w:rPr>
        <w:t xml:space="preserve"> срока его осуществлени</w:t>
      </w:r>
      <w:r w:rsidR="00614493" w:rsidRPr="003F0EDE">
        <w:rPr>
          <w:rFonts w:ascii="Times New Roman" w:hAnsi="Times New Roman" w:cs="Times New Roman"/>
          <w:sz w:val="28"/>
          <w:szCs w:val="28"/>
        </w:rPr>
        <w:t>я</w:t>
      </w:r>
      <w:r w:rsidRPr="003F0EDE">
        <w:rPr>
          <w:rFonts w:ascii="Times New Roman" w:hAnsi="Times New Roman" w:cs="Times New Roman"/>
          <w:sz w:val="28"/>
          <w:szCs w:val="28"/>
        </w:rPr>
        <w:t>,</w:t>
      </w:r>
      <w:r w:rsidR="008153D6" w:rsidRPr="003F0EDE">
        <w:rPr>
          <w:rFonts w:ascii="Times New Roman" w:hAnsi="Times New Roman" w:cs="Times New Roman"/>
          <w:sz w:val="28"/>
          <w:szCs w:val="28"/>
        </w:rPr>
        <w:t xml:space="preserve"> установленного судом</w:t>
      </w:r>
      <w:r w:rsidRPr="003F0EDE">
        <w:rPr>
          <w:rFonts w:ascii="Times New Roman" w:hAnsi="Times New Roman" w:cs="Times New Roman"/>
          <w:sz w:val="28"/>
          <w:szCs w:val="28"/>
        </w:rPr>
        <w:t>;</w:t>
      </w:r>
      <w:r w:rsidR="008153D6" w:rsidRPr="003F0EDE">
        <w:rPr>
          <w:rFonts w:ascii="Times New Roman" w:hAnsi="Times New Roman" w:cs="Times New Roman"/>
          <w:sz w:val="28"/>
          <w:szCs w:val="28"/>
        </w:rPr>
        <w:t xml:space="preserve"> осуждени</w:t>
      </w:r>
      <w:r w:rsidRPr="003F0EDE">
        <w:rPr>
          <w:rFonts w:ascii="Times New Roman" w:hAnsi="Times New Roman" w:cs="Times New Roman"/>
          <w:sz w:val="28"/>
          <w:szCs w:val="28"/>
        </w:rPr>
        <w:t>я</w:t>
      </w:r>
      <w:r w:rsidR="008153D6" w:rsidRPr="003F0EDE">
        <w:rPr>
          <w:rFonts w:ascii="Times New Roman" w:hAnsi="Times New Roman" w:cs="Times New Roman"/>
          <w:sz w:val="28"/>
          <w:szCs w:val="28"/>
        </w:rPr>
        <w:t xml:space="preserve"> лица за совершение в период </w:t>
      </w:r>
      <w:proofErr w:type="spellStart"/>
      <w:r w:rsidR="008153D6" w:rsidRPr="003F0EDE">
        <w:rPr>
          <w:rFonts w:ascii="Times New Roman" w:hAnsi="Times New Roman" w:cs="Times New Roman"/>
          <w:sz w:val="28"/>
          <w:szCs w:val="28"/>
        </w:rPr>
        <w:t>пробацио</w:t>
      </w:r>
      <w:r w:rsidR="00DA11BD" w:rsidRPr="003F0EDE">
        <w:rPr>
          <w:rFonts w:ascii="Times New Roman" w:hAnsi="Times New Roman" w:cs="Times New Roman"/>
          <w:sz w:val="28"/>
          <w:szCs w:val="28"/>
        </w:rPr>
        <w:t>н</w:t>
      </w:r>
      <w:r w:rsidR="008153D6" w:rsidRPr="003F0EDE">
        <w:rPr>
          <w:rFonts w:ascii="Times New Roman" w:hAnsi="Times New Roman" w:cs="Times New Roman"/>
          <w:sz w:val="28"/>
          <w:szCs w:val="28"/>
        </w:rPr>
        <w:t>ного</w:t>
      </w:r>
      <w:proofErr w:type="spellEnd"/>
      <w:r w:rsidR="008153D6" w:rsidRPr="003F0EDE">
        <w:rPr>
          <w:rFonts w:ascii="Times New Roman" w:hAnsi="Times New Roman" w:cs="Times New Roman"/>
          <w:sz w:val="28"/>
          <w:szCs w:val="28"/>
        </w:rPr>
        <w:t xml:space="preserve"> контроля нового уголовного правонарушения</w:t>
      </w:r>
      <w:r w:rsidR="00AE3D35" w:rsidRPr="003F0EDE">
        <w:rPr>
          <w:rFonts w:ascii="Times New Roman" w:hAnsi="Times New Roman" w:cs="Times New Roman"/>
          <w:sz w:val="28"/>
          <w:szCs w:val="28"/>
        </w:rPr>
        <w:t xml:space="preserve"> с отменой УДО; в</w:t>
      </w:r>
      <w:r w:rsidR="00614493" w:rsidRPr="003F0EDE">
        <w:rPr>
          <w:rFonts w:ascii="Times New Roman" w:hAnsi="Times New Roman" w:cs="Times New Roman"/>
          <w:sz w:val="28"/>
          <w:szCs w:val="28"/>
        </w:rPr>
        <w:t xml:space="preserve"> </w:t>
      </w:r>
      <w:r w:rsidR="00AE3D35" w:rsidRPr="003F0EDE">
        <w:rPr>
          <w:rFonts w:ascii="Times New Roman" w:hAnsi="Times New Roman" w:cs="Times New Roman"/>
          <w:sz w:val="28"/>
          <w:szCs w:val="28"/>
        </w:rPr>
        <w:t>связи</w:t>
      </w:r>
      <w:r w:rsidR="00774C65" w:rsidRPr="003F0EDE">
        <w:rPr>
          <w:rFonts w:ascii="Times New Roman" w:hAnsi="Times New Roman" w:cs="Times New Roman"/>
          <w:sz w:val="28"/>
          <w:szCs w:val="28"/>
        </w:rPr>
        <w:t xml:space="preserve"> со</w:t>
      </w:r>
      <w:r w:rsidR="00AE3D35" w:rsidRPr="003F0EDE">
        <w:rPr>
          <w:rFonts w:ascii="Times New Roman" w:hAnsi="Times New Roman" w:cs="Times New Roman"/>
          <w:sz w:val="28"/>
          <w:szCs w:val="28"/>
        </w:rPr>
        <w:t xml:space="preserve"> смертью</w:t>
      </w:r>
      <w:r w:rsidR="008153D6" w:rsidRPr="003F0EDE">
        <w:rPr>
          <w:rFonts w:ascii="Times New Roman" w:hAnsi="Times New Roman" w:cs="Times New Roman"/>
          <w:sz w:val="28"/>
          <w:szCs w:val="28"/>
        </w:rPr>
        <w:t xml:space="preserve"> лица, в отношени</w:t>
      </w:r>
      <w:r w:rsidR="003C5B5A" w:rsidRPr="003F0EDE">
        <w:rPr>
          <w:rFonts w:ascii="Times New Roman" w:hAnsi="Times New Roman" w:cs="Times New Roman"/>
          <w:sz w:val="28"/>
          <w:szCs w:val="28"/>
        </w:rPr>
        <w:t>и которого он осуществлялся [1</w:t>
      </w:r>
      <w:r w:rsidR="00867F77" w:rsidRPr="003F0EDE">
        <w:rPr>
          <w:rFonts w:ascii="Times New Roman" w:hAnsi="Times New Roman" w:cs="Times New Roman"/>
          <w:sz w:val="28"/>
          <w:szCs w:val="28"/>
        </w:rPr>
        <w:t>4</w:t>
      </w:r>
      <w:r w:rsidR="003C5B5A" w:rsidRPr="003F0EDE">
        <w:rPr>
          <w:rFonts w:ascii="Times New Roman" w:hAnsi="Times New Roman" w:cs="Times New Roman"/>
          <w:sz w:val="28"/>
          <w:szCs w:val="28"/>
        </w:rPr>
        <w:t>5</w:t>
      </w:r>
      <w:r w:rsidR="008153D6" w:rsidRPr="003F0EDE">
        <w:rPr>
          <w:rFonts w:ascii="Times New Roman" w:hAnsi="Times New Roman" w:cs="Times New Roman"/>
          <w:sz w:val="28"/>
          <w:szCs w:val="28"/>
        </w:rPr>
        <w:t xml:space="preserve">]. </w:t>
      </w:r>
    </w:p>
    <w:p w14:paraId="1B012801" w14:textId="0523B795" w:rsidR="004E289F" w:rsidRPr="003F0EDE" w:rsidRDefault="000B2978"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К</w:t>
      </w:r>
      <w:r w:rsidR="00944B5D" w:rsidRPr="003F0EDE">
        <w:rPr>
          <w:rFonts w:ascii="Times New Roman" w:hAnsi="Times New Roman" w:cs="Times New Roman"/>
          <w:sz w:val="28"/>
          <w:szCs w:val="28"/>
        </w:rPr>
        <w:t>роме функций, непосредственно</w:t>
      </w:r>
      <w:r w:rsidRPr="003F0EDE">
        <w:rPr>
          <w:rFonts w:ascii="Times New Roman" w:hAnsi="Times New Roman" w:cs="Times New Roman"/>
          <w:sz w:val="28"/>
          <w:szCs w:val="28"/>
        </w:rPr>
        <w:t xml:space="preserve"> связанных</w:t>
      </w:r>
      <w:r w:rsidR="00614493"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с </w:t>
      </w:r>
      <w:r w:rsidR="00944B5D" w:rsidRPr="003F0EDE">
        <w:rPr>
          <w:rFonts w:ascii="Times New Roman" w:hAnsi="Times New Roman" w:cs="Times New Roman"/>
          <w:sz w:val="28"/>
          <w:szCs w:val="28"/>
        </w:rPr>
        <w:t xml:space="preserve">осуществлением </w:t>
      </w:r>
      <w:proofErr w:type="spellStart"/>
      <w:r w:rsidR="00944B5D" w:rsidRPr="003F0EDE">
        <w:rPr>
          <w:rFonts w:ascii="Times New Roman" w:hAnsi="Times New Roman" w:cs="Times New Roman"/>
          <w:sz w:val="28"/>
          <w:szCs w:val="28"/>
        </w:rPr>
        <w:t>пробационного</w:t>
      </w:r>
      <w:proofErr w:type="spellEnd"/>
      <w:r w:rsidR="00944B5D" w:rsidRPr="003F0EDE">
        <w:rPr>
          <w:rFonts w:ascii="Times New Roman" w:hAnsi="Times New Roman" w:cs="Times New Roman"/>
          <w:sz w:val="28"/>
          <w:szCs w:val="28"/>
        </w:rPr>
        <w:t xml:space="preserve"> контроля</w:t>
      </w:r>
      <w:r w:rsidR="00CD3B64" w:rsidRPr="003F0EDE">
        <w:rPr>
          <w:rFonts w:ascii="Times New Roman" w:hAnsi="Times New Roman" w:cs="Times New Roman"/>
          <w:sz w:val="28"/>
          <w:szCs w:val="28"/>
        </w:rPr>
        <w:t xml:space="preserve">, </w:t>
      </w:r>
      <w:r w:rsidR="00944B5D" w:rsidRPr="003F0EDE">
        <w:rPr>
          <w:rFonts w:ascii="Times New Roman" w:hAnsi="Times New Roman" w:cs="Times New Roman"/>
          <w:sz w:val="28"/>
          <w:szCs w:val="28"/>
        </w:rPr>
        <w:t>на МПС возложены и другие обязанности</w:t>
      </w:r>
      <w:r w:rsidR="007005E0" w:rsidRPr="003F0EDE">
        <w:rPr>
          <w:rFonts w:ascii="Times New Roman" w:hAnsi="Times New Roman" w:cs="Times New Roman"/>
          <w:sz w:val="28"/>
          <w:szCs w:val="28"/>
        </w:rPr>
        <w:t>,</w:t>
      </w:r>
      <w:r w:rsidR="00944B5D" w:rsidRPr="003F0EDE">
        <w:rPr>
          <w:rFonts w:ascii="Times New Roman" w:hAnsi="Times New Roman" w:cs="Times New Roman"/>
          <w:sz w:val="28"/>
          <w:szCs w:val="28"/>
        </w:rPr>
        <w:t xml:space="preserve"> которые она должна осуществлять в рамках </w:t>
      </w:r>
      <w:proofErr w:type="spellStart"/>
      <w:r w:rsidR="00944B5D" w:rsidRPr="003F0EDE">
        <w:rPr>
          <w:rFonts w:ascii="Times New Roman" w:hAnsi="Times New Roman" w:cs="Times New Roman"/>
          <w:sz w:val="28"/>
          <w:szCs w:val="28"/>
        </w:rPr>
        <w:t>пробационной</w:t>
      </w:r>
      <w:proofErr w:type="spellEnd"/>
      <w:r w:rsidR="00944B5D" w:rsidRPr="003F0EDE">
        <w:rPr>
          <w:rFonts w:ascii="Times New Roman" w:hAnsi="Times New Roman" w:cs="Times New Roman"/>
          <w:sz w:val="28"/>
          <w:szCs w:val="28"/>
        </w:rPr>
        <w:t xml:space="preserve"> деятельности. Так</w:t>
      </w:r>
      <w:r w:rsidR="00614493" w:rsidRPr="003F0EDE">
        <w:rPr>
          <w:rFonts w:ascii="Times New Roman" w:hAnsi="Times New Roman" w:cs="Times New Roman"/>
          <w:sz w:val="28"/>
          <w:szCs w:val="28"/>
        </w:rPr>
        <w:t>,</w:t>
      </w:r>
      <w:r w:rsidR="00944B5D" w:rsidRPr="003F0EDE">
        <w:rPr>
          <w:rFonts w:ascii="Times New Roman" w:hAnsi="Times New Roman" w:cs="Times New Roman"/>
          <w:sz w:val="28"/>
          <w:szCs w:val="28"/>
        </w:rPr>
        <w:t xml:space="preserve"> согласно п. 3 ст. 8 Закона РК «О пробации», полиция в пределах своей компетенции должна </w:t>
      </w:r>
      <w:r w:rsidR="00944B5D" w:rsidRPr="003F0EDE">
        <w:rPr>
          <w:rFonts w:ascii="Times New Roman" w:hAnsi="Times New Roman" w:cs="Times New Roman"/>
          <w:sz w:val="28"/>
          <w:szCs w:val="28"/>
        </w:rPr>
        <w:lastRenderedPageBreak/>
        <w:t xml:space="preserve">осуществлять комплекс мер по профилактике, выявлению, изучению, устранению причин и условий, способствующих совершению правонарушений со стороны лиц, находящихся под </w:t>
      </w:r>
      <w:proofErr w:type="spellStart"/>
      <w:r w:rsidR="00944B5D" w:rsidRPr="003F0EDE">
        <w:rPr>
          <w:rFonts w:ascii="Times New Roman" w:hAnsi="Times New Roman" w:cs="Times New Roman"/>
          <w:sz w:val="28"/>
          <w:szCs w:val="28"/>
        </w:rPr>
        <w:t>пробационным</w:t>
      </w:r>
      <w:proofErr w:type="spellEnd"/>
      <w:r w:rsidR="00944B5D" w:rsidRPr="003F0EDE">
        <w:rPr>
          <w:rFonts w:ascii="Times New Roman" w:hAnsi="Times New Roman" w:cs="Times New Roman"/>
          <w:sz w:val="28"/>
          <w:szCs w:val="28"/>
        </w:rPr>
        <w:t xml:space="preserve"> контро</w:t>
      </w:r>
      <w:r w:rsidR="00CD3B64" w:rsidRPr="003F0EDE">
        <w:rPr>
          <w:rFonts w:ascii="Times New Roman" w:hAnsi="Times New Roman" w:cs="Times New Roman"/>
          <w:sz w:val="28"/>
          <w:szCs w:val="28"/>
        </w:rPr>
        <w:t xml:space="preserve">лем </w:t>
      </w:r>
      <w:r w:rsidR="00577393" w:rsidRPr="003F0EDE">
        <w:rPr>
          <w:rFonts w:ascii="Times New Roman" w:hAnsi="Times New Roman" w:cs="Times New Roman"/>
          <w:sz w:val="28"/>
          <w:szCs w:val="28"/>
        </w:rPr>
        <w:t>[12</w:t>
      </w:r>
      <w:r w:rsidR="00944B5D" w:rsidRPr="003F0EDE">
        <w:rPr>
          <w:rFonts w:ascii="Times New Roman" w:hAnsi="Times New Roman" w:cs="Times New Roman"/>
          <w:sz w:val="28"/>
          <w:szCs w:val="28"/>
        </w:rPr>
        <w:t>]</w:t>
      </w:r>
      <w:r w:rsidR="00944B5D" w:rsidRPr="003F0EDE">
        <w:rPr>
          <w:rFonts w:ascii="Times New Roman" w:hAnsi="Times New Roman" w:cs="Times New Roman"/>
          <w:sz w:val="28"/>
          <w:szCs w:val="28"/>
          <w:shd w:val="clear" w:color="auto" w:fill="FFFFFF"/>
        </w:rPr>
        <w:t>.</w:t>
      </w:r>
      <w:r w:rsidR="00EB774C" w:rsidRPr="003F0EDE">
        <w:rPr>
          <w:rFonts w:ascii="Times New Roman" w:hAnsi="Times New Roman" w:cs="Times New Roman"/>
          <w:sz w:val="28"/>
          <w:szCs w:val="28"/>
          <w:shd w:val="clear" w:color="auto" w:fill="FFFFFF"/>
        </w:rPr>
        <w:t xml:space="preserve"> </w:t>
      </w:r>
      <w:r w:rsidR="00DD4C41" w:rsidRPr="003F0EDE">
        <w:rPr>
          <w:rFonts w:ascii="Times New Roman" w:hAnsi="Times New Roman" w:cs="Times New Roman"/>
          <w:sz w:val="28"/>
          <w:szCs w:val="28"/>
        </w:rPr>
        <w:t xml:space="preserve">Данная </w:t>
      </w:r>
      <w:r w:rsidR="00944B5D" w:rsidRPr="003F0EDE">
        <w:rPr>
          <w:rFonts w:ascii="Times New Roman" w:hAnsi="Times New Roman" w:cs="Times New Roman"/>
          <w:sz w:val="28"/>
          <w:szCs w:val="28"/>
        </w:rPr>
        <w:t xml:space="preserve">функция представляет собой детализацию ряда положений Закона РК «Об органах внутренних дел», в частности такой компетенции ОВД, как «осуществление комплекса мер, направленных на выявление, изучение, устранение причин и условий, способствующих свершению правонарушений» (ст. 5), и основывается на одном из основных направлений деятельности МПС, такой как «профилактика правонарушений, предупреждение и пресечение уголовных правонарушений (ст. 9-1) </w:t>
      </w:r>
      <w:r w:rsidR="00577393" w:rsidRPr="003F0EDE">
        <w:rPr>
          <w:rFonts w:ascii="Times New Roman" w:hAnsi="Times New Roman" w:cs="Times New Roman"/>
          <w:sz w:val="28"/>
          <w:szCs w:val="28"/>
        </w:rPr>
        <w:t>[2</w:t>
      </w:r>
      <w:r w:rsidR="00867F77" w:rsidRPr="003F0EDE">
        <w:rPr>
          <w:rFonts w:ascii="Times New Roman" w:hAnsi="Times New Roman" w:cs="Times New Roman"/>
          <w:sz w:val="28"/>
          <w:szCs w:val="28"/>
        </w:rPr>
        <w:t>00</w:t>
      </w:r>
      <w:r w:rsidR="00944B5D" w:rsidRPr="00CD3C1C">
        <w:rPr>
          <w:rFonts w:ascii="Times New Roman" w:hAnsi="Times New Roman" w:cs="Times New Roman"/>
          <w:sz w:val="28"/>
          <w:szCs w:val="28"/>
        </w:rPr>
        <w:t>].</w:t>
      </w:r>
    </w:p>
    <w:p w14:paraId="166862AB" w14:textId="60E6A4B2" w:rsidR="00AE2609" w:rsidRPr="003F0EDE" w:rsidRDefault="004E289F"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Ф</w:t>
      </w:r>
      <w:r w:rsidR="00944B5D" w:rsidRPr="003F0EDE">
        <w:rPr>
          <w:rFonts w:ascii="Times New Roman" w:hAnsi="Times New Roman" w:cs="Times New Roman"/>
          <w:sz w:val="28"/>
          <w:szCs w:val="28"/>
        </w:rPr>
        <w:t>ункция полиции по устранению причин и условий, способствующих совершению правонарушений со стороны лиц, находящихся под</w:t>
      </w:r>
      <w:r w:rsidR="003B6E27" w:rsidRPr="003F0EDE">
        <w:rPr>
          <w:rFonts w:ascii="Times New Roman" w:hAnsi="Times New Roman" w:cs="Times New Roman"/>
          <w:sz w:val="28"/>
          <w:szCs w:val="28"/>
        </w:rPr>
        <w:t xml:space="preserve"> </w:t>
      </w:r>
      <w:proofErr w:type="spellStart"/>
      <w:r w:rsidR="00944B5D" w:rsidRPr="003F0EDE">
        <w:rPr>
          <w:rFonts w:ascii="Times New Roman" w:hAnsi="Times New Roman" w:cs="Times New Roman"/>
          <w:spacing w:val="2"/>
          <w:sz w:val="28"/>
          <w:szCs w:val="28"/>
        </w:rPr>
        <w:t>пробационным</w:t>
      </w:r>
      <w:proofErr w:type="spellEnd"/>
      <w:r w:rsidR="00944B5D" w:rsidRPr="003F0EDE">
        <w:rPr>
          <w:rFonts w:ascii="Times New Roman" w:hAnsi="Times New Roman" w:cs="Times New Roman"/>
          <w:spacing w:val="2"/>
          <w:sz w:val="28"/>
          <w:szCs w:val="28"/>
        </w:rPr>
        <w:t xml:space="preserve"> контролем, базируются на компетенциях ОВД как</w:t>
      </w:r>
      <w:r w:rsidRPr="003F0EDE">
        <w:rPr>
          <w:rFonts w:ascii="Times New Roman" w:hAnsi="Times New Roman" w:cs="Times New Roman"/>
          <w:spacing w:val="2"/>
          <w:sz w:val="28"/>
          <w:szCs w:val="28"/>
        </w:rPr>
        <w:t xml:space="preserve"> основного</w:t>
      </w:r>
      <w:r w:rsidR="00944B5D" w:rsidRPr="003F0EDE">
        <w:rPr>
          <w:rFonts w:ascii="Times New Roman" w:hAnsi="Times New Roman" w:cs="Times New Roman"/>
          <w:spacing w:val="2"/>
          <w:sz w:val="28"/>
          <w:szCs w:val="28"/>
        </w:rPr>
        <w:t xml:space="preserve"> с</w:t>
      </w:r>
      <w:r w:rsidR="00944B5D" w:rsidRPr="003F0EDE">
        <w:rPr>
          <w:rFonts w:ascii="Times New Roman" w:hAnsi="Times New Roman" w:cs="Times New Roman"/>
          <w:sz w:val="28"/>
          <w:szCs w:val="28"/>
        </w:rPr>
        <w:t>убъекта профилактики правонарушений</w:t>
      </w:r>
      <w:r w:rsidR="00944B5D" w:rsidRPr="003F0EDE">
        <w:rPr>
          <w:rFonts w:ascii="Times New Roman" w:hAnsi="Times New Roman" w:cs="Times New Roman"/>
          <w:spacing w:val="2"/>
          <w:sz w:val="28"/>
          <w:szCs w:val="28"/>
        </w:rPr>
        <w:t xml:space="preserve">. </w:t>
      </w:r>
      <w:r w:rsidR="00944B5D" w:rsidRPr="003F0EDE">
        <w:rPr>
          <w:rFonts w:ascii="Times New Roman" w:hAnsi="Times New Roman" w:cs="Times New Roman"/>
          <w:sz w:val="28"/>
          <w:szCs w:val="28"/>
        </w:rPr>
        <w:t xml:space="preserve">Так, в соответствии со ст. 7 </w:t>
      </w:r>
      <w:r w:rsidR="00944B5D" w:rsidRPr="003F0EDE">
        <w:rPr>
          <w:rFonts w:ascii="Times New Roman" w:hAnsi="Times New Roman" w:cs="Times New Roman"/>
          <w:spacing w:val="2"/>
          <w:sz w:val="28"/>
          <w:szCs w:val="28"/>
        </w:rPr>
        <w:t>Закона РК «</w:t>
      </w:r>
      <w:r w:rsidR="00944B5D" w:rsidRPr="003F0EDE">
        <w:rPr>
          <w:rFonts w:ascii="Times New Roman" w:hAnsi="Times New Roman" w:cs="Times New Roman"/>
          <w:sz w:val="28"/>
          <w:szCs w:val="28"/>
        </w:rPr>
        <w:t>О профилактике правонарушений»</w:t>
      </w:r>
      <w:r w:rsidRPr="003F0EDE">
        <w:rPr>
          <w:rFonts w:ascii="Times New Roman" w:hAnsi="Times New Roman" w:cs="Times New Roman"/>
          <w:sz w:val="28"/>
          <w:szCs w:val="28"/>
        </w:rPr>
        <w:t>,</w:t>
      </w:r>
      <w:r w:rsidR="00944B5D" w:rsidRPr="003F0EDE">
        <w:rPr>
          <w:rFonts w:ascii="Times New Roman" w:hAnsi="Times New Roman" w:cs="Times New Roman"/>
          <w:sz w:val="28"/>
          <w:szCs w:val="28"/>
        </w:rPr>
        <w:t xml:space="preserve"> к компетенциям полиции в</w:t>
      </w:r>
      <w:r w:rsidRPr="003F0EDE">
        <w:rPr>
          <w:rFonts w:ascii="Times New Roman" w:hAnsi="Times New Roman" w:cs="Times New Roman"/>
          <w:sz w:val="28"/>
          <w:szCs w:val="28"/>
        </w:rPr>
        <w:t xml:space="preserve"> данной </w:t>
      </w:r>
      <w:r w:rsidR="00944B5D" w:rsidRPr="003F0EDE">
        <w:rPr>
          <w:rFonts w:ascii="Times New Roman" w:hAnsi="Times New Roman" w:cs="Times New Roman"/>
          <w:sz w:val="28"/>
          <w:szCs w:val="28"/>
        </w:rPr>
        <w:t>сфере</w:t>
      </w:r>
      <w:r w:rsidRPr="003F0EDE">
        <w:rPr>
          <w:rFonts w:ascii="Times New Roman" w:hAnsi="Times New Roman" w:cs="Times New Roman"/>
          <w:sz w:val="28"/>
          <w:szCs w:val="28"/>
        </w:rPr>
        <w:t>,</w:t>
      </w:r>
      <w:r w:rsidR="00944B5D" w:rsidRPr="003F0EDE">
        <w:rPr>
          <w:rFonts w:ascii="Times New Roman" w:hAnsi="Times New Roman" w:cs="Times New Roman"/>
          <w:sz w:val="28"/>
          <w:szCs w:val="28"/>
        </w:rPr>
        <w:t xml:space="preserve"> в частности</w:t>
      </w:r>
      <w:r w:rsidRPr="003F0EDE">
        <w:rPr>
          <w:rFonts w:ascii="Times New Roman" w:hAnsi="Times New Roman" w:cs="Times New Roman"/>
          <w:sz w:val="28"/>
          <w:szCs w:val="28"/>
        </w:rPr>
        <w:t xml:space="preserve">, </w:t>
      </w:r>
      <w:r w:rsidR="00944B5D" w:rsidRPr="003F0EDE">
        <w:rPr>
          <w:rFonts w:ascii="Times New Roman" w:hAnsi="Times New Roman" w:cs="Times New Roman"/>
          <w:sz w:val="28"/>
          <w:szCs w:val="28"/>
        </w:rPr>
        <w:t>относятся осуществление мер по профилактике правонарушений</w:t>
      </w:r>
      <w:r w:rsidR="00614493" w:rsidRPr="003F0EDE">
        <w:rPr>
          <w:rFonts w:ascii="Times New Roman" w:hAnsi="Times New Roman" w:cs="Times New Roman"/>
          <w:sz w:val="28"/>
          <w:szCs w:val="28"/>
        </w:rPr>
        <w:t>,</w:t>
      </w:r>
      <w:r w:rsidR="00944B5D" w:rsidRPr="003F0EDE">
        <w:rPr>
          <w:rFonts w:ascii="Times New Roman" w:hAnsi="Times New Roman" w:cs="Times New Roman"/>
          <w:sz w:val="28"/>
          <w:szCs w:val="28"/>
        </w:rPr>
        <w:t xml:space="preserve"> ведение профилактического учета и осуществление профилактического контроля</w:t>
      </w:r>
      <w:r w:rsidR="00614493" w:rsidRPr="003F0EDE">
        <w:rPr>
          <w:rFonts w:ascii="Times New Roman" w:hAnsi="Times New Roman" w:cs="Times New Roman"/>
          <w:sz w:val="28"/>
          <w:szCs w:val="28"/>
        </w:rPr>
        <w:t>,</w:t>
      </w:r>
      <w:r w:rsidR="00944B5D" w:rsidRPr="003F0EDE">
        <w:rPr>
          <w:rFonts w:ascii="Times New Roman" w:hAnsi="Times New Roman" w:cs="Times New Roman"/>
          <w:sz w:val="28"/>
          <w:szCs w:val="28"/>
        </w:rPr>
        <w:t xml:space="preserve"> обеспечение проведения профилактических мероприятий в целях предупреждения совершения правонарушений осужденными [</w:t>
      </w:r>
      <w:r w:rsidR="00867F77" w:rsidRPr="00CC7A0F">
        <w:rPr>
          <w:rFonts w:ascii="Times New Roman" w:hAnsi="Times New Roman" w:cs="Times New Roman"/>
          <w:sz w:val="28"/>
          <w:szCs w:val="28"/>
        </w:rPr>
        <w:t>2</w:t>
      </w:r>
      <w:r w:rsidR="00386DB4">
        <w:rPr>
          <w:rFonts w:ascii="Times New Roman" w:hAnsi="Times New Roman" w:cs="Times New Roman"/>
          <w:sz w:val="28"/>
          <w:szCs w:val="28"/>
        </w:rPr>
        <w:t>79</w:t>
      </w:r>
      <w:r w:rsidR="00944B5D" w:rsidRPr="00CC7A0F">
        <w:rPr>
          <w:rFonts w:ascii="Times New Roman" w:hAnsi="Times New Roman" w:cs="Times New Roman"/>
          <w:sz w:val="28"/>
          <w:szCs w:val="28"/>
        </w:rPr>
        <w:t>]</w:t>
      </w:r>
      <w:r w:rsidR="00944B5D" w:rsidRPr="003F0EDE">
        <w:rPr>
          <w:rFonts w:ascii="Times New Roman" w:hAnsi="Times New Roman" w:cs="Times New Roman"/>
          <w:sz w:val="28"/>
          <w:szCs w:val="28"/>
        </w:rPr>
        <w:t>.</w:t>
      </w:r>
      <w:r w:rsidR="00844AE0" w:rsidRPr="003F0EDE">
        <w:rPr>
          <w:rFonts w:ascii="Times New Roman" w:hAnsi="Times New Roman" w:cs="Times New Roman"/>
          <w:sz w:val="28"/>
          <w:szCs w:val="28"/>
        </w:rPr>
        <w:t xml:space="preserve"> </w:t>
      </w:r>
      <w:r w:rsidR="00944B5D" w:rsidRPr="003F0EDE">
        <w:rPr>
          <w:rFonts w:ascii="Times New Roman" w:hAnsi="Times New Roman" w:cs="Times New Roman"/>
          <w:spacing w:val="2"/>
          <w:sz w:val="28"/>
          <w:szCs w:val="28"/>
        </w:rPr>
        <w:t>В свою очередь</w:t>
      </w:r>
      <w:r w:rsidR="002F7F66" w:rsidRPr="003F0EDE">
        <w:rPr>
          <w:rFonts w:ascii="Times New Roman" w:hAnsi="Times New Roman" w:cs="Times New Roman"/>
          <w:spacing w:val="2"/>
          <w:sz w:val="28"/>
          <w:szCs w:val="28"/>
        </w:rPr>
        <w:t>,</w:t>
      </w:r>
      <w:r w:rsidR="00944B5D" w:rsidRPr="003F0EDE">
        <w:rPr>
          <w:rFonts w:ascii="Times New Roman" w:hAnsi="Times New Roman" w:cs="Times New Roman"/>
          <w:spacing w:val="2"/>
          <w:sz w:val="28"/>
          <w:szCs w:val="28"/>
        </w:rPr>
        <w:t xml:space="preserve"> согласно </w:t>
      </w:r>
      <w:r w:rsidR="00944B5D" w:rsidRPr="003F0EDE">
        <w:rPr>
          <w:rFonts w:ascii="Times New Roman" w:hAnsi="Times New Roman" w:cs="Times New Roman"/>
          <w:sz w:val="28"/>
          <w:szCs w:val="28"/>
        </w:rPr>
        <w:t>Закону РК «О профилактике правонарушений среди несовершеннолетних» (</w:t>
      </w:r>
      <w:proofErr w:type="spellStart"/>
      <w:r w:rsidR="00944B5D" w:rsidRPr="003F0EDE">
        <w:rPr>
          <w:rFonts w:ascii="Times New Roman" w:hAnsi="Times New Roman" w:cs="Times New Roman"/>
          <w:spacing w:val="2"/>
          <w:sz w:val="28"/>
          <w:szCs w:val="28"/>
        </w:rPr>
        <w:t>ст</w:t>
      </w:r>
      <w:r w:rsidR="00037AA6" w:rsidRPr="003F0EDE">
        <w:rPr>
          <w:rFonts w:ascii="Times New Roman" w:hAnsi="Times New Roman" w:cs="Times New Roman"/>
          <w:spacing w:val="2"/>
          <w:sz w:val="28"/>
          <w:szCs w:val="28"/>
        </w:rPr>
        <w:t>.ст</w:t>
      </w:r>
      <w:proofErr w:type="spellEnd"/>
      <w:r w:rsidR="00037AA6" w:rsidRPr="003F0EDE">
        <w:rPr>
          <w:rFonts w:ascii="Times New Roman" w:hAnsi="Times New Roman" w:cs="Times New Roman"/>
          <w:spacing w:val="2"/>
          <w:sz w:val="28"/>
          <w:szCs w:val="28"/>
        </w:rPr>
        <w:t>.</w:t>
      </w:r>
      <w:r w:rsidR="00614493" w:rsidRPr="003F0EDE">
        <w:rPr>
          <w:rFonts w:ascii="Times New Roman" w:hAnsi="Times New Roman" w:cs="Times New Roman"/>
          <w:spacing w:val="2"/>
          <w:sz w:val="28"/>
          <w:szCs w:val="28"/>
        </w:rPr>
        <w:t xml:space="preserve"> </w:t>
      </w:r>
      <w:r w:rsidR="00944B5D" w:rsidRPr="003F0EDE">
        <w:rPr>
          <w:rFonts w:ascii="Times New Roman" w:hAnsi="Times New Roman" w:cs="Times New Roman"/>
          <w:sz w:val="28"/>
          <w:szCs w:val="28"/>
        </w:rPr>
        <w:t>10, 19)</w:t>
      </w:r>
      <w:r w:rsidR="00037AA6" w:rsidRPr="003F0EDE">
        <w:rPr>
          <w:rFonts w:ascii="Times New Roman" w:hAnsi="Times New Roman" w:cs="Times New Roman"/>
          <w:sz w:val="28"/>
          <w:szCs w:val="28"/>
        </w:rPr>
        <w:t>,</w:t>
      </w:r>
      <w:r w:rsidR="00944B5D" w:rsidRPr="003F0EDE">
        <w:rPr>
          <w:rFonts w:ascii="Times New Roman" w:hAnsi="Times New Roman" w:cs="Times New Roman"/>
          <w:sz w:val="28"/>
          <w:szCs w:val="28"/>
        </w:rPr>
        <w:t xml:space="preserve"> компетенциями полиции являются выявление, ведение учета и проведение мер индивидуальной профилактики в отношении несовершеннолетних, в том числе освобожденных по УДО и освобожденных от наказания с применением принудительных мер воспитательного воздействия; условно осужденных; обеспечение контрол</w:t>
      </w:r>
      <w:r w:rsidR="001A6797" w:rsidRPr="003F0EDE">
        <w:rPr>
          <w:rFonts w:ascii="Times New Roman" w:hAnsi="Times New Roman" w:cs="Times New Roman"/>
          <w:sz w:val="28"/>
          <w:szCs w:val="28"/>
        </w:rPr>
        <w:t>я</w:t>
      </w:r>
      <w:r w:rsidR="00944B5D" w:rsidRPr="003F0EDE">
        <w:rPr>
          <w:rFonts w:ascii="Times New Roman" w:hAnsi="Times New Roman" w:cs="Times New Roman"/>
          <w:sz w:val="28"/>
          <w:szCs w:val="28"/>
        </w:rPr>
        <w:t xml:space="preserve"> за образом жизни и поведением несовершеннолетних</w:t>
      </w:r>
      <w:r w:rsidR="001A6797" w:rsidRPr="003F0EDE">
        <w:rPr>
          <w:rFonts w:ascii="Times New Roman" w:hAnsi="Times New Roman" w:cs="Times New Roman"/>
          <w:sz w:val="28"/>
          <w:szCs w:val="28"/>
        </w:rPr>
        <w:t>,</w:t>
      </w:r>
      <w:r w:rsidR="00944B5D" w:rsidRPr="003F0EDE">
        <w:rPr>
          <w:rFonts w:ascii="Times New Roman" w:hAnsi="Times New Roman" w:cs="Times New Roman"/>
          <w:sz w:val="28"/>
          <w:szCs w:val="28"/>
        </w:rPr>
        <w:t xml:space="preserve"> осужденных к наказаниям и иным мерам уголовно-правового воздействия, не связанным с изоляцией от общества [</w:t>
      </w:r>
      <w:r w:rsidR="00867F77" w:rsidRPr="003F0EDE">
        <w:rPr>
          <w:rFonts w:ascii="Times New Roman" w:hAnsi="Times New Roman" w:cs="Times New Roman"/>
          <w:sz w:val="28"/>
          <w:szCs w:val="28"/>
        </w:rPr>
        <w:t>2</w:t>
      </w:r>
      <w:r w:rsidR="00386DB4">
        <w:rPr>
          <w:rFonts w:ascii="Times New Roman" w:hAnsi="Times New Roman" w:cs="Times New Roman"/>
          <w:sz w:val="28"/>
          <w:szCs w:val="28"/>
        </w:rPr>
        <w:t>80</w:t>
      </w:r>
      <w:r w:rsidR="00944B5D" w:rsidRPr="003F0EDE">
        <w:rPr>
          <w:rFonts w:ascii="Times New Roman" w:hAnsi="Times New Roman" w:cs="Times New Roman"/>
          <w:sz w:val="28"/>
          <w:szCs w:val="28"/>
        </w:rPr>
        <w:t>].</w:t>
      </w:r>
    </w:p>
    <w:p w14:paraId="3D9DE55B" w14:textId="0E459BA4" w:rsidR="00AE2609" w:rsidRPr="003F0EDE" w:rsidRDefault="00944B5D" w:rsidP="00867F77">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Правилами организации деятельности участковых инспекторов полиции и Правилами организации деятельности участковых инспекторов по делам несовершеннолетних </w:t>
      </w:r>
      <w:r w:rsidR="00AE2609" w:rsidRPr="003F0EDE">
        <w:rPr>
          <w:rFonts w:ascii="Times New Roman" w:hAnsi="Times New Roman" w:cs="Times New Roman"/>
          <w:sz w:val="28"/>
          <w:szCs w:val="28"/>
        </w:rPr>
        <w:t xml:space="preserve">за </w:t>
      </w:r>
      <w:r w:rsidRPr="003F0EDE">
        <w:rPr>
          <w:rFonts w:ascii="Times New Roman" w:hAnsi="Times New Roman" w:cs="Times New Roman"/>
          <w:sz w:val="28"/>
          <w:szCs w:val="28"/>
        </w:rPr>
        <w:t xml:space="preserve">УИП в </w:t>
      </w:r>
      <w:r w:rsidRPr="003F0EDE">
        <w:rPr>
          <w:rFonts w:ascii="Times New Roman" w:hAnsi="Times New Roman" w:cs="Times New Roman"/>
          <w:spacing w:val="2"/>
          <w:sz w:val="28"/>
          <w:szCs w:val="28"/>
        </w:rPr>
        <w:t>области профилактики совершени</w:t>
      </w:r>
      <w:r w:rsidR="00AE2609" w:rsidRPr="003F0EDE">
        <w:rPr>
          <w:rFonts w:ascii="Times New Roman" w:hAnsi="Times New Roman" w:cs="Times New Roman"/>
          <w:spacing w:val="2"/>
          <w:sz w:val="28"/>
          <w:szCs w:val="28"/>
        </w:rPr>
        <w:t>я</w:t>
      </w:r>
      <w:r w:rsidRPr="003F0EDE">
        <w:rPr>
          <w:rFonts w:ascii="Times New Roman" w:hAnsi="Times New Roman" w:cs="Times New Roman"/>
          <w:spacing w:val="2"/>
          <w:sz w:val="28"/>
          <w:szCs w:val="28"/>
        </w:rPr>
        <w:t xml:space="preserve"> правонарушений со стороны лиц, находящихся под </w:t>
      </w:r>
      <w:proofErr w:type="spellStart"/>
      <w:r w:rsidRPr="003F0EDE">
        <w:rPr>
          <w:rFonts w:ascii="Times New Roman" w:hAnsi="Times New Roman" w:cs="Times New Roman"/>
          <w:spacing w:val="2"/>
          <w:sz w:val="28"/>
          <w:szCs w:val="28"/>
        </w:rPr>
        <w:t>пробационным</w:t>
      </w:r>
      <w:proofErr w:type="spellEnd"/>
      <w:r w:rsidRPr="003F0EDE">
        <w:rPr>
          <w:rFonts w:ascii="Times New Roman" w:hAnsi="Times New Roman" w:cs="Times New Roman"/>
          <w:spacing w:val="2"/>
          <w:sz w:val="28"/>
          <w:szCs w:val="28"/>
        </w:rPr>
        <w:t xml:space="preserve"> контролем, </w:t>
      </w:r>
      <w:r w:rsidR="00614493" w:rsidRPr="003F0EDE">
        <w:rPr>
          <w:rFonts w:ascii="Times New Roman" w:hAnsi="Times New Roman" w:cs="Times New Roman"/>
          <w:sz w:val="28"/>
          <w:szCs w:val="28"/>
        </w:rPr>
        <w:t xml:space="preserve">дополнительно </w:t>
      </w:r>
      <w:r w:rsidRPr="003F0EDE">
        <w:rPr>
          <w:rFonts w:ascii="Times New Roman" w:hAnsi="Times New Roman" w:cs="Times New Roman"/>
          <w:spacing w:val="2"/>
          <w:sz w:val="28"/>
          <w:szCs w:val="28"/>
        </w:rPr>
        <w:t>определены, в частности, такие компетенции</w:t>
      </w:r>
      <w:r w:rsidR="00614493" w:rsidRPr="003F0EDE">
        <w:rPr>
          <w:rFonts w:ascii="Times New Roman" w:hAnsi="Times New Roman" w:cs="Times New Roman"/>
          <w:spacing w:val="2"/>
          <w:sz w:val="28"/>
          <w:szCs w:val="28"/>
        </w:rPr>
        <w:t>,</w:t>
      </w:r>
      <w:r w:rsidRPr="003F0EDE">
        <w:rPr>
          <w:rFonts w:ascii="Times New Roman" w:hAnsi="Times New Roman" w:cs="Times New Roman"/>
          <w:spacing w:val="2"/>
          <w:sz w:val="28"/>
          <w:szCs w:val="28"/>
        </w:rPr>
        <w:t xml:space="preserve"> как </w:t>
      </w:r>
      <w:r w:rsidRPr="003F0EDE">
        <w:rPr>
          <w:rFonts w:ascii="Times New Roman" w:hAnsi="Times New Roman" w:cs="Times New Roman"/>
          <w:sz w:val="28"/>
          <w:szCs w:val="28"/>
        </w:rPr>
        <w:t>выявление и пресечение правонарушений с</w:t>
      </w:r>
      <w:r w:rsidR="009E6C21" w:rsidRPr="003F0EDE">
        <w:rPr>
          <w:rFonts w:ascii="Times New Roman" w:hAnsi="Times New Roman" w:cs="Times New Roman"/>
          <w:sz w:val="28"/>
          <w:szCs w:val="28"/>
        </w:rPr>
        <w:t>о</w:t>
      </w:r>
      <w:r w:rsidRPr="003F0EDE">
        <w:rPr>
          <w:rFonts w:ascii="Times New Roman" w:hAnsi="Times New Roman" w:cs="Times New Roman"/>
          <w:sz w:val="28"/>
          <w:szCs w:val="28"/>
        </w:rPr>
        <w:t xml:space="preserve"> стороны освобожденных по УДО</w:t>
      </w:r>
      <w:r w:rsidR="00AE2609" w:rsidRPr="003F0EDE">
        <w:rPr>
          <w:rFonts w:ascii="Times New Roman" w:hAnsi="Times New Roman" w:cs="Times New Roman"/>
          <w:sz w:val="28"/>
          <w:szCs w:val="28"/>
        </w:rPr>
        <w:t>;</w:t>
      </w:r>
      <w:r w:rsidRPr="003F0EDE">
        <w:rPr>
          <w:rFonts w:ascii="Times New Roman" w:hAnsi="Times New Roman" w:cs="Times New Roman"/>
          <w:sz w:val="28"/>
          <w:szCs w:val="28"/>
        </w:rPr>
        <w:t xml:space="preserve"> осуществление профилактики их совершения, а также выявление причин и условий, им способствующих</w:t>
      </w:r>
      <w:r w:rsidR="001A6797" w:rsidRPr="003F0EDE">
        <w:rPr>
          <w:rFonts w:ascii="Times New Roman" w:hAnsi="Times New Roman" w:cs="Times New Roman"/>
          <w:sz w:val="28"/>
          <w:szCs w:val="28"/>
        </w:rPr>
        <w:t>,</w:t>
      </w:r>
      <w:r w:rsidRPr="003F0EDE">
        <w:rPr>
          <w:rFonts w:ascii="Times New Roman" w:hAnsi="Times New Roman" w:cs="Times New Roman"/>
          <w:sz w:val="28"/>
          <w:szCs w:val="28"/>
        </w:rPr>
        <w:t xml:space="preserve"> и принятие мер, направленных на их устранение; осуществление сбора и обработки персональных данных</w:t>
      </w:r>
      <w:r w:rsidR="00614493" w:rsidRPr="003F0EDE">
        <w:rPr>
          <w:rFonts w:ascii="Times New Roman" w:hAnsi="Times New Roman" w:cs="Times New Roman"/>
          <w:sz w:val="28"/>
          <w:szCs w:val="28"/>
        </w:rPr>
        <w:t xml:space="preserve"> </w:t>
      </w:r>
      <w:r w:rsidR="00AE2609" w:rsidRPr="003F0EDE">
        <w:rPr>
          <w:rFonts w:ascii="Times New Roman" w:hAnsi="Times New Roman" w:cs="Times New Roman"/>
          <w:sz w:val="28"/>
          <w:szCs w:val="28"/>
        </w:rPr>
        <w:t>лиц</w:t>
      </w:r>
      <w:r w:rsidRPr="003F0EDE">
        <w:rPr>
          <w:rFonts w:ascii="Times New Roman" w:hAnsi="Times New Roman" w:cs="Times New Roman"/>
          <w:sz w:val="28"/>
          <w:szCs w:val="28"/>
        </w:rPr>
        <w:t xml:space="preserve">, в отношении которых установлена пробация; осуществление сбора значимой информации, в том числе связанной с осуществлением </w:t>
      </w:r>
      <w:proofErr w:type="spellStart"/>
      <w:r w:rsidRPr="003F0EDE">
        <w:rPr>
          <w:rFonts w:ascii="Times New Roman" w:hAnsi="Times New Roman" w:cs="Times New Roman"/>
          <w:sz w:val="28"/>
          <w:szCs w:val="28"/>
        </w:rPr>
        <w:t>пробационной</w:t>
      </w:r>
      <w:proofErr w:type="spellEnd"/>
      <w:r w:rsidRPr="003F0EDE">
        <w:rPr>
          <w:rFonts w:ascii="Times New Roman" w:hAnsi="Times New Roman" w:cs="Times New Roman"/>
          <w:sz w:val="28"/>
          <w:szCs w:val="28"/>
        </w:rPr>
        <w:t xml:space="preserve"> деятельности, на административном участке и передача ее в заинтересованные подразделения </w:t>
      </w:r>
      <w:r w:rsidR="009E6C21" w:rsidRPr="003F0EDE">
        <w:rPr>
          <w:rFonts w:ascii="Times New Roman" w:hAnsi="Times New Roman" w:cs="Times New Roman"/>
          <w:sz w:val="28"/>
          <w:szCs w:val="28"/>
        </w:rPr>
        <w:t>ОВД</w:t>
      </w:r>
      <w:r w:rsidRPr="003F0EDE">
        <w:rPr>
          <w:rFonts w:ascii="Times New Roman" w:hAnsi="Times New Roman" w:cs="Times New Roman"/>
          <w:sz w:val="28"/>
          <w:szCs w:val="28"/>
        </w:rPr>
        <w:t>, а также в другие государственные органы; оказание содействия службе пробации в обеспечени</w:t>
      </w:r>
      <w:r w:rsidR="009E6C21" w:rsidRPr="003F0EDE">
        <w:rPr>
          <w:rFonts w:ascii="Times New Roman" w:hAnsi="Times New Roman" w:cs="Times New Roman"/>
          <w:sz w:val="28"/>
          <w:szCs w:val="28"/>
        </w:rPr>
        <w:t>и контроля за образом жизни</w:t>
      </w:r>
      <w:r w:rsidR="00AE2609" w:rsidRPr="003F0EDE">
        <w:rPr>
          <w:rFonts w:ascii="Times New Roman" w:hAnsi="Times New Roman" w:cs="Times New Roman"/>
          <w:sz w:val="28"/>
          <w:szCs w:val="28"/>
        </w:rPr>
        <w:t xml:space="preserve"> лиц</w:t>
      </w:r>
      <w:r w:rsidRPr="003F0EDE">
        <w:rPr>
          <w:rFonts w:ascii="Times New Roman" w:hAnsi="Times New Roman" w:cs="Times New Roman"/>
          <w:sz w:val="28"/>
          <w:szCs w:val="28"/>
        </w:rPr>
        <w:t>, состоящих на ее учете</w:t>
      </w:r>
      <w:r w:rsidR="00EB774C" w:rsidRPr="003F0EDE">
        <w:rPr>
          <w:rFonts w:ascii="Times New Roman" w:hAnsi="Times New Roman" w:cs="Times New Roman"/>
          <w:sz w:val="28"/>
          <w:szCs w:val="28"/>
        </w:rPr>
        <w:t xml:space="preserve"> </w:t>
      </w:r>
      <w:r w:rsidRPr="003F0EDE">
        <w:rPr>
          <w:rFonts w:ascii="Times New Roman" w:hAnsi="Times New Roman" w:cs="Times New Roman"/>
          <w:sz w:val="28"/>
          <w:szCs w:val="28"/>
        </w:rPr>
        <w:t>[</w:t>
      </w:r>
      <w:r w:rsidR="00867F77" w:rsidRPr="003F0EDE">
        <w:rPr>
          <w:rFonts w:ascii="Times New Roman" w:hAnsi="Times New Roman" w:cs="Times New Roman"/>
          <w:sz w:val="28"/>
          <w:szCs w:val="28"/>
        </w:rPr>
        <w:t>28</w:t>
      </w:r>
      <w:r w:rsidR="00386DB4">
        <w:rPr>
          <w:rFonts w:ascii="Times New Roman" w:hAnsi="Times New Roman" w:cs="Times New Roman"/>
          <w:sz w:val="28"/>
          <w:szCs w:val="28"/>
        </w:rPr>
        <w:t>1</w:t>
      </w:r>
      <w:r w:rsidRPr="003F0EDE">
        <w:rPr>
          <w:rFonts w:ascii="Times New Roman" w:hAnsi="Times New Roman" w:cs="Times New Roman"/>
          <w:sz w:val="28"/>
          <w:szCs w:val="28"/>
        </w:rPr>
        <w:t xml:space="preserve">]. </w:t>
      </w:r>
      <w:bookmarkStart w:id="34" w:name="_Toc482267448"/>
    </w:p>
    <w:p w14:paraId="6D74A67A" w14:textId="77777777" w:rsidR="004E5091" w:rsidRPr="003F0EDE" w:rsidRDefault="00575D5B"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Поскольку оценка деятельности МПС как субъекта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является завершающей в рамках данной работы, следует вновь </w:t>
      </w:r>
      <w:r w:rsidRPr="003F0EDE">
        <w:rPr>
          <w:rFonts w:ascii="Times New Roman" w:hAnsi="Times New Roman" w:cs="Times New Roman"/>
          <w:sz w:val="28"/>
          <w:szCs w:val="28"/>
        </w:rPr>
        <w:lastRenderedPageBreak/>
        <w:t xml:space="preserve">вернуться к </w:t>
      </w:r>
      <w:r w:rsidR="00C1341F" w:rsidRPr="003F0EDE">
        <w:rPr>
          <w:rFonts w:ascii="Times New Roman" w:hAnsi="Times New Roman" w:cs="Times New Roman"/>
          <w:sz w:val="28"/>
          <w:szCs w:val="28"/>
        </w:rPr>
        <w:t>аспект</w:t>
      </w:r>
      <w:r w:rsidRPr="003F0EDE">
        <w:rPr>
          <w:rFonts w:ascii="Times New Roman" w:hAnsi="Times New Roman" w:cs="Times New Roman"/>
          <w:sz w:val="28"/>
          <w:szCs w:val="28"/>
        </w:rPr>
        <w:t>ам</w:t>
      </w:r>
      <w:r w:rsidR="00C1341F" w:rsidRPr="003F0EDE">
        <w:rPr>
          <w:rFonts w:ascii="Times New Roman" w:hAnsi="Times New Roman" w:cs="Times New Roman"/>
          <w:sz w:val="28"/>
          <w:szCs w:val="28"/>
        </w:rPr>
        <w:t>, касающи</w:t>
      </w:r>
      <w:r w:rsidRPr="003F0EDE">
        <w:rPr>
          <w:rFonts w:ascii="Times New Roman" w:hAnsi="Times New Roman" w:cs="Times New Roman"/>
          <w:sz w:val="28"/>
          <w:szCs w:val="28"/>
        </w:rPr>
        <w:t>мся</w:t>
      </w:r>
      <w:r w:rsidR="00C1341F" w:rsidRPr="003F0EDE">
        <w:rPr>
          <w:rFonts w:ascii="Times New Roman" w:hAnsi="Times New Roman" w:cs="Times New Roman"/>
          <w:sz w:val="28"/>
          <w:szCs w:val="28"/>
        </w:rPr>
        <w:t xml:space="preserve"> унификации содержания </w:t>
      </w:r>
      <w:proofErr w:type="spellStart"/>
      <w:r w:rsidR="00C1341F" w:rsidRPr="003F0EDE">
        <w:rPr>
          <w:rFonts w:ascii="Times New Roman" w:hAnsi="Times New Roman" w:cs="Times New Roman"/>
          <w:sz w:val="28"/>
          <w:szCs w:val="28"/>
        </w:rPr>
        <w:t>пробационного</w:t>
      </w:r>
      <w:proofErr w:type="spellEnd"/>
      <w:r w:rsidR="00C1341F" w:rsidRPr="003F0EDE">
        <w:rPr>
          <w:rFonts w:ascii="Times New Roman" w:hAnsi="Times New Roman" w:cs="Times New Roman"/>
          <w:sz w:val="28"/>
          <w:szCs w:val="28"/>
        </w:rPr>
        <w:t xml:space="preserve"> контроля</w:t>
      </w:r>
      <w:r w:rsidRPr="003F0EDE">
        <w:rPr>
          <w:rFonts w:ascii="Times New Roman" w:hAnsi="Times New Roman" w:cs="Times New Roman"/>
          <w:sz w:val="28"/>
          <w:szCs w:val="28"/>
        </w:rPr>
        <w:t xml:space="preserve">, </w:t>
      </w:r>
      <w:r w:rsidR="00FD17F9" w:rsidRPr="003F0EDE">
        <w:rPr>
          <w:rFonts w:ascii="Times New Roman" w:hAnsi="Times New Roman" w:cs="Times New Roman"/>
          <w:sz w:val="28"/>
          <w:szCs w:val="28"/>
        </w:rPr>
        <w:t>равно как и определения его обычной и усиленной форм (соответствующий вопрос был аргументирован в предыдущих подразделах).</w:t>
      </w:r>
      <w:r w:rsidR="004E5091" w:rsidRPr="003F0EDE">
        <w:rPr>
          <w:rFonts w:ascii="Times New Roman" w:hAnsi="Times New Roman" w:cs="Times New Roman"/>
          <w:sz w:val="28"/>
          <w:szCs w:val="28"/>
        </w:rPr>
        <w:t xml:space="preserve"> Здесь отметим, что </w:t>
      </w:r>
      <w:r w:rsidR="00374BDF" w:rsidRPr="003F0EDE">
        <w:rPr>
          <w:rFonts w:ascii="Times New Roman" w:hAnsi="Times New Roman" w:cs="Times New Roman"/>
          <w:sz w:val="28"/>
          <w:szCs w:val="28"/>
        </w:rPr>
        <w:t>55</w:t>
      </w:r>
      <w:r w:rsidR="004E5091" w:rsidRPr="003F0EDE">
        <w:rPr>
          <w:rFonts w:ascii="Times New Roman" w:hAnsi="Times New Roman" w:cs="Times New Roman"/>
          <w:sz w:val="28"/>
          <w:szCs w:val="28"/>
        </w:rPr>
        <w:t xml:space="preserve">% опрошенных сотрудников МПС и 66 опрошенных сотрудников службы пробации </w:t>
      </w:r>
      <w:r w:rsidR="00614493" w:rsidRPr="003F0EDE">
        <w:rPr>
          <w:rFonts w:ascii="Times New Roman" w:hAnsi="Times New Roman" w:cs="Times New Roman"/>
          <w:sz w:val="28"/>
          <w:szCs w:val="28"/>
        </w:rPr>
        <w:t>считают</w:t>
      </w:r>
      <w:r w:rsidR="004E5091" w:rsidRPr="003F0EDE">
        <w:rPr>
          <w:rFonts w:ascii="Times New Roman" w:hAnsi="Times New Roman" w:cs="Times New Roman"/>
          <w:sz w:val="28"/>
          <w:szCs w:val="28"/>
        </w:rPr>
        <w:t>, что существующих мер недостаточно для обеспечения дифференциации интенсивности воздействия на осужденных;</w:t>
      </w:r>
      <w:r w:rsidR="00374BDF" w:rsidRPr="003F0EDE">
        <w:rPr>
          <w:rFonts w:ascii="Times New Roman" w:hAnsi="Times New Roman" w:cs="Times New Roman"/>
          <w:sz w:val="28"/>
          <w:szCs w:val="28"/>
        </w:rPr>
        <w:t xml:space="preserve"> в свою очередь 34</w:t>
      </w:r>
      <w:r w:rsidR="004E5091" w:rsidRPr="003F0EDE">
        <w:rPr>
          <w:rFonts w:ascii="Times New Roman" w:hAnsi="Times New Roman" w:cs="Times New Roman"/>
          <w:sz w:val="28"/>
          <w:szCs w:val="28"/>
        </w:rPr>
        <w:t xml:space="preserve">% осужденных фактически согласились с дополнительными ограничениями в целях того, чтобы остаться под </w:t>
      </w:r>
      <w:proofErr w:type="spellStart"/>
      <w:r w:rsidR="004E5091" w:rsidRPr="003F0EDE">
        <w:rPr>
          <w:rFonts w:ascii="Times New Roman" w:hAnsi="Times New Roman" w:cs="Times New Roman"/>
          <w:sz w:val="28"/>
          <w:szCs w:val="28"/>
        </w:rPr>
        <w:t>пробационным</w:t>
      </w:r>
      <w:proofErr w:type="spellEnd"/>
      <w:r w:rsidR="004E5091" w:rsidRPr="003F0EDE">
        <w:rPr>
          <w:rFonts w:ascii="Times New Roman" w:hAnsi="Times New Roman" w:cs="Times New Roman"/>
          <w:sz w:val="28"/>
          <w:szCs w:val="28"/>
        </w:rPr>
        <w:t xml:space="preserve"> контролем после факта допущенных нарушений.</w:t>
      </w:r>
    </w:p>
    <w:p w14:paraId="2F238F08" w14:textId="77777777" w:rsidR="00C1341F" w:rsidRPr="003F0EDE" w:rsidRDefault="004E5091"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О</w:t>
      </w:r>
      <w:r w:rsidR="00FD17F9" w:rsidRPr="003F0EDE">
        <w:rPr>
          <w:rFonts w:ascii="Times New Roman" w:hAnsi="Times New Roman" w:cs="Times New Roman"/>
          <w:sz w:val="28"/>
          <w:szCs w:val="28"/>
        </w:rPr>
        <w:t xml:space="preserve">существленный анализ показал, что </w:t>
      </w:r>
      <w:r w:rsidR="00FB6CEB" w:rsidRPr="003F0EDE">
        <w:rPr>
          <w:rFonts w:ascii="Times New Roman" w:hAnsi="Times New Roman" w:cs="Times New Roman"/>
          <w:sz w:val="28"/>
          <w:szCs w:val="28"/>
        </w:rPr>
        <w:t xml:space="preserve">ни в рамках условного осуждения, ни в контексте условно-досрочного освобождения от отбывания наказания </w:t>
      </w:r>
      <w:r w:rsidR="00614493" w:rsidRPr="003F0EDE">
        <w:rPr>
          <w:rFonts w:ascii="Times New Roman" w:hAnsi="Times New Roman" w:cs="Times New Roman"/>
          <w:sz w:val="28"/>
          <w:szCs w:val="28"/>
        </w:rPr>
        <w:t xml:space="preserve">в </w:t>
      </w:r>
      <w:r w:rsidR="00FB6CEB" w:rsidRPr="003F0EDE">
        <w:rPr>
          <w:rFonts w:ascii="Times New Roman" w:hAnsi="Times New Roman" w:cs="Times New Roman"/>
          <w:sz w:val="28"/>
          <w:szCs w:val="28"/>
        </w:rPr>
        <w:t>виде лишения свободы</w:t>
      </w:r>
      <w:r w:rsidR="00ED7B57" w:rsidRPr="003F0EDE">
        <w:rPr>
          <w:rFonts w:ascii="Times New Roman" w:hAnsi="Times New Roman" w:cs="Times New Roman"/>
          <w:sz w:val="28"/>
          <w:szCs w:val="28"/>
        </w:rPr>
        <w:t xml:space="preserve"> не осуществляется привлечение осужденных к труду (хотя суд и может возложить обязанность по трудоустройству). При этом в содержание ограничения свободы как вида уголовного наказания обязанность принудительного труда в размере 100 часов в год включена непосредственно </w:t>
      </w:r>
      <w:r w:rsidR="0076778A" w:rsidRPr="003F0EDE">
        <w:rPr>
          <w:rFonts w:ascii="Times New Roman" w:hAnsi="Times New Roman" w:cs="Times New Roman"/>
          <w:sz w:val="28"/>
          <w:szCs w:val="28"/>
        </w:rPr>
        <w:br/>
      </w:r>
      <w:r w:rsidR="00ED7B57" w:rsidRPr="003F0EDE">
        <w:rPr>
          <w:rFonts w:ascii="Times New Roman" w:hAnsi="Times New Roman" w:cs="Times New Roman"/>
          <w:sz w:val="28"/>
          <w:szCs w:val="28"/>
        </w:rPr>
        <w:t>ч. 1 ст. 44 УК РК</w:t>
      </w:r>
      <w:r w:rsidR="00DF04BF" w:rsidRPr="003F0EDE">
        <w:rPr>
          <w:rFonts w:ascii="Times New Roman" w:hAnsi="Times New Roman" w:cs="Times New Roman"/>
          <w:sz w:val="28"/>
          <w:szCs w:val="28"/>
        </w:rPr>
        <w:t>. В данном случае имеет место явная диспропорция, поскольку и при условном осуждении, и при условно-досрочном освобождении от отбывания лишения свободы имеет место факт осуждения лица за преступление именно к лишению свободы как наиболее строгому виду уголовного наказания. Как уже ранее было отмечено, в УК РК отсутствуют санкции, в которых было бы предусмотрено исключительно наказание в виде ограничения свободы. Соответственно, при его назначении суд фактически из альтернативы с лишением свободы выбирает именно данную меру, что однозначно свидетельствует (должно свидетельствовать)</w:t>
      </w:r>
      <w:r w:rsidR="00A074BB" w:rsidRPr="003F0EDE">
        <w:rPr>
          <w:rFonts w:ascii="Times New Roman" w:hAnsi="Times New Roman" w:cs="Times New Roman"/>
          <w:sz w:val="28"/>
          <w:szCs w:val="28"/>
        </w:rPr>
        <w:t xml:space="preserve"> </w:t>
      </w:r>
      <w:r w:rsidR="00DF04BF" w:rsidRPr="003F0EDE">
        <w:rPr>
          <w:rFonts w:ascii="Times New Roman" w:hAnsi="Times New Roman" w:cs="Times New Roman"/>
          <w:sz w:val="28"/>
          <w:szCs w:val="28"/>
        </w:rPr>
        <w:t>об</w:t>
      </w:r>
      <w:r w:rsidR="00C40C77" w:rsidRPr="003F0EDE">
        <w:rPr>
          <w:rFonts w:ascii="Times New Roman" w:hAnsi="Times New Roman" w:cs="Times New Roman"/>
          <w:sz w:val="28"/>
          <w:szCs w:val="28"/>
        </w:rPr>
        <w:t xml:space="preserve"> определенной</w:t>
      </w:r>
      <w:r w:rsidR="0076778A" w:rsidRPr="003F0EDE">
        <w:rPr>
          <w:rFonts w:ascii="Times New Roman" w:hAnsi="Times New Roman" w:cs="Times New Roman"/>
          <w:sz w:val="28"/>
          <w:szCs w:val="28"/>
        </w:rPr>
        <w:t xml:space="preserve"> </w:t>
      </w:r>
      <w:r w:rsidR="00DF04BF" w:rsidRPr="003F0EDE">
        <w:rPr>
          <w:rFonts w:ascii="Times New Roman" w:hAnsi="Times New Roman" w:cs="Times New Roman"/>
          <w:sz w:val="28"/>
          <w:szCs w:val="28"/>
        </w:rPr>
        <w:t>оценке как самого деяния, так и личности лица, е</w:t>
      </w:r>
      <w:r w:rsidR="00C40C77" w:rsidRPr="003F0EDE">
        <w:rPr>
          <w:rFonts w:ascii="Times New Roman" w:hAnsi="Times New Roman" w:cs="Times New Roman"/>
          <w:sz w:val="28"/>
          <w:szCs w:val="28"/>
        </w:rPr>
        <w:t xml:space="preserve">го совершившего, позволяющей </w:t>
      </w:r>
      <w:r w:rsidR="00102B5D" w:rsidRPr="003F0EDE">
        <w:rPr>
          <w:rFonts w:ascii="Times New Roman" w:hAnsi="Times New Roman" w:cs="Times New Roman"/>
          <w:sz w:val="28"/>
          <w:szCs w:val="28"/>
        </w:rPr>
        <w:t>не применять изоляцию от общества.</w:t>
      </w:r>
    </w:p>
    <w:p w14:paraId="0232F15D" w14:textId="77777777" w:rsidR="00F16CD9" w:rsidRPr="003F0EDE" w:rsidRDefault="004E5091"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Н</w:t>
      </w:r>
      <w:r w:rsidR="00102B5D" w:rsidRPr="003F0EDE">
        <w:rPr>
          <w:rFonts w:ascii="Times New Roman" w:hAnsi="Times New Roman" w:cs="Times New Roman"/>
          <w:sz w:val="28"/>
          <w:szCs w:val="28"/>
        </w:rPr>
        <w:t>еоднократно подчеркивалось,</w:t>
      </w:r>
      <w:r w:rsidRPr="003F0EDE">
        <w:rPr>
          <w:rFonts w:ascii="Times New Roman" w:hAnsi="Times New Roman" w:cs="Times New Roman"/>
          <w:sz w:val="28"/>
          <w:szCs w:val="28"/>
        </w:rPr>
        <w:t xml:space="preserve"> что</w:t>
      </w:r>
      <w:r w:rsidR="00102B5D" w:rsidRPr="003F0EDE">
        <w:rPr>
          <w:rFonts w:ascii="Times New Roman" w:hAnsi="Times New Roman" w:cs="Times New Roman"/>
          <w:sz w:val="28"/>
          <w:szCs w:val="28"/>
        </w:rPr>
        <w:t xml:space="preserve"> изменения в структуре норм, оформляющих </w:t>
      </w:r>
      <w:proofErr w:type="spellStart"/>
      <w:r w:rsidR="00102B5D" w:rsidRPr="003F0EDE">
        <w:rPr>
          <w:rFonts w:ascii="Times New Roman" w:hAnsi="Times New Roman" w:cs="Times New Roman"/>
          <w:sz w:val="28"/>
          <w:szCs w:val="28"/>
        </w:rPr>
        <w:t>пробационную</w:t>
      </w:r>
      <w:proofErr w:type="spellEnd"/>
      <w:r w:rsidR="00102B5D" w:rsidRPr="003F0EDE">
        <w:rPr>
          <w:rFonts w:ascii="Times New Roman" w:hAnsi="Times New Roman" w:cs="Times New Roman"/>
          <w:sz w:val="28"/>
          <w:szCs w:val="28"/>
        </w:rPr>
        <w:t xml:space="preserve"> деятельность, вносились в разновременном режиме, что и стало причиной логико-смысловых и </w:t>
      </w:r>
      <w:r w:rsidR="005114CD" w:rsidRPr="003F0EDE">
        <w:rPr>
          <w:rFonts w:ascii="Times New Roman" w:hAnsi="Times New Roman" w:cs="Times New Roman"/>
          <w:sz w:val="28"/>
          <w:szCs w:val="28"/>
        </w:rPr>
        <w:t>социально-</w:t>
      </w:r>
      <w:r w:rsidR="00102B5D" w:rsidRPr="003F0EDE">
        <w:rPr>
          <w:rFonts w:ascii="Times New Roman" w:hAnsi="Times New Roman" w:cs="Times New Roman"/>
          <w:sz w:val="28"/>
          <w:szCs w:val="28"/>
        </w:rPr>
        <w:t xml:space="preserve">ценностных погрешностей. Если первоначально </w:t>
      </w:r>
      <w:proofErr w:type="spellStart"/>
      <w:r w:rsidR="00102B5D" w:rsidRPr="003F0EDE">
        <w:rPr>
          <w:rFonts w:ascii="Times New Roman" w:hAnsi="Times New Roman" w:cs="Times New Roman"/>
          <w:sz w:val="28"/>
          <w:szCs w:val="28"/>
        </w:rPr>
        <w:t>пробационный</w:t>
      </w:r>
      <w:proofErr w:type="spellEnd"/>
      <w:r w:rsidR="00102B5D" w:rsidRPr="003F0EDE">
        <w:rPr>
          <w:rFonts w:ascii="Times New Roman" w:hAnsi="Times New Roman" w:cs="Times New Roman"/>
          <w:sz w:val="28"/>
          <w:szCs w:val="28"/>
        </w:rPr>
        <w:t xml:space="preserve"> контроль фиксировался в рамках института условного осуждения (УК РК 1997 г.), то в действующей редакции УК РК 2014 г. </w:t>
      </w:r>
      <w:r w:rsidR="005114CD" w:rsidRPr="003F0EDE">
        <w:rPr>
          <w:rFonts w:ascii="Times New Roman" w:hAnsi="Times New Roman" w:cs="Times New Roman"/>
          <w:sz w:val="28"/>
          <w:szCs w:val="28"/>
        </w:rPr>
        <w:t>центральной</w:t>
      </w:r>
      <w:r w:rsidR="00F16CD9" w:rsidRPr="003F0EDE">
        <w:rPr>
          <w:rFonts w:ascii="Times New Roman" w:hAnsi="Times New Roman" w:cs="Times New Roman"/>
          <w:sz w:val="28"/>
          <w:szCs w:val="28"/>
        </w:rPr>
        <w:t xml:space="preserve"> нормой, определяющей содержание объекта воздействия при </w:t>
      </w:r>
      <w:proofErr w:type="spellStart"/>
      <w:r w:rsidR="00F16CD9" w:rsidRPr="003F0EDE">
        <w:rPr>
          <w:rFonts w:ascii="Times New Roman" w:hAnsi="Times New Roman" w:cs="Times New Roman"/>
          <w:sz w:val="28"/>
          <w:szCs w:val="28"/>
        </w:rPr>
        <w:t>пробационном</w:t>
      </w:r>
      <w:proofErr w:type="spellEnd"/>
      <w:r w:rsidR="00F16CD9" w:rsidRPr="003F0EDE">
        <w:rPr>
          <w:rFonts w:ascii="Times New Roman" w:hAnsi="Times New Roman" w:cs="Times New Roman"/>
          <w:sz w:val="28"/>
          <w:szCs w:val="28"/>
        </w:rPr>
        <w:t xml:space="preserve"> контроле (круга возлагаемых судом обязанностей)</w:t>
      </w:r>
      <w:r w:rsidR="005114CD" w:rsidRPr="003F0EDE">
        <w:rPr>
          <w:rFonts w:ascii="Times New Roman" w:hAnsi="Times New Roman" w:cs="Times New Roman"/>
          <w:sz w:val="28"/>
          <w:szCs w:val="28"/>
        </w:rPr>
        <w:t>,</w:t>
      </w:r>
      <w:r w:rsidR="00F16CD9" w:rsidRPr="003F0EDE">
        <w:rPr>
          <w:rFonts w:ascii="Times New Roman" w:hAnsi="Times New Roman" w:cs="Times New Roman"/>
          <w:sz w:val="28"/>
          <w:szCs w:val="28"/>
        </w:rPr>
        <w:t xml:space="preserve"> является ч. 2 ст. 44 УК РК «Ограничение свободы». В итоге возникают следующие противоречия: 1) условно осужденный к наказанию в виде лишения свободы не обременен обязанностью принудительного труда (в отличие от более «мягкой» меры уголовно-правового воздействия в виде ограничения свободы);</w:t>
      </w:r>
      <w:r w:rsidR="00A074BB" w:rsidRPr="003F0EDE">
        <w:rPr>
          <w:rFonts w:ascii="Times New Roman" w:hAnsi="Times New Roman" w:cs="Times New Roman"/>
          <w:sz w:val="28"/>
          <w:szCs w:val="28"/>
        </w:rPr>
        <w:t xml:space="preserve"> </w:t>
      </w:r>
      <w:r w:rsidR="00F16CD9" w:rsidRPr="003F0EDE">
        <w:rPr>
          <w:rFonts w:ascii="Times New Roman" w:hAnsi="Times New Roman" w:cs="Times New Roman"/>
          <w:sz w:val="28"/>
          <w:szCs w:val="28"/>
        </w:rPr>
        <w:t>2) условно-досрочно освобожденное лицо также не привлекается к принудительному труду, хотя при условии дальнейшего пребывания в местах лишения свободы он обязан был бы трудиться без оплаты труда в порядке ч. 1 ст. 121 УИК РК не более 2-х часов в неделю (что, в целом, сопоставимо с объемом принудительных работ, определенн</w:t>
      </w:r>
      <w:r w:rsidR="0076778A" w:rsidRPr="003F0EDE">
        <w:rPr>
          <w:rFonts w:ascii="Times New Roman" w:hAnsi="Times New Roman" w:cs="Times New Roman"/>
          <w:sz w:val="28"/>
          <w:szCs w:val="28"/>
        </w:rPr>
        <w:t>ы</w:t>
      </w:r>
      <w:r w:rsidR="00F16CD9" w:rsidRPr="003F0EDE">
        <w:rPr>
          <w:rFonts w:ascii="Times New Roman" w:hAnsi="Times New Roman" w:cs="Times New Roman"/>
          <w:sz w:val="28"/>
          <w:szCs w:val="28"/>
        </w:rPr>
        <w:t>м в ч. 1 ст. 44 УК РК). При этом 6</w:t>
      </w:r>
      <w:r w:rsidR="00986309" w:rsidRPr="003F0EDE">
        <w:rPr>
          <w:rFonts w:ascii="Times New Roman" w:hAnsi="Times New Roman" w:cs="Times New Roman"/>
          <w:sz w:val="28"/>
          <w:szCs w:val="28"/>
        </w:rPr>
        <w:t>7</w:t>
      </w:r>
      <w:r w:rsidR="00F16CD9" w:rsidRPr="003F0EDE">
        <w:rPr>
          <w:rFonts w:ascii="Times New Roman" w:hAnsi="Times New Roman" w:cs="Times New Roman"/>
          <w:sz w:val="28"/>
          <w:szCs w:val="28"/>
        </w:rPr>
        <w:t xml:space="preserve">% опрошенных сотрудников службы пробации и </w:t>
      </w:r>
      <w:r w:rsidR="00986309" w:rsidRPr="003F0EDE">
        <w:rPr>
          <w:rFonts w:ascii="Times New Roman" w:hAnsi="Times New Roman" w:cs="Times New Roman"/>
          <w:sz w:val="28"/>
          <w:szCs w:val="28"/>
        </w:rPr>
        <w:t>59</w:t>
      </w:r>
      <w:r w:rsidR="00F16CD9" w:rsidRPr="003F0EDE">
        <w:rPr>
          <w:rFonts w:ascii="Times New Roman" w:hAnsi="Times New Roman" w:cs="Times New Roman"/>
          <w:sz w:val="28"/>
          <w:szCs w:val="28"/>
        </w:rPr>
        <w:t xml:space="preserve">% сотрудников МПС выразили согласие с тем, что и условно осужденные, и условно-досрочно освобожденные также должны привлекаться к </w:t>
      </w:r>
      <w:r w:rsidR="00F16CD9" w:rsidRPr="003F0EDE">
        <w:rPr>
          <w:rFonts w:ascii="Times New Roman" w:hAnsi="Times New Roman" w:cs="Times New Roman"/>
          <w:sz w:val="28"/>
          <w:szCs w:val="28"/>
        </w:rPr>
        <w:lastRenderedPageBreak/>
        <w:t>принудительному труду</w:t>
      </w:r>
      <w:r w:rsidR="00986309" w:rsidRPr="003F0EDE">
        <w:rPr>
          <w:rFonts w:ascii="Times New Roman" w:hAnsi="Times New Roman" w:cs="Times New Roman"/>
          <w:sz w:val="28"/>
          <w:szCs w:val="28"/>
        </w:rPr>
        <w:t xml:space="preserve"> (именно исходя из исправительного потенциала данной меры воздействия). Вместе с тем примечательно, что среди </w:t>
      </w:r>
      <w:r w:rsidR="00374BDF" w:rsidRPr="003F0EDE">
        <w:rPr>
          <w:rFonts w:ascii="Times New Roman" w:hAnsi="Times New Roman" w:cs="Times New Roman"/>
          <w:sz w:val="28"/>
          <w:szCs w:val="28"/>
        </w:rPr>
        <w:t>опрошенных осужденных только 29</w:t>
      </w:r>
      <w:r w:rsidR="00986309" w:rsidRPr="003F0EDE">
        <w:rPr>
          <w:rFonts w:ascii="Times New Roman" w:hAnsi="Times New Roman" w:cs="Times New Roman"/>
          <w:sz w:val="28"/>
          <w:szCs w:val="28"/>
        </w:rPr>
        <w:t>% указали на привлечение к принудительному труду, хотя в отношен</w:t>
      </w:r>
      <w:r w:rsidR="00374BDF" w:rsidRPr="003F0EDE">
        <w:rPr>
          <w:rFonts w:ascii="Times New Roman" w:hAnsi="Times New Roman" w:cs="Times New Roman"/>
          <w:sz w:val="28"/>
          <w:szCs w:val="28"/>
        </w:rPr>
        <w:t>ии 83</w:t>
      </w:r>
      <w:r w:rsidR="00986309" w:rsidRPr="003F0EDE">
        <w:rPr>
          <w:rFonts w:ascii="Times New Roman" w:hAnsi="Times New Roman" w:cs="Times New Roman"/>
          <w:sz w:val="28"/>
          <w:szCs w:val="28"/>
        </w:rPr>
        <w:t xml:space="preserve">% из них применено наказание в виде ограничения свободы. </w:t>
      </w:r>
      <w:r w:rsidR="004F0335" w:rsidRPr="003F0EDE">
        <w:rPr>
          <w:rFonts w:ascii="Times New Roman" w:hAnsi="Times New Roman" w:cs="Times New Roman"/>
          <w:sz w:val="28"/>
          <w:szCs w:val="28"/>
        </w:rPr>
        <w:t>Безусловно, во всех случаях речь идет о лицах, к которым принудительный труд, в принципе, может быть применен, поскольку исключительный перечень ч. 1 ст. 44 УК РК является достаточно обширным.</w:t>
      </w:r>
    </w:p>
    <w:p w14:paraId="77622CE3" w14:textId="74520B89" w:rsidR="00102B5D" w:rsidRPr="003F0EDE" w:rsidRDefault="004F0335"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Соответственно, принудительный труд должен применяться не как содержательный элемент наказания в виде ограничения свободы, а как составляющая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для всех категорий лиц, в отношении которых он устанавливается (если его применение возможно). При этом возможные аргументы относительно рисков нивелирования специфики наказания в виде ограничения свободы в данном случае будут несостоятельными, поскольку существует целый ряд иных правовых последствий, которые будут отличаться в случае назначения ограничения свободы или применения условного осуждения (так, в частности, осуждение к лишению свободы дает основание д</w:t>
      </w:r>
      <w:r w:rsidR="00280248" w:rsidRPr="003F0EDE">
        <w:rPr>
          <w:rFonts w:ascii="Times New Roman" w:hAnsi="Times New Roman" w:cs="Times New Roman"/>
          <w:sz w:val="28"/>
          <w:szCs w:val="28"/>
        </w:rPr>
        <w:t>л</w:t>
      </w:r>
      <w:r w:rsidRPr="003F0EDE">
        <w:rPr>
          <w:rFonts w:ascii="Times New Roman" w:hAnsi="Times New Roman" w:cs="Times New Roman"/>
          <w:sz w:val="28"/>
          <w:szCs w:val="28"/>
        </w:rPr>
        <w:t>я признания рецидива преступлений в порядке ст. 14 УК РК,</w:t>
      </w:r>
      <w:r w:rsidR="00280248" w:rsidRPr="003F0EDE">
        <w:rPr>
          <w:rFonts w:ascii="Times New Roman" w:hAnsi="Times New Roman" w:cs="Times New Roman"/>
          <w:sz w:val="28"/>
          <w:szCs w:val="28"/>
        </w:rPr>
        <w:t xml:space="preserve"> а судимость при ограничении свободы рецидив не образует).</w:t>
      </w:r>
      <w:r w:rsidR="00EB774C" w:rsidRPr="003F0EDE">
        <w:rPr>
          <w:rFonts w:ascii="Times New Roman" w:hAnsi="Times New Roman" w:cs="Times New Roman"/>
          <w:sz w:val="28"/>
          <w:szCs w:val="28"/>
        </w:rPr>
        <w:t xml:space="preserve"> </w:t>
      </w:r>
      <w:r w:rsidR="00496596" w:rsidRPr="003F0EDE">
        <w:rPr>
          <w:rFonts w:ascii="Times New Roman" w:hAnsi="Times New Roman" w:cs="Times New Roman"/>
          <w:sz w:val="28"/>
          <w:szCs w:val="28"/>
        </w:rPr>
        <w:t xml:space="preserve">При этом, как справедливо отмечают исследователи, «труд является не только материальной основой жизнедеятельности осужденного, но и оказывает воздействие на исправление осужденного, стимулирует </w:t>
      </w:r>
      <w:proofErr w:type="spellStart"/>
      <w:r w:rsidR="00496596" w:rsidRPr="003F0EDE">
        <w:rPr>
          <w:rFonts w:ascii="Times New Roman" w:hAnsi="Times New Roman" w:cs="Times New Roman"/>
          <w:sz w:val="28"/>
          <w:szCs w:val="28"/>
        </w:rPr>
        <w:t>правопослушное</w:t>
      </w:r>
      <w:proofErr w:type="spellEnd"/>
      <w:r w:rsidR="00496596" w:rsidRPr="003F0EDE">
        <w:rPr>
          <w:rFonts w:ascii="Times New Roman" w:hAnsi="Times New Roman" w:cs="Times New Roman"/>
          <w:sz w:val="28"/>
          <w:szCs w:val="28"/>
        </w:rPr>
        <w:t xml:space="preserve"> поведение…»</w:t>
      </w:r>
      <w:r w:rsidR="00EB774C" w:rsidRPr="003F0EDE">
        <w:rPr>
          <w:rFonts w:ascii="Times New Roman" w:hAnsi="Times New Roman" w:cs="Times New Roman"/>
          <w:sz w:val="28"/>
          <w:szCs w:val="28"/>
        </w:rPr>
        <w:t xml:space="preserve"> [</w:t>
      </w:r>
      <w:r w:rsidR="00867F77" w:rsidRPr="003F0EDE">
        <w:rPr>
          <w:rFonts w:ascii="Times New Roman" w:hAnsi="Times New Roman" w:cs="Times New Roman"/>
          <w:sz w:val="28"/>
          <w:szCs w:val="28"/>
        </w:rPr>
        <w:t>28</w:t>
      </w:r>
      <w:r w:rsidR="00386DB4">
        <w:rPr>
          <w:rFonts w:ascii="Times New Roman" w:hAnsi="Times New Roman" w:cs="Times New Roman"/>
          <w:sz w:val="28"/>
          <w:szCs w:val="28"/>
        </w:rPr>
        <w:t>2</w:t>
      </w:r>
      <w:r w:rsidR="00EB774C" w:rsidRPr="003F0EDE">
        <w:rPr>
          <w:rFonts w:ascii="Times New Roman" w:hAnsi="Times New Roman" w:cs="Times New Roman"/>
          <w:sz w:val="28"/>
          <w:szCs w:val="28"/>
        </w:rPr>
        <w:t>]</w:t>
      </w:r>
      <w:r w:rsidR="00496596" w:rsidRPr="003F0EDE">
        <w:rPr>
          <w:rFonts w:ascii="Times New Roman" w:hAnsi="Times New Roman" w:cs="Times New Roman"/>
          <w:sz w:val="28"/>
          <w:szCs w:val="28"/>
        </w:rPr>
        <w:t>.</w:t>
      </w:r>
      <w:r w:rsidR="00066DD2" w:rsidRPr="003F0EDE">
        <w:rPr>
          <w:rFonts w:ascii="Times New Roman" w:hAnsi="Times New Roman" w:cs="Times New Roman"/>
          <w:sz w:val="28"/>
          <w:szCs w:val="28"/>
        </w:rPr>
        <w:t xml:space="preserve"> </w:t>
      </w:r>
      <w:r w:rsidR="005114CD" w:rsidRPr="003F0EDE">
        <w:rPr>
          <w:rFonts w:ascii="Times New Roman" w:hAnsi="Times New Roman" w:cs="Times New Roman"/>
          <w:sz w:val="28"/>
          <w:szCs w:val="28"/>
        </w:rPr>
        <w:t>Ф</w:t>
      </w:r>
      <w:r w:rsidR="004304A5" w:rsidRPr="003F0EDE">
        <w:rPr>
          <w:rFonts w:ascii="Times New Roman" w:hAnsi="Times New Roman" w:cs="Times New Roman"/>
          <w:sz w:val="28"/>
          <w:szCs w:val="28"/>
        </w:rPr>
        <w:t>ранцузский философ и социальный мыслитель М. Фуко</w:t>
      </w:r>
      <w:r w:rsidR="005114CD" w:rsidRPr="003F0EDE">
        <w:rPr>
          <w:rFonts w:ascii="Times New Roman" w:hAnsi="Times New Roman" w:cs="Times New Roman"/>
          <w:sz w:val="28"/>
          <w:szCs w:val="28"/>
        </w:rPr>
        <w:t xml:space="preserve"> в свое время отметил, что</w:t>
      </w:r>
      <w:r w:rsidR="00EB774C" w:rsidRPr="003F0EDE">
        <w:rPr>
          <w:rFonts w:ascii="Times New Roman" w:hAnsi="Times New Roman" w:cs="Times New Roman"/>
          <w:sz w:val="28"/>
          <w:szCs w:val="28"/>
        </w:rPr>
        <w:t xml:space="preserve"> </w:t>
      </w:r>
      <w:r w:rsidR="004304A5" w:rsidRPr="003F0EDE">
        <w:rPr>
          <w:rFonts w:ascii="Times New Roman" w:hAnsi="Times New Roman" w:cs="Times New Roman"/>
          <w:sz w:val="28"/>
          <w:szCs w:val="28"/>
        </w:rPr>
        <w:t>«</w:t>
      </w:r>
      <w:r w:rsidR="0076778A" w:rsidRPr="003F0EDE">
        <w:rPr>
          <w:rFonts w:ascii="Times New Roman" w:hAnsi="Times New Roman" w:cs="Times New Roman"/>
          <w:sz w:val="28"/>
          <w:szCs w:val="28"/>
        </w:rPr>
        <w:t xml:space="preserve">… </w:t>
      </w:r>
      <w:r w:rsidR="004304A5" w:rsidRPr="003F0EDE">
        <w:rPr>
          <w:rFonts w:ascii="Times New Roman" w:hAnsi="Times New Roman" w:cs="Times New Roman"/>
          <w:sz w:val="28"/>
          <w:szCs w:val="28"/>
        </w:rPr>
        <w:t>в</w:t>
      </w:r>
      <w:r w:rsidR="0076778A" w:rsidRPr="003F0EDE">
        <w:rPr>
          <w:rFonts w:ascii="Times New Roman" w:hAnsi="Times New Roman" w:cs="Times New Roman"/>
          <w:sz w:val="28"/>
          <w:szCs w:val="28"/>
        </w:rPr>
        <w:t xml:space="preserve"> </w:t>
      </w:r>
      <w:r w:rsidR="004304A5" w:rsidRPr="003F0EDE">
        <w:rPr>
          <w:rFonts w:ascii="Times New Roman" w:hAnsi="Times New Roman" w:cs="Times New Roman"/>
          <w:sz w:val="28"/>
          <w:szCs w:val="28"/>
        </w:rPr>
        <w:t>тюрьме тр</w:t>
      </w:r>
      <w:r w:rsidR="00374BDF" w:rsidRPr="003F0EDE">
        <w:rPr>
          <w:rFonts w:ascii="Times New Roman" w:hAnsi="Times New Roman" w:cs="Times New Roman"/>
          <w:sz w:val="28"/>
          <w:szCs w:val="28"/>
        </w:rPr>
        <w:t xml:space="preserve">уд полезен как таковой, даже не </w:t>
      </w:r>
      <w:r w:rsidR="004304A5" w:rsidRPr="003F0EDE">
        <w:rPr>
          <w:rFonts w:ascii="Times New Roman" w:hAnsi="Times New Roman" w:cs="Times New Roman"/>
          <w:sz w:val="28"/>
          <w:szCs w:val="28"/>
        </w:rPr>
        <w:t>как п</w:t>
      </w:r>
      <w:r w:rsidR="00374BDF" w:rsidRPr="003F0EDE">
        <w:rPr>
          <w:rFonts w:ascii="Times New Roman" w:hAnsi="Times New Roman" w:cs="Times New Roman"/>
          <w:sz w:val="28"/>
          <w:szCs w:val="28"/>
        </w:rPr>
        <w:t xml:space="preserve">роизводственная деятельность, а как средство воздействия на человеческий механизм. Труд – начало порядка и </w:t>
      </w:r>
      <w:r w:rsidR="004304A5" w:rsidRPr="003F0EDE">
        <w:rPr>
          <w:rFonts w:ascii="Times New Roman" w:hAnsi="Times New Roman" w:cs="Times New Roman"/>
          <w:sz w:val="28"/>
          <w:szCs w:val="28"/>
        </w:rPr>
        <w:t xml:space="preserve">регулярности, он подчиняет тела размеренным </w:t>
      </w:r>
      <w:r w:rsidR="00374BDF" w:rsidRPr="003F0EDE">
        <w:rPr>
          <w:rFonts w:ascii="Times New Roman" w:hAnsi="Times New Roman" w:cs="Times New Roman"/>
          <w:sz w:val="28"/>
          <w:szCs w:val="28"/>
        </w:rPr>
        <w:t xml:space="preserve">движениям, исключает волнение и </w:t>
      </w:r>
      <w:r w:rsidR="004304A5" w:rsidRPr="003F0EDE">
        <w:rPr>
          <w:rFonts w:ascii="Times New Roman" w:hAnsi="Times New Roman" w:cs="Times New Roman"/>
          <w:sz w:val="28"/>
          <w:szCs w:val="28"/>
        </w:rPr>
        <w:t>отвлечение, являясь надежным лекарством против разгула воображения»</w:t>
      </w:r>
      <w:r w:rsidR="00EB774C" w:rsidRPr="003F0EDE">
        <w:rPr>
          <w:rFonts w:ascii="Times New Roman" w:hAnsi="Times New Roman" w:cs="Times New Roman"/>
          <w:sz w:val="28"/>
          <w:szCs w:val="28"/>
        </w:rPr>
        <w:t xml:space="preserve"> [</w:t>
      </w:r>
      <w:r w:rsidR="00867F77" w:rsidRPr="003F0EDE">
        <w:rPr>
          <w:rFonts w:ascii="Times New Roman" w:hAnsi="Times New Roman" w:cs="Times New Roman"/>
          <w:sz w:val="28"/>
          <w:szCs w:val="28"/>
        </w:rPr>
        <w:t>2</w:t>
      </w:r>
      <w:r w:rsidR="00386DB4">
        <w:rPr>
          <w:rFonts w:ascii="Times New Roman" w:hAnsi="Times New Roman" w:cs="Times New Roman"/>
          <w:sz w:val="28"/>
          <w:szCs w:val="28"/>
        </w:rPr>
        <w:t>83</w:t>
      </w:r>
      <w:r w:rsidR="00EB774C" w:rsidRPr="003F0EDE">
        <w:rPr>
          <w:rFonts w:ascii="Times New Roman" w:hAnsi="Times New Roman" w:cs="Times New Roman"/>
          <w:sz w:val="28"/>
          <w:szCs w:val="28"/>
        </w:rPr>
        <w:t>]</w:t>
      </w:r>
      <w:r w:rsidR="004304A5" w:rsidRPr="003F0EDE">
        <w:rPr>
          <w:rFonts w:ascii="Times New Roman" w:hAnsi="Times New Roman" w:cs="Times New Roman"/>
          <w:sz w:val="28"/>
          <w:szCs w:val="28"/>
        </w:rPr>
        <w:t>.</w:t>
      </w:r>
      <w:r w:rsidR="00066DD2" w:rsidRPr="003F0EDE">
        <w:rPr>
          <w:rFonts w:ascii="Times New Roman" w:hAnsi="Times New Roman" w:cs="Times New Roman"/>
          <w:sz w:val="28"/>
          <w:szCs w:val="28"/>
        </w:rPr>
        <w:t xml:space="preserve"> </w:t>
      </w:r>
      <w:r w:rsidR="004A7A2D" w:rsidRPr="003F0EDE">
        <w:rPr>
          <w:rFonts w:ascii="Times New Roman" w:hAnsi="Times New Roman" w:cs="Times New Roman"/>
          <w:sz w:val="28"/>
          <w:szCs w:val="28"/>
        </w:rPr>
        <w:t>Несмотря на фактор «принудительности» труда в большинстве видов уголовного наказания</w:t>
      </w:r>
      <w:r w:rsidR="00DE72C9" w:rsidRPr="003F0EDE">
        <w:rPr>
          <w:rFonts w:ascii="Times New Roman" w:hAnsi="Times New Roman" w:cs="Times New Roman"/>
          <w:sz w:val="28"/>
          <w:szCs w:val="28"/>
        </w:rPr>
        <w:t>, в теории уголовно-исполнительного права существует вполне ощутимый консенсус относительно того, что труд является одним из наиболее эффективных средств исправительного воздействия. Кроме того, в недавних исследованиях отмечается, что при разработке более эффективных подходов к организации принудительного труда возможна обоюдная выгода и для осужденных (избежать изоляции и исправиться посредством трудовой деятельности), и для государства (снизить безработицу, решить вопросы дефицита рабочих кадров в отдельных отраслях хозяйства и т.д.)</w:t>
      </w:r>
      <w:r w:rsidR="00EB774C" w:rsidRPr="003F0EDE">
        <w:rPr>
          <w:rFonts w:ascii="Times New Roman" w:hAnsi="Times New Roman" w:cs="Times New Roman"/>
          <w:sz w:val="28"/>
          <w:szCs w:val="28"/>
        </w:rPr>
        <w:t xml:space="preserve"> [</w:t>
      </w:r>
      <w:r w:rsidR="00867F77" w:rsidRPr="003F0EDE">
        <w:rPr>
          <w:rFonts w:ascii="Times New Roman" w:hAnsi="Times New Roman" w:cs="Times New Roman"/>
          <w:sz w:val="28"/>
          <w:szCs w:val="28"/>
        </w:rPr>
        <w:t>2</w:t>
      </w:r>
      <w:r w:rsidR="00386DB4">
        <w:rPr>
          <w:rFonts w:ascii="Times New Roman" w:hAnsi="Times New Roman" w:cs="Times New Roman"/>
          <w:sz w:val="28"/>
          <w:szCs w:val="28"/>
        </w:rPr>
        <w:t>84</w:t>
      </w:r>
      <w:r w:rsidR="00496BEB" w:rsidRPr="003F0EDE">
        <w:rPr>
          <w:rFonts w:ascii="Times New Roman" w:hAnsi="Times New Roman" w:cs="Times New Roman"/>
          <w:sz w:val="28"/>
          <w:szCs w:val="28"/>
        </w:rPr>
        <w:t>, с. 14</w:t>
      </w:r>
      <w:r w:rsidR="00EB774C" w:rsidRPr="003F0EDE">
        <w:rPr>
          <w:rFonts w:ascii="Times New Roman" w:hAnsi="Times New Roman" w:cs="Times New Roman"/>
          <w:sz w:val="28"/>
          <w:szCs w:val="28"/>
        </w:rPr>
        <w:t>]</w:t>
      </w:r>
      <w:r w:rsidR="00DE72C9" w:rsidRPr="003F0EDE">
        <w:rPr>
          <w:rFonts w:ascii="Times New Roman" w:hAnsi="Times New Roman" w:cs="Times New Roman"/>
          <w:sz w:val="28"/>
          <w:szCs w:val="28"/>
        </w:rPr>
        <w:t>.</w:t>
      </w:r>
    </w:p>
    <w:p w14:paraId="0C60F1D6" w14:textId="77777777" w:rsidR="00DE72C9" w:rsidRPr="003F0EDE" w:rsidRDefault="00DE72C9"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Таким образом, резюмируя отдельные положения, изложенные в предыдущих подразделах</w:t>
      </w:r>
      <w:r w:rsidR="0076778A" w:rsidRPr="003F0EDE">
        <w:rPr>
          <w:rFonts w:ascii="Times New Roman" w:hAnsi="Times New Roman" w:cs="Times New Roman"/>
          <w:sz w:val="28"/>
          <w:szCs w:val="28"/>
        </w:rPr>
        <w:t>,</w:t>
      </w:r>
      <w:r w:rsidRPr="003F0EDE">
        <w:rPr>
          <w:rFonts w:ascii="Times New Roman" w:hAnsi="Times New Roman" w:cs="Times New Roman"/>
          <w:sz w:val="28"/>
          <w:szCs w:val="28"/>
        </w:rPr>
        <w:t xml:space="preserve"> и вышеприведенные аргументы, предлага</w:t>
      </w:r>
      <w:r w:rsidR="0076778A" w:rsidRPr="003F0EDE">
        <w:rPr>
          <w:rFonts w:ascii="Times New Roman" w:hAnsi="Times New Roman" w:cs="Times New Roman"/>
          <w:sz w:val="28"/>
          <w:szCs w:val="28"/>
        </w:rPr>
        <w:t>ю</w:t>
      </w:r>
      <w:r w:rsidRPr="003F0EDE">
        <w:rPr>
          <w:rFonts w:ascii="Times New Roman" w:hAnsi="Times New Roman" w:cs="Times New Roman"/>
          <w:sz w:val="28"/>
          <w:szCs w:val="28"/>
        </w:rPr>
        <w:t>тся следующие базовые изменения, которые позволят</w:t>
      </w:r>
      <w:r w:rsidR="006C5A24" w:rsidRPr="003F0EDE">
        <w:rPr>
          <w:rFonts w:ascii="Times New Roman" w:hAnsi="Times New Roman" w:cs="Times New Roman"/>
          <w:sz w:val="28"/>
          <w:szCs w:val="28"/>
        </w:rPr>
        <w:t xml:space="preserve">, с одной стороны, унифицировать содержание </w:t>
      </w:r>
      <w:proofErr w:type="spellStart"/>
      <w:r w:rsidR="006C5A24" w:rsidRPr="003F0EDE">
        <w:rPr>
          <w:rFonts w:ascii="Times New Roman" w:hAnsi="Times New Roman" w:cs="Times New Roman"/>
          <w:sz w:val="28"/>
          <w:szCs w:val="28"/>
        </w:rPr>
        <w:t>пробационного</w:t>
      </w:r>
      <w:proofErr w:type="spellEnd"/>
      <w:r w:rsidR="006C5A24" w:rsidRPr="003F0EDE">
        <w:rPr>
          <w:rFonts w:ascii="Times New Roman" w:hAnsi="Times New Roman" w:cs="Times New Roman"/>
          <w:sz w:val="28"/>
          <w:szCs w:val="28"/>
        </w:rPr>
        <w:t xml:space="preserve"> контроля, а с другой стороны, повысить обоснованность и критерии его индивидуализации:</w:t>
      </w:r>
      <w:r w:rsidR="0076778A" w:rsidRPr="003F0EDE">
        <w:rPr>
          <w:rFonts w:ascii="Times New Roman" w:hAnsi="Times New Roman" w:cs="Times New Roman"/>
          <w:sz w:val="28"/>
          <w:szCs w:val="28"/>
        </w:rPr>
        <w:t xml:space="preserve"> </w:t>
      </w:r>
      <w:r w:rsidR="006C5A24" w:rsidRPr="003F0EDE">
        <w:rPr>
          <w:rFonts w:ascii="Times New Roman" w:hAnsi="Times New Roman" w:cs="Times New Roman"/>
          <w:sz w:val="28"/>
          <w:szCs w:val="28"/>
        </w:rPr>
        <w:t>1)</w:t>
      </w:r>
      <w:r w:rsidR="0076778A" w:rsidRPr="003F0EDE">
        <w:rPr>
          <w:rFonts w:ascii="Times New Roman" w:hAnsi="Times New Roman" w:cs="Times New Roman"/>
          <w:sz w:val="28"/>
          <w:szCs w:val="28"/>
        </w:rPr>
        <w:t xml:space="preserve"> </w:t>
      </w:r>
      <w:r w:rsidR="00A041F8" w:rsidRPr="003F0EDE">
        <w:rPr>
          <w:rFonts w:ascii="Times New Roman" w:hAnsi="Times New Roman" w:cs="Times New Roman"/>
          <w:sz w:val="28"/>
          <w:szCs w:val="28"/>
        </w:rPr>
        <w:t xml:space="preserve">во-первых, принудительный труд должен быть включен не только в содержание наказания в виде ограничения свободы, но во все </w:t>
      </w:r>
      <w:r w:rsidR="00AF79F3" w:rsidRPr="003F0EDE">
        <w:rPr>
          <w:rFonts w:ascii="Times New Roman" w:hAnsi="Times New Roman" w:cs="Times New Roman"/>
          <w:sz w:val="28"/>
          <w:szCs w:val="28"/>
        </w:rPr>
        <w:t xml:space="preserve">разновидности </w:t>
      </w:r>
      <w:proofErr w:type="spellStart"/>
      <w:r w:rsidR="00AF79F3" w:rsidRPr="003F0EDE">
        <w:rPr>
          <w:rFonts w:ascii="Times New Roman" w:hAnsi="Times New Roman" w:cs="Times New Roman"/>
          <w:sz w:val="28"/>
          <w:szCs w:val="28"/>
        </w:rPr>
        <w:t>пробационного</w:t>
      </w:r>
      <w:proofErr w:type="spellEnd"/>
      <w:r w:rsidR="00AF79F3" w:rsidRPr="003F0EDE">
        <w:rPr>
          <w:rFonts w:ascii="Times New Roman" w:hAnsi="Times New Roman" w:cs="Times New Roman"/>
          <w:sz w:val="28"/>
          <w:szCs w:val="28"/>
        </w:rPr>
        <w:t xml:space="preserve"> контроля, реализуемые службой пробации и МПС (за исключением тех лиц, которые перечислены в ч. 1 ст. 44 УК РК); 2) во-вторых, он должен стать дополнительным </w:t>
      </w:r>
      <w:r w:rsidR="00AF79F3" w:rsidRPr="003F0EDE">
        <w:rPr>
          <w:rFonts w:ascii="Times New Roman" w:hAnsi="Times New Roman" w:cs="Times New Roman"/>
          <w:sz w:val="28"/>
          <w:szCs w:val="28"/>
        </w:rPr>
        <w:lastRenderedPageBreak/>
        <w:t xml:space="preserve">инструментом усиленного </w:t>
      </w:r>
      <w:proofErr w:type="spellStart"/>
      <w:r w:rsidR="00AF79F3" w:rsidRPr="003F0EDE">
        <w:rPr>
          <w:rFonts w:ascii="Times New Roman" w:hAnsi="Times New Roman" w:cs="Times New Roman"/>
          <w:sz w:val="28"/>
          <w:szCs w:val="28"/>
        </w:rPr>
        <w:t>пробационного</w:t>
      </w:r>
      <w:proofErr w:type="spellEnd"/>
      <w:r w:rsidR="00AF79F3" w:rsidRPr="003F0EDE">
        <w:rPr>
          <w:rFonts w:ascii="Times New Roman" w:hAnsi="Times New Roman" w:cs="Times New Roman"/>
          <w:sz w:val="28"/>
          <w:szCs w:val="28"/>
        </w:rPr>
        <w:t xml:space="preserve"> контроля (помимо увеличения периодичности контрольных мероприятий)</w:t>
      </w:r>
      <w:r w:rsidR="009E1E78" w:rsidRPr="003F0EDE">
        <w:rPr>
          <w:rFonts w:ascii="Times New Roman" w:hAnsi="Times New Roman" w:cs="Times New Roman"/>
          <w:sz w:val="28"/>
          <w:szCs w:val="28"/>
        </w:rPr>
        <w:t xml:space="preserve">, </w:t>
      </w:r>
      <w:r w:rsidR="00AF79F3" w:rsidRPr="003F0EDE">
        <w:rPr>
          <w:rFonts w:ascii="Times New Roman" w:hAnsi="Times New Roman" w:cs="Times New Roman"/>
          <w:sz w:val="28"/>
          <w:szCs w:val="28"/>
        </w:rPr>
        <w:t xml:space="preserve">в связи с чем предлагается в рамках усиленного </w:t>
      </w:r>
      <w:proofErr w:type="spellStart"/>
      <w:r w:rsidR="00AF79F3" w:rsidRPr="003F0EDE">
        <w:rPr>
          <w:rFonts w:ascii="Times New Roman" w:hAnsi="Times New Roman" w:cs="Times New Roman"/>
          <w:sz w:val="28"/>
          <w:szCs w:val="28"/>
        </w:rPr>
        <w:t>пробационного</w:t>
      </w:r>
      <w:proofErr w:type="spellEnd"/>
      <w:r w:rsidR="00AF79F3" w:rsidRPr="003F0EDE">
        <w:rPr>
          <w:rFonts w:ascii="Times New Roman" w:hAnsi="Times New Roman" w:cs="Times New Roman"/>
          <w:sz w:val="28"/>
          <w:szCs w:val="28"/>
        </w:rPr>
        <w:t xml:space="preserve"> контроля установить объем принудительного труда в размере 150 часов в год; 3) учитывая необходимость повышения вариативности в степени карательно-репрессивного воздействия на различные категории лиц, в отношении которых устанавливается </w:t>
      </w:r>
      <w:proofErr w:type="spellStart"/>
      <w:r w:rsidR="00AF79F3" w:rsidRPr="003F0EDE">
        <w:rPr>
          <w:rFonts w:ascii="Times New Roman" w:hAnsi="Times New Roman" w:cs="Times New Roman"/>
          <w:sz w:val="28"/>
          <w:szCs w:val="28"/>
        </w:rPr>
        <w:t>пробационный</w:t>
      </w:r>
      <w:proofErr w:type="spellEnd"/>
      <w:r w:rsidR="00AF79F3" w:rsidRPr="003F0EDE">
        <w:rPr>
          <w:rFonts w:ascii="Times New Roman" w:hAnsi="Times New Roman" w:cs="Times New Roman"/>
          <w:sz w:val="28"/>
          <w:szCs w:val="28"/>
        </w:rPr>
        <w:t xml:space="preserve"> контроль, применение усиленного </w:t>
      </w:r>
      <w:proofErr w:type="spellStart"/>
      <w:r w:rsidR="00AF79F3" w:rsidRPr="003F0EDE">
        <w:rPr>
          <w:rFonts w:ascii="Times New Roman" w:hAnsi="Times New Roman" w:cs="Times New Roman"/>
          <w:sz w:val="28"/>
          <w:szCs w:val="28"/>
        </w:rPr>
        <w:t>пробационного</w:t>
      </w:r>
      <w:proofErr w:type="spellEnd"/>
      <w:r w:rsidR="00AF79F3" w:rsidRPr="003F0EDE">
        <w:rPr>
          <w:rFonts w:ascii="Times New Roman" w:hAnsi="Times New Roman" w:cs="Times New Roman"/>
          <w:sz w:val="28"/>
          <w:szCs w:val="28"/>
        </w:rPr>
        <w:t xml:space="preserve"> контроля следует установить в отношении лиц, допустивших нарушения в ходе отбывания ограничения свободы; в отношении условно осужденных за тяжкие преступления; в отношении условно-досрочно освобожденных от лишения свободы за тяжкие и особо тяжкие преступления (выделение именно данных категорий является суммированием аргументации, которая ранее приводилась в тексте работы). </w:t>
      </w:r>
    </w:p>
    <w:p w14:paraId="7E2A6266" w14:textId="77777777" w:rsidR="00AE2609" w:rsidRPr="003F0EDE" w:rsidRDefault="00AF79F3"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Другим з</w:t>
      </w:r>
      <w:r w:rsidR="00AE2609" w:rsidRPr="003F0EDE">
        <w:rPr>
          <w:rFonts w:ascii="Times New Roman" w:hAnsi="Times New Roman" w:cs="Times New Roman"/>
          <w:sz w:val="28"/>
          <w:szCs w:val="28"/>
        </w:rPr>
        <w:t xml:space="preserve">начимым элементом в организационно-правовом механизме </w:t>
      </w:r>
      <w:proofErr w:type="spellStart"/>
      <w:r w:rsidR="00AE2609" w:rsidRPr="003F0EDE">
        <w:rPr>
          <w:rFonts w:ascii="Times New Roman" w:hAnsi="Times New Roman" w:cs="Times New Roman"/>
          <w:sz w:val="28"/>
          <w:szCs w:val="28"/>
        </w:rPr>
        <w:t>пробационного</w:t>
      </w:r>
      <w:proofErr w:type="spellEnd"/>
      <w:r w:rsidR="00AE2609" w:rsidRPr="003F0EDE">
        <w:rPr>
          <w:rFonts w:ascii="Times New Roman" w:hAnsi="Times New Roman" w:cs="Times New Roman"/>
          <w:sz w:val="28"/>
          <w:szCs w:val="28"/>
        </w:rPr>
        <w:t xml:space="preserve"> контроля, осуществляемого полицией, является</w:t>
      </w:r>
      <w:r w:rsidR="0076778A" w:rsidRPr="003F0EDE">
        <w:rPr>
          <w:rFonts w:ascii="Times New Roman" w:hAnsi="Times New Roman" w:cs="Times New Roman"/>
          <w:sz w:val="28"/>
          <w:szCs w:val="28"/>
        </w:rPr>
        <w:t xml:space="preserve"> </w:t>
      </w:r>
      <w:r w:rsidR="00CA631E" w:rsidRPr="003F0EDE">
        <w:rPr>
          <w:rFonts w:ascii="Times New Roman" w:hAnsi="Times New Roman" w:cs="Times New Roman"/>
          <w:sz w:val="28"/>
          <w:szCs w:val="28"/>
        </w:rPr>
        <w:t>его</w:t>
      </w:r>
      <w:r w:rsidR="001A6797" w:rsidRPr="003F0EDE">
        <w:rPr>
          <w:rFonts w:ascii="Times New Roman" w:hAnsi="Times New Roman" w:cs="Times New Roman"/>
          <w:sz w:val="28"/>
          <w:szCs w:val="28"/>
        </w:rPr>
        <w:t xml:space="preserve"> реализация</w:t>
      </w:r>
      <w:r w:rsidR="00CA631E" w:rsidRPr="003F0EDE">
        <w:rPr>
          <w:rFonts w:ascii="Times New Roman" w:hAnsi="Times New Roman" w:cs="Times New Roman"/>
          <w:sz w:val="28"/>
          <w:szCs w:val="28"/>
        </w:rPr>
        <w:t xml:space="preserve"> в отношении несовершеннолетних в качестве принудительной меры воспитательного воздействия. Причем имеет место и </w:t>
      </w:r>
      <w:r w:rsidR="001A6797" w:rsidRPr="003F0EDE">
        <w:rPr>
          <w:rFonts w:ascii="Times New Roman" w:hAnsi="Times New Roman" w:cs="Times New Roman"/>
          <w:sz w:val="28"/>
          <w:szCs w:val="28"/>
        </w:rPr>
        <w:t xml:space="preserve">специфика </w:t>
      </w:r>
      <w:proofErr w:type="spellStart"/>
      <w:r w:rsidR="001A6797" w:rsidRPr="003F0EDE">
        <w:rPr>
          <w:rFonts w:ascii="Times New Roman" w:hAnsi="Times New Roman" w:cs="Times New Roman"/>
          <w:sz w:val="28"/>
          <w:szCs w:val="28"/>
        </w:rPr>
        <w:t>пробационного</w:t>
      </w:r>
      <w:proofErr w:type="spellEnd"/>
      <w:r w:rsidR="001A6797" w:rsidRPr="003F0EDE">
        <w:rPr>
          <w:rFonts w:ascii="Times New Roman" w:hAnsi="Times New Roman" w:cs="Times New Roman"/>
          <w:sz w:val="28"/>
          <w:szCs w:val="28"/>
        </w:rPr>
        <w:t xml:space="preserve"> контроля в отношении</w:t>
      </w:r>
      <w:r w:rsidR="00CA631E" w:rsidRPr="003F0EDE">
        <w:rPr>
          <w:rFonts w:ascii="Times New Roman" w:hAnsi="Times New Roman" w:cs="Times New Roman"/>
          <w:sz w:val="28"/>
          <w:szCs w:val="28"/>
        </w:rPr>
        <w:t xml:space="preserve"> несовершеннолетних, освобожденных по основаниям УДО. </w:t>
      </w:r>
      <w:r w:rsidR="0042271E" w:rsidRPr="003F0EDE">
        <w:rPr>
          <w:rFonts w:ascii="Times New Roman" w:hAnsi="Times New Roman" w:cs="Times New Roman"/>
          <w:sz w:val="28"/>
          <w:szCs w:val="28"/>
        </w:rPr>
        <w:t xml:space="preserve">Очевидно, изначальное возложение обязанности по </w:t>
      </w:r>
      <w:proofErr w:type="spellStart"/>
      <w:r w:rsidR="0042271E" w:rsidRPr="003F0EDE">
        <w:rPr>
          <w:rFonts w:ascii="Times New Roman" w:hAnsi="Times New Roman" w:cs="Times New Roman"/>
          <w:sz w:val="28"/>
          <w:szCs w:val="28"/>
        </w:rPr>
        <w:t>пробационному</w:t>
      </w:r>
      <w:proofErr w:type="spellEnd"/>
      <w:r w:rsidR="0042271E" w:rsidRPr="003F0EDE">
        <w:rPr>
          <w:rFonts w:ascii="Times New Roman" w:hAnsi="Times New Roman" w:cs="Times New Roman"/>
          <w:sz w:val="28"/>
          <w:szCs w:val="28"/>
        </w:rPr>
        <w:t xml:space="preserve"> контролю как принудительной меры воспитательного воздействия на полицию связано с тем, что именно в структуре ОВД функционируют специальные подразделения по работе с несовершеннолетними. </w:t>
      </w:r>
    </w:p>
    <w:p w14:paraId="3B0DE415" w14:textId="255C78DF" w:rsidR="0042271E" w:rsidRPr="003F0EDE" w:rsidRDefault="0042271E"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Специфика исправительного воздействия на несовершеннолетних правонарушителей к настоящему времени является аксиомой международной юридической практики, а в</w:t>
      </w:r>
      <w:r w:rsidR="00F4602F" w:rsidRPr="003F0EDE">
        <w:rPr>
          <w:rFonts w:ascii="Times New Roman" w:hAnsi="Times New Roman" w:cs="Times New Roman"/>
          <w:sz w:val="28"/>
          <w:szCs w:val="28"/>
        </w:rPr>
        <w:t xml:space="preserve"> законодательстве всех стран</w:t>
      </w:r>
      <w:r w:rsidRPr="003F0EDE">
        <w:rPr>
          <w:rFonts w:ascii="Times New Roman" w:hAnsi="Times New Roman" w:cs="Times New Roman"/>
          <w:sz w:val="28"/>
          <w:szCs w:val="28"/>
        </w:rPr>
        <w:t xml:space="preserve"> в обязательном порядке</w:t>
      </w:r>
      <w:r w:rsidR="00F4602F" w:rsidRPr="003F0EDE">
        <w:rPr>
          <w:rFonts w:ascii="Times New Roman" w:hAnsi="Times New Roman" w:cs="Times New Roman"/>
          <w:sz w:val="28"/>
          <w:szCs w:val="28"/>
        </w:rPr>
        <w:t xml:space="preserve"> установлена юриди</w:t>
      </w:r>
      <w:r w:rsidR="009C6A64" w:rsidRPr="003F0EDE">
        <w:rPr>
          <w:rFonts w:ascii="Times New Roman" w:hAnsi="Times New Roman" w:cs="Times New Roman"/>
          <w:sz w:val="28"/>
          <w:szCs w:val="28"/>
        </w:rPr>
        <w:t>ческая граница между совершенно</w:t>
      </w:r>
      <w:r w:rsidR="00F4602F" w:rsidRPr="003F0EDE">
        <w:rPr>
          <w:rFonts w:ascii="Times New Roman" w:hAnsi="Times New Roman" w:cs="Times New Roman"/>
          <w:sz w:val="28"/>
          <w:szCs w:val="28"/>
        </w:rPr>
        <w:t xml:space="preserve">летием и несовершеннолетием, </w:t>
      </w:r>
      <w:r w:rsidRPr="003F0EDE">
        <w:rPr>
          <w:rFonts w:ascii="Times New Roman" w:hAnsi="Times New Roman" w:cs="Times New Roman"/>
          <w:sz w:val="28"/>
          <w:szCs w:val="28"/>
        </w:rPr>
        <w:t xml:space="preserve">чем </w:t>
      </w:r>
      <w:r w:rsidR="00F4602F" w:rsidRPr="003F0EDE">
        <w:rPr>
          <w:rFonts w:ascii="Times New Roman" w:hAnsi="Times New Roman" w:cs="Times New Roman"/>
          <w:sz w:val="28"/>
          <w:szCs w:val="28"/>
        </w:rPr>
        <w:t>создана</w:t>
      </w:r>
      <w:r w:rsidR="009C6A64" w:rsidRPr="003F0EDE">
        <w:rPr>
          <w:rFonts w:ascii="Times New Roman" w:hAnsi="Times New Roman" w:cs="Times New Roman"/>
          <w:sz w:val="28"/>
          <w:szCs w:val="28"/>
        </w:rPr>
        <w:t xml:space="preserve"> автономная демо</w:t>
      </w:r>
      <w:r w:rsidR="00F4602F" w:rsidRPr="003F0EDE">
        <w:rPr>
          <w:rFonts w:ascii="Times New Roman" w:hAnsi="Times New Roman" w:cs="Times New Roman"/>
          <w:sz w:val="28"/>
          <w:szCs w:val="28"/>
        </w:rPr>
        <w:t>графическая группа людей – нос</w:t>
      </w:r>
      <w:r w:rsidR="009C6A64" w:rsidRPr="003F0EDE">
        <w:rPr>
          <w:rFonts w:ascii="Times New Roman" w:hAnsi="Times New Roman" w:cs="Times New Roman"/>
          <w:sz w:val="28"/>
          <w:szCs w:val="28"/>
        </w:rPr>
        <w:t>ителей специфических прав и обя</w:t>
      </w:r>
      <w:r w:rsidR="00F4602F" w:rsidRPr="003F0EDE">
        <w:rPr>
          <w:rFonts w:ascii="Times New Roman" w:hAnsi="Times New Roman" w:cs="Times New Roman"/>
          <w:sz w:val="28"/>
          <w:szCs w:val="28"/>
        </w:rPr>
        <w:t>занностей</w:t>
      </w:r>
      <w:r w:rsidRPr="003F0EDE">
        <w:rPr>
          <w:rFonts w:ascii="Times New Roman" w:hAnsi="Times New Roman" w:cs="Times New Roman"/>
          <w:sz w:val="28"/>
          <w:szCs w:val="28"/>
        </w:rPr>
        <w:t xml:space="preserve"> в силу соответствующего возраста.</w:t>
      </w:r>
      <w:r w:rsidR="00A074BB" w:rsidRPr="003F0EDE">
        <w:rPr>
          <w:rFonts w:ascii="Times New Roman" w:hAnsi="Times New Roman" w:cs="Times New Roman"/>
          <w:sz w:val="28"/>
          <w:szCs w:val="28"/>
        </w:rPr>
        <w:t xml:space="preserve"> </w:t>
      </w:r>
      <w:r w:rsidR="00F4602F" w:rsidRPr="003F0EDE">
        <w:rPr>
          <w:rFonts w:ascii="Times New Roman" w:hAnsi="Times New Roman" w:cs="Times New Roman"/>
          <w:sz w:val="28"/>
          <w:szCs w:val="28"/>
        </w:rPr>
        <w:t>Потребность</w:t>
      </w:r>
      <w:r w:rsidRPr="003F0EDE">
        <w:rPr>
          <w:rFonts w:ascii="Times New Roman" w:hAnsi="Times New Roman" w:cs="Times New Roman"/>
          <w:sz w:val="28"/>
          <w:szCs w:val="28"/>
        </w:rPr>
        <w:t xml:space="preserve"> в</w:t>
      </w:r>
      <w:r w:rsidR="0076778A" w:rsidRPr="003F0EDE">
        <w:rPr>
          <w:rFonts w:ascii="Times New Roman" w:hAnsi="Times New Roman" w:cs="Times New Roman"/>
          <w:sz w:val="28"/>
          <w:szCs w:val="28"/>
        </w:rPr>
        <w:t xml:space="preserve"> </w:t>
      </w:r>
      <w:r w:rsidRPr="003F0EDE">
        <w:rPr>
          <w:rFonts w:ascii="Times New Roman" w:hAnsi="Times New Roman" w:cs="Times New Roman"/>
          <w:sz w:val="28"/>
          <w:szCs w:val="28"/>
        </w:rPr>
        <w:t>формировании</w:t>
      </w:r>
      <w:r w:rsidR="00F4602F" w:rsidRPr="003F0EDE">
        <w:rPr>
          <w:rFonts w:ascii="Times New Roman" w:hAnsi="Times New Roman" w:cs="Times New Roman"/>
          <w:sz w:val="28"/>
          <w:szCs w:val="28"/>
        </w:rPr>
        <w:t xml:space="preserve"> такой автономной группы диктуется необходимостью в особой, специальной правовой защите несовершеннолетних, обусловленной особыми психофизиологич</w:t>
      </w:r>
      <w:r w:rsidR="009C6A64" w:rsidRPr="003F0EDE">
        <w:rPr>
          <w:rFonts w:ascii="Times New Roman" w:hAnsi="Times New Roman" w:cs="Times New Roman"/>
          <w:sz w:val="28"/>
          <w:szCs w:val="28"/>
        </w:rPr>
        <w:t>ескими и соци</w:t>
      </w:r>
      <w:r w:rsidR="00F4602F" w:rsidRPr="003F0EDE">
        <w:rPr>
          <w:rFonts w:ascii="Times New Roman" w:hAnsi="Times New Roman" w:cs="Times New Roman"/>
          <w:sz w:val="28"/>
          <w:szCs w:val="28"/>
        </w:rPr>
        <w:t xml:space="preserve">альными качествами личности детей и подростков. </w:t>
      </w:r>
      <w:r w:rsidR="003F0DD0" w:rsidRPr="003F0EDE">
        <w:rPr>
          <w:rFonts w:ascii="Times New Roman" w:hAnsi="Times New Roman" w:cs="Times New Roman"/>
          <w:sz w:val="28"/>
          <w:szCs w:val="28"/>
        </w:rPr>
        <w:t>Данное требование в полно</w:t>
      </w:r>
      <w:r w:rsidRPr="003F0EDE">
        <w:rPr>
          <w:rFonts w:ascii="Times New Roman" w:hAnsi="Times New Roman" w:cs="Times New Roman"/>
          <w:sz w:val="28"/>
          <w:szCs w:val="28"/>
        </w:rPr>
        <w:t>й</w:t>
      </w:r>
      <w:r w:rsidR="003F0DD0" w:rsidRPr="003F0EDE">
        <w:rPr>
          <w:rFonts w:ascii="Times New Roman" w:hAnsi="Times New Roman" w:cs="Times New Roman"/>
          <w:sz w:val="28"/>
          <w:szCs w:val="28"/>
        </w:rPr>
        <w:t xml:space="preserve"> мере относится и </w:t>
      </w:r>
      <w:r w:rsidR="00F35995" w:rsidRPr="003F0EDE">
        <w:rPr>
          <w:rFonts w:ascii="Times New Roman" w:hAnsi="Times New Roman" w:cs="Times New Roman"/>
          <w:sz w:val="28"/>
          <w:szCs w:val="28"/>
        </w:rPr>
        <w:t xml:space="preserve">к </w:t>
      </w:r>
      <w:r w:rsidR="003F0DD0" w:rsidRPr="003F0EDE">
        <w:rPr>
          <w:rFonts w:ascii="Times New Roman" w:hAnsi="Times New Roman" w:cs="Times New Roman"/>
          <w:sz w:val="28"/>
          <w:szCs w:val="28"/>
        </w:rPr>
        <w:t>несовершеннолетним</w:t>
      </w:r>
      <w:r w:rsidR="009950C5" w:rsidRPr="003F0EDE">
        <w:rPr>
          <w:rFonts w:ascii="Times New Roman" w:hAnsi="Times New Roman" w:cs="Times New Roman"/>
          <w:sz w:val="28"/>
          <w:szCs w:val="28"/>
        </w:rPr>
        <w:t xml:space="preserve">, </w:t>
      </w:r>
      <w:r w:rsidR="003F0DD0" w:rsidRPr="003F0EDE">
        <w:rPr>
          <w:rFonts w:ascii="Times New Roman" w:hAnsi="Times New Roman" w:cs="Times New Roman"/>
          <w:sz w:val="28"/>
          <w:szCs w:val="28"/>
        </w:rPr>
        <w:t>совершившим уголовные правонарушения</w:t>
      </w:r>
      <w:r w:rsidR="009950C5" w:rsidRPr="003F0EDE">
        <w:rPr>
          <w:rFonts w:ascii="Times New Roman" w:hAnsi="Times New Roman" w:cs="Times New Roman"/>
          <w:sz w:val="28"/>
          <w:szCs w:val="28"/>
        </w:rPr>
        <w:t xml:space="preserve"> [</w:t>
      </w:r>
      <w:r w:rsidR="003F0DD0" w:rsidRPr="003F0EDE">
        <w:rPr>
          <w:rFonts w:ascii="Times New Roman" w:hAnsi="Times New Roman" w:cs="Times New Roman"/>
          <w:sz w:val="28"/>
          <w:szCs w:val="28"/>
        </w:rPr>
        <w:t>1</w:t>
      </w:r>
      <w:r w:rsidR="00890D1F">
        <w:rPr>
          <w:rFonts w:ascii="Times New Roman" w:hAnsi="Times New Roman" w:cs="Times New Roman"/>
          <w:sz w:val="28"/>
          <w:szCs w:val="28"/>
        </w:rPr>
        <w:t>49</w:t>
      </w:r>
      <w:r w:rsidR="003F0DD0" w:rsidRPr="003F0EDE">
        <w:rPr>
          <w:rFonts w:ascii="Times New Roman" w:hAnsi="Times New Roman" w:cs="Times New Roman"/>
          <w:sz w:val="28"/>
          <w:szCs w:val="28"/>
        </w:rPr>
        <w:t>, с. 216</w:t>
      </w:r>
      <w:r w:rsidR="00E068E8" w:rsidRPr="003F0EDE">
        <w:rPr>
          <w:rFonts w:ascii="Times New Roman" w:hAnsi="Times New Roman" w:cs="Times New Roman"/>
          <w:sz w:val="28"/>
          <w:szCs w:val="28"/>
        </w:rPr>
        <w:t>;</w:t>
      </w:r>
      <w:r w:rsidR="00A074BB" w:rsidRPr="003F0EDE">
        <w:rPr>
          <w:rFonts w:ascii="Times New Roman" w:hAnsi="Times New Roman" w:cs="Times New Roman"/>
          <w:sz w:val="28"/>
          <w:szCs w:val="28"/>
        </w:rPr>
        <w:t xml:space="preserve"> </w:t>
      </w:r>
      <w:r w:rsidR="00867F77" w:rsidRPr="003F0EDE">
        <w:rPr>
          <w:rFonts w:ascii="Times New Roman" w:hAnsi="Times New Roman" w:cs="Times New Roman"/>
          <w:sz w:val="28"/>
          <w:szCs w:val="28"/>
        </w:rPr>
        <w:t>2</w:t>
      </w:r>
      <w:r w:rsidR="00890D1F">
        <w:rPr>
          <w:rFonts w:ascii="Times New Roman" w:hAnsi="Times New Roman" w:cs="Times New Roman"/>
          <w:sz w:val="28"/>
          <w:szCs w:val="28"/>
        </w:rPr>
        <w:t>85</w:t>
      </w:r>
      <w:r w:rsidR="00E068E8" w:rsidRPr="003F0EDE">
        <w:rPr>
          <w:rFonts w:ascii="Times New Roman" w:hAnsi="Times New Roman" w:cs="Times New Roman"/>
          <w:sz w:val="28"/>
          <w:szCs w:val="28"/>
        </w:rPr>
        <w:t>, с. 22</w:t>
      </w:r>
      <w:r w:rsidR="003F0DD0" w:rsidRPr="003F0EDE">
        <w:rPr>
          <w:rFonts w:ascii="Times New Roman" w:hAnsi="Times New Roman" w:cs="Times New Roman"/>
          <w:sz w:val="28"/>
          <w:szCs w:val="28"/>
        </w:rPr>
        <w:t>]</w:t>
      </w:r>
      <w:hyperlink r:id="rId25" w:history="1"/>
      <w:r w:rsidR="003F0DD0" w:rsidRPr="003F0EDE">
        <w:rPr>
          <w:rFonts w:ascii="Times New Roman" w:hAnsi="Times New Roman" w:cs="Times New Roman"/>
          <w:sz w:val="28"/>
          <w:szCs w:val="28"/>
        </w:rPr>
        <w:t>.</w:t>
      </w:r>
    </w:p>
    <w:p w14:paraId="1EF3CB61" w14:textId="0DBEB297" w:rsidR="0042271E" w:rsidRPr="003F0EDE" w:rsidRDefault="00C24C8E"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Согласно обще</w:t>
      </w:r>
      <w:r w:rsidR="0031700C" w:rsidRPr="003F0EDE">
        <w:rPr>
          <w:rFonts w:ascii="Times New Roman" w:hAnsi="Times New Roman" w:cs="Times New Roman"/>
          <w:sz w:val="28"/>
          <w:szCs w:val="28"/>
        </w:rPr>
        <w:t>правово</w:t>
      </w:r>
      <w:r w:rsidR="0076778A" w:rsidRPr="003F0EDE">
        <w:rPr>
          <w:rFonts w:ascii="Times New Roman" w:hAnsi="Times New Roman" w:cs="Times New Roman"/>
          <w:sz w:val="28"/>
          <w:szCs w:val="28"/>
        </w:rPr>
        <w:t>му</w:t>
      </w:r>
      <w:r w:rsidRPr="003F0EDE">
        <w:rPr>
          <w:rFonts w:ascii="Times New Roman" w:hAnsi="Times New Roman" w:cs="Times New Roman"/>
          <w:sz w:val="28"/>
          <w:szCs w:val="28"/>
        </w:rPr>
        <w:t xml:space="preserve"> поняти</w:t>
      </w:r>
      <w:r w:rsidR="0076778A" w:rsidRPr="003F0EDE">
        <w:rPr>
          <w:rFonts w:ascii="Times New Roman" w:hAnsi="Times New Roman" w:cs="Times New Roman"/>
          <w:sz w:val="28"/>
          <w:szCs w:val="28"/>
        </w:rPr>
        <w:t>ю</w:t>
      </w:r>
      <w:r w:rsidR="0042271E" w:rsidRPr="003F0EDE">
        <w:rPr>
          <w:rFonts w:ascii="Times New Roman" w:hAnsi="Times New Roman" w:cs="Times New Roman"/>
          <w:sz w:val="28"/>
          <w:szCs w:val="28"/>
        </w:rPr>
        <w:t>,</w:t>
      </w:r>
      <w:r w:rsidRPr="003F0EDE">
        <w:rPr>
          <w:rFonts w:ascii="Times New Roman" w:hAnsi="Times New Roman" w:cs="Times New Roman"/>
          <w:sz w:val="28"/>
          <w:szCs w:val="28"/>
        </w:rPr>
        <w:t xml:space="preserve"> «несовершеннолетний» </w:t>
      </w:r>
      <w:r w:rsidR="00A074BB" w:rsidRPr="003F0EDE">
        <w:rPr>
          <w:rFonts w:ascii="Times New Roman" w:hAnsi="Times New Roman" w:cs="Times New Roman"/>
          <w:sz w:val="28"/>
          <w:szCs w:val="28"/>
        </w:rPr>
        <w:t>– т</w:t>
      </w:r>
      <w:r w:rsidRPr="003F0EDE">
        <w:rPr>
          <w:rFonts w:ascii="Times New Roman" w:hAnsi="Times New Roman" w:cs="Times New Roman"/>
          <w:sz w:val="28"/>
          <w:szCs w:val="28"/>
        </w:rPr>
        <w:t xml:space="preserve">от, кто не достиг определенного </w:t>
      </w:r>
      <w:r w:rsidR="009C6A64" w:rsidRPr="003F0EDE">
        <w:rPr>
          <w:rFonts w:ascii="Times New Roman" w:hAnsi="Times New Roman" w:cs="Times New Roman"/>
          <w:sz w:val="28"/>
          <w:szCs w:val="28"/>
        </w:rPr>
        <w:t>возраста, с которым закон связы</w:t>
      </w:r>
      <w:r w:rsidRPr="003F0EDE">
        <w:rPr>
          <w:rFonts w:ascii="Times New Roman" w:hAnsi="Times New Roman" w:cs="Times New Roman"/>
          <w:sz w:val="28"/>
          <w:szCs w:val="28"/>
        </w:rPr>
        <w:t>вает его полную дееспособность, т</w:t>
      </w:r>
      <w:r w:rsidR="005F59C5" w:rsidRPr="003F0EDE">
        <w:rPr>
          <w:rFonts w:ascii="Times New Roman" w:hAnsi="Times New Roman" w:cs="Times New Roman"/>
          <w:sz w:val="28"/>
          <w:szCs w:val="28"/>
        </w:rPr>
        <w:t>.</w:t>
      </w:r>
      <w:r w:rsidRPr="003F0EDE">
        <w:rPr>
          <w:rFonts w:ascii="Times New Roman" w:hAnsi="Times New Roman" w:cs="Times New Roman"/>
          <w:sz w:val="28"/>
          <w:szCs w:val="28"/>
        </w:rPr>
        <w:t>е</w:t>
      </w:r>
      <w:r w:rsidR="005F59C5" w:rsidRPr="003F0EDE">
        <w:rPr>
          <w:rFonts w:ascii="Times New Roman" w:hAnsi="Times New Roman" w:cs="Times New Roman"/>
          <w:sz w:val="28"/>
          <w:szCs w:val="28"/>
        </w:rPr>
        <w:t>.</w:t>
      </w:r>
      <w:r w:rsidRPr="003F0EDE">
        <w:rPr>
          <w:rFonts w:ascii="Times New Roman" w:hAnsi="Times New Roman" w:cs="Times New Roman"/>
          <w:sz w:val="28"/>
          <w:szCs w:val="28"/>
        </w:rPr>
        <w:t xml:space="preserve"> способность реализовать в полном объеме пре</w:t>
      </w:r>
      <w:r w:rsidR="009C6A64" w:rsidRPr="003F0EDE">
        <w:rPr>
          <w:rFonts w:ascii="Times New Roman" w:hAnsi="Times New Roman" w:cs="Times New Roman"/>
          <w:sz w:val="28"/>
          <w:szCs w:val="28"/>
        </w:rPr>
        <w:t>дусмотренные Конституцией и дру</w:t>
      </w:r>
      <w:r w:rsidRPr="003F0EDE">
        <w:rPr>
          <w:rFonts w:ascii="Times New Roman" w:hAnsi="Times New Roman" w:cs="Times New Roman"/>
          <w:sz w:val="28"/>
          <w:szCs w:val="28"/>
        </w:rPr>
        <w:t xml:space="preserve">гими законами страны субъективные права, свободы и юридические обязанности. Однако </w:t>
      </w:r>
      <w:r w:rsidR="0042271E" w:rsidRPr="003F0EDE">
        <w:rPr>
          <w:rFonts w:ascii="Times New Roman" w:hAnsi="Times New Roman" w:cs="Times New Roman"/>
          <w:sz w:val="28"/>
          <w:szCs w:val="28"/>
        </w:rPr>
        <w:t xml:space="preserve">учет состояния </w:t>
      </w:r>
      <w:r w:rsidRPr="003F0EDE">
        <w:rPr>
          <w:rFonts w:ascii="Times New Roman" w:hAnsi="Times New Roman" w:cs="Times New Roman"/>
          <w:sz w:val="28"/>
          <w:szCs w:val="28"/>
        </w:rPr>
        <w:t>несовершеннолетия в разных отраслях права</w:t>
      </w:r>
      <w:r w:rsidR="0076778A" w:rsidRPr="003F0EDE">
        <w:rPr>
          <w:rFonts w:ascii="Times New Roman" w:hAnsi="Times New Roman" w:cs="Times New Roman"/>
          <w:sz w:val="28"/>
          <w:szCs w:val="28"/>
        </w:rPr>
        <w:t xml:space="preserve"> </w:t>
      </w:r>
      <w:r w:rsidRPr="003F0EDE">
        <w:rPr>
          <w:rFonts w:ascii="Times New Roman" w:hAnsi="Times New Roman" w:cs="Times New Roman"/>
          <w:sz w:val="28"/>
          <w:szCs w:val="28"/>
        </w:rPr>
        <w:t>имеет специфическое содержание, определяемое особенностями общественных отношений, рег</w:t>
      </w:r>
      <w:r w:rsidR="009C6A64" w:rsidRPr="003F0EDE">
        <w:rPr>
          <w:rFonts w:ascii="Times New Roman" w:hAnsi="Times New Roman" w:cs="Times New Roman"/>
          <w:sz w:val="28"/>
          <w:szCs w:val="28"/>
        </w:rPr>
        <w:t xml:space="preserve">улируемых данной отраслью права </w:t>
      </w:r>
      <w:r w:rsidRPr="003F0EDE">
        <w:rPr>
          <w:rFonts w:ascii="Times New Roman" w:hAnsi="Times New Roman" w:cs="Times New Roman"/>
          <w:sz w:val="28"/>
          <w:szCs w:val="28"/>
        </w:rPr>
        <w:t>[</w:t>
      </w:r>
      <w:r w:rsidR="00867F77" w:rsidRPr="003F0EDE">
        <w:rPr>
          <w:rFonts w:ascii="Times New Roman" w:hAnsi="Times New Roman" w:cs="Times New Roman"/>
          <w:sz w:val="28"/>
          <w:szCs w:val="28"/>
        </w:rPr>
        <w:t>197</w:t>
      </w:r>
      <w:r w:rsidRPr="003F0EDE">
        <w:rPr>
          <w:rFonts w:ascii="Times New Roman" w:hAnsi="Times New Roman" w:cs="Times New Roman"/>
          <w:sz w:val="28"/>
          <w:szCs w:val="28"/>
        </w:rPr>
        <w:t xml:space="preserve">, с. 427-430; </w:t>
      </w:r>
      <w:r w:rsidR="00867F77" w:rsidRPr="003F0EDE">
        <w:rPr>
          <w:rFonts w:ascii="Times New Roman" w:hAnsi="Times New Roman" w:cs="Times New Roman"/>
          <w:sz w:val="28"/>
          <w:szCs w:val="28"/>
        </w:rPr>
        <w:t>2</w:t>
      </w:r>
      <w:r w:rsidR="00890D1F">
        <w:rPr>
          <w:rFonts w:ascii="Times New Roman" w:hAnsi="Times New Roman" w:cs="Times New Roman"/>
          <w:sz w:val="28"/>
          <w:szCs w:val="28"/>
        </w:rPr>
        <w:t>7</w:t>
      </w:r>
      <w:r w:rsidR="00867F77" w:rsidRPr="003F0EDE">
        <w:rPr>
          <w:rFonts w:ascii="Times New Roman" w:hAnsi="Times New Roman" w:cs="Times New Roman"/>
          <w:sz w:val="28"/>
          <w:szCs w:val="28"/>
        </w:rPr>
        <w:t>4</w:t>
      </w:r>
      <w:r w:rsidRPr="003F0EDE">
        <w:rPr>
          <w:rFonts w:ascii="Times New Roman" w:hAnsi="Times New Roman" w:cs="Times New Roman"/>
          <w:sz w:val="28"/>
          <w:szCs w:val="28"/>
        </w:rPr>
        <w:t>, с. 196-197].</w:t>
      </w:r>
    </w:p>
    <w:p w14:paraId="09CE023D" w14:textId="44C6E933" w:rsidR="00B80C8E" w:rsidRPr="003F0EDE" w:rsidRDefault="0042271E"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Казахстанское у</w:t>
      </w:r>
      <w:r w:rsidR="00C24C8E" w:rsidRPr="003F0EDE">
        <w:rPr>
          <w:rFonts w:ascii="Times New Roman" w:hAnsi="Times New Roman" w:cs="Times New Roman"/>
          <w:sz w:val="28"/>
          <w:szCs w:val="28"/>
        </w:rPr>
        <w:t>головное законодательство (ч. 1 ст. 80 УК РК) предусматривает возможность привлечения к уголовной ответственности несовершеннолетних, которыми признаются лица, достигшие возраста 14 лет, но которым еще не исполнилось 18 лет</w:t>
      </w:r>
      <w:r w:rsidR="00A074BB" w:rsidRPr="003F0EDE">
        <w:rPr>
          <w:rFonts w:ascii="Times New Roman" w:hAnsi="Times New Roman" w:cs="Times New Roman"/>
          <w:sz w:val="28"/>
          <w:szCs w:val="28"/>
        </w:rPr>
        <w:t xml:space="preserve"> [</w:t>
      </w:r>
      <w:r w:rsidR="00867F77" w:rsidRPr="003F0EDE">
        <w:rPr>
          <w:rFonts w:ascii="Times New Roman" w:hAnsi="Times New Roman" w:cs="Times New Roman"/>
          <w:sz w:val="28"/>
          <w:szCs w:val="28"/>
        </w:rPr>
        <w:t>9</w:t>
      </w:r>
      <w:r w:rsidR="00D46F6E" w:rsidRPr="003F0EDE">
        <w:rPr>
          <w:rFonts w:ascii="Times New Roman" w:hAnsi="Times New Roman" w:cs="Times New Roman"/>
          <w:sz w:val="28"/>
          <w:szCs w:val="28"/>
        </w:rPr>
        <w:t xml:space="preserve">]. </w:t>
      </w:r>
      <w:r w:rsidR="00221547" w:rsidRPr="003F0EDE">
        <w:rPr>
          <w:rFonts w:ascii="Times New Roman" w:hAnsi="Times New Roman" w:cs="Times New Roman"/>
          <w:sz w:val="28"/>
          <w:szCs w:val="28"/>
        </w:rPr>
        <w:t>Но х</w:t>
      </w:r>
      <w:r w:rsidR="00F963DD" w:rsidRPr="003F0EDE">
        <w:rPr>
          <w:rFonts w:ascii="Times New Roman" w:hAnsi="Times New Roman" w:cs="Times New Roman"/>
          <w:sz w:val="28"/>
          <w:szCs w:val="28"/>
        </w:rPr>
        <w:t xml:space="preserve">отя законодатель и установил </w:t>
      </w:r>
      <w:r w:rsidR="00F963DD" w:rsidRPr="003F0EDE">
        <w:rPr>
          <w:rFonts w:ascii="Times New Roman" w:hAnsi="Times New Roman" w:cs="Times New Roman"/>
          <w:sz w:val="28"/>
          <w:szCs w:val="28"/>
        </w:rPr>
        <w:lastRenderedPageBreak/>
        <w:t>нижний предел наступления уголовной ответственности в 14 лет</w:t>
      </w:r>
      <w:r w:rsidR="00571EEF" w:rsidRPr="003F0EDE">
        <w:rPr>
          <w:rFonts w:ascii="Times New Roman" w:hAnsi="Times New Roman" w:cs="Times New Roman"/>
          <w:sz w:val="28"/>
          <w:szCs w:val="28"/>
        </w:rPr>
        <w:t xml:space="preserve"> (для формально определенного перечня преступлений)</w:t>
      </w:r>
      <w:r w:rsidR="00F963DD" w:rsidRPr="003F0EDE">
        <w:rPr>
          <w:rFonts w:ascii="Times New Roman" w:hAnsi="Times New Roman" w:cs="Times New Roman"/>
          <w:sz w:val="28"/>
          <w:szCs w:val="28"/>
        </w:rPr>
        <w:t>, вместе с тем структурная характеристика преступности несовершеннолетних как бы усечена по сравнению с преступностью молодых и взрослых, т.к. некоторые виды преступлений несовершеннолетние вообще не совершают</w:t>
      </w:r>
      <w:r w:rsidR="0004293A" w:rsidRPr="003F0EDE">
        <w:rPr>
          <w:rFonts w:ascii="Times New Roman" w:hAnsi="Times New Roman" w:cs="Times New Roman"/>
          <w:sz w:val="28"/>
          <w:szCs w:val="28"/>
        </w:rPr>
        <w:t xml:space="preserve"> (в силу невключения в те или иные виды общественных отношений)</w:t>
      </w:r>
      <w:r w:rsidR="00F963DD" w:rsidRPr="003F0EDE">
        <w:rPr>
          <w:rFonts w:ascii="Times New Roman" w:hAnsi="Times New Roman" w:cs="Times New Roman"/>
          <w:sz w:val="28"/>
          <w:szCs w:val="28"/>
        </w:rPr>
        <w:t>, а применительно к другим</w:t>
      </w:r>
      <w:r w:rsidR="0004293A" w:rsidRPr="003F0EDE">
        <w:rPr>
          <w:rFonts w:ascii="Times New Roman" w:hAnsi="Times New Roman" w:cs="Times New Roman"/>
          <w:sz w:val="28"/>
          <w:szCs w:val="28"/>
        </w:rPr>
        <w:t>, даже если данные деяния и совершаются</w:t>
      </w:r>
      <w:r w:rsidR="00571EEF" w:rsidRPr="003F0EDE">
        <w:rPr>
          <w:rFonts w:ascii="Times New Roman" w:hAnsi="Times New Roman" w:cs="Times New Roman"/>
          <w:sz w:val="28"/>
          <w:szCs w:val="28"/>
        </w:rPr>
        <w:t xml:space="preserve"> в несовершеннолетнем возрасте</w:t>
      </w:r>
      <w:r w:rsidR="0004293A" w:rsidRPr="003F0EDE">
        <w:rPr>
          <w:rFonts w:ascii="Times New Roman" w:hAnsi="Times New Roman" w:cs="Times New Roman"/>
          <w:sz w:val="28"/>
          <w:szCs w:val="28"/>
        </w:rPr>
        <w:t>,</w:t>
      </w:r>
      <w:r w:rsidR="00571EEF" w:rsidRPr="003F0EDE">
        <w:rPr>
          <w:rFonts w:ascii="Times New Roman" w:hAnsi="Times New Roman" w:cs="Times New Roman"/>
          <w:sz w:val="28"/>
          <w:szCs w:val="28"/>
        </w:rPr>
        <w:t xml:space="preserve"> соответствующие лица </w:t>
      </w:r>
      <w:r w:rsidR="00F963DD" w:rsidRPr="003F0EDE">
        <w:rPr>
          <w:rFonts w:ascii="Times New Roman" w:hAnsi="Times New Roman" w:cs="Times New Roman"/>
          <w:sz w:val="28"/>
          <w:szCs w:val="28"/>
        </w:rPr>
        <w:t xml:space="preserve">не </w:t>
      </w:r>
      <w:r w:rsidR="00571EEF" w:rsidRPr="003F0EDE">
        <w:rPr>
          <w:rFonts w:ascii="Times New Roman" w:hAnsi="Times New Roman" w:cs="Times New Roman"/>
          <w:sz w:val="28"/>
          <w:szCs w:val="28"/>
        </w:rPr>
        <w:t xml:space="preserve">рассматриваются </w:t>
      </w:r>
      <w:r w:rsidR="00F963DD" w:rsidRPr="003F0EDE">
        <w:rPr>
          <w:rFonts w:ascii="Times New Roman" w:hAnsi="Times New Roman" w:cs="Times New Roman"/>
          <w:sz w:val="28"/>
          <w:szCs w:val="28"/>
        </w:rPr>
        <w:t>как субъекты преступлений» [</w:t>
      </w:r>
      <w:r w:rsidR="00867F77" w:rsidRPr="003F0EDE">
        <w:rPr>
          <w:rFonts w:ascii="Times New Roman" w:hAnsi="Times New Roman" w:cs="Times New Roman"/>
          <w:sz w:val="28"/>
          <w:szCs w:val="28"/>
        </w:rPr>
        <w:t>2</w:t>
      </w:r>
      <w:r w:rsidR="00890D1F">
        <w:rPr>
          <w:rFonts w:ascii="Times New Roman" w:hAnsi="Times New Roman" w:cs="Times New Roman"/>
          <w:sz w:val="28"/>
          <w:szCs w:val="28"/>
        </w:rPr>
        <w:t>86</w:t>
      </w:r>
      <w:r w:rsidR="00D46F6E" w:rsidRPr="003F0EDE">
        <w:rPr>
          <w:rFonts w:ascii="Times New Roman" w:hAnsi="Times New Roman" w:cs="Times New Roman"/>
          <w:sz w:val="28"/>
          <w:szCs w:val="28"/>
        </w:rPr>
        <w:t>, с. 238].</w:t>
      </w:r>
      <w:r w:rsidR="00B95FFE" w:rsidRPr="003F0EDE">
        <w:rPr>
          <w:rFonts w:ascii="Times New Roman" w:hAnsi="Times New Roman" w:cs="Times New Roman"/>
          <w:sz w:val="28"/>
          <w:szCs w:val="28"/>
        </w:rPr>
        <w:t xml:space="preserve"> </w:t>
      </w:r>
      <w:r w:rsidR="00F963DD" w:rsidRPr="003F0EDE">
        <w:rPr>
          <w:rFonts w:ascii="Times New Roman" w:hAnsi="Times New Roman" w:cs="Times New Roman"/>
          <w:sz w:val="28"/>
          <w:szCs w:val="28"/>
        </w:rPr>
        <w:t xml:space="preserve">Это связано с тем, что нормы </w:t>
      </w:r>
      <w:r w:rsidR="00D46F6E" w:rsidRPr="003F0EDE">
        <w:rPr>
          <w:rFonts w:ascii="Times New Roman" w:hAnsi="Times New Roman" w:cs="Times New Roman"/>
          <w:sz w:val="28"/>
          <w:szCs w:val="28"/>
        </w:rPr>
        <w:t xml:space="preserve">УК РК </w:t>
      </w:r>
      <w:r w:rsidR="00F963DD" w:rsidRPr="003F0EDE">
        <w:rPr>
          <w:rFonts w:ascii="Times New Roman" w:hAnsi="Times New Roman" w:cs="Times New Roman"/>
          <w:sz w:val="28"/>
          <w:szCs w:val="28"/>
        </w:rPr>
        <w:t>определяют ответственность несовершеннолетних с 16-летнего возраста и только за ряд преступлений – с 14-летнего, причем «эти требования носят категорический характер и подлежат буквальному исполнению» [</w:t>
      </w:r>
      <w:r w:rsidR="004B6C2F" w:rsidRPr="003F0EDE">
        <w:rPr>
          <w:rFonts w:ascii="Times New Roman" w:hAnsi="Times New Roman" w:cs="Times New Roman"/>
          <w:sz w:val="28"/>
          <w:szCs w:val="28"/>
        </w:rPr>
        <w:t>2</w:t>
      </w:r>
      <w:r w:rsidR="00890D1F">
        <w:rPr>
          <w:rFonts w:ascii="Times New Roman" w:hAnsi="Times New Roman" w:cs="Times New Roman"/>
          <w:sz w:val="28"/>
          <w:szCs w:val="28"/>
        </w:rPr>
        <w:t>87</w:t>
      </w:r>
      <w:r w:rsidR="00F963DD" w:rsidRPr="003F0EDE">
        <w:rPr>
          <w:rFonts w:ascii="Times New Roman" w:hAnsi="Times New Roman" w:cs="Times New Roman"/>
          <w:sz w:val="28"/>
          <w:szCs w:val="28"/>
        </w:rPr>
        <w:t xml:space="preserve">, с. 46]. </w:t>
      </w:r>
    </w:p>
    <w:p w14:paraId="3F3881E7" w14:textId="2DBB1B09" w:rsidR="003A2C04" w:rsidRPr="003F0EDE" w:rsidRDefault="00F963DD" w:rsidP="00C357CA">
      <w:pPr>
        <w:widowControl w:val="0"/>
        <w:spacing w:after="0" w:line="240" w:lineRule="auto"/>
        <w:ind w:right="-285" w:firstLine="708"/>
        <w:jc w:val="both"/>
        <w:rPr>
          <w:rStyle w:val="40"/>
          <w:rFonts w:ascii="Times New Roman" w:eastAsiaTheme="minorEastAsia" w:hAnsi="Times New Roman"/>
          <w:b w:val="0"/>
          <w:bCs w:val="0"/>
          <w:i w:val="0"/>
          <w:iCs w:val="0"/>
          <w:color w:val="auto"/>
          <w:sz w:val="28"/>
          <w:szCs w:val="28"/>
        </w:rPr>
      </w:pPr>
      <w:r w:rsidRPr="003F0EDE">
        <w:rPr>
          <w:rFonts w:ascii="Times New Roman" w:hAnsi="Times New Roman" w:cs="Times New Roman"/>
          <w:sz w:val="28"/>
          <w:szCs w:val="28"/>
        </w:rPr>
        <w:t xml:space="preserve">Кроме того, если несовершеннолетний, хотя формально и достиг возраста привлечения к уголовной ответственности, тем не менее, не может нести ее вследствие отставания в психическом развитии, не связанном с психическим расстройством, </w:t>
      </w:r>
      <w:r w:rsidR="00B80C8E" w:rsidRPr="003F0EDE">
        <w:rPr>
          <w:rFonts w:ascii="Times New Roman" w:hAnsi="Times New Roman" w:cs="Times New Roman"/>
          <w:sz w:val="28"/>
          <w:szCs w:val="28"/>
        </w:rPr>
        <w:t xml:space="preserve">поскольку в данном случае </w:t>
      </w:r>
      <w:r w:rsidRPr="003F0EDE">
        <w:rPr>
          <w:rFonts w:ascii="Times New Roman" w:hAnsi="Times New Roman" w:cs="Times New Roman"/>
          <w:sz w:val="28"/>
          <w:szCs w:val="28"/>
        </w:rPr>
        <w:t>во время совершения уголовного правонарушения</w:t>
      </w:r>
      <w:r w:rsidR="00B80C8E" w:rsidRPr="003F0EDE">
        <w:rPr>
          <w:rFonts w:ascii="Times New Roman" w:hAnsi="Times New Roman" w:cs="Times New Roman"/>
          <w:sz w:val="28"/>
          <w:szCs w:val="28"/>
        </w:rPr>
        <w:t xml:space="preserve"> он </w:t>
      </w:r>
      <w:r w:rsidRPr="003F0EDE">
        <w:rPr>
          <w:rFonts w:ascii="Times New Roman" w:hAnsi="Times New Roman" w:cs="Times New Roman"/>
          <w:sz w:val="28"/>
          <w:szCs w:val="28"/>
        </w:rPr>
        <w:t>не мог в полной мере осознавать фактический характер и общественную опасность своих действий (бездействия) либо руководить ими [</w:t>
      </w:r>
      <w:r w:rsidR="004B6C2F" w:rsidRPr="003F0EDE">
        <w:rPr>
          <w:rFonts w:ascii="Times New Roman" w:hAnsi="Times New Roman" w:cs="Times New Roman"/>
          <w:sz w:val="28"/>
          <w:szCs w:val="28"/>
        </w:rPr>
        <w:t>9</w:t>
      </w:r>
      <w:r w:rsidRPr="003F0EDE">
        <w:rPr>
          <w:rFonts w:ascii="Times New Roman" w:hAnsi="Times New Roman" w:cs="Times New Roman"/>
          <w:sz w:val="28"/>
          <w:szCs w:val="28"/>
        </w:rPr>
        <w:t>].</w:t>
      </w:r>
      <w:r w:rsidR="003F4C81" w:rsidRPr="003F0EDE">
        <w:rPr>
          <w:rFonts w:ascii="Times New Roman" w:hAnsi="Times New Roman" w:cs="Times New Roman"/>
          <w:sz w:val="28"/>
          <w:szCs w:val="28"/>
        </w:rPr>
        <w:t xml:space="preserve"> </w:t>
      </w:r>
      <w:r w:rsidRPr="003F0EDE">
        <w:rPr>
          <w:rFonts w:ascii="Times New Roman" w:hAnsi="Times New Roman" w:cs="Times New Roman"/>
          <w:sz w:val="28"/>
          <w:szCs w:val="28"/>
        </w:rPr>
        <w:t>Социальная потребность закрепления особого порядка наступления уголовной ответственности несовершеннолетних заключается в том, что</w:t>
      </w:r>
      <w:r w:rsidR="00B80C8E" w:rsidRPr="003F0EDE">
        <w:rPr>
          <w:rFonts w:ascii="Times New Roman" w:hAnsi="Times New Roman" w:cs="Times New Roman"/>
          <w:sz w:val="28"/>
          <w:szCs w:val="28"/>
        </w:rPr>
        <w:t>,</w:t>
      </w:r>
      <w:r w:rsidRPr="003F0EDE">
        <w:rPr>
          <w:rFonts w:ascii="Times New Roman" w:hAnsi="Times New Roman" w:cs="Times New Roman"/>
          <w:sz w:val="28"/>
          <w:szCs w:val="28"/>
        </w:rPr>
        <w:t xml:space="preserve"> с учетом особенностей интенсивно развивающейся психики подростка</w:t>
      </w:r>
      <w:r w:rsidR="00B80C8E" w:rsidRPr="003F0EDE">
        <w:rPr>
          <w:rFonts w:ascii="Times New Roman" w:hAnsi="Times New Roman" w:cs="Times New Roman"/>
          <w:sz w:val="28"/>
          <w:szCs w:val="28"/>
        </w:rPr>
        <w:t>,</w:t>
      </w:r>
      <w:r w:rsidRPr="003F0EDE">
        <w:rPr>
          <w:rFonts w:ascii="Times New Roman" w:hAnsi="Times New Roman" w:cs="Times New Roman"/>
          <w:sz w:val="28"/>
          <w:szCs w:val="28"/>
        </w:rPr>
        <w:t xml:space="preserve"> необходимая достаточность уголовно-правового воздействия на них может быть достигнута в большинстве случаев</w:t>
      </w:r>
      <w:r w:rsidR="00B80C8E" w:rsidRPr="003F0EDE">
        <w:rPr>
          <w:rFonts w:ascii="Times New Roman" w:hAnsi="Times New Roman" w:cs="Times New Roman"/>
          <w:sz w:val="28"/>
          <w:szCs w:val="28"/>
        </w:rPr>
        <w:t xml:space="preserve"> за счет</w:t>
      </w:r>
      <w:r w:rsidRPr="003F0EDE">
        <w:rPr>
          <w:rFonts w:ascii="Times New Roman" w:hAnsi="Times New Roman" w:cs="Times New Roman"/>
          <w:sz w:val="28"/>
          <w:szCs w:val="28"/>
        </w:rPr>
        <w:t xml:space="preserve"> применени</w:t>
      </w:r>
      <w:r w:rsidR="00C337D0" w:rsidRPr="003F0EDE">
        <w:rPr>
          <w:rFonts w:ascii="Times New Roman" w:hAnsi="Times New Roman" w:cs="Times New Roman"/>
          <w:sz w:val="28"/>
          <w:szCs w:val="28"/>
        </w:rPr>
        <w:t>я</w:t>
      </w:r>
      <w:r w:rsidRPr="003F0EDE">
        <w:rPr>
          <w:rFonts w:ascii="Times New Roman" w:hAnsi="Times New Roman" w:cs="Times New Roman"/>
          <w:sz w:val="28"/>
          <w:szCs w:val="28"/>
        </w:rPr>
        <w:t xml:space="preserve"> к ним смягченных или специфичных мер воздействия. </w:t>
      </w:r>
      <w:r w:rsidR="00B80C8E" w:rsidRPr="003F0EDE">
        <w:rPr>
          <w:rFonts w:ascii="Times New Roman" w:hAnsi="Times New Roman" w:cs="Times New Roman"/>
          <w:sz w:val="28"/>
          <w:szCs w:val="28"/>
        </w:rPr>
        <w:t xml:space="preserve">Как </w:t>
      </w:r>
      <w:r w:rsidRPr="003F0EDE">
        <w:rPr>
          <w:rFonts w:ascii="Times New Roman" w:hAnsi="Times New Roman" w:cs="Times New Roman"/>
          <w:sz w:val="28"/>
          <w:szCs w:val="28"/>
        </w:rPr>
        <w:t>отмечают И.Л. Трунов и Л.К.</w:t>
      </w:r>
      <w:r w:rsidR="00B95FFE" w:rsidRPr="003F0EDE">
        <w:rPr>
          <w:rFonts w:ascii="Times New Roman" w:hAnsi="Times New Roman" w:cs="Times New Roman"/>
          <w:sz w:val="28"/>
          <w:szCs w:val="28"/>
        </w:rPr>
        <w:t xml:space="preserve"> </w:t>
      </w:r>
      <w:r w:rsidRPr="003F0EDE">
        <w:rPr>
          <w:rFonts w:ascii="Times New Roman" w:hAnsi="Times New Roman" w:cs="Times New Roman"/>
          <w:sz w:val="28"/>
          <w:szCs w:val="28"/>
        </w:rPr>
        <w:t>Айвар, в таком возрасте подростки, как правило, психически и социально незрелы, их личность еще окончательно не сформировалась, и поэтому исправительное воздействие применительно к несовершеннолетнему должно носить прежде всего воспитательный характер [</w:t>
      </w:r>
      <w:r w:rsidR="004B6C2F" w:rsidRPr="003F0EDE">
        <w:rPr>
          <w:rFonts w:ascii="Times New Roman" w:hAnsi="Times New Roman" w:cs="Times New Roman"/>
          <w:sz w:val="28"/>
          <w:szCs w:val="28"/>
        </w:rPr>
        <w:t>2</w:t>
      </w:r>
      <w:r w:rsidR="00890D1F">
        <w:rPr>
          <w:rFonts w:ascii="Times New Roman" w:hAnsi="Times New Roman" w:cs="Times New Roman"/>
          <w:sz w:val="28"/>
          <w:szCs w:val="28"/>
        </w:rPr>
        <w:t>88</w:t>
      </w:r>
      <w:r w:rsidRPr="003F0EDE">
        <w:rPr>
          <w:rFonts w:ascii="Times New Roman" w:hAnsi="Times New Roman" w:cs="Times New Roman"/>
          <w:sz w:val="28"/>
          <w:szCs w:val="28"/>
        </w:rPr>
        <w:t>, с. 30].</w:t>
      </w:r>
      <w:r w:rsidR="003F4C81" w:rsidRPr="003F0EDE">
        <w:rPr>
          <w:rFonts w:ascii="Times New Roman" w:hAnsi="Times New Roman" w:cs="Times New Roman"/>
          <w:sz w:val="28"/>
          <w:szCs w:val="28"/>
        </w:rPr>
        <w:t xml:space="preserve"> </w:t>
      </w:r>
      <w:r w:rsidR="00E0069E" w:rsidRPr="003F0EDE">
        <w:rPr>
          <w:rFonts w:ascii="Times New Roman" w:hAnsi="Times New Roman" w:cs="Times New Roman"/>
          <w:sz w:val="28"/>
          <w:szCs w:val="28"/>
        </w:rPr>
        <w:t xml:space="preserve">В </w:t>
      </w:r>
      <w:r w:rsidR="003B6E27" w:rsidRPr="003F0EDE">
        <w:rPr>
          <w:rFonts w:ascii="Times New Roman" w:hAnsi="Times New Roman" w:cs="Times New Roman"/>
          <w:sz w:val="28"/>
          <w:szCs w:val="28"/>
        </w:rPr>
        <w:t>с</w:t>
      </w:r>
      <w:r w:rsidR="00E0069E" w:rsidRPr="003F0EDE">
        <w:rPr>
          <w:rFonts w:ascii="Times New Roman" w:hAnsi="Times New Roman" w:cs="Times New Roman"/>
          <w:sz w:val="28"/>
          <w:szCs w:val="28"/>
        </w:rPr>
        <w:t>вязи с этим</w:t>
      </w:r>
      <w:r w:rsidR="00EA02A4" w:rsidRPr="003F0EDE">
        <w:rPr>
          <w:rFonts w:ascii="Times New Roman" w:hAnsi="Times New Roman" w:cs="Times New Roman"/>
          <w:sz w:val="28"/>
          <w:szCs w:val="28"/>
        </w:rPr>
        <w:t>,</w:t>
      </w:r>
      <w:r w:rsidR="00E0069E" w:rsidRPr="003F0EDE">
        <w:rPr>
          <w:rFonts w:ascii="Times New Roman" w:hAnsi="Times New Roman" w:cs="Times New Roman"/>
          <w:sz w:val="28"/>
          <w:szCs w:val="28"/>
        </w:rPr>
        <w:t xml:space="preserve"> согласно </w:t>
      </w:r>
      <w:r w:rsidR="00E0069E" w:rsidRPr="003F0EDE">
        <w:rPr>
          <w:rStyle w:val="s0"/>
          <w:rFonts w:ascii="Times New Roman" w:hAnsi="Times New Roman" w:cs="Times New Roman"/>
          <w:sz w:val="28"/>
          <w:szCs w:val="28"/>
        </w:rPr>
        <w:t>подп</w:t>
      </w:r>
      <w:r w:rsidR="003B6E27" w:rsidRPr="003F0EDE">
        <w:rPr>
          <w:rStyle w:val="s0"/>
          <w:rFonts w:ascii="Times New Roman" w:hAnsi="Times New Roman" w:cs="Times New Roman"/>
          <w:sz w:val="28"/>
          <w:szCs w:val="28"/>
        </w:rPr>
        <w:t>.</w:t>
      </w:r>
      <w:r w:rsidR="00E0069E" w:rsidRPr="003F0EDE">
        <w:rPr>
          <w:rStyle w:val="s0"/>
          <w:rFonts w:ascii="Times New Roman" w:hAnsi="Times New Roman" w:cs="Times New Roman"/>
          <w:sz w:val="28"/>
          <w:szCs w:val="28"/>
        </w:rPr>
        <w:t xml:space="preserve"> 1 </w:t>
      </w:r>
      <w:r w:rsidR="006F456E" w:rsidRPr="003F0EDE">
        <w:rPr>
          <w:rStyle w:val="s0"/>
          <w:rFonts w:ascii="Times New Roman" w:hAnsi="Times New Roman" w:cs="Times New Roman"/>
          <w:sz w:val="28"/>
          <w:szCs w:val="28"/>
        </w:rPr>
        <w:t>ст. 18 Закона РК «О пробации»</w:t>
      </w:r>
      <w:r w:rsidR="00EA02A4" w:rsidRPr="003F0EDE">
        <w:rPr>
          <w:rStyle w:val="s0"/>
          <w:rFonts w:ascii="Times New Roman" w:hAnsi="Times New Roman" w:cs="Times New Roman"/>
          <w:sz w:val="28"/>
          <w:szCs w:val="28"/>
        </w:rPr>
        <w:t>,</w:t>
      </w:r>
      <w:r w:rsidR="00B95FFE" w:rsidRPr="003F0EDE">
        <w:rPr>
          <w:rStyle w:val="s0"/>
          <w:rFonts w:ascii="Times New Roman" w:hAnsi="Times New Roman" w:cs="Times New Roman"/>
          <w:sz w:val="28"/>
          <w:szCs w:val="28"/>
        </w:rPr>
        <w:t xml:space="preserve"> </w:t>
      </w:r>
      <w:proofErr w:type="spellStart"/>
      <w:r w:rsidR="00377CA6" w:rsidRPr="003F0EDE">
        <w:rPr>
          <w:rStyle w:val="s0"/>
          <w:rFonts w:ascii="Times New Roman" w:hAnsi="Times New Roman" w:cs="Times New Roman"/>
          <w:sz w:val="28"/>
          <w:szCs w:val="28"/>
        </w:rPr>
        <w:t>пробационное</w:t>
      </w:r>
      <w:proofErr w:type="spellEnd"/>
      <w:r w:rsidR="00377CA6" w:rsidRPr="003F0EDE">
        <w:rPr>
          <w:rStyle w:val="s0"/>
          <w:rFonts w:ascii="Times New Roman" w:hAnsi="Times New Roman" w:cs="Times New Roman"/>
          <w:sz w:val="28"/>
          <w:szCs w:val="28"/>
        </w:rPr>
        <w:t xml:space="preserve"> воздействие в отношении несовершеннолетних должно осуществляться с учетом их индивидуальных и возрастных особенностей</w:t>
      </w:r>
      <w:r w:rsidR="00B95FFE" w:rsidRPr="003F0EDE">
        <w:rPr>
          <w:rStyle w:val="s0"/>
          <w:rFonts w:ascii="Times New Roman" w:hAnsi="Times New Roman" w:cs="Times New Roman"/>
          <w:sz w:val="28"/>
          <w:szCs w:val="28"/>
        </w:rPr>
        <w:t xml:space="preserve"> </w:t>
      </w:r>
      <w:r w:rsidR="006F456E" w:rsidRPr="003F0EDE">
        <w:rPr>
          <w:rFonts w:ascii="Times New Roman" w:hAnsi="Times New Roman" w:cs="Times New Roman"/>
          <w:sz w:val="28"/>
          <w:szCs w:val="28"/>
        </w:rPr>
        <w:t>[</w:t>
      </w:r>
      <w:r w:rsidR="003F4C81" w:rsidRPr="003F0EDE">
        <w:rPr>
          <w:rFonts w:ascii="Times New Roman" w:hAnsi="Times New Roman" w:cs="Times New Roman"/>
          <w:sz w:val="28"/>
          <w:szCs w:val="28"/>
        </w:rPr>
        <w:t>1</w:t>
      </w:r>
      <w:r w:rsidR="00890D1F">
        <w:rPr>
          <w:rFonts w:ascii="Times New Roman" w:hAnsi="Times New Roman" w:cs="Times New Roman"/>
          <w:sz w:val="28"/>
          <w:szCs w:val="28"/>
        </w:rPr>
        <w:t>1</w:t>
      </w:r>
      <w:r w:rsidR="006F456E" w:rsidRPr="003F0EDE">
        <w:rPr>
          <w:rFonts w:ascii="Times New Roman" w:hAnsi="Times New Roman" w:cs="Times New Roman"/>
          <w:sz w:val="28"/>
          <w:szCs w:val="28"/>
        </w:rPr>
        <w:t>]</w:t>
      </w:r>
      <w:hyperlink r:id="rId26" w:history="1"/>
      <w:r w:rsidR="00377CA6" w:rsidRPr="003F0EDE">
        <w:rPr>
          <w:rStyle w:val="s0"/>
          <w:rFonts w:ascii="Times New Roman" w:hAnsi="Times New Roman" w:cs="Times New Roman"/>
          <w:sz w:val="28"/>
          <w:szCs w:val="28"/>
        </w:rPr>
        <w:t>.</w:t>
      </w:r>
    </w:p>
    <w:p w14:paraId="75DC470B" w14:textId="77777777" w:rsidR="00D828E0" w:rsidRPr="003F0EDE" w:rsidRDefault="003A2C04" w:rsidP="00C357CA">
      <w:pPr>
        <w:widowControl w:val="0"/>
        <w:spacing w:after="0" w:line="240" w:lineRule="auto"/>
        <w:ind w:right="-285" w:firstLine="708"/>
        <w:jc w:val="both"/>
        <w:rPr>
          <w:rFonts w:ascii="Times New Roman" w:hAnsi="Times New Roman" w:cs="Times New Roman"/>
          <w:sz w:val="28"/>
          <w:szCs w:val="28"/>
        </w:rPr>
      </w:pPr>
      <w:r w:rsidRPr="003F0EDE">
        <w:rPr>
          <w:rStyle w:val="40"/>
          <w:rFonts w:ascii="Times New Roman" w:eastAsiaTheme="minorEastAsia" w:hAnsi="Times New Roman"/>
          <w:b w:val="0"/>
          <w:i w:val="0"/>
          <w:color w:val="auto"/>
          <w:sz w:val="28"/>
          <w:szCs w:val="28"/>
        </w:rPr>
        <w:t>И</w:t>
      </w:r>
      <w:r w:rsidR="00377CA6" w:rsidRPr="003F0EDE">
        <w:rPr>
          <w:rStyle w:val="s0"/>
          <w:rFonts w:ascii="Times New Roman" w:hAnsi="Times New Roman" w:cs="Times New Roman"/>
          <w:sz w:val="28"/>
          <w:szCs w:val="28"/>
        </w:rPr>
        <w:t>меющаяся в настоящее время законодательная база, касающаяся</w:t>
      </w:r>
      <w:r w:rsidRPr="003F0EDE">
        <w:rPr>
          <w:rStyle w:val="s0"/>
          <w:rFonts w:ascii="Times New Roman" w:hAnsi="Times New Roman" w:cs="Times New Roman"/>
          <w:sz w:val="28"/>
          <w:szCs w:val="28"/>
        </w:rPr>
        <w:t>, в том числе,</w:t>
      </w:r>
      <w:r w:rsidR="00377CA6" w:rsidRPr="003F0EDE">
        <w:rPr>
          <w:rStyle w:val="s0"/>
          <w:rFonts w:ascii="Times New Roman" w:hAnsi="Times New Roman" w:cs="Times New Roman"/>
          <w:sz w:val="28"/>
          <w:szCs w:val="28"/>
        </w:rPr>
        <w:t xml:space="preserve"> вопросов</w:t>
      </w:r>
      <w:r w:rsidR="00C337D0" w:rsidRPr="003F0EDE">
        <w:rPr>
          <w:rStyle w:val="s0"/>
          <w:rFonts w:ascii="Times New Roman" w:hAnsi="Times New Roman" w:cs="Times New Roman"/>
          <w:sz w:val="28"/>
          <w:szCs w:val="28"/>
        </w:rPr>
        <w:t xml:space="preserve"> </w:t>
      </w:r>
      <w:r w:rsidR="00377CA6" w:rsidRPr="003F0EDE">
        <w:rPr>
          <w:rStyle w:val="s0"/>
          <w:rFonts w:ascii="Times New Roman" w:hAnsi="Times New Roman" w:cs="Times New Roman"/>
          <w:sz w:val="28"/>
          <w:szCs w:val="28"/>
        </w:rPr>
        <w:t>профи</w:t>
      </w:r>
      <w:r w:rsidR="000D707C" w:rsidRPr="003F0EDE">
        <w:rPr>
          <w:rStyle w:val="s0"/>
          <w:rFonts w:ascii="Times New Roman" w:hAnsi="Times New Roman" w:cs="Times New Roman"/>
          <w:sz w:val="28"/>
          <w:szCs w:val="28"/>
        </w:rPr>
        <w:t xml:space="preserve">лактики правонарушений несовершеннолетних, </w:t>
      </w:r>
      <w:r w:rsidR="00377CA6" w:rsidRPr="003F0EDE">
        <w:rPr>
          <w:rStyle w:val="s0"/>
          <w:rFonts w:ascii="Times New Roman" w:hAnsi="Times New Roman" w:cs="Times New Roman"/>
          <w:sz w:val="28"/>
          <w:szCs w:val="28"/>
        </w:rPr>
        <w:t xml:space="preserve">сформирована с учетом всестороннего учета потребностей </w:t>
      </w:r>
      <w:r w:rsidR="006F456E" w:rsidRPr="003F0EDE">
        <w:rPr>
          <w:rStyle w:val="s0"/>
          <w:rFonts w:ascii="Times New Roman" w:hAnsi="Times New Roman" w:cs="Times New Roman"/>
          <w:sz w:val="28"/>
          <w:szCs w:val="28"/>
        </w:rPr>
        <w:t xml:space="preserve">данной категории </w:t>
      </w:r>
      <w:r w:rsidR="00377CA6" w:rsidRPr="003F0EDE">
        <w:rPr>
          <w:rStyle w:val="s0"/>
          <w:rFonts w:ascii="Times New Roman" w:hAnsi="Times New Roman" w:cs="Times New Roman"/>
          <w:sz w:val="28"/>
          <w:szCs w:val="28"/>
        </w:rPr>
        <w:t>лиц</w:t>
      </w:r>
      <w:r w:rsidR="00221547" w:rsidRPr="003F0EDE">
        <w:rPr>
          <w:rStyle w:val="s0"/>
          <w:rFonts w:ascii="Times New Roman" w:hAnsi="Times New Roman" w:cs="Times New Roman"/>
          <w:sz w:val="28"/>
          <w:szCs w:val="28"/>
        </w:rPr>
        <w:t>.</w:t>
      </w:r>
      <w:r w:rsidR="003F4C81" w:rsidRPr="003F0EDE">
        <w:rPr>
          <w:rStyle w:val="s0"/>
          <w:rFonts w:ascii="Times New Roman" w:hAnsi="Times New Roman" w:cs="Times New Roman"/>
          <w:sz w:val="28"/>
          <w:szCs w:val="28"/>
        </w:rPr>
        <w:t xml:space="preserve"> </w:t>
      </w:r>
      <w:r w:rsidR="006F456E" w:rsidRPr="003F0EDE">
        <w:rPr>
          <w:rFonts w:ascii="Times New Roman" w:hAnsi="Times New Roman" w:cs="Times New Roman"/>
          <w:sz w:val="28"/>
          <w:szCs w:val="28"/>
        </w:rPr>
        <w:t xml:space="preserve">Именно с учетом данных факторов и обусловлена дифференциация правовых норм, адресованных несовершеннолетним, в </w:t>
      </w:r>
      <w:r w:rsidR="00221547" w:rsidRPr="003F0EDE">
        <w:rPr>
          <w:rFonts w:ascii="Times New Roman" w:hAnsi="Times New Roman" w:cs="Times New Roman"/>
          <w:sz w:val="28"/>
          <w:szCs w:val="28"/>
        </w:rPr>
        <w:t xml:space="preserve">том числе в рамках осуществления </w:t>
      </w:r>
      <w:proofErr w:type="spellStart"/>
      <w:r w:rsidR="00221547" w:rsidRPr="003F0EDE">
        <w:rPr>
          <w:rFonts w:ascii="Times New Roman" w:hAnsi="Times New Roman" w:cs="Times New Roman"/>
          <w:sz w:val="28"/>
          <w:szCs w:val="28"/>
        </w:rPr>
        <w:t>пробационной</w:t>
      </w:r>
      <w:proofErr w:type="spellEnd"/>
      <w:r w:rsidR="00221547" w:rsidRPr="003F0EDE">
        <w:rPr>
          <w:rFonts w:ascii="Times New Roman" w:hAnsi="Times New Roman" w:cs="Times New Roman"/>
          <w:sz w:val="28"/>
          <w:szCs w:val="28"/>
        </w:rPr>
        <w:t xml:space="preserve"> деятельности</w:t>
      </w:r>
      <w:r w:rsidR="006F456E" w:rsidRPr="003F0EDE">
        <w:rPr>
          <w:rFonts w:ascii="Times New Roman" w:hAnsi="Times New Roman" w:cs="Times New Roman"/>
          <w:sz w:val="28"/>
          <w:szCs w:val="28"/>
        </w:rPr>
        <w:t>. Так, в частности</w:t>
      </w:r>
      <w:r w:rsidR="00C337D0" w:rsidRPr="003F0EDE">
        <w:rPr>
          <w:rFonts w:ascii="Times New Roman" w:hAnsi="Times New Roman" w:cs="Times New Roman"/>
          <w:sz w:val="28"/>
          <w:szCs w:val="28"/>
        </w:rPr>
        <w:t>,</w:t>
      </w:r>
      <w:r w:rsidR="005050DE" w:rsidRPr="003F0EDE">
        <w:rPr>
          <w:rFonts w:ascii="Times New Roman" w:hAnsi="Times New Roman" w:cs="Times New Roman"/>
          <w:sz w:val="28"/>
          <w:szCs w:val="28"/>
        </w:rPr>
        <w:t xml:space="preserve"> в соответствии</w:t>
      </w:r>
      <w:r w:rsidR="001B1F2C" w:rsidRPr="003F0EDE">
        <w:rPr>
          <w:rFonts w:ascii="Times New Roman" w:hAnsi="Times New Roman" w:cs="Times New Roman"/>
          <w:sz w:val="28"/>
          <w:szCs w:val="28"/>
        </w:rPr>
        <w:t xml:space="preserve"> с</w:t>
      </w:r>
      <w:r w:rsidR="003F4C81" w:rsidRPr="003F0EDE">
        <w:rPr>
          <w:rFonts w:ascii="Times New Roman" w:hAnsi="Times New Roman" w:cs="Times New Roman"/>
          <w:sz w:val="28"/>
          <w:szCs w:val="28"/>
        </w:rPr>
        <w:t xml:space="preserve"> </w:t>
      </w:r>
      <w:r w:rsidR="00221547" w:rsidRPr="003F0EDE">
        <w:rPr>
          <w:rFonts w:ascii="Times New Roman" w:hAnsi="Times New Roman" w:cs="Times New Roman"/>
          <w:sz w:val="28"/>
          <w:szCs w:val="28"/>
        </w:rPr>
        <w:t>УК РК</w:t>
      </w:r>
      <w:r w:rsidR="00244BC3" w:rsidRPr="003F0EDE">
        <w:rPr>
          <w:rFonts w:ascii="Times New Roman" w:hAnsi="Times New Roman" w:cs="Times New Roman"/>
          <w:sz w:val="28"/>
          <w:szCs w:val="28"/>
        </w:rPr>
        <w:t>,</w:t>
      </w:r>
      <w:r w:rsidR="003F4C81" w:rsidRPr="003F0EDE">
        <w:rPr>
          <w:rFonts w:ascii="Times New Roman" w:hAnsi="Times New Roman" w:cs="Times New Roman"/>
          <w:sz w:val="28"/>
          <w:szCs w:val="28"/>
        </w:rPr>
        <w:t xml:space="preserve"> </w:t>
      </w:r>
      <w:r w:rsidR="0045671B" w:rsidRPr="003F0EDE">
        <w:rPr>
          <w:rFonts w:ascii="Times New Roman" w:hAnsi="Times New Roman" w:cs="Times New Roman"/>
          <w:sz w:val="28"/>
          <w:szCs w:val="28"/>
        </w:rPr>
        <w:t>ограничение свободы</w:t>
      </w:r>
      <w:r w:rsidR="00C337D0" w:rsidRPr="003F0EDE">
        <w:rPr>
          <w:rFonts w:ascii="Times New Roman" w:hAnsi="Times New Roman" w:cs="Times New Roman"/>
          <w:sz w:val="28"/>
          <w:szCs w:val="28"/>
        </w:rPr>
        <w:t xml:space="preserve"> </w:t>
      </w:r>
      <w:r w:rsidR="00221547" w:rsidRPr="003F0EDE">
        <w:rPr>
          <w:rFonts w:ascii="Times New Roman" w:hAnsi="Times New Roman" w:cs="Times New Roman"/>
          <w:sz w:val="28"/>
          <w:szCs w:val="28"/>
        </w:rPr>
        <w:t xml:space="preserve">в отношении несовершеннолетних </w:t>
      </w:r>
      <w:r w:rsidR="0023558A" w:rsidRPr="003F0EDE">
        <w:rPr>
          <w:rFonts w:ascii="Times New Roman" w:hAnsi="Times New Roman" w:cs="Times New Roman"/>
          <w:sz w:val="28"/>
          <w:szCs w:val="28"/>
        </w:rPr>
        <w:t>может</w:t>
      </w:r>
      <w:r w:rsidR="00244BC3" w:rsidRPr="003F0EDE">
        <w:rPr>
          <w:rFonts w:ascii="Times New Roman" w:hAnsi="Times New Roman" w:cs="Times New Roman"/>
          <w:sz w:val="28"/>
          <w:szCs w:val="28"/>
        </w:rPr>
        <w:t xml:space="preserve"> быть</w:t>
      </w:r>
      <w:r w:rsidR="0023558A" w:rsidRPr="003F0EDE">
        <w:rPr>
          <w:rFonts w:ascii="Times New Roman" w:hAnsi="Times New Roman" w:cs="Times New Roman"/>
          <w:sz w:val="28"/>
          <w:szCs w:val="28"/>
        </w:rPr>
        <w:t xml:space="preserve"> применено </w:t>
      </w:r>
      <w:r w:rsidR="0045671B" w:rsidRPr="003F0EDE">
        <w:rPr>
          <w:rFonts w:ascii="Times New Roman" w:hAnsi="Times New Roman" w:cs="Times New Roman"/>
          <w:sz w:val="28"/>
          <w:szCs w:val="28"/>
        </w:rPr>
        <w:t>на срок до 2-</w:t>
      </w:r>
      <w:r w:rsidR="00244BC3" w:rsidRPr="003F0EDE">
        <w:rPr>
          <w:rFonts w:ascii="Times New Roman" w:hAnsi="Times New Roman" w:cs="Times New Roman"/>
          <w:sz w:val="28"/>
          <w:szCs w:val="28"/>
        </w:rPr>
        <w:t>х</w:t>
      </w:r>
      <w:r w:rsidR="0045671B" w:rsidRPr="003F0EDE">
        <w:rPr>
          <w:rFonts w:ascii="Times New Roman" w:hAnsi="Times New Roman" w:cs="Times New Roman"/>
          <w:sz w:val="28"/>
          <w:szCs w:val="28"/>
        </w:rPr>
        <w:t xml:space="preserve"> лет</w:t>
      </w:r>
      <w:r w:rsidR="00244BC3" w:rsidRPr="003F0EDE">
        <w:rPr>
          <w:rFonts w:ascii="Times New Roman" w:hAnsi="Times New Roman" w:cs="Times New Roman"/>
          <w:sz w:val="28"/>
          <w:szCs w:val="28"/>
        </w:rPr>
        <w:t xml:space="preserve"> (общий срок данного наказания – до 7 лет, то есть имеет место сокращение более, чем в три раза). </w:t>
      </w:r>
      <w:r w:rsidR="0045671B" w:rsidRPr="003F0EDE">
        <w:rPr>
          <w:rFonts w:ascii="Times New Roman" w:hAnsi="Times New Roman" w:cs="Times New Roman"/>
          <w:sz w:val="28"/>
          <w:szCs w:val="28"/>
        </w:rPr>
        <w:t>При этом несовершеннолетние</w:t>
      </w:r>
      <w:r w:rsidR="00C337D0" w:rsidRPr="003F0EDE">
        <w:rPr>
          <w:rFonts w:ascii="Times New Roman" w:hAnsi="Times New Roman" w:cs="Times New Roman"/>
          <w:sz w:val="28"/>
          <w:szCs w:val="28"/>
        </w:rPr>
        <w:t xml:space="preserve"> </w:t>
      </w:r>
      <w:r w:rsidR="0045671B" w:rsidRPr="003F0EDE">
        <w:rPr>
          <w:rFonts w:ascii="Times New Roman" w:hAnsi="Times New Roman" w:cs="Times New Roman"/>
          <w:sz w:val="28"/>
          <w:szCs w:val="28"/>
        </w:rPr>
        <w:t>к принудительному труду не привлекаются</w:t>
      </w:r>
      <w:r w:rsidR="00244BC3" w:rsidRPr="003F0EDE">
        <w:rPr>
          <w:rFonts w:ascii="Times New Roman" w:hAnsi="Times New Roman" w:cs="Times New Roman"/>
          <w:sz w:val="28"/>
          <w:szCs w:val="28"/>
        </w:rPr>
        <w:t xml:space="preserve">, несмотря на </w:t>
      </w:r>
      <w:r w:rsidR="00B95FFE" w:rsidRPr="003F0EDE">
        <w:rPr>
          <w:rFonts w:ascii="Times New Roman" w:hAnsi="Times New Roman" w:cs="Times New Roman"/>
          <w:sz w:val="28"/>
          <w:szCs w:val="28"/>
        </w:rPr>
        <w:t>то</w:t>
      </w:r>
      <w:r w:rsidR="00244BC3" w:rsidRPr="003F0EDE">
        <w:rPr>
          <w:rFonts w:ascii="Times New Roman" w:hAnsi="Times New Roman" w:cs="Times New Roman"/>
          <w:sz w:val="28"/>
          <w:szCs w:val="28"/>
        </w:rPr>
        <w:t xml:space="preserve"> что трудовая деятельность несовершеннолетних лиц разрешена в соответствии с трудовым законодательством РК.</w:t>
      </w:r>
      <w:r w:rsidR="00221547" w:rsidRPr="003F0EDE">
        <w:rPr>
          <w:rFonts w:ascii="Times New Roman" w:hAnsi="Times New Roman" w:cs="Times New Roman"/>
          <w:sz w:val="28"/>
          <w:szCs w:val="28"/>
        </w:rPr>
        <w:t xml:space="preserve"> Кроме того</w:t>
      </w:r>
      <w:r w:rsidR="00244BC3" w:rsidRPr="003F0EDE">
        <w:rPr>
          <w:rFonts w:ascii="Times New Roman" w:hAnsi="Times New Roman" w:cs="Times New Roman"/>
          <w:sz w:val="28"/>
          <w:szCs w:val="28"/>
        </w:rPr>
        <w:t>,</w:t>
      </w:r>
      <w:r w:rsidR="003F4C81" w:rsidRPr="003F0EDE">
        <w:rPr>
          <w:rFonts w:ascii="Times New Roman" w:hAnsi="Times New Roman" w:cs="Times New Roman"/>
          <w:sz w:val="28"/>
          <w:szCs w:val="28"/>
        </w:rPr>
        <w:t xml:space="preserve"> </w:t>
      </w:r>
      <w:r w:rsidR="00244BC3" w:rsidRPr="003F0EDE">
        <w:rPr>
          <w:rFonts w:ascii="Times New Roman" w:hAnsi="Times New Roman" w:cs="Times New Roman"/>
          <w:sz w:val="28"/>
          <w:szCs w:val="28"/>
        </w:rPr>
        <w:t>у</w:t>
      </w:r>
      <w:r w:rsidR="003F4C81" w:rsidRPr="003F0EDE">
        <w:rPr>
          <w:rFonts w:ascii="Times New Roman" w:hAnsi="Times New Roman" w:cs="Times New Roman"/>
          <w:sz w:val="28"/>
          <w:szCs w:val="28"/>
        </w:rPr>
        <w:t xml:space="preserve"> </w:t>
      </w:r>
      <w:r w:rsidR="00221547" w:rsidRPr="003F0EDE">
        <w:rPr>
          <w:rFonts w:ascii="Times New Roman" w:hAnsi="Times New Roman" w:cs="Times New Roman"/>
          <w:sz w:val="28"/>
          <w:szCs w:val="28"/>
        </w:rPr>
        <w:t xml:space="preserve">осужденных, совершивших преступление в несовершеннолетнем возрасте, возможность быть освобожденным по УДО от отбывания </w:t>
      </w:r>
      <w:r w:rsidR="000D707C" w:rsidRPr="003F0EDE">
        <w:rPr>
          <w:rFonts w:ascii="Times New Roman" w:hAnsi="Times New Roman" w:cs="Times New Roman"/>
          <w:sz w:val="28"/>
          <w:szCs w:val="28"/>
        </w:rPr>
        <w:t>наказания</w:t>
      </w:r>
      <w:r w:rsidR="00221547" w:rsidRPr="003F0EDE">
        <w:rPr>
          <w:rFonts w:ascii="Times New Roman" w:hAnsi="Times New Roman" w:cs="Times New Roman"/>
          <w:sz w:val="28"/>
          <w:szCs w:val="28"/>
        </w:rPr>
        <w:t xml:space="preserve">, возникает после отбытия более короткого срока (ч. 1 ст. 86 </w:t>
      </w:r>
      <w:r w:rsidR="00221547" w:rsidRPr="003F0EDE">
        <w:rPr>
          <w:rFonts w:ascii="Times New Roman" w:hAnsi="Times New Roman" w:cs="Times New Roman"/>
          <w:sz w:val="28"/>
          <w:szCs w:val="28"/>
        </w:rPr>
        <w:lastRenderedPageBreak/>
        <w:t>УК РК) [</w:t>
      </w:r>
      <w:r w:rsidR="003F4C81" w:rsidRPr="003F0EDE">
        <w:rPr>
          <w:rFonts w:ascii="Times New Roman" w:hAnsi="Times New Roman" w:cs="Times New Roman"/>
          <w:sz w:val="28"/>
          <w:szCs w:val="28"/>
        </w:rPr>
        <w:t>10</w:t>
      </w:r>
      <w:r w:rsidR="00221547" w:rsidRPr="003F0EDE">
        <w:rPr>
          <w:rFonts w:ascii="Times New Roman" w:hAnsi="Times New Roman" w:cs="Times New Roman"/>
          <w:sz w:val="28"/>
          <w:szCs w:val="28"/>
        </w:rPr>
        <w:t>]</w:t>
      </w:r>
      <w:hyperlink r:id="rId27" w:history="1"/>
      <w:r w:rsidR="000D707C" w:rsidRPr="003F0EDE">
        <w:rPr>
          <w:rFonts w:ascii="Times New Roman" w:hAnsi="Times New Roman" w:cs="Times New Roman"/>
        </w:rPr>
        <w:t>.</w:t>
      </w:r>
    </w:p>
    <w:p w14:paraId="1E9E5FD1" w14:textId="0904251D" w:rsidR="001B1F2C" w:rsidRPr="003F0EDE" w:rsidRDefault="00221547"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 свою очередь</w:t>
      </w:r>
      <w:r w:rsidR="002F7F66" w:rsidRPr="003F0EDE">
        <w:rPr>
          <w:rFonts w:ascii="Times New Roman" w:hAnsi="Times New Roman" w:cs="Times New Roman"/>
          <w:sz w:val="28"/>
          <w:szCs w:val="28"/>
        </w:rPr>
        <w:t>,</w:t>
      </w:r>
      <w:r w:rsidRPr="003F0EDE">
        <w:rPr>
          <w:rFonts w:ascii="Times New Roman" w:hAnsi="Times New Roman" w:cs="Times New Roman"/>
          <w:sz w:val="28"/>
          <w:szCs w:val="28"/>
        </w:rPr>
        <w:t xml:space="preserve"> </w:t>
      </w:r>
      <w:r w:rsidR="0023558A" w:rsidRPr="003F0EDE">
        <w:rPr>
          <w:rFonts w:ascii="Times New Roman" w:hAnsi="Times New Roman" w:cs="Times New Roman"/>
          <w:sz w:val="28"/>
          <w:szCs w:val="28"/>
        </w:rPr>
        <w:t xml:space="preserve">при применении условного осуждения </w:t>
      </w:r>
      <w:proofErr w:type="spellStart"/>
      <w:r w:rsidR="0023558A" w:rsidRPr="003F0EDE">
        <w:rPr>
          <w:rFonts w:ascii="Times New Roman" w:hAnsi="Times New Roman" w:cs="Times New Roman"/>
          <w:sz w:val="28"/>
          <w:szCs w:val="28"/>
        </w:rPr>
        <w:t>пробационный</w:t>
      </w:r>
      <w:proofErr w:type="spellEnd"/>
      <w:r w:rsidR="0023558A" w:rsidRPr="003F0EDE">
        <w:rPr>
          <w:rFonts w:ascii="Times New Roman" w:hAnsi="Times New Roman" w:cs="Times New Roman"/>
          <w:sz w:val="28"/>
          <w:szCs w:val="28"/>
        </w:rPr>
        <w:t xml:space="preserve"> контроль в отношении несовершеннолетнего может устанавливаться</w:t>
      </w:r>
      <w:r w:rsidR="00D828E0" w:rsidRPr="003F0EDE">
        <w:rPr>
          <w:rFonts w:ascii="Times New Roman" w:hAnsi="Times New Roman" w:cs="Times New Roman"/>
          <w:sz w:val="28"/>
          <w:szCs w:val="28"/>
        </w:rPr>
        <w:t xml:space="preserve"> только</w:t>
      </w:r>
      <w:r w:rsidR="0023558A" w:rsidRPr="003F0EDE">
        <w:rPr>
          <w:rFonts w:ascii="Times New Roman" w:hAnsi="Times New Roman" w:cs="Times New Roman"/>
          <w:sz w:val="28"/>
          <w:szCs w:val="28"/>
        </w:rPr>
        <w:t xml:space="preserve"> на срок до 1-го года, а не на весь срок назначенного наказания в виде лишения свободы, как в отношении лиц, достигших совершеннолетия</w:t>
      </w:r>
      <w:r w:rsidR="00C8635E" w:rsidRPr="003F0EDE">
        <w:rPr>
          <w:rFonts w:ascii="Times New Roman" w:hAnsi="Times New Roman" w:cs="Times New Roman"/>
          <w:sz w:val="28"/>
          <w:szCs w:val="28"/>
        </w:rPr>
        <w:t>. Причем</w:t>
      </w:r>
      <w:r w:rsidR="00D828E0" w:rsidRPr="003F0EDE">
        <w:rPr>
          <w:rFonts w:ascii="Times New Roman" w:hAnsi="Times New Roman" w:cs="Times New Roman"/>
          <w:sz w:val="28"/>
          <w:szCs w:val="28"/>
        </w:rPr>
        <w:t>,</w:t>
      </w:r>
      <w:r w:rsidR="003F4C81" w:rsidRPr="003F0EDE">
        <w:rPr>
          <w:rFonts w:ascii="Times New Roman" w:hAnsi="Times New Roman" w:cs="Times New Roman"/>
          <w:sz w:val="28"/>
          <w:szCs w:val="28"/>
        </w:rPr>
        <w:t xml:space="preserve"> </w:t>
      </w:r>
      <w:r w:rsidR="00C8635E" w:rsidRPr="003F0EDE">
        <w:rPr>
          <w:rFonts w:ascii="Times New Roman" w:hAnsi="Times New Roman" w:cs="Times New Roman"/>
          <w:sz w:val="28"/>
          <w:szCs w:val="28"/>
        </w:rPr>
        <w:t xml:space="preserve">при применении условного осуждения </w:t>
      </w:r>
      <w:r w:rsidR="00D828E0" w:rsidRPr="003F0EDE">
        <w:rPr>
          <w:rFonts w:ascii="Times New Roman" w:hAnsi="Times New Roman" w:cs="Times New Roman"/>
          <w:sz w:val="28"/>
          <w:szCs w:val="28"/>
        </w:rPr>
        <w:t>несовершеннолетним лицам</w:t>
      </w:r>
      <w:r w:rsidR="00C8635E" w:rsidRPr="003F0EDE">
        <w:rPr>
          <w:rFonts w:ascii="Times New Roman" w:hAnsi="Times New Roman" w:cs="Times New Roman"/>
          <w:sz w:val="28"/>
          <w:szCs w:val="28"/>
        </w:rPr>
        <w:t xml:space="preserve"> могут быть назначены принудительные меры воспитательного воздействия, а не дополнительные уголовные наказания или иные </w:t>
      </w:r>
      <w:proofErr w:type="spellStart"/>
      <w:r w:rsidR="00C8635E" w:rsidRPr="003F0EDE">
        <w:rPr>
          <w:rFonts w:ascii="Times New Roman" w:hAnsi="Times New Roman" w:cs="Times New Roman"/>
          <w:sz w:val="28"/>
          <w:szCs w:val="28"/>
        </w:rPr>
        <w:t>правограничения</w:t>
      </w:r>
      <w:proofErr w:type="spellEnd"/>
      <w:r w:rsidR="001B1F2C" w:rsidRPr="003F0EDE">
        <w:rPr>
          <w:rFonts w:ascii="Times New Roman" w:hAnsi="Times New Roman" w:cs="Times New Roman"/>
          <w:sz w:val="28"/>
          <w:szCs w:val="28"/>
        </w:rPr>
        <w:t>,</w:t>
      </w:r>
      <w:r w:rsidR="00D828E0" w:rsidRPr="003F0EDE">
        <w:rPr>
          <w:rFonts w:ascii="Times New Roman" w:hAnsi="Times New Roman" w:cs="Times New Roman"/>
          <w:sz w:val="28"/>
          <w:szCs w:val="28"/>
        </w:rPr>
        <w:t xml:space="preserve"> которые применяются к </w:t>
      </w:r>
      <w:r w:rsidR="00C8635E" w:rsidRPr="003F0EDE">
        <w:rPr>
          <w:rFonts w:ascii="Times New Roman" w:hAnsi="Times New Roman" w:cs="Times New Roman"/>
          <w:sz w:val="28"/>
          <w:szCs w:val="28"/>
        </w:rPr>
        <w:t>совершеннолет</w:t>
      </w:r>
      <w:r w:rsidR="00D828E0" w:rsidRPr="003F0EDE">
        <w:rPr>
          <w:rFonts w:ascii="Times New Roman" w:hAnsi="Times New Roman" w:cs="Times New Roman"/>
          <w:sz w:val="28"/>
          <w:szCs w:val="28"/>
        </w:rPr>
        <w:t>ним лицам</w:t>
      </w:r>
      <w:r w:rsidR="003F4C81" w:rsidRPr="003F0EDE">
        <w:rPr>
          <w:rFonts w:ascii="Times New Roman" w:hAnsi="Times New Roman" w:cs="Times New Roman"/>
          <w:sz w:val="28"/>
          <w:szCs w:val="28"/>
        </w:rPr>
        <w:t xml:space="preserve"> </w:t>
      </w:r>
      <w:r w:rsidR="00242923" w:rsidRPr="003F0EDE">
        <w:rPr>
          <w:rFonts w:ascii="Times New Roman" w:hAnsi="Times New Roman" w:cs="Times New Roman"/>
          <w:sz w:val="28"/>
          <w:szCs w:val="28"/>
        </w:rPr>
        <w:t>(</w:t>
      </w:r>
      <w:r w:rsidR="00C8635E" w:rsidRPr="003F0EDE">
        <w:rPr>
          <w:rFonts w:ascii="Times New Roman" w:hAnsi="Times New Roman" w:cs="Times New Roman"/>
          <w:sz w:val="28"/>
          <w:szCs w:val="28"/>
        </w:rPr>
        <w:t>ст. 63 УК РК)</w:t>
      </w:r>
      <w:r w:rsidR="003F4C81" w:rsidRPr="003F0EDE">
        <w:rPr>
          <w:rFonts w:ascii="Times New Roman" w:hAnsi="Times New Roman" w:cs="Times New Roman"/>
          <w:sz w:val="28"/>
          <w:szCs w:val="28"/>
        </w:rPr>
        <w:t xml:space="preserve"> [10</w:t>
      </w:r>
      <w:r w:rsidR="00242923" w:rsidRPr="003F0EDE">
        <w:rPr>
          <w:rFonts w:ascii="Times New Roman" w:hAnsi="Times New Roman" w:cs="Times New Roman"/>
          <w:sz w:val="28"/>
          <w:szCs w:val="28"/>
        </w:rPr>
        <w:t xml:space="preserve">]. </w:t>
      </w:r>
      <w:r w:rsidR="001B1F2C" w:rsidRPr="003F0EDE">
        <w:rPr>
          <w:rFonts w:ascii="Times New Roman" w:hAnsi="Times New Roman" w:cs="Times New Roman"/>
          <w:sz w:val="28"/>
          <w:szCs w:val="28"/>
        </w:rPr>
        <w:t>С</w:t>
      </w:r>
      <w:r w:rsidR="00AE156A" w:rsidRPr="003F0EDE">
        <w:rPr>
          <w:rFonts w:ascii="Times New Roman" w:hAnsi="Times New Roman" w:cs="Times New Roman"/>
          <w:sz w:val="28"/>
          <w:szCs w:val="28"/>
        </w:rPr>
        <w:t xml:space="preserve">огласно ч. 3 ст. 63 УК РК и п. 19-1 </w:t>
      </w:r>
      <w:r w:rsidR="00C8635E" w:rsidRPr="003F0EDE">
        <w:rPr>
          <w:rFonts w:ascii="Times New Roman" w:hAnsi="Times New Roman" w:cs="Times New Roman"/>
          <w:sz w:val="28"/>
          <w:szCs w:val="28"/>
        </w:rPr>
        <w:t>Нормативного постановлени</w:t>
      </w:r>
      <w:r w:rsidR="00C337D0" w:rsidRPr="003F0EDE">
        <w:rPr>
          <w:rFonts w:ascii="Times New Roman" w:hAnsi="Times New Roman" w:cs="Times New Roman"/>
          <w:sz w:val="28"/>
          <w:szCs w:val="28"/>
        </w:rPr>
        <w:t>я</w:t>
      </w:r>
      <w:r w:rsidR="00C8635E" w:rsidRPr="003F0EDE">
        <w:rPr>
          <w:rFonts w:ascii="Times New Roman" w:hAnsi="Times New Roman" w:cs="Times New Roman"/>
          <w:sz w:val="28"/>
          <w:szCs w:val="28"/>
        </w:rPr>
        <w:t xml:space="preserve"> Верховного Суда РК</w:t>
      </w:r>
      <w:r w:rsidR="001B1F2C" w:rsidRPr="003F0EDE">
        <w:rPr>
          <w:rFonts w:ascii="Times New Roman" w:hAnsi="Times New Roman" w:cs="Times New Roman"/>
          <w:sz w:val="28"/>
          <w:szCs w:val="28"/>
        </w:rPr>
        <w:t xml:space="preserve"> </w:t>
      </w:r>
      <w:r w:rsidR="00C8635E" w:rsidRPr="003F0EDE">
        <w:rPr>
          <w:rFonts w:ascii="Times New Roman" w:hAnsi="Times New Roman" w:cs="Times New Roman"/>
          <w:sz w:val="28"/>
          <w:szCs w:val="28"/>
        </w:rPr>
        <w:t>от 11</w:t>
      </w:r>
      <w:r w:rsidR="001B1F2C" w:rsidRPr="003F0EDE">
        <w:rPr>
          <w:rFonts w:ascii="Times New Roman" w:hAnsi="Times New Roman" w:cs="Times New Roman"/>
          <w:sz w:val="28"/>
          <w:szCs w:val="28"/>
        </w:rPr>
        <w:t xml:space="preserve"> апреля </w:t>
      </w:r>
      <w:r w:rsidR="003F4C81" w:rsidRPr="003F0EDE">
        <w:rPr>
          <w:rFonts w:ascii="Times New Roman" w:hAnsi="Times New Roman" w:cs="Times New Roman"/>
          <w:sz w:val="28"/>
          <w:szCs w:val="28"/>
        </w:rPr>
        <w:t>2002 </w:t>
      </w:r>
      <w:r w:rsidR="00C8635E" w:rsidRPr="003F0EDE">
        <w:rPr>
          <w:rFonts w:ascii="Times New Roman" w:hAnsi="Times New Roman" w:cs="Times New Roman"/>
          <w:sz w:val="28"/>
          <w:szCs w:val="28"/>
        </w:rPr>
        <w:t>г.</w:t>
      </w:r>
      <w:r w:rsidR="00C337D0" w:rsidRPr="003F0EDE">
        <w:rPr>
          <w:rFonts w:ascii="Times New Roman" w:hAnsi="Times New Roman" w:cs="Times New Roman"/>
          <w:sz w:val="28"/>
          <w:szCs w:val="28"/>
        </w:rPr>
        <w:t xml:space="preserve"> № 6</w:t>
      </w:r>
      <w:r w:rsidR="00AE156A" w:rsidRPr="003F0EDE">
        <w:rPr>
          <w:rFonts w:ascii="Times New Roman" w:hAnsi="Times New Roman" w:cs="Times New Roman"/>
          <w:sz w:val="28"/>
          <w:szCs w:val="28"/>
        </w:rPr>
        <w:t xml:space="preserve">, возможно применение </w:t>
      </w:r>
      <w:r w:rsidRPr="003F0EDE">
        <w:rPr>
          <w:rFonts w:ascii="Times New Roman" w:hAnsi="Times New Roman" w:cs="Times New Roman"/>
          <w:sz w:val="28"/>
          <w:szCs w:val="28"/>
        </w:rPr>
        <w:t xml:space="preserve">к </w:t>
      </w:r>
      <w:r w:rsidR="00C8635E" w:rsidRPr="003F0EDE">
        <w:rPr>
          <w:rFonts w:ascii="Times New Roman" w:hAnsi="Times New Roman" w:cs="Times New Roman"/>
          <w:sz w:val="28"/>
          <w:szCs w:val="28"/>
        </w:rPr>
        <w:t xml:space="preserve">несовершеннолетним </w:t>
      </w:r>
      <w:r w:rsidR="00AE156A" w:rsidRPr="003F0EDE">
        <w:rPr>
          <w:rFonts w:ascii="Times New Roman" w:hAnsi="Times New Roman" w:cs="Times New Roman"/>
          <w:sz w:val="28"/>
          <w:szCs w:val="28"/>
        </w:rPr>
        <w:t xml:space="preserve">условного осуждения и при повторном совершении </w:t>
      </w:r>
      <w:r w:rsidR="00C8635E" w:rsidRPr="003F0EDE">
        <w:rPr>
          <w:rFonts w:ascii="Times New Roman" w:hAnsi="Times New Roman" w:cs="Times New Roman"/>
          <w:sz w:val="28"/>
          <w:szCs w:val="28"/>
        </w:rPr>
        <w:t xml:space="preserve">ими </w:t>
      </w:r>
      <w:r w:rsidR="00AE156A" w:rsidRPr="003F0EDE">
        <w:rPr>
          <w:rFonts w:ascii="Times New Roman" w:hAnsi="Times New Roman" w:cs="Times New Roman"/>
          <w:sz w:val="28"/>
          <w:szCs w:val="28"/>
        </w:rPr>
        <w:t xml:space="preserve">преступления небольшой или средней тяжести в период осуществления за ними </w:t>
      </w:r>
      <w:proofErr w:type="spellStart"/>
      <w:r w:rsidR="00AE156A" w:rsidRPr="003F0EDE">
        <w:rPr>
          <w:rFonts w:ascii="Times New Roman" w:hAnsi="Times New Roman" w:cs="Times New Roman"/>
          <w:sz w:val="28"/>
          <w:szCs w:val="28"/>
        </w:rPr>
        <w:t>пробационного</w:t>
      </w:r>
      <w:proofErr w:type="spellEnd"/>
      <w:r w:rsidR="00AE156A" w:rsidRPr="003F0EDE">
        <w:rPr>
          <w:rFonts w:ascii="Times New Roman" w:hAnsi="Times New Roman" w:cs="Times New Roman"/>
          <w:sz w:val="28"/>
          <w:szCs w:val="28"/>
        </w:rPr>
        <w:t xml:space="preserve"> контроля</w:t>
      </w:r>
      <w:r w:rsidR="00C8635E" w:rsidRPr="003F0EDE">
        <w:rPr>
          <w:rFonts w:ascii="Times New Roman" w:hAnsi="Times New Roman" w:cs="Times New Roman"/>
          <w:sz w:val="28"/>
          <w:szCs w:val="28"/>
        </w:rPr>
        <w:t xml:space="preserve">. </w:t>
      </w:r>
      <w:r w:rsidR="00C337D0" w:rsidRPr="003F0EDE">
        <w:rPr>
          <w:rFonts w:ascii="Times New Roman" w:hAnsi="Times New Roman" w:cs="Times New Roman"/>
          <w:sz w:val="28"/>
          <w:szCs w:val="28"/>
        </w:rPr>
        <w:t>В</w:t>
      </w:r>
      <w:r w:rsidR="00C8635E" w:rsidRPr="003F0EDE">
        <w:rPr>
          <w:rFonts w:ascii="Times New Roman" w:hAnsi="Times New Roman" w:cs="Times New Roman"/>
          <w:sz w:val="28"/>
          <w:szCs w:val="28"/>
        </w:rPr>
        <w:t xml:space="preserve"> данном случае он назначается также в сокращенных размерах</w:t>
      </w:r>
      <w:r w:rsidR="00C337D0" w:rsidRPr="003F0EDE">
        <w:rPr>
          <w:rFonts w:ascii="Times New Roman" w:hAnsi="Times New Roman" w:cs="Times New Roman"/>
          <w:sz w:val="28"/>
          <w:szCs w:val="28"/>
        </w:rPr>
        <w:t xml:space="preserve"> -</w:t>
      </w:r>
      <w:r w:rsidR="00C8635E" w:rsidRPr="003F0EDE">
        <w:rPr>
          <w:rFonts w:ascii="Times New Roman" w:hAnsi="Times New Roman" w:cs="Times New Roman"/>
          <w:sz w:val="28"/>
          <w:szCs w:val="28"/>
        </w:rPr>
        <w:t xml:space="preserve"> от 6 месяцев до 1 года</w:t>
      </w:r>
      <w:r w:rsidR="00242923" w:rsidRPr="003F0EDE">
        <w:rPr>
          <w:rFonts w:ascii="Times New Roman" w:hAnsi="Times New Roman" w:cs="Times New Roman"/>
          <w:sz w:val="28"/>
          <w:szCs w:val="28"/>
        </w:rPr>
        <w:t xml:space="preserve">. </w:t>
      </w:r>
      <w:r w:rsidR="00FA59FA" w:rsidRPr="003F0EDE">
        <w:rPr>
          <w:rFonts w:ascii="Times New Roman" w:hAnsi="Times New Roman" w:cs="Times New Roman"/>
          <w:sz w:val="28"/>
          <w:szCs w:val="28"/>
        </w:rPr>
        <w:t>Кроме того</w:t>
      </w:r>
      <w:r w:rsidR="00D828E0" w:rsidRPr="003F0EDE">
        <w:rPr>
          <w:rFonts w:ascii="Times New Roman" w:hAnsi="Times New Roman" w:cs="Times New Roman"/>
          <w:sz w:val="28"/>
          <w:szCs w:val="28"/>
        </w:rPr>
        <w:t>,</w:t>
      </w:r>
      <w:r w:rsidR="00FA59FA" w:rsidRPr="003F0EDE">
        <w:rPr>
          <w:rFonts w:ascii="Times New Roman" w:hAnsi="Times New Roman" w:cs="Times New Roman"/>
          <w:sz w:val="28"/>
          <w:szCs w:val="28"/>
        </w:rPr>
        <w:t xml:space="preserve"> законодательством предусмотрен особый (льготный) порядок условий отмены условного осуждения в отношении несовершеннолетних </w:t>
      </w:r>
      <w:r w:rsidR="0023558A" w:rsidRPr="003F0EDE">
        <w:rPr>
          <w:rFonts w:ascii="Times New Roman" w:hAnsi="Times New Roman" w:cs="Times New Roman"/>
          <w:sz w:val="28"/>
          <w:szCs w:val="28"/>
        </w:rPr>
        <w:t>(</w:t>
      </w:r>
      <w:r w:rsidR="00FA59FA" w:rsidRPr="003F0EDE">
        <w:rPr>
          <w:rFonts w:ascii="Times New Roman" w:hAnsi="Times New Roman" w:cs="Times New Roman"/>
          <w:sz w:val="28"/>
          <w:szCs w:val="28"/>
        </w:rPr>
        <w:t>ст. 64 УК РК)</w:t>
      </w:r>
      <w:r w:rsidR="00B95FFE" w:rsidRPr="003F0EDE">
        <w:rPr>
          <w:rFonts w:ascii="Times New Roman" w:hAnsi="Times New Roman" w:cs="Times New Roman"/>
          <w:sz w:val="28"/>
          <w:szCs w:val="28"/>
        </w:rPr>
        <w:t xml:space="preserve"> </w:t>
      </w:r>
      <w:r w:rsidR="003F4C81" w:rsidRPr="003F0EDE">
        <w:rPr>
          <w:rFonts w:ascii="Times New Roman" w:hAnsi="Times New Roman" w:cs="Times New Roman"/>
          <w:sz w:val="28"/>
          <w:szCs w:val="28"/>
        </w:rPr>
        <w:t>[10</w:t>
      </w:r>
      <w:r w:rsidR="00242923" w:rsidRPr="003F0EDE">
        <w:rPr>
          <w:rFonts w:ascii="Times New Roman" w:hAnsi="Times New Roman" w:cs="Times New Roman"/>
          <w:sz w:val="28"/>
          <w:szCs w:val="28"/>
        </w:rPr>
        <w:t xml:space="preserve">; </w:t>
      </w:r>
      <w:r w:rsidR="004B6C2F" w:rsidRPr="003F0EDE">
        <w:rPr>
          <w:rFonts w:ascii="Times New Roman" w:hAnsi="Times New Roman" w:cs="Times New Roman"/>
          <w:sz w:val="28"/>
          <w:szCs w:val="28"/>
        </w:rPr>
        <w:t>196</w:t>
      </w:r>
      <w:r w:rsidR="00242923" w:rsidRPr="003F0EDE">
        <w:rPr>
          <w:rFonts w:ascii="Times New Roman" w:hAnsi="Times New Roman" w:cs="Times New Roman"/>
          <w:sz w:val="28"/>
          <w:szCs w:val="28"/>
        </w:rPr>
        <w:t xml:space="preserve">]. </w:t>
      </w:r>
    </w:p>
    <w:p w14:paraId="3CCEA147" w14:textId="77777777" w:rsidR="001B1F2C" w:rsidRPr="003F0EDE" w:rsidRDefault="001B1F2C"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Лицам, о</w:t>
      </w:r>
      <w:r w:rsidR="00FA59FA" w:rsidRPr="003F0EDE">
        <w:rPr>
          <w:rFonts w:ascii="Times New Roman" w:hAnsi="Times New Roman" w:cs="Times New Roman"/>
          <w:sz w:val="28"/>
          <w:szCs w:val="28"/>
        </w:rPr>
        <w:t xml:space="preserve">тбывающим лишение свободы за совершение преступления в несовершеннолетнем возрасте, </w:t>
      </w:r>
      <w:r w:rsidR="001F1E7A" w:rsidRPr="003F0EDE">
        <w:rPr>
          <w:rFonts w:ascii="Times New Roman" w:hAnsi="Times New Roman" w:cs="Times New Roman"/>
          <w:sz w:val="28"/>
          <w:szCs w:val="28"/>
        </w:rPr>
        <w:t>такие институты</w:t>
      </w:r>
      <w:r w:rsidRPr="003F0EDE">
        <w:rPr>
          <w:rFonts w:ascii="Times New Roman" w:hAnsi="Times New Roman" w:cs="Times New Roman"/>
          <w:sz w:val="28"/>
          <w:szCs w:val="28"/>
        </w:rPr>
        <w:t>,</w:t>
      </w:r>
      <w:r w:rsidR="001F1E7A" w:rsidRPr="003F0EDE">
        <w:rPr>
          <w:rFonts w:ascii="Times New Roman" w:hAnsi="Times New Roman" w:cs="Times New Roman"/>
          <w:sz w:val="28"/>
          <w:szCs w:val="28"/>
        </w:rPr>
        <w:t xml:space="preserve"> как УДО и </w:t>
      </w:r>
      <w:r w:rsidR="005B5855" w:rsidRPr="003F0EDE">
        <w:rPr>
          <w:rFonts w:ascii="Times New Roman" w:hAnsi="Times New Roman" w:cs="Times New Roman"/>
          <w:sz w:val="28"/>
          <w:szCs w:val="28"/>
        </w:rPr>
        <w:t>замена неотбытой части наказания более мягким видом наказания</w:t>
      </w:r>
      <w:r w:rsidRPr="003F0EDE">
        <w:rPr>
          <w:rFonts w:ascii="Times New Roman" w:hAnsi="Times New Roman" w:cs="Times New Roman"/>
          <w:sz w:val="28"/>
          <w:szCs w:val="28"/>
        </w:rPr>
        <w:t>,</w:t>
      </w:r>
      <w:r w:rsidR="00B95FFE" w:rsidRPr="003F0EDE">
        <w:rPr>
          <w:rFonts w:ascii="Times New Roman" w:hAnsi="Times New Roman" w:cs="Times New Roman"/>
          <w:sz w:val="28"/>
          <w:szCs w:val="28"/>
        </w:rPr>
        <w:t xml:space="preserve"> </w:t>
      </w:r>
      <w:r w:rsidR="001F1E7A" w:rsidRPr="003F0EDE">
        <w:rPr>
          <w:rFonts w:ascii="Times New Roman" w:hAnsi="Times New Roman" w:cs="Times New Roman"/>
          <w:sz w:val="28"/>
          <w:szCs w:val="28"/>
        </w:rPr>
        <w:t>могут быть применены после фактического отбытия ими более короткого срока наказания</w:t>
      </w:r>
      <w:r w:rsidRPr="003F0EDE">
        <w:rPr>
          <w:rFonts w:ascii="Times New Roman" w:hAnsi="Times New Roman" w:cs="Times New Roman"/>
          <w:sz w:val="28"/>
          <w:szCs w:val="28"/>
        </w:rPr>
        <w:t xml:space="preserve">, нежели это установлено для взрослых лиц; кроме того, </w:t>
      </w:r>
      <w:r w:rsidR="00242325" w:rsidRPr="003F0EDE">
        <w:rPr>
          <w:rFonts w:ascii="Times New Roman" w:hAnsi="Times New Roman" w:cs="Times New Roman"/>
          <w:sz w:val="28"/>
          <w:szCs w:val="28"/>
        </w:rPr>
        <w:t>применение</w:t>
      </w:r>
      <w:r w:rsidRPr="003F0EDE">
        <w:rPr>
          <w:rFonts w:ascii="Times New Roman" w:hAnsi="Times New Roman" w:cs="Times New Roman"/>
          <w:sz w:val="28"/>
          <w:szCs w:val="28"/>
        </w:rPr>
        <w:t xml:space="preserve"> замены</w:t>
      </w:r>
      <w:r w:rsidR="005B5855" w:rsidRPr="003F0EDE">
        <w:rPr>
          <w:rFonts w:ascii="Times New Roman" w:hAnsi="Times New Roman" w:cs="Times New Roman"/>
          <w:sz w:val="28"/>
          <w:szCs w:val="28"/>
        </w:rPr>
        <w:t xml:space="preserve"> </w:t>
      </w:r>
      <w:r w:rsidR="001F1E7A" w:rsidRPr="003F0EDE">
        <w:rPr>
          <w:rFonts w:ascii="Times New Roman" w:hAnsi="Times New Roman" w:cs="Times New Roman"/>
          <w:sz w:val="28"/>
          <w:szCs w:val="28"/>
        </w:rPr>
        <w:t>неотбытой части лишения свободы на ограничение свободы для данной категории ли</w:t>
      </w:r>
      <w:r w:rsidRPr="003F0EDE">
        <w:rPr>
          <w:rFonts w:ascii="Times New Roman" w:hAnsi="Times New Roman" w:cs="Times New Roman"/>
          <w:sz w:val="28"/>
          <w:szCs w:val="28"/>
        </w:rPr>
        <w:t>ц</w:t>
      </w:r>
      <w:r w:rsidR="001F1E7A" w:rsidRPr="003F0EDE">
        <w:rPr>
          <w:rFonts w:ascii="Times New Roman" w:hAnsi="Times New Roman" w:cs="Times New Roman"/>
          <w:sz w:val="28"/>
          <w:szCs w:val="28"/>
        </w:rPr>
        <w:t xml:space="preserve"> возможн</w:t>
      </w:r>
      <w:r w:rsidRPr="003F0EDE">
        <w:rPr>
          <w:rFonts w:ascii="Times New Roman" w:hAnsi="Times New Roman" w:cs="Times New Roman"/>
          <w:sz w:val="28"/>
          <w:szCs w:val="28"/>
        </w:rPr>
        <w:t>о</w:t>
      </w:r>
      <w:r w:rsidR="005B5855" w:rsidRPr="003F0EDE">
        <w:rPr>
          <w:rFonts w:ascii="Times New Roman" w:hAnsi="Times New Roman" w:cs="Times New Roman"/>
          <w:sz w:val="28"/>
          <w:szCs w:val="28"/>
        </w:rPr>
        <w:t xml:space="preserve"> </w:t>
      </w:r>
      <w:r w:rsidR="00242325" w:rsidRPr="003F0EDE">
        <w:rPr>
          <w:rFonts w:ascii="Times New Roman" w:hAnsi="Times New Roman" w:cs="Times New Roman"/>
          <w:sz w:val="28"/>
          <w:szCs w:val="28"/>
        </w:rPr>
        <w:t>за совершение</w:t>
      </w:r>
      <w:r w:rsidRPr="003F0EDE">
        <w:rPr>
          <w:rFonts w:ascii="Times New Roman" w:hAnsi="Times New Roman" w:cs="Times New Roman"/>
          <w:sz w:val="28"/>
          <w:szCs w:val="28"/>
        </w:rPr>
        <w:t xml:space="preserve"> преступления любой категории, в то время как для совершеннолетних лиц исключается применение </w:t>
      </w:r>
      <w:r w:rsidR="005B5855" w:rsidRPr="003F0EDE">
        <w:rPr>
          <w:rFonts w:ascii="Times New Roman" w:hAnsi="Times New Roman" w:cs="Times New Roman"/>
          <w:sz w:val="28"/>
          <w:szCs w:val="28"/>
        </w:rPr>
        <w:t xml:space="preserve">замены неотбытой части наказания более мягким видом наказания </w:t>
      </w:r>
      <w:r w:rsidRPr="003F0EDE">
        <w:rPr>
          <w:rFonts w:ascii="Times New Roman" w:hAnsi="Times New Roman" w:cs="Times New Roman"/>
          <w:sz w:val="28"/>
          <w:szCs w:val="28"/>
        </w:rPr>
        <w:t>по особо тяжким преступлениям</w:t>
      </w:r>
      <w:r w:rsidR="003F4C81" w:rsidRPr="003F0EDE">
        <w:rPr>
          <w:rFonts w:ascii="Times New Roman" w:hAnsi="Times New Roman" w:cs="Times New Roman"/>
          <w:sz w:val="28"/>
          <w:szCs w:val="28"/>
        </w:rPr>
        <w:t xml:space="preserve"> </w:t>
      </w:r>
      <w:r w:rsidR="005B5855" w:rsidRPr="003F0EDE">
        <w:rPr>
          <w:rFonts w:ascii="Times New Roman" w:hAnsi="Times New Roman" w:cs="Times New Roman"/>
          <w:sz w:val="28"/>
          <w:szCs w:val="28"/>
        </w:rPr>
        <w:br/>
      </w:r>
      <w:r w:rsidR="00A10E80" w:rsidRPr="003F0EDE">
        <w:rPr>
          <w:rFonts w:ascii="Times New Roman" w:hAnsi="Times New Roman" w:cs="Times New Roman"/>
          <w:sz w:val="28"/>
          <w:szCs w:val="28"/>
        </w:rPr>
        <w:t>(ч. 1 ст. 73, ст. 87 УК РК)</w:t>
      </w:r>
      <w:r w:rsidR="003F4C81" w:rsidRPr="003F0EDE">
        <w:rPr>
          <w:rFonts w:ascii="Times New Roman" w:hAnsi="Times New Roman" w:cs="Times New Roman"/>
          <w:sz w:val="28"/>
          <w:szCs w:val="28"/>
        </w:rPr>
        <w:t xml:space="preserve"> [10</w:t>
      </w:r>
      <w:r w:rsidR="00AF7A39" w:rsidRPr="003F0EDE">
        <w:rPr>
          <w:rFonts w:ascii="Times New Roman" w:hAnsi="Times New Roman" w:cs="Times New Roman"/>
          <w:sz w:val="28"/>
          <w:szCs w:val="28"/>
        </w:rPr>
        <w:t xml:space="preserve">]. </w:t>
      </w:r>
      <w:bookmarkEnd w:id="34"/>
    </w:p>
    <w:p w14:paraId="5E0DFE27" w14:textId="0503EBEF" w:rsidR="001B1F2C" w:rsidRPr="003F0EDE" w:rsidRDefault="001B1F2C"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Однако в</w:t>
      </w:r>
      <w:r w:rsidR="00AE156A" w:rsidRPr="003F0EDE">
        <w:rPr>
          <w:rFonts w:ascii="Times New Roman" w:hAnsi="Times New Roman" w:cs="Times New Roman"/>
          <w:sz w:val="28"/>
          <w:szCs w:val="28"/>
        </w:rPr>
        <w:t xml:space="preserve"> комплексе мер, направленных решение</w:t>
      </w:r>
      <w:r w:rsidRPr="003F0EDE">
        <w:rPr>
          <w:rFonts w:ascii="Times New Roman" w:hAnsi="Times New Roman" w:cs="Times New Roman"/>
          <w:sz w:val="28"/>
          <w:szCs w:val="28"/>
        </w:rPr>
        <w:t xml:space="preserve"> проблемы преступности несовершеннолетних</w:t>
      </w:r>
      <w:r w:rsidR="00AE156A" w:rsidRPr="003F0EDE">
        <w:rPr>
          <w:rFonts w:ascii="Times New Roman" w:hAnsi="Times New Roman" w:cs="Times New Roman"/>
          <w:sz w:val="28"/>
          <w:szCs w:val="28"/>
        </w:rPr>
        <w:t xml:space="preserve">, на первый план должны </w:t>
      </w:r>
      <w:r w:rsidR="005B5855" w:rsidRPr="003F0EDE">
        <w:rPr>
          <w:rFonts w:ascii="Times New Roman" w:hAnsi="Times New Roman" w:cs="Times New Roman"/>
          <w:sz w:val="28"/>
          <w:szCs w:val="28"/>
        </w:rPr>
        <w:t>выходить</w:t>
      </w:r>
      <w:r w:rsidR="00AE156A" w:rsidRPr="003F0EDE">
        <w:rPr>
          <w:rFonts w:ascii="Times New Roman" w:hAnsi="Times New Roman" w:cs="Times New Roman"/>
          <w:sz w:val="28"/>
          <w:szCs w:val="28"/>
        </w:rPr>
        <w:t xml:space="preserve"> уголовно-правовые меры, </w:t>
      </w:r>
      <w:r w:rsidRPr="003F0EDE">
        <w:rPr>
          <w:rFonts w:ascii="Times New Roman" w:hAnsi="Times New Roman" w:cs="Times New Roman"/>
          <w:sz w:val="28"/>
          <w:szCs w:val="28"/>
        </w:rPr>
        <w:t>альтернативные наказанию</w:t>
      </w:r>
      <w:r w:rsidR="00AE156A" w:rsidRPr="003F0EDE">
        <w:rPr>
          <w:rFonts w:ascii="Times New Roman" w:hAnsi="Times New Roman" w:cs="Times New Roman"/>
          <w:sz w:val="28"/>
          <w:szCs w:val="28"/>
        </w:rPr>
        <w:t>, поскольку «несовершеннолетние правонарушители значительно легче поддаются исправительному воздействию и потому применять к ним суровые меры наказания в подавляющем большинстве случаев нецелесообразно» [</w:t>
      </w:r>
      <w:r w:rsidR="004B6C2F" w:rsidRPr="003F0EDE">
        <w:rPr>
          <w:rFonts w:ascii="Times New Roman" w:hAnsi="Times New Roman" w:cs="Times New Roman"/>
          <w:sz w:val="28"/>
          <w:szCs w:val="28"/>
        </w:rPr>
        <w:t>2</w:t>
      </w:r>
      <w:r w:rsidR="00890D1F">
        <w:rPr>
          <w:rFonts w:ascii="Times New Roman" w:hAnsi="Times New Roman" w:cs="Times New Roman"/>
          <w:sz w:val="28"/>
          <w:szCs w:val="28"/>
        </w:rPr>
        <w:t>89</w:t>
      </w:r>
      <w:r w:rsidR="00AE156A" w:rsidRPr="003F0EDE">
        <w:rPr>
          <w:rFonts w:ascii="Times New Roman" w:hAnsi="Times New Roman" w:cs="Times New Roman"/>
          <w:sz w:val="28"/>
          <w:szCs w:val="28"/>
        </w:rPr>
        <w:t>, с. 205].</w:t>
      </w:r>
      <w:r w:rsidRPr="003F0EDE">
        <w:rPr>
          <w:rFonts w:ascii="Times New Roman" w:hAnsi="Times New Roman" w:cs="Times New Roman"/>
          <w:sz w:val="28"/>
          <w:szCs w:val="28"/>
        </w:rPr>
        <w:t xml:space="preserve"> Так, в</w:t>
      </w:r>
      <w:r w:rsidR="00AE156A" w:rsidRPr="003F0EDE">
        <w:rPr>
          <w:rFonts w:ascii="Times New Roman" w:hAnsi="Times New Roman" w:cs="Times New Roman"/>
          <w:sz w:val="28"/>
          <w:szCs w:val="28"/>
        </w:rPr>
        <w:t xml:space="preserve"> Минимальных стандартных правила</w:t>
      </w:r>
      <w:r w:rsidRPr="003F0EDE">
        <w:rPr>
          <w:rFonts w:ascii="Times New Roman" w:hAnsi="Times New Roman" w:cs="Times New Roman"/>
          <w:sz w:val="28"/>
          <w:szCs w:val="28"/>
        </w:rPr>
        <w:t>х</w:t>
      </w:r>
      <w:r w:rsidR="00AE156A" w:rsidRPr="003F0EDE">
        <w:rPr>
          <w:rFonts w:ascii="Times New Roman" w:hAnsi="Times New Roman" w:cs="Times New Roman"/>
          <w:sz w:val="28"/>
          <w:szCs w:val="28"/>
        </w:rPr>
        <w:t xml:space="preserve"> ООН, касающи</w:t>
      </w:r>
      <w:r w:rsidRPr="003F0EDE">
        <w:rPr>
          <w:rFonts w:ascii="Times New Roman" w:hAnsi="Times New Roman" w:cs="Times New Roman"/>
          <w:sz w:val="28"/>
          <w:szCs w:val="28"/>
        </w:rPr>
        <w:t>х</w:t>
      </w:r>
      <w:r w:rsidR="00AE156A" w:rsidRPr="003F0EDE">
        <w:rPr>
          <w:rFonts w:ascii="Times New Roman" w:hAnsi="Times New Roman" w:cs="Times New Roman"/>
          <w:sz w:val="28"/>
          <w:szCs w:val="28"/>
        </w:rPr>
        <w:t>ся отправления правосудия в отношении несовершеннолетних (1985 г.)</w:t>
      </w:r>
      <w:r w:rsidR="00CA475E" w:rsidRPr="003F0EDE">
        <w:rPr>
          <w:rFonts w:ascii="Times New Roman" w:hAnsi="Times New Roman" w:cs="Times New Roman"/>
          <w:sz w:val="28"/>
          <w:szCs w:val="28"/>
        </w:rPr>
        <w:t xml:space="preserve">, </w:t>
      </w:r>
      <w:r w:rsidR="00AE156A" w:rsidRPr="003F0EDE">
        <w:rPr>
          <w:rFonts w:ascii="Times New Roman" w:hAnsi="Times New Roman" w:cs="Times New Roman"/>
          <w:sz w:val="28"/>
          <w:szCs w:val="28"/>
        </w:rPr>
        <w:t>отмечается, что любые меры воздействия</w:t>
      </w:r>
      <w:r w:rsidRPr="003F0EDE">
        <w:rPr>
          <w:rFonts w:ascii="Times New Roman" w:hAnsi="Times New Roman" w:cs="Times New Roman"/>
          <w:sz w:val="28"/>
          <w:szCs w:val="28"/>
        </w:rPr>
        <w:t xml:space="preserve"> должны</w:t>
      </w:r>
      <w:r w:rsidR="00AE156A" w:rsidRPr="003F0EDE">
        <w:rPr>
          <w:rFonts w:ascii="Times New Roman" w:hAnsi="Times New Roman" w:cs="Times New Roman"/>
          <w:sz w:val="28"/>
          <w:szCs w:val="28"/>
        </w:rPr>
        <w:t xml:space="preserve"> бы</w:t>
      </w:r>
      <w:r w:rsidRPr="003F0EDE">
        <w:rPr>
          <w:rFonts w:ascii="Times New Roman" w:hAnsi="Times New Roman" w:cs="Times New Roman"/>
          <w:sz w:val="28"/>
          <w:szCs w:val="28"/>
        </w:rPr>
        <w:t>ть</w:t>
      </w:r>
      <w:r w:rsidR="00AE156A" w:rsidRPr="003F0EDE">
        <w:rPr>
          <w:rFonts w:ascii="Times New Roman" w:hAnsi="Times New Roman" w:cs="Times New Roman"/>
          <w:sz w:val="28"/>
          <w:szCs w:val="28"/>
        </w:rPr>
        <w:t xml:space="preserve"> всегда соизмеримы с особенностями личности правонарушителя (</w:t>
      </w:r>
      <w:r w:rsidR="005B5855" w:rsidRPr="003F0EDE">
        <w:rPr>
          <w:rFonts w:ascii="Times New Roman" w:hAnsi="Times New Roman" w:cs="Times New Roman"/>
          <w:sz w:val="28"/>
          <w:szCs w:val="28"/>
        </w:rPr>
        <w:t>П</w:t>
      </w:r>
      <w:r w:rsidR="00AE156A" w:rsidRPr="003F0EDE">
        <w:rPr>
          <w:rFonts w:ascii="Times New Roman" w:hAnsi="Times New Roman" w:cs="Times New Roman"/>
          <w:sz w:val="28"/>
          <w:szCs w:val="28"/>
        </w:rPr>
        <w:t>равило 5.1)</w:t>
      </w:r>
      <w:r w:rsidRPr="003F0EDE">
        <w:rPr>
          <w:rFonts w:ascii="Times New Roman" w:hAnsi="Times New Roman" w:cs="Times New Roman"/>
          <w:sz w:val="28"/>
          <w:szCs w:val="28"/>
        </w:rPr>
        <w:t xml:space="preserve">, а </w:t>
      </w:r>
      <w:r w:rsidR="00AE156A" w:rsidRPr="003F0EDE">
        <w:rPr>
          <w:rFonts w:ascii="Times New Roman" w:hAnsi="Times New Roman" w:cs="Times New Roman"/>
          <w:sz w:val="28"/>
          <w:szCs w:val="28"/>
        </w:rPr>
        <w:t>вопрос о его благополучии должен служить определ</w:t>
      </w:r>
      <w:r w:rsidR="00B95FFE" w:rsidRPr="003F0EDE">
        <w:rPr>
          <w:rFonts w:ascii="Times New Roman" w:hAnsi="Times New Roman" w:cs="Times New Roman"/>
          <w:sz w:val="28"/>
          <w:szCs w:val="28"/>
        </w:rPr>
        <w:t>яющим фактором (</w:t>
      </w:r>
      <w:r w:rsidR="005B5855" w:rsidRPr="003F0EDE">
        <w:rPr>
          <w:rFonts w:ascii="Times New Roman" w:hAnsi="Times New Roman" w:cs="Times New Roman"/>
          <w:sz w:val="28"/>
          <w:szCs w:val="28"/>
        </w:rPr>
        <w:t>П</w:t>
      </w:r>
      <w:r w:rsidR="003F4C81" w:rsidRPr="003F0EDE">
        <w:rPr>
          <w:rFonts w:ascii="Times New Roman" w:hAnsi="Times New Roman" w:cs="Times New Roman"/>
          <w:sz w:val="28"/>
          <w:szCs w:val="28"/>
        </w:rPr>
        <w:t>равило 17.1) [</w:t>
      </w:r>
      <w:r w:rsidR="00890D1F">
        <w:rPr>
          <w:rFonts w:ascii="Times New Roman" w:hAnsi="Times New Roman" w:cs="Times New Roman"/>
          <w:sz w:val="28"/>
          <w:szCs w:val="28"/>
        </w:rPr>
        <w:t>290</w:t>
      </w:r>
      <w:r w:rsidR="00AE156A" w:rsidRPr="003F0EDE">
        <w:rPr>
          <w:rFonts w:ascii="Times New Roman" w:hAnsi="Times New Roman" w:cs="Times New Roman"/>
          <w:sz w:val="28"/>
          <w:szCs w:val="28"/>
        </w:rPr>
        <w:t>, с. 208, 217].</w:t>
      </w:r>
    </w:p>
    <w:p w14:paraId="59DC0472" w14:textId="300E649D" w:rsidR="003C69F3" w:rsidRPr="003F0EDE" w:rsidRDefault="00275682"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 уголовном законодательстве Казахстан</w:t>
      </w:r>
      <w:r w:rsidR="00AF7A39" w:rsidRPr="003F0EDE">
        <w:rPr>
          <w:rFonts w:ascii="Times New Roman" w:hAnsi="Times New Roman" w:cs="Times New Roman"/>
          <w:sz w:val="28"/>
          <w:szCs w:val="28"/>
        </w:rPr>
        <w:t xml:space="preserve">а </w:t>
      </w:r>
      <w:r w:rsidRPr="003F0EDE">
        <w:rPr>
          <w:rFonts w:ascii="Times New Roman" w:hAnsi="Times New Roman" w:cs="Times New Roman"/>
          <w:sz w:val="28"/>
          <w:szCs w:val="28"/>
        </w:rPr>
        <w:t>в качестве таких «заменяющих уголовное наказание» мер выступают</w:t>
      </w:r>
      <w:r w:rsidR="005B5855" w:rsidRPr="003F0EDE">
        <w:rPr>
          <w:rFonts w:ascii="Times New Roman" w:hAnsi="Times New Roman" w:cs="Times New Roman"/>
          <w:sz w:val="28"/>
          <w:szCs w:val="28"/>
        </w:rPr>
        <w:t xml:space="preserve"> </w:t>
      </w:r>
      <w:r w:rsidRPr="003F0EDE">
        <w:rPr>
          <w:rFonts w:ascii="Times New Roman" w:hAnsi="Times New Roman" w:cs="Times New Roman"/>
          <w:sz w:val="28"/>
          <w:szCs w:val="28"/>
        </w:rPr>
        <w:t>принудительные меры воспитательного воздействия</w:t>
      </w:r>
      <w:r w:rsidR="003F4C81" w:rsidRPr="003F0EDE">
        <w:rPr>
          <w:rFonts w:ascii="Times New Roman" w:hAnsi="Times New Roman" w:cs="Times New Roman"/>
          <w:sz w:val="28"/>
          <w:szCs w:val="28"/>
        </w:rPr>
        <w:t xml:space="preserve"> </w:t>
      </w:r>
      <w:r w:rsidR="00576B76" w:rsidRPr="003F0EDE">
        <w:rPr>
          <w:rFonts w:ascii="Times New Roman" w:hAnsi="Times New Roman" w:cs="Times New Roman"/>
          <w:sz w:val="28"/>
          <w:szCs w:val="28"/>
        </w:rPr>
        <w:t>(ч. 2 ст. 80 УК РК)</w:t>
      </w:r>
      <w:r w:rsidR="003F4C81" w:rsidRPr="003F0EDE">
        <w:rPr>
          <w:rFonts w:ascii="Times New Roman" w:hAnsi="Times New Roman" w:cs="Times New Roman"/>
          <w:sz w:val="28"/>
          <w:szCs w:val="28"/>
        </w:rPr>
        <w:t xml:space="preserve"> [10</w:t>
      </w:r>
      <w:r w:rsidR="00576B76" w:rsidRPr="003F0EDE">
        <w:rPr>
          <w:rFonts w:ascii="Times New Roman" w:hAnsi="Times New Roman" w:cs="Times New Roman"/>
          <w:sz w:val="28"/>
          <w:szCs w:val="28"/>
        </w:rPr>
        <w:t>]. При</w:t>
      </w:r>
      <w:r w:rsidR="00E677E0" w:rsidRPr="003F0EDE">
        <w:rPr>
          <w:rFonts w:ascii="Times New Roman" w:hAnsi="Times New Roman" w:cs="Times New Roman"/>
          <w:sz w:val="28"/>
          <w:szCs w:val="28"/>
        </w:rPr>
        <w:t>чем</w:t>
      </w:r>
      <w:r w:rsidR="001B1F2C" w:rsidRPr="003F0EDE">
        <w:rPr>
          <w:rFonts w:ascii="Times New Roman" w:hAnsi="Times New Roman" w:cs="Times New Roman"/>
          <w:sz w:val="28"/>
          <w:szCs w:val="28"/>
        </w:rPr>
        <w:t>,</w:t>
      </w:r>
      <w:r w:rsidR="003F4C81" w:rsidRPr="003F0EDE">
        <w:rPr>
          <w:rFonts w:ascii="Times New Roman" w:hAnsi="Times New Roman" w:cs="Times New Roman"/>
          <w:sz w:val="28"/>
          <w:szCs w:val="28"/>
        </w:rPr>
        <w:t xml:space="preserve"> </w:t>
      </w:r>
      <w:r w:rsidR="00576B76" w:rsidRPr="003F0EDE">
        <w:rPr>
          <w:rFonts w:ascii="Times New Roman" w:hAnsi="Times New Roman" w:cs="Times New Roman"/>
          <w:sz w:val="28"/>
          <w:szCs w:val="28"/>
        </w:rPr>
        <w:t>в Нормативном постановлении Верховного Суда РК</w:t>
      </w:r>
      <w:r w:rsidR="00CD2D8A" w:rsidRPr="003F0EDE">
        <w:rPr>
          <w:rFonts w:ascii="Times New Roman" w:hAnsi="Times New Roman" w:cs="Times New Roman"/>
          <w:sz w:val="28"/>
          <w:szCs w:val="28"/>
        </w:rPr>
        <w:t xml:space="preserve"> </w:t>
      </w:r>
      <w:r w:rsidR="00576B76" w:rsidRPr="003F0EDE">
        <w:rPr>
          <w:rFonts w:ascii="Times New Roman" w:hAnsi="Times New Roman" w:cs="Times New Roman"/>
          <w:sz w:val="28"/>
          <w:szCs w:val="28"/>
        </w:rPr>
        <w:t xml:space="preserve"> от 11</w:t>
      </w:r>
      <w:r w:rsidR="00CD2D8A" w:rsidRPr="003F0EDE">
        <w:rPr>
          <w:rFonts w:ascii="Times New Roman" w:hAnsi="Times New Roman" w:cs="Times New Roman"/>
          <w:sz w:val="28"/>
          <w:szCs w:val="28"/>
        </w:rPr>
        <w:t xml:space="preserve"> апреля </w:t>
      </w:r>
      <w:r w:rsidR="00576B76" w:rsidRPr="003F0EDE">
        <w:rPr>
          <w:rFonts w:ascii="Times New Roman" w:hAnsi="Times New Roman" w:cs="Times New Roman"/>
          <w:sz w:val="28"/>
          <w:szCs w:val="28"/>
        </w:rPr>
        <w:t xml:space="preserve">2002 г. </w:t>
      </w:r>
      <w:r w:rsidR="005B5855" w:rsidRPr="003F0EDE">
        <w:rPr>
          <w:rFonts w:ascii="Times New Roman" w:hAnsi="Times New Roman" w:cs="Times New Roman"/>
          <w:sz w:val="28"/>
          <w:szCs w:val="28"/>
        </w:rPr>
        <w:t xml:space="preserve">№ 6 </w:t>
      </w:r>
      <w:r w:rsidR="00576B76" w:rsidRPr="003F0EDE">
        <w:rPr>
          <w:rFonts w:ascii="Times New Roman" w:hAnsi="Times New Roman" w:cs="Times New Roman"/>
          <w:sz w:val="28"/>
          <w:szCs w:val="28"/>
        </w:rPr>
        <w:t>(п. 14)</w:t>
      </w:r>
      <w:r w:rsidR="00E677E0" w:rsidRPr="003F0EDE">
        <w:rPr>
          <w:rFonts w:ascii="Times New Roman" w:hAnsi="Times New Roman" w:cs="Times New Roman"/>
          <w:sz w:val="28"/>
          <w:szCs w:val="28"/>
        </w:rPr>
        <w:t xml:space="preserve"> </w:t>
      </w:r>
      <w:r w:rsidR="00576B76" w:rsidRPr="003F0EDE">
        <w:rPr>
          <w:rFonts w:ascii="Times New Roman" w:hAnsi="Times New Roman" w:cs="Times New Roman"/>
          <w:sz w:val="28"/>
          <w:szCs w:val="28"/>
        </w:rPr>
        <w:t xml:space="preserve">содержится указание судам о недопустимости применения уголовного наказания к несовершеннолетним, совершившим уголовные правонарушения, не представляющие большой общественной опасности, если их исправление может быть достигнуто путем </w:t>
      </w:r>
      <w:r w:rsidR="00576B76" w:rsidRPr="003F0EDE">
        <w:rPr>
          <w:rFonts w:ascii="Times New Roman" w:hAnsi="Times New Roman" w:cs="Times New Roman"/>
          <w:sz w:val="28"/>
          <w:szCs w:val="28"/>
        </w:rPr>
        <w:lastRenderedPageBreak/>
        <w:t>применения принудительных мер воспитательного воздействия. Одной из таких мер</w:t>
      </w:r>
      <w:r w:rsidR="00C2213B" w:rsidRPr="003F0EDE">
        <w:rPr>
          <w:rFonts w:ascii="Times New Roman" w:hAnsi="Times New Roman" w:cs="Times New Roman"/>
          <w:sz w:val="28"/>
          <w:szCs w:val="28"/>
        </w:rPr>
        <w:t xml:space="preserve"> </w:t>
      </w:r>
      <w:r w:rsidR="00E677E0" w:rsidRPr="003F0EDE">
        <w:rPr>
          <w:rFonts w:ascii="Times New Roman" w:hAnsi="Times New Roman" w:cs="Times New Roman"/>
          <w:sz w:val="28"/>
          <w:szCs w:val="28"/>
        </w:rPr>
        <w:t xml:space="preserve">и </w:t>
      </w:r>
      <w:r w:rsidR="00576B76" w:rsidRPr="003F0EDE">
        <w:rPr>
          <w:rFonts w:ascii="Times New Roman" w:hAnsi="Times New Roman" w:cs="Times New Roman"/>
          <w:sz w:val="28"/>
          <w:szCs w:val="28"/>
        </w:rPr>
        <w:t xml:space="preserve">является «установление </w:t>
      </w:r>
      <w:proofErr w:type="spellStart"/>
      <w:r w:rsidR="00576B76" w:rsidRPr="003F0EDE">
        <w:rPr>
          <w:rFonts w:ascii="Times New Roman" w:hAnsi="Times New Roman" w:cs="Times New Roman"/>
          <w:sz w:val="28"/>
          <w:szCs w:val="28"/>
        </w:rPr>
        <w:t>пробационного</w:t>
      </w:r>
      <w:proofErr w:type="spellEnd"/>
      <w:r w:rsidR="00576B76" w:rsidRPr="003F0EDE">
        <w:rPr>
          <w:rFonts w:ascii="Times New Roman" w:hAnsi="Times New Roman" w:cs="Times New Roman"/>
          <w:sz w:val="28"/>
          <w:szCs w:val="28"/>
        </w:rPr>
        <w:t xml:space="preserve"> контроля» (п. 7 ч.</w:t>
      </w:r>
      <w:r w:rsidR="00C2213B" w:rsidRPr="003F0EDE">
        <w:rPr>
          <w:rFonts w:ascii="Times New Roman" w:hAnsi="Times New Roman" w:cs="Times New Roman"/>
          <w:sz w:val="28"/>
          <w:szCs w:val="28"/>
        </w:rPr>
        <w:t xml:space="preserve"> </w:t>
      </w:r>
      <w:r w:rsidR="00576B76" w:rsidRPr="003F0EDE">
        <w:rPr>
          <w:rFonts w:ascii="Times New Roman" w:hAnsi="Times New Roman" w:cs="Times New Roman"/>
          <w:sz w:val="28"/>
          <w:szCs w:val="28"/>
        </w:rPr>
        <w:t>1 ст. 84 УК</w:t>
      </w:r>
      <w:r w:rsidR="00C2213B" w:rsidRPr="003F0EDE">
        <w:rPr>
          <w:rFonts w:ascii="Times New Roman" w:hAnsi="Times New Roman" w:cs="Times New Roman"/>
          <w:sz w:val="28"/>
          <w:szCs w:val="28"/>
        </w:rPr>
        <w:t xml:space="preserve"> </w:t>
      </w:r>
      <w:r w:rsidR="00576B76" w:rsidRPr="003F0EDE">
        <w:rPr>
          <w:rFonts w:ascii="Times New Roman" w:hAnsi="Times New Roman" w:cs="Times New Roman"/>
          <w:sz w:val="28"/>
          <w:szCs w:val="28"/>
        </w:rPr>
        <w:t>РК)</w:t>
      </w:r>
      <w:r w:rsidR="003F4C81" w:rsidRPr="003F0EDE">
        <w:rPr>
          <w:rFonts w:ascii="Times New Roman" w:hAnsi="Times New Roman" w:cs="Times New Roman"/>
          <w:sz w:val="28"/>
          <w:szCs w:val="28"/>
        </w:rPr>
        <w:t xml:space="preserve"> [10</w:t>
      </w:r>
      <w:r w:rsidR="00576B76" w:rsidRPr="003F0EDE">
        <w:rPr>
          <w:rFonts w:ascii="Times New Roman" w:hAnsi="Times New Roman" w:cs="Times New Roman"/>
          <w:sz w:val="28"/>
          <w:szCs w:val="28"/>
        </w:rPr>
        <w:t xml:space="preserve">; </w:t>
      </w:r>
      <w:r w:rsidR="004B6C2F" w:rsidRPr="003F0EDE">
        <w:rPr>
          <w:rFonts w:ascii="Times New Roman" w:hAnsi="Times New Roman" w:cs="Times New Roman"/>
          <w:sz w:val="28"/>
          <w:szCs w:val="28"/>
        </w:rPr>
        <w:t>1</w:t>
      </w:r>
      <w:r w:rsidR="00890D1F">
        <w:rPr>
          <w:rFonts w:ascii="Times New Roman" w:hAnsi="Times New Roman" w:cs="Times New Roman"/>
          <w:sz w:val="28"/>
          <w:szCs w:val="28"/>
        </w:rPr>
        <w:t>68</w:t>
      </w:r>
      <w:r w:rsidR="00576B76" w:rsidRPr="003F0EDE">
        <w:rPr>
          <w:rFonts w:ascii="Times New Roman" w:hAnsi="Times New Roman" w:cs="Times New Roman"/>
          <w:sz w:val="28"/>
          <w:szCs w:val="28"/>
        </w:rPr>
        <w:t>].</w:t>
      </w:r>
      <w:r w:rsidR="003F4C81" w:rsidRPr="003F0EDE">
        <w:rPr>
          <w:rFonts w:ascii="Times New Roman" w:hAnsi="Times New Roman" w:cs="Times New Roman"/>
          <w:sz w:val="28"/>
          <w:szCs w:val="28"/>
        </w:rPr>
        <w:t xml:space="preserve"> </w:t>
      </w:r>
      <w:r w:rsidR="00E677E0" w:rsidRPr="003F0EDE">
        <w:rPr>
          <w:rFonts w:ascii="Times New Roman" w:hAnsi="Times New Roman" w:cs="Times New Roman"/>
          <w:sz w:val="28"/>
          <w:szCs w:val="28"/>
        </w:rPr>
        <w:t>Как п</w:t>
      </w:r>
      <w:r w:rsidR="009E1F1F" w:rsidRPr="003F0EDE">
        <w:rPr>
          <w:rFonts w:ascii="Times New Roman" w:hAnsi="Times New Roman" w:cs="Times New Roman"/>
          <w:sz w:val="28"/>
          <w:szCs w:val="28"/>
        </w:rPr>
        <w:t xml:space="preserve">ри применении </w:t>
      </w:r>
      <w:proofErr w:type="spellStart"/>
      <w:r w:rsidR="009E1F1F" w:rsidRPr="003F0EDE">
        <w:rPr>
          <w:rFonts w:ascii="Times New Roman" w:hAnsi="Times New Roman" w:cs="Times New Roman"/>
          <w:sz w:val="28"/>
          <w:szCs w:val="28"/>
        </w:rPr>
        <w:t>пробаци</w:t>
      </w:r>
      <w:r w:rsidR="00CD2D8A" w:rsidRPr="003F0EDE">
        <w:rPr>
          <w:rFonts w:ascii="Times New Roman" w:hAnsi="Times New Roman" w:cs="Times New Roman"/>
          <w:sz w:val="28"/>
          <w:szCs w:val="28"/>
        </w:rPr>
        <w:t>о</w:t>
      </w:r>
      <w:r w:rsidR="009E1F1F" w:rsidRPr="003F0EDE">
        <w:rPr>
          <w:rFonts w:ascii="Times New Roman" w:hAnsi="Times New Roman" w:cs="Times New Roman"/>
          <w:sz w:val="28"/>
          <w:szCs w:val="28"/>
        </w:rPr>
        <w:t>нного</w:t>
      </w:r>
      <w:proofErr w:type="spellEnd"/>
      <w:r w:rsidR="009E1F1F" w:rsidRPr="003F0EDE">
        <w:rPr>
          <w:rFonts w:ascii="Times New Roman" w:hAnsi="Times New Roman" w:cs="Times New Roman"/>
          <w:sz w:val="28"/>
          <w:szCs w:val="28"/>
        </w:rPr>
        <w:t xml:space="preserve"> контроля</w:t>
      </w:r>
      <w:r w:rsidR="00C2213B" w:rsidRPr="003F0EDE">
        <w:rPr>
          <w:rFonts w:ascii="Times New Roman" w:hAnsi="Times New Roman" w:cs="Times New Roman"/>
          <w:sz w:val="28"/>
          <w:szCs w:val="28"/>
        </w:rPr>
        <w:t xml:space="preserve"> </w:t>
      </w:r>
      <w:r w:rsidR="009E1F1F" w:rsidRPr="003F0EDE">
        <w:rPr>
          <w:rFonts w:ascii="Times New Roman" w:hAnsi="Times New Roman" w:cs="Times New Roman"/>
          <w:sz w:val="28"/>
          <w:szCs w:val="28"/>
        </w:rPr>
        <w:t xml:space="preserve">в качестве принудительной меры воспитательного воздействия, </w:t>
      </w:r>
      <w:r w:rsidR="00E677E0" w:rsidRPr="003F0EDE">
        <w:rPr>
          <w:rFonts w:ascii="Times New Roman" w:hAnsi="Times New Roman" w:cs="Times New Roman"/>
          <w:sz w:val="28"/>
          <w:szCs w:val="28"/>
        </w:rPr>
        <w:t xml:space="preserve">так и </w:t>
      </w:r>
      <w:r w:rsidR="009E1F1F" w:rsidRPr="003F0EDE">
        <w:rPr>
          <w:rFonts w:ascii="Times New Roman" w:hAnsi="Times New Roman" w:cs="Times New Roman"/>
          <w:sz w:val="28"/>
          <w:szCs w:val="28"/>
        </w:rPr>
        <w:t>при условном осуждении</w:t>
      </w:r>
      <w:r w:rsidR="003F4C81" w:rsidRPr="003F0EDE">
        <w:rPr>
          <w:rFonts w:ascii="Times New Roman" w:hAnsi="Times New Roman" w:cs="Times New Roman"/>
          <w:sz w:val="28"/>
          <w:szCs w:val="28"/>
        </w:rPr>
        <w:t xml:space="preserve"> </w:t>
      </w:r>
      <w:r w:rsidR="009E1F1F" w:rsidRPr="003F0EDE">
        <w:rPr>
          <w:rFonts w:ascii="Times New Roman" w:hAnsi="Times New Roman" w:cs="Times New Roman"/>
          <w:sz w:val="28"/>
          <w:szCs w:val="28"/>
        </w:rPr>
        <w:t>несовершеннолетне</w:t>
      </w:r>
      <w:r w:rsidR="00DC7235" w:rsidRPr="003F0EDE">
        <w:rPr>
          <w:rFonts w:ascii="Times New Roman" w:hAnsi="Times New Roman" w:cs="Times New Roman"/>
          <w:sz w:val="28"/>
          <w:szCs w:val="28"/>
        </w:rPr>
        <w:t xml:space="preserve">му </w:t>
      </w:r>
      <w:r w:rsidR="009E1F1F" w:rsidRPr="003F0EDE">
        <w:rPr>
          <w:rFonts w:ascii="Times New Roman" w:hAnsi="Times New Roman" w:cs="Times New Roman"/>
          <w:sz w:val="28"/>
          <w:szCs w:val="28"/>
        </w:rPr>
        <w:t>мо</w:t>
      </w:r>
      <w:r w:rsidR="00E677E0" w:rsidRPr="003F0EDE">
        <w:rPr>
          <w:rFonts w:ascii="Times New Roman" w:hAnsi="Times New Roman" w:cs="Times New Roman"/>
          <w:sz w:val="28"/>
          <w:szCs w:val="28"/>
        </w:rPr>
        <w:t xml:space="preserve">гут </w:t>
      </w:r>
      <w:r w:rsidR="009E1F1F" w:rsidRPr="003F0EDE">
        <w:rPr>
          <w:rFonts w:ascii="Times New Roman" w:hAnsi="Times New Roman" w:cs="Times New Roman"/>
          <w:sz w:val="28"/>
          <w:szCs w:val="28"/>
        </w:rPr>
        <w:t>быть назначен</w:t>
      </w:r>
      <w:r w:rsidR="00E677E0" w:rsidRPr="003F0EDE">
        <w:rPr>
          <w:rFonts w:ascii="Times New Roman" w:hAnsi="Times New Roman" w:cs="Times New Roman"/>
          <w:sz w:val="28"/>
          <w:szCs w:val="28"/>
        </w:rPr>
        <w:t xml:space="preserve">ы </w:t>
      </w:r>
      <w:r w:rsidR="009E1F1F" w:rsidRPr="003F0EDE">
        <w:rPr>
          <w:rFonts w:ascii="Times New Roman" w:hAnsi="Times New Roman" w:cs="Times New Roman"/>
          <w:sz w:val="28"/>
          <w:szCs w:val="28"/>
        </w:rPr>
        <w:t xml:space="preserve">одновременно еще </w:t>
      </w:r>
      <w:r w:rsidR="00E677E0" w:rsidRPr="003F0EDE">
        <w:rPr>
          <w:rFonts w:ascii="Times New Roman" w:hAnsi="Times New Roman" w:cs="Times New Roman"/>
          <w:sz w:val="28"/>
          <w:szCs w:val="28"/>
        </w:rPr>
        <w:t xml:space="preserve">и другие такие меры </w:t>
      </w:r>
      <w:r w:rsidR="00DC7235" w:rsidRPr="003F0EDE">
        <w:rPr>
          <w:rFonts w:ascii="Times New Roman" w:hAnsi="Times New Roman" w:cs="Times New Roman"/>
          <w:sz w:val="28"/>
          <w:szCs w:val="28"/>
        </w:rPr>
        <w:t>(ч. 4 ст. 63, ч. 2 ст. 84 УК</w:t>
      </w:r>
      <w:r w:rsidR="00AF3298" w:rsidRPr="003F0EDE">
        <w:rPr>
          <w:rFonts w:ascii="Times New Roman" w:hAnsi="Times New Roman" w:cs="Times New Roman"/>
          <w:sz w:val="28"/>
          <w:szCs w:val="28"/>
        </w:rPr>
        <w:t xml:space="preserve"> </w:t>
      </w:r>
      <w:r w:rsidR="00DC7235" w:rsidRPr="003F0EDE">
        <w:rPr>
          <w:rFonts w:ascii="Times New Roman" w:hAnsi="Times New Roman" w:cs="Times New Roman"/>
          <w:sz w:val="28"/>
          <w:szCs w:val="28"/>
        </w:rPr>
        <w:t>РК)</w:t>
      </w:r>
      <w:r w:rsidR="009E1F1F" w:rsidRPr="003F0EDE">
        <w:rPr>
          <w:rFonts w:ascii="Times New Roman" w:hAnsi="Times New Roman" w:cs="Times New Roman"/>
          <w:sz w:val="28"/>
          <w:szCs w:val="28"/>
        </w:rPr>
        <w:t xml:space="preserve">. </w:t>
      </w:r>
      <w:r w:rsidR="004379D9" w:rsidRPr="003F0EDE">
        <w:rPr>
          <w:rFonts w:ascii="Times New Roman" w:hAnsi="Times New Roman" w:cs="Times New Roman"/>
          <w:sz w:val="28"/>
          <w:szCs w:val="28"/>
        </w:rPr>
        <w:t xml:space="preserve">Фактически же в </w:t>
      </w:r>
      <w:r w:rsidR="009E1F1F" w:rsidRPr="003F0EDE">
        <w:rPr>
          <w:rFonts w:ascii="Times New Roman" w:hAnsi="Times New Roman" w:cs="Times New Roman"/>
          <w:sz w:val="28"/>
          <w:szCs w:val="28"/>
        </w:rPr>
        <w:t>качестве дополнительных</w:t>
      </w:r>
      <w:r w:rsidR="004379D9" w:rsidRPr="003F0EDE">
        <w:rPr>
          <w:rFonts w:ascii="Times New Roman" w:hAnsi="Times New Roman" w:cs="Times New Roman"/>
          <w:sz w:val="28"/>
          <w:szCs w:val="28"/>
        </w:rPr>
        <w:t xml:space="preserve"> мер</w:t>
      </w:r>
      <w:r w:rsidR="00C2213B" w:rsidRPr="003F0EDE">
        <w:rPr>
          <w:rFonts w:ascii="Times New Roman" w:hAnsi="Times New Roman" w:cs="Times New Roman"/>
          <w:sz w:val="28"/>
          <w:szCs w:val="28"/>
        </w:rPr>
        <w:t xml:space="preserve"> </w:t>
      </w:r>
      <w:r w:rsidR="009E1F1F" w:rsidRPr="003F0EDE">
        <w:rPr>
          <w:rFonts w:ascii="Times New Roman" w:hAnsi="Times New Roman" w:cs="Times New Roman"/>
          <w:sz w:val="28"/>
          <w:szCs w:val="28"/>
        </w:rPr>
        <w:t>можно приме</w:t>
      </w:r>
      <w:r w:rsidR="004379D9" w:rsidRPr="003F0EDE">
        <w:rPr>
          <w:rFonts w:ascii="Times New Roman" w:hAnsi="Times New Roman" w:cs="Times New Roman"/>
          <w:sz w:val="28"/>
          <w:szCs w:val="28"/>
        </w:rPr>
        <w:t>н</w:t>
      </w:r>
      <w:r w:rsidR="009E1F1F" w:rsidRPr="003F0EDE">
        <w:rPr>
          <w:rFonts w:ascii="Times New Roman" w:hAnsi="Times New Roman" w:cs="Times New Roman"/>
          <w:sz w:val="28"/>
          <w:szCs w:val="28"/>
        </w:rPr>
        <w:t>ить только предупреждение; передач</w:t>
      </w:r>
      <w:r w:rsidR="004379D9" w:rsidRPr="003F0EDE">
        <w:rPr>
          <w:rFonts w:ascii="Times New Roman" w:hAnsi="Times New Roman" w:cs="Times New Roman"/>
          <w:sz w:val="28"/>
          <w:szCs w:val="28"/>
        </w:rPr>
        <w:t>у</w:t>
      </w:r>
      <w:r w:rsidR="009E1F1F" w:rsidRPr="003F0EDE">
        <w:rPr>
          <w:rFonts w:ascii="Times New Roman" w:hAnsi="Times New Roman" w:cs="Times New Roman"/>
          <w:sz w:val="28"/>
          <w:szCs w:val="28"/>
        </w:rPr>
        <w:t xml:space="preserve"> под надзор родителей или лиц, их заменяющих; возложение обязанности загладить причиненный вред; возложение обяза</w:t>
      </w:r>
      <w:r w:rsidR="004379D9" w:rsidRPr="003F0EDE">
        <w:rPr>
          <w:rFonts w:ascii="Times New Roman" w:hAnsi="Times New Roman" w:cs="Times New Roman"/>
          <w:sz w:val="28"/>
          <w:szCs w:val="28"/>
        </w:rPr>
        <w:t>тельства</w:t>
      </w:r>
      <w:r w:rsidR="009E1F1F" w:rsidRPr="003F0EDE">
        <w:rPr>
          <w:rFonts w:ascii="Times New Roman" w:hAnsi="Times New Roman" w:cs="Times New Roman"/>
          <w:sz w:val="28"/>
          <w:szCs w:val="28"/>
        </w:rPr>
        <w:t xml:space="preserve"> принести извинения потерпевшему.</w:t>
      </w:r>
      <w:r w:rsidR="00232AF7" w:rsidRPr="003F0EDE">
        <w:rPr>
          <w:rFonts w:ascii="Times New Roman" w:hAnsi="Times New Roman" w:cs="Times New Roman"/>
          <w:sz w:val="28"/>
          <w:szCs w:val="28"/>
        </w:rPr>
        <w:t xml:space="preserve"> Несмотря на то, что в ч. 83 УК РК применение принудительных меры воспитательного воздействия фиксируется как результат освобождения от уголовной ответственности, следует согласиться с исследователями, что их назначение все-таки относится к специальной разновидности уголовной ответственности</w:t>
      </w:r>
      <w:r w:rsidR="00AF3298" w:rsidRPr="003F0EDE">
        <w:rPr>
          <w:rFonts w:ascii="Times New Roman" w:hAnsi="Times New Roman" w:cs="Times New Roman"/>
          <w:sz w:val="28"/>
          <w:szCs w:val="28"/>
        </w:rPr>
        <w:t>) [</w:t>
      </w:r>
      <w:r w:rsidR="004B6C2F" w:rsidRPr="003F0EDE">
        <w:rPr>
          <w:rFonts w:ascii="Times New Roman" w:hAnsi="Times New Roman" w:cs="Times New Roman"/>
          <w:sz w:val="28"/>
          <w:szCs w:val="28"/>
        </w:rPr>
        <w:t>29</w:t>
      </w:r>
      <w:r w:rsidR="00890D1F">
        <w:rPr>
          <w:rFonts w:ascii="Times New Roman" w:hAnsi="Times New Roman" w:cs="Times New Roman"/>
          <w:sz w:val="28"/>
          <w:szCs w:val="28"/>
        </w:rPr>
        <w:t>1</w:t>
      </w:r>
      <w:r w:rsidR="0064546F" w:rsidRPr="003F0EDE">
        <w:rPr>
          <w:rFonts w:ascii="Times New Roman" w:hAnsi="Times New Roman" w:cs="Times New Roman"/>
          <w:sz w:val="28"/>
          <w:szCs w:val="28"/>
        </w:rPr>
        <w:t>, с. 9</w:t>
      </w:r>
      <w:r w:rsidR="00B95FFE" w:rsidRPr="003F0EDE">
        <w:rPr>
          <w:rFonts w:ascii="Times New Roman" w:hAnsi="Times New Roman" w:cs="Times New Roman"/>
          <w:sz w:val="28"/>
          <w:szCs w:val="28"/>
        </w:rPr>
        <w:t>]</w:t>
      </w:r>
      <w:r w:rsidR="00232AF7" w:rsidRPr="003F0EDE">
        <w:rPr>
          <w:rFonts w:ascii="Times New Roman" w:hAnsi="Times New Roman" w:cs="Times New Roman"/>
          <w:sz w:val="28"/>
          <w:szCs w:val="28"/>
        </w:rPr>
        <w:t>,</w:t>
      </w:r>
      <w:r w:rsidR="00066DD2" w:rsidRPr="003F0EDE">
        <w:rPr>
          <w:rFonts w:ascii="Times New Roman" w:hAnsi="Times New Roman" w:cs="Times New Roman"/>
          <w:sz w:val="28"/>
          <w:szCs w:val="28"/>
        </w:rPr>
        <w:t xml:space="preserve"> </w:t>
      </w:r>
      <w:r w:rsidR="00232AF7" w:rsidRPr="003F0EDE">
        <w:rPr>
          <w:rFonts w:ascii="Times New Roman" w:hAnsi="Times New Roman" w:cs="Times New Roman"/>
          <w:sz w:val="28"/>
          <w:szCs w:val="28"/>
        </w:rPr>
        <w:t>поскольку поводом к данному назначению является факт совершенного уголовного правонарушения.</w:t>
      </w:r>
    </w:p>
    <w:p w14:paraId="68A360EE" w14:textId="09B63366" w:rsidR="003C69F3" w:rsidRPr="003F0EDE" w:rsidRDefault="003C69F3"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Если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устанавливаемый в отношении несовершеннолетнего по факту совершенного уголовного правонарушения (в виде наказания и иной меры уголовно-правового воздействия), в целом может быть сопоставим со спектром обязанностей, возлагаемых на взрослых осужденных, то в отношении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как принудительной меры воспитательного воздействия все-таки речь должна идти, в большей степени, о корректирующих, а не о карательных формах ограничений.</w:t>
      </w:r>
      <w:r w:rsidR="00B95FFE"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В этом смысле заслуживает поддержки мнение И.В. Слепцова и Ю.И. Симоновой относительно того, что предусмотренный ч. 9 ст. 85 УК РК порядок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как принудительной меры воспитательного воздействия (по правилам ч. 2 ст. 44 УК РК) достаточно противоречив, в силу чего «объем ограничений и обязанностей при применении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качестве принудительной меры воспитательного воздействия требует корректировки» [</w:t>
      </w:r>
      <w:r w:rsidR="00AF3298" w:rsidRPr="003F0EDE">
        <w:rPr>
          <w:rFonts w:ascii="Times New Roman" w:hAnsi="Times New Roman" w:cs="Times New Roman"/>
          <w:sz w:val="28"/>
          <w:szCs w:val="28"/>
        </w:rPr>
        <w:t>1</w:t>
      </w:r>
      <w:r w:rsidR="00890D1F">
        <w:rPr>
          <w:rFonts w:ascii="Times New Roman" w:hAnsi="Times New Roman" w:cs="Times New Roman"/>
          <w:sz w:val="28"/>
          <w:szCs w:val="28"/>
        </w:rPr>
        <w:t>49</w:t>
      </w:r>
      <w:r w:rsidRPr="003F0EDE">
        <w:rPr>
          <w:rFonts w:ascii="Times New Roman" w:hAnsi="Times New Roman" w:cs="Times New Roman"/>
          <w:sz w:val="28"/>
          <w:szCs w:val="28"/>
        </w:rPr>
        <w:t>, с. 234-235]. Само содержание понятия «принудительные меры воспитательного воздействия» предполагает, что они имеют своей целью не наказание, а коррекционное воздействие на осужденного несовершеннолетнего, целью котор</w:t>
      </w:r>
      <w:r w:rsidR="00133BC7" w:rsidRPr="003F0EDE">
        <w:rPr>
          <w:rFonts w:ascii="Times New Roman" w:hAnsi="Times New Roman" w:cs="Times New Roman"/>
          <w:sz w:val="28"/>
          <w:szCs w:val="28"/>
        </w:rPr>
        <w:t>ого</w:t>
      </w:r>
      <w:r w:rsidRPr="003F0EDE">
        <w:rPr>
          <w:rFonts w:ascii="Times New Roman" w:hAnsi="Times New Roman" w:cs="Times New Roman"/>
          <w:sz w:val="28"/>
          <w:szCs w:val="28"/>
        </w:rPr>
        <w:t xml:space="preserve"> является его перевоспитание и нивелирование рисков криминального поведения в будущем. Именно по этой причине принудительные меры воспитательного воздействия применяются к несовершеннолетним как своего рода альтернатива уголовной ответственности и наказани</w:t>
      </w:r>
      <w:r w:rsidR="00C2213B" w:rsidRPr="003F0EDE">
        <w:rPr>
          <w:rFonts w:ascii="Times New Roman" w:hAnsi="Times New Roman" w:cs="Times New Roman"/>
          <w:sz w:val="28"/>
          <w:szCs w:val="28"/>
        </w:rPr>
        <w:t>я</w:t>
      </w:r>
      <w:r w:rsidR="00AF3298" w:rsidRPr="003F0EDE">
        <w:rPr>
          <w:rFonts w:ascii="Times New Roman" w:hAnsi="Times New Roman" w:cs="Times New Roman"/>
          <w:sz w:val="28"/>
          <w:szCs w:val="28"/>
        </w:rPr>
        <w:t xml:space="preserve"> (ст. 83 УК РК) [10</w:t>
      </w:r>
      <w:r w:rsidRPr="003F0EDE">
        <w:rPr>
          <w:rFonts w:ascii="Times New Roman" w:hAnsi="Times New Roman" w:cs="Times New Roman"/>
          <w:sz w:val="28"/>
          <w:szCs w:val="28"/>
        </w:rPr>
        <w:t xml:space="preserve">]. </w:t>
      </w:r>
    </w:p>
    <w:p w14:paraId="5ECA6A4B" w14:textId="5567A4C2" w:rsidR="003C69F3" w:rsidRPr="003F0EDE" w:rsidRDefault="003C69F3"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Следует отметить, что весь перечень мер принудительного воспитательного воздействия в отношении несовершеннолетних был сформирован еще в ст. 82 УК РК 1997 г</w:t>
      </w:r>
      <w:r w:rsidR="00C2213B" w:rsidRPr="003F0EDE">
        <w:rPr>
          <w:rFonts w:ascii="Times New Roman" w:hAnsi="Times New Roman" w:cs="Times New Roman"/>
          <w:sz w:val="28"/>
          <w:szCs w:val="28"/>
        </w:rPr>
        <w:t>.</w:t>
      </w:r>
      <w:r w:rsidRPr="003F0EDE">
        <w:rPr>
          <w:rFonts w:ascii="Times New Roman" w:hAnsi="Times New Roman" w:cs="Times New Roman"/>
          <w:sz w:val="28"/>
          <w:szCs w:val="28"/>
        </w:rPr>
        <w:t xml:space="preserve"> и сложился полностью (за исключением именно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который был включен только в УК РК 2014 г.) после принятия Закона РК от 23 ноября 2010 года</w:t>
      </w:r>
      <w:r w:rsidR="00C2213B" w:rsidRPr="003F0EDE">
        <w:rPr>
          <w:rFonts w:ascii="Times New Roman" w:hAnsi="Times New Roman" w:cs="Times New Roman"/>
          <w:sz w:val="28"/>
          <w:szCs w:val="28"/>
        </w:rPr>
        <w:t xml:space="preserve"> № 354-</w:t>
      </w:r>
      <w:r w:rsidR="00C2213B" w:rsidRPr="003F0EDE">
        <w:rPr>
          <w:rFonts w:ascii="Times New Roman" w:hAnsi="Times New Roman" w:cs="Times New Roman"/>
          <w:sz w:val="28"/>
          <w:szCs w:val="28"/>
          <w:lang w:val="en-US"/>
        </w:rPr>
        <w:t>IV</w:t>
      </w:r>
      <w:r w:rsidRPr="003F0EDE">
        <w:rPr>
          <w:rFonts w:ascii="Times New Roman" w:hAnsi="Times New Roman" w:cs="Times New Roman"/>
          <w:sz w:val="28"/>
          <w:szCs w:val="28"/>
        </w:rPr>
        <w:t>, которым была включена новая меры –</w:t>
      </w:r>
      <w:r w:rsidR="00B95FFE" w:rsidRPr="003F0EDE">
        <w:rPr>
          <w:rFonts w:ascii="Times New Roman" w:hAnsi="Times New Roman" w:cs="Times New Roman"/>
          <w:sz w:val="28"/>
          <w:szCs w:val="28"/>
        </w:rPr>
        <w:t xml:space="preserve"> </w:t>
      </w:r>
      <w:r w:rsidRPr="003F0EDE">
        <w:rPr>
          <w:rFonts w:ascii="Times New Roman" w:hAnsi="Times New Roman" w:cs="Times New Roman"/>
          <w:sz w:val="28"/>
          <w:szCs w:val="28"/>
        </w:rPr>
        <w:t>«возложение обяза</w:t>
      </w:r>
      <w:r w:rsidR="00133BC7" w:rsidRPr="003F0EDE">
        <w:rPr>
          <w:rFonts w:ascii="Times New Roman" w:hAnsi="Times New Roman" w:cs="Times New Roman"/>
          <w:sz w:val="28"/>
          <w:szCs w:val="28"/>
        </w:rPr>
        <w:t>тельства</w:t>
      </w:r>
      <w:r w:rsidRPr="003F0EDE">
        <w:rPr>
          <w:rFonts w:ascii="Times New Roman" w:hAnsi="Times New Roman" w:cs="Times New Roman"/>
          <w:sz w:val="28"/>
          <w:szCs w:val="28"/>
        </w:rPr>
        <w:t xml:space="preserve"> принести извинение потерпевшему»</w:t>
      </w:r>
      <w:r w:rsidR="00AF3298" w:rsidRPr="003F0EDE">
        <w:rPr>
          <w:rFonts w:ascii="Times New Roman" w:hAnsi="Times New Roman" w:cs="Times New Roman"/>
          <w:sz w:val="28"/>
          <w:szCs w:val="28"/>
        </w:rPr>
        <w:t xml:space="preserve"> [</w:t>
      </w:r>
      <w:r w:rsidR="004B6C2F" w:rsidRPr="003F0EDE">
        <w:rPr>
          <w:rFonts w:ascii="Times New Roman" w:hAnsi="Times New Roman" w:cs="Times New Roman"/>
          <w:sz w:val="28"/>
          <w:szCs w:val="28"/>
        </w:rPr>
        <w:t>2</w:t>
      </w:r>
      <w:r w:rsidR="00890D1F">
        <w:rPr>
          <w:rFonts w:ascii="Times New Roman" w:hAnsi="Times New Roman" w:cs="Times New Roman"/>
          <w:sz w:val="28"/>
          <w:szCs w:val="28"/>
        </w:rPr>
        <w:t>92</w:t>
      </w:r>
      <w:r w:rsidR="009E6DBF" w:rsidRPr="003F0EDE">
        <w:rPr>
          <w:rFonts w:ascii="Times New Roman" w:hAnsi="Times New Roman" w:cs="Times New Roman"/>
          <w:sz w:val="28"/>
          <w:szCs w:val="28"/>
        </w:rPr>
        <w:t>]</w:t>
      </w:r>
      <w:r w:rsidRPr="003F0EDE">
        <w:rPr>
          <w:rFonts w:ascii="Times New Roman" w:hAnsi="Times New Roman" w:cs="Times New Roman"/>
          <w:sz w:val="28"/>
          <w:szCs w:val="28"/>
        </w:rPr>
        <w:t>.</w:t>
      </w:r>
      <w:r w:rsidR="00066DD2"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При этом включение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качестве отдельной меры принудительного воспитательного воздействия не было сопряжено с его обязательным соотнесением с теми мерами, которые ранее уже </w:t>
      </w:r>
      <w:r w:rsidRPr="003F0EDE">
        <w:rPr>
          <w:rFonts w:ascii="Times New Roman" w:hAnsi="Times New Roman" w:cs="Times New Roman"/>
          <w:sz w:val="28"/>
          <w:szCs w:val="28"/>
        </w:rPr>
        <w:lastRenderedPageBreak/>
        <w:t>были оформлены. В частности, содержание такой принудительной меры воспитательного воздействия, как «ограничение досуга и установление особых требований к поведению несовершеннолетнего» (п. 4 ч. 1 ст. 84 УК РК)</w:t>
      </w:r>
      <w:r w:rsidR="00C2213B" w:rsidRPr="003F0EDE">
        <w:rPr>
          <w:rFonts w:ascii="Times New Roman" w:hAnsi="Times New Roman" w:cs="Times New Roman"/>
          <w:sz w:val="28"/>
          <w:szCs w:val="28"/>
        </w:rPr>
        <w:t>,</w:t>
      </w:r>
      <w:r w:rsidRPr="003F0EDE">
        <w:rPr>
          <w:rFonts w:ascii="Times New Roman" w:hAnsi="Times New Roman" w:cs="Times New Roman"/>
          <w:sz w:val="28"/>
          <w:szCs w:val="28"/>
        </w:rPr>
        <w:t xml:space="preserve"> предполагает возможность наложения на лицо </w:t>
      </w:r>
      <w:proofErr w:type="spellStart"/>
      <w:r w:rsidRPr="003F0EDE">
        <w:rPr>
          <w:rFonts w:ascii="Times New Roman" w:hAnsi="Times New Roman" w:cs="Times New Roman"/>
          <w:sz w:val="28"/>
          <w:szCs w:val="28"/>
        </w:rPr>
        <w:t>правоограничений</w:t>
      </w:r>
      <w:proofErr w:type="spellEnd"/>
      <w:r w:rsidRPr="003F0EDE">
        <w:rPr>
          <w:rFonts w:ascii="Times New Roman" w:hAnsi="Times New Roman" w:cs="Times New Roman"/>
          <w:sz w:val="28"/>
          <w:szCs w:val="28"/>
        </w:rPr>
        <w:t xml:space="preserve">, связанных с запретом выезда в другие местности без разрешения специализированного государственного органа и посещения определенных мест; ограничением пребывания вне дома после определенного времени и др. Фактически все перечисленные в ч. 4 ст. 85 УК РК ограничения в полной мере сопоставимы с понятием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w:t>
      </w:r>
      <w:r w:rsidR="00C2213B" w:rsidRPr="003F0EDE">
        <w:rPr>
          <w:rFonts w:ascii="Times New Roman" w:hAnsi="Times New Roman" w:cs="Times New Roman"/>
          <w:sz w:val="28"/>
          <w:szCs w:val="28"/>
        </w:rPr>
        <w:t>и</w:t>
      </w:r>
      <w:r w:rsidRPr="003F0EDE">
        <w:rPr>
          <w:rFonts w:ascii="Times New Roman" w:hAnsi="Times New Roman" w:cs="Times New Roman"/>
          <w:sz w:val="28"/>
          <w:szCs w:val="28"/>
        </w:rPr>
        <w:t xml:space="preserve"> они как раз сформулированы с учетом специфики образа жизни несовершеннолетних. При этом содержание принудительной меры воспитательного воздействия в форме ограничения досуга и установления особых требований к поведению (ч. 4 ст. 84 УК РК) в полной мере воспроизводит текст ч. 4 ст. 83 УК РК 1997 г</w:t>
      </w:r>
      <w:r w:rsidR="00C2213B" w:rsidRPr="003F0EDE">
        <w:rPr>
          <w:rFonts w:ascii="Times New Roman" w:hAnsi="Times New Roman" w:cs="Times New Roman"/>
          <w:sz w:val="28"/>
          <w:szCs w:val="28"/>
        </w:rPr>
        <w:t>.</w:t>
      </w:r>
      <w:r w:rsidRPr="003F0EDE">
        <w:rPr>
          <w:rFonts w:ascii="Times New Roman" w:hAnsi="Times New Roman" w:cs="Times New Roman"/>
          <w:sz w:val="28"/>
          <w:szCs w:val="28"/>
        </w:rPr>
        <w:t xml:space="preserve">, который действовал с момента принятия предшествующего уголовного закона. </w:t>
      </w:r>
    </w:p>
    <w:p w14:paraId="165CA54D" w14:textId="77777777" w:rsidR="003C69F3" w:rsidRPr="003F0EDE" w:rsidRDefault="003C69F3"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Соответственно, приведенные суждения предполагают, что система мер принудительного воспитательного воздействия на несовершеннолетних должна быть подвергнута корректировке, наиболее предпочтительным вариантом которой являются следующие изменения:</w:t>
      </w:r>
    </w:p>
    <w:p w14:paraId="7B3E3D95" w14:textId="479285BD" w:rsidR="003C69F3" w:rsidRPr="003F0EDE" w:rsidRDefault="003C69F3"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 во-первых, осуществить объединение меры по ограничению досуга и установления особых требований к поведению с </w:t>
      </w:r>
      <w:proofErr w:type="spellStart"/>
      <w:r w:rsidRPr="003F0EDE">
        <w:rPr>
          <w:rFonts w:ascii="Times New Roman" w:hAnsi="Times New Roman" w:cs="Times New Roman"/>
          <w:sz w:val="28"/>
          <w:szCs w:val="28"/>
        </w:rPr>
        <w:t>пробационным</w:t>
      </w:r>
      <w:proofErr w:type="spellEnd"/>
      <w:r w:rsidRPr="003F0EDE">
        <w:rPr>
          <w:rFonts w:ascii="Times New Roman" w:hAnsi="Times New Roman" w:cs="Times New Roman"/>
          <w:sz w:val="28"/>
          <w:szCs w:val="28"/>
        </w:rPr>
        <w:t xml:space="preserve"> контролем как мер воздействия одного порядка, практически не имеющих четких оснований для их размежевания (в данном случае сохранение меры в форме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предпочтительнее в свете вектора развития уголовного и уголовно-исполнительного законодательства)</w:t>
      </w:r>
      <w:r w:rsidR="00677BE7" w:rsidRPr="003F0EDE">
        <w:rPr>
          <w:rFonts w:ascii="Times New Roman" w:hAnsi="Times New Roman" w:cs="Times New Roman"/>
          <w:sz w:val="28"/>
          <w:szCs w:val="28"/>
        </w:rPr>
        <w:t>. Как отмечалось в исследованиях начальных периодов реализации принудительных мер воспитательного воздействия, ограничение досуга и установление особых требований к поведению не имел</w:t>
      </w:r>
      <w:r w:rsidR="00C2213B" w:rsidRPr="003F0EDE">
        <w:rPr>
          <w:rFonts w:ascii="Times New Roman" w:hAnsi="Times New Roman" w:cs="Times New Roman"/>
          <w:sz w:val="28"/>
          <w:szCs w:val="28"/>
        </w:rPr>
        <w:t>и</w:t>
      </w:r>
      <w:r w:rsidR="00677BE7" w:rsidRPr="003F0EDE">
        <w:rPr>
          <w:rFonts w:ascii="Times New Roman" w:hAnsi="Times New Roman" w:cs="Times New Roman"/>
          <w:sz w:val="28"/>
          <w:szCs w:val="28"/>
        </w:rPr>
        <w:t xml:space="preserve"> выраженной эффективности (гораздо более действенной мерой признавалась передача под надзор родителей)</w:t>
      </w:r>
      <w:r w:rsidR="00AF3298" w:rsidRPr="003F0EDE">
        <w:rPr>
          <w:rFonts w:ascii="Times New Roman" w:hAnsi="Times New Roman" w:cs="Times New Roman"/>
          <w:sz w:val="28"/>
          <w:szCs w:val="28"/>
        </w:rPr>
        <w:t xml:space="preserve"> [</w:t>
      </w:r>
      <w:r w:rsidR="00890D1F">
        <w:rPr>
          <w:rFonts w:ascii="Times New Roman" w:hAnsi="Times New Roman" w:cs="Times New Roman"/>
          <w:sz w:val="28"/>
          <w:szCs w:val="28"/>
        </w:rPr>
        <w:t>293</w:t>
      </w:r>
      <w:r w:rsidR="00897E89" w:rsidRPr="003F0EDE">
        <w:rPr>
          <w:rFonts w:ascii="Times New Roman" w:hAnsi="Times New Roman" w:cs="Times New Roman"/>
          <w:sz w:val="28"/>
          <w:szCs w:val="28"/>
        </w:rPr>
        <w:t>, с. 10</w:t>
      </w:r>
      <w:r w:rsidR="009E6DBF" w:rsidRPr="003F0EDE">
        <w:rPr>
          <w:rFonts w:ascii="Times New Roman" w:hAnsi="Times New Roman" w:cs="Times New Roman"/>
          <w:sz w:val="28"/>
          <w:szCs w:val="28"/>
        </w:rPr>
        <w:t>]</w:t>
      </w:r>
      <w:r w:rsidR="00232AF7" w:rsidRPr="003F0EDE">
        <w:rPr>
          <w:rFonts w:ascii="Times New Roman" w:hAnsi="Times New Roman" w:cs="Times New Roman"/>
          <w:sz w:val="28"/>
          <w:szCs w:val="28"/>
        </w:rPr>
        <w:t>.</w:t>
      </w:r>
      <w:r w:rsidR="006D6248" w:rsidRPr="003F0EDE">
        <w:rPr>
          <w:rFonts w:ascii="Times New Roman" w:hAnsi="Times New Roman" w:cs="Times New Roman"/>
          <w:sz w:val="28"/>
          <w:szCs w:val="28"/>
        </w:rPr>
        <w:t xml:space="preserve"> </w:t>
      </w:r>
      <w:r w:rsidR="00232AF7" w:rsidRPr="003F0EDE">
        <w:rPr>
          <w:rFonts w:ascii="Times New Roman" w:hAnsi="Times New Roman" w:cs="Times New Roman"/>
          <w:sz w:val="28"/>
          <w:szCs w:val="28"/>
        </w:rPr>
        <w:t>Другие исследователи, напротив, обосновывали необходимость отказа от применения меры в виде передачи под надзор родителей, усматривая гораздо больший воспитательный эффект в различных формах ограничения досуга и установления особых требований к поведению</w:t>
      </w:r>
      <w:r w:rsidR="00AF3298" w:rsidRPr="003F0EDE">
        <w:rPr>
          <w:rFonts w:ascii="Times New Roman" w:hAnsi="Times New Roman" w:cs="Times New Roman"/>
          <w:sz w:val="28"/>
          <w:szCs w:val="28"/>
        </w:rPr>
        <w:t xml:space="preserve"> [</w:t>
      </w:r>
      <w:r w:rsidR="00890D1F">
        <w:rPr>
          <w:rFonts w:ascii="Times New Roman" w:hAnsi="Times New Roman" w:cs="Times New Roman"/>
          <w:sz w:val="28"/>
          <w:szCs w:val="28"/>
        </w:rPr>
        <w:t>294</w:t>
      </w:r>
      <w:r w:rsidR="00E751E1" w:rsidRPr="003F0EDE">
        <w:rPr>
          <w:rFonts w:ascii="Times New Roman" w:hAnsi="Times New Roman" w:cs="Times New Roman"/>
          <w:sz w:val="28"/>
          <w:szCs w:val="28"/>
        </w:rPr>
        <w:t>, с. 7</w:t>
      </w:r>
      <w:r w:rsidR="009E6DBF" w:rsidRPr="003F0EDE">
        <w:rPr>
          <w:rFonts w:ascii="Times New Roman" w:hAnsi="Times New Roman" w:cs="Times New Roman"/>
          <w:sz w:val="28"/>
          <w:szCs w:val="28"/>
        </w:rPr>
        <w:t>]</w:t>
      </w:r>
      <w:r w:rsidR="00B807EE" w:rsidRPr="003F0EDE">
        <w:rPr>
          <w:rFonts w:ascii="Times New Roman" w:hAnsi="Times New Roman" w:cs="Times New Roman"/>
          <w:sz w:val="28"/>
          <w:szCs w:val="28"/>
        </w:rPr>
        <w:t>.</w:t>
      </w:r>
      <w:r w:rsidR="006D6248" w:rsidRPr="003F0EDE">
        <w:rPr>
          <w:rFonts w:ascii="Times New Roman" w:hAnsi="Times New Roman" w:cs="Times New Roman"/>
          <w:sz w:val="28"/>
          <w:szCs w:val="28"/>
        </w:rPr>
        <w:t xml:space="preserve"> </w:t>
      </w:r>
      <w:r w:rsidR="00B807EE" w:rsidRPr="003F0EDE">
        <w:rPr>
          <w:rFonts w:ascii="Times New Roman" w:hAnsi="Times New Roman" w:cs="Times New Roman"/>
          <w:sz w:val="28"/>
          <w:szCs w:val="28"/>
        </w:rPr>
        <w:t>При этом сущность понятия «</w:t>
      </w:r>
      <w:proofErr w:type="spellStart"/>
      <w:r w:rsidR="00B807EE" w:rsidRPr="003F0EDE">
        <w:rPr>
          <w:rFonts w:ascii="Times New Roman" w:hAnsi="Times New Roman" w:cs="Times New Roman"/>
          <w:sz w:val="28"/>
          <w:szCs w:val="28"/>
        </w:rPr>
        <w:t>пробационный</w:t>
      </w:r>
      <w:proofErr w:type="spellEnd"/>
      <w:r w:rsidR="00B807EE" w:rsidRPr="003F0EDE">
        <w:rPr>
          <w:rFonts w:ascii="Times New Roman" w:hAnsi="Times New Roman" w:cs="Times New Roman"/>
          <w:sz w:val="28"/>
          <w:szCs w:val="28"/>
        </w:rPr>
        <w:t xml:space="preserve"> контроль» тяготеет именно к тому, чтобы связывать поведение лица, в отношении которого он устанавливается, с определенными ограничениями и обязанностями (очевидно, в том числе, </w:t>
      </w:r>
      <w:r w:rsidR="007F1B3F" w:rsidRPr="003F0EDE">
        <w:rPr>
          <w:rFonts w:ascii="Times New Roman" w:hAnsi="Times New Roman" w:cs="Times New Roman"/>
          <w:sz w:val="28"/>
          <w:szCs w:val="28"/>
        </w:rPr>
        <w:t xml:space="preserve">и </w:t>
      </w:r>
      <w:r w:rsidR="00B807EE" w:rsidRPr="003F0EDE">
        <w:rPr>
          <w:rFonts w:ascii="Times New Roman" w:hAnsi="Times New Roman" w:cs="Times New Roman"/>
          <w:sz w:val="28"/>
          <w:szCs w:val="28"/>
        </w:rPr>
        <w:t>в качестве принудительной меры воспитательного воздействия)</w:t>
      </w:r>
      <w:r w:rsidRPr="003F0EDE">
        <w:rPr>
          <w:rFonts w:ascii="Times New Roman" w:hAnsi="Times New Roman" w:cs="Times New Roman"/>
          <w:sz w:val="28"/>
          <w:szCs w:val="28"/>
        </w:rPr>
        <w:t>;</w:t>
      </w:r>
    </w:p>
    <w:p w14:paraId="1DCD6954" w14:textId="5B7823B0" w:rsidR="003C69F3" w:rsidRPr="003F0EDE" w:rsidRDefault="003C69F3"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 во-вторых, за основу определения содержания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отношении несовершеннолетних в качестве принудительной меры воспитательного воздействия следует принять именно определение, сформулированное в ч. 4 ст. 85 УК РК. При этом соответствующий перечень следует подвергнуть критическому анализу с точки зрения потребностей в его дополнении. В частности, учитывая распространенность такого негативного явления, как </w:t>
      </w:r>
      <w:proofErr w:type="spellStart"/>
      <w:r w:rsidRPr="003F0EDE">
        <w:rPr>
          <w:rFonts w:ascii="Times New Roman" w:hAnsi="Times New Roman" w:cs="Times New Roman"/>
          <w:sz w:val="28"/>
          <w:szCs w:val="28"/>
        </w:rPr>
        <w:t>буллинг</w:t>
      </w:r>
      <w:proofErr w:type="spellEnd"/>
      <w:r w:rsidR="007F1B3F" w:rsidRPr="003F0EDE">
        <w:rPr>
          <w:rFonts w:ascii="Times New Roman" w:hAnsi="Times New Roman" w:cs="Times New Roman"/>
          <w:sz w:val="28"/>
          <w:szCs w:val="28"/>
        </w:rPr>
        <w:t>,</w:t>
      </w:r>
      <w:r w:rsidRPr="003F0EDE">
        <w:rPr>
          <w:rFonts w:ascii="Times New Roman" w:hAnsi="Times New Roman" w:cs="Times New Roman"/>
          <w:sz w:val="28"/>
          <w:szCs w:val="28"/>
        </w:rPr>
        <w:t xml:space="preserve"> среди несовершеннолетних, закономерен вывод о включении также такой обязанности, как запрет коммуницировать с отдельными лицами (в частности, с теми, кто состоял в правонарушающем групповом </w:t>
      </w:r>
      <w:r w:rsidRPr="003F0EDE">
        <w:rPr>
          <w:rFonts w:ascii="Times New Roman" w:hAnsi="Times New Roman" w:cs="Times New Roman"/>
          <w:sz w:val="28"/>
          <w:szCs w:val="28"/>
        </w:rPr>
        <w:lastRenderedPageBreak/>
        <w:t>взаимодействии). Аналогично, если соответствующая травля имела место в сети Интернет (соцсетях), то будет обоснованным возложение запрета на отправку сообщений и иных способов общения с потерпевшими и иными лицами. Ранее упомянутая лудомания также имеет приоритетные риски именно среди несовершеннолетних, что может стать причиной совершенного ими уголовного правонарушения.</w:t>
      </w:r>
      <w:r w:rsidR="00572346" w:rsidRPr="003F0EDE">
        <w:rPr>
          <w:rFonts w:ascii="Times New Roman" w:hAnsi="Times New Roman" w:cs="Times New Roman"/>
          <w:sz w:val="28"/>
          <w:szCs w:val="28"/>
        </w:rPr>
        <w:t xml:space="preserve"> В частности, в научных публикациях особо акцентируется внимание на спорности установления запрета на управление механическим транспортным средством (по причине того, что соответствующее право, само по себе, связывается с совершеннолетием), однако указывается, что суды сами применяют запреты на использование социальных сетей, а также на компьютерные игры</w:t>
      </w:r>
      <w:r w:rsidR="00AF3298" w:rsidRPr="003F0EDE">
        <w:rPr>
          <w:rFonts w:ascii="Times New Roman" w:hAnsi="Times New Roman" w:cs="Times New Roman"/>
          <w:sz w:val="28"/>
          <w:szCs w:val="28"/>
        </w:rPr>
        <w:t xml:space="preserve"> [</w:t>
      </w:r>
      <w:r w:rsidR="00890D1F">
        <w:rPr>
          <w:rFonts w:ascii="Times New Roman" w:hAnsi="Times New Roman" w:cs="Times New Roman"/>
          <w:sz w:val="28"/>
          <w:szCs w:val="28"/>
        </w:rPr>
        <w:t>295</w:t>
      </w:r>
      <w:r w:rsidR="003C377F" w:rsidRPr="003F0EDE">
        <w:rPr>
          <w:rFonts w:ascii="Times New Roman" w:hAnsi="Times New Roman" w:cs="Times New Roman"/>
          <w:sz w:val="28"/>
          <w:szCs w:val="28"/>
        </w:rPr>
        <w:t>, с. 113</w:t>
      </w:r>
      <w:r w:rsidR="009E6DBF" w:rsidRPr="003F0EDE">
        <w:rPr>
          <w:rFonts w:ascii="Times New Roman" w:hAnsi="Times New Roman" w:cs="Times New Roman"/>
          <w:sz w:val="28"/>
          <w:szCs w:val="28"/>
        </w:rPr>
        <w:t>]</w:t>
      </w:r>
      <w:r w:rsidR="00572346" w:rsidRPr="003F0EDE">
        <w:rPr>
          <w:rFonts w:ascii="Times New Roman" w:hAnsi="Times New Roman" w:cs="Times New Roman"/>
          <w:sz w:val="28"/>
          <w:szCs w:val="28"/>
        </w:rPr>
        <w:t>.</w:t>
      </w:r>
      <w:r w:rsidR="006D6248" w:rsidRPr="003F0EDE">
        <w:rPr>
          <w:rFonts w:ascii="Times New Roman" w:hAnsi="Times New Roman" w:cs="Times New Roman"/>
          <w:sz w:val="28"/>
          <w:szCs w:val="28"/>
        </w:rPr>
        <w:t xml:space="preserve"> </w:t>
      </w:r>
      <w:r w:rsidR="00572346" w:rsidRPr="003F0EDE">
        <w:rPr>
          <w:rFonts w:ascii="Times New Roman" w:hAnsi="Times New Roman" w:cs="Times New Roman"/>
          <w:sz w:val="28"/>
          <w:szCs w:val="28"/>
        </w:rPr>
        <w:t>Также совершенно справедливо обосновывается целесообразность в ряде случаев устанавливать запрет на общение с лицами (как другими несовершеннолетними, так и взрослыми), чье негативное влияние способствовало криминальному поведению подростка</w:t>
      </w:r>
      <w:r w:rsidR="009E6DBF" w:rsidRPr="003F0EDE">
        <w:rPr>
          <w:rFonts w:ascii="Times New Roman" w:hAnsi="Times New Roman" w:cs="Times New Roman"/>
          <w:sz w:val="28"/>
          <w:szCs w:val="28"/>
        </w:rPr>
        <w:t xml:space="preserve"> </w:t>
      </w:r>
      <w:r w:rsidR="00857BC5" w:rsidRPr="003F0EDE">
        <w:rPr>
          <w:rFonts w:ascii="Times New Roman" w:hAnsi="Times New Roman" w:cs="Times New Roman"/>
          <w:sz w:val="28"/>
          <w:szCs w:val="28"/>
        </w:rPr>
        <w:br/>
      </w:r>
      <w:r w:rsidR="009E6DBF" w:rsidRPr="003F0EDE">
        <w:rPr>
          <w:rFonts w:ascii="Times New Roman" w:hAnsi="Times New Roman" w:cs="Times New Roman"/>
          <w:sz w:val="28"/>
          <w:szCs w:val="28"/>
        </w:rPr>
        <w:t>[</w:t>
      </w:r>
      <w:r w:rsidR="00890D1F">
        <w:rPr>
          <w:rFonts w:ascii="Times New Roman" w:hAnsi="Times New Roman" w:cs="Times New Roman"/>
          <w:sz w:val="28"/>
          <w:szCs w:val="28"/>
        </w:rPr>
        <w:t>296</w:t>
      </w:r>
      <w:r w:rsidR="00023246" w:rsidRPr="003F0EDE">
        <w:rPr>
          <w:rFonts w:ascii="Times New Roman" w:hAnsi="Times New Roman" w:cs="Times New Roman"/>
          <w:sz w:val="28"/>
          <w:szCs w:val="28"/>
        </w:rPr>
        <w:t>, с. 77</w:t>
      </w:r>
      <w:r w:rsidR="009E6DBF" w:rsidRPr="003F0EDE">
        <w:rPr>
          <w:rFonts w:ascii="Times New Roman" w:hAnsi="Times New Roman" w:cs="Times New Roman"/>
          <w:sz w:val="28"/>
          <w:szCs w:val="28"/>
        </w:rPr>
        <w:t>]</w:t>
      </w:r>
      <w:r w:rsidR="00572346" w:rsidRPr="003F0EDE">
        <w:rPr>
          <w:rFonts w:ascii="Times New Roman" w:hAnsi="Times New Roman" w:cs="Times New Roman"/>
          <w:sz w:val="28"/>
          <w:szCs w:val="28"/>
        </w:rPr>
        <w:t>.</w:t>
      </w:r>
      <w:r w:rsidR="006D6248"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Безусловно, перечень обязанностей, возлагаемых при установлении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качестве принудительной меры воспитательного воздействия, также должен быть открытым (как и в ч. 2 ст. 44 УК РК);</w:t>
      </w:r>
    </w:p>
    <w:p w14:paraId="6C4E7A14" w14:textId="77777777" w:rsidR="00133BC7" w:rsidRPr="003F0EDE" w:rsidRDefault="003C69F3"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 детализация обязанностей при установлении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качестве отдельной меры принудительного воспитательного воздействия может иметь роль отсылочного метода законодательной техники, которы</w:t>
      </w:r>
      <w:r w:rsidR="007F1B3F" w:rsidRPr="003F0EDE">
        <w:rPr>
          <w:rFonts w:ascii="Times New Roman" w:hAnsi="Times New Roman" w:cs="Times New Roman"/>
          <w:sz w:val="28"/>
          <w:szCs w:val="28"/>
        </w:rPr>
        <w:t>й</w:t>
      </w:r>
      <w:r w:rsidRPr="003F0EDE">
        <w:rPr>
          <w:rFonts w:ascii="Times New Roman" w:hAnsi="Times New Roman" w:cs="Times New Roman"/>
          <w:sz w:val="28"/>
          <w:szCs w:val="28"/>
        </w:rPr>
        <w:t xml:space="preserve"> будет более логичным, нежели в существующем варианте (когда ч. 7 ст. 85 УК РК отсылает к редакции ч. 2 ст. 44 УК РК). В частности, предлагается, напротив, ч. 2 ст. 44 УК РК дополнить новым  параграфом следующего содержания: </w:t>
      </w:r>
      <w:r w:rsidRPr="003F0EDE">
        <w:rPr>
          <w:rFonts w:ascii="Times New Roman" w:hAnsi="Times New Roman" w:cs="Times New Roman"/>
          <w:i/>
          <w:iCs/>
          <w:sz w:val="28"/>
          <w:szCs w:val="28"/>
        </w:rPr>
        <w:t xml:space="preserve">«На несовершеннолетних осужденных с учетом характера совершенного преступления, жизненной ситуации и образа жизни могут быть также возложены обязанности, предусмотренные частью седьмой статьи 85 настоящего Кодекса» </w:t>
      </w:r>
      <w:r w:rsidRPr="003F0EDE">
        <w:rPr>
          <w:rFonts w:ascii="Times New Roman" w:hAnsi="Times New Roman" w:cs="Times New Roman"/>
          <w:sz w:val="28"/>
          <w:szCs w:val="28"/>
        </w:rPr>
        <w:t xml:space="preserve">(в которой предполагается сформулировать содержание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качестве принудительной меры воспитательного воздействия, исходя из ранее сформулированных замечаний).</w:t>
      </w:r>
    </w:p>
    <w:p w14:paraId="19AE44CF" w14:textId="77777777" w:rsidR="005114CD" w:rsidRPr="003F0EDE" w:rsidRDefault="005114CD"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Подводя итог заключительному подразделу диссертационного исследования, </w:t>
      </w:r>
      <w:r w:rsidR="0069337D" w:rsidRPr="003F0EDE">
        <w:rPr>
          <w:rFonts w:ascii="Times New Roman" w:hAnsi="Times New Roman" w:cs="Times New Roman"/>
          <w:sz w:val="28"/>
          <w:szCs w:val="28"/>
        </w:rPr>
        <w:t xml:space="preserve">нами сформулированы следующие </w:t>
      </w:r>
      <w:r w:rsidRPr="003F0EDE">
        <w:rPr>
          <w:rFonts w:ascii="Times New Roman" w:hAnsi="Times New Roman" w:cs="Times New Roman"/>
          <w:sz w:val="28"/>
          <w:szCs w:val="28"/>
        </w:rPr>
        <w:t>основны</w:t>
      </w:r>
      <w:r w:rsidR="0069337D" w:rsidRPr="003F0EDE">
        <w:rPr>
          <w:rFonts w:ascii="Times New Roman" w:hAnsi="Times New Roman" w:cs="Times New Roman"/>
          <w:sz w:val="28"/>
          <w:szCs w:val="28"/>
        </w:rPr>
        <w:t>е</w:t>
      </w:r>
      <w:r w:rsidRPr="003F0EDE">
        <w:rPr>
          <w:rFonts w:ascii="Times New Roman" w:hAnsi="Times New Roman" w:cs="Times New Roman"/>
          <w:sz w:val="28"/>
          <w:szCs w:val="28"/>
        </w:rPr>
        <w:t xml:space="preserve"> вывод</w:t>
      </w:r>
      <w:r w:rsidR="0069337D" w:rsidRPr="003F0EDE">
        <w:rPr>
          <w:rFonts w:ascii="Times New Roman" w:hAnsi="Times New Roman" w:cs="Times New Roman"/>
          <w:sz w:val="28"/>
          <w:szCs w:val="28"/>
        </w:rPr>
        <w:t>ы</w:t>
      </w:r>
      <w:r w:rsidRPr="003F0EDE">
        <w:rPr>
          <w:rFonts w:ascii="Times New Roman" w:hAnsi="Times New Roman" w:cs="Times New Roman"/>
          <w:sz w:val="28"/>
          <w:szCs w:val="28"/>
        </w:rPr>
        <w:t xml:space="preserve"> (результат</w:t>
      </w:r>
      <w:r w:rsidR="0069337D" w:rsidRPr="003F0EDE">
        <w:rPr>
          <w:rFonts w:ascii="Times New Roman" w:hAnsi="Times New Roman" w:cs="Times New Roman"/>
          <w:sz w:val="28"/>
          <w:szCs w:val="28"/>
        </w:rPr>
        <w:t>ы</w:t>
      </w:r>
      <w:r w:rsidRPr="003F0EDE">
        <w:rPr>
          <w:rFonts w:ascii="Times New Roman" w:hAnsi="Times New Roman" w:cs="Times New Roman"/>
          <w:sz w:val="28"/>
          <w:szCs w:val="28"/>
        </w:rPr>
        <w:t>)</w:t>
      </w:r>
      <w:r w:rsidR="0069337D" w:rsidRPr="003F0EDE">
        <w:rPr>
          <w:rFonts w:ascii="Times New Roman" w:hAnsi="Times New Roman" w:cs="Times New Roman"/>
          <w:sz w:val="28"/>
          <w:szCs w:val="28"/>
        </w:rPr>
        <w:t>.</w:t>
      </w:r>
    </w:p>
    <w:p w14:paraId="4D927045" w14:textId="77777777" w:rsidR="00AA1B34" w:rsidRPr="003F0EDE" w:rsidRDefault="005114CD"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 xml:space="preserve">Во-первых, сущность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реализуемого МПС как самостоятельным субъектом, заключается в сочетании двух принципиально различных видов контрольной деятельности: в отношении лиц, условно-досрочно освобожденных из мест лишения свободы</w:t>
      </w:r>
      <w:r w:rsidR="00DF23DD" w:rsidRPr="003F0EDE">
        <w:rPr>
          <w:rFonts w:ascii="Times New Roman" w:hAnsi="Times New Roman" w:cs="Times New Roman"/>
          <w:sz w:val="28"/>
          <w:szCs w:val="28"/>
        </w:rPr>
        <w:t xml:space="preserve"> (в том числе, несовершеннолетних)</w:t>
      </w:r>
      <w:r w:rsidR="00AA1B34" w:rsidRPr="003F0EDE">
        <w:rPr>
          <w:rFonts w:ascii="Times New Roman" w:hAnsi="Times New Roman" w:cs="Times New Roman"/>
          <w:sz w:val="28"/>
          <w:szCs w:val="28"/>
        </w:rPr>
        <w:t>,</w:t>
      </w:r>
      <w:r w:rsidRPr="003F0EDE">
        <w:rPr>
          <w:rFonts w:ascii="Times New Roman" w:hAnsi="Times New Roman" w:cs="Times New Roman"/>
          <w:sz w:val="28"/>
          <w:szCs w:val="28"/>
        </w:rPr>
        <w:t xml:space="preserve"> и в отношении несовершеннолетних, которым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установлен в качестве принудительной меры воспитательного воздействия.</w:t>
      </w:r>
      <w:r w:rsidR="00AF3298" w:rsidRPr="003F0EDE">
        <w:rPr>
          <w:rFonts w:ascii="Times New Roman" w:hAnsi="Times New Roman" w:cs="Times New Roman"/>
          <w:sz w:val="28"/>
          <w:szCs w:val="28"/>
        </w:rPr>
        <w:t xml:space="preserve"> </w:t>
      </w:r>
      <w:r w:rsidR="00AA1B34" w:rsidRPr="003F0EDE">
        <w:rPr>
          <w:rFonts w:ascii="Times New Roman" w:hAnsi="Times New Roman" w:cs="Times New Roman"/>
          <w:sz w:val="28"/>
          <w:szCs w:val="28"/>
        </w:rPr>
        <w:t xml:space="preserve">Если в отношении </w:t>
      </w:r>
      <w:r w:rsidR="0069337D" w:rsidRPr="003F0EDE">
        <w:rPr>
          <w:rFonts w:ascii="Times New Roman" w:hAnsi="Times New Roman" w:cs="Times New Roman"/>
          <w:sz w:val="28"/>
          <w:szCs w:val="28"/>
        </w:rPr>
        <w:t xml:space="preserve">условно-досрочно </w:t>
      </w:r>
      <w:proofErr w:type="spellStart"/>
      <w:r w:rsidR="00AA1B34" w:rsidRPr="003F0EDE">
        <w:rPr>
          <w:rFonts w:ascii="Times New Roman" w:hAnsi="Times New Roman" w:cs="Times New Roman"/>
          <w:sz w:val="28"/>
          <w:szCs w:val="28"/>
        </w:rPr>
        <w:t>свобожденных</w:t>
      </w:r>
      <w:proofErr w:type="spellEnd"/>
      <w:r w:rsidR="00AA1B34" w:rsidRPr="003F0EDE">
        <w:rPr>
          <w:rFonts w:ascii="Times New Roman" w:hAnsi="Times New Roman" w:cs="Times New Roman"/>
          <w:sz w:val="28"/>
          <w:szCs w:val="28"/>
        </w:rPr>
        <w:t xml:space="preserve"> из мест лишения свободы субъект в лице МПС преимущественно определен по результату репликации предшествующих практик контроля в о</w:t>
      </w:r>
      <w:r w:rsidR="00DF23DD" w:rsidRPr="003F0EDE">
        <w:rPr>
          <w:rFonts w:ascii="Times New Roman" w:hAnsi="Times New Roman" w:cs="Times New Roman"/>
          <w:sz w:val="28"/>
          <w:szCs w:val="28"/>
        </w:rPr>
        <w:t>тношении</w:t>
      </w:r>
      <w:r w:rsidR="00AA1B34" w:rsidRPr="003F0EDE">
        <w:rPr>
          <w:rFonts w:ascii="Times New Roman" w:hAnsi="Times New Roman" w:cs="Times New Roman"/>
          <w:sz w:val="28"/>
          <w:szCs w:val="28"/>
        </w:rPr>
        <w:t xml:space="preserve"> лиц, к которым применено УДО, то в отношении несовершеннолетних лиц субъектность МПС большей частью связана с функционированием в ее структуре специальных подразделений по профилактической работе с несовершеннолетними лицами. </w:t>
      </w:r>
    </w:p>
    <w:p w14:paraId="05E9F451" w14:textId="77777777" w:rsidR="00AA1B34" w:rsidRPr="003F0EDE" w:rsidRDefault="00AA1B34"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lastRenderedPageBreak/>
        <w:t xml:space="preserve">Во-вторых, суммированным результатом обоснования более оптимальных конструкций содержания обычного и усиленного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стали следующие предложения:</w:t>
      </w:r>
      <w:r w:rsidR="00AF3298" w:rsidRPr="003F0EDE">
        <w:rPr>
          <w:rFonts w:ascii="Times New Roman" w:hAnsi="Times New Roman" w:cs="Times New Roman"/>
          <w:sz w:val="28"/>
          <w:szCs w:val="28"/>
        </w:rPr>
        <w:t xml:space="preserve"> </w:t>
      </w:r>
      <w:r w:rsidRPr="003F0EDE">
        <w:rPr>
          <w:rFonts w:ascii="Times New Roman" w:hAnsi="Times New Roman" w:cs="Times New Roman"/>
          <w:sz w:val="28"/>
          <w:szCs w:val="28"/>
        </w:rPr>
        <w:t xml:space="preserve">1) включение принудительного труда во все разновидности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реализуемые службой пробации и МПС (за исключением тех лиц, которые перечи</w:t>
      </w:r>
      <w:r w:rsidR="00AF3298" w:rsidRPr="003F0EDE">
        <w:rPr>
          <w:rFonts w:ascii="Times New Roman" w:hAnsi="Times New Roman" w:cs="Times New Roman"/>
          <w:sz w:val="28"/>
          <w:szCs w:val="28"/>
        </w:rPr>
        <w:t>слены в ч. 1 ст. 44 УК РК); 2) </w:t>
      </w:r>
      <w:r w:rsidRPr="003F0EDE">
        <w:rPr>
          <w:rFonts w:ascii="Times New Roman" w:hAnsi="Times New Roman" w:cs="Times New Roman"/>
          <w:sz w:val="28"/>
          <w:szCs w:val="28"/>
        </w:rPr>
        <w:t xml:space="preserve">установление в рамках усиленного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большего объема принудительного труда (150 часов в год); 3) применение усиленного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распространить на лиц, допустивших нарушения в ходе отбывания ограничения свободы; в отношении условно осужденных за тяжкие преступления; в отношении условно-досрочно освобожденных от лишения свободы за тяжкие и особо тяжкие преступления.</w:t>
      </w:r>
    </w:p>
    <w:p w14:paraId="7B4E7474" w14:textId="77777777" w:rsidR="005114CD" w:rsidRPr="003F0EDE" w:rsidRDefault="00AA1B34" w:rsidP="00C357CA">
      <w:pPr>
        <w:widowControl w:val="0"/>
        <w:spacing w:after="0" w:line="240" w:lineRule="auto"/>
        <w:ind w:right="-285" w:firstLine="708"/>
        <w:jc w:val="both"/>
        <w:rPr>
          <w:rFonts w:ascii="Times New Roman" w:hAnsi="Times New Roman" w:cs="Times New Roman"/>
          <w:sz w:val="28"/>
          <w:szCs w:val="28"/>
        </w:rPr>
      </w:pPr>
      <w:r w:rsidRPr="003F0EDE">
        <w:rPr>
          <w:rFonts w:ascii="Times New Roman" w:hAnsi="Times New Roman" w:cs="Times New Roman"/>
          <w:sz w:val="28"/>
          <w:szCs w:val="28"/>
        </w:rPr>
        <w:t>В-третьих, по причине явно выраженной гомогенности таких принудительных мер воспит</w:t>
      </w:r>
      <w:r w:rsidR="00DF23DD" w:rsidRPr="003F0EDE">
        <w:rPr>
          <w:rFonts w:ascii="Times New Roman" w:hAnsi="Times New Roman" w:cs="Times New Roman"/>
          <w:sz w:val="28"/>
          <w:szCs w:val="28"/>
        </w:rPr>
        <w:t>а</w:t>
      </w:r>
      <w:r w:rsidRPr="003F0EDE">
        <w:rPr>
          <w:rFonts w:ascii="Times New Roman" w:hAnsi="Times New Roman" w:cs="Times New Roman"/>
          <w:sz w:val="28"/>
          <w:szCs w:val="28"/>
        </w:rPr>
        <w:t>т</w:t>
      </w:r>
      <w:r w:rsidR="00DF23DD" w:rsidRPr="003F0EDE">
        <w:rPr>
          <w:rFonts w:ascii="Times New Roman" w:hAnsi="Times New Roman" w:cs="Times New Roman"/>
          <w:sz w:val="28"/>
          <w:szCs w:val="28"/>
        </w:rPr>
        <w:t>е</w:t>
      </w:r>
      <w:r w:rsidRPr="003F0EDE">
        <w:rPr>
          <w:rFonts w:ascii="Times New Roman" w:hAnsi="Times New Roman" w:cs="Times New Roman"/>
          <w:sz w:val="28"/>
          <w:szCs w:val="28"/>
        </w:rPr>
        <w:t>льного воздействия, как «</w:t>
      </w:r>
      <w:proofErr w:type="spellStart"/>
      <w:r w:rsidRPr="003F0EDE">
        <w:rPr>
          <w:rFonts w:ascii="Times New Roman" w:hAnsi="Times New Roman" w:cs="Times New Roman"/>
          <w:sz w:val="28"/>
          <w:szCs w:val="28"/>
        </w:rPr>
        <w:t>пробационный</w:t>
      </w:r>
      <w:proofErr w:type="spellEnd"/>
      <w:r w:rsidRPr="003F0EDE">
        <w:rPr>
          <w:rFonts w:ascii="Times New Roman" w:hAnsi="Times New Roman" w:cs="Times New Roman"/>
          <w:sz w:val="28"/>
          <w:szCs w:val="28"/>
        </w:rPr>
        <w:t xml:space="preserve"> контроль» и «ограничение досуга и установление особых требований к поведению несовершеннолетних»</w:t>
      </w:r>
      <w:r w:rsidR="0069337D" w:rsidRPr="003F0EDE">
        <w:rPr>
          <w:rFonts w:ascii="Times New Roman" w:hAnsi="Times New Roman" w:cs="Times New Roman"/>
          <w:sz w:val="28"/>
          <w:szCs w:val="28"/>
        </w:rPr>
        <w:t>,</w:t>
      </w:r>
      <w:r w:rsidRPr="003F0EDE">
        <w:rPr>
          <w:rFonts w:ascii="Times New Roman" w:hAnsi="Times New Roman" w:cs="Times New Roman"/>
          <w:sz w:val="28"/>
          <w:szCs w:val="28"/>
        </w:rPr>
        <w:t xml:space="preserve"> осуществить их соединение в рамках единой конструкции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При этом также следует:</w:t>
      </w:r>
      <w:r w:rsidR="0069337D" w:rsidRPr="003F0EDE">
        <w:rPr>
          <w:rFonts w:ascii="Times New Roman" w:hAnsi="Times New Roman" w:cs="Times New Roman"/>
          <w:sz w:val="28"/>
          <w:szCs w:val="28"/>
        </w:rPr>
        <w:t xml:space="preserve"> </w:t>
      </w:r>
      <w:r w:rsidR="0069337D" w:rsidRPr="003F0EDE">
        <w:rPr>
          <w:rFonts w:ascii="Times New Roman" w:hAnsi="Times New Roman" w:cs="Times New Roman"/>
          <w:sz w:val="28"/>
          <w:szCs w:val="28"/>
        </w:rPr>
        <w:br/>
      </w:r>
      <w:r w:rsidRPr="003F0EDE">
        <w:rPr>
          <w:rFonts w:ascii="Times New Roman" w:hAnsi="Times New Roman" w:cs="Times New Roman"/>
          <w:sz w:val="28"/>
          <w:szCs w:val="28"/>
        </w:rPr>
        <w:t xml:space="preserve">1) актуализировать перечень обязанностей, возлагаемых на несовершеннолетних, освобожденных от уголовной ответственности с установлением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w:t>
      </w:r>
      <w:r w:rsidR="00DF23DD" w:rsidRPr="003F0EDE">
        <w:rPr>
          <w:rFonts w:ascii="Times New Roman" w:hAnsi="Times New Roman" w:cs="Times New Roman"/>
          <w:sz w:val="28"/>
          <w:szCs w:val="28"/>
        </w:rPr>
        <w:t>,</w:t>
      </w:r>
      <w:r w:rsidRPr="003F0EDE">
        <w:rPr>
          <w:rFonts w:ascii="Times New Roman" w:hAnsi="Times New Roman" w:cs="Times New Roman"/>
          <w:sz w:val="28"/>
          <w:szCs w:val="28"/>
        </w:rPr>
        <w:t xml:space="preserve"> за счет включения запрет</w:t>
      </w:r>
      <w:r w:rsidR="00997401" w:rsidRPr="003F0EDE">
        <w:rPr>
          <w:rFonts w:ascii="Times New Roman" w:hAnsi="Times New Roman" w:cs="Times New Roman"/>
          <w:sz w:val="28"/>
          <w:szCs w:val="28"/>
        </w:rPr>
        <w:t>ов</w:t>
      </w:r>
      <w:r w:rsidRPr="003F0EDE">
        <w:rPr>
          <w:rFonts w:ascii="Times New Roman" w:hAnsi="Times New Roman" w:cs="Times New Roman"/>
          <w:sz w:val="28"/>
          <w:szCs w:val="28"/>
        </w:rPr>
        <w:t xml:space="preserve"> на пользование определенными социальными сетями и</w:t>
      </w:r>
      <w:r w:rsidR="00997401" w:rsidRPr="003F0EDE">
        <w:rPr>
          <w:rFonts w:ascii="Times New Roman" w:hAnsi="Times New Roman" w:cs="Times New Roman"/>
          <w:sz w:val="28"/>
          <w:szCs w:val="28"/>
        </w:rPr>
        <w:t xml:space="preserve"> на общение с иными несовершеннолетними или взрослыми лицами, </w:t>
      </w:r>
      <w:r w:rsidR="00DF23DD" w:rsidRPr="003F0EDE">
        <w:rPr>
          <w:rFonts w:ascii="Times New Roman" w:hAnsi="Times New Roman" w:cs="Times New Roman"/>
          <w:sz w:val="28"/>
          <w:szCs w:val="28"/>
        </w:rPr>
        <w:t>чье</w:t>
      </w:r>
      <w:r w:rsidR="00997401" w:rsidRPr="003F0EDE">
        <w:rPr>
          <w:rFonts w:ascii="Times New Roman" w:hAnsi="Times New Roman" w:cs="Times New Roman"/>
          <w:sz w:val="28"/>
          <w:szCs w:val="28"/>
        </w:rPr>
        <w:t xml:space="preserve"> негативное влияние способствовало совершению уголовного правонарушения несовершеннолетним; 2) </w:t>
      </w:r>
      <w:r w:rsidRPr="003F0EDE">
        <w:rPr>
          <w:rFonts w:ascii="Times New Roman" w:hAnsi="Times New Roman" w:cs="Times New Roman"/>
          <w:sz w:val="28"/>
          <w:szCs w:val="28"/>
        </w:rPr>
        <w:t>ч. 2 ст. 44 УК РК дополнить новым  параграфом следующего содержания:</w:t>
      </w:r>
      <w:r w:rsidR="00AF3298" w:rsidRPr="003F0EDE">
        <w:rPr>
          <w:rFonts w:ascii="Times New Roman" w:hAnsi="Times New Roman" w:cs="Times New Roman"/>
          <w:sz w:val="28"/>
          <w:szCs w:val="28"/>
        </w:rPr>
        <w:t xml:space="preserve"> </w:t>
      </w:r>
      <w:r w:rsidRPr="003F0EDE">
        <w:rPr>
          <w:rFonts w:ascii="Times New Roman" w:hAnsi="Times New Roman" w:cs="Times New Roman"/>
          <w:i/>
          <w:iCs/>
          <w:sz w:val="28"/>
          <w:szCs w:val="28"/>
        </w:rPr>
        <w:t xml:space="preserve">«На несовершеннолетних осужденных с учетом характера совершенного преступления, жизненной ситуации и образа жизни могут быть также возложены обязанности, предусмотренные частью седьмой статьи 85 настоящего Кодекса» </w:t>
      </w:r>
      <w:r w:rsidRPr="003F0EDE">
        <w:rPr>
          <w:rFonts w:ascii="Times New Roman" w:hAnsi="Times New Roman" w:cs="Times New Roman"/>
          <w:sz w:val="28"/>
          <w:szCs w:val="28"/>
        </w:rPr>
        <w:t xml:space="preserve">(в которой предполагается сформулировать содержание </w:t>
      </w:r>
      <w:proofErr w:type="spellStart"/>
      <w:r w:rsidRPr="003F0EDE">
        <w:rPr>
          <w:rFonts w:ascii="Times New Roman" w:hAnsi="Times New Roman" w:cs="Times New Roman"/>
          <w:sz w:val="28"/>
          <w:szCs w:val="28"/>
        </w:rPr>
        <w:t>пробационного</w:t>
      </w:r>
      <w:proofErr w:type="spellEnd"/>
      <w:r w:rsidRPr="003F0EDE">
        <w:rPr>
          <w:rFonts w:ascii="Times New Roman" w:hAnsi="Times New Roman" w:cs="Times New Roman"/>
          <w:sz w:val="28"/>
          <w:szCs w:val="28"/>
        </w:rPr>
        <w:t xml:space="preserve"> контроля в качестве принудительной меры воспитательного воздействия).</w:t>
      </w:r>
    </w:p>
    <w:p w14:paraId="0BD68CB7" w14:textId="77777777" w:rsidR="00A86B34" w:rsidRPr="003F0EDE" w:rsidRDefault="00A86B34" w:rsidP="00C357CA">
      <w:pPr>
        <w:widowControl w:val="0"/>
        <w:spacing w:after="0" w:line="240" w:lineRule="auto"/>
        <w:ind w:right="-285" w:firstLine="708"/>
        <w:jc w:val="both"/>
        <w:rPr>
          <w:rFonts w:ascii="Times New Roman" w:hAnsi="Times New Roman" w:cs="Times New Roman"/>
          <w:sz w:val="28"/>
          <w:szCs w:val="28"/>
        </w:rPr>
      </w:pPr>
    </w:p>
    <w:p w14:paraId="40E104A6" w14:textId="77777777" w:rsidR="00AF58CE" w:rsidRPr="003F0EDE" w:rsidRDefault="00F70940" w:rsidP="00C357CA">
      <w:pPr>
        <w:widowControl w:val="0"/>
        <w:jc w:val="center"/>
        <w:rPr>
          <w:rFonts w:ascii="Times New Roman" w:hAnsi="Times New Roman" w:cs="Times New Roman"/>
          <w:b/>
          <w:sz w:val="28"/>
          <w:szCs w:val="28"/>
        </w:rPr>
      </w:pPr>
      <w:r w:rsidRPr="003F0EDE">
        <w:rPr>
          <w:rFonts w:ascii="Times New Roman" w:hAnsi="Times New Roman" w:cs="Times New Roman"/>
          <w:b/>
          <w:sz w:val="28"/>
          <w:szCs w:val="28"/>
        </w:rPr>
        <w:br w:type="page"/>
      </w:r>
      <w:r w:rsidRPr="003F0EDE">
        <w:rPr>
          <w:rFonts w:ascii="Times New Roman" w:hAnsi="Times New Roman" w:cs="Times New Roman"/>
          <w:b/>
          <w:sz w:val="28"/>
          <w:szCs w:val="28"/>
        </w:rPr>
        <w:lastRenderedPageBreak/>
        <w:t>ЗАКЛЮЧЕНИЕ</w:t>
      </w:r>
    </w:p>
    <w:p w14:paraId="137C28AD" w14:textId="77777777" w:rsidR="00AF58CE" w:rsidRPr="003F0EDE" w:rsidRDefault="00AF58CE" w:rsidP="00C357CA">
      <w:pPr>
        <w:widowControl w:val="0"/>
        <w:spacing w:after="0" w:line="240" w:lineRule="auto"/>
        <w:ind w:right="-2"/>
        <w:jc w:val="center"/>
        <w:rPr>
          <w:rFonts w:ascii="Times New Roman" w:hAnsi="Times New Roman" w:cs="Times New Roman"/>
          <w:b/>
          <w:sz w:val="28"/>
          <w:szCs w:val="28"/>
        </w:rPr>
      </w:pPr>
    </w:p>
    <w:p w14:paraId="1D313C8E" w14:textId="28510E7D" w:rsidR="00416DB7" w:rsidRPr="003F0EDE" w:rsidRDefault="00F732D3" w:rsidP="00C357CA">
      <w:pPr>
        <w:widowControl w:val="0"/>
        <w:spacing w:after="0" w:line="240" w:lineRule="auto"/>
        <w:ind w:right="-285" w:firstLine="708"/>
        <w:jc w:val="both"/>
        <w:rPr>
          <w:rFonts w:ascii="Times New Roman" w:hAnsi="Times New Roman" w:cs="Times New Roman"/>
          <w:bCs/>
          <w:sz w:val="28"/>
          <w:szCs w:val="28"/>
        </w:rPr>
      </w:pPr>
      <w:r w:rsidRPr="003F0EDE">
        <w:rPr>
          <w:rFonts w:ascii="Times New Roman" w:hAnsi="Times New Roman" w:cs="Times New Roman"/>
          <w:bCs/>
          <w:sz w:val="28"/>
          <w:szCs w:val="28"/>
        </w:rPr>
        <w:t>И</w:t>
      </w:r>
      <w:r w:rsidR="00CC2EFA" w:rsidRPr="003F0EDE">
        <w:rPr>
          <w:rFonts w:ascii="Times New Roman" w:hAnsi="Times New Roman" w:cs="Times New Roman"/>
          <w:bCs/>
          <w:sz w:val="28"/>
          <w:szCs w:val="28"/>
        </w:rPr>
        <w:t xml:space="preserve">стория возникновения и становления </w:t>
      </w:r>
      <w:proofErr w:type="spellStart"/>
      <w:r w:rsidR="00CC2EFA" w:rsidRPr="003F0EDE">
        <w:rPr>
          <w:rFonts w:ascii="Times New Roman" w:hAnsi="Times New Roman" w:cs="Times New Roman"/>
          <w:bCs/>
          <w:sz w:val="28"/>
          <w:szCs w:val="28"/>
        </w:rPr>
        <w:t>пробационного</w:t>
      </w:r>
      <w:proofErr w:type="spellEnd"/>
      <w:r w:rsidR="00CC2EFA" w:rsidRPr="003F0EDE">
        <w:rPr>
          <w:rFonts w:ascii="Times New Roman" w:hAnsi="Times New Roman" w:cs="Times New Roman"/>
          <w:bCs/>
          <w:sz w:val="28"/>
          <w:szCs w:val="28"/>
        </w:rPr>
        <w:t xml:space="preserve"> контроля как одной из форм пробации напрямую связана с развитием испытательного надзора в рамках условного осуждения и </w:t>
      </w:r>
      <w:proofErr w:type="spellStart"/>
      <w:r w:rsidR="00CC2EFA" w:rsidRPr="003F0EDE">
        <w:rPr>
          <w:rFonts w:ascii="Times New Roman" w:hAnsi="Times New Roman" w:cs="Times New Roman"/>
          <w:bCs/>
          <w:sz w:val="28"/>
          <w:szCs w:val="28"/>
        </w:rPr>
        <w:t>поспенитенциарного</w:t>
      </w:r>
      <w:proofErr w:type="spellEnd"/>
      <w:r w:rsidR="00CC2EFA" w:rsidRPr="003F0EDE">
        <w:rPr>
          <w:rFonts w:ascii="Times New Roman" w:hAnsi="Times New Roman" w:cs="Times New Roman"/>
          <w:bCs/>
          <w:sz w:val="28"/>
          <w:szCs w:val="28"/>
        </w:rPr>
        <w:t xml:space="preserve"> контроля, осуществляемого в отношении лиц, освобожденных по УДО от отбывания тюремного заключения, практика которых может быть признана оформленной ко второй половине X</w:t>
      </w:r>
      <w:r w:rsidR="00CC2EFA" w:rsidRPr="003F0EDE">
        <w:rPr>
          <w:rFonts w:ascii="Times New Roman" w:hAnsi="Times New Roman" w:cs="Times New Roman"/>
          <w:bCs/>
          <w:sz w:val="28"/>
          <w:szCs w:val="28"/>
          <w:lang w:val="en-US"/>
        </w:rPr>
        <w:t>I</w:t>
      </w:r>
      <w:r w:rsidR="00CC2EFA" w:rsidRPr="003F0EDE">
        <w:rPr>
          <w:rFonts w:ascii="Times New Roman" w:hAnsi="Times New Roman" w:cs="Times New Roman"/>
          <w:bCs/>
          <w:sz w:val="28"/>
          <w:szCs w:val="28"/>
        </w:rPr>
        <w:t>X в. Поступательное развитие соответствующей социально значимой практики и ее осмысление в науке уголовного и уголовно-исполнительного права привели к тому, что в некоторых национальных моделях уголовно-исполнительного воздействия происходила унификация контрольно-надзорных мероприятий в отношении правонарушителей (осужденных). Вместе с тем большинство национальных практик к настоящему времени имеет значительно дифференцированный набор средств коррекционного воздействия на лиц, в отношении которых применяется пробация</w:t>
      </w:r>
      <w:r w:rsidR="008730EC" w:rsidRPr="003F0EDE">
        <w:rPr>
          <w:rFonts w:ascii="Times New Roman" w:hAnsi="Times New Roman" w:cs="Times New Roman"/>
          <w:bCs/>
          <w:sz w:val="28"/>
          <w:szCs w:val="28"/>
        </w:rPr>
        <w:t xml:space="preserve">, в том числе и с элементами поступательного снижения интенсивности контроля (в зависимости от поведения правонарушителя). </w:t>
      </w:r>
    </w:p>
    <w:p w14:paraId="04ECE6E9" w14:textId="77777777" w:rsidR="00CC2EFA" w:rsidRPr="003F0EDE" w:rsidRDefault="008730EC" w:rsidP="00C357CA">
      <w:pPr>
        <w:widowControl w:val="0"/>
        <w:spacing w:after="0" w:line="240" w:lineRule="auto"/>
        <w:ind w:right="-285" w:firstLine="708"/>
        <w:jc w:val="both"/>
        <w:rPr>
          <w:rFonts w:ascii="Times New Roman" w:hAnsi="Times New Roman" w:cs="Times New Roman"/>
          <w:bCs/>
          <w:sz w:val="28"/>
          <w:szCs w:val="28"/>
        </w:rPr>
      </w:pPr>
      <w:r w:rsidRPr="003F0EDE">
        <w:rPr>
          <w:rFonts w:ascii="Times New Roman" w:hAnsi="Times New Roman" w:cs="Times New Roman"/>
          <w:bCs/>
          <w:sz w:val="28"/>
          <w:szCs w:val="28"/>
        </w:rPr>
        <w:t>Н</w:t>
      </w:r>
      <w:r w:rsidR="00CC2EFA" w:rsidRPr="003F0EDE">
        <w:rPr>
          <w:rFonts w:ascii="Times New Roman" w:hAnsi="Times New Roman" w:cs="Times New Roman"/>
          <w:bCs/>
          <w:sz w:val="28"/>
          <w:szCs w:val="28"/>
        </w:rPr>
        <w:t>есмотря на отсутствие</w:t>
      </w:r>
      <w:r w:rsidR="008A0315" w:rsidRPr="003F0EDE">
        <w:rPr>
          <w:rFonts w:ascii="Times New Roman" w:hAnsi="Times New Roman" w:cs="Times New Roman"/>
          <w:bCs/>
          <w:sz w:val="28"/>
          <w:szCs w:val="28"/>
        </w:rPr>
        <w:t xml:space="preserve"> </w:t>
      </w:r>
      <w:r w:rsidR="00CC2EFA" w:rsidRPr="003F0EDE">
        <w:rPr>
          <w:rFonts w:ascii="Times New Roman" w:hAnsi="Times New Roman" w:cs="Times New Roman"/>
          <w:bCs/>
          <w:sz w:val="28"/>
          <w:szCs w:val="28"/>
        </w:rPr>
        <w:t>сопоставим</w:t>
      </w:r>
      <w:r w:rsidR="00F732D3" w:rsidRPr="003F0EDE">
        <w:rPr>
          <w:rFonts w:ascii="Times New Roman" w:hAnsi="Times New Roman" w:cs="Times New Roman"/>
          <w:bCs/>
          <w:sz w:val="28"/>
          <w:szCs w:val="28"/>
        </w:rPr>
        <w:t>о</w:t>
      </w:r>
      <w:r w:rsidR="00CC2EFA" w:rsidRPr="003F0EDE">
        <w:rPr>
          <w:rFonts w:ascii="Times New Roman" w:hAnsi="Times New Roman" w:cs="Times New Roman"/>
          <w:bCs/>
          <w:sz w:val="28"/>
          <w:szCs w:val="28"/>
        </w:rPr>
        <w:t>й дефиниции «</w:t>
      </w:r>
      <w:proofErr w:type="spellStart"/>
      <w:r w:rsidR="00CC2EFA" w:rsidRPr="003F0EDE">
        <w:rPr>
          <w:rFonts w:ascii="Times New Roman" w:hAnsi="Times New Roman" w:cs="Times New Roman"/>
          <w:bCs/>
          <w:sz w:val="28"/>
          <w:szCs w:val="28"/>
        </w:rPr>
        <w:t>пробационный</w:t>
      </w:r>
      <w:proofErr w:type="spellEnd"/>
      <w:r w:rsidR="00CC2EFA" w:rsidRPr="003F0EDE">
        <w:rPr>
          <w:rFonts w:ascii="Times New Roman" w:hAnsi="Times New Roman" w:cs="Times New Roman"/>
          <w:bCs/>
          <w:sz w:val="28"/>
          <w:szCs w:val="28"/>
        </w:rPr>
        <w:t xml:space="preserve"> контроль»</w:t>
      </w:r>
      <w:r w:rsidRPr="003F0EDE">
        <w:rPr>
          <w:rFonts w:ascii="Times New Roman" w:hAnsi="Times New Roman" w:cs="Times New Roman"/>
          <w:bCs/>
          <w:sz w:val="28"/>
          <w:szCs w:val="28"/>
        </w:rPr>
        <w:t xml:space="preserve"> в зарубежном законодательстве</w:t>
      </w:r>
      <w:r w:rsidR="00CC2EFA" w:rsidRPr="003F0EDE">
        <w:rPr>
          <w:rFonts w:ascii="Times New Roman" w:hAnsi="Times New Roman" w:cs="Times New Roman"/>
          <w:bCs/>
          <w:sz w:val="28"/>
          <w:szCs w:val="28"/>
        </w:rPr>
        <w:t xml:space="preserve">, деятельность большинства соответствующих служб в зарубежных странах в качестве подавляющего объема мероприятий включает именно контрольные и надзорные функции, осуществляемые с целью «испытания» лица, не подвергающегося физической изоляции по факту совершенного уголовного правонарушения. Существенным фактором, который </w:t>
      </w:r>
      <w:r w:rsidR="00374BDF" w:rsidRPr="003F0EDE">
        <w:rPr>
          <w:rFonts w:ascii="Times New Roman" w:hAnsi="Times New Roman" w:cs="Times New Roman"/>
          <w:bCs/>
          <w:sz w:val="28"/>
          <w:szCs w:val="28"/>
        </w:rPr>
        <w:t>в</w:t>
      </w:r>
      <w:r w:rsidR="00CC2EFA" w:rsidRPr="003F0EDE">
        <w:rPr>
          <w:rFonts w:ascii="Times New Roman" w:hAnsi="Times New Roman" w:cs="Times New Roman"/>
          <w:bCs/>
          <w:sz w:val="28"/>
          <w:szCs w:val="28"/>
        </w:rPr>
        <w:t xml:space="preserve"> настоящее время реплицируется и в казахстанский опыт функционирования пробации, является совмещение контрольных функций с мероприятиями по социально-правовому вспоможению, реализацией различных коррекционных программ</w:t>
      </w:r>
      <w:r w:rsidRPr="003F0EDE">
        <w:rPr>
          <w:rFonts w:ascii="Times New Roman" w:hAnsi="Times New Roman" w:cs="Times New Roman"/>
          <w:bCs/>
          <w:sz w:val="28"/>
          <w:szCs w:val="28"/>
        </w:rPr>
        <w:t xml:space="preserve"> (в ряде стран именно социальная помощь стала первым элементом в формировании последующих </w:t>
      </w:r>
      <w:proofErr w:type="spellStart"/>
      <w:r w:rsidRPr="003F0EDE">
        <w:rPr>
          <w:rFonts w:ascii="Times New Roman" w:hAnsi="Times New Roman" w:cs="Times New Roman"/>
          <w:bCs/>
          <w:sz w:val="28"/>
          <w:szCs w:val="28"/>
        </w:rPr>
        <w:t>пробационных</w:t>
      </w:r>
      <w:proofErr w:type="spellEnd"/>
      <w:r w:rsidRPr="003F0EDE">
        <w:rPr>
          <w:rFonts w:ascii="Times New Roman" w:hAnsi="Times New Roman" w:cs="Times New Roman"/>
          <w:bCs/>
          <w:sz w:val="28"/>
          <w:szCs w:val="28"/>
        </w:rPr>
        <w:t xml:space="preserve"> механизмов).</w:t>
      </w:r>
    </w:p>
    <w:p w14:paraId="0F632B86" w14:textId="77777777" w:rsidR="00CC2EFA" w:rsidRPr="003F0EDE" w:rsidRDefault="008730EC" w:rsidP="00C357CA">
      <w:pPr>
        <w:widowControl w:val="0"/>
        <w:spacing w:after="0" w:line="240" w:lineRule="auto"/>
        <w:ind w:right="-285" w:firstLine="708"/>
        <w:jc w:val="both"/>
        <w:rPr>
          <w:rFonts w:ascii="Times New Roman" w:hAnsi="Times New Roman" w:cs="Times New Roman"/>
          <w:bCs/>
          <w:sz w:val="28"/>
          <w:szCs w:val="28"/>
        </w:rPr>
      </w:pPr>
      <w:r w:rsidRPr="003F0EDE">
        <w:rPr>
          <w:rFonts w:ascii="Times New Roman" w:hAnsi="Times New Roman" w:cs="Times New Roman"/>
          <w:bCs/>
          <w:sz w:val="28"/>
          <w:szCs w:val="28"/>
        </w:rPr>
        <w:t xml:space="preserve">К настоящему времени в большинстве зарубежных практик имеются общие черты механизма </w:t>
      </w:r>
      <w:proofErr w:type="spellStart"/>
      <w:r w:rsidRPr="003F0EDE">
        <w:rPr>
          <w:rFonts w:ascii="Times New Roman" w:hAnsi="Times New Roman" w:cs="Times New Roman"/>
          <w:bCs/>
          <w:sz w:val="28"/>
          <w:szCs w:val="28"/>
        </w:rPr>
        <w:t>пробационного</w:t>
      </w:r>
      <w:proofErr w:type="spellEnd"/>
      <w:r w:rsidRPr="003F0EDE">
        <w:rPr>
          <w:rFonts w:ascii="Times New Roman" w:hAnsi="Times New Roman" w:cs="Times New Roman"/>
          <w:bCs/>
          <w:sz w:val="28"/>
          <w:szCs w:val="28"/>
        </w:rPr>
        <w:t xml:space="preserve"> воздействия:</w:t>
      </w:r>
      <w:r w:rsidR="006D6248" w:rsidRPr="003F0EDE">
        <w:rPr>
          <w:rFonts w:ascii="Times New Roman" w:hAnsi="Times New Roman" w:cs="Times New Roman"/>
          <w:bCs/>
          <w:sz w:val="28"/>
          <w:szCs w:val="28"/>
        </w:rPr>
        <w:t xml:space="preserve"> </w:t>
      </w:r>
      <w:r w:rsidR="00CC2EFA" w:rsidRPr="003F0EDE">
        <w:rPr>
          <w:rFonts w:ascii="Times New Roman" w:hAnsi="Times New Roman" w:cs="Times New Roman"/>
          <w:bCs/>
          <w:sz w:val="28"/>
          <w:szCs w:val="28"/>
        </w:rPr>
        <w:t>осуществл</w:t>
      </w:r>
      <w:r w:rsidRPr="003F0EDE">
        <w:rPr>
          <w:rFonts w:ascii="Times New Roman" w:hAnsi="Times New Roman" w:cs="Times New Roman"/>
          <w:bCs/>
          <w:sz w:val="28"/>
          <w:szCs w:val="28"/>
        </w:rPr>
        <w:t>ение</w:t>
      </w:r>
      <w:r w:rsidR="00CC2EFA" w:rsidRPr="003F0EDE">
        <w:rPr>
          <w:rFonts w:ascii="Times New Roman" w:hAnsi="Times New Roman" w:cs="Times New Roman"/>
          <w:bCs/>
          <w:sz w:val="28"/>
          <w:szCs w:val="28"/>
        </w:rPr>
        <w:t xml:space="preserve"> специализированным органом;</w:t>
      </w:r>
      <w:r w:rsidRPr="003F0EDE">
        <w:rPr>
          <w:rFonts w:ascii="Times New Roman" w:hAnsi="Times New Roman" w:cs="Times New Roman"/>
          <w:bCs/>
          <w:sz w:val="28"/>
          <w:szCs w:val="28"/>
        </w:rPr>
        <w:t xml:space="preserve"> широкое привлечение волонтеров и общественности; система специальных </w:t>
      </w:r>
      <w:r w:rsidR="00CC2EFA" w:rsidRPr="003F0EDE">
        <w:rPr>
          <w:rFonts w:ascii="Times New Roman" w:hAnsi="Times New Roman" w:cs="Times New Roman"/>
          <w:bCs/>
          <w:sz w:val="28"/>
          <w:szCs w:val="28"/>
        </w:rPr>
        <w:t>мер воздействия</w:t>
      </w:r>
      <w:r w:rsidRPr="003F0EDE">
        <w:rPr>
          <w:rFonts w:ascii="Times New Roman" w:hAnsi="Times New Roman" w:cs="Times New Roman"/>
          <w:bCs/>
          <w:sz w:val="28"/>
          <w:szCs w:val="28"/>
        </w:rPr>
        <w:t xml:space="preserve"> в отношении несовершеннолетних; схожие адресаты воздействия (лица, в отношении которых целесообразен режим испытания – условно осужденные, условно-досрочно освобожденные и т.д.); содержание </w:t>
      </w:r>
      <w:proofErr w:type="spellStart"/>
      <w:r w:rsidRPr="003F0EDE">
        <w:rPr>
          <w:rFonts w:ascii="Times New Roman" w:hAnsi="Times New Roman" w:cs="Times New Roman"/>
          <w:bCs/>
          <w:sz w:val="28"/>
          <w:szCs w:val="28"/>
        </w:rPr>
        <w:t>пробационного</w:t>
      </w:r>
      <w:proofErr w:type="spellEnd"/>
      <w:r w:rsidRPr="003F0EDE">
        <w:rPr>
          <w:rFonts w:ascii="Times New Roman" w:hAnsi="Times New Roman" w:cs="Times New Roman"/>
          <w:bCs/>
          <w:sz w:val="28"/>
          <w:szCs w:val="28"/>
        </w:rPr>
        <w:t xml:space="preserve"> контроля включает набор обязанностей и ограничений, возлагаемых судом; широкое использование возможностей электронного мониторинга за поведением осужденных и др. При этом в некоторых моделях </w:t>
      </w:r>
      <w:r w:rsidR="00CC2EFA" w:rsidRPr="003F0EDE">
        <w:rPr>
          <w:rFonts w:ascii="Times New Roman" w:hAnsi="Times New Roman" w:cs="Times New Roman"/>
          <w:bCs/>
          <w:sz w:val="28"/>
          <w:szCs w:val="28"/>
        </w:rPr>
        <w:t>пре</w:t>
      </w:r>
      <w:r w:rsidRPr="003F0EDE">
        <w:rPr>
          <w:rFonts w:ascii="Times New Roman" w:hAnsi="Times New Roman" w:cs="Times New Roman"/>
          <w:bCs/>
          <w:sz w:val="28"/>
          <w:szCs w:val="28"/>
        </w:rPr>
        <w:t>дусматривается, в том числе, и</w:t>
      </w:r>
      <w:r w:rsidR="00CC2EFA" w:rsidRPr="003F0EDE">
        <w:rPr>
          <w:rFonts w:ascii="Times New Roman" w:hAnsi="Times New Roman" w:cs="Times New Roman"/>
          <w:bCs/>
          <w:sz w:val="28"/>
          <w:szCs w:val="28"/>
        </w:rPr>
        <w:t xml:space="preserve"> помещение в специализированные учреждения преимущественно для осуществления лечения</w:t>
      </w:r>
      <w:r w:rsidRPr="003F0EDE">
        <w:rPr>
          <w:rFonts w:ascii="Times New Roman" w:hAnsi="Times New Roman" w:cs="Times New Roman"/>
          <w:bCs/>
          <w:sz w:val="28"/>
          <w:szCs w:val="28"/>
        </w:rPr>
        <w:t>. Для большинства зарубежных стран</w:t>
      </w:r>
      <w:r w:rsidR="000D206E" w:rsidRPr="003F0EDE">
        <w:rPr>
          <w:rFonts w:ascii="Times New Roman" w:hAnsi="Times New Roman" w:cs="Times New Roman"/>
          <w:bCs/>
          <w:sz w:val="28"/>
          <w:szCs w:val="28"/>
        </w:rPr>
        <w:t xml:space="preserve"> </w:t>
      </w:r>
      <w:r w:rsidRPr="003F0EDE">
        <w:rPr>
          <w:rFonts w:ascii="Times New Roman" w:hAnsi="Times New Roman" w:cs="Times New Roman"/>
          <w:bCs/>
          <w:sz w:val="28"/>
          <w:szCs w:val="28"/>
        </w:rPr>
        <w:t xml:space="preserve">характерны </w:t>
      </w:r>
      <w:r w:rsidR="00CC2EFA" w:rsidRPr="003F0EDE">
        <w:rPr>
          <w:rFonts w:ascii="Times New Roman" w:hAnsi="Times New Roman" w:cs="Times New Roman"/>
          <w:bCs/>
          <w:sz w:val="28"/>
          <w:szCs w:val="28"/>
        </w:rPr>
        <w:t>элемент</w:t>
      </w:r>
      <w:r w:rsidRPr="003F0EDE">
        <w:rPr>
          <w:rFonts w:ascii="Times New Roman" w:hAnsi="Times New Roman" w:cs="Times New Roman"/>
          <w:bCs/>
          <w:sz w:val="28"/>
          <w:szCs w:val="28"/>
        </w:rPr>
        <w:t>ы</w:t>
      </w:r>
      <w:r w:rsidR="00CC2EFA" w:rsidRPr="003F0EDE">
        <w:rPr>
          <w:rFonts w:ascii="Times New Roman" w:hAnsi="Times New Roman" w:cs="Times New Roman"/>
          <w:bCs/>
          <w:sz w:val="28"/>
          <w:szCs w:val="28"/>
        </w:rPr>
        <w:t xml:space="preserve"> гибкого воздействия, предполагающ</w:t>
      </w:r>
      <w:r w:rsidRPr="003F0EDE">
        <w:rPr>
          <w:rFonts w:ascii="Times New Roman" w:hAnsi="Times New Roman" w:cs="Times New Roman"/>
          <w:bCs/>
          <w:sz w:val="28"/>
          <w:szCs w:val="28"/>
        </w:rPr>
        <w:t>ие</w:t>
      </w:r>
      <w:r w:rsidR="00CC2EFA" w:rsidRPr="003F0EDE">
        <w:rPr>
          <w:rFonts w:ascii="Times New Roman" w:hAnsi="Times New Roman" w:cs="Times New Roman"/>
          <w:bCs/>
          <w:sz w:val="28"/>
          <w:szCs w:val="28"/>
        </w:rPr>
        <w:t xml:space="preserve"> различные варианты принимаемых решений в случаях, если лицо допускает те или иные нарушения режима испытания</w:t>
      </w:r>
      <w:r w:rsidR="004E3CCB" w:rsidRPr="003F0EDE">
        <w:rPr>
          <w:rFonts w:ascii="Times New Roman" w:hAnsi="Times New Roman" w:cs="Times New Roman"/>
          <w:bCs/>
          <w:sz w:val="28"/>
          <w:szCs w:val="28"/>
        </w:rPr>
        <w:t>. К</w:t>
      </w:r>
      <w:r w:rsidRPr="003F0EDE">
        <w:rPr>
          <w:rFonts w:ascii="Times New Roman" w:hAnsi="Times New Roman" w:cs="Times New Roman"/>
          <w:bCs/>
          <w:sz w:val="28"/>
          <w:szCs w:val="28"/>
        </w:rPr>
        <w:t xml:space="preserve">роме того, </w:t>
      </w:r>
      <w:r w:rsidR="00CC2EFA" w:rsidRPr="003F0EDE">
        <w:rPr>
          <w:rFonts w:ascii="Times New Roman" w:hAnsi="Times New Roman" w:cs="Times New Roman"/>
          <w:bCs/>
          <w:sz w:val="28"/>
          <w:szCs w:val="28"/>
        </w:rPr>
        <w:t xml:space="preserve">во многих практиках имеет место режим поступательного снижения интенсивности контроля, когда самый строгий вариант применяется на первоначальной стадии </w:t>
      </w:r>
      <w:r w:rsidR="00CC2EFA" w:rsidRPr="003F0EDE">
        <w:rPr>
          <w:rFonts w:ascii="Times New Roman" w:hAnsi="Times New Roman" w:cs="Times New Roman"/>
          <w:bCs/>
          <w:sz w:val="28"/>
          <w:szCs w:val="28"/>
        </w:rPr>
        <w:lastRenderedPageBreak/>
        <w:t>с последующим послаблением</w:t>
      </w:r>
      <w:r w:rsidRPr="003F0EDE">
        <w:rPr>
          <w:rFonts w:ascii="Times New Roman" w:hAnsi="Times New Roman" w:cs="Times New Roman"/>
          <w:bCs/>
          <w:sz w:val="28"/>
          <w:szCs w:val="28"/>
        </w:rPr>
        <w:t xml:space="preserve">. Особенностью многих национальных моделей пробации является также </w:t>
      </w:r>
      <w:r w:rsidR="00CC2EFA" w:rsidRPr="003F0EDE">
        <w:rPr>
          <w:rFonts w:ascii="Times New Roman" w:hAnsi="Times New Roman" w:cs="Times New Roman"/>
          <w:bCs/>
          <w:sz w:val="28"/>
          <w:szCs w:val="28"/>
        </w:rPr>
        <w:t xml:space="preserve">активная роль подконтрольных лиц, реализуемая, в частности, в форме участия в разработке плана надзора (контроля) совместно с должностными лицами. </w:t>
      </w:r>
    </w:p>
    <w:p w14:paraId="6A8973F7" w14:textId="77777777" w:rsidR="006772B6" w:rsidRPr="003F0EDE" w:rsidRDefault="008730EC" w:rsidP="00C357CA">
      <w:pPr>
        <w:widowControl w:val="0"/>
        <w:spacing w:after="0" w:line="240" w:lineRule="auto"/>
        <w:ind w:right="-285" w:firstLine="708"/>
        <w:jc w:val="both"/>
        <w:rPr>
          <w:rFonts w:ascii="Times New Roman" w:hAnsi="Times New Roman" w:cs="Times New Roman"/>
          <w:bCs/>
          <w:sz w:val="28"/>
          <w:szCs w:val="28"/>
        </w:rPr>
      </w:pPr>
      <w:r w:rsidRPr="003F0EDE">
        <w:rPr>
          <w:rFonts w:ascii="Times New Roman" w:hAnsi="Times New Roman" w:cs="Times New Roman"/>
          <w:bCs/>
          <w:sz w:val="28"/>
          <w:szCs w:val="28"/>
        </w:rPr>
        <w:t xml:space="preserve">В Казахстане </w:t>
      </w:r>
      <w:r w:rsidR="00CC2EFA" w:rsidRPr="003F0EDE">
        <w:rPr>
          <w:rFonts w:ascii="Times New Roman" w:hAnsi="Times New Roman" w:cs="Times New Roman"/>
          <w:bCs/>
          <w:sz w:val="28"/>
          <w:szCs w:val="28"/>
        </w:rPr>
        <w:t>за достаточно непродолж</w:t>
      </w:r>
      <w:r w:rsidR="00374BDF" w:rsidRPr="003F0EDE">
        <w:rPr>
          <w:rFonts w:ascii="Times New Roman" w:hAnsi="Times New Roman" w:cs="Times New Roman"/>
          <w:bCs/>
          <w:sz w:val="28"/>
          <w:szCs w:val="28"/>
        </w:rPr>
        <w:t xml:space="preserve">ительный период времени </w:t>
      </w:r>
      <w:r w:rsidR="004E3CCB" w:rsidRPr="003F0EDE">
        <w:rPr>
          <w:rFonts w:ascii="Times New Roman" w:hAnsi="Times New Roman" w:cs="Times New Roman"/>
          <w:bCs/>
          <w:sz w:val="28"/>
          <w:szCs w:val="28"/>
        </w:rPr>
        <w:br/>
      </w:r>
      <w:r w:rsidR="00374BDF" w:rsidRPr="003F0EDE">
        <w:rPr>
          <w:rFonts w:ascii="Times New Roman" w:hAnsi="Times New Roman" w:cs="Times New Roman"/>
          <w:bCs/>
          <w:sz w:val="28"/>
          <w:szCs w:val="28"/>
        </w:rPr>
        <w:t>(с 2012 </w:t>
      </w:r>
      <w:r w:rsidR="00CC2EFA" w:rsidRPr="003F0EDE">
        <w:rPr>
          <w:rFonts w:ascii="Times New Roman" w:hAnsi="Times New Roman" w:cs="Times New Roman"/>
          <w:bCs/>
          <w:sz w:val="28"/>
          <w:szCs w:val="28"/>
        </w:rPr>
        <w:t xml:space="preserve">г.) </w:t>
      </w:r>
      <w:proofErr w:type="spellStart"/>
      <w:r w:rsidRPr="003F0EDE">
        <w:rPr>
          <w:rFonts w:ascii="Times New Roman" w:hAnsi="Times New Roman" w:cs="Times New Roman"/>
          <w:bCs/>
          <w:sz w:val="28"/>
          <w:szCs w:val="28"/>
        </w:rPr>
        <w:t>пробационный</w:t>
      </w:r>
      <w:proofErr w:type="spellEnd"/>
      <w:r w:rsidRPr="003F0EDE">
        <w:rPr>
          <w:rFonts w:ascii="Times New Roman" w:hAnsi="Times New Roman" w:cs="Times New Roman"/>
          <w:bCs/>
          <w:sz w:val="28"/>
          <w:szCs w:val="28"/>
        </w:rPr>
        <w:t xml:space="preserve"> контроль</w:t>
      </w:r>
      <w:r w:rsidR="00CC2EFA" w:rsidRPr="003F0EDE">
        <w:rPr>
          <w:rFonts w:ascii="Times New Roman" w:hAnsi="Times New Roman" w:cs="Times New Roman"/>
          <w:bCs/>
          <w:sz w:val="28"/>
          <w:szCs w:val="28"/>
        </w:rPr>
        <w:t xml:space="preserve"> стал самостоятельным правовым институтом, представляющи</w:t>
      </w:r>
      <w:r w:rsidRPr="003F0EDE">
        <w:rPr>
          <w:rFonts w:ascii="Times New Roman" w:hAnsi="Times New Roman" w:cs="Times New Roman"/>
          <w:bCs/>
          <w:sz w:val="28"/>
          <w:szCs w:val="28"/>
        </w:rPr>
        <w:t>м</w:t>
      </w:r>
      <w:r w:rsidR="00CC2EFA" w:rsidRPr="003F0EDE">
        <w:rPr>
          <w:rFonts w:ascii="Times New Roman" w:hAnsi="Times New Roman" w:cs="Times New Roman"/>
          <w:bCs/>
          <w:sz w:val="28"/>
          <w:szCs w:val="28"/>
        </w:rPr>
        <w:t xml:space="preserve"> собой разновидность контрольной деятельности государственных органов (службы пробации и полиции) по осуществлению контроля за исполнением лицами, в отношении которых он применен, обязанностей</w:t>
      </w:r>
      <w:r w:rsidR="00374BDF" w:rsidRPr="003F0EDE">
        <w:rPr>
          <w:rFonts w:ascii="Times New Roman" w:hAnsi="Times New Roman" w:cs="Times New Roman"/>
          <w:bCs/>
          <w:sz w:val="28"/>
          <w:szCs w:val="28"/>
        </w:rPr>
        <w:t xml:space="preserve">, возложенных законом и судом. </w:t>
      </w:r>
      <w:proofErr w:type="spellStart"/>
      <w:r w:rsidR="006772B6" w:rsidRPr="003F0EDE">
        <w:rPr>
          <w:rFonts w:ascii="Times New Roman" w:hAnsi="Times New Roman" w:cs="Times New Roman"/>
          <w:bCs/>
          <w:sz w:val="28"/>
          <w:szCs w:val="28"/>
        </w:rPr>
        <w:t>П</w:t>
      </w:r>
      <w:r w:rsidR="00CC2EFA" w:rsidRPr="003F0EDE">
        <w:rPr>
          <w:rFonts w:ascii="Times New Roman" w:hAnsi="Times New Roman" w:cs="Times New Roman"/>
          <w:bCs/>
          <w:sz w:val="28"/>
          <w:szCs w:val="28"/>
        </w:rPr>
        <w:t>робационный</w:t>
      </w:r>
      <w:proofErr w:type="spellEnd"/>
      <w:r w:rsidR="00CC2EFA" w:rsidRPr="003F0EDE">
        <w:rPr>
          <w:rFonts w:ascii="Times New Roman" w:hAnsi="Times New Roman" w:cs="Times New Roman"/>
          <w:bCs/>
          <w:sz w:val="28"/>
          <w:szCs w:val="28"/>
        </w:rPr>
        <w:t xml:space="preserve"> контроль стал первичным элементом внедряемого института пробации, что </w:t>
      </w:r>
      <w:proofErr w:type="spellStart"/>
      <w:r w:rsidR="006772B6" w:rsidRPr="003F0EDE">
        <w:rPr>
          <w:rFonts w:ascii="Times New Roman" w:hAnsi="Times New Roman" w:cs="Times New Roman"/>
          <w:bCs/>
          <w:sz w:val="28"/>
          <w:szCs w:val="28"/>
        </w:rPr>
        <w:t>объсняется</w:t>
      </w:r>
      <w:proofErr w:type="spellEnd"/>
      <w:r w:rsidR="000D206E" w:rsidRPr="003F0EDE">
        <w:rPr>
          <w:rFonts w:ascii="Times New Roman" w:hAnsi="Times New Roman" w:cs="Times New Roman"/>
          <w:bCs/>
          <w:sz w:val="28"/>
          <w:szCs w:val="28"/>
        </w:rPr>
        <w:t xml:space="preserve"> </w:t>
      </w:r>
      <w:r w:rsidR="00CC2EFA" w:rsidRPr="003F0EDE">
        <w:rPr>
          <w:rFonts w:ascii="Times New Roman" w:hAnsi="Times New Roman" w:cs="Times New Roman"/>
          <w:bCs/>
          <w:sz w:val="28"/>
          <w:szCs w:val="28"/>
        </w:rPr>
        <w:t xml:space="preserve">наличием схожего механизма в виде контроля за условно осужденными. </w:t>
      </w:r>
      <w:r w:rsidR="006772B6" w:rsidRPr="003F0EDE">
        <w:rPr>
          <w:rFonts w:ascii="Times New Roman" w:hAnsi="Times New Roman" w:cs="Times New Roman"/>
          <w:bCs/>
          <w:sz w:val="28"/>
          <w:szCs w:val="28"/>
        </w:rPr>
        <w:t xml:space="preserve">Постепенно происходила </w:t>
      </w:r>
      <w:r w:rsidR="00CC2EFA" w:rsidRPr="003F0EDE">
        <w:rPr>
          <w:rFonts w:ascii="Times New Roman" w:hAnsi="Times New Roman" w:cs="Times New Roman"/>
          <w:bCs/>
          <w:sz w:val="28"/>
          <w:szCs w:val="28"/>
        </w:rPr>
        <w:t>трансформация статуса службы пробации в качестве субъекта, осуществляющего пробацию. Если в предыдущей редакции ст. 3 УИК РК она была представлена как орган УИС</w:t>
      </w:r>
      <w:r w:rsidR="004E3CCB" w:rsidRPr="003F0EDE">
        <w:rPr>
          <w:rFonts w:ascii="Times New Roman" w:hAnsi="Times New Roman" w:cs="Times New Roman"/>
          <w:bCs/>
          <w:sz w:val="28"/>
          <w:szCs w:val="28"/>
        </w:rPr>
        <w:t>,</w:t>
      </w:r>
      <w:r w:rsidR="00CC2EFA" w:rsidRPr="003F0EDE">
        <w:rPr>
          <w:rFonts w:ascii="Times New Roman" w:hAnsi="Times New Roman" w:cs="Times New Roman"/>
          <w:bCs/>
          <w:sz w:val="28"/>
          <w:szCs w:val="28"/>
        </w:rPr>
        <w:t xml:space="preserve"> «осуществляющий исполнительные и распорядительные функции по обеспечению исполнения уголовных наказаний без изоляции от общества и оказывающий содействие осужденным, находящимся на его учете, в получении социально-правовой помощи», то в ст. 9 Закона РК «О пробации» и в редакции ст. 3 УИК РК служба пробации стала представлять собой государственный орган, на который возложены функции «по обеспечению исполнения уголовных наказаний без изоляции от общества, а также организации и функционированию пробации».</w:t>
      </w:r>
    </w:p>
    <w:p w14:paraId="3632C517" w14:textId="77777777" w:rsidR="00CC2EFA" w:rsidRPr="003F0EDE" w:rsidRDefault="00CC2EFA" w:rsidP="00C357CA">
      <w:pPr>
        <w:widowControl w:val="0"/>
        <w:spacing w:after="0" w:line="240" w:lineRule="auto"/>
        <w:ind w:right="-285" w:firstLine="708"/>
        <w:jc w:val="both"/>
        <w:rPr>
          <w:rFonts w:ascii="Times New Roman" w:hAnsi="Times New Roman" w:cs="Times New Roman"/>
          <w:bCs/>
          <w:sz w:val="28"/>
          <w:szCs w:val="28"/>
        </w:rPr>
      </w:pPr>
      <w:r w:rsidRPr="003F0EDE">
        <w:rPr>
          <w:rFonts w:ascii="Times New Roman" w:hAnsi="Times New Roman" w:cs="Times New Roman"/>
          <w:bCs/>
          <w:sz w:val="28"/>
          <w:szCs w:val="28"/>
        </w:rPr>
        <w:t>Законом РК «О пробации» была произведена детализаци</w:t>
      </w:r>
      <w:r w:rsidR="000D206E" w:rsidRPr="003F0EDE">
        <w:rPr>
          <w:rFonts w:ascii="Times New Roman" w:hAnsi="Times New Roman" w:cs="Times New Roman"/>
          <w:bCs/>
          <w:sz w:val="28"/>
          <w:szCs w:val="28"/>
        </w:rPr>
        <w:t>я</w:t>
      </w:r>
      <w:r w:rsidRPr="003F0EDE">
        <w:rPr>
          <w:rFonts w:ascii="Times New Roman" w:hAnsi="Times New Roman" w:cs="Times New Roman"/>
          <w:bCs/>
          <w:sz w:val="28"/>
          <w:szCs w:val="28"/>
        </w:rPr>
        <w:t xml:space="preserve"> значительного количества аспектов, связанных с функционированием оформленного института пробации</w:t>
      </w:r>
      <w:r w:rsidR="006772B6" w:rsidRPr="003F0EDE">
        <w:rPr>
          <w:rFonts w:ascii="Times New Roman" w:hAnsi="Times New Roman" w:cs="Times New Roman"/>
          <w:bCs/>
          <w:sz w:val="28"/>
          <w:szCs w:val="28"/>
        </w:rPr>
        <w:t>:</w:t>
      </w:r>
      <w:r w:rsidR="00AF3298" w:rsidRPr="003F0EDE">
        <w:rPr>
          <w:rFonts w:ascii="Times New Roman" w:hAnsi="Times New Roman" w:cs="Times New Roman"/>
          <w:bCs/>
          <w:sz w:val="28"/>
          <w:szCs w:val="28"/>
        </w:rPr>
        <w:t xml:space="preserve"> </w:t>
      </w:r>
      <w:r w:rsidRPr="003F0EDE">
        <w:rPr>
          <w:rFonts w:ascii="Times New Roman" w:hAnsi="Times New Roman" w:cs="Times New Roman"/>
          <w:bCs/>
          <w:sz w:val="28"/>
          <w:szCs w:val="28"/>
        </w:rPr>
        <w:t xml:space="preserve">впервые были определены принципы осуществления пробации; конкретизированы лица, в отношении которых она применяется, закреплены их права и обязанности. Кроме того, в нем достаточно подробно определены субъекты, осуществляющие </w:t>
      </w:r>
      <w:proofErr w:type="spellStart"/>
      <w:r w:rsidRPr="003F0EDE">
        <w:rPr>
          <w:rFonts w:ascii="Times New Roman" w:hAnsi="Times New Roman" w:cs="Times New Roman"/>
          <w:bCs/>
          <w:sz w:val="28"/>
          <w:szCs w:val="28"/>
        </w:rPr>
        <w:t>пробационную</w:t>
      </w:r>
      <w:proofErr w:type="spellEnd"/>
      <w:r w:rsidRPr="003F0EDE">
        <w:rPr>
          <w:rFonts w:ascii="Times New Roman" w:hAnsi="Times New Roman" w:cs="Times New Roman"/>
          <w:bCs/>
          <w:sz w:val="28"/>
          <w:szCs w:val="28"/>
        </w:rPr>
        <w:t xml:space="preserve"> деятельность, их задачи и функции</w:t>
      </w:r>
      <w:r w:rsidR="006772B6" w:rsidRPr="003F0EDE">
        <w:rPr>
          <w:rFonts w:ascii="Times New Roman" w:hAnsi="Times New Roman" w:cs="Times New Roman"/>
          <w:bCs/>
          <w:sz w:val="28"/>
          <w:szCs w:val="28"/>
        </w:rPr>
        <w:t>. К</w:t>
      </w:r>
      <w:r w:rsidRPr="003F0EDE">
        <w:rPr>
          <w:rFonts w:ascii="Times New Roman" w:hAnsi="Times New Roman" w:cs="Times New Roman"/>
          <w:bCs/>
          <w:sz w:val="28"/>
          <w:szCs w:val="28"/>
        </w:rPr>
        <w:t xml:space="preserve"> настоящему времени </w:t>
      </w:r>
      <w:proofErr w:type="spellStart"/>
      <w:r w:rsidRPr="003F0EDE">
        <w:rPr>
          <w:rFonts w:ascii="Times New Roman" w:hAnsi="Times New Roman" w:cs="Times New Roman"/>
          <w:bCs/>
          <w:sz w:val="28"/>
          <w:szCs w:val="28"/>
        </w:rPr>
        <w:t>пробационный</w:t>
      </w:r>
      <w:proofErr w:type="spellEnd"/>
      <w:r w:rsidRPr="003F0EDE">
        <w:rPr>
          <w:rFonts w:ascii="Times New Roman" w:hAnsi="Times New Roman" w:cs="Times New Roman"/>
          <w:bCs/>
          <w:sz w:val="28"/>
          <w:szCs w:val="28"/>
        </w:rPr>
        <w:t xml:space="preserve"> контроль, в соответствии с Законом РК «О пробации», составляет основное содержание </w:t>
      </w:r>
      <w:proofErr w:type="spellStart"/>
      <w:r w:rsidRPr="003F0EDE">
        <w:rPr>
          <w:rFonts w:ascii="Times New Roman" w:hAnsi="Times New Roman" w:cs="Times New Roman"/>
          <w:bCs/>
          <w:sz w:val="28"/>
          <w:szCs w:val="28"/>
        </w:rPr>
        <w:t>приговорной</w:t>
      </w:r>
      <w:proofErr w:type="spellEnd"/>
      <w:r w:rsidRPr="003F0EDE">
        <w:rPr>
          <w:rFonts w:ascii="Times New Roman" w:hAnsi="Times New Roman" w:cs="Times New Roman"/>
          <w:bCs/>
          <w:sz w:val="28"/>
          <w:szCs w:val="28"/>
        </w:rPr>
        <w:t xml:space="preserve"> пробации, которая реализуется в отношении осужденных к ограничению свободы и условно осужденных, равно как и в рамках </w:t>
      </w:r>
      <w:proofErr w:type="spellStart"/>
      <w:r w:rsidRPr="003F0EDE">
        <w:rPr>
          <w:rFonts w:ascii="Times New Roman" w:hAnsi="Times New Roman" w:cs="Times New Roman"/>
          <w:bCs/>
          <w:sz w:val="28"/>
          <w:szCs w:val="28"/>
        </w:rPr>
        <w:t>постпенитенциарной</w:t>
      </w:r>
      <w:proofErr w:type="spellEnd"/>
      <w:r w:rsidRPr="003F0EDE">
        <w:rPr>
          <w:rFonts w:ascii="Times New Roman" w:hAnsi="Times New Roman" w:cs="Times New Roman"/>
          <w:bCs/>
          <w:sz w:val="28"/>
          <w:szCs w:val="28"/>
        </w:rPr>
        <w:t xml:space="preserve"> пробации в отношении лиц, освобожденных от отбывания наказания в виде лишения свободы по УДО в соответствии с нормами УИК РК, а также в качестве принудительной меры воспитательного воздействия, применяемой к несовершеннолетним. При этом </w:t>
      </w:r>
      <w:proofErr w:type="spellStart"/>
      <w:r w:rsidRPr="003F0EDE">
        <w:rPr>
          <w:rFonts w:ascii="Times New Roman" w:hAnsi="Times New Roman" w:cs="Times New Roman"/>
          <w:bCs/>
          <w:sz w:val="28"/>
          <w:szCs w:val="28"/>
        </w:rPr>
        <w:t>пробационный</w:t>
      </w:r>
      <w:proofErr w:type="spellEnd"/>
      <w:r w:rsidRPr="003F0EDE">
        <w:rPr>
          <w:rFonts w:ascii="Times New Roman" w:hAnsi="Times New Roman" w:cs="Times New Roman"/>
          <w:bCs/>
          <w:sz w:val="28"/>
          <w:szCs w:val="28"/>
        </w:rPr>
        <w:t xml:space="preserve"> контроль диспозитивно сопряжен с оказанием социально-правовой помощи (в случае согласия лица на ее получение). Все это свидетельствует о комбинировании в рамках понятия «</w:t>
      </w:r>
      <w:proofErr w:type="spellStart"/>
      <w:r w:rsidRPr="003F0EDE">
        <w:rPr>
          <w:rFonts w:ascii="Times New Roman" w:hAnsi="Times New Roman" w:cs="Times New Roman"/>
          <w:bCs/>
          <w:sz w:val="28"/>
          <w:szCs w:val="28"/>
        </w:rPr>
        <w:t>пробационный</w:t>
      </w:r>
      <w:proofErr w:type="spellEnd"/>
      <w:r w:rsidRPr="003F0EDE">
        <w:rPr>
          <w:rFonts w:ascii="Times New Roman" w:hAnsi="Times New Roman" w:cs="Times New Roman"/>
          <w:bCs/>
          <w:sz w:val="28"/>
          <w:szCs w:val="28"/>
        </w:rPr>
        <w:t xml:space="preserve"> контроль» разнородных по своему определению видов контрольного воздействия, что предполагает наличие объединяющего начала в самом характере </w:t>
      </w:r>
      <w:proofErr w:type="spellStart"/>
      <w:r w:rsidRPr="003F0EDE">
        <w:rPr>
          <w:rFonts w:ascii="Times New Roman" w:hAnsi="Times New Roman" w:cs="Times New Roman"/>
          <w:bCs/>
          <w:sz w:val="28"/>
          <w:szCs w:val="28"/>
        </w:rPr>
        <w:t>пробационной</w:t>
      </w:r>
      <w:proofErr w:type="spellEnd"/>
      <w:r w:rsidRPr="003F0EDE">
        <w:rPr>
          <w:rFonts w:ascii="Times New Roman" w:hAnsi="Times New Roman" w:cs="Times New Roman"/>
          <w:bCs/>
          <w:sz w:val="28"/>
          <w:szCs w:val="28"/>
        </w:rPr>
        <w:t xml:space="preserve"> деятельности</w:t>
      </w:r>
      <w:r w:rsidR="009B35BA" w:rsidRPr="003F0EDE">
        <w:rPr>
          <w:rFonts w:ascii="Times New Roman" w:hAnsi="Times New Roman" w:cs="Times New Roman"/>
          <w:bCs/>
          <w:sz w:val="28"/>
          <w:szCs w:val="28"/>
        </w:rPr>
        <w:t>.</w:t>
      </w:r>
    </w:p>
    <w:p w14:paraId="54BFCE95" w14:textId="77777777" w:rsidR="00CC2EFA" w:rsidRPr="003F0EDE" w:rsidRDefault="009B35BA" w:rsidP="00C357CA">
      <w:pPr>
        <w:widowControl w:val="0"/>
        <w:spacing w:after="0" w:line="240" w:lineRule="auto"/>
        <w:ind w:right="-285" w:firstLine="708"/>
        <w:jc w:val="both"/>
        <w:rPr>
          <w:rFonts w:ascii="Times New Roman" w:hAnsi="Times New Roman" w:cs="Times New Roman"/>
          <w:bCs/>
          <w:sz w:val="28"/>
          <w:szCs w:val="28"/>
        </w:rPr>
      </w:pPr>
      <w:r w:rsidRPr="003F0EDE">
        <w:rPr>
          <w:rFonts w:ascii="Times New Roman" w:hAnsi="Times New Roman" w:cs="Times New Roman"/>
          <w:bCs/>
          <w:sz w:val="28"/>
          <w:szCs w:val="28"/>
        </w:rPr>
        <w:t xml:space="preserve">В ходе исследования обосновано, что </w:t>
      </w:r>
      <w:r w:rsidR="00CC2EFA" w:rsidRPr="003F0EDE">
        <w:rPr>
          <w:rFonts w:ascii="Times New Roman" w:hAnsi="Times New Roman" w:cs="Times New Roman"/>
          <w:bCs/>
          <w:sz w:val="28"/>
          <w:szCs w:val="28"/>
        </w:rPr>
        <w:t>институт пробации в РК вводился посредством репликационного метода, предполагающего воспроизводство в новых условиях опыта, сложившегося в других государствах на протяжении длительного периода времени,</w:t>
      </w:r>
      <w:r w:rsidRPr="003F0EDE">
        <w:rPr>
          <w:rFonts w:ascii="Times New Roman" w:hAnsi="Times New Roman" w:cs="Times New Roman"/>
          <w:bCs/>
          <w:sz w:val="28"/>
          <w:szCs w:val="28"/>
        </w:rPr>
        <w:t xml:space="preserve"> по причине чего</w:t>
      </w:r>
      <w:r w:rsidR="00CC2EFA" w:rsidRPr="003F0EDE">
        <w:rPr>
          <w:rFonts w:ascii="Times New Roman" w:hAnsi="Times New Roman" w:cs="Times New Roman"/>
          <w:bCs/>
          <w:sz w:val="28"/>
          <w:szCs w:val="28"/>
        </w:rPr>
        <w:t xml:space="preserve"> именно </w:t>
      </w:r>
      <w:proofErr w:type="spellStart"/>
      <w:r w:rsidR="00CC2EFA" w:rsidRPr="003F0EDE">
        <w:rPr>
          <w:rFonts w:ascii="Times New Roman" w:hAnsi="Times New Roman" w:cs="Times New Roman"/>
          <w:bCs/>
          <w:sz w:val="28"/>
          <w:szCs w:val="28"/>
        </w:rPr>
        <w:t>приговорная</w:t>
      </w:r>
      <w:proofErr w:type="spellEnd"/>
      <w:r w:rsidR="00CC2EFA" w:rsidRPr="003F0EDE">
        <w:rPr>
          <w:rFonts w:ascii="Times New Roman" w:hAnsi="Times New Roman" w:cs="Times New Roman"/>
          <w:bCs/>
          <w:sz w:val="28"/>
          <w:szCs w:val="28"/>
        </w:rPr>
        <w:t xml:space="preserve"> пробация, </w:t>
      </w:r>
      <w:r w:rsidR="00CC2EFA" w:rsidRPr="003F0EDE">
        <w:rPr>
          <w:rFonts w:ascii="Times New Roman" w:hAnsi="Times New Roman" w:cs="Times New Roman"/>
          <w:bCs/>
          <w:sz w:val="28"/>
          <w:szCs w:val="28"/>
        </w:rPr>
        <w:lastRenderedPageBreak/>
        <w:t xml:space="preserve">реализуемая посредством </w:t>
      </w:r>
      <w:proofErr w:type="spellStart"/>
      <w:r w:rsidR="00CC2EFA" w:rsidRPr="003F0EDE">
        <w:rPr>
          <w:rFonts w:ascii="Times New Roman" w:hAnsi="Times New Roman" w:cs="Times New Roman"/>
          <w:bCs/>
          <w:sz w:val="28"/>
          <w:szCs w:val="28"/>
        </w:rPr>
        <w:t>пробационного</w:t>
      </w:r>
      <w:proofErr w:type="spellEnd"/>
      <w:r w:rsidR="00CC2EFA" w:rsidRPr="003F0EDE">
        <w:rPr>
          <w:rFonts w:ascii="Times New Roman" w:hAnsi="Times New Roman" w:cs="Times New Roman"/>
          <w:bCs/>
          <w:sz w:val="28"/>
          <w:szCs w:val="28"/>
        </w:rPr>
        <w:t xml:space="preserve"> контроля, стала наиболее успешным звеном полного «</w:t>
      </w:r>
      <w:proofErr w:type="spellStart"/>
      <w:r w:rsidR="00CC2EFA" w:rsidRPr="003F0EDE">
        <w:rPr>
          <w:rFonts w:ascii="Times New Roman" w:hAnsi="Times New Roman" w:cs="Times New Roman"/>
          <w:bCs/>
          <w:sz w:val="28"/>
          <w:szCs w:val="28"/>
        </w:rPr>
        <w:t>пробационного</w:t>
      </w:r>
      <w:proofErr w:type="spellEnd"/>
      <w:r w:rsidR="00CC2EFA" w:rsidRPr="003F0EDE">
        <w:rPr>
          <w:rFonts w:ascii="Times New Roman" w:hAnsi="Times New Roman" w:cs="Times New Roman"/>
          <w:bCs/>
          <w:sz w:val="28"/>
          <w:szCs w:val="28"/>
        </w:rPr>
        <w:t xml:space="preserve"> цикла», поскольку в качестве своей основы имела сформированную практику контрольной деятельности УИИ в отношении условно осужденных лиц (в отличие от иных форма пробации, где репликация привела к заметным затруднениям уже на первоначальных этапах). </w:t>
      </w:r>
    </w:p>
    <w:p w14:paraId="5D65120E" w14:textId="77777777" w:rsidR="00CC2EFA" w:rsidRPr="003F0EDE" w:rsidRDefault="009B35BA" w:rsidP="00C357CA">
      <w:pPr>
        <w:widowControl w:val="0"/>
        <w:spacing w:after="0" w:line="240" w:lineRule="auto"/>
        <w:ind w:right="-285" w:firstLine="708"/>
        <w:jc w:val="both"/>
        <w:rPr>
          <w:rFonts w:ascii="Times New Roman" w:hAnsi="Times New Roman" w:cs="Times New Roman"/>
          <w:bCs/>
          <w:sz w:val="28"/>
          <w:szCs w:val="28"/>
        </w:rPr>
      </w:pPr>
      <w:r w:rsidRPr="003F0EDE">
        <w:rPr>
          <w:rFonts w:ascii="Times New Roman" w:hAnsi="Times New Roman" w:cs="Times New Roman"/>
          <w:bCs/>
          <w:sz w:val="28"/>
          <w:szCs w:val="28"/>
        </w:rPr>
        <w:t xml:space="preserve">Действующая казахстанская модель </w:t>
      </w:r>
      <w:proofErr w:type="spellStart"/>
      <w:r w:rsidRPr="003F0EDE">
        <w:rPr>
          <w:rFonts w:ascii="Times New Roman" w:hAnsi="Times New Roman" w:cs="Times New Roman"/>
          <w:bCs/>
          <w:sz w:val="28"/>
          <w:szCs w:val="28"/>
        </w:rPr>
        <w:t>пробационного</w:t>
      </w:r>
      <w:proofErr w:type="spellEnd"/>
      <w:r w:rsidRPr="003F0EDE">
        <w:rPr>
          <w:rFonts w:ascii="Times New Roman" w:hAnsi="Times New Roman" w:cs="Times New Roman"/>
          <w:bCs/>
          <w:sz w:val="28"/>
          <w:szCs w:val="28"/>
        </w:rPr>
        <w:t xml:space="preserve"> контроля </w:t>
      </w:r>
      <w:r w:rsidR="00CC2EFA" w:rsidRPr="003F0EDE">
        <w:rPr>
          <w:rFonts w:ascii="Times New Roman" w:hAnsi="Times New Roman" w:cs="Times New Roman"/>
          <w:bCs/>
          <w:sz w:val="28"/>
          <w:szCs w:val="28"/>
        </w:rPr>
        <w:t xml:space="preserve">в качестве объекта своего воздействия имеет правовой статус лица, в отношении которого он устанавливается, подвергающийся дозированной трансформации за счет применения ограничений и возложения обязанностей, соблюдение и выполнение которых и составляет содержание </w:t>
      </w:r>
      <w:proofErr w:type="spellStart"/>
      <w:r w:rsidR="00CC2EFA" w:rsidRPr="003F0EDE">
        <w:rPr>
          <w:rFonts w:ascii="Times New Roman" w:hAnsi="Times New Roman" w:cs="Times New Roman"/>
          <w:bCs/>
          <w:sz w:val="28"/>
          <w:szCs w:val="28"/>
        </w:rPr>
        <w:t>пробационного</w:t>
      </w:r>
      <w:proofErr w:type="spellEnd"/>
      <w:r w:rsidR="00CC2EFA" w:rsidRPr="003F0EDE">
        <w:rPr>
          <w:rFonts w:ascii="Times New Roman" w:hAnsi="Times New Roman" w:cs="Times New Roman"/>
          <w:bCs/>
          <w:sz w:val="28"/>
          <w:szCs w:val="28"/>
        </w:rPr>
        <w:t xml:space="preserve"> контроля. </w:t>
      </w:r>
      <w:r w:rsidRPr="003F0EDE">
        <w:rPr>
          <w:rFonts w:ascii="Times New Roman" w:hAnsi="Times New Roman" w:cs="Times New Roman"/>
          <w:bCs/>
          <w:sz w:val="28"/>
          <w:szCs w:val="28"/>
        </w:rPr>
        <w:t xml:space="preserve">При этом </w:t>
      </w:r>
      <w:r w:rsidR="004E3CCB" w:rsidRPr="003F0EDE">
        <w:rPr>
          <w:rFonts w:ascii="Times New Roman" w:hAnsi="Times New Roman" w:cs="Times New Roman"/>
          <w:bCs/>
          <w:sz w:val="28"/>
          <w:szCs w:val="28"/>
        </w:rPr>
        <w:t>р</w:t>
      </w:r>
      <w:r w:rsidR="00CC2EFA" w:rsidRPr="003F0EDE">
        <w:rPr>
          <w:rFonts w:ascii="Times New Roman" w:hAnsi="Times New Roman" w:cs="Times New Roman"/>
          <w:bCs/>
          <w:sz w:val="28"/>
          <w:szCs w:val="28"/>
        </w:rPr>
        <w:t xml:space="preserve">иски чрезмерной трансформации правового статуса лиц, в отношении которых устанавливается </w:t>
      </w:r>
      <w:proofErr w:type="spellStart"/>
      <w:r w:rsidR="00CC2EFA" w:rsidRPr="003F0EDE">
        <w:rPr>
          <w:rFonts w:ascii="Times New Roman" w:hAnsi="Times New Roman" w:cs="Times New Roman"/>
          <w:bCs/>
          <w:sz w:val="28"/>
          <w:szCs w:val="28"/>
        </w:rPr>
        <w:t>пробационный</w:t>
      </w:r>
      <w:proofErr w:type="spellEnd"/>
      <w:r w:rsidR="00CC2EFA" w:rsidRPr="003F0EDE">
        <w:rPr>
          <w:rFonts w:ascii="Times New Roman" w:hAnsi="Times New Roman" w:cs="Times New Roman"/>
          <w:bCs/>
          <w:sz w:val="28"/>
          <w:szCs w:val="28"/>
        </w:rPr>
        <w:t xml:space="preserve"> контроль, нивелируются при соблюдении принципов </w:t>
      </w:r>
      <w:proofErr w:type="spellStart"/>
      <w:r w:rsidR="00CC2EFA" w:rsidRPr="003F0EDE">
        <w:rPr>
          <w:rFonts w:ascii="Times New Roman" w:hAnsi="Times New Roman" w:cs="Times New Roman"/>
          <w:bCs/>
          <w:sz w:val="28"/>
          <w:szCs w:val="28"/>
        </w:rPr>
        <w:t>пробационного</w:t>
      </w:r>
      <w:proofErr w:type="spellEnd"/>
      <w:r w:rsidR="00CC2EFA" w:rsidRPr="003F0EDE">
        <w:rPr>
          <w:rFonts w:ascii="Times New Roman" w:hAnsi="Times New Roman" w:cs="Times New Roman"/>
          <w:bCs/>
          <w:sz w:val="28"/>
          <w:szCs w:val="28"/>
        </w:rPr>
        <w:t xml:space="preserve"> воздействия, которые носят общеправовой, межотраслевой и отраслевой характер (последние имеют значение как правовых, так и организационных).</w:t>
      </w:r>
      <w:r w:rsidRPr="003F0EDE">
        <w:rPr>
          <w:rFonts w:ascii="Times New Roman" w:hAnsi="Times New Roman" w:cs="Times New Roman"/>
          <w:bCs/>
          <w:sz w:val="28"/>
          <w:szCs w:val="28"/>
        </w:rPr>
        <w:t xml:space="preserve"> Учитывая разницу официальных дефиниций понятия «</w:t>
      </w:r>
      <w:proofErr w:type="spellStart"/>
      <w:r w:rsidRPr="003F0EDE">
        <w:rPr>
          <w:rFonts w:ascii="Times New Roman" w:hAnsi="Times New Roman" w:cs="Times New Roman"/>
          <w:bCs/>
          <w:sz w:val="28"/>
          <w:szCs w:val="28"/>
        </w:rPr>
        <w:t>пробационный</w:t>
      </w:r>
      <w:proofErr w:type="spellEnd"/>
      <w:r w:rsidRPr="003F0EDE">
        <w:rPr>
          <w:rFonts w:ascii="Times New Roman" w:hAnsi="Times New Roman" w:cs="Times New Roman"/>
          <w:bCs/>
          <w:sz w:val="28"/>
          <w:szCs w:val="28"/>
        </w:rPr>
        <w:t xml:space="preserve"> контроль» в законодательстве РК, обоснована необходимость </w:t>
      </w:r>
      <w:r w:rsidR="004E3CCB" w:rsidRPr="003F0EDE">
        <w:rPr>
          <w:rFonts w:ascii="Times New Roman" w:hAnsi="Times New Roman" w:cs="Times New Roman"/>
          <w:bCs/>
          <w:sz w:val="28"/>
          <w:szCs w:val="28"/>
        </w:rPr>
        <w:br/>
      </w:r>
      <w:r w:rsidR="00CC2EFA" w:rsidRPr="003F0EDE">
        <w:rPr>
          <w:rFonts w:ascii="Times New Roman" w:hAnsi="Times New Roman" w:cs="Times New Roman"/>
          <w:bCs/>
          <w:sz w:val="28"/>
          <w:szCs w:val="28"/>
        </w:rPr>
        <w:t>п. 2 ст. 5 Закон</w:t>
      </w:r>
      <w:r w:rsidR="00FE637C" w:rsidRPr="003F0EDE">
        <w:rPr>
          <w:rFonts w:ascii="Times New Roman" w:hAnsi="Times New Roman" w:cs="Times New Roman"/>
          <w:bCs/>
          <w:sz w:val="28"/>
          <w:szCs w:val="28"/>
        </w:rPr>
        <w:t>а</w:t>
      </w:r>
      <w:r w:rsidR="00CC2EFA" w:rsidRPr="003F0EDE">
        <w:rPr>
          <w:rFonts w:ascii="Times New Roman" w:hAnsi="Times New Roman" w:cs="Times New Roman"/>
          <w:bCs/>
          <w:sz w:val="28"/>
          <w:szCs w:val="28"/>
        </w:rPr>
        <w:t xml:space="preserve"> РК «О пробации» изложить в следующей редакции</w:t>
      </w:r>
      <w:r w:rsidR="00CC2EFA" w:rsidRPr="003F0EDE">
        <w:rPr>
          <w:rFonts w:ascii="Times New Roman" w:hAnsi="Times New Roman" w:cs="Times New Roman"/>
          <w:bCs/>
          <w:i/>
          <w:iCs/>
          <w:sz w:val="28"/>
          <w:szCs w:val="28"/>
        </w:rPr>
        <w:t>: «</w:t>
      </w:r>
      <w:proofErr w:type="spellStart"/>
      <w:r w:rsidR="00CC2EFA" w:rsidRPr="003F0EDE">
        <w:rPr>
          <w:rFonts w:ascii="Times New Roman" w:hAnsi="Times New Roman" w:cs="Times New Roman"/>
          <w:bCs/>
          <w:i/>
          <w:iCs/>
          <w:sz w:val="28"/>
          <w:szCs w:val="28"/>
        </w:rPr>
        <w:t>Пробационный</w:t>
      </w:r>
      <w:proofErr w:type="spellEnd"/>
      <w:r w:rsidR="00CC2EFA" w:rsidRPr="003F0EDE">
        <w:rPr>
          <w:rFonts w:ascii="Times New Roman" w:hAnsi="Times New Roman" w:cs="Times New Roman"/>
          <w:bCs/>
          <w:i/>
          <w:iCs/>
          <w:sz w:val="28"/>
          <w:szCs w:val="28"/>
        </w:rPr>
        <w:t xml:space="preserve"> контроль представляет собой деятельность уполномоченных органов по осуществлению контроля за исполнением лицами, состоящими на их учете, обязанностей, возложенных на них законом и судом».</w:t>
      </w:r>
    </w:p>
    <w:p w14:paraId="09727A75" w14:textId="77777777" w:rsidR="00CC2EFA" w:rsidRPr="003F0EDE" w:rsidRDefault="009B35BA" w:rsidP="00C357CA">
      <w:pPr>
        <w:widowControl w:val="0"/>
        <w:spacing w:after="0" w:line="240" w:lineRule="auto"/>
        <w:ind w:right="-285" w:firstLine="708"/>
        <w:jc w:val="both"/>
        <w:rPr>
          <w:rFonts w:ascii="Times New Roman" w:hAnsi="Times New Roman" w:cs="Times New Roman"/>
          <w:bCs/>
          <w:sz w:val="28"/>
          <w:szCs w:val="28"/>
        </w:rPr>
      </w:pPr>
      <w:r w:rsidRPr="003F0EDE">
        <w:rPr>
          <w:rFonts w:ascii="Times New Roman" w:hAnsi="Times New Roman" w:cs="Times New Roman"/>
          <w:bCs/>
          <w:sz w:val="28"/>
          <w:szCs w:val="28"/>
        </w:rPr>
        <w:t>В</w:t>
      </w:r>
      <w:r w:rsidR="00CC2EFA" w:rsidRPr="003F0EDE">
        <w:rPr>
          <w:rFonts w:ascii="Times New Roman" w:hAnsi="Times New Roman" w:cs="Times New Roman"/>
          <w:bCs/>
          <w:sz w:val="28"/>
          <w:szCs w:val="28"/>
        </w:rPr>
        <w:t xml:space="preserve"> целях более последовательной реализации принципа дифференциации и индивидуализации карательно-коррекционного воздействия в рамках </w:t>
      </w:r>
      <w:proofErr w:type="spellStart"/>
      <w:r w:rsidR="00CC2EFA" w:rsidRPr="003F0EDE">
        <w:rPr>
          <w:rFonts w:ascii="Times New Roman" w:hAnsi="Times New Roman" w:cs="Times New Roman"/>
          <w:bCs/>
          <w:sz w:val="28"/>
          <w:szCs w:val="28"/>
        </w:rPr>
        <w:t>пробационного</w:t>
      </w:r>
      <w:proofErr w:type="spellEnd"/>
      <w:r w:rsidR="00CC2EFA" w:rsidRPr="003F0EDE">
        <w:rPr>
          <w:rFonts w:ascii="Times New Roman" w:hAnsi="Times New Roman" w:cs="Times New Roman"/>
          <w:bCs/>
          <w:sz w:val="28"/>
          <w:szCs w:val="28"/>
        </w:rPr>
        <w:t xml:space="preserve"> контроля </w:t>
      </w:r>
      <w:r w:rsidRPr="003F0EDE">
        <w:rPr>
          <w:rFonts w:ascii="Times New Roman" w:hAnsi="Times New Roman" w:cs="Times New Roman"/>
          <w:bCs/>
          <w:sz w:val="28"/>
          <w:szCs w:val="28"/>
        </w:rPr>
        <w:t>в работе обоснована необходимость</w:t>
      </w:r>
      <w:r w:rsidR="00CC2EFA" w:rsidRPr="003F0EDE">
        <w:rPr>
          <w:rFonts w:ascii="Times New Roman" w:hAnsi="Times New Roman" w:cs="Times New Roman"/>
          <w:bCs/>
          <w:sz w:val="28"/>
          <w:szCs w:val="28"/>
        </w:rPr>
        <w:t xml:space="preserve"> реконструкци</w:t>
      </w:r>
      <w:r w:rsidRPr="003F0EDE">
        <w:rPr>
          <w:rFonts w:ascii="Times New Roman" w:hAnsi="Times New Roman" w:cs="Times New Roman"/>
          <w:bCs/>
          <w:sz w:val="28"/>
          <w:szCs w:val="28"/>
        </w:rPr>
        <w:t>и</w:t>
      </w:r>
      <w:r w:rsidR="00CC2EFA" w:rsidRPr="003F0EDE">
        <w:rPr>
          <w:rFonts w:ascii="Times New Roman" w:hAnsi="Times New Roman" w:cs="Times New Roman"/>
          <w:bCs/>
          <w:sz w:val="28"/>
          <w:szCs w:val="28"/>
        </w:rPr>
        <w:t xml:space="preserve"> механизма усиленного </w:t>
      </w:r>
      <w:proofErr w:type="spellStart"/>
      <w:r w:rsidR="00CC2EFA" w:rsidRPr="003F0EDE">
        <w:rPr>
          <w:rFonts w:ascii="Times New Roman" w:hAnsi="Times New Roman" w:cs="Times New Roman"/>
          <w:bCs/>
          <w:sz w:val="28"/>
          <w:szCs w:val="28"/>
        </w:rPr>
        <w:t>пробационного</w:t>
      </w:r>
      <w:proofErr w:type="spellEnd"/>
      <w:r w:rsidR="00CC2EFA" w:rsidRPr="003F0EDE">
        <w:rPr>
          <w:rFonts w:ascii="Times New Roman" w:hAnsi="Times New Roman" w:cs="Times New Roman"/>
          <w:bCs/>
          <w:sz w:val="28"/>
          <w:szCs w:val="28"/>
        </w:rPr>
        <w:t xml:space="preserve"> контроля, который следует применять в отношении лиц, условно осужденных за совершение тяжкого преступления,</w:t>
      </w:r>
      <w:r w:rsidR="00FE637C" w:rsidRPr="003F0EDE">
        <w:rPr>
          <w:rFonts w:ascii="Times New Roman" w:hAnsi="Times New Roman" w:cs="Times New Roman"/>
          <w:bCs/>
          <w:sz w:val="28"/>
          <w:szCs w:val="28"/>
        </w:rPr>
        <w:t xml:space="preserve"> условно-досрочно освобожденных из мест лишения свободы, где они отбывали наказание за совершение тяжкого или особо тяжкого преступления,</w:t>
      </w:r>
      <w:r w:rsidR="00CC2EFA" w:rsidRPr="003F0EDE">
        <w:rPr>
          <w:rFonts w:ascii="Times New Roman" w:hAnsi="Times New Roman" w:cs="Times New Roman"/>
          <w:bCs/>
          <w:sz w:val="28"/>
          <w:szCs w:val="28"/>
        </w:rPr>
        <w:t xml:space="preserve"> а также в отношении иных категорий лиц, допустивших нарушение порядка </w:t>
      </w:r>
      <w:proofErr w:type="spellStart"/>
      <w:r w:rsidR="00CC2EFA" w:rsidRPr="003F0EDE">
        <w:rPr>
          <w:rFonts w:ascii="Times New Roman" w:hAnsi="Times New Roman" w:cs="Times New Roman"/>
          <w:bCs/>
          <w:sz w:val="28"/>
          <w:szCs w:val="28"/>
        </w:rPr>
        <w:t>пробационного</w:t>
      </w:r>
      <w:proofErr w:type="spellEnd"/>
      <w:r w:rsidR="004E3CCB" w:rsidRPr="003F0EDE">
        <w:rPr>
          <w:rFonts w:ascii="Times New Roman" w:hAnsi="Times New Roman" w:cs="Times New Roman"/>
          <w:bCs/>
          <w:sz w:val="28"/>
          <w:szCs w:val="28"/>
        </w:rPr>
        <w:t xml:space="preserve"> </w:t>
      </w:r>
      <w:r w:rsidR="00FE637C" w:rsidRPr="003F0EDE">
        <w:rPr>
          <w:rFonts w:ascii="Times New Roman" w:hAnsi="Times New Roman" w:cs="Times New Roman"/>
          <w:bCs/>
          <w:sz w:val="28"/>
          <w:szCs w:val="28"/>
        </w:rPr>
        <w:t>контроля</w:t>
      </w:r>
      <w:r w:rsidR="00CC2EFA" w:rsidRPr="003F0EDE">
        <w:rPr>
          <w:rFonts w:ascii="Times New Roman" w:hAnsi="Times New Roman" w:cs="Times New Roman"/>
          <w:bCs/>
          <w:sz w:val="28"/>
          <w:szCs w:val="28"/>
        </w:rPr>
        <w:t xml:space="preserve">. </w:t>
      </w:r>
      <w:r w:rsidR="006D013F" w:rsidRPr="003F0EDE">
        <w:rPr>
          <w:rFonts w:ascii="Times New Roman" w:hAnsi="Times New Roman" w:cs="Times New Roman"/>
          <w:bCs/>
          <w:sz w:val="28"/>
          <w:szCs w:val="28"/>
        </w:rPr>
        <w:t xml:space="preserve">Суммированным результатом обоснования более оптимальных конструкций содержания обычного и усиленного </w:t>
      </w:r>
      <w:proofErr w:type="spellStart"/>
      <w:r w:rsidR="006D013F" w:rsidRPr="003F0EDE">
        <w:rPr>
          <w:rFonts w:ascii="Times New Roman" w:hAnsi="Times New Roman" w:cs="Times New Roman"/>
          <w:bCs/>
          <w:sz w:val="28"/>
          <w:szCs w:val="28"/>
        </w:rPr>
        <w:t>пробационного</w:t>
      </w:r>
      <w:proofErr w:type="spellEnd"/>
      <w:r w:rsidR="006D013F" w:rsidRPr="003F0EDE">
        <w:rPr>
          <w:rFonts w:ascii="Times New Roman" w:hAnsi="Times New Roman" w:cs="Times New Roman"/>
          <w:bCs/>
          <w:sz w:val="28"/>
          <w:szCs w:val="28"/>
        </w:rPr>
        <w:t xml:space="preserve"> контрол</w:t>
      </w:r>
      <w:r w:rsidR="00B916D8" w:rsidRPr="003F0EDE">
        <w:rPr>
          <w:rFonts w:ascii="Times New Roman" w:hAnsi="Times New Roman" w:cs="Times New Roman"/>
          <w:bCs/>
          <w:sz w:val="28"/>
          <w:szCs w:val="28"/>
        </w:rPr>
        <w:t xml:space="preserve">я стали следующие предложения: </w:t>
      </w:r>
      <w:r w:rsidR="006D013F" w:rsidRPr="003F0EDE">
        <w:rPr>
          <w:rFonts w:ascii="Times New Roman" w:hAnsi="Times New Roman" w:cs="Times New Roman"/>
          <w:bCs/>
          <w:sz w:val="28"/>
          <w:szCs w:val="28"/>
        </w:rPr>
        <w:t xml:space="preserve">1) включение принудительного труда во все разновидности </w:t>
      </w:r>
      <w:proofErr w:type="spellStart"/>
      <w:r w:rsidR="006D013F" w:rsidRPr="003F0EDE">
        <w:rPr>
          <w:rFonts w:ascii="Times New Roman" w:hAnsi="Times New Roman" w:cs="Times New Roman"/>
          <w:bCs/>
          <w:sz w:val="28"/>
          <w:szCs w:val="28"/>
        </w:rPr>
        <w:t>пробационного</w:t>
      </w:r>
      <w:proofErr w:type="spellEnd"/>
      <w:r w:rsidR="006D013F" w:rsidRPr="003F0EDE">
        <w:rPr>
          <w:rFonts w:ascii="Times New Roman" w:hAnsi="Times New Roman" w:cs="Times New Roman"/>
          <w:bCs/>
          <w:sz w:val="28"/>
          <w:szCs w:val="28"/>
        </w:rPr>
        <w:t xml:space="preserve"> контроля, реализуемые службой пробации и МПС (за исключением тех лиц, которые перечислены в ч. 1 ст. 44 УК РК); </w:t>
      </w:r>
      <w:r w:rsidR="004E3CCB" w:rsidRPr="003F0EDE">
        <w:rPr>
          <w:rFonts w:ascii="Times New Roman" w:hAnsi="Times New Roman" w:cs="Times New Roman"/>
          <w:bCs/>
          <w:sz w:val="28"/>
          <w:szCs w:val="28"/>
        </w:rPr>
        <w:br/>
      </w:r>
      <w:r w:rsidR="006D013F" w:rsidRPr="003F0EDE">
        <w:rPr>
          <w:rFonts w:ascii="Times New Roman" w:hAnsi="Times New Roman" w:cs="Times New Roman"/>
          <w:bCs/>
          <w:sz w:val="28"/>
          <w:szCs w:val="28"/>
        </w:rPr>
        <w:t xml:space="preserve">2) установление в рамках усиленного </w:t>
      </w:r>
      <w:proofErr w:type="spellStart"/>
      <w:r w:rsidR="006D013F" w:rsidRPr="003F0EDE">
        <w:rPr>
          <w:rFonts w:ascii="Times New Roman" w:hAnsi="Times New Roman" w:cs="Times New Roman"/>
          <w:bCs/>
          <w:sz w:val="28"/>
          <w:szCs w:val="28"/>
        </w:rPr>
        <w:t>пробационного</w:t>
      </w:r>
      <w:proofErr w:type="spellEnd"/>
      <w:r w:rsidR="006D013F" w:rsidRPr="003F0EDE">
        <w:rPr>
          <w:rFonts w:ascii="Times New Roman" w:hAnsi="Times New Roman" w:cs="Times New Roman"/>
          <w:bCs/>
          <w:sz w:val="28"/>
          <w:szCs w:val="28"/>
        </w:rPr>
        <w:t xml:space="preserve"> контроля большего объема принудительного труда (150 часов в год); 3) применение усиленного </w:t>
      </w:r>
      <w:proofErr w:type="spellStart"/>
      <w:r w:rsidR="006D013F" w:rsidRPr="003F0EDE">
        <w:rPr>
          <w:rFonts w:ascii="Times New Roman" w:hAnsi="Times New Roman" w:cs="Times New Roman"/>
          <w:bCs/>
          <w:sz w:val="28"/>
          <w:szCs w:val="28"/>
        </w:rPr>
        <w:t>пробационного</w:t>
      </w:r>
      <w:proofErr w:type="spellEnd"/>
      <w:r w:rsidR="006D013F" w:rsidRPr="003F0EDE">
        <w:rPr>
          <w:rFonts w:ascii="Times New Roman" w:hAnsi="Times New Roman" w:cs="Times New Roman"/>
          <w:bCs/>
          <w:sz w:val="28"/>
          <w:szCs w:val="28"/>
        </w:rPr>
        <w:t xml:space="preserve"> контроля распространить на лиц, допустивших нарушения в ходе отбывания ограничения свободы; в отношении условно осужденных за тяжкие преступления; в отношении условно-досрочно освобожденных от лишения свободы за тяжкие и особо тяжкие преступления.</w:t>
      </w:r>
    </w:p>
    <w:p w14:paraId="07D0860A" w14:textId="77777777" w:rsidR="00CC2EFA" w:rsidRPr="003F0EDE" w:rsidRDefault="00FE637C" w:rsidP="00C357CA">
      <w:pPr>
        <w:widowControl w:val="0"/>
        <w:spacing w:after="0" w:line="240" w:lineRule="auto"/>
        <w:ind w:right="-285" w:firstLine="708"/>
        <w:jc w:val="both"/>
        <w:rPr>
          <w:rFonts w:ascii="Times New Roman" w:hAnsi="Times New Roman" w:cs="Times New Roman"/>
          <w:bCs/>
          <w:i/>
          <w:iCs/>
          <w:sz w:val="28"/>
          <w:szCs w:val="28"/>
        </w:rPr>
      </w:pPr>
      <w:r w:rsidRPr="003F0EDE">
        <w:rPr>
          <w:rFonts w:ascii="Times New Roman" w:hAnsi="Times New Roman" w:cs="Times New Roman"/>
          <w:bCs/>
          <w:sz w:val="28"/>
          <w:szCs w:val="28"/>
        </w:rPr>
        <w:t>Д</w:t>
      </w:r>
      <w:r w:rsidR="00CC2EFA" w:rsidRPr="003F0EDE">
        <w:rPr>
          <w:rFonts w:ascii="Times New Roman" w:hAnsi="Times New Roman" w:cs="Times New Roman"/>
          <w:bCs/>
          <w:sz w:val="28"/>
          <w:szCs w:val="28"/>
        </w:rPr>
        <w:t xml:space="preserve">ействующие редакции статей УИК и Закона «О пробации» требуют внесения изменений, которые имеют как уточняющий (упорядочивающий) характер, так и являются результатом более полного учета изменений, внесенных в законодательные акты по вопросам осуществления </w:t>
      </w:r>
      <w:proofErr w:type="spellStart"/>
      <w:r w:rsidR="00CC2EFA" w:rsidRPr="003F0EDE">
        <w:rPr>
          <w:rFonts w:ascii="Times New Roman" w:hAnsi="Times New Roman" w:cs="Times New Roman"/>
          <w:bCs/>
          <w:sz w:val="28"/>
          <w:szCs w:val="28"/>
        </w:rPr>
        <w:t>пробационного</w:t>
      </w:r>
      <w:proofErr w:type="spellEnd"/>
      <w:r w:rsidR="004E3CCB" w:rsidRPr="003F0EDE">
        <w:rPr>
          <w:rFonts w:ascii="Times New Roman" w:hAnsi="Times New Roman" w:cs="Times New Roman"/>
          <w:bCs/>
          <w:sz w:val="28"/>
          <w:szCs w:val="28"/>
        </w:rPr>
        <w:t xml:space="preserve"> </w:t>
      </w:r>
      <w:r w:rsidR="00CC2EFA" w:rsidRPr="003F0EDE">
        <w:rPr>
          <w:rFonts w:ascii="Times New Roman" w:hAnsi="Times New Roman" w:cs="Times New Roman"/>
          <w:bCs/>
          <w:sz w:val="28"/>
          <w:szCs w:val="28"/>
        </w:rPr>
        <w:t xml:space="preserve">контроля. </w:t>
      </w:r>
      <w:r w:rsidRPr="003F0EDE">
        <w:rPr>
          <w:rFonts w:ascii="Times New Roman" w:hAnsi="Times New Roman" w:cs="Times New Roman"/>
          <w:bCs/>
          <w:sz w:val="28"/>
          <w:szCs w:val="28"/>
        </w:rPr>
        <w:t>Н</w:t>
      </w:r>
      <w:r w:rsidR="00CC2EFA" w:rsidRPr="003F0EDE">
        <w:rPr>
          <w:rFonts w:ascii="Times New Roman" w:hAnsi="Times New Roman" w:cs="Times New Roman"/>
          <w:bCs/>
          <w:sz w:val="28"/>
          <w:szCs w:val="28"/>
        </w:rPr>
        <w:t xml:space="preserve">еобходимо: 1) дополнить ч. 1 ст. 19 УИК РК новым п. 4, </w:t>
      </w:r>
      <w:r w:rsidRPr="003F0EDE">
        <w:rPr>
          <w:rFonts w:ascii="Times New Roman" w:hAnsi="Times New Roman" w:cs="Times New Roman"/>
          <w:bCs/>
          <w:sz w:val="28"/>
          <w:szCs w:val="28"/>
        </w:rPr>
        <w:t xml:space="preserve">расширяющим </w:t>
      </w:r>
      <w:r w:rsidR="00CC2EFA" w:rsidRPr="003F0EDE">
        <w:rPr>
          <w:rFonts w:ascii="Times New Roman" w:hAnsi="Times New Roman" w:cs="Times New Roman"/>
          <w:bCs/>
          <w:sz w:val="28"/>
          <w:szCs w:val="28"/>
        </w:rPr>
        <w:t xml:space="preserve">перечень случаев применения </w:t>
      </w:r>
      <w:proofErr w:type="spellStart"/>
      <w:r w:rsidR="00CC2EFA" w:rsidRPr="003F0EDE">
        <w:rPr>
          <w:rFonts w:ascii="Times New Roman" w:hAnsi="Times New Roman" w:cs="Times New Roman"/>
          <w:bCs/>
          <w:sz w:val="28"/>
          <w:szCs w:val="28"/>
        </w:rPr>
        <w:t>пробационного</w:t>
      </w:r>
      <w:proofErr w:type="spellEnd"/>
      <w:r w:rsidR="00CC2EFA" w:rsidRPr="003F0EDE">
        <w:rPr>
          <w:rFonts w:ascii="Times New Roman" w:hAnsi="Times New Roman" w:cs="Times New Roman"/>
          <w:bCs/>
          <w:sz w:val="28"/>
          <w:szCs w:val="28"/>
        </w:rPr>
        <w:t xml:space="preserve"> контроля его </w:t>
      </w:r>
      <w:r w:rsidR="00CC2EFA" w:rsidRPr="003F0EDE">
        <w:rPr>
          <w:rFonts w:ascii="Times New Roman" w:hAnsi="Times New Roman" w:cs="Times New Roman"/>
          <w:bCs/>
          <w:sz w:val="28"/>
          <w:szCs w:val="28"/>
        </w:rPr>
        <w:lastRenderedPageBreak/>
        <w:t xml:space="preserve">установлением в отношении лиц, которым наказание в виде штрафа, исправительных работ и привлечения к общественным работам было заменено ограничением свободы; 2) п. 2 ст. 12 Закона РК «О пробации» изложить </w:t>
      </w:r>
      <w:r w:rsidR="004E3CCB" w:rsidRPr="003F0EDE">
        <w:rPr>
          <w:rFonts w:ascii="Times New Roman" w:hAnsi="Times New Roman" w:cs="Times New Roman"/>
          <w:bCs/>
          <w:sz w:val="28"/>
          <w:szCs w:val="28"/>
        </w:rPr>
        <w:t xml:space="preserve">в </w:t>
      </w:r>
      <w:r w:rsidR="00CC2EFA" w:rsidRPr="003F0EDE">
        <w:rPr>
          <w:rFonts w:ascii="Times New Roman" w:hAnsi="Times New Roman" w:cs="Times New Roman"/>
          <w:bCs/>
          <w:sz w:val="28"/>
          <w:szCs w:val="28"/>
        </w:rPr>
        <w:t>следующ</w:t>
      </w:r>
      <w:r w:rsidR="004E3CCB" w:rsidRPr="003F0EDE">
        <w:rPr>
          <w:rFonts w:ascii="Times New Roman" w:hAnsi="Times New Roman" w:cs="Times New Roman"/>
          <w:bCs/>
          <w:sz w:val="28"/>
          <w:szCs w:val="28"/>
        </w:rPr>
        <w:t>ей</w:t>
      </w:r>
      <w:r w:rsidR="00CC2EFA" w:rsidRPr="003F0EDE">
        <w:rPr>
          <w:rFonts w:ascii="Times New Roman" w:hAnsi="Times New Roman" w:cs="Times New Roman"/>
          <w:bCs/>
          <w:sz w:val="28"/>
          <w:szCs w:val="28"/>
        </w:rPr>
        <w:t xml:space="preserve"> </w:t>
      </w:r>
      <w:r w:rsidR="004E3CCB" w:rsidRPr="003F0EDE">
        <w:rPr>
          <w:rFonts w:ascii="Times New Roman" w:hAnsi="Times New Roman" w:cs="Times New Roman"/>
          <w:bCs/>
          <w:sz w:val="28"/>
          <w:szCs w:val="28"/>
        </w:rPr>
        <w:t>редакции</w:t>
      </w:r>
      <w:r w:rsidR="00CC2EFA" w:rsidRPr="003F0EDE">
        <w:rPr>
          <w:rFonts w:ascii="Times New Roman" w:hAnsi="Times New Roman" w:cs="Times New Roman"/>
          <w:bCs/>
          <w:sz w:val="28"/>
          <w:szCs w:val="28"/>
        </w:rPr>
        <w:t>: «</w:t>
      </w:r>
      <w:proofErr w:type="spellStart"/>
      <w:r w:rsidR="00CC2EFA" w:rsidRPr="003F0EDE">
        <w:rPr>
          <w:rFonts w:ascii="Times New Roman" w:hAnsi="Times New Roman" w:cs="Times New Roman"/>
          <w:bCs/>
          <w:i/>
          <w:iCs/>
          <w:sz w:val="28"/>
          <w:szCs w:val="28"/>
        </w:rPr>
        <w:t>приговорная</w:t>
      </w:r>
      <w:proofErr w:type="spellEnd"/>
      <w:r w:rsidR="00CC2EFA" w:rsidRPr="003F0EDE">
        <w:rPr>
          <w:rFonts w:ascii="Times New Roman" w:hAnsi="Times New Roman" w:cs="Times New Roman"/>
          <w:bCs/>
          <w:i/>
          <w:iCs/>
          <w:sz w:val="28"/>
          <w:szCs w:val="28"/>
        </w:rPr>
        <w:t xml:space="preserve"> пробация - деятельность и совокупность мер по установлению и осуществлению </w:t>
      </w:r>
      <w:proofErr w:type="spellStart"/>
      <w:r w:rsidR="00CC2EFA" w:rsidRPr="003F0EDE">
        <w:rPr>
          <w:rFonts w:ascii="Times New Roman" w:hAnsi="Times New Roman" w:cs="Times New Roman"/>
          <w:bCs/>
          <w:i/>
          <w:iCs/>
          <w:sz w:val="28"/>
          <w:szCs w:val="28"/>
        </w:rPr>
        <w:t>пробационного</w:t>
      </w:r>
      <w:proofErr w:type="spellEnd"/>
      <w:r w:rsidR="00CC2EFA" w:rsidRPr="003F0EDE">
        <w:rPr>
          <w:rFonts w:ascii="Times New Roman" w:hAnsi="Times New Roman" w:cs="Times New Roman"/>
          <w:bCs/>
          <w:i/>
          <w:iCs/>
          <w:sz w:val="28"/>
          <w:szCs w:val="28"/>
        </w:rPr>
        <w:t xml:space="preserve"> контроля в отношении лиц, осужденных к ограничению свободы, осужденных условно, а также в отношении лиц, которым ограничение свободы было назначено в качестве замены штрафа, исправительных работ, привлечения к общественным работам, и несовершеннолетних, которым </w:t>
      </w:r>
      <w:proofErr w:type="spellStart"/>
      <w:r w:rsidR="00CC2EFA" w:rsidRPr="003F0EDE">
        <w:rPr>
          <w:rFonts w:ascii="Times New Roman" w:hAnsi="Times New Roman" w:cs="Times New Roman"/>
          <w:bCs/>
          <w:i/>
          <w:iCs/>
          <w:sz w:val="28"/>
          <w:szCs w:val="28"/>
        </w:rPr>
        <w:t>пробационный</w:t>
      </w:r>
      <w:proofErr w:type="spellEnd"/>
      <w:r w:rsidR="00CC2EFA" w:rsidRPr="003F0EDE">
        <w:rPr>
          <w:rFonts w:ascii="Times New Roman" w:hAnsi="Times New Roman" w:cs="Times New Roman"/>
          <w:bCs/>
          <w:i/>
          <w:iCs/>
          <w:sz w:val="28"/>
          <w:szCs w:val="28"/>
        </w:rPr>
        <w:t xml:space="preserve"> контроль назначен судом в качестве принудительной меры воспитательного воздействия, и оказанию им социально-правовой помощи</w:t>
      </w:r>
      <w:r w:rsidR="00CC2EFA" w:rsidRPr="003F0EDE">
        <w:rPr>
          <w:rFonts w:ascii="Times New Roman" w:hAnsi="Times New Roman" w:cs="Times New Roman"/>
          <w:bCs/>
          <w:sz w:val="28"/>
          <w:szCs w:val="28"/>
        </w:rPr>
        <w:t>»</w:t>
      </w:r>
      <w:r w:rsidRPr="003F0EDE">
        <w:rPr>
          <w:rFonts w:ascii="Times New Roman" w:hAnsi="Times New Roman" w:cs="Times New Roman"/>
          <w:bCs/>
          <w:sz w:val="28"/>
          <w:szCs w:val="28"/>
        </w:rPr>
        <w:t>;</w:t>
      </w:r>
      <w:r w:rsidR="006D6248" w:rsidRPr="003F0EDE">
        <w:rPr>
          <w:rFonts w:ascii="Times New Roman" w:hAnsi="Times New Roman" w:cs="Times New Roman"/>
          <w:bCs/>
          <w:sz w:val="28"/>
          <w:szCs w:val="28"/>
        </w:rPr>
        <w:t xml:space="preserve"> </w:t>
      </w:r>
      <w:r w:rsidRPr="003F0EDE">
        <w:rPr>
          <w:rFonts w:ascii="Times New Roman" w:hAnsi="Times New Roman" w:cs="Times New Roman"/>
          <w:bCs/>
          <w:sz w:val="28"/>
          <w:szCs w:val="28"/>
        </w:rPr>
        <w:t xml:space="preserve">3) </w:t>
      </w:r>
      <w:r w:rsidR="00CC2EFA" w:rsidRPr="003F0EDE">
        <w:rPr>
          <w:rFonts w:ascii="Times New Roman" w:hAnsi="Times New Roman" w:cs="Times New Roman"/>
          <w:bCs/>
          <w:sz w:val="28"/>
          <w:szCs w:val="28"/>
        </w:rPr>
        <w:t>редакция подп</w:t>
      </w:r>
      <w:r w:rsidR="003B6E27" w:rsidRPr="003F0EDE">
        <w:rPr>
          <w:rFonts w:ascii="Times New Roman" w:hAnsi="Times New Roman" w:cs="Times New Roman"/>
          <w:bCs/>
          <w:sz w:val="28"/>
          <w:szCs w:val="28"/>
        </w:rPr>
        <w:t>.</w:t>
      </w:r>
      <w:r w:rsidR="00CC2EFA" w:rsidRPr="003F0EDE">
        <w:rPr>
          <w:rFonts w:ascii="Times New Roman" w:hAnsi="Times New Roman" w:cs="Times New Roman"/>
          <w:bCs/>
          <w:sz w:val="28"/>
          <w:szCs w:val="28"/>
        </w:rPr>
        <w:t xml:space="preserve"> 8 ст. 3 УИК РК и п. 1 ст. 9 Закона РК «О пробации» требует уточнения путем исключения ненадлежащей терминологии («пенитенциарная система»), а также учета всего функционала, возложенного на службы пробации: «</w:t>
      </w:r>
      <w:r w:rsidR="00CC2EFA" w:rsidRPr="003F0EDE">
        <w:rPr>
          <w:rFonts w:ascii="Times New Roman" w:hAnsi="Times New Roman" w:cs="Times New Roman"/>
          <w:bCs/>
          <w:i/>
          <w:iCs/>
          <w:sz w:val="28"/>
          <w:szCs w:val="28"/>
        </w:rPr>
        <w:t>служба пробации – орган уголовно-исполнительной системы, осуществляющий исполнительные и распорядительные функции по обеспечению исполнения уголовных наказаний без изоляции от общества и иных мер уголовно-правового воздействия, а также по организации и функционированию пробации».</w:t>
      </w:r>
    </w:p>
    <w:p w14:paraId="65B2F590" w14:textId="77777777" w:rsidR="00CC2EFA" w:rsidRPr="003F0EDE" w:rsidRDefault="00FE637C" w:rsidP="00C357CA">
      <w:pPr>
        <w:widowControl w:val="0"/>
        <w:spacing w:after="0" w:line="240" w:lineRule="auto"/>
        <w:ind w:right="-285" w:firstLine="708"/>
        <w:jc w:val="both"/>
        <w:rPr>
          <w:rFonts w:ascii="Times New Roman" w:hAnsi="Times New Roman" w:cs="Times New Roman"/>
          <w:bCs/>
          <w:sz w:val="28"/>
          <w:szCs w:val="28"/>
        </w:rPr>
      </w:pPr>
      <w:r w:rsidRPr="003F0EDE">
        <w:rPr>
          <w:rFonts w:ascii="Times New Roman" w:hAnsi="Times New Roman" w:cs="Times New Roman"/>
          <w:bCs/>
          <w:sz w:val="28"/>
          <w:szCs w:val="28"/>
        </w:rPr>
        <w:t>В работе был проанализирован вопрос о спорности существующей «</w:t>
      </w:r>
      <w:proofErr w:type="spellStart"/>
      <w:r w:rsidRPr="003F0EDE">
        <w:rPr>
          <w:rFonts w:ascii="Times New Roman" w:hAnsi="Times New Roman" w:cs="Times New Roman"/>
          <w:bCs/>
          <w:sz w:val="28"/>
          <w:szCs w:val="28"/>
        </w:rPr>
        <w:t>наказательной</w:t>
      </w:r>
      <w:proofErr w:type="spellEnd"/>
      <w:r w:rsidRPr="003F0EDE">
        <w:rPr>
          <w:rFonts w:ascii="Times New Roman" w:hAnsi="Times New Roman" w:cs="Times New Roman"/>
          <w:bCs/>
          <w:sz w:val="28"/>
          <w:szCs w:val="28"/>
        </w:rPr>
        <w:t xml:space="preserve">» практики в отношении военнослужащих, которая не отвечает современным потребностям </w:t>
      </w:r>
      <w:r w:rsidR="00CC2EFA" w:rsidRPr="003F0EDE">
        <w:rPr>
          <w:rFonts w:ascii="Times New Roman" w:hAnsi="Times New Roman" w:cs="Times New Roman"/>
          <w:bCs/>
          <w:sz w:val="28"/>
          <w:szCs w:val="28"/>
        </w:rPr>
        <w:t xml:space="preserve">обеспечения обороноспособности и устойчивости кадрового состава ВС РК, в силу чего </w:t>
      </w:r>
      <w:r w:rsidRPr="003F0EDE">
        <w:rPr>
          <w:rFonts w:ascii="Times New Roman" w:hAnsi="Times New Roman" w:cs="Times New Roman"/>
          <w:bCs/>
          <w:sz w:val="28"/>
          <w:szCs w:val="28"/>
        </w:rPr>
        <w:t>обоснована целесообразность</w:t>
      </w:r>
      <w:r w:rsidR="00CC2EFA" w:rsidRPr="003F0EDE">
        <w:rPr>
          <w:rFonts w:ascii="Times New Roman" w:hAnsi="Times New Roman" w:cs="Times New Roman"/>
          <w:bCs/>
          <w:sz w:val="28"/>
          <w:szCs w:val="28"/>
        </w:rPr>
        <w:t xml:space="preserve"> снижени</w:t>
      </w:r>
      <w:r w:rsidRPr="003F0EDE">
        <w:rPr>
          <w:rFonts w:ascii="Times New Roman" w:hAnsi="Times New Roman" w:cs="Times New Roman"/>
          <w:bCs/>
          <w:sz w:val="28"/>
          <w:szCs w:val="28"/>
        </w:rPr>
        <w:t>я</w:t>
      </w:r>
      <w:r w:rsidR="00CC2EFA" w:rsidRPr="003F0EDE">
        <w:rPr>
          <w:rFonts w:ascii="Times New Roman" w:hAnsi="Times New Roman" w:cs="Times New Roman"/>
          <w:bCs/>
          <w:sz w:val="28"/>
          <w:szCs w:val="28"/>
        </w:rPr>
        <w:t xml:space="preserve"> императивности норм Закона РК от 16 февраля 2012 г. </w:t>
      </w:r>
      <w:r w:rsidR="004E3CCB" w:rsidRPr="003F0EDE">
        <w:rPr>
          <w:rFonts w:ascii="Times New Roman" w:hAnsi="Times New Roman" w:cs="Times New Roman"/>
          <w:bCs/>
          <w:sz w:val="28"/>
          <w:szCs w:val="28"/>
        </w:rPr>
        <w:t>№ 561-</w:t>
      </w:r>
      <w:r w:rsidR="004E3CCB" w:rsidRPr="003F0EDE">
        <w:rPr>
          <w:rFonts w:ascii="Times New Roman" w:hAnsi="Times New Roman" w:cs="Times New Roman"/>
          <w:bCs/>
          <w:sz w:val="28"/>
          <w:szCs w:val="28"/>
          <w:lang w:val="en-US"/>
        </w:rPr>
        <w:t>IV</w:t>
      </w:r>
      <w:r w:rsidR="004E3CCB" w:rsidRPr="003F0EDE">
        <w:rPr>
          <w:rFonts w:ascii="Times New Roman" w:hAnsi="Times New Roman" w:cs="Times New Roman"/>
          <w:bCs/>
          <w:sz w:val="28"/>
          <w:szCs w:val="28"/>
        </w:rPr>
        <w:t xml:space="preserve"> </w:t>
      </w:r>
      <w:r w:rsidR="00CC2EFA" w:rsidRPr="003F0EDE">
        <w:rPr>
          <w:rFonts w:ascii="Times New Roman" w:hAnsi="Times New Roman" w:cs="Times New Roman"/>
          <w:bCs/>
          <w:sz w:val="28"/>
          <w:szCs w:val="28"/>
        </w:rPr>
        <w:t xml:space="preserve">«О воинской службе и статусе военнослужащих» в отношении увольнения осужденных по отрицательным мотивам за счет изменения существующей формулировки следующим образом: </w:t>
      </w:r>
      <w:r w:rsidR="00CC2EFA" w:rsidRPr="003F0EDE">
        <w:rPr>
          <w:rFonts w:ascii="Times New Roman" w:hAnsi="Times New Roman" w:cs="Times New Roman"/>
          <w:bCs/>
          <w:i/>
          <w:iCs/>
          <w:sz w:val="28"/>
          <w:szCs w:val="28"/>
        </w:rPr>
        <w:t>«вступление в силу обвинительного приговора суда за совершение тяжкого или особо тяжкого преступления, а также назначение наказания в виде ограничения свободы или реального отбывания лишения свободы»</w:t>
      </w:r>
      <w:r w:rsidRPr="003F0EDE">
        <w:rPr>
          <w:rFonts w:ascii="Times New Roman" w:hAnsi="Times New Roman" w:cs="Times New Roman"/>
          <w:bCs/>
          <w:i/>
          <w:iCs/>
          <w:sz w:val="28"/>
          <w:szCs w:val="28"/>
        </w:rPr>
        <w:t xml:space="preserve">. </w:t>
      </w:r>
      <w:r w:rsidRPr="003F0EDE">
        <w:rPr>
          <w:rFonts w:ascii="Times New Roman" w:hAnsi="Times New Roman" w:cs="Times New Roman"/>
          <w:bCs/>
          <w:sz w:val="28"/>
          <w:szCs w:val="28"/>
        </w:rPr>
        <w:t>Соответственно</w:t>
      </w:r>
      <w:r w:rsidRPr="003F0EDE">
        <w:rPr>
          <w:rFonts w:ascii="Times New Roman" w:hAnsi="Times New Roman" w:cs="Times New Roman"/>
          <w:bCs/>
          <w:i/>
          <w:iCs/>
          <w:sz w:val="28"/>
          <w:szCs w:val="28"/>
        </w:rPr>
        <w:t xml:space="preserve">, </w:t>
      </w:r>
      <w:r w:rsidR="00CC2EFA" w:rsidRPr="003F0EDE">
        <w:rPr>
          <w:rFonts w:ascii="Times New Roman" w:hAnsi="Times New Roman" w:cs="Times New Roman"/>
          <w:bCs/>
          <w:sz w:val="28"/>
          <w:szCs w:val="28"/>
        </w:rPr>
        <w:t>указанные изменения приведут к возможности оставления в рядах ВС РК условно осужденных военнослужащих,</w:t>
      </w:r>
      <w:r w:rsidRPr="003F0EDE">
        <w:rPr>
          <w:rFonts w:ascii="Times New Roman" w:hAnsi="Times New Roman" w:cs="Times New Roman"/>
          <w:bCs/>
          <w:sz w:val="28"/>
          <w:szCs w:val="28"/>
        </w:rPr>
        <w:t xml:space="preserve"> по причине чего</w:t>
      </w:r>
      <w:r w:rsidR="00CC2EFA" w:rsidRPr="003F0EDE">
        <w:rPr>
          <w:rFonts w:ascii="Times New Roman" w:hAnsi="Times New Roman" w:cs="Times New Roman"/>
          <w:bCs/>
          <w:sz w:val="28"/>
          <w:szCs w:val="28"/>
        </w:rPr>
        <w:t xml:space="preserve"> требуется возврат к практике включения в субъектный состав уголовно-исполнительных отношений командования воинских частей, на которые и должна быть возложена функция осуществления </w:t>
      </w:r>
      <w:proofErr w:type="spellStart"/>
      <w:r w:rsidR="00CC2EFA" w:rsidRPr="003F0EDE">
        <w:rPr>
          <w:rFonts w:ascii="Times New Roman" w:hAnsi="Times New Roman" w:cs="Times New Roman"/>
          <w:bCs/>
          <w:sz w:val="28"/>
          <w:szCs w:val="28"/>
        </w:rPr>
        <w:t>пробационного</w:t>
      </w:r>
      <w:proofErr w:type="spellEnd"/>
      <w:r w:rsidR="00CC2EFA" w:rsidRPr="003F0EDE">
        <w:rPr>
          <w:rFonts w:ascii="Times New Roman" w:hAnsi="Times New Roman" w:cs="Times New Roman"/>
          <w:bCs/>
          <w:sz w:val="28"/>
          <w:szCs w:val="28"/>
        </w:rPr>
        <w:t xml:space="preserve"> контроля (</w:t>
      </w:r>
      <w:r w:rsidRPr="003F0EDE">
        <w:rPr>
          <w:rFonts w:ascii="Times New Roman" w:hAnsi="Times New Roman" w:cs="Times New Roman"/>
          <w:bCs/>
          <w:sz w:val="28"/>
          <w:szCs w:val="28"/>
        </w:rPr>
        <w:t>как это было ранее представлено в</w:t>
      </w:r>
      <w:r w:rsidR="00CC2EFA" w:rsidRPr="003F0EDE">
        <w:rPr>
          <w:rFonts w:ascii="Times New Roman" w:hAnsi="Times New Roman" w:cs="Times New Roman"/>
          <w:bCs/>
          <w:sz w:val="28"/>
          <w:szCs w:val="28"/>
        </w:rPr>
        <w:t xml:space="preserve"> ст. 181 УИК РК 1997 г.).</w:t>
      </w:r>
    </w:p>
    <w:p w14:paraId="1D837D8A" w14:textId="77777777" w:rsidR="00CC2EFA" w:rsidRPr="003F0EDE" w:rsidRDefault="00FE637C" w:rsidP="00C357CA">
      <w:pPr>
        <w:widowControl w:val="0"/>
        <w:spacing w:after="0" w:line="240" w:lineRule="auto"/>
        <w:ind w:right="-285" w:firstLine="708"/>
        <w:jc w:val="both"/>
        <w:rPr>
          <w:rFonts w:ascii="Times New Roman" w:hAnsi="Times New Roman" w:cs="Times New Roman"/>
          <w:bCs/>
          <w:sz w:val="28"/>
          <w:szCs w:val="28"/>
        </w:rPr>
      </w:pPr>
      <w:r w:rsidRPr="003F0EDE">
        <w:rPr>
          <w:rFonts w:ascii="Times New Roman" w:hAnsi="Times New Roman" w:cs="Times New Roman"/>
          <w:bCs/>
          <w:sz w:val="28"/>
          <w:szCs w:val="28"/>
        </w:rPr>
        <w:t xml:space="preserve">Приведена последовательная аргументация относительно того, что </w:t>
      </w:r>
      <w:r w:rsidR="00CC2EFA" w:rsidRPr="003F0EDE">
        <w:rPr>
          <w:rFonts w:ascii="Times New Roman" w:hAnsi="Times New Roman" w:cs="Times New Roman"/>
          <w:bCs/>
          <w:sz w:val="28"/>
          <w:szCs w:val="28"/>
        </w:rPr>
        <w:t>существующий перечень обязанностей, установленный ч. 2 ст. 44 УК РК, требует доработки для адекватного учета произошедших законодательных изменений, а также сложившейся к настоящему времени криминологической практики</w:t>
      </w:r>
      <w:r w:rsidRPr="003F0EDE">
        <w:rPr>
          <w:rFonts w:ascii="Times New Roman" w:hAnsi="Times New Roman" w:cs="Times New Roman"/>
          <w:bCs/>
          <w:sz w:val="28"/>
          <w:szCs w:val="28"/>
        </w:rPr>
        <w:t>. В частности, отдельному обоснованию подверглись следующие выводы:</w:t>
      </w:r>
    </w:p>
    <w:p w14:paraId="5873E402" w14:textId="77777777" w:rsidR="00CC2EFA" w:rsidRPr="003F0EDE" w:rsidRDefault="00CC2EFA" w:rsidP="00C357CA">
      <w:pPr>
        <w:widowControl w:val="0"/>
        <w:tabs>
          <w:tab w:val="left" w:pos="851"/>
        </w:tabs>
        <w:spacing w:after="0" w:line="240" w:lineRule="auto"/>
        <w:ind w:right="-285" w:firstLine="708"/>
        <w:jc w:val="both"/>
        <w:rPr>
          <w:rFonts w:ascii="Times New Roman" w:hAnsi="Times New Roman" w:cs="Times New Roman"/>
          <w:bCs/>
          <w:sz w:val="28"/>
          <w:szCs w:val="28"/>
        </w:rPr>
      </w:pPr>
      <w:r w:rsidRPr="003F0EDE">
        <w:rPr>
          <w:rFonts w:ascii="Times New Roman" w:hAnsi="Times New Roman" w:cs="Times New Roman"/>
          <w:bCs/>
          <w:sz w:val="28"/>
          <w:szCs w:val="28"/>
        </w:rPr>
        <w:t>-</w:t>
      </w:r>
      <w:r w:rsidR="004E3CCB" w:rsidRPr="003F0EDE">
        <w:rPr>
          <w:rFonts w:ascii="Times New Roman" w:hAnsi="Times New Roman" w:cs="Times New Roman"/>
          <w:bCs/>
          <w:sz w:val="28"/>
          <w:szCs w:val="28"/>
        </w:rPr>
        <w:tab/>
      </w:r>
      <w:r w:rsidRPr="003F0EDE">
        <w:rPr>
          <w:rFonts w:ascii="Times New Roman" w:hAnsi="Times New Roman" w:cs="Times New Roman"/>
          <w:bCs/>
          <w:sz w:val="28"/>
          <w:szCs w:val="28"/>
        </w:rPr>
        <w:t>помимо установления общей обязанности пройти лечение зависимостей от психоактивных веществ (независимо от того, находилась ли эта зависимость в структуре механизма формирования и реализации криминальной мотивации)</w:t>
      </w:r>
      <w:r w:rsidR="00FE637C" w:rsidRPr="003F0EDE">
        <w:rPr>
          <w:rFonts w:ascii="Times New Roman" w:hAnsi="Times New Roman" w:cs="Times New Roman"/>
          <w:bCs/>
          <w:sz w:val="28"/>
          <w:szCs w:val="28"/>
        </w:rPr>
        <w:t>, требуется</w:t>
      </w:r>
      <w:r w:rsidRPr="003F0EDE">
        <w:rPr>
          <w:rFonts w:ascii="Times New Roman" w:hAnsi="Times New Roman" w:cs="Times New Roman"/>
          <w:bCs/>
          <w:sz w:val="28"/>
          <w:szCs w:val="28"/>
        </w:rPr>
        <w:t xml:space="preserve"> установить запрет на употребление психоактивных веществ в отношении лиц, которые совершили уголовное правонарушение по причине </w:t>
      </w:r>
      <w:r w:rsidRPr="003F0EDE">
        <w:rPr>
          <w:rFonts w:ascii="Times New Roman" w:hAnsi="Times New Roman" w:cs="Times New Roman"/>
          <w:bCs/>
          <w:i/>
          <w:iCs/>
          <w:sz w:val="28"/>
          <w:szCs w:val="28"/>
        </w:rPr>
        <w:t xml:space="preserve">пагубного потребления </w:t>
      </w:r>
      <w:r w:rsidRPr="003F0EDE">
        <w:rPr>
          <w:rFonts w:ascii="Times New Roman" w:hAnsi="Times New Roman" w:cs="Times New Roman"/>
          <w:bCs/>
          <w:sz w:val="28"/>
          <w:szCs w:val="28"/>
        </w:rPr>
        <w:t>данных веществ, не связанного с наличием зависимости;</w:t>
      </w:r>
    </w:p>
    <w:p w14:paraId="70FF0880" w14:textId="77777777" w:rsidR="00CC2EFA" w:rsidRPr="003F0EDE" w:rsidRDefault="00CC2EFA" w:rsidP="00C357CA">
      <w:pPr>
        <w:widowControl w:val="0"/>
        <w:tabs>
          <w:tab w:val="left" w:pos="851"/>
        </w:tabs>
        <w:spacing w:after="0" w:line="240" w:lineRule="auto"/>
        <w:ind w:right="-285" w:firstLine="708"/>
        <w:jc w:val="both"/>
        <w:rPr>
          <w:rFonts w:ascii="Times New Roman" w:hAnsi="Times New Roman" w:cs="Times New Roman"/>
          <w:bCs/>
          <w:sz w:val="28"/>
          <w:szCs w:val="28"/>
        </w:rPr>
      </w:pPr>
      <w:r w:rsidRPr="003F0EDE">
        <w:rPr>
          <w:rFonts w:ascii="Times New Roman" w:hAnsi="Times New Roman" w:cs="Times New Roman"/>
          <w:bCs/>
          <w:sz w:val="28"/>
          <w:szCs w:val="28"/>
        </w:rPr>
        <w:lastRenderedPageBreak/>
        <w:t>-</w:t>
      </w:r>
      <w:r w:rsidR="004E3CCB" w:rsidRPr="003F0EDE">
        <w:rPr>
          <w:rFonts w:ascii="Times New Roman" w:hAnsi="Times New Roman" w:cs="Times New Roman"/>
          <w:bCs/>
          <w:sz w:val="28"/>
          <w:szCs w:val="28"/>
        </w:rPr>
        <w:tab/>
      </w:r>
      <w:r w:rsidRPr="003F0EDE">
        <w:rPr>
          <w:rFonts w:ascii="Times New Roman" w:hAnsi="Times New Roman" w:cs="Times New Roman"/>
          <w:bCs/>
          <w:sz w:val="28"/>
          <w:szCs w:val="28"/>
        </w:rPr>
        <w:t xml:space="preserve">включить обязанность, корреспондирующую с запретом на употребление психоактивных веществ и заключающуюся в установлении требования периодического освидетельствования, с признанием отказа от такого освидетельствования в качестве уклонение от </w:t>
      </w:r>
      <w:proofErr w:type="spellStart"/>
      <w:r w:rsidRPr="003F0EDE">
        <w:rPr>
          <w:rFonts w:ascii="Times New Roman" w:hAnsi="Times New Roman" w:cs="Times New Roman"/>
          <w:bCs/>
          <w:sz w:val="28"/>
          <w:szCs w:val="28"/>
        </w:rPr>
        <w:t>пробационного</w:t>
      </w:r>
      <w:proofErr w:type="spellEnd"/>
      <w:r w:rsidRPr="003F0EDE">
        <w:rPr>
          <w:rFonts w:ascii="Times New Roman" w:hAnsi="Times New Roman" w:cs="Times New Roman"/>
          <w:bCs/>
          <w:sz w:val="28"/>
          <w:szCs w:val="28"/>
        </w:rPr>
        <w:t xml:space="preserve"> контроля;</w:t>
      </w:r>
    </w:p>
    <w:p w14:paraId="02F6064C" w14:textId="77777777" w:rsidR="00CC2EFA" w:rsidRPr="003F0EDE" w:rsidRDefault="00CC2EFA" w:rsidP="00C357CA">
      <w:pPr>
        <w:widowControl w:val="0"/>
        <w:tabs>
          <w:tab w:val="left" w:pos="851"/>
        </w:tabs>
        <w:spacing w:after="0" w:line="240" w:lineRule="auto"/>
        <w:ind w:right="-285" w:firstLine="708"/>
        <w:jc w:val="both"/>
        <w:rPr>
          <w:rFonts w:ascii="Times New Roman" w:hAnsi="Times New Roman" w:cs="Times New Roman"/>
          <w:bCs/>
          <w:sz w:val="28"/>
          <w:szCs w:val="28"/>
        </w:rPr>
      </w:pPr>
      <w:r w:rsidRPr="003F0EDE">
        <w:rPr>
          <w:rFonts w:ascii="Times New Roman" w:hAnsi="Times New Roman" w:cs="Times New Roman"/>
          <w:bCs/>
          <w:sz w:val="28"/>
          <w:szCs w:val="28"/>
        </w:rPr>
        <w:t>-</w:t>
      </w:r>
      <w:r w:rsidR="004E3CCB" w:rsidRPr="003F0EDE">
        <w:rPr>
          <w:rFonts w:ascii="Times New Roman" w:hAnsi="Times New Roman" w:cs="Times New Roman"/>
          <w:bCs/>
          <w:sz w:val="28"/>
          <w:szCs w:val="28"/>
        </w:rPr>
        <w:tab/>
      </w:r>
      <w:r w:rsidRPr="003F0EDE">
        <w:rPr>
          <w:rFonts w:ascii="Times New Roman" w:hAnsi="Times New Roman" w:cs="Times New Roman"/>
          <w:bCs/>
          <w:sz w:val="28"/>
          <w:szCs w:val="28"/>
        </w:rPr>
        <w:t>обязанность осужденного, связанная с прохождением лечения, должна быть также дополнена указанием на «социально значимые заболевания, перечень которых устанавливается Министерством здравоохранения Республики Казахстан» (ВИЧ, туберкулез, вирусные гепатиты);</w:t>
      </w:r>
    </w:p>
    <w:p w14:paraId="335C4563" w14:textId="77777777" w:rsidR="00CC2EFA" w:rsidRPr="003F0EDE" w:rsidRDefault="00CC2EFA" w:rsidP="00C357CA">
      <w:pPr>
        <w:widowControl w:val="0"/>
        <w:tabs>
          <w:tab w:val="left" w:pos="851"/>
        </w:tabs>
        <w:spacing w:after="0" w:line="240" w:lineRule="auto"/>
        <w:ind w:right="-285" w:firstLine="708"/>
        <w:jc w:val="both"/>
        <w:rPr>
          <w:rFonts w:ascii="Times New Roman" w:hAnsi="Times New Roman" w:cs="Times New Roman"/>
          <w:bCs/>
          <w:sz w:val="28"/>
          <w:szCs w:val="28"/>
        </w:rPr>
      </w:pPr>
      <w:r w:rsidRPr="003F0EDE">
        <w:rPr>
          <w:rFonts w:ascii="Times New Roman" w:hAnsi="Times New Roman" w:cs="Times New Roman"/>
          <w:bCs/>
          <w:sz w:val="28"/>
          <w:szCs w:val="28"/>
        </w:rPr>
        <w:t>-</w:t>
      </w:r>
      <w:r w:rsidR="004E3CCB" w:rsidRPr="003F0EDE">
        <w:rPr>
          <w:rFonts w:ascii="Times New Roman" w:hAnsi="Times New Roman" w:cs="Times New Roman"/>
          <w:bCs/>
          <w:sz w:val="28"/>
          <w:szCs w:val="28"/>
        </w:rPr>
        <w:tab/>
      </w:r>
      <w:r w:rsidRPr="003F0EDE">
        <w:rPr>
          <w:rFonts w:ascii="Times New Roman" w:hAnsi="Times New Roman" w:cs="Times New Roman"/>
          <w:bCs/>
          <w:sz w:val="28"/>
          <w:szCs w:val="28"/>
        </w:rPr>
        <w:t>включить дополнительную обязанность пройти лечение и медико-социальную реабилитацию от лудомании (как дополнительное мероприятие в рамках Комплексного плана по противодействию незаконному игорному бизнесу и лудомании в Республике Казахстан на 2024</w:t>
      </w:r>
      <w:r w:rsidR="009D2DCE" w:rsidRPr="003F0EDE">
        <w:rPr>
          <w:rFonts w:ascii="Times New Roman" w:hAnsi="Times New Roman" w:cs="Times New Roman"/>
          <w:bCs/>
          <w:sz w:val="28"/>
          <w:szCs w:val="28"/>
        </w:rPr>
        <w:t>-</w:t>
      </w:r>
      <w:r w:rsidRPr="003F0EDE">
        <w:rPr>
          <w:rFonts w:ascii="Times New Roman" w:hAnsi="Times New Roman" w:cs="Times New Roman"/>
          <w:bCs/>
          <w:sz w:val="28"/>
          <w:szCs w:val="28"/>
        </w:rPr>
        <w:t>2026 годы);</w:t>
      </w:r>
    </w:p>
    <w:p w14:paraId="75DEAE25" w14:textId="77777777" w:rsidR="00CC2EFA" w:rsidRPr="003F0EDE" w:rsidRDefault="00CC2EFA" w:rsidP="00C357CA">
      <w:pPr>
        <w:widowControl w:val="0"/>
        <w:tabs>
          <w:tab w:val="left" w:pos="851"/>
        </w:tabs>
        <w:spacing w:after="0" w:line="240" w:lineRule="auto"/>
        <w:ind w:right="-285" w:firstLine="708"/>
        <w:jc w:val="both"/>
        <w:rPr>
          <w:rFonts w:ascii="Times New Roman" w:hAnsi="Times New Roman" w:cs="Times New Roman"/>
          <w:bCs/>
          <w:sz w:val="28"/>
          <w:szCs w:val="28"/>
        </w:rPr>
      </w:pPr>
      <w:r w:rsidRPr="003F0EDE">
        <w:rPr>
          <w:rFonts w:ascii="Times New Roman" w:hAnsi="Times New Roman" w:cs="Times New Roman"/>
          <w:bCs/>
          <w:sz w:val="28"/>
          <w:szCs w:val="28"/>
        </w:rPr>
        <w:t>-</w:t>
      </w:r>
      <w:r w:rsidR="004E3CCB" w:rsidRPr="003F0EDE">
        <w:rPr>
          <w:rFonts w:ascii="Times New Roman" w:hAnsi="Times New Roman" w:cs="Times New Roman"/>
          <w:bCs/>
          <w:sz w:val="28"/>
          <w:szCs w:val="28"/>
        </w:rPr>
        <w:tab/>
      </w:r>
      <w:r w:rsidRPr="003F0EDE">
        <w:rPr>
          <w:rFonts w:ascii="Times New Roman" w:hAnsi="Times New Roman" w:cs="Times New Roman"/>
          <w:bCs/>
          <w:sz w:val="28"/>
          <w:szCs w:val="28"/>
        </w:rPr>
        <w:t xml:space="preserve">ч. 2 ст. 44 УК РК должна быть дополнена следующей формулировкой: «В случае установления в отношении осужденного особых требований к поведению в порядке статьи 98-3 настоящего Кодекса, соответствующие ограничения включаются в содержание обязанностей, определяемых судом при установлении </w:t>
      </w:r>
      <w:proofErr w:type="spellStart"/>
      <w:r w:rsidRPr="003F0EDE">
        <w:rPr>
          <w:rFonts w:ascii="Times New Roman" w:hAnsi="Times New Roman" w:cs="Times New Roman"/>
          <w:bCs/>
          <w:sz w:val="28"/>
          <w:szCs w:val="28"/>
        </w:rPr>
        <w:t>пробационного</w:t>
      </w:r>
      <w:proofErr w:type="spellEnd"/>
      <w:r w:rsidRPr="003F0EDE">
        <w:rPr>
          <w:rFonts w:ascii="Times New Roman" w:hAnsi="Times New Roman" w:cs="Times New Roman"/>
          <w:bCs/>
          <w:sz w:val="28"/>
          <w:szCs w:val="28"/>
        </w:rPr>
        <w:t xml:space="preserve"> контроля».</w:t>
      </w:r>
    </w:p>
    <w:p w14:paraId="7ACBC7B6" w14:textId="77777777" w:rsidR="00CC2EFA" w:rsidRPr="003F0EDE" w:rsidRDefault="002748D9" w:rsidP="00C357CA">
      <w:pPr>
        <w:widowControl w:val="0"/>
        <w:spacing w:after="0" w:line="240" w:lineRule="auto"/>
        <w:ind w:right="-285" w:firstLine="708"/>
        <w:jc w:val="both"/>
        <w:rPr>
          <w:rFonts w:ascii="Times New Roman" w:hAnsi="Times New Roman" w:cs="Times New Roman"/>
          <w:bCs/>
          <w:i/>
          <w:iCs/>
          <w:sz w:val="28"/>
          <w:szCs w:val="28"/>
        </w:rPr>
      </w:pPr>
      <w:r w:rsidRPr="003F0EDE">
        <w:rPr>
          <w:rFonts w:ascii="Times New Roman" w:hAnsi="Times New Roman" w:cs="Times New Roman"/>
          <w:bCs/>
          <w:sz w:val="28"/>
          <w:szCs w:val="28"/>
        </w:rPr>
        <w:t>М</w:t>
      </w:r>
      <w:r w:rsidR="00CC2EFA" w:rsidRPr="003F0EDE">
        <w:rPr>
          <w:rFonts w:ascii="Times New Roman" w:hAnsi="Times New Roman" w:cs="Times New Roman"/>
          <w:bCs/>
          <w:sz w:val="28"/>
          <w:szCs w:val="28"/>
        </w:rPr>
        <w:t xml:space="preserve">еханизм унификации </w:t>
      </w:r>
      <w:proofErr w:type="spellStart"/>
      <w:r w:rsidR="00CC2EFA" w:rsidRPr="003F0EDE">
        <w:rPr>
          <w:rFonts w:ascii="Times New Roman" w:hAnsi="Times New Roman" w:cs="Times New Roman"/>
          <w:bCs/>
          <w:sz w:val="28"/>
          <w:szCs w:val="28"/>
        </w:rPr>
        <w:t>пробационного</w:t>
      </w:r>
      <w:proofErr w:type="spellEnd"/>
      <w:r w:rsidR="00CC2EFA" w:rsidRPr="003F0EDE">
        <w:rPr>
          <w:rFonts w:ascii="Times New Roman" w:hAnsi="Times New Roman" w:cs="Times New Roman"/>
          <w:bCs/>
          <w:sz w:val="28"/>
          <w:szCs w:val="28"/>
        </w:rPr>
        <w:t xml:space="preserve"> контроля</w:t>
      </w:r>
      <w:r w:rsidRPr="003F0EDE">
        <w:rPr>
          <w:rFonts w:ascii="Times New Roman" w:hAnsi="Times New Roman" w:cs="Times New Roman"/>
          <w:bCs/>
          <w:sz w:val="28"/>
          <w:szCs w:val="28"/>
        </w:rPr>
        <w:t xml:space="preserve"> (который необходим наряду с более глубокой дифференциацией и индивидуализацией </w:t>
      </w:r>
      <w:proofErr w:type="spellStart"/>
      <w:r w:rsidRPr="003F0EDE">
        <w:rPr>
          <w:rFonts w:ascii="Times New Roman" w:hAnsi="Times New Roman" w:cs="Times New Roman"/>
          <w:bCs/>
          <w:sz w:val="28"/>
          <w:szCs w:val="28"/>
        </w:rPr>
        <w:t>пробационного</w:t>
      </w:r>
      <w:proofErr w:type="spellEnd"/>
      <w:r w:rsidRPr="003F0EDE">
        <w:rPr>
          <w:rFonts w:ascii="Times New Roman" w:hAnsi="Times New Roman" w:cs="Times New Roman"/>
          <w:bCs/>
          <w:sz w:val="28"/>
          <w:szCs w:val="28"/>
        </w:rPr>
        <w:t xml:space="preserve"> воздействия)</w:t>
      </w:r>
      <w:r w:rsidR="00066623" w:rsidRPr="003F0EDE">
        <w:rPr>
          <w:rFonts w:ascii="Times New Roman" w:hAnsi="Times New Roman" w:cs="Times New Roman"/>
          <w:bCs/>
          <w:sz w:val="28"/>
          <w:szCs w:val="28"/>
        </w:rPr>
        <w:t xml:space="preserve"> </w:t>
      </w:r>
      <w:r w:rsidRPr="003F0EDE">
        <w:rPr>
          <w:rFonts w:ascii="Times New Roman" w:hAnsi="Times New Roman" w:cs="Times New Roman"/>
          <w:bCs/>
          <w:sz w:val="28"/>
          <w:szCs w:val="28"/>
        </w:rPr>
        <w:t xml:space="preserve">должен быть усилен за счет использования </w:t>
      </w:r>
      <w:r w:rsidR="00CC2EFA" w:rsidRPr="003F0EDE">
        <w:rPr>
          <w:rFonts w:ascii="Times New Roman" w:hAnsi="Times New Roman" w:cs="Times New Roman"/>
          <w:bCs/>
          <w:sz w:val="28"/>
          <w:szCs w:val="28"/>
        </w:rPr>
        <w:t>отсылочн</w:t>
      </w:r>
      <w:r w:rsidRPr="003F0EDE">
        <w:rPr>
          <w:rFonts w:ascii="Times New Roman" w:hAnsi="Times New Roman" w:cs="Times New Roman"/>
          <w:bCs/>
          <w:sz w:val="28"/>
          <w:szCs w:val="28"/>
        </w:rPr>
        <w:t>ого</w:t>
      </w:r>
      <w:r w:rsidR="00CC2EFA" w:rsidRPr="003F0EDE">
        <w:rPr>
          <w:rFonts w:ascii="Times New Roman" w:hAnsi="Times New Roman" w:cs="Times New Roman"/>
          <w:bCs/>
          <w:sz w:val="28"/>
          <w:szCs w:val="28"/>
        </w:rPr>
        <w:t xml:space="preserve"> прием</w:t>
      </w:r>
      <w:r w:rsidRPr="003F0EDE">
        <w:rPr>
          <w:rFonts w:ascii="Times New Roman" w:hAnsi="Times New Roman" w:cs="Times New Roman"/>
          <w:bCs/>
          <w:sz w:val="28"/>
          <w:szCs w:val="28"/>
        </w:rPr>
        <w:t>а, аналогично</w:t>
      </w:r>
      <w:r w:rsidR="00066623" w:rsidRPr="003F0EDE">
        <w:rPr>
          <w:rFonts w:ascii="Times New Roman" w:hAnsi="Times New Roman" w:cs="Times New Roman"/>
          <w:bCs/>
          <w:sz w:val="28"/>
          <w:szCs w:val="28"/>
        </w:rPr>
        <w:t>го</w:t>
      </w:r>
      <w:r w:rsidRPr="003F0EDE">
        <w:rPr>
          <w:rFonts w:ascii="Times New Roman" w:hAnsi="Times New Roman" w:cs="Times New Roman"/>
          <w:bCs/>
          <w:sz w:val="28"/>
          <w:szCs w:val="28"/>
        </w:rPr>
        <w:t xml:space="preserve"> тому, который применен</w:t>
      </w:r>
      <w:r w:rsidR="00CC2EFA" w:rsidRPr="003F0EDE">
        <w:rPr>
          <w:rFonts w:ascii="Times New Roman" w:hAnsi="Times New Roman" w:cs="Times New Roman"/>
          <w:bCs/>
          <w:sz w:val="28"/>
          <w:szCs w:val="28"/>
        </w:rPr>
        <w:t xml:space="preserve"> в ст. 63 УК РК (отсылка к ч. 2 ст. 44 УК РК</w:t>
      </w:r>
      <w:r w:rsidRPr="003F0EDE">
        <w:rPr>
          <w:rFonts w:ascii="Times New Roman" w:hAnsi="Times New Roman" w:cs="Times New Roman"/>
          <w:bCs/>
          <w:sz w:val="28"/>
          <w:szCs w:val="28"/>
        </w:rPr>
        <w:t>):</w:t>
      </w:r>
      <w:r w:rsidR="00CC2EFA" w:rsidRPr="003F0EDE">
        <w:rPr>
          <w:rFonts w:ascii="Times New Roman" w:hAnsi="Times New Roman" w:cs="Times New Roman"/>
          <w:bCs/>
          <w:sz w:val="28"/>
          <w:szCs w:val="28"/>
        </w:rPr>
        <w:t xml:space="preserve"> ч. 4 ст. 174 УИК РК</w:t>
      </w:r>
      <w:r w:rsidRPr="003F0EDE">
        <w:rPr>
          <w:rFonts w:ascii="Times New Roman" w:hAnsi="Times New Roman" w:cs="Times New Roman"/>
          <w:bCs/>
          <w:sz w:val="28"/>
          <w:szCs w:val="28"/>
        </w:rPr>
        <w:t xml:space="preserve"> следует дополнить</w:t>
      </w:r>
      <w:r w:rsidR="00CC2EFA" w:rsidRPr="003F0EDE">
        <w:rPr>
          <w:rFonts w:ascii="Times New Roman" w:hAnsi="Times New Roman" w:cs="Times New Roman"/>
          <w:bCs/>
          <w:sz w:val="28"/>
          <w:szCs w:val="28"/>
        </w:rPr>
        <w:t xml:space="preserve"> новым параграфом следующего содержания:</w:t>
      </w:r>
      <w:r w:rsidR="00066623" w:rsidRPr="003F0EDE">
        <w:rPr>
          <w:rFonts w:ascii="Times New Roman" w:hAnsi="Times New Roman" w:cs="Times New Roman"/>
          <w:bCs/>
          <w:sz w:val="28"/>
          <w:szCs w:val="28"/>
        </w:rPr>
        <w:t xml:space="preserve"> </w:t>
      </w:r>
      <w:r w:rsidR="00CC2EFA" w:rsidRPr="003F0EDE">
        <w:rPr>
          <w:rFonts w:ascii="Times New Roman" w:hAnsi="Times New Roman" w:cs="Times New Roman"/>
          <w:bCs/>
          <w:i/>
          <w:iCs/>
          <w:sz w:val="28"/>
          <w:szCs w:val="28"/>
        </w:rPr>
        <w:t>«Лица, осужденные условно, обязаны выполнять обязанности, предусмотренные частью первой статьи 66 настоящего Кодекса».</w:t>
      </w:r>
    </w:p>
    <w:p w14:paraId="76B97E23" w14:textId="77777777" w:rsidR="00532AF9" w:rsidRPr="003F0EDE" w:rsidRDefault="002748D9" w:rsidP="00C357CA">
      <w:pPr>
        <w:widowControl w:val="0"/>
        <w:spacing w:after="0" w:line="240" w:lineRule="auto"/>
        <w:ind w:right="-285" w:firstLine="708"/>
        <w:jc w:val="both"/>
        <w:rPr>
          <w:rFonts w:ascii="Times New Roman" w:hAnsi="Times New Roman" w:cs="Times New Roman"/>
          <w:bCs/>
          <w:sz w:val="28"/>
          <w:szCs w:val="28"/>
        </w:rPr>
      </w:pPr>
      <w:r w:rsidRPr="003F0EDE">
        <w:rPr>
          <w:rFonts w:ascii="Times New Roman" w:hAnsi="Times New Roman" w:cs="Times New Roman"/>
          <w:bCs/>
          <w:sz w:val="28"/>
          <w:szCs w:val="28"/>
        </w:rPr>
        <w:t>О</w:t>
      </w:r>
      <w:r w:rsidR="00CC2EFA" w:rsidRPr="003F0EDE">
        <w:rPr>
          <w:rFonts w:ascii="Times New Roman" w:hAnsi="Times New Roman" w:cs="Times New Roman"/>
          <w:bCs/>
          <w:sz w:val="28"/>
          <w:szCs w:val="28"/>
        </w:rPr>
        <w:t xml:space="preserve">рганизационно-правовой механизм </w:t>
      </w:r>
      <w:r w:rsidR="00B916D8" w:rsidRPr="003F0EDE">
        <w:rPr>
          <w:rFonts w:ascii="Times New Roman" w:hAnsi="Times New Roman" w:cs="Times New Roman"/>
          <w:bCs/>
          <w:sz w:val="28"/>
          <w:szCs w:val="28"/>
        </w:rPr>
        <w:t>деятельности</w:t>
      </w:r>
      <w:r w:rsidRPr="003F0EDE">
        <w:rPr>
          <w:rFonts w:ascii="Times New Roman" w:hAnsi="Times New Roman" w:cs="Times New Roman"/>
          <w:bCs/>
          <w:sz w:val="28"/>
          <w:szCs w:val="28"/>
        </w:rPr>
        <w:t xml:space="preserve"> как</w:t>
      </w:r>
      <w:r w:rsidR="00CC2EFA" w:rsidRPr="003F0EDE">
        <w:rPr>
          <w:rFonts w:ascii="Times New Roman" w:hAnsi="Times New Roman" w:cs="Times New Roman"/>
          <w:bCs/>
          <w:sz w:val="28"/>
          <w:szCs w:val="28"/>
        </w:rPr>
        <w:t xml:space="preserve"> службы пробации</w:t>
      </w:r>
      <w:r w:rsidRPr="003F0EDE">
        <w:rPr>
          <w:rFonts w:ascii="Times New Roman" w:hAnsi="Times New Roman" w:cs="Times New Roman"/>
          <w:bCs/>
          <w:sz w:val="28"/>
          <w:szCs w:val="28"/>
        </w:rPr>
        <w:t>, так и МПС</w:t>
      </w:r>
      <w:r w:rsidR="00532AF9" w:rsidRPr="003F0EDE">
        <w:rPr>
          <w:rFonts w:ascii="Times New Roman" w:hAnsi="Times New Roman" w:cs="Times New Roman"/>
          <w:bCs/>
          <w:sz w:val="28"/>
          <w:szCs w:val="28"/>
        </w:rPr>
        <w:t xml:space="preserve"> по осуществлению </w:t>
      </w:r>
      <w:proofErr w:type="spellStart"/>
      <w:r w:rsidR="00532AF9" w:rsidRPr="003F0EDE">
        <w:rPr>
          <w:rFonts w:ascii="Times New Roman" w:hAnsi="Times New Roman" w:cs="Times New Roman"/>
          <w:bCs/>
          <w:sz w:val="28"/>
          <w:szCs w:val="28"/>
        </w:rPr>
        <w:t>пробационного</w:t>
      </w:r>
      <w:proofErr w:type="spellEnd"/>
      <w:r w:rsidR="00532AF9" w:rsidRPr="003F0EDE">
        <w:rPr>
          <w:rFonts w:ascii="Times New Roman" w:hAnsi="Times New Roman" w:cs="Times New Roman"/>
          <w:bCs/>
          <w:sz w:val="28"/>
          <w:szCs w:val="28"/>
        </w:rPr>
        <w:t xml:space="preserve"> контроля</w:t>
      </w:r>
      <w:r w:rsidR="00066623" w:rsidRPr="003F0EDE">
        <w:rPr>
          <w:rFonts w:ascii="Times New Roman" w:hAnsi="Times New Roman" w:cs="Times New Roman"/>
          <w:bCs/>
          <w:sz w:val="28"/>
          <w:szCs w:val="28"/>
        </w:rPr>
        <w:t xml:space="preserve"> </w:t>
      </w:r>
      <w:r w:rsidRPr="003F0EDE">
        <w:rPr>
          <w:rFonts w:ascii="Times New Roman" w:hAnsi="Times New Roman" w:cs="Times New Roman"/>
          <w:bCs/>
          <w:sz w:val="28"/>
          <w:szCs w:val="28"/>
        </w:rPr>
        <w:t xml:space="preserve">к настоящему времени можно признать вполне устоявшимся по причине того, что многие схожие функции сложились в соответствующей практике еще до внедрения института пробации и </w:t>
      </w:r>
      <w:proofErr w:type="spellStart"/>
      <w:r w:rsidRPr="003F0EDE">
        <w:rPr>
          <w:rFonts w:ascii="Times New Roman" w:hAnsi="Times New Roman" w:cs="Times New Roman"/>
          <w:bCs/>
          <w:sz w:val="28"/>
          <w:szCs w:val="28"/>
        </w:rPr>
        <w:t>пробационного</w:t>
      </w:r>
      <w:proofErr w:type="spellEnd"/>
      <w:r w:rsidRPr="003F0EDE">
        <w:rPr>
          <w:rFonts w:ascii="Times New Roman" w:hAnsi="Times New Roman" w:cs="Times New Roman"/>
          <w:bCs/>
          <w:sz w:val="28"/>
          <w:szCs w:val="28"/>
        </w:rPr>
        <w:t xml:space="preserve"> контроля. </w:t>
      </w:r>
      <w:r w:rsidR="00532AF9" w:rsidRPr="003F0EDE">
        <w:rPr>
          <w:rFonts w:ascii="Times New Roman" w:hAnsi="Times New Roman" w:cs="Times New Roman"/>
          <w:bCs/>
          <w:sz w:val="28"/>
          <w:szCs w:val="28"/>
        </w:rPr>
        <w:t xml:space="preserve">Вместе с тем существует ряд проблем, которые носят «затяжной» характер и препятствуют эффективной </w:t>
      </w:r>
      <w:proofErr w:type="spellStart"/>
      <w:r w:rsidR="00532AF9" w:rsidRPr="003F0EDE">
        <w:rPr>
          <w:rFonts w:ascii="Times New Roman" w:hAnsi="Times New Roman" w:cs="Times New Roman"/>
          <w:bCs/>
          <w:sz w:val="28"/>
          <w:szCs w:val="28"/>
        </w:rPr>
        <w:t>пробационно</w:t>
      </w:r>
      <w:proofErr w:type="spellEnd"/>
      <w:r w:rsidR="00532AF9" w:rsidRPr="003F0EDE">
        <w:rPr>
          <w:rFonts w:ascii="Times New Roman" w:hAnsi="Times New Roman" w:cs="Times New Roman"/>
          <w:bCs/>
          <w:sz w:val="28"/>
          <w:szCs w:val="28"/>
        </w:rPr>
        <w:t>-контрольной деятельности. В</w:t>
      </w:r>
      <w:r w:rsidR="00CC2EFA" w:rsidRPr="003F0EDE">
        <w:rPr>
          <w:rFonts w:ascii="Times New Roman" w:hAnsi="Times New Roman" w:cs="Times New Roman"/>
          <w:bCs/>
          <w:sz w:val="28"/>
          <w:szCs w:val="28"/>
        </w:rPr>
        <w:t xml:space="preserve"> целях оптимизации контрольных функций службы пробации и МПС по более эффективному отслеживанию пространственных перемещений осужденных (для установления фактов соблюдения или нарушения установленных законом и судом обязанностей и ограничений) </w:t>
      </w:r>
      <w:r w:rsidR="00532AF9" w:rsidRPr="003F0EDE">
        <w:rPr>
          <w:rFonts w:ascii="Times New Roman" w:hAnsi="Times New Roman" w:cs="Times New Roman"/>
          <w:bCs/>
          <w:sz w:val="28"/>
          <w:szCs w:val="28"/>
        </w:rPr>
        <w:t>обоснована необходимость</w:t>
      </w:r>
      <w:r w:rsidR="00CC2EFA" w:rsidRPr="003F0EDE">
        <w:rPr>
          <w:rFonts w:ascii="Times New Roman" w:hAnsi="Times New Roman" w:cs="Times New Roman"/>
          <w:bCs/>
          <w:sz w:val="28"/>
          <w:szCs w:val="28"/>
        </w:rPr>
        <w:t xml:space="preserve"> разработ</w:t>
      </w:r>
      <w:r w:rsidR="00532AF9" w:rsidRPr="003F0EDE">
        <w:rPr>
          <w:rFonts w:ascii="Times New Roman" w:hAnsi="Times New Roman" w:cs="Times New Roman"/>
          <w:bCs/>
          <w:sz w:val="28"/>
          <w:szCs w:val="28"/>
        </w:rPr>
        <w:t>ки</w:t>
      </w:r>
      <w:r w:rsidR="00CC2EFA" w:rsidRPr="003F0EDE">
        <w:rPr>
          <w:rFonts w:ascii="Times New Roman" w:hAnsi="Times New Roman" w:cs="Times New Roman"/>
          <w:bCs/>
          <w:sz w:val="28"/>
          <w:szCs w:val="28"/>
        </w:rPr>
        <w:t xml:space="preserve"> и внедр</w:t>
      </w:r>
      <w:r w:rsidR="00532AF9" w:rsidRPr="003F0EDE">
        <w:rPr>
          <w:rFonts w:ascii="Times New Roman" w:hAnsi="Times New Roman" w:cs="Times New Roman"/>
          <w:bCs/>
          <w:sz w:val="28"/>
          <w:szCs w:val="28"/>
        </w:rPr>
        <w:t>ения</w:t>
      </w:r>
      <w:r w:rsidR="00CC2EFA" w:rsidRPr="003F0EDE">
        <w:rPr>
          <w:rFonts w:ascii="Times New Roman" w:hAnsi="Times New Roman" w:cs="Times New Roman"/>
          <w:bCs/>
          <w:sz w:val="28"/>
          <w:szCs w:val="28"/>
        </w:rPr>
        <w:t xml:space="preserve"> в правоприменительную практику адресно</w:t>
      </w:r>
      <w:r w:rsidR="00532AF9" w:rsidRPr="003F0EDE">
        <w:rPr>
          <w:rFonts w:ascii="Times New Roman" w:hAnsi="Times New Roman" w:cs="Times New Roman"/>
          <w:bCs/>
          <w:sz w:val="28"/>
          <w:szCs w:val="28"/>
        </w:rPr>
        <w:t>го</w:t>
      </w:r>
      <w:r w:rsidR="00CC2EFA" w:rsidRPr="003F0EDE">
        <w:rPr>
          <w:rFonts w:ascii="Times New Roman" w:hAnsi="Times New Roman" w:cs="Times New Roman"/>
          <w:bCs/>
          <w:sz w:val="28"/>
          <w:szCs w:val="28"/>
        </w:rPr>
        <w:t xml:space="preserve"> мобильно</w:t>
      </w:r>
      <w:r w:rsidR="00532AF9" w:rsidRPr="003F0EDE">
        <w:rPr>
          <w:rFonts w:ascii="Times New Roman" w:hAnsi="Times New Roman" w:cs="Times New Roman"/>
          <w:bCs/>
          <w:sz w:val="28"/>
          <w:szCs w:val="28"/>
        </w:rPr>
        <w:t>го</w:t>
      </w:r>
      <w:r w:rsidR="00CC2EFA" w:rsidRPr="003F0EDE">
        <w:rPr>
          <w:rFonts w:ascii="Times New Roman" w:hAnsi="Times New Roman" w:cs="Times New Roman"/>
          <w:bCs/>
          <w:sz w:val="28"/>
          <w:szCs w:val="28"/>
        </w:rPr>
        <w:t xml:space="preserve"> приложени</w:t>
      </w:r>
      <w:r w:rsidR="00532AF9" w:rsidRPr="003F0EDE">
        <w:rPr>
          <w:rFonts w:ascii="Times New Roman" w:hAnsi="Times New Roman" w:cs="Times New Roman"/>
          <w:bCs/>
          <w:sz w:val="28"/>
          <w:szCs w:val="28"/>
        </w:rPr>
        <w:t>я</w:t>
      </w:r>
      <w:r w:rsidR="00CC2EFA" w:rsidRPr="003F0EDE">
        <w:rPr>
          <w:rFonts w:ascii="Times New Roman" w:hAnsi="Times New Roman" w:cs="Times New Roman"/>
          <w:bCs/>
          <w:sz w:val="28"/>
          <w:szCs w:val="28"/>
        </w:rPr>
        <w:t xml:space="preserve"> с функцией одновременной идентификации внешности и определения геолокации, которое посредством метода «случайной выборки» будет в автоматическом режиме определять местонахождение осужденного.</w:t>
      </w:r>
    </w:p>
    <w:p w14:paraId="4528E9A5" w14:textId="0AAE27D0" w:rsidR="00CC2EFA" w:rsidRPr="003F0EDE" w:rsidRDefault="00532AF9" w:rsidP="00C357CA">
      <w:pPr>
        <w:widowControl w:val="0"/>
        <w:spacing w:after="0" w:line="240" w:lineRule="auto"/>
        <w:ind w:right="-285" w:firstLine="708"/>
        <w:jc w:val="both"/>
        <w:rPr>
          <w:rFonts w:ascii="Times New Roman" w:hAnsi="Times New Roman" w:cs="Times New Roman"/>
          <w:bCs/>
          <w:sz w:val="28"/>
          <w:szCs w:val="28"/>
        </w:rPr>
      </w:pPr>
      <w:r w:rsidRPr="003F0EDE">
        <w:rPr>
          <w:rFonts w:ascii="Times New Roman" w:hAnsi="Times New Roman" w:cs="Times New Roman"/>
          <w:bCs/>
          <w:sz w:val="28"/>
          <w:szCs w:val="28"/>
        </w:rPr>
        <w:t xml:space="preserve">В работе последовательно обосновано, что имеется явный дефицит норм поощрительного характера в вопросах реализации </w:t>
      </w:r>
      <w:proofErr w:type="spellStart"/>
      <w:r w:rsidRPr="003F0EDE">
        <w:rPr>
          <w:rFonts w:ascii="Times New Roman" w:hAnsi="Times New Roman" w:cs="Times New Roman"/>
          <w:bCs/>
          <w:sz w:val="28"/>
          <w:szCs w:val="28"/>
        </w:rPr>
        <w:t>пробационного</w:t>
      </w:r>
      <w:proofErr w:type="spellEnd"/>
      <w:r w:rsidRPr="003F0EDE">
        <w:rPr>
          <w:rFonts w:ascii="Times New Roman" w:hAnsi="Times New Roman" w:cs="Times New Roman"/>
          <w:bCs/>
          <w:sz w:val="28"/>
          <w:szCs w:val="28"/>
        </w:rPr>
        <w:t xml:space="preserve"> контроля, что существенно снижает динамизм коррекционно-карательного воздействия. В связи с чем сформулировано предложение о дополнении</w:t>
      </w:r>
      <w:r w:rsidR="00066623" w:rsidRPr="003F0EDE">
        <w:rPr>
          <w:rFonts w:ascii="Times New Roman" w:hAnsi="Times New Roman" w:cs="Times New Roman"/>
          <w:bCs/>
          <w:sz w:val="28"/>
          <w:szCs w:val="28"/>
        </w:rPr>
        <w:t xml:space="preserve"> </w:t>
      </w:r>
      <w:proofErr w:type="spellStart"/>
      <w:r w:rsidR="00CC2EFA" w:rsidRPr="003F0EDE">
        <w:rPr>
          <w:rFonts w:ascii="Times New Roman" w:hAnsi="Times New Roman" w:cs="Times New Roman"/>
          <w:bCs/>
          <w:sz w:val="28"/>
          <w:szCs w:val="28"/>
        </w:rPr>
        <w:t>ст.ст</w:t>
      </w:r>
      <w:proofErr w:type="spellEnd"/>
      <w:r w:rsidR="00CC2EFA" w:rsidRPr="003F0EDE">
        <w:rPr>
          <w:rFonts w:ascii="Times New Roman" w:hAnsi="Times New Roman" w:cs="Times New Roman"/>
          <w:bCs/>
          <w:sz w:val="28"/>
          <w:szCs w:val="28"/>
        </w:rPr>
        <w:t>. 64 и 72 УК РК положени</w:t>
      </w:r>
      <w:r w:rsidR="00066623" w:rsidRPr="003F0EDE">
        <w:rPr>
          <w:rFonts w:ascii="Times New Roman" w:hAnsi="Times New Roman" w:cs="Times New Roman"/>
          <w:bCs/>
          <w:sz w:val="28"/>
          <w:szCs w:val="28"/>
        </w:rPr>
        <w:t>ем</w:t>
      </w:r>
      <w:r w:rsidR="00CC2EFA" w:rsidRPr="003F0EDE">
        <w:rPr>
          <w:rFonts w:ascii="Times New Roman" w:hAnsi="Times New Roman" w:cs="Times New Roman"/>
          <w:bCs/>
          <w:sz w:val="28"/>
          <w:szCs w:val="28"/>
        </w:rPr>
        <w:t>, согласно котор</w:t>
      </w:r>
      <w:r w:rsidRPr="003F0EDE">
        <w:rPr>
          <w:rFonts w:ascii="Times New Roman" w:hAnsi="Times New Roman" w:cs="Times New Roman"/>
          <w:bCs/>
          <w:sz w:val="28"/>
          <w:szCs w:val="28"/>
        </w:rPr>
        <w:t>ому</w:t>
      </w:r>
      <w:r w:rsidR="00CC2EFA" w:rsidRPr="003F0EDE">
        <w:rPr>
          <w:rFonts w:ascii="Times New Roman" w:hAnsi="Times New Roman" w:cs="Times New Roman"/>
          <w:bCs/>
          <w:sz w:val="28"/>
          <w:szCs w:val="28"/>
        </w:rPr>
        <w:t xml:space="preserve"> будет подлежать учету факт общественно </w:t>
      </w:r>
      <w:r w:rsidR="00CC2EFA" w:rsidRPr="003F0EDE">
        <w:rPr>
          <w:rFonts w:ascii="Times New Roman" w:hAnsi="Times New Roman" w:cs="Times New Roman"/>
          <w:bCs/>
          <w:sz w:val="28"/>
          <w:szCs w:val="28"/>
        </w:rPr>
        <w:lastRenderedPageBreak/>
        <w:t>полезного поведения осужденного, выразившийся в его занятии волонтерской деятельностью со следующей формулировкой</w:t>
      </w:r>
      <w:r w:rsidRPr="003F0EDE">
        <w:rPr>
          <w:rFonts w:ascii="Times New Roman" w:hAnsi="Times New Roman" w:cs="Times New Roman"/>
          <w:bCs/>
          <w:sz w:val="28"/>
          <w:szCs w:val="28"/>
        </w:rPr>
        <w:t xml:space="preserve"> (применительно к ст. 63 УК РК)</w:t>
      </w:r>
      <w:r w:rsidR="00CC2EFA" w:rsidRPr="003F0EDE">
        <w:rPr>
          <w:rFonts w:ascii="Times New Roman" w:hAnsi="Times New Roman" w:cs="Times New Roman"/>
          <w:bCs/>
          <w:sz w:val="28"/>
          <w:szCs w:val="28"/>
        </w:rPr>
        <w:t>: «</w:t>
      </w:r>
      <w:r w:rsidR="00CC2EFA" w:rsidRPr="003F0EDE">
        <w:rPr>
          <w:rFonts w:ascii="Times New Roman" w:hAnsi="Times New Roman" w:cs="Times New Roman"/>
          <w:bCs/>
          <w:i/>
          <w:iCs/>
          <w:sz w:val="28"/>
          <w:szCs w:val="28"/>
        </w:rPr>
        <w:t xml:space="preserve">Условное осуждение может быть отменено по истечении одной трети установленного срока, если осужденный в течение года осуществлял волонтерскую деятельность в соответствии с законодательством Республики Казахстан, а также в случае его участия в ликвидации последствий стихийных бедствий, экологических, техногенных и других катастроф, а также оказания помощи лицам, пострадавшим от них. При этом срок </w:t>
      </w:r>
      <w:proofErr w:type="spellStart"/>
      <w:r w:rsidR="00CC2EFA" w:rsidRPr="003F0EDE">
        <w:rPr>
          <w:rFonts w:ascii="Times New Roman" w:hAnsi="Times New Roman" w:cs="Times New Roman"/>
          <w:bCs/>
          <w:i/>
          <w:iCs/>
          <w:sz w:val="28"/>
          <w:szCs w:val="28"/>
        </w:rPr>
        <w:t>пробационного</w:t>
      </w:r>
      <w:proofErr w:type="spellEnd"/>
      <w:r w:rsidR="00CC2EFA" w:rsidRPr="003F0EDE">
        <w:rPr>
          <w:rFonts w:ascii="Times New Roman" w:hAnsi="Times New Roman" w:cs="Times New Roman"/>
          <w:bCs/>
          <w:i/>
          <w:iCs/>
          <w:sz w:val="28"/>
          <w:szCs w:val="28"/>
        </w:rPr>
        <w:t xml:space="preserve"> контроля к моменту рассмотрения вопроса об его отмене судом не может составлять менее одного года</w:t>
      </w:r>
      <w:r w:rsidR="00CC2EFA" w:rsidRPr="003F0EDE">
        <w:rPr>
          <w:rFonts w:ascii="Times New Roman" w:hAnsi="Times New Roman" w:cs="Times New Roman"/>
          <w:bCs/>
          <w:sz w:val="28"/>
          <w:szCs w:val="28"/>
        </w:rPr>
        <w:t>» (ст. 72 УК РК должна быть дополнена аутентичной редакцией с пропорциональным сокращением сроков фактически отбытого наказания в виде ограничения свободы)</w:t>
      </w:r>
      <w:r w:rsidRPr="003F0EDE">
        <w:rPr>
          <w:rFonts w:ascii="Times New Roman" w:hAnsi="Times New Roman" w:cs="Times New Roman"/>
          <w:bCs/>
          <w:sz w:val="28"/>
          <w:szCs w:val="28"/>
        </w:rPr>
        <w:t>.</w:t>
      </w:r>
    </w:p>
    <w:p w14:paraId="4D982C31" w14:textId="46708918" w:rsidR="00CC2EFA" w:rsidRPr="003F0EDE" w:rsidRDefault="00532AF9" w:rsidP="00C357CA">
      <w:pPr>
        <w:widowControl w:val="0"/>
        <w:spacing w:after="0" w:line="240" w:lineRule="auto"/>
        <w:ind w:right="-285" w:firstLine="708"/>
        <w:jc w:val="both"/>
        <w:rPr>
          <w:rFonts w:ascii="Times New Roman" w:hAnsi="Times New Roman" w:cs="Times New Roman"/>
          <w:bCs/>
          <w:i/>
          <w:iCs/>
          <w:sz w:val="28"/>
          <w:szCs w:val="28"/>
        </w:rPr>
      </w:pPr>
      <w:r w:rsidRPr="003F0EDE">
        <w:rPr>
          <w:rFonts w:ascii="Times New Roman" w:hAnsi="Times New Roman" w:cs="Times New Roman"/>
          <w:bCs/>
          <w:sz w:val="28"/>
          <w:szCs w:val="28"/>
        </w:rPr>
        <w:t>В качестве одного из промежуточных выводов диссер</w:t>
      </w:r>
      <w:r w:rsidR="006D013F" w:rsidRPr="003F0EDE">
        <w:rPr>
          <w:rFonts w:ascii="Times New Roman" w:hAnsi="Times New Roman" w:cs="Times New Roman"/>
          <w:bCs/>
          <w:sz w:val="28"/>
          <w:szCs w:val="28"/>
        </w:rPr>
        <w:t>т</w:t>
      </w:r>
      <w:r w:rsidRPr="003F0EDE">
        <w:rPr>
          <w:rFonts w:ascii="Times New Roman" w:hAnsi="Times New Roman" w:cs="Times New Roman"/>
          <w:bCs/>
          <w:sz w:val="28"/>
          <w:szCs w:val="28"/>
        </w:rPr>
        <w:t>ационного исследования было также указание на отсутствие прогрессивных механизмов в режиме отмены условного осуждения</w:t>
      </w:r>
      <w:r w:rsidR="00FB3981" w:rsidRPr="003F0EDE">
        <w:rPr>
          <w:rFonts w:ascii="Times New Roman" w:hAnsi="Times New Roman" w:cs="Times New Roman"/>
          <w:bCs/>
          <w:sz w:val="28"/>
          <w:szCs w:val="28"/>
        </w:rPr>
        <w:t xml:space="preserve"> по факту позитивных </w:t>
      </w:r>
      <w:r w:rsidR="00066623" w:rsidRPr="003F0EDE">
        <w:rPr>
          <w:rFonts w:ascii="Times New Roman" w:hAnsi="Times New Roman" w:cs="Times New Roman"/>
          <w:bCs/>
          <w:sz w:val="28"/>
          <w:szCs w:val="28"/>
        </w:rPr>
        <w:t xml:space="preserve">изменений </w:t>
      </w:r>
      <w:r w:rsidR="00FB3981" w:rsidRPr="003F0EDE">
        <w:rPr>
          <w:rFonts w:ascii="Times New Roman" w:hAnsi="Times New Roman" w:cs="Times New Roman"/>
          <w:bCs/>
          <w:sz w:val="28"/>
          <w:szCs w:val="28"/>
        </w:rPr>
        <w:t>в поведении осужденного</w:t>
      </w:r>
      <w:r w:rsidR="006D013F" w:rsidRPr="003F0EDE">
        <w:rPr>
          <w:rFonts w:ascii="Times New Roman" w:hAnsi="Times New Roman" w:cs="Times New Roman"/>
          <w:bCs/>
          <w:sz w:val="28"/>
          <w:szCs w:val="28"/>
        </w:rPr>
        <w:t>, по причине чего т</w:t>
      </w:r>
      <w:r w:rsidR="00CC2EFA" w:rsidRPr="003F0EDE">
        <w:rPr>
          <w:rFonts w:ascii="Times New Roman" w:hAnsi="Times New Roman" w:cs="Times New Roman"/>
          <w:bCs/>
          <w:sz w:val="28"/>
          <w:szCs w:val="28"/>
        </w:rPr>
        <w:t xml:space="preserve">ребуется внесение дополнения в ч. 1 ст. 64 УК РК следующего содержания: </w:t>
      </w:r>
      <w:r w:rsidR="00CC2EFA" w:rsidRPr="003F0EDE">
        <w:rPr>
          <w:rFonts w:ascii="Times New Roman" w:hAnsi="Times New Roman" w:cs="Times New Roman"/>
          <w:bCs/>
          <w:i/>
          <w:iCs/>
          <w:sz w:val="28"/>
          <w:szCs w:val="28"/>
        </w:rPr>
        <w:t>«В случае отказа суда в отмене условного осуждения повторное внесение представления может иметь место не ранее чем по истечении шести месяцев со дня вынесения постановления об отказе»</w:t>
      </w:r>
      <w:r w:rsidR="006D013F" w:rsidRPr="003F0EDE">
        <w:rPr>
          <w:rFonts w:ascii="Times New Roman" w:hAnsi="Times New Roman" w:cs="Times New Roman"/>
          <w:bCs/>
          <w:i/>
          <w:iCs/>
          <w:sz w:val="28"/>
          <w:szCs w:val="28"/>
        </w:rPr>
        <w:t>.</w:t>
      </w:r>
    </w:p>
    <w:p w14:paraId="61E4380E" w14:textId="77777777" w:rsidR="00CC2EFA" w:rsidRPr="003F0EDE" w:rsidRDefault="006D013F" w:rsidP="00C357CA">
      <w:pPr>
        <w:widowControl w:val="0"/>
        <w:spacing w:after="0" w:line="240" w:lineRule="auto"/>
        <w:ind w:right="-285" w:firstLine="708"/>
        <w:jc w:val="both"/>
        <w:rPr>
          <w:rFonts w:ascii="Times New Roman" w:hAnsi="Times New Roman" w:cs="Times New Roman"/>
          <w:bCs/>
          <w:sz w:val="28"/>
          <w:szCs w:val="28"/>
        </w:rPr>
      </w:pPr>
      <w:proofErr w:type="spellStart"/>
      <w:r w:rsidRPr="003F0EDE">
        <w:rPr>
          <w:rFonts w:ascii="Times New Roman" w:hAnsi="Times New Roman" w:cs="Times New Roman"/>
          <w:bCs/>
          <w:sz w:val="28"/>
          <w:szCs w:val="28"/>
        </w:rPr>
        <w:t>Пробационный</w:t>
      </w:r>
      <w:proofErr w:type="spellEnd"/>
      <w:r w:rsidRPr="003F0EDE">
        <w:rPr>
          <w:rFonts w:ascii="Times New Roman" w:hAnsi="Times New Roman" w:cs="Times New Roman"/>
          <w:bCs/>
          <w:sz w:val="28"/>
          <w:szCs w:val="28"/>
        </w:rPr>
        <w:t xml:space="preserve"> контроль как мера принудительного воспитательного воздействия в отношении несовершеннолетних обладает специфичной социально-правовой природой, отличающей его от всех иных мер </w:t>
      </w:r>
      <w:proofErr w:type="spellStart"/>
      <w:r w:rsidRPr="003F0EDE">
        <w:rPr>
          <w:rFonts w:ascii="Times New Roman" w:hAnsi="Times New Roman" w:cs="Times New Roman"/>
          <w:bCs/>
          <w:sz w:val="28"/>
          <w:szCs w:val="28"/>
        </w:rPr>
        <w:t>пробационного</w:t>
      </w:r>
      <w:proofErr w:type="spellEnd"/>
      <w:r w:rsidRPr="003F0EDE">
        <w:rPr>
          <w:rFonts w:ascii="Times New Roman" w:hAnsi="Times New Roman" w:cs="Times New Roman"/>
          <w:bCs/>
          <w:sz w:val="28"/>
          <w:szCs w:val="28"/>
        </w:rPr>
        <w:t xml:space="preserve"> воздействия. Учитывая то обстоятельство, что </w:t>
      </w:r>
      <w:proofErr w:type="spellStart"/>
      <w:r w:rsidRPr="003F0EDE">
        <w:rPr>
          <w:rFonts w:ascii="Times New Roman" w:hAnsi="Times New Roman" w:cs="Times New Roman"/>
          <w:bCs/>
          <w:sz w:val="28"/>
          <w:szCs w:val="28"/>
        </w:rPr>
        <w:t>пробационный</w:t>
      </w:r>
      <w:proofErr w:type="spellEnd"/>
      <w:r w:rsidRPr="003F0EDE">
        <w:rPr>
          <w:rFonts w:ascii="Times New Roman" w:hAnsi="Times New Roman" w:cs="Times New Roman"/>
          <w:bCs/>
          <w:sz w:val="28"/>
          <w:szCs w:val="28"/>
        </w:rPr>
        <w:t xml:space="preserve"> контроль практически идентичен такой принудительной мере воспитательного воздействия, как ограничение досуга и установление особых требований к поведению несовершеннолетнего, обоснована целесообразность отказа от последней в пользу первого.</w:t>
      </w:r>
      <w:r w:rsidR="00BA14D8" w:rsidRPr="003F0EDE">
        <w:rPr>
          <w:rFonts w:ascii="Times New Roman" w:hAnsi="Times New Roman" w:cs="Times New Roman"/>
          <w:bCs/>
          <w:sz w:val="28"/>
          <w:szCs w:val="28"/>
        </w:rPr>
        <w:t xml:space="preserve"> </w:t>
      </w:r>
      <w:r w:rsidRPr="003F0EDE">
        <w:rPr>
          <w:rFonts w:ascii="Times New Roman" w:hAnsi="Times New Roman" w:cs="Times New Roman"/>
          <w:bCs/>
          <w:sz w:val="28"/>
          <w:szCs w:val="28"/>
        </w:rPr>
        <w:t>Одновременно с этим следует</w:t>
      </w:r>
      <w:r w:rsidR="00CC2EFA" w:rsidRPr="003F0EDE">
        <w:rPr>
          <w:rFonts w:ascii="Times New Roman" w:hAnsi="Times New Roman" w:cs="Times New Roman"/>
          <w:bCs/>
          <w:sz w:val="28"/>
          <w:szCs w:val="28"/>
        </w:rPr>
        <w:t>:</w:t>
      </w:r>
      <w:r w:rsidR="00BA14D8" w:rsidRPr="003F0EDE">
        <w:rPr>
          <w:rFonts w:ascii="Times New Roman" w:hAnsi="Times New Roman" w:cs="Times New Roman"/>
          <w:bCs/>
          <w:sz w:val="28"/>
          <w:szCs w:val="28"/>
        </w:rPr>
        <w:t xml:space="preserve"> </w:t>
      </w:r>
      <w:r w:rsidR="00CC2EFA" w:rsidRPr="003F0EDE">
        <w:rPr>
          <w:rFonts w:ascii="Times New Roman" w:hAnsi="Times New Roman" w:cs="Times New Roman"/>
          <w:bCs/>
          <w:sz w:val="28"/>
          <w:szCs w:val="28"/>
        </w:rPr>
        <w:t xml:space="preserve">1) актуализировать перечень обязанностей, возлагаемых на несовершеннолетних, освобожденных от уголовной ответственности с установлением </w:t>
      </w:r>
      <w:proofErr w:type="spellStart"/>
      <w:r w:rsidR="00CC2EFA" w:rsidRPr="003F0EDE">
        <w:rPr>
          <w:rFonts w:ascii="Times New Roman" w:hAnsi="Times New Roman" w:cs="Times New Roman"/>
          <w:bCs/>
          <w:sz w:val="28"/>
          <w:szCs w:val="28"/>
        </w:rPr>
        <w:t>пробационного</w:t>
      </w:r>
      <w:proofErr w:type="spellEnd"/>
      <w:r w:rsidR="00CC2EFA" w:rsidRPr="003F0EDE">
        <w:rPr>
          <w:rFonts w:ascii="Times New Roman" w:hAnsi="Times New Roman" w:cs="Times New Roman"/>
          <w:bCs/>
          <w:sz w:val="28"/>
          <w:szCs w:val="28"/>
        </w:rPr>
        <w:t xml:space="preserve"> контроля, за счет включения запретов на пользование определенными социальными сетями и на общение с иными несовершеннолетними или взрослыми лицами, чье негативное влияние способствовало совершению уголовного правонарушения несовершеннолетним; 2) ч.</w:t>
      </w:r>
      <w:r w:rsidR="006D6248" w:rsidRPr="003F0EDE">
        <w:rPr>
          <w:rFonts w:ascii="Times New Roman" w:hAnsi="Times New Roman" w:cs="Times New Roman"/>
          <w:bCs/>
          <w:sz w:val="28"/>
          <w:szCs w:val="28"/>
        </w:rPr>
        <w:t xml:space="preserve"> 2 ст. 44 УК РК дополнить новым</w:t>
      </w:r>
      <w:r w:rsidR="00CC2EFA" w:rsidRPr="003F0EDE">
        <w:rPr>
          <w:rFonts w:ascii="Times New Roman" w:hAnsi="Times New Roman" w:cs="Times New Roman"/>
          <w:bCs/>
          <w:sz w:val="28"/>
          <w:szCs w:val="28"/>
        </w:rPr>
        <w:t xml:space="preserve"> параграфом следующего содержания:</w:t>
      </w:r>
      <w:r w:rsidR="00BA14D8" w:rsidRPr="003F0EDE">
        <w:rPr>
          <w:rFonts w:ascii="Times New Roman" w:hAnsi="Times New Roman" w:cs="Times New Roman"/>
          <w:bCs/>
          <w:sz w:val="28"/>
          <w:szCs w:val="28"/>
        </w:rPr>
        <w:t xml:space="preserve"> </w:t>
      </w:r>
      <w:r w:rsidR="00CC2EFA" w:rsidRPr="003F0EDE">
        <w:rPr>
          <w:rFonts w:ascii="Times New Roman" w:hAnsi="Times New Roman" w:cs="Times New Roman"/>
          <w:bCs/>
          <w:i/>
          <w:iCs/>
          <w:sz w:val="28"/>
          <w:szCs w:val="28"/>
        </w:rPr>
        <w:t xml:space="preserve">«На несовершеннолетних осужденных с учетом характера совершенного преступления, жизненной ситуации и образа жизни могут быть также возложены обязанности, предусмотренные частью седьмой статьи 85 настоящего Кодекса» </w:t>
      </w:r>
      <w:r w:rsidR="00CC2EFA" w:rsidRPr="003F0EDE">
        <w:rPr>
          <w:rFonts w:ascii="Times New Roman" w:hAnsi="Times New Roman" w:cs="Times New Roman"/>
          <w:bCs/>
          <w:sz w:val="28"/>
          <w:szCs w:val="28"/>
        </w:rPr>
        <w:t xml:space="preserve">(в которой предполагается сформулировать содержание </w:t>
      </w:r>
      <w:proofErr w:type="spellStart"/>
      <w:r w:rsidR="00CC2EFA" w:rsidRPr="003F0EDE">
        <w:rPr>
          <w:rFonts w:ascii="Times New Roman" w:hAnsi="Times New Roman" w:cs="Times New Roman"/>
          <w:bCs/>
          <w:sz w:val="28"/>
          <w:szCs w:val="28"/>
        </w:rPr>
        <w:t>пробационного</w:t>
      </w:r>
      <w:proofErr w:type="spellEnd"/>
      <w:r w:rsidR="00CC2EFA" w:rsidRPr="003F0EDE">
        <w:rPr>
          <w:rFonts w:ascii="Times New Roman" w:hAnsi="Times New Roman" w:cs="Times New Roman"/>
          <w:bCs/>
          <w:sz w:val="28"/>
          <w:szCs w:val="28"/>
        </w:rPr>
        <w:t xml:space="preserve"> контроля в качестве принудительной меры воспитательного воздействия).</w:t>
      </w:r>
    </w:p>
    <w:p w14:paraId="0B474C47" w14:textId="77777777" w:rsidR="009020BD" w:rsidRPr="003F0EDE" w:rsidRDefault="009020BD" w:rsidP="00C357CA">
      <w:pPr>
        <w:widowControl w:val="0"/>
        <w:spacing w:after="0" w:line="240" w:lineRule="auto"/>
        <w:ind w:right="-285" w:firstLine="708"/>
        <w:jc w:val="both"/>
        <w:rPr>
          <w:rFonts w:ascii="Times New Roman" w:hAnsi="Times New Roman" w:cs="Times New Roman"/>
          <w:bCs/>
          <w:sz w:val="28"/>
          <w:szCs w:val="28"/>
        </w:rPr>
      </w:pPr>
    </w:p>
    <w:p w14:paraId="4945F571" w14:textId="77777777" w:rsidR="006D6248" w:rsidRPr="003F0EDE" w:rsidRDefault="006D6248" w:rsidP="00C357CA">
      <w:pPr>
        <w:widowControl w:val="0"/>
        <w:rPr>
          <w:rFonts w:ascii="Times New Roman" w:hAnsi="Times New Roman" w:cs="Times New Roman"/>
          <w:b/>
          <w:sz w:val="28"/>
          <w:szCs w:val="28"/>
        </w:rPr>
      </w:pPr>
      <w:r w:rsidRPr="003F0EDE">
        <w:rPr>
          <w:rFonts w:ascii="Times New Roman" w:hAnsi="Times New Roman" w:cs="Times New Roman"/>
          <w:b/>
          <w:sz w:val="28"/>
          <w:szCs w:val="28"/>
        </w:rPr>
        <w:br w:type="page"/>
      </w:r>
    </w:p>
    <w:p w14:paraId="4D3CAEC3" w14:textId="77777777" w:rsidR="007735EC" w:rsidRPr="00006BBA" w:rsidRDefault="007735EC" w:rsidP="007735EC">
      <w:pPr>
        <w:widowControl w:val="0"/>
        <w:spacing w:after="0" w:line="240" w:lineRule="auto"/>
        <w:ind w:right="-2" w:firstLine="567"/>
        <w:jc w:val="center"/>
        <w:rPr>
          <w:rFonts w:ascii="Times New Roman" w:hAnsi="Times New Roman" w:cs="Times New Roman"/>
          <w:sz w:val="28"/>
          <w:szCs w:val="28"/>
        </w:rPr>
      </w:pPr>
      <w:r w:rsidRPr="00006BBA">
        <w:rPr>
          <w:rFonts w:ascii="Times New Roman" w:hAnsi="Times New Roman" w:cs="Times New Roman"/>
          <w:b/>
          <w:sz w:val="28"/>
          <w:szCs w:val="28"/>
        </w:rPr>
        <w:lastRenderedPageBreak/>
        <w:t>СПИСОК ИСПОЛЬЗОВАННЫХ ИСТОЧНИКОВ</w:t>
      </w:r>
    </w:p>
    <w:p w14:paraId="2C094948" w14:textId="77777777" w:rsidR="007735EC" w:rsidRPr="00006BBA" w:rsidRDefault="007735EC" w:rsidP="007735EC">
      <w:pPr>
        <w:widowControl w:val="0"/>
        <w:tabs>
          <w:tab w:val="left" w:pos="993"/>
          <w:tab w:val="left" w:pos="1276"/>
        </w:tabs>
        <w:spacing w:after="0" w:line="240" w:lineRule="auto"/>
        <w:jc w:val="both"/>
        <w:rPr>
          <w:rFonts w:ascii="Times New Roman" w:hAnsi="Times New Roman" w:cs="Times New Roman"/>
          <w:sz w:val="28"/>
          <w:szCs w:val="28"/>
        </w:rPr>
      </w:pPr>
    </w:p>
    <w:p w14:paraId="7B4D0BD8" w14:textId="77777777" w:rsidR="007735EC" w:rsidRPr="00006BBA" w:rsidRDefault="007735EC" w:rsidP="007735EC">
      <w:pPr>
        <w:spacing w:after="0" w:line="240" w:lineRule="auto"/>
        <w:jc w:val="both"/>
        <w:rPr>
          <w:rFonts w:ascii="Times New Roman" w:hAnsi="Times New Roman" w:cs="Times New Roman"/>
          <w:sz w:val="28"/>
          <w:szCs w:val="28"/>
        </w:rPr>
      </w:pPr>
    </w:p>
    <w:p w14:paraId="55CC629E"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Маликов Б.З. Лишение свободы в политике наказания и законодательстве России. – Самара: Самарский юридический институт Минюста России, 2003. - 230 с.</w:t>
      </w:r>
    </w:p>
    <w:p w14:paraId="1CF018B3"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proofErr w:type="spellStart"/>
      <w:r w:rsidRPr="00287D76">
        <w:rPr>
          <w:rFonts w:ascii="Times New Roman" w:hAnsi="Times New Roman" w:cs="Times New Roman"/>
          <w:sz w:val="28"/>
          <w:szCs w:val="28"/>
        </w:rPr>
        <w:t>Ушатиков</w:t>
      </w:r>
      <w:proofErr w:type="spellEnd"/>
      <w:r w:rsidRPr="00287D76">
        <w:rPr>
          <w:rFonts w:ascii="Times New Roman" w:hAnsi="Times New Roman" w:cs="Times New Roman"/>
          <w:sz w:val="28"/>
          <w:szCs w:val="28"/>
        </w:rPr>
        <w:t xml:space="preserve"> А.И., Казак Б.Б. Пенитенциарная психология. – Рязань: Академия права и управления Минюста России, 2003. - 758 с.</w:t>
      </w:r>
    </w:p>
    <w:p w14:paraId="41F04193"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proofErr w:type="spellStart"/>
      <w:r w:rsidRPr="00287D76">
        <w:rPr>
          <w:rFonts w:ascii="Times New Roman" w:hAnsi="Times New Roman" w:cs="Times New Roman"/>
          <w:spacing w:val="2"/>
          <w:sz w:val="28"/>
          <w:szCs w:val="28"/>
        </w:rPr>
        <w:t>Унербеков</w:t>
      </w:r>
      <w:proofErr w:type="spellEnd"/>
      <w:r w:rsidRPr="00287D76">
        <w:rPr>
          <w:rFonts w:ascii="Times New Roman" w:hAnsi="Times New Roman" w:cs="Times New Roman"/>
          <w:spacing w:val="2"/>
          <w:sz w:val="28"/>
          <w:szCs w:val="28"/>
        </w:rPr>
        <w:t xml:space="preserve"> К. Испытание или отсрочка вынесения приговора… // Исполнение наказания. - 2013. - № 12.</w:t>
      </w:r>
      <w:r w:rsidRPr="00287D76">
        <w:rPr>
          <w:rFonts w:ascii="Times New Roman" w:hAnsi="Times New Roman" w:cs="Times New Roman"/>
          <w:sz w:val="28"/>
          <w:szCs w:val="28"/>
        </w:rPr>
        <w:t>– С. 4-8.</w:t>
      </w:r>
    </w:p>
    <w:p w14:paraId="3910873C"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Показатели тюремного населения по странам в 2024 году // https://worldpopulationreview.com/country-rankings/incarceration-rates-by-country (дата обращения 30.10.2021).</w:t>
      </w:r>
    </w:p>
    <w:p w14:paraId="4A20D2AD"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Style w:val="af1"/>
          <w:rFonts w:ascii="Times New Roman" w:hAnsi="Times New Roman"/>
          <w:sz w:val="28"/>
          <w:szCs w:val="28"/>
        </w:rPr>
      </w:pPr>
      <w:r w:rsidRPr="00287D76">
        <w:rPr>
          <w:rFonts w:ascii="Times New Roman" w:hAnsi="Times New Roman" w:cs="Times New Roman"/>
          <w:sz w:val="28"/>
          <w:szCs w:val="28"/>
        </w:rPr>
        <w:t xml:space="preserve">В Казахстане выросло тюремное население // </w:t>
      </w:r>
      <w:hyperlink r:id="rId28" w:history="1">
        <w:r w:rsidRPr="00287D76">
          <w:rPr>
            <w:rStyle w:val="af1"/>
            <w:rFonts w:ascii="Times New Roman" w:hAnsi="Times New Roman"/>
            <w:sz w:val="28"/>
            <w:szCs w:val="28"/>
          </w:rPr>
          <w:t>https://www.zakon.kz/obshestvo/6441974-v-kazakhstane-vyroslo-tyuremnoe-naselenie.html</w:t>
        </w:r>
      </w:hyperlink>
      <w:r w:rsidRPr="00287D76">
        <w:rPr>
          <w:rFonts w:ascii="Times New Roman" w:hAnsi="Times New Roman" w:cs="Times New Roman"/>
          <w:sz w:val="28"/>
          <w:szCs w:val="28"/>
        </w:rPr>
        <w:t xml:space="preserve"> /</w:t>
      </w:r>
      <w:r w:rsidRPr="00287D76">
        <w:rPr>
          <w:rStyle w:val="af1"/>
          <w:rFonts w:ascii="Times New Roman" w:hAnsi="Times New Roman"/>
          <w:sz w:val="28"/>
          <w:szCs w:val="28"/>
        </w:rPr>
        <w:t xml:space="preserve"> </w:t>
      </w:r>
      <w:r w:rsidRPr="00287D76">
        <w:rPr>
          <w:rFonts w:ascii="Times New Roman" w:hAnsi="Times New Roman" w:cs="Times New Roman"/>
          <w:sz w:val="28"/>
          <w:szCs w:val="28"/>
        </w:rPr>
        <w:t>(дата обращения 30.10.2024).</w:t>
      </w:r>
    </w:p>
    <w:p w14:paraId="683F146E"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Указ Президента Республики Казахстан. О Концепции правовой политики Республики Казахстан на период с 2010 до 2020 года: издан </w:t>
      </w:r>
      <w:r w:rsidRPr="00287D76">
        <w:rPr>
          <w:rFonts w:ascii="Times New Roman" w:hAnsi="Times New Roman" w:cs="Times New Roman"/>
          <w:sz w:val="28"/>
          <w:szCs w:val="28"/>
        </w:rPr>
        <w:br/>
        <w:t xml:space="preserve">24 августа 2009 года, № 858 // </w:t>
      </w:r>
      <w:hyperlink r:id="rId29" w:history="1">
        <w:r w:rsidRPr="00287D76">
          <w:rPr>
            <w:rStyle w:val="af1"/>
            <w:rFonts w:ascii="Times New Roman" w:hAnsi="Times New Roman"/>
            <w:sz w:val="28"/>
            <w:szCs w:val="28"/>
          </w:rPr>
          <w:t>https://adilet.zan.kz/rus/docs/U090000858_ /</w:t>
        </w:r>
      </w:hyperlink>
      <w:r w:rsidRPr="00287D76">
        <w:rPr>
          <w:rFonts w:ascii="Times New Roman" w:hAnsi="Times New Roman" w:cs="Times New Roman"/>
          <w:sz w:val="28"/>
          <w:szCs w:val="28"/>
        </w:rPr>
        <w:t xml:space="preserve"> (дата обращения 11.09.2024).</w:t>
      </w:r>
    </w:p>
    <w:p w14:paraId="56FFBB24"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Указ Президента Республики Казахстан. Об утверждении Концепции правовой политики Республики Казахстан до 2030 года: издан 15 октября 2021 года, № 674 // https://adilet.zan.kz/rus/docs/U2100000674 </w:t>
      </w:r>
      <w:proofErr w:type="gramStart"/>
      <w:r w:rsidRPr="00287D76">
        <w:rPr>
          <w:rFonts w:ascii="Times New Roman" w:hAnsi="Times New Roman" w:cs="Times New Roman"/>
          <w:sz w:val="28"/>
          <w:szCs w:val="28"/>
        </w:rPr>
        <w:t>/(</w:t>
      </w:r>
      <w:proofErr w:type="gramEnd"/>
      <w:r w:rsidRPr="00287D76">
        <w:rPr>
          <w:rFonts w:ascii="Times New Roman" w:hAnsi="Times New Roman" w:cs="Times New Roman"/>
          <w:sz w:val="28"/>
          <w:szCs w:val="28"/>
        </w:rPr>
        <w:t>дата обращения 11.09.2024).</w:t>
      </w:r>
    </w:p>
    <w:p w14:paraId="2BBB4599" w14:textId="77777777" w:rsidR="007735EC" w:rsidRPr="00287D76" w:rsidRDefault="007735EC" w:rsidP="007735EC">
      <w:pPr>
        <w:pStyle w:val="af"/>
        <w:numPr>
          <w:ilvl w:val="0"/>
          <w:numId w:val="46"/>
        </w:numPr>
        <w:tabs>
          <w:tab w:val="left" w:pos="1134"/>
          <w:tab w:val="left" w:pos="1276"/>
        </w:tabs>
        <w:ind w:left="0" w:firstLine="709"/>
        <w:jc w:val="both"/>
        <w:rPr>
          <w:sz w:val="28"/>
          <w:szCs w:val="28"/>
        </w:rPr>
      </w:pPr>
      <w:r w:rsidRPr="00287D76">
        <w:rPr>
          <w:sz w:val="28"/>
          <w:szCs w:val="28"/>
        </w:rPr>
        <w:t xml:space="preserve">Закон Республики Казахстан. О внесении изменений и дополнений в некоторые законодательные акты Республики Казахстан по вопросам службы пробации: принят 15 февраля 2012 года, № 556-IV // </w:t>
      </w:r>
      <w:hyperlink r:id="rId30" w:history="1">
        <w:r w:rsidRPr="00287D76">
          <w:rPr>
            <w:rStyle w:val="af1"/>
            <w:sz w:val="28"/>
            <w:szCs w:val="28"/>
          </w:rPr>
          <w:t>https://adilet.zan.kz/rus/docs/Z1200000556 /</w:t>
        </w:r>
      </w:hyperlink>
      <w:r w:rsidRPr="00287D76">
        <w:rPr>
          <w:sz w:val="28"/>
          <w:szCs w:val="28"/>
        </w:rPr>
        <w:t xml:space="preserve"> (дата обращения 11.09.2024).</w:t>
      </w:r>
    </w:p>
    <w:p w14:paraId="4A69B92D" w14:textId="77777777" w:rsidR="007735EC" w:rsidRPr="00287D76" w:rsidRDefault="007735EC" w:rsidP="007735EC">
      <w:pPr>
        <w:pStyle w:val="af"/>
        <w:numPr>
          <w:ilvl w:val="0"/>
          <w:numId w:val="46"/>
        </w:numPr>
        <w:tabs>
          <w:tab w:val="left" w:pos="1134"/>
          <w:tab w:val="left" w:pos="1276"/>
        </w:tabs>
        <w:autoSpaceDE w:val="0"/>
        <w:autoSpaceDN w:val="0"/>
        <w:adjustRightInd w:val="0"/>
        <w:ind w:left="0" w:firstLine="709"/>
        <w:jc w:val="both"/>
        <w:rPr>
          <w:sz w:val="28"/>
          <w:szCs w:val="28"/>
        </w:rPr>
      </w:pPr>
      <w:r w:rsidRPr="00287D76">
        <w:rPr>
          <w:sz w:val="28"/>
          <w:szCs w:val="28"/>
        </w:rPr>
        <w:t xml:space="preserve">Уголовный кодекс Республики Казахстан: Кодекс Республики Казахстан от 3 июля 2014 года </w:t>
      </w:r>
      <w:r w:rsidRPr="00287D76">
        <w:rPr>
          <w:rStyle w:val="s1"/>
          <w:sz w:val="28"/>
          <w:szCs w:val="28"/>
        </w:rPr>
        <w:t xml:space="preserve">// </w:t>
      </w:r>
      <w:hyperlink r:id="rId31" w:history="1">
        <w:r w:rsidRPr="00287D76">
          <w:rPr>
            <w:rStyle w:val="af1"/>
            <w:sz w:val="28"/>
            <w:szCs w:val="28"/>
          </w:rPr>
          <w:t>https://adilet.zan.kz/rus/docs/K1400000226</w:t>
        </w:r>
      </w:hyperlink>
      <w:r w:rsidRPr="00287D76">
        <w:rPr>
          <w:rStyle w:val="s1"/>
          <w:sz w:val="28"/>
          <w:szCs w:val="28"/>
        </w:rPr>
        <w:t xml:space="preserve"> / </w:t>
      </w:r>
      <w:r w:rsidRPr="00287D76">
        <w:rPr>
          <w:sz w:val="28"/>
          <w:szCs w:val="28"/>
        </w:rPr>
        <w:t>(дата обращения 11.09.2024).</w:t>
      </w:r>
    </w:p>
    <w:p w14:paraId="54F1CED6" w14:textId="77777777" w:rsidR="007735EC" w:rsidRPr="00287D76" w:rsidRDefault="007735EC" w:rsidP="007735EC">
      <w:pPr>
        <w:pStyle w:val="af"/>
        <w:numPr>
          <w:ilvl w:val="0"/>
          <w:numId w:val="46"/>
        </w:numPr>
        <w:tabs>
          <w:tab w:val="left" w:pos="1134"/>
          <w:tab w:val="left" w:pos="1276"/>
        </w:tabs>
        <w:autoSpaceDE w:val="0"/>
        <w:autoSpaceDN w:val="0"/>
        <w:adjustRightInd w:val="0"/>
        <w:ind w:left="0" w:firstLine="709"/>
        <w:jc w:val="both"/>
        <w:rPr>
          <w:rStyle w:val="s1"/>
          <w:sz w:val="28"/>
          <w:szCs w:val="28"/>
        </w:rPr>
      </w:pPr>
      <w:r w:rsidRPr="00287D76">
        <w:rPr>
          <w:sz w:val="28"/>
          <w:szCs w:val="28"/>
        </w:rPr>
        <w:t xml:space="preserve">Уголовно-исполнительный кодекс Республики Казахстан: Кодекс Республики Казахстан от 5 июля 2014 года </w:t>
      </w:r>
      <w:r w:rsidRPr="00287D76">
        <w:rPr>
          <w:rStyle w:val="s1"/>
          <w:sz w:val="28"/>
          <w:szCs w:val="28"/>
        </w:rPr>
        <w:t>// http:</w:t>
      </w:r>
      <w:hyperlink r:id="rId32" w:history="1">
        <w:r w:rsidRPr="00287D76">
          <w:rPr>
            <w:rStyle w:val="af1"/>
            <w:sz w:val="28"/>
            <w:szCs w:val="28"/>
          </w:rPr>
          <w:t>www.adilet.kz/</w:t>
        </w:r>
      </w:hyperlink>
      <w:r w:rsidRPr="00287D76">
        <w:rPr>
          <w:rStyle w:val="s1"/>
          <w:sz w:val="28"/>
          <w:szCs w:val="28"/>
        </w:rPr>
        <w:t xml:space="preserve"> (30.08.2024).</w:t>
      </w:r>
    </w:p>
    <w:p w14:paraId="5B98B943"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Закон Республики Казахстан. О пробации: принят 30 декабря 2016 года // </w:t>
      </w:r>
      <w:hyperlink r:id="rId33" w:history="1">
        <w:r w:rsidRPr="00287D76">
          <w:rPr>
            <w:rStyle w:val="af1"/>
            <w:rFonts w:ascii="Times New Roman" w:hAnsi="Times New Roman"/>
            <w:sz w:val="28"/>
            <w:szCs w:val="28"/>
          </w:rPr>
          <w:t xml:space="preserve"> https://adilet.zan.kz/rus/docs/Z1600000038 /</w:t>
        </w:r>
      </w:hyperlink>
      <w:r w:rsidRPr="00287D76">
        <w:rPr>
          <w:rFonts w:ascii="Times New Roman" w:hAnsi="Times New Roman" w:cs="Times New Roman"/>
          <w:sz w:val="28"/>
          <w:szCs w:val="28"/>
        </w:rPr>
        <w:t xml:space="preserve"> (дата обращения 11.09.2024).</w:t>
      </w:r>
    </w:p>
    <w:p w14:paraId="0D083129"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Статистика по уголовно-исполнительной системе. Сайт Министерства внутренних дел РК // </w:t>
      </w:r>
      <w:hyperlink r:id="rId34" w:history="1">
        <w:r w:rsidRPr="00287D76">
          <w:rPr>
            <w:rStyle w:val="af1"/>
            <w:rFonts w:ascii="Times New Roman" w:hAnsi="Times New Roman"/>
            <w:sz w:val="28"/>
            <w:szCs w:val="28"/>
            <w:lang w:val="en-US"/>
          </w:rPr>
          <w:t>https</w:t>
        </w:r>
        <w:r w:rsidRPr="00287D76">
          <w:rPr>
            <w:rStyle w:val="af1"/>
            <w:rFonts w:ascii="Times New Roman" w:hAnsi="Times New Roman"/>
            <w:sz w:val="28"/>
            <w:szCs w:val="28"/>
          </w:rPr>
          <w:t>://</w:t>
        </w:r>
        <w:r w:rsidRPr="00287D76">
          <w:rPr>
            <w:rStyle w:val="af1"/>
            <w:rFonts w:ascii="Times New Roman" w:hAnsi="Times New Roman"/>
            <w:sz w:val="28"/>
            <w:szCs w:val="28"/>
            <w:lang w:val="en-US"/>
          </w:rPr>
          <w:t>www</w:t>
        </w:r>
        <w:r w:rsidRPr="00287D76">
          <w:rPr>
            <w:rStyle w:val="af1"/>
            <w:rFonts w:ascii="Times New Roman" w:hAnsi="Times New Roman"/>
            <w:sz w:val="28"/>
            <w:szCs w:val="28"/>
          </w:rPr>
          <w:t>.</w:t>
        </w:r>
        <w:r w:rsidRPr="00287D76">
          <w:rPr>
            <w:rStyle w:val="af1"/>
            <w:rFonts w:ascii="Times New Roman" w:hAnsi="Times New Roman"/>
            <w:sz w:val="28"/>
            <w:szCs w:val="28"/>
            <w:lang w:val="en-US"/>
          </w:rPr>
          <w:t>gov</w:t>
        </w:r>
        <w:r w:rsidRPr="00287D76">
          <w:rPr>
            <w:rStyle w:val="af1"/>
            <w:rFonts w:ascii="Times New Roman" w:hAnsi="Times New Roman"/>
            <w:sz w:val="28"/>
            <w:szCs w:val="28"/>
          </w:rPr>
          <w:t>.</w:t>
        </w:r>
        <w:proofErr w:type="spellStart"/>
        <w:r w:rsidRPr="00287D76">
          <w:rPr>
            <w:rStyle w:val="af1"/>
            <w:rFonts w:ascii="Times New Roman" w:hAnsi="Times New Roman"/>
            <w:sz w:val="28"/>
            <w:szCs w:val="28"/>
            <w:lang w:val="en-US"/>
          </w:rPr>
          <w:t>kz</w:t>
        </w:r>
        <w:proofErr w:type="spellEnd"/>
        <w:r w:rsidRPr="00287D76">
          <w:rPr>
            <w:rStyle w:val="af1"/>
            <w:rFonts w:ascii="Times New Roman" w:hAnsi="Times New Roman"/>
            <w:sz w:val="28"/>
            <w:szCs w:val="28"/>
          </w:rPr>
          <w:t>/</w:t>
        </w:r>
        <w:proofErr w:type="spellStart"/>
        <w:r w:rsidRPr="00287D76">
          <w:rPr>
            <w:rStyle w:val="af1"/>
            <w:rFonts w:ascii="Times New Roman" w:hAnsi="Times New Roman"/>
            <w:sz w:val="28"/>
            <w:szCs w:val="28"/>
            <w:lang w:val="en-US"/>
          </w:rPr>
          <w:t>memleket</w:t>
        </w:r>
        <w:proofErr w:type="spellEnd"/>
        <w:r w:rsidRPr="00287D76">
          <w:rPr>
            <w:rStyle w:val="af1"/>
            <w:rFonts w:ascii="Times New Roman" w:hAnsi="Times New Roman"/>
            <w:sz w:val="28"/>
            <w:szCs w:val="28"/>
          </w:rPr>
          <w:t>/</w:t>
        </w:r>
        <w:r w:rsidRPr="00287D76">
          <w:rPr>
            <w:rStyle w:val="af1"/>
            <w:rFonts w:ascii="Times New Roman" w:hAnsi="Times New Roman"/>
            <w:sz w:val="28"/>
            <w:szCs w:val="28"/>
            <w:lang w:val="en-US"/>
          </w:rPr>
          <w:t>entities</w:t>
        </w:r>
        <w:r w:rsidRPr="00287D76">
          <w:rPr>
            <w:rStyle w:val="af1"/>
            <w:rFonts w:ascii="Times New Roman" w:hAnsi="Times New Roman"/>
            <w:sz w:val="28"/>
            <w:szCs w:val="28"/>
          </w:rPr>
          <w:t>/</w:t>
        </w:r>
        <w:proofErr w:type="spellStart"/>
        <w:r w:rsidRPr="00287D76">
          <w:rPr>
            <w:rStyle w:val="af1"/>
            <w:rFonts w:ascii="Times New Roman" w:hAnsi="Times New Roman"/>
            <w:sz w:val="28"/>
            <w:szCs w:val="28"/>
            <w:lang w:val="en-US"/>
          </w:rPr>
          <w:t>qriim</w:t>
        </w:r>
        <w:proofErr w:type="spellEnd"/>
        <w:r w:rsidRPr="00287D76">
          <w:rPr>
            <w:rStyle w:val="af1"/>
            <w:rFonts w:ascii="Times New Roman" w:hAnsi="Times New Roman"/>
            <w:sz w:val="28"/>
            <w:szCs w:val="28"/>
          </w:rPr>
          <w:t>/</w:t>
        </w:r>
        <w:r w:rsidRPr="00287D76">
          <w:rPr>
            <w:rStyle w:val="af1"/>
            <w:rFonts w:ascii="Times New Roman" w:hAnsi="Times New Roman"/>
            <w:sz w:val="28"/>
            <w:szCs w:val="28"/>
            <w:lang w:val="en-US"/>
          </w:rPr>
          <w:t>activities</w:t>
        </w:r>
        <w:r w:rsidRPr="00287D76">
          <w:rPr>
            <w:rStyle w:val="af1"/>
            <w:rFonts w:ascii="Times New Roman" w:hAnsi="Times New Roman"/>
            <w:sz w:val="28"/>
            <w:szCs w:val="28"/>
          </w:rPr>
          <w:t>/14769?</w:t>
        </w:r>
        <w:r w:rsidRPr="00287D76">
          <w:rPr>
            <w:rStyle w:val="af1"/>
            <w:rFonts w:ascii="Times New Roman" w:hAnsi="Times New Roman"/>
            <w:sz w:val="28"/>
            <w:szCs w:val="28"/>
            <w:lang w:val="en-US"/>
          </w:rPr>
          <w:t>lang</w:t>
        </w:r>
        <w:r w:rsidRPr="00287D76">
          <w:rPr>
            <w:rStyle w:val="af1"/>
            <w:rFonts w:ascii="Times New Roman" w:hAnsi="Times New Roman"/>
            <w:sz w:val="28"/>
            <w:szCs w:val="28"/>
          </w:rPr>
          <w:t>=</w:t>
        </w:r>
        <w:proofErr w:type="spellStart"/>
        <w:r w:rsidRPr="00287D76">
          <w:rPr>
            <w:rStyle w:val="af1"/>
            <w:rFonts w:ascii="Times New Roman" w:hAnsi="Times New Roman"/>
            <w:sz w:val="28"/>
            <w:szCs w:val="28"/>
            <w:lang w:val="en-US"/>
          </w:rPr>
          <w:t>ru</w:t>
        </w:r>
        <w:proofErr w:type="spellEnd"/>
      </w:hyperlink>
      <w:r w:rsidRPr="00287D76">
        <w:rPr>
          <w:rFonts w:ascii="Times New Roman" w:hAnsi="Times New Roman" w:cs="Times New Roman"/>
          <w:sz w:val="28"/>
          <w:szCs w:val="28"/>
        </w:rPr>
        <w:t xml:space="preserve"> (дата обращения 30.10.2024).</w:t>
      </w:r>
    </w:p>
    <w:p w14:paraId="0E52A200"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Уголовно-исполнительное право Российской Федерации / под ред. И.Л. Трунова. – М.: Эксмо, 2005. - 768 с. </w:t>
      </w:r>
    </w:p>
    <w:p w14:paraId="131DA502" w14:textId="77777777" w:rsidR="007735EC" w:rsidRPr="00287D76" w:rsidRDefault="007735EC" w:rsidP="007735EC">
      <w:pPr>
        <w:pStyle w:val="af"/>
        <w:numPr>
          <w:ilvl w:val="0"/>
          <w:numId w:val="46"/>
        </w:numPr>
        <w:tabs>
          <w:tab w:val="left" w:pos="1134"/>
          <w:tab w:val="left" w:pos="1276"/>
        </w:tabs>
        <w:ind w:left="0" w:firstLine="709"/>
        <w:jc w:val="both"/>
        <w:rPr>
          <w:sz w:val="28"/>
          <w:szCs w:val="28"/>
        </w:rPr>
      </w:pPr>
      <w:r w:rsidRPr="00287D76">
        <w:rPr>
          <w:sz w:val="28"/>
          <w:szCs w:val="28"/>
        </w:rPr>
        <w:t xml:space="preserve"> Курс уголовного права. Общая часть. - Т. 1. Учение о преступлении / под ред. Н.Ф. Кузнецовой и И.М. </w:t>
      </w:r>
      <w:proofErr w:type="spellStart"/>
      <w:r w:rsidRPr="00287D76">
        <w:rPr>
          <w:sz w:val="28"/>
          <w:szCs w:val="28"/>
        </w:rPr>
        <w:t>Тяжковой</w:t>
      </w:r>
      <w:proofErr w:type="spellEnd"/>
      <w:r w:rsidRPr="00287D76">
        <w:rPr>
          <w:sz w:val="28"/>
          <w:szCs w:val="28"/>
        </w:rPr>
        <w:t>. – М.: Зерцало-М, 2002. - 624 с.</w:t>
      </w:r>
    </w:p>
    <w:p w14:paraId="734FEA62" w14:textId="77777777" w:rsidR="007735EC" w:rsidRPr="00287D76" w:rsidRDefault="007735EC" w:rsidP="007735EC">
      <w:pPr>
        <w:pStyle w:val="Normal1"/>
        <w:numPr>
          <w:ilvl w:val="0"/>
          <w:numId w:val="46"/>
        </w:numPr>
        <w:tabs>
          <w:tab w:val="left" w:pos="1134"/>
          <w:tab w:val="left" w:pos="1276"/>
        </w:tabs>
        <w:spacing w:before="0"/>
        <w:ind w:left="0" w:firstLine="709"/>
        <w:jc w:val="both"/>
        <w:rPr>
          <w:sz w:val="28"/>
          <w:szCs w:val="28"/>
        </w:rPr>
      </w:pPr>
      <w:r w:rsidRPr="00287D76">
        <w:rPr>
          <w:sz w:val="28"/>
          <w:szCs w:val="28"/>
        </w:rPr>
        <w:t xml:space="preserve"> Уголовное право. История юридической науки / под ред. </w:t>
      </w:r>
      <w:r w:rsidRPr="00287D76">
        <w:rPr>
          <w:sz w:val="28"/>
          <w:szCs w:val="28"/>
        </w:rPr>
        <w:br/>
        <w:t>В.Н. Кудрявцева. – М.: Юридическая литература, 1978. - 345 с.</w:t>
      </w:r>
    </w:p>
    <w:p w14:paraId="5BDF9554" w14:textId="77777777" w:rsidR="007735EC" w:rsidRPr="00287D76" w:rsidRDefault="007735EC" w:rsidP="007735EC">
      <w:pPr>
        <w:pStyle w:val="af"/>
        <w:numPr>
          <w:ilvl w:val="0"/>
          <w:numId w:val="46"/>
        </w:numPr>
        <w:tabs>
          <w:tab w:val="left" w:pos="1134"/>
          <w:tab w:val="left" w:pos="1276"/>
        </w:tabs>
        <w:ind w:left="0" w:firstLine="709"/>
        <w:jc w:val="both"/>
        <w:rPr>
          <w:sz w:val="28"/>
          <w:szCs w:val="28"/>
        </w:rPr>
      </w:pPr>
      <w:r w:rsidRPr="00287D76">
        <w:rPr>
          <w:sz w:val="28"/>
          <w:szCs w:val="28"/>
        </w:rPr>
        <w:lastRenderedPageBreak/>
        <w:t xml:space="preserve"> </w:t>
      </w:r>
      <w:proofErr w:type="spellStart"/>
      <w:r w:rsidRPr="00287D76">
        <w:rPr>
          <w:sz w:val="28"/>
          <w:szCs w:val="28"/>
        </w:rPr>
        <w:t>Хаитжанов</w:t>
      </w:r>
      <w:proofErr w:type="spellEnd"/>
      <w:r w:rsidRPr="00287D76">
        <w:rPr>
          <w:sz w:val="28"/>
          <w:szCs w:val="28"/>
        </w:rPr>
        <w:t xml:space="preserve"> А. Роль и значение института условного осуждения в современных условиях. – Пенза: </w:t>
      </w:r>
      <w:r w:rsidRPr="00287D76">
        <w:rPr>
          <w:rFonts w:eastAsia="Calibri"/>
          <w:sz w:val="28"/>
          <w:szCs w:val="28"/>
          <w:lang w:eastAsia="en-US"/>
        </w:rPr>
        <w:t xml:space="preserve">ИИЦ ПГУ, </w:t>
      </w:r>
      <w:r w:rsidRPr="00287D76">
        <w:rPr>
          <w:sz w:val="28"/>
          <w:szCs w:val="28"/>
        </w:rPr>
        <w:t xml:space="preserve">2005. - 75 с. </w:t>
      </w:r>
    </w:p>
    <w:p w14:paraId="2B70AEBA"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Эксперты предлагают усилить службу пробации в Казахстане // </w:t>
      </w:r>
      <w:hyperlink w:history="1">
        <w:r w:rsidRPr="00287D76">
          <w:rPr>
            <w:rStyle w:val="af1"/>
            <w:rFonts w:ascii="Times New Roman" w:hAnsi="Times New Roman"/>
            <w:sz w:val="28"/>
            <w:szCs w:val="28"/>
          </w:rPr>
          <w:t>http:// www</w:t>
        </w:r>
      </w:hyperlink>
      <w:r w:rsidRPr="00287D76">
        <w:rPr>
          <w:rFonts w:ascii="Times New Roman" w:hAnsi="Times New Roman" w:cs="Times New Roman"/>
          <w:sz w:val="28"/>
          <w:szCs w:val="28"/>
        </w:rPr>
        <w:t>.prisonforum.kz/ (дата обращения 11.09.2024).</w:t>
      </w:r>
    </w:p>
    <w:p w14:paraId="1CEBEF0A"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Додонов В.Н. Сравнительное уголовное право. – М.: </w:t>
      </w:r>
      <w:proofErr w:type="spellStart"/>
      <w:r w:rsidRPr="00287D76">
        <w:rPr>
          <w:rFonts w:ascii="Times New Roman" w:hAnsi="Times New Roman" w:cs="Times New Roman"/>
          <w:sz w:val="28"/>
          <w:szCs w:val="28"/>
        </w:rPr>
        <w:t>Юрлитинфор</w:t>
      </w:r>
      <w:proofErr w:type="spellEnd"/>
      <w:r w:rsidRPr="00287D76">
        <w:rPr>
          <w:rFonts w:ascii="Times New Roman" w:hAnsi="Times New Roman" w:cs="Times New Roman"/>
          <w:sz w:val="28"/>
          <w:szCs w:val="28"/>
        </w:rPr>
        <w:t xml:space="preserve">, 2009. - 448 с. </w:t>
      </w:r>
    </w:p>
    <w:p w14:paraId="223E0177" w14:textId="77777777" w:rsidR="007735EC" w:rsidRPr="00287D76" w:rsidRDefault="007735EC" w:rsidP="007735EC">
      <w:pPr>
        <w:pStyle w:val="a3"/>
        <w:numPr>
          <w:ilvl w:val="0"/>
          <w:numId w:val="46"/>
        </w:numPr>
        <w:tabs>
          <w:tab w:val="left" w:pos="1134"/>
          <w:tab w:val="left" w:pos="1276"/>
        </w:tabs>
        <w:spacing w:before="0" w:beforeAutospacing="0" w:after="0" w:afterAutospacing="0"/>
        <w:ind w:left="0" w:firstLine="709"/>
        <w:jc w:val="both"/>
        <w:rPr>
          <w:sz w:val="28"/>
          <w:szCs w:val="28"/>
        </w:rPr>
      </w:pPr>
      <w:r w:rsidRPr="00287D76">
        <w:rPr>
          <w:sz w:val="28"/>
          <w:szCs w:val="28"/>
        </w:rPr>
        <w:t xml:space="preserve"> </w:t>
      </w:r>
      <w:proofErr w:type="spellStart"/>
      <w:r w:rsidRPr="00287D76">
        <w:rPr>
          <w:sz w:val="28"/>
          <w:szCs w:val="28"/>
        </w:rPr>
        <w:t>Шатанкова</w:t>
      </w:r>
      <w:proofErr w:type="spellEnd"/>
      <w:r w:rsidRPr="00287D76">
        <w:rPr>
          <w:sz w:val="28"/>
          <w:szCs w:val="28"/>
        </w:rPr>
        <w:t xml:space="preserve"> Е.Н. Условное осуждение и пробация за рубежом: сравнительно-правовой анализ: </w:t>
      </w:r>
      <w:proofErr w:type="spellStart"/>
      <w:r w:rsidRPr="00287D76">
        <w:rPr>
          <w:sz w:val="28"/>
          <w:szCs w:val="28"/>
        </w:rPr>
        <w:t>автореф</w:t>
      </w:r>
      <w:proofErr w:type="spellEnd"/>
      <w:r w:rsidRPr="00287D76">
        <w:rPr>
          <w:sz w:val="28"/>
          <w:szCs w:val="28"/>
        </w:rPr>
        <w:t xml:space="preserve">. </w:t>
      </w:r>
      <w:proofErr w:type="spellStart"/>
      <w:r w:rsidRPr="00287D76">
        <w:rPr>
          <w:sz w:val="28"/>
          <w:szCs w:val="28"/>
        </w:rPr>
        <w:t>дис</w:t>
      </w:r>
      <w:proofErr w:type="spellEnd"/>
      <w:r w:rsidRPr="00287D76">
        <w:rPr>
          <w:sz w:val="28"/>
          <w:szCs w:val="28"/>
        </w:rPr>
        <w:t xml:space="preserve">. … канд. юрид. наук: </w:t>
      </w:r>
      <w:r w:rsidRPr="00287D76">
        <w:rPr>
          <w:sz w:val="28"/>
          <w:szCs w:val="28"/>
          <w:shd w:val="clear" w:color="auto" w:fill="FFFFFF"/>
        </w:rPr>
        <w:t>12.00.08</w:t>
      </w:r>
      <w:r w:rsidRPr="00287D76">
        <w:rPr>
          <w:sz w:val="28"/>
          <w:szCs w:val="28"/>
        </w:rPr>
        <w:t>. – М., 2008. - 24 с.</w:t>
      </w:r>
    </w:p>
    <w:p w14:paraId="3FCAF9DD"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Style w:val="s1"/>
          <w:rFonts w:ascii="Times New Roman" w:hAnsi="Times New Roman" w:cs="Times New Roman"/>
          <w:sz w:val="28"/>
          <w:szCs w:val="28"/>
        </w:rPr>
      </w:pPr>
      <w:proofErr w:type="spellStart"/>
      <w:r w:rsidRPr="00287D76">
        <w:rPr>
          <w:rFonts w:ascii="Times New Roman" w:hAnsi="Times New Roman" w:cs="Times New Roman"/>
          <w:sz w:val="28"/>
          <w:szCs w:val="28"/>
        </w:rPr>
        <w:t>Фойницкий</w:t>
      </w:r>
      <w:proofErr w:type="spellEnd"/>
      <w:r w:rsidRPr="00287D76">
        <w:rPr>
          <w:rFonts w:ascii="Times New Roman" w:hAnsi="Times New Roman" w:cs="Times New Roman"/>
          <w:sz w:val="28"/>
          <w:szCs w:val="28"/>
        </w:rPr>
        <w:t xml:space="preserve"> И.Я. Курс уголовного судопроизводства / п</w:t>
      </w:r>
      <w:r w:rsidRPr="00287D76">
        <w:rPr>
          <w:rStyle w:val="s1"/>
          <w:rFonts w:ascii="Times New Roman" w:hAnsi="Times New Roman" w:cs="Times New Roman"/>
          <w:sz w:val="28"/>
          <w:szCs w:val="28"/>
        </w:rPr>
        <w:t xml:space="preserve">од ред. А.В. Смирнова. – СПб: Альфа, 1996. - </w:t>
      </w:r>
      <w:r w:rsidRPr="00287D76">
        <w:rPr>
          <w:rFonts w:ascii="Times New Roman" w:hAnsi="Times New Roman" w:cs="Times New Roman"/>
          <w:sz w:val="28"/>
          <w:szCs w:val="28"/>
        </w:rPr>
        <w:t xml:space="preserve">Т. 2. </w:t>
      </w:r>
      <w:r w:rsidRPr="00287D76">
        <w:rPr>
          <w:rStyle w:val="s1"/>
          <w:rFonts w:ascii="Times New Roman" w:hAnsi="Times New Roman" w:cs="Times New Roman"/>
          <w:sz w:val="28"/>
          <w:szCs w:val="28"/>
        </w:rPr>
        <w:t>- 606 с.</w:t>
      </w:r>
    </w:p>
    <w:p w14:paraId="68E05FA3"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Познышев С.В. Основные начала науки уголовного права. – М.: Издание А.А. Карцева, 1912. - 668 с.</w:t>
      </w:r>
    </w:p>
    <w:p w14:paraId="02C1CD94" w14:textId="77777777" w:rsidR="007735EC" w:rsidRPr="00287D76" w:rsidRDefault="007735EC" w:rsidP="007735EC">
      <w:pPr>
        <w:pStyle w:val="ad"/>
        <w:numPr>
          <w:ilvl w:val="0"/>
          <w:numId w:val="4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Ткачевский</w:t>
      </w:r>
      <w:proofErr w:type="spellEnd"/>
      <w:r w:rsidRPr="00287D76">
        <w:rPr>
          <w:rFonts w:ascii="Times New Roman" w:hAnsi="Times New Roman" w:cs="Times New Roman"/>
          <w:sz w:val="28"/>
          <w:szCs w:val="28"/>
        </w:rPr>
        <w:t xml:space="preserve"> Ю.М. Понятие условного осуждения // Вестник МГУ. </w:t>
      </w:r>
      <w:r w:rsidRPr="00287D76">
        <w:rPr>
          <w:rFonts w:ascii="Times New Roman" w:eastAsia="Calibri" w:hAnsi="Times New Roman" w:cs="Times New Roman"/>
          <w:sz w:val="28"/>
          <w:szCs w:val="28"/>
          <w:lang w:eastAsia="en-US"/>
        </w:rPr>
        <w:t xml:space="preserve">Серия 11 Право. - </w:t>
      </w:r>
      <w:r w:rsidRPr="00287D76">
        <w:rPr>
          <w:rFonts w:ascii="Times New Roman" w:hAnsi="Times New Roman" w:cs="Times New Roman"/>
          <w:sz w:val="28"/>
          <w:szCs w:val="28"/>
        </w:rPr>
        <w:t>2003. - № 3. – С. 36-51.</w:t>
      </w:r>
    </w:p>
    <w:p w14:paraId="5FF866AE" w14:textId="77777777" w:rsidR="007735EC" w:rsidRPr="00287D76" w:rsidRDefault="007735EC" w:rsidP="007735EC">
      <w:pPr>
        <w:pStyle w:val="af"/>
        <w:numPr>
          <w:ilvl w:val="0"/>
          <w:numId w:val="46"/>
        </w:numPr>
        <w:tabs>
          <w:tab w:val="left" w:pos="1134"/>
          <w:tab w:val="left" w:pos="1276"/>
        </w:tabs>
        <w:ind w:left="0" w:firstLine="709"/>
        <w:jc w:val="both"/>
        <w:rPr>
          <w:sz w:val="28"/>
          <w:szCs w:val="28"/>
        </w:rPr>
      </w:pPr>
      <w:r w:rsidRPr="00287D76">
        <w:rPr>
          <w:sz w:val="28"/>
          <w:szCs w:val="28"/>
        </w:rPr>
        <w:t xml:space="preserve"> </w:t>
      </w:r>
      <w:proofErr w:type="spellStart"/>
      <w:r w:rsidRPr="00287D76">
        <w:rPr>
          <w:sz w:val="28"/>
          <w:szCs w:val="28"/>
        </w:rPr>
        <w:t>Белогриц</w:t>
      </w:r>
      <w:proofErr w:type="spellEnd"/>
      <w:r w:rsidRPr="00287D76">
        <w:rPr>
          <w:sz w:val="28"/>
          <w:szCs w:val="28"/>
        </w:rPr>
        <w:t>-Котляревский Л.С. Учебник уголовного права. Общая и Особенная части. – Киев: Южнорусское книгоиздательство Ф.А. Иогансона, 1903. - 628 с.</w:t>
      </w:r>
    </w:p>
    <w:p w14:paraId="5787F8BA"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Мананников Д.Ю. О становлении института условного осуждения в уголовном праве // Гражданин и право. - 2007. - № 11. – С. 34-41.</w:t>
      </w:r>
    </w:p>
    <w:p w14:paraId="165DEE69"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proofErr w:type="spellStart"/>
      <w:r w:rsidRPr="00287D76">
        <w:rPr>
          <w:rFonts w:ascii="Times New Roman" w:hAnsi="Times New Roman" w:cs="Times New Roman"/>
          <w:sz w:val="28"/>
          <w:szCs w:val="28"/>
        </w:rPr>
        <w:t>Бурдо</w:t>
      </w:r>
      <w:proofErr w:type="spellEnd"/>
      <w:r w:rsidRPr="00287D76">
        <w:rPr>
          <w:rFonts w:ascii="Times New Roman" w:hAnsi="Times New Roman" w:cs="Times New Roman"/>
          <w:sz w:val="28"/>
          <w:szCs w:val="28"/>
        </w:rPr>
        <w:t xml:space="preserve"> Е.П. Наказание по общему праву Англии, Уэльса и США (сравнительно-правовое исследование):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канд. юрид. наук: </w:t>
      </w:r>
      <w:r w:rsidRPr="00287D76">
        <w:rPr>
          <w:rFonts w:ascii="Times New Roman" w:hAnsi="Times New Roman" w:cs="Times New Roman"/>
          <w:sz w:val="28"/>
          <w:szCs w:val="28"/>
          <w:shd w:val="clear" w:color="auto" w:fill="FFFFFF"/>
        </w:rPr>
        <w:t>12.00.08</w:t>
      </w:r>
      <w:r w:rsidRPr="00287D76">
        <w:rPr>
          <w:rFonts w:ascii="Times New Roman" w:hAnsi="Times New Roman" w:cs="Times New Roman"/>
          <w:sz w:val="28"/>
          <w:szCs w:val="28"/>
        </w:rPr>
        <w:t xml:space="preserve">. – Казань, 2007. - 207 с. </w:t>
      </w:r>
    </w:p>
    <w:p w14:paraId="2C8FE8C5"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Шупилов</w:t>
      </w:r>
      <w:proofErr w:type="spellEnd"/>
      <w:r w:rsidRPr="00287D76">
        <w:rPr>
          <w:rFonts w:ascii="Times New Roman" w:hAnsi="Times New Roman" w:cs="Times New Roman"/>
          <w:sz w:val="28"/>
          <w:szCs w:val="28"/>
        </w:rPr>
        <w:t xml:space="preserve"> В.П. Надзор за условно осужденными в основных капиталистических странах / </w:t>
      </w:r>
      <w:r w:rsidRPr="00287D76">
        <w:rPr>
          <w:rFonts w:ascii="Times New Roman" w:hAnsi="Times New Roman" w:cs="Times New Roman"/>
          <w:sz w:val="28"/>
          <w:szCs w:val="28"/>
          <w:shd w:val="clear" w:color="auto" w:fill="FFFFFF"/>
        </w:rPr>
        <w:t>отв. ред. Ю.Б. Мельникова – М.: Всесоюзный институт по изучению причин и разработке мер предупреждения преступности, 1971. - 108 с.</w:t>
      </w:r>
    </w:p>
    <w:p w14:paraId="27E19101"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proofErr w:type="spellStart"/>
      <w:r w:rsidRPr="00287D76">
        <w:rPr>
          <w:rFonts w:ascii="Times New Roman" w:hAnsi="Times New Roman" w:cs="Times New Roman"/>
          <w:sz w:val="28"/>
          <w:szCs w:val="28"/>
        </w:rPr>
        <w:t>Бунденсон</w:t>
      </w:r>
      <w:proofErr w:type="spellEnd"/>
      <w:r w:rsidRPr="00287D76">
        <w:rPr>
          <w:rFonts w:ascii="Times New Roman" w:hAnsi="Times New Roman" w:cs="Times New Roman"/>
          <w:sz w:val="28"/>
          <w:szCs w:val="28"/>
        </w:rPr>
        <w:t xml:space="preserve"> Улла. Надзор за отбывающими наказание на свободе / отв. ред. </w:t>
      </w:r>
      <w:proofErr w:type="spellStart"/>
      <w:r w:rsidRPr="00287D76">
        <w:rPr>
          <w:rFonts w:ascii="Times New Roman" w:hAnsi="Times New Roman" w:cs="Times New Roman"/>
          <w:sz w:val="28"/>
          <w:szCs w:val="28"/>
        </w:rPr>
        <w:t>Шупилов</w:t>
      </w:r>
      <w:proofErr w:type="spellEnd"/>
      <w:r w:rsidRPr="00287D76">
        <w:rPr>
          <w:rFonts w:ascii="Times New Roman" w:hAnsi="Times New Roman" w:cs="Times New Roman"/>
          <w:sz w:val="28"/>
          <w:szCs w:val="28"/>
        </w:rPr>
        <w:t xml:space="preserve"> В.П. – М.: </w:t>
      </w:r>
      <w:r w:rsidRPr="00287D76">
        <w:rPr>
          <w:rFonts w:ascii="Times New Roman" w:eastAsia="Times New Roman" w:hAnsi="Times New Roman" w:cs="Times New Roman"/>
          <w:sz w:val="28"/>
          <w:szCs w:val="28"/>
        </w:rPr>
        <w:t>Юридическая литература, 1979. - 271 c</w:t>
      </w:r>
      <w:r w:rsidRPr="00287D76">
        <w:rPr>
          <w:rFonts w:ascii="Times New Roman" w:hAnsi="Times New Roman" w:cs="Times New Roman"/>
          <w:sz w:val="28"/>
          <w:szCs w:val="28"/>
        </w:rPr>
        <w:t>.</w:t>
      </w:r>
    </w:p>
    <w:p w14:paraId="13849920"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proofErr w:type="spellStart"/>
      <w:r w:rsidRPr="00287D76">
        <w:rPr>
          <w:rFonts w:ascii="Times New Roman" w:hAnsi="Times New Roman" w:cs="Times New Roman"/>
          <w:sz w:val="28"/>
          <w:szCs w:val="28"/>
        </w:rPr>
        <w:t>Гета</w:t>
      </w:r>
      <w:proofErr w:type="spellEnd"/>
      <w:r w:rsidRPr="00287D76">
        <w:rPr>
          <w:rFonts w:ascii="Times New Roman" w:hAnsi="Times New Roman" w:cs="Times New Roman"/>
          <w:sz w:val="28"/>
          <w:szCs w:val="28"/>
        </w:rPr>
        <w:t xml:space="preserve"> М.Р. Пробация и ее перспективы в уголовном праве Республики Казахстан: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 канд. юрид. наук: 12.00.08. – Усть-Каменогорск, 2000. – 221 с.</w:t>
      </w:r>
    </w:p>
    <w:p w14:paraId="60F31838"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Уголовное право зарубежных государств. Общая часть / под ред. И.Д. </w:t>
      </w:r>
      <w:proofErr w:type="spellStart"/>
      <w:r w:rsidRPr="00287D76">
        <w:rPr>
          <w:rFonts w:ascii="Times New Roman" w:hAnsi="Times New Roman" w:cs="Times New Roman"/>
          <w:sz w:val="28"/>
          <w:szCs w:val="28"/>
        </w:rPr>
        <w:t>Козочкина</w:t>
      </w:r>
      <w:proofErr w:type="spellEnd"/>
      <w:r w:rsidRPr="00287D76">
        <w:rPr>
          <w:rFonts w:ascii="Times New Roman" w:hAnsi="Times New Roman" w:cs="Times New Roman"/>
          <w:sz w:val="28"/>
          <w:szCs w:val="28"/>
        </w:rPr>
        <w:t xml:space="preserve">. – М.: </w:t>
      </w:r>
      <w:r w:rsidRPr="00287D76">
        <w:rPr>
          <w:rFonts w:ascii="Times New Roman" w:hAnsi="Times New Roman" w:cs="Times New Roman"/>
          <w:sz w:val="28"/>
          <w:szCs w:val="28"/>
          <w:shd w:val="clear" w:color="auto" w:fill="FFFFFF"/>
        </w:rPr>
        <w:t xml:space="preserve">Омега-Л, 2003. - 576 с. </w:t>
      </w:r>
    </w:p>
    <w:p w14:paraId="68F51401"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Таганцев Н.С. Русское уголовное право. Часть Общая. – Тула: Автограф, 2001. -  Т. 2. - 687 с. </w:t>
      </w:r>
    </w:p>
    <w:p w14:paraId="1D0D4747"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Филимонов О.В. </w:t>
      </w:r>
      <w:proofErr w:type="spellStart"/>
      <w:r w:rsidRPr="00287D76">
        <w:rPr>
          <w:rFonts w:ascii="Times New Roman" w:hAnsi="Times New Roman" w:cs="Times New Roman"/>
          <w:sz w:val="28"/>
          <w:szCs w:val="28"/>
        </w:rPr>
        <w:t>Посткриминальный</w:t>
      </w:r>
      <w:proofErr w:type="spellEnd"/>
      <w:r w:rsidRPr="00287D76">
        <w:rPr>
          <w:rFonts w:ascii="Times New Roman" w:hAnsi="Times New Roman" w:cs="Times New Roman"/>
          <w:sz w:val="28"/>
          <w:szCs w:val="28"/>
        </w:rPr>
        <w:t xml:space="preserve"> контроль:</w:t>
      </w:r>
      <w:r w:rsidRPr="00287D76">
        <w:rPr>
          <w:rFonts w:ascii="Times New Roman" w:hAnsi="Times New Roman" w:cs="Times New Roman"/>
          <w:sz w:val="28"/>
          <w:szCs w:val="28"/>
          <w:shd w:val="clear" w:color="auto" w:fill="FFFFFF"/>
        </w:rPr>
        <w:t xml:space="preserve"> теоретические основы правового регулирования / под ред. Н.И. </w:t>
      </w:r>
      <w:proofErr w:type="spellStart"/>
      <w:r w:rsidRPr="00287D76">
        <w:rPr>
          <w:rFonts w:ascii="Times New Roman" w:hAnsi="Times New Roman" w:cs="Times New Roman"/>
          <w:sz w:val="28"/>
          <w:szCs w:val="28"/>
          <w:shd w:val="clear" w:color="auto" w:fill="FFFFFF"/>
        </w:rPr>
        <w:t>Ланкина</w:t>
      </w:r>
      <w:proofErr w:type="spellEnd"/>
      <w:r w:rsidRPr="00287D76">
        <w:rPr>
          <w:rFonts w:ascii="Times New Roman" w:hAnsi="Times New Roman" w:cs="Times New Roman"/>
          <w:sz w:val="28"/>
          <w:szCs w:val="28"/>
          <w:shd w:val="clear" w:color="auto" w:fill="FFFFFF"/>
        </w:rPr>
        <w:t xml:space="preserve">. – </w:t>
      </w:r>
      <w:r w:rsidRPr="00287D76">
        <w:rPr>
          <w:rFonts w:ascii="Times New Roman" w:hAnsi="Times New Roman" w:cs="Times New Roman"/>
          <w:sz w:val="28"/>
          <w:szCs w:val="28"/>
        </w:rPr>
        <w:t xml:space="preserve">Томск: </w:t>
      </w:r>
      <w:r w:rsidRPr="00287D76">
        <w:rPr>
          <w:rFonts w:ascii="Times New Roman" w:hAnsi="Times New Roman" w:cs="Times New Roman"/>
          <w:sz w:val="28"/>
          <w:szCs w:val="28"/>
          <w:shd w:val="clear" w:color="auto" w:fill="FFFFFF"/>
        </w:rPr>
        <w:t>Томский университет</w:t>
      </w:r>
      <w:r w:rsidRPr="00287D76">
        <w:rPr>
          <w:rFonts w:ascii="Times New Roman" w:hAnsi="Times New Roman" w:cs="Times New Roman"/>
          <w:sz w:val="28"/>
          <w:szCs w:val="28"/>
        </w:rPr>
        <w:t>, 1991. - 182 с.</w:t>
      </w:r>
    </w:p>
    <w:p w14:paraId="21742B43"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Тимашев Н.С. Условное осуждение. </w:t>
      </w:r>
      <w:r w:rsidRPr="00287D76">
        <w:rPr>
          <w:rStyle w:val="s1"/>
          <w:rFonts w:ascii="Times New Roman" w:hAnsi="Times New Roman" w:cs="Times New Roman"/>
          <w:sz w:val="28"/>
          <w:szCs w:val="28"/>
        </w:rPr>
        <w:t xml:space="preserve">– СПб: Типография М. </w:t>
      </w:r>
      <w:proofErr w:type="spellStart"/>
      <w:r w:rsidRPr="00287D76">
        <w:rPr>
          <w:rStyle w:val="s1"/>
          <w:rFonts w:ascii="Times New Roman" w:hAnsi="Times New Roman" w:cs="Times New Roman"/>
          <w:sz w:val="28"/>
          <w:szCs w:val="28"/>
        </w:rPr>
        <w:t>Квара</w:t>
      </w:r>
      <w:proofErr w:type="spellEnd"/>
      <w:r w:rsidRPr="00287D76">
        <w:rPr>
          <w:rStyle w:val="s1"/>
          <w:rFonts w:ascii="Times New Roman" w:hAnsi="Times New Roman" w:cs="Times New Roman"/>
          <w:sz w:val="28"/>
          <w:szCs w:val="28"/>
        </w:rPr>
        <w:t>, 1914. - 566 c.</w:t>
      </w:r>
    </w:p>
    <w:p w14:paraId="00AC7339" w14:textId="77777777" w:rsidR="007735EC" w:rsidRPr="00287D76" w:rsidRDefault="007735EC" w:rsidP="007735EC">
      <w:pPr>
        <w:pStyle w:val="ad"/>
        <w:numPr>
          <w:ilvl w:val="0"/>
          <w:numId w:val="4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Люблинский П.И. Условное осуждение в иностранном и советском праве / под общ. ред. А.М. </w:t>
      </w:r>
      <w:proofErr w:type="spellStart"/>
      <w:r w:rsidRPr="00287D76">
        <w:rPr>
          <w:rFonts w:ascii="Times New Roman" w:hAnsi="Times New Roman" w:cs="Times New Roman"/>
          <w:sz w:val="28"/>
          <w:szCs w:val="28"/>
        </w:rPr>
        <w:t>Винавера</w:t>
      </w:r>
      <w:proofErr w:type="spellEnd"/>
      <w:r w:rsidRPr="00287D76">
        <w:rPr>
          <w:rFonts w:ascii="Times New Roman" w:hAnsi="Times New Roman" w:cs="Times New Roman"/>
          <w:sz w:val="28"/>
          <w:szCs w:val="28"/>
        </w:rPr>
        <w:t xml:space="preserve">, М.Н. Гернета и А.Н. </w:t>
      </w:r>
      <w:proofErr w:type="spellStart"/>
      <w:r w:rsidRPr="00287D76">
        <w:rPr>
          <w:rFonts w:ascii="Times New Roman" w:hAnsi="Times New Roman" w:cs="Times New Roman"/>
          <w:sz w:val="28"/>
          <w:szCs w:val="28"/>
        </w:rPr>
        <w:t>Трайнина</w:t>
      </w:r>
      <w:proofErr w:type="spellEnd"/>
      <w:r w:rsidRPr="00287D76">
        <w:rPr>
          <w:rFonts w:ascii="Times New Roman" w:hAnsi="Times New Roman" w:cs="Times New Roman"/>
          <w:sz w:val="28"/>
          <w:szCs w:val="28"/>
        </w:rPr>
        <w:t>. – М.: Право и жизнь, 1924. - 128 с.</w:t>
      </w:r>
    </w:p>
    <w:p w14:paraId="72CD08ED" w14:textId="77777777" w:rsidR="007735EC" w:rsidRPr="00287D76" w:rsidRDefault="007735EC" w:rsidP="007735EC">
      <w:pPr>
        <w:pStyle w:val="Style10"/>
        <w:widowControl/>
        <w:numPr>
          <w:ilvl w:val="0"/>
          <w:numId w:val="46"/>
        </w:numPr>
        <w:tabs>
          <w:tab w:val="left" w:pos="1134"/>
          <w:tab w:val="left" w:pos="1276"/>
        </w:tabs>
        <w:ind w:left="0" w:firstLine="709"/>
        <w:jc w:val="both"/>
        <w:rPr>
          <w:rStyle w:val="FontStyle67"/>
          <w:sz w:val="28"/>
          <w:szCs w:val="28"/>
        </w:rPr>
      </w:pPr>
      <w:r w:rsidRPr="00287D76">
        <w:rPr>
          <w:rStyle w:val="FontStyle60"/>
          <w:b w:val="0"/>
          <w:bCs w:val="0"/>
          <w:sz w:val="28"/>
          <w:szCs w:val="28"/>
        </w:rPr>
        <w:lastRenderedPageBreak/>
        <w:t>Улицкий С.</w:t>
      </w:r>
      <w:r w:rsidRPr="00287D76">
        <w:rPr>
          <w:rStyle w:val="FontStyle59"/>
          <w:rFonts w:ascii="Times New Roman" w:hAnsi="Times New Roman" w:cs="Times New Roman"/>
          <w:b w:val="0"/>
          <w:bCs w:val="0"/>
          <w:sz w:val="28"/>
          <w:szCs w:val="28"/>
        </w:rPr>
        <w:t xml:space="preserve">Я. </w:t>
      </w:r>
      <w:r w:rsidRPr="00287D76">
        <w:rPr>
          <w:rStyle w:val="FontStyle60"/>
          <w:b w:val="0"/>
          <w:bCs w:val="0"/>
          <w:sz w:val="28"/>
          <w:szCs w:val="28"/>
        </w:rPr>
        <w:t>Условно-досрочное освобождение из исправительных учреждений (история и современность)</w:t>
      </w:r>
      <w:r w:rsidRPr="00287D76">
        <w:rPr>
          <w:rStyle w:val="FontStyle67"/>
          <w:sz w:val="28"/>
          <w:szCs w:val="28"/>
        </w:rPr>
        <w:t>. – Владивосток: Дальневосточный университет, 2002. - 132 с.</w:t>
      </w:r>
    </w:p>
    <w:p w14:paraId="3EDC6748" w14:textId="77777777" w:rsidR="007735EC" w:rsidRPr="00287D76" w:rsidRDefault="007735EC" w:rsidP="007735EC">
      <w:pPr>
        <w:pStyle w:val="ad"/>
        <w:widowControl w:val="0"/>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Астемиров З.А. Уголовно-исполнительное право. Общая часть: курс лекций. – М., 1999 // </w:t>
      </w:r>
      <w:hyperlink r:id="rId35" w:history="1">
        <w:r w:rsidRPr="00287D76">
          <w:rPr>
            <w:rStyle w:val="af1"/>
            <w:rFonts w:ascii="Times New Roman" w:hAnsi="Times New Roman"/>
            <w:sz w:val="28"/>
            <w:szCs w:val="28"/>
          </w:rPr>
          <w:t>http://www.pravo.vuzlib.net/</w:t>
        </w:r>
      </w:hyperlink>
      <w:r w:rsidRPr="00287D76">
        <w:rPr>
          <w:rFonts w:ascii="Times New Roman" w:hAnsi="Times New Roman" w:cs="Times New Roman"/>
          <w:sz w:val="28"/>
          <w:szCs w:val="28"/>
        </w:rPr>
        <w:t xml:space="preserve"> (дата обращения 11.09.2024).</w:t>
      </w:r>
    </w:p>
    <w:p w14:paraId="28730BDA"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proofErr w:type="spellStart"/>
      <w:r w:rsidRPr="00287D76">
        <w:rPr>
          <w:rFonts w:ascii="Times New Roman" w:hAnsi="Times New Roman" w:cs="Times New Roman"/>
          <w:sz w:val="28"/>
          <w:szCs w:val="28"/>
        </w:rPr>
        <w:t>Ткачевский</w:t>
      </w:r>
      <w:proofErr w:type="spellEnd"/>
      <w:r w:rsidRPr="00287D76">
        <w:rPr>
          <w:rFonts w:ascii="Times New Roman" w:hAnsi="Times New Roman" w:cs="Times New Roman"/>
          <w:sz w:val="28"/>
          <w:szCs w:val="28"/>
        </w:rPr>
        <w:t xml:space="preserve"> Ю.М. Российская прогрессивная система исполнения уголовных наказаний. – М.: Городец, 2007. - 240 с.</w:t>
      </w:r>
    </w:p>
    <w:p w14:paraId="609A63BD"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lang w:eastAsia="en-US"/>
        </w:rPr>
        <w:t>Уголовно-исполнительное право. Общая часть / под ред. Ю.И. Калинина. – Рязань:</w:t>
      </w:r>
      <w:r w:rsidRPr="00287D76">
        <w:rPr>
          <w:rFonts w:ascii="Times New Roman" w:hAnsi="Times New Roman" w:cs="Times New Roman"/>
          <w:sz w:val="28"/>
          <w:szCs w:val="28"/>
          <w:shd w:val="clear" w:color="auto" w:fill="FFFFFF"/>
        </w:rPr>
        <w:t xml:space="preserve"> Академия права и управления ФСИН России,</w:t>
      </w:r>
      <w:r w:rsidRPr="00287D76">
        <w:rPr>
          <w:rStyle w:val="apple-converted-space"/>
          <w:rFonts w:ascii="Times New Roman" w:hAnsi="Times New Roman" w:cs="Times New Roman"/>
          <w:sz w:val="28"/>
          <w:szCs w:val="28"/>
        </w:rPr>
        <w:t> </w:t>
      </w:r>
      <w:r w:rsidRPr="00287D76">
        <w:rPr>
          <w:rFonts w:ascii="Times New Roman" w:hAnsi="Times New Roman" w:cs="Times New Roman"/>
          <w:sz w:val="28"/>
          <w:szCs w:val="28"/>
          <w:lang w:eastAsia="en-US"/>
        </w:rPr>
        <w:t xml:space="preserve">2009. – 567 с. </w:t>
      </w:r>
    </w:p>
    <w:p w14:paraId="1DF136AF" w14:textId="77777777" w:rsidR="007735EC" w:rsidRPr="00287D76" w:rsidRDefault="007735EC" w:rsidP="007735EC">
      <w:pPr>
        <w:pStyle w:val="ad"/>
        <w:widowControl w:val="0"/>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w:t>
      </w:r>
      <w:hyperlink r:id="rId36" w:tooltip="История пенитенциарных учреждений со средних веков до начала XX века" w:history="1">
        <w:r w:rsidRPr="00287D76">
          <w:rPr>
            <w:rStyle w:val="af1"/>
            <w:rFonts w:ascii="Times New Roman" w:hAnsi="Times New Roman"/>
            <w:sz w:val="28"/>
            <w:szCs w:val="28"/>
          </w:rPr>
          <w:t>История пенитенциарных учреждений со средних веков до начала XX века</w:t>
        </w:r>
      </w:hyperlink>
      <w:r w:rsidRPr="00287D76">
        <w:rPr>
          <w:rFonts w:ascii="Times New Roman" w:hAnsi="Times New Roman" w:cs="Times New Roman"/>
          <w:sz w:val="28"/>
          <w:szCs w:val="28"/>
        </w:rPr>
        <w:t xml:space="preserve"> // </w:t>
      </w:r>
      <w:hyperlink r:id="rId37" w:history="1">
        <w:r w:rsidRPr="00287D76">
          <w:rPr>
            <w:rStyle w:val="af1"/>
            <w:rFonts w:ascii="Times New Roman" w:hAnsi="Times New Roman"/>
            <w:iCs/>
            <w:sz w:val="28"/>
            <w:szCs w:val="28"/>
          </w:rPr>
          <w:t>http://www.index.org.ru/</w:t>
        </w:r>
      </w:hyperlink>
      <w:r w:rsidRPr="00287D76">
        <w:rPr>
          <w:rFonts w:ascii="Times New Roman" w:hAnsi="Times New Roman" w:cs="Times New Roman"/>
          <w:iCs/>
          <w:sz w:val="28"/>
          <w:szCs w:val="28"/>
        </w:rPr>
        <w:t xml:space="preserve"> </w:t>
      </w:r>
      <w:r w:rsidRPr="00287D76">
        <w:rPr>
          <w:rFonts w:ascii="Times New Roman" w:hAnsi="Times New Roman" w:cs="Times New Roman"/>
          <w:sz w:val="28"/>
          <w:szCs w:val="28"/>
        </w:rPr>
        <w:t>(дата обращения 11.09.2024).</w:t>
      </w:r>
    </w:p>
    <w:p w14:paraId="49CB9610"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Астемиров З.А. Исправительные учреждения в зарубежных странах. – Рязань: </w:t>
      </w:r>
      <w:r w:rsidRPr="00287D76">
        <w:rPr>
          <w:rFonts w:ascii="Times New Roman" w:hAnsi="Times New Roman" w:cs="Times New Roman"/>
          <w:sz w:val="28"/>
          <w:szCs w:val="28"/>
          <w:shd w:val="clear" w:color="auto" w:fill="FFFFFF"/>
        </w:rPr>
        <w:t>РВШ МВД СССР,</w:t>
      </w:r>
      <w:r w:rsidRPr="00287D76">
        <w:rPr>
          <w:rStyle w:val="apple-converted-space"/>
          <w:rFonts w:ascii="Times New Roman" w:hAnsi="Times New Roman" w:cs="Times New Roman"/>
          <w:sz w:val="28"/>
          <w:szCs w:val="28"/>
        </w:rPr>
        <w:t xml:space="preserve"> </w:t>
      </w:r>
      <w:r w:rsidRPr="00287D76">
        <w:rPr>
          <w:rFonts w:ascii="Times New Roman" w:hAnsi="Times New Roman" w:cs="Times New Roman"/>
          <w:sz w:val="28"/>
          <w:szCs w:val="28"/>
          <w:shd w:val="clear" w:color="auto" w:fill="FFFFFF"/>
        </w:rPr>
        <w:t>1972. - 95 c.</w:t>
      </w:r>
    </w:p>
    <w:p w14:paraId="2248D063" w14:textId="77777777" w:rsidR="007735EC" w:rsidRPr="00287D76" w:rsidRDefault="007735EC" w:rsidP="007735EC">
      <w:pPr>
        <w:pStyle w:val="Style1"/>
        <w:widowControl/>
        <w:numPr>
          <w:ilvl w:val="0"/>
          <w:numId w:val="46"/>
        </w:numPr>
        <w:tabs>
          <w:tab w:val="left" w:pos="1134"/>
          <w:tab w:val="left" w:pos="1276"/>
        </w:tabs>
        <w:ind w:left="0" w:firstLine="709"/>
        <w:jc w:val="both"/>
        <w:rPr>
          <w:rStyle w:val="FontStyle73"/>
          <w:sz w:val="28"/>
          <w:szCs w:val="28"/>
        </w:rPr>
      </w:pPr>
      <w:r w:rsidRPr="00287D76">
        <w:rPr>
          <w:rStyle w:val="FontStyle65"/>
          <w:b w:val="0"/>
          <w:bCs w:val="0"/>
          <w:sz w:val="28"/>
          <w:szCs w:val="28"/>
        </w:rPr>
        <w:t xml:space="preserve">Плюснин А.М. </w:t>
      </w:r>
      <w:r w:rsidRPr="00287D76">
        <w:rPr>
          <w:rStyle w:val="FontStyle73"/>
          <w:sz w:val="28"/>
          <w:szCs w:val="28"/>
        </w:rPr>
        <w:t>Развитие института условно-</w:t>
      </w:r>
      <w:proofErr w:type="gramStart"/>
      <w:r w:rsidRPr="00287D76">
        <w:rPr>
          <w:rStyle w:val="FontStyle73"/>
          <w:sz w:val="28"/>
          <w:szCs w:val="28"/>
        </w:rPr>
        <w:t>досрочного  освобождения</w:t>
      </w:r>
      <w:proofErr w:type="gramEnd"/>
      <w:r w:rsidRPr="00287D76">
        <w:rPr>
          <w:rStyle w:val="FontStyle73"/>
          <w:sz w:val="28"/>
          <w:szCs w:val="28"/>
        </w:rPr>
        <w:t xml:space="preserve"> осужденных к лишению свободы. – Киров: Филиал НОУ ВПО «</w:t>
      </w:r>
      <w:proofErr w:type="spellStart"/>
      <w:r w:rsidRPr="00287D76">
        <w:rPr>
          <w:rStyle w:val="FontStyle73"/>
          <w:sz w:val="28"/>
          <w:szCs w:val="28"/>
        </w:rPr>
        <w:t>СПбИВЭСЭП</w:t>
      </w:r>
      <w:proofErr w:type="spellEnd"/>
      <w:r w:rsidRPr="00287D76">
        <w:rPr>
          <w:rStyle w:val="FontStyle73"/>
          <w:sz w:val="28"/>
          <w:szCs w:val="28"/>
        </w:rPr>
        <w:t>», 2007. - 107 с.</w:t>
      </w:r>
    </w:p>
    <w:p w14:paraId="5E6F2102" w14:textId="77777777" w:rsidR="007735EC" w:rsidRPr="00287D76" w:rsidRDefault="007735EC" w:rsidP="007735EC">
      <w:pPr>
        <w:pStyle w:val="Style1"/>
        <w:widowControl/>
        <w:numPr>
          <w:ilvl w:val="0"/>
          <w:numId w:val="46"/>
        </w:numPr>
        <w:tabs>
          <w:tab w:val="left" w:pos="1134"/>
          <w:tab w:val="left" w:pos="1276"/>
        </w:tabs>
        <w:ind w:left="0" w:firstLine="709"/>
        <w:jc w:val="both"/>
        <w:rPr>
          <w:sz w:val="28"/>
          <w:szCs w:val="28"/>
        </w:rPr>
      </w:pPr>
      <w:r w:rsidRPr="00287D76">
        <w:rPr>
          <w:rStyle w:val="FontStyle73"/>
          <w:sz w:val="28"/>
          <w:szCs w:val="28"/>
        </w:rPr>
        <w:t xml:space="preserve"> Дементьев С.С. Лишение свободы: тюрьмы, лагеря, колонии. – Краснодар:</w:t>
      </w:r>
      <w:r w:rsidRPr="00287D76">
        <w:rPr>
          <w:sz w:val="28"/>
          <w:szCs w:val="28"/>
          <w:shd w:val="clear" w:color="auto" w:fill="FFFFFF"/>
        </w:rPr>
        <w:t xml:space="preserve"> Кубанский государственный университет, 1996. - 309</w:t>
      </w:r>
      <w:r w:rsidRPr="00287D76">
        <w:rPr>
          <w:rStyle w:val="FontStyle73"/>
        </w:rPr>
        <w:t xml:space="preserve"> с.</w:t>
      </w:r>
    </w:p>
    <w:p w14:paraId="685228A9" w14:textId="77777777" w:rsidR="007735EC" w:rsidRPr="00287D76" w:rsidRDefault="007735EC" w:rsidP="007735EC">
      <w:pPr>
        <w:pStyle w:val="ad"/>
        <w:numPr>
          <w:ilvl w:val="0"/>
          <w:numId w:val="4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Жижиленко А.А. Наказание. Его понятие и отличие от других правоохранительных средств. – Петроград: Типография «Правда», 1914. – 684 с.</w:t>
      </w:r>
    </w:p>
    <w:p w14:paraId="32EEBA8E" w14:textId="77777777" w:rsidR="007735EC" w:rsidRPr="00287D76" w:rsidRDefault="007735EC" w:rsidP="007735EC">
      <w:pPr>
        <w:pStyle w:val="ad"/>
        <w:numPr>
          <w:ilvl w:val="0"/>
          <w:numId w:val="4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Гета</w:t>
      </w:r>
      <w:proofErr w:type="spellEnd"/>
      <w:r w:rsidRPr="00287D76">
        <w:rPr>
          <w:rFonts w:ascii="Times New Roman" w:hAnsi="Times New Roman" w:cs="Times New Roman"/>
          <w:sz w:val="28"/>
          <w:szCs w:val="28"/>
        </w:rPr>
        <w:t xml:space="preserve"> М.Р. Концептуальная организационно-правовая модель пробации в Республике Казахстан </w:t>
      </w:r>
      <w:r w:rsidRPr="00287D76">
        <w:rPr>
          <w:rStyle w:val="s1"/>
          <w:rFonts w:ascii="Times New Roman" w:hAnsi="Times New Roman" w:cs="Times New Roman"/>
          <w:sz w:val="28"/>
          <w:szCs w:val="28"/>
        </w:rPr>
        <w:t xml:space="preserve">// </w:t>
      </w:r>
      <w:proofErr w:type="gramStart"/>
      <w:r w:rsidRPr="00287D76">
        <w:rPr>
          <w:rStyle w:val="s1"/>
          <w:rFonts w:ascii="Times New Roman" w:hAnsi="Times New Roman" w:cs="Times New Roman"/>
          <w:sz w:val="28"/>
          <w:szCs w:val="28"/>
        </w:rPr>
        <w:t>http:</w:t>
      </w:r>
      <w:r w:rsidRPr="00287D76">
        <w:rPr>
          <w:rFonts w:ascii="Times New Roman" w:hAnsi="Times New Roman" w:cs="Times New Roman"/>
          <w:sz w:val="28"/>
          <w:szCs w:val="28"/>
        </w:rPr>
        <w:t>www.lprc.kz/</w:t>
      </w:r>
      <w:proofErr w:type="gramEnd"/>
      <w:r w:rsidRPr="00287D76">
        <w:rPr>
          <w:rFonts w:ascii="Times New Roman" w:hAnsi="Times New Roman" w:cs="Times New Roman"/>
          <w:sz w:val="28"/>
          <w:szCs w:val="28"/>
        </w:rPr>
        <w:t xml:space="preserve"> (дата обращения 11.09.2024).</w:t>
      </w:r>
    </w:p>
    <w:p w14:paraId="0B77A74A" w14:textId="77777777" w:rsidR="007735EC" w:rsidRPr="00287D76" w:rsidRDefault="007735EC" w:rsidP="007735EC">
      <w:pPr>
        <w:pStyle w:val="ad"/>
        <w:numPr>
          <w:ilvl w:val="0"/>
          <w:numId w:val="4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Кантон Р. Прохождение пробации за рубежом // Европейский журнал пробации. Университет Бухареста. - 2009. - Т. 1. – С.67. </w:t>
      </w:r>
    </w:p>
    <w:p w14:paraId="08598339" w14:textId="77777777" w:rsidR="007735EC" w:rsidRPr="00287D76" w:rsidRDefault="007735EC" w:rsidP="007735EC">
      <w:pPr>
        <w:pStyle w:val="ad"/>
        <w:numPr>
          <w:ilvl w:val="0"/>
          <w:numId w:val="4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Воронова Е.Л. Создание службы пробации в России // Вопросы ювенальной юстиции. - 2009. - № 3. – С. 24-29.</w:t>
      </w:r>
    </w:p>
    <w:p w14:paraId="6D0BE42A" w14:textId="77777777" w:rsidR="007735EC" w:rsidRPr="00287D76" w:rsidRDefault="007735EC" w:rsidP="007735EC">
      <w:pPr>
        <w:pStyle w:val="ad"/>
        <w:numPr>
          <w:ilvl w:val="0"/>
          <w:numId w:val="4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Уголовное право зарубежных государств. Наказание / отв. ред. Решетников Ф.М. – М.: Университет дружбы народов, 1975. - </w:t>
      </w:r>
      <w:proofErr w:type="spellStart"/>
      <w:r w:rsidRPr="00287D76">
        <w:rPr>
          <w:rFonts w:ascii="Times New Roman" w:hAnsi="Times New Roman" w:cs="Times New Roman"/>
          <w:sz w:val="28"/>
          <w:szCs w:val="28"/>
        </w:rPr>
        <w:t>Вып</w:t>
      </w:r>
      <w:proofErr w:type="spellEnd"/>
      <w:r w:rsidRPr="00287D76">
        <w:rPr>
          <w:rFonts w:ascii="Times New Roman" w:hAnsi="Times New Roman" w:cs="Times New Roman"/>
          <w:sz w:val="28"/>
          <w:szCs w:val="28"/>
        </w:rPr>
        <w:t>. 4. - 210 с.</w:t>
      </w:r>
    </w:p>
    <w:p w14:paraId="7C3D23E1" w14:textId="77777777" w:rsidR="007735EC" w:rsidRPr="00287D76" w:rsidRDefault="007735EC" w:rsidP="007735EC">
      <w:pPr>
        <w:pStyle w:val="24"/>
        <w:numPr>
          <w:ilvl w:val="0"/>
          <w:numId w:val="46"/>
        </w:numPr>
        <w:shd w:val="clear" w:color="auto" w:fill="auto"/>
        <w:tabs>
          <w:tab w:val="left" w:pos="709"/>
          <w:tab w:val="left" w:pos="1134"/>
          <w:tab w:val="left" w:pos="1276"/>
        </w:tabs>
        <w:spacing w:before="0" w:after="0" w:line="240" w:lineRule="auto"/>
        <w:ind w:left="0" w:firstLine="709"/>
        <w:jc w:val="both"/>
        <w:rPr>
          <w:sz w:val="28"/>
          <w:szCs w:val="28"/>
        </w:rPr>
      </w:pPr>
      <w:r w:rsidRPr="00287D76">
        <w:rPr>
          <w:sz w:val="28"/>
          <w:szCs w:val="28"/>
        </w:rPr>
        <w:t xml:space="preserve"> Сборник документов Совета Европы по предотвращению перенаселенности тюрем. – Страсбург: Директорат коммуникаций Совета Европы, 2015. - 169 с. </w:t>
      </w:r>
    </w:p>
    <w:p w14:paraId="50965C0F" w14:textId="77777777" w:rsidR="007735EC" w:rsidRPr="00287D76" w:rsidRDefault="007735EC" w:rsidP="007735EC">
      <w:pPr>
        <w:pStyle w:val="af"/>
        <w:numPr>
          <w:ilvl w:val="0"/>
          <w:numId w:val="46"/>
        </w:numPr>
        <w:tabs>
          <w:tab w:val="left" w:pos="1134"/>
          <w:tab w:val="left" w:pos="1276"/>
        </w:tabs>
        <w:ind w:left="0" w:firstLine="709"/>
        <w:jc w:val="both"/>
        <w:rPr>
          <w:sz w:val="28"/>
          <w:szCs w:val="28"/>
        </w:rPr>
      </w:pPr>
      <w:r w:rsidRPr="00287D76">
        <w:rPr>
          <w:sz w:val="28"/>
          <w:szCs w:val="28"/>
        </w:rPr>
        <w:t xml:space="preserve">Курс уголовного права. Общая часть. - Т. 2. Учение о наказании / под ред. Н.Ф. Кузнецовой и И.М. </w:t>
      </w:r>
      <w:proofErr w:type="spellStart"/>
      <w:r w:rsidRPr="00287D76">
        <w:rPr>
          <w:sz w:val="28"/>
          <w:szCs w:val="28"/>
        </w:rPr>
        <w:t>Тяжковой</w:t>
      </w:r>
      <w:proofErr w:type="spellEnd"/>
      <w:r w:rsidRPr="00287D76">
        <w:rPr>
          <w:sz w:val="28"/>
          <w:szCs w:val="28"/>
        </w:rPr>
        <w:t>. – М.: Зерцало-М, 1999. - 400 с.</w:t>
      </w:r>
    </w:p>
    <w:p w14:paraId="335685E4" w14:textId="77777777" w:rsidR="007735EC" w:rsidRPr="00287D76" w:rsidRDefault="007735EC" w:rsidP="007735EC">
      <w:pPr>
        <w:pStyle w:val="ad"/>
        <w:numPr>
          <w:ilvl w:val="0"/>
          <w:numId w:val="4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shd w:val="clear" w:color="auto" w:fill="FFFFFF"/>
        </w:rPr>
      </w:pPr>
      <w:proofErr w:type="spellStart"/>
      <w:r w:rsidRPr="00287D76">
        <w:rPr>
          <w:rFonts w:ascii="Times New Roman" w:hAnsi="Times New Roman" w:cs="Times New Roman"/>
          <w:sz w:val="28"/>
          <w:szCs w:val="28"/>
        </w:rPr>
        <w:t>Шупилов</w:t>
      </w:r>
      <w:proofErr w:type="spellEnd"/>
      <w:r w:rsidRPr="00287D76">
        <w:rPr>
          <w:rFonts w:ascii="Times New Roman" w:hAnsi="Times New Roman" w:cs="Times New Roman"/>
          <w:sz w:val="28"/>
          <w:szCs w:val="28"/>
        </w:rPr>
        <w:t xml:space="preserve"> В.П. Институт пробации в уголовном праве Англии и США: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канд. юрид. наук. – М., 1968. – </w:t>
      </w:r>
      <w:r w:rsidRPr="00287D76">
        <w:rPr>
          <w:rFonts w:ascii="Times New Roman" w:hAnsi="Times New Roman" w:cs="Times New Roman"/>
          <w:sz w:val="28"/>
          <w:szCs w:val="28"/>
          <w:shd w:val="clear" w:color="auto" w:fill="FFFFFF"/>
        </w:rPr>
        <w:t xml:space="preserve">16 c. </w:t>
      </w:r>
    </w:p>
    <w:p w14:paraId="195B3886" w14:textId="77777777" w:rsidR="007735EC" w:rsidRPr="00287D76" w:rsidRDefault="007735EC" w:rsidP="007735EC">
      <w:pPr>
        <w:pStyle w:val="ad"/>
        <w:numPr>
          <w:ilvl w:val="0"/>
          <w:numId w:val="4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shd w:val="clear" w:color="auto" w:fill="FFFFFF"/>
        </w:rPr>
        <w:t xml:space="preserve"> Голодов П.В. Зарубежный опыт и перспективы создания службы пробации в России: организационно-правовые аспекты // Преступление. Наказание. Исправление. Вестник Вологодского института права и экономики ФСИН России. - 2011. - № 2. – С. 81-88.</w:t>
      </w:r>
    </w:p>
    <w:p w14:paraId="5B942519" w14:textId="77777777" w:rsidR="007735EC" w:rsidRPr="00287D76" w:rsidRDefault="007735EC" w:rsidP="007735EC">
      <w:pPr>
        <w:pStyle w:val="Default"/>
        <w:numPr>
          <w:ilvl w:val="0"/>
          <w:numId w:val="46"/>
        </w:numPr>
        <w:tabs>
          <w:tab w:val="left" w:pos="1134"/>
          <w:tab w:val="left" w:pos="1276"/>
        </w:tabs>
        <w:ind w:left="0" w:firstLine="709"/>
        <w:jc w:val="both"/>
        <w:rPr>
          <w:color w:val="auto"/>
          <w:sz w:val="28"/>
          <w:szCs w:val="28"/>
        </w:rPr>
      </w:pPr>
      <w:r w:rsidRPr="00287D76">
        <w:rPr>
          <w:iCs/>
          <w:color w:val="auto"/>
          <w:sz w:val="28"/>
          <w:szCs w:val="28"/>
        </w:rPr>
        <w:t>Нестеров А.Ю.</w:t>
      </w:r>
      <w:r w:rsidRPr="00287D76">
        <w:rPr>
          <w:color w:val="auto"/>
          <w:sz w:val="28"/>
          <w:szCs w:val="28"/>
        </w:rPr>
        <w:t xml:space="preserve"> Социальная значимость института пробации в России: отечественный и зарубежный опыт // Власть. - 2017. - № 11. – С. 11-115.</w:t>
      </w:r>
    </w:p>
    <w:p w14:paraId="5D6027AB" w14:textId="77777777" w:rsidR="007735EC" w:rsidRPr="00287D76" w:rsidRDefault="007735EC" w:rsidP="007735EC">
      <w:pPr>
        <w:pStyle w:val="12"/>
        <w:numPr>
          <w:ilvl w:val="0"/>
          <w:numId w:val="46"/>
        </w:numPr>
        <w:shd w:val="clear" w:color="auto" w:fill="auto"/>
        <w:tabs>
          <w:tab w:val="left" w:pos="622"/>
          <w:tab w:val="left" w:pos="1134"/>
          <w:tab w:val="left" w:pos="1276"/>
        </w:tabs>
        <w:spacing w:before="0" w:line="240" w:lineRule="auto"/>
        <w:ind w:left="0" w:firstLine="709"/>
        <w:jc w:val="both"/>
        <w:rPr>
          <w:rFonts w:ascii="Times New Roman" w:hAnsi="Times New Roman" w:cs="Times New Roman"/>
          <w:sz w:val="28"/>
          <w:szCs w:val="28"/>
        </w:rPr>
      </w:pPr>
      <w:proofErr w:type="spellStart"/>
      <w:r w:rsidRPr="00287D76">
        <w:rPr>
          <w:rFonts w:ascii="Times New Roman" w:hAnsi="Times New Roman" w:cs="Times New Roman"/>
          <w:sz w:val="28"/>
          <w:szCs w:val="28"/>
        </w:rPr>
        <w:lastRenderedPageBreak/>
        <w:t>Фоглесон</w:t>
      </w:r>
      <w:proofErr w:type="spellEnd"/>
      <w:r w:rsidRPr="00287D76">
        <w:rPr>
          <w:rFonts w:ascii="Times New Roman" w:hAnsi="Times New Roman" w:cs="Times New Roman"/>
          <w:sz w:val="28"/>
          <w:szCs w:val="28"/>
        </w:rPr>
        <w:t xml:space="preserve"> Т. Эффективные альтернативы тюремному содержанию в Российской Федерации. – Брюссель: </w:t>
      </w:r>
      <w:r w:rsidRPr="00287D76">
        <w:rPr>
          <w:rFonts w:ascii="Times New Roman" w:hAnsi="Times New Roman" w:cs="Times New Roman"/>
          <w:sz w:val="28"/>
          <w:szCs w:val="28"/>
          <w:lang w:val="en-US"/>
        </w:rPr>
        <w:t>EC</w:t>
      </w:r>
      <w:r w:rsidRPr="00287D76">
        <w:rPr>
          <w:rFonts w:ascii="Times New Roman" w:hAnsi="Times New Roman" w:cs="Times New Roman"/>
          <w:sz w:val="28"/>
          <w:szCs w:val="28"/>
        </w:rPr>
        <w:t xml:space="preserve"> </w:t>
      </w:r>
      <w:r w:rsidRPr="00287D76">
        <w:rPr>
          <w:rFonts w:ascii="Times New Roman" w:hAnsi="Times New Roman" w:cs="Times New Roman"/>
          <w:sz w:val="28"/>
          <w:szCs w:val="28"/>
          <w:lang w:val="en-US"/>
        </w:rPr>
        <w:t>Report</w:t>
      </w:r>
      <w:r w:rsidRPr="00287D76">
        <w:rPr>
          <w:rFonts w:ascii="Times New Roman" w:hAnsi="Times New Roman" w:cs="Times New Roman"/>
          <w:sz w:val="28"/>
          <w:szCs w:val="28"/>
        </w:rPr>
        <w:t xml:space="preserve"> </w:t>
      </w:r>
      <w:r w:rsidRPr="00287D76">
        <w:rPr>
          <w:rFonts w:ascii="Times New Roman" w:hAnsi="Times New Roman" w:cs="Times New Roman"/>
          <w:sz w:val="28"/>
          <w:szCs w:val="28"/>
          <w:lang w:val="en-US"/>
        </w:rPr>
        <w:t>on</w:t>
      </w:r>
      <w:r w:rsidRPr="00287D76">
        <w:rPr>
          <w:rFonts w:ascii="Times New Roman" w:hAnsi="Times New Roman" w:cs="Times New Roman"/>
          <w:sz w:val="28"/>
          <w:szCs w:val="28"/>
        </w:rPr>
        <w:t xml:space="preserve"> </w:t>
      </w:r>
      <w:r w:rsidRPr="00287D76">
        <w:rPr>
          <w:rFonts w:ascii="Times New Roman" w:hAnsi="Times New Roman" w:cs="Times New Roman"/>
          <w:sz w:val="28"/>
          <w:szCs w:val="28"/>
          <w:lang w:val="en-US"/>
        </w:rPr>
        <w:t>RF</w:t>
      </w:r>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lang w:val="en-US"/>
        </w:rPr>
        <w:t>penalsystem</w:t>
      </w:r>
      <w:proofErr w:type="spellEnd"/>
      <w:r w:rsidRPr="00287D76">
        <w:rPr>
          <w:rFonts w:ascii="Times New Roman" w:hAnsi="Times New Roman" w:cs="Times New Roman"/>
          <w:sz w:val="28"/>
          <w:szCs w:val="28"/>
        </w:rPr>
        <w:t>, 2007.</w:t>
      </w:r>
    </w:p>
    <w:p w14:paraId="4CDEA110"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proofErr w:type="spellStart"/>
      <w:r w:rsidRPr="00287D76">
        <w:rPr>
          <w:rFonts w:ascii="Times New Roman" w:hAnsi="Times New Roman" w:cs="Times New Roman"/>
          <w:sz w:val="28"/>
          <w:szCs w:val="28"/>
        </w:rPr>
        <w:t>Оксамытный</w:t>
      </w:r>
      <w:proofErr w:type="spellEnd"/>
      <w:r w:rsidRPr="00287D76">
        <w:rPr>
          <w:rFonts w:ascii="Times New Roman" w:hAnsi="Times New Roman" w:cs="Times New Roman"/>
          <w:sz w:val="28"/>
          <w:szCs w:val="28"/>
        </w:rPr>
        <w:t xml:space="preserve"> В.В. Система уголовных наказаний в Англии / отв. ред. </w:t>
      </w:r>
      <w:proofErr w:type="spellStart"/>
      <w:r w:rsidRPr="00287D76">
        <w:rPr>
          <w:rFonts w:ascii="Times New Roman" w:hAnsi="Times New Roman" w:cs="Times New Roman"/>
          <w:sz w:val="28"/>
          <w:szCs w:val="28"/>
        </w:rPr>
        <w:t>Чангули</w:t>
      </w:r>
      <w:proofErr w:type="spellEnd"/>
      <w:r w:rsidRPr="00287D76">
        <w:rPr>
          <w:rFonts w:ascii="Times New Roman" w:hAnsi="Times New Roman" w:cs="Times New Roman"/>
          <w:sz w:val="28"/>
          <w:szCs w:val="28"/>
        </w:rPr>
        <w:t xml:space="preserve"> Г.И. – Киев: </w:t>
      </w:r>
      <w:proofErr w:type="spellStart"/>
      <w:r w:rsidRPr="00287D76">
        <w:rPr>
          <w:rFonts w:ascii="Times New Roman" w:hAnsi="Times New Roman" w:cs="Times New Roman"/>
          <w:sz w:val="28"/>
          <w:szCs w:val="28"/>
        </w:rPr>
        <w:t>Наукова</w:t>
      </w:r>
      <w:proofErr w:type="spellEnd"/>
      <w:r w:rsidRPr="00287D76">
        <w:rPr>
          <w:rFonts w:ascii="Times New Roman" w:hAnsi="Times New Roman" w:cs="Times New Roman"/>
          <w:sz w:val="28"/>
          <w:szCs w:val="28"/>
        </w:rPr>
        <w:t xml:space="preserve"> думка, 1977. - 143 с. </w:t>
      </w:r>
    </w:p>
    <w:p w14:paraId="13D5C9C4" w14:textId="77777777" w:rsidR="007735EC" w:rsidRPr="00287D76" w:rsidRDefault="007735EC" w:rsidP="007735EC">
      <w:pPr>
        <w:pStyle w:val="ad"/>
        <w:numPr>
          <w:ilvl w:val="0"/>
          <w:numId w:val="46"/>
        </w:numPr>
        <w:tabs>
          <w:tab w:val="left" w:pos="709"/>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Стручков Н.А., </w:t>
      </w:r>
      <w:proofErr w:type="spellStart"/>
      <w:r w:rsidRPr="00287D76">
        <w:rPr>
          <w:rFonts w:ascii="Times New Roman" w:hAnsi="Times New Roman" w:cs="Times New Roman"/>
          <w:sz w:val="28"/>
          <w:szCs w:val="28"/>
        </w:rPr>
        <w:t>Шупилов</w:t>
      </w:r>
      <w:proofErr w:type="spellEnd"/>
      <w:r w:rsidRPr="00287D76">
        <w:rPr>
          <w:rFonts w:ascii="Times New Roman" w:hAnsi="Times New Roman" w:cs="Times New Roman"/>
          <w:sz w:val="28"/>
          <w:szCs w:val="28"/>
        </w:rPr>
        <w:t xml:space="preserve"> В.П. Исполнение уголовного наказания в капиталистических странах. – М.: Академии МВД СССР, 1977. - </w:t>
      </w:r>
      <w:proofErr w:type="spellStart"/>
      <w:r w:rsidRPr="00287D76">
        <w:rPr>
          <w:rFonts w:ascii="Times New Roman" w:hAnsi="Times New Roman" w:cs="Times New Roman"/>
          <w:sz w:val="28"/>
          <w:szCs w:val="28"/>
        </w:rPr>
        <w:t>Вып</w:t>
      </w:r>
      <w:proofErr w:type="spellEnd"/>
      <w:r w:rsidRPr="00287D76">
        <w:rPr>
          <w:rFonts w:ascii="Times New Roman" w:hAnsi="Times New Roman" w:cs="Times New Roman"/>
          <w:sz w:val="28"/>
          <w:szCs w:val="28"/>
        </w:rPr>
        <w:t>. 1. – 63 с.</w:t>
      </w:r>
    </w:p>
    <w:p w14:paraId="0BAA2DB6" w14:textId="77777777" w:rsidR="007735EC" w:rsidRPr="00287D76" w:rsidRDefault="007735EC" w:rsidP="007735EC">
      <w:pPr>
        <w:pStyle w:val="ad"/>
        <w:numPr>
          <w:ilvl w:val="0"/>
          <w:numId w:val="46"/>
        </w:numPr>
        <w:tabs>
          <w:tab w:val="left" w:pos="709"/>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Стручков Н.А., </w:t>
      </w:r>
      <w:proofErr w:type="spellStart"/>
      <w:r w:rsidRPr="00287D76">
        <w:rPr>
          <w:rFonts w:ascii="Times New Roman" w:hAnsi="Times New Roman" w:cs="Times New Roman"/>
          <w:sz w:val="28"/>
          <w:szCs w:val="28"/>
        </w:rPr>
        <w:t>Шупилов</w:t>
      </w:r>
      <w:proofErr w:type="spellEnd"/>
      <w:r w:rsidRPr="00287D76">
        <w:rPr>
          <w:rFonts w:ascii="Times New Roman" w:hAnsi="Times New Roman" w:cs="Times New Roman"/>
          <w:sz w:val="28"/>
          <w:szCs w:val="28"/>
        </w:rPr>
        <w:t xml:space="preserve"> В.П. Исполнение уголовного наказания в капиталистических странах. – М.: Академия МВД СССР, 1980. - </w:t>
      </w:r>
      <w:proofErr w:type="spellStart"/>
      <w:r w:rsidRPr="00287D76">
        <w:rPr>
          <w:rFonts w:ascii="Times New Roman" w:hAnsi="Times New Roman" w:cs="Times New Roman"/>
          <w:sz w:val="28"/>
          <w:szCs w:val="28"/>
        </w:rPr>
        <w:t>Вып</w:t>
      </w:r>
      <w:proofErr w:type="spellEnd"/>
      <w:r w:rsidRPr="00287D76">
        <w:rPr>
          <w:rFonts w:ascii="Times New Roman" w:hAnsi="Times New Roman" w:cs="Times New Roman"/>
          <w:sz w:val="28"/>
          <w:szCs w:val="28"/>
        </w:rPr>
        <w:t xml:space="preserve">. 4. Италия. Швеция. - 79 с. </w:t>
      </w:r>
    </w:p>
    <w:p w14:paraId="1AA859DD"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Ежов А.Н., Селяков Н.А Уголовное законодательство стран Европейского союза. – М.: Архангельск: Юпитер, 2005. - 237 с. </w:t>
      </w:r>
    </w:p>
    <w:p w14:paraId="478C3659" w14:textId="77777777" w:rsidR="007735EC" w:rsidRPr="00287D76" w:rsidRDefault="007735EC" w:rsidP="007735EC">
      <w:pPr>
        <w:pStyle w:val="Style30"/>
        <w:widowControl/>
        <w:numPr>
          <w:ilvl w:val="0"/>
          <w:numId w:val="46"/>
        </w:numPr>
        <w:tabs>
          <w:tab w:val="left" w:pos="1134"/>
          <w:tab w:val="left" w:pos="1276"/>
        </w:tabs>
        <w:spacing w:line="240" w:lineRule="auto"/>
        <w:ind w:left="0" w:firstLine="709"/>
        <w:jc w:val="both"/>
        <w:rPr>
          <w:rStyle w:val="FontStyle67"/>
          <w:sz w:val="28"/>
          <w:szCs w:val="28"/>
        </w:rPr>
      </w:pPr>
      <w:r w:rsidRPr="00287D76">
        <w:rPr>
          <w:rStyle w:val="FontStyle61"/>
          <w:sz w:val="28"/>
          <w:szCs w:val="28"/>
        </w:rPr>
        <w:t xml:space="preserve">Есаков </w:t>
      </w:r>
      <w:r w:rsidRPr="00287D76">
        <w:rPr>
          <w:rStyle w:val="FontStyle61"/>
          <w:spacing w:val="-20"/>
          <w:sz w:val="28"/>
          <w:szCs w:val="28"/>
        </w:rPr>
        <w:t>Г.</w:t>
      </w:r>
      <w:r w:rsidRPr="00287D76">
        <w:rPr>
          <w:rStyle w:val="FontStyle61"/>
          <w:sz w:val="28"/>
          <w:szCs w:val="28"/>
        </w:rPr>
        <w:t xml:space="preserve">А., Крылова Н.Е., Серебренникова А.В. </w:t>
      </w:r>
      <w:r w:rsidRPr="00287D76">
        <w:rPr>
          <w:rStyle w:val="FontStyle67"/>
          <w:sz w:val="28"/>
          <w:szCs w:val="28"/>
        </w:rPr>
        <w:t>Уголовное право зарубежных стран. – М.: Проспект, 2009. - 336 с.</w:t>
      </w:r>
    </w:p>
    <w:p w14:paraId="690DBD9C" w14:textId="77777777" w:rsidR="007735EC" w:rsidRPr="00287D76" w:rsidRDefault="007735EC" w:rsidP="007735EC">
      <w:pPr>
        <w:pStyle w:val="ad"/>
        <w:numPr>
          <w:ilvl w:val="0"/>
          <w:numId w:val="4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Кругликов Л.Л. Сравнительное уголовное право. – Ярославль: Ярославский государственный университет им. П.Г. Демидова, 2013. - 100 с. </w:t>
      </w:r>
    </w:p>
    <w:p w14:paraId="4F2FFC3D"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Крылова Н.Е., Серебренникова А.В. Уголовное право современных зарубежных стран // </w:t>
      </w:r>
      <w:hyperlink r:id="rId38" w:history="1">
        <w:r w:rsidRPr="00287D76">
          <w:rPr>
            <w:rStyle w:val="af1"/>
            <w:rFonts w:ascii="Times New Roman" w:hAnsi="Times New Roman"/>
            <w:sz w:val="28"/>
            <w:szCs w:val="28"/>
          </w:rPr>
          <w:t>http://www.pravo.vuzlib.net/</w:t>
        </w:r>
      </w:hyperlink>
      <w:r w:rsidRPr="00287D76">
        <w:rPr>
          <w:rFonts w:ascii="Times New Roman" w:hAnsi="Times New Roman" w:cs="Times New Roman"/>
          <w:sz w:val="28"/>
          <w:szCs w:val="28"/>
        </w:rPr>
        <w:t xml:space="preserve"> (дата обращения 11.09.2024).</w:t>
      </w:r>
    </w:p>
    <w:p w14:paraId="7EEC7F95"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Целмс Г. Дорога в британскую тюрьму. Судьи на общественных началах // http:// </w:t>
      </w:r>
      <w:proofErr w:type="spellStart"/>
      <w:r w:rsidRPr="00287D76">
        <w:rPr>
          <w:rFonts w:ascii="Times New Roman" w:hAnsi="Times New Roman" w:cs="Times New Roman"/>
          <w:sz w:val="28"/>
          <w:szCs w:val="28"/>
        </w:rPr>
        <w:t>www</w:t>
      </w:r>
      <w:proofErr w:type="spellEnd"/>
      <w:r w:rsidRPr="00287D76">
        <w:rPr>
          <w:rFonts w:ascii="Times New Roman" w:hAnsi="Times New Roman" w:cs="Times New Roman"/>
          <w:sz w:val="28"/>
          <w:szCs w:val="28"/>
        </w:rPr>
        <w:t xml:space="preserve">. </w:t>
      </w:r>
      <w:r w:rsidRPr="00287D76">
        <w:rPr>
          <w:rFonts w:ascii="Times New Roman" w:hAnsi="Times New Roman" w:cs="Times New Roman"/>
          <w:sz w:val="28"/>
          <w:szCs w:val="28"/>
          <w:lang w:val="en-US"/>
        </w:rPr>
        <w:t>index</w:t>
      </w:r>
      <w:r w:rsidRPr="00287D76">
        <w:rPr>
          <w:rFonts w:ascii="Times New Roman" w:hAnsi="Times New Roman" w:cs="Times New Roman"/>
          <w:sz w:val="28"/>
          <w:szCs w:val="28"/>
        </w:rPr>
        <w:t>.</w:t>
      </w:r>
      <w:r w:rsidRPr="00287D76">
        <w:rPr>
          <w:rFonts w:ascii="Times New Roman" w:hAnsi="Times New Roman" w:cs="Times New Roman"/>
          <w:sz w:val="28"/>
          <w:szCs w:val="28"/>
          <w:lang w:val="en-US"/>
        </w:rPr>
        <w:t>org</w:t>
      </w:r>
      <w:r w:rsidRPr="00287D76">
        <w:rPr>
          <w:rFonts w:ascii="Times New Roman" w:hAnsi="Times New Roman" w:cs="Times New Roman"/>
          <w:sz w:val="28"/>
          <w:szCs w:val="28"/>
        </w:rPr>
        <w:t>.</w:t>
      </w:r>
      <w:proofErr w:type="spellStart"/>
      <w:r w:rsidRPr="00287D76">
        <w:rPr>
          <w:rFonts w:ascii="Times New Roman" w:hAnsi="Times New Roman" w:cs="Times New Roman"/>
          <w:sz w:val="28"/>
          <w:szCs w:val="28"/>
          <w:lang w:val="en-US"/>
        </w:rPr>
        <w:t>ru</w:t>
      </w:r>
      <w:proofErr w:type="spellEnd"/>
      <w:r w:rsidRPr="00287D76">
        <w:rPr>
          <w:rFonts w:ascii="Times New Roman" w:hAnsi="Times New Roman" w:cs="Times New Roman"/>
          <w:sz w:val="28"/>
          <w:szCs w:val="28"/>
        </w:rPr>
        <w:t>/ (дата обращения 11.09.2024).</w:t>
      </w:r>
    </w:p>
    <w:p w14:paraId="51E765A6" w14:textId="77777777" w:rsidR="007735EC" w:rsidRPr="00287D76" w:rsidRDefault="007735EC" w:rsidP="007735EC">
      <w:pPr>
        <w:pStyle w:val="ad"/>
        <w:numPr>
          <w:ilvl w:val="0"/>
          <w:numId w:val="4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Бобылева И., Тимошенко С. Пробация // Преступление и наказание. - 1992. - № 10. – С. 58-59.</w:t>
      </w:r>
    </w:p>
    <w:p w14:paraId="35336826" w14:textId="77777777" w:rsidR="007735EC" w:rsidRPr="00287D76" w:rsidRDefault="007735EC" w:rsidP="007735EC">
      <w:pPr>
        <w:pStyle w:val="ad"/>
        <w:numPr>
          <w:ilvl w:val="0"/>
          <w:numId w:val="46"/>
        </w:numPr>
        <w:tabs>
          <w:tab w:val="left" w:pos="709"/>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287D76">
        <w:rPr>
          <w:rFonts w:ascii="Times New Roman" w:hAnsi="Times New Roman" w:cs="Times New Roman"/>
          <w:sz w:val="28"/>
          <w:szCs w:val="28"/>
        </w:rPr>
        <w:t>Аистова</w:t>
      </w:r>
      <w:proofErr w:type="spellEnd"/>
      <w:r w:rsidRPr="00287D76">
        <w:rPr>
          <w:rFonts w:ascii="Times New Roman" w:hAnsi="Times New Roman" w:cs="Times New Roman"/>
          <w:sz w:val="28"/>
          <w:szCs w:val="28"/>
        </w:rPr>
        <w:t xml:space="preserve"> Л.С., Краев Д.Ю. Уголовное право зарубежных стран. – СПб.: Санкт-Петербургский юридический институт (филиал) Академии Генеральной прокуратуры Российской Федерации, 2013. - 132 с.</w:t>
      </w:r>
    </w:p>
    <w:p w14:paraId="102F414A" w14:textId="77777777" w:rsidR="007735EC" w:rsidRPr="00287D76" w:rsidRDefault="007735EC" w:rsidP="007735EC">
      <w:pPr>
        <w:pStyle w:val="ad"/>
        <w:numPr>
          <w:ilvl w:val="0"/>
          <w:numId w:val="4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eastAsia="Times New Roman" w:hAnsi="Times New Roman" w:cs="Times New Roman"/>
          <w:sz w:val="28"/>
          <w:szCs w:val="28"/>
          <w:lang w:val="kk-KZ"/>
        </w:rPr>
        <w:t>Алибекова А.Б. О</w:t>
      </w:r>
      <w:proofErr w:type="spellStart"/>
      <w:r w:rsidRPr="00287D76">
        <w:rPr>
          <w:rFonts w:ascii="Times New Roman" w:eastAsia="Times New Roman" w:hAnsi="Times New Roman" w:cs="Times New Roman"/>
          <w:sz w:val="28"/>
          <w:szCs w:val="28"/>
        </w:rPr>
        <w:t>рганизационные</w:t>
      </w:r>
      <w:proofErr w:type="spellEnd"/>
      <w:r w:rsidRPr="00287D76">
        <w:rPr>
          <w:rFonts w:ascii="Times New Roman" w:eastAsia="Times New Roman" w:hAnsi="Times New Roman" w:cs="Times New Roman"/>
          <w:sz w:val="28"/>
          <w:szCs w:val="28"/>
        </w:rPr>
        <w:t xml:space="preserve"> аспекты функционирования службы пробации в Республике Казахстан» // </w:t>
      </w:r>
      <w:r w:rsidRPr="00287D76">
        <w:rPr>
          <w:rFonts w:ascii="Times New Roman" w:eastAsia="Times New Roman" w:hAnsi="Times New Roman" w:cs="Times New Roman"/>
          <w:sz w:val="28"/>
          <w:szCs w:val="28"/>
          <w:lang w:val="kk-KZ"/>
        </w:rPr>
        <w:t>Қ</w:t>
      </w:r>
      <w:proofErr w:type="spellStart"/>
      <w:r w:rsidRPr="00287D76">
        <w:rPr>
          <w:rFonts w:ascii="Times New Roman" w:eastAsia="Times New Roman" w:hAnsi="Times New Roman" w:cs="Times New Roman"/>
          <w:sz w:val="28"/>
          <w:szCs w:val="28"/>
        </w:rPr>
        <w:t>азақстанның</w:t>
      </w:r>
      <w:proofErr w:type="spellEnd"/>
      <w:r w:rsidRPr="00287D76">
        <w:rPr>
          <w:rFonts w:ascii="Times New Roman" w:eastAsia="Times New Roman" w:hAnsi="Times New Roman" w:cs="Times New Roman"/>
          <w:sz w:val="28"/>
          <w:szCs w:val="28"/>
        </w:rPr>
        <w:t xml:space="preserve"> </w:t>
      </w:r>
      <w:proofErr w:type="spellStart"/>
      <w:r w:rsidRPr="00287D76">
        <w:rPr>
          <w:rFonts w:ascii="Times New Roman" w:eastAsia="Times New Roman" w:hAnsi="Times New Roman" w:cs="Times New Roman"/>
          <w:sz w:val="28"/>
          <w:szCs w:val="28"/>
        </w:rPr>
        <w:t>ғылымы</w:t>
      </w:r>
      <w:proofErr w:type="spellEnd"/>
      <w:r w:rsidRPr="00287D76">
        <w:rPr>
          <w:rFonts w:ascii="Times New Roman" w:eastAsia="Times New Roman" w:hAnsi="Times New Roman" w:cs="Times New Roman"/>
          <w:sz w:val="28"/>
          <w:szCs w:val="28"/>
        </w:rPr>
        <w:t xml:space="preserve"> мен </w:t>
      </w:r>
      <w:proofErr w:type="spellStart"/>
      <w:r w:rsidRPr="00287D76">
        <w:rPr>
          <w:rFonts w:ascii="Times New Roman" w:eastAsia="Times New Roman" w:hAnsi="Times New Roman" w:cs="Times New Roman"/>
          <w:sz w:val="28"/>
          <w:szCs w:val="28"/>
        </w:rPr>
        <w:t>өмірі</w:t>
      </w:r>
      <w:proofErr w:type="spellEnd"/>
      <w:r w:rsidRPr="00287D76">
        <w:rPr>
          <w:rFonts w:ascii="Times New Roman" w:eastAsia="Times New Roman" w:hAnsi="Times New Roman" w:cs="Times New Roman"/>
          <w:sz w:val="28"/>
          <w:szCs w:val="28"/>
        </w:rPr>
        <w:t xml:space="preserve"> – Наука и жизнь Казахстана:</w:t>
      </w:r>
      <w:r w:rsidRPr="00287D76">
        <w:rPr>
          <w:rFonts w:ascii="Times New Roman" w:eastAsia="Times New Roman" w:hAnsi="Times New Roman" w:cs="Times New Roman"/>
          <w:sz w:val="28"/>
          <w:szCs w:val="28"/>
          <w:shd w:val="clear" w:color="auto" w:fill="FFFFFF"/>
        </w:rPr>
        <w:t xml:space="preserve"> Международный научно-популярный журнал. – 2018. - </w:t>
      </w:r>
      <w:r w:rsidRPr="00287D76">
        <w:rPr>
          <w:rFonts w:ascii="Times New Roman" w:eastAsia="Times New Roman" w:hAnsi="Times New Roman" w:cs="Times New Roman"/>
          <w:sz w:val="28"/>
          <w:szCs w:val="28"/>
        </w:rPr>
        <w:t xml:space="preserve">№6 (66). – С. 26-28. </w:t>
      </w:r>
    </w:p>
    <w:p w14:paraId="7FE8724B" w14:textId="77777777" w:rsidR="007735EC" w:rsidRPr="00287D76" w:rsidRDefault="007735EC" w:rsidP="007735EC">
      <w:pPr>
        <w:pStyle w:val="ad"/>
        <w:numPr>
          <w:ilvl w:val="0"/>
          <w:numId w:val="46"/>
        </w:numPr>
        <w:tabs>
          <w:tab w:val="left" w:pos="709"/>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87D76">
        <w:rPr>
          <w:rFonts w:ascii="Times New Roman" w:hAnsi="Times New Roman" w:cs="Times New Roman"/>
          <w:sz w:val="28"/>
          <w:szCs w:val="28"/>
        </w:rPr>
        <w:t xml:space="preserve">Двенадцать </w:t>
      </w:r>
      <w:r w:rsidRPr="00287D76">
        <w:rPr>
          <w:rFonts w:ascii="Times New Roman" w:eastAsia="Times New Roman" w:hAnsi="Times New Roman" w:cs="Times New Roman"/>
          <w:sz w:val="28"/>
          <w:szCs w:val="28"/>
        </w:rPr>
        <w:t>требований, которые могут быть назначены в дополнение к приговору суда, не связанному с лишением свободы</w:t>
      </w:r>
      <w:r w:rsidRPr="00287D76">
        <w:rPr>
          <w:rFonts w:ascii="Times New Roman" w:hAnsi="Times New Roman" w:cs="Times New Roman"/>
          <w:sz w:val="28"/>
          <w:szCs w:val="28"/>
        </w:rPr>
        <w:t xml:space="preserve">. – Лондон: </w:t>
      </w:r>
      <w:r w:rsidRPr="00287D76">
        <w:rPr>
          <w:rFonts w:ascii="Times New Roman" w:eastAsia="Times New Roman" w:hAnsi="Times New Roman" w:cs="Times New Roman"/>
          <w:sz w:val="28"/>
          <w:szCs w:val="28"/>
        </w:rPr>
        <w:t>Министерство юстиции Великобритании</w:t>
      </w:r>
      <w:r w:rsidRPr="00287D76">
        <w:rPr>
          <w:rFonts w:ascii="Times New Roman" w:hAnsi="Times New Roman" w:cs="Times New Roman"/>
          <w:sz w:val="28"/>
          <w:szCs w:val="28"/>
        </w:rPr>
        <w:t xml:space="preserve">. </w:t>
      </w:r>
      <w:r w:rsidRPr="00287D76">
        <w:rPr>
          <w:rFonts w:ascii="Times New Roman" w:eastAsia="Times New Roman" w:hAnsi="Times New Roman" w:cs="Times New Roman"/>
          <w:sz w:val="28"/>
          <w:szCs w:val="28"/>
        </w:rPr>
        <w:t xml:space="preserve">Национальная служба исполнения наказаний. </w:t>
      </w:r>
      <w:r w:rsidRPr="00287D76">
        <w:rPr>
          <w:rFonts w:ascii="Times New Roman" w:hAnsi="Times New Roman" w:cs="Times New Roman"/>
          <w:sz w:val="28"/>
          <w:szCs w:val="28"/>
        </w:rPr>
        <w:t>Уп</w:t>
      </w:r>
      <w:r w:rsidRPr="00287D76">
        <w:rPr>
          <w:rFonts w:ascii="Times New Roman" w:eastAsia="Times New Roman" w:hAnsi="Times New Roman" w:cs="Times New Roman"/>
          <w:sz w:val="28"/>
          <w:szCs w:val="28"/>
        </w:rPr>
        <w:t>равление службы пробации Лондона</w:t>
      </w:r>
      <w:r w:rsidRPr="00287D76">
        <w:rPr>
          <w:rFonts w:ascii="Times New Roman" w:hAnsi="Times New Roman" w:cs="Times New Roman"/>
          <w:sz w:val="28"/>
          <w:szCs w:val="28"/>
        </w:rPr>
        <w:t xml:space="preserve">, 2005. </w:t>
      </w:r>
    </w:p>
    <w:p w14:paraId="1375B337"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В Великобритании за педофилами следят со спутника с 2004 года // </w:t>
      </w:r>
      <w:hyperlink r:id="rId39" w:history="1">
        <w:r w:rsidRPr="00287D76">
          <w:rPr>
            <w:rStyle w:val="af1"/>
            <w:rFonts w:ascii="Times New Roman" w:hAnsi="Times New Roman"/>
            <w:sz w:val="28"/>
            <w:szCs w:val="28"/>
          </w:rPr>
          <w:t xml:space="preserve">В Великобритании за педофилами следят со спутника с 2004 года </w:t>
        </w:r>
      </w:hyperlink>
      <w:r w:rsidRPr="00287D76">
        <w:rPr>
          <w:rFonts w:ascii="Times New Roman" w:hAnsi="Times New Roman" w:cs="Times New Roman"/>
          <w:sz w:val="28"/>
          <w:szCs w:val="28"/>
        </w:rPr>
        <w:t>/ ( дата обращения 11.09.2024).</w:t>
      </w:r>
    </w:p>
    <w:p w14:paraId="25690426" w14:textId="77777777" w:rsidR="007735EC" w:rsidRPr="00287D76" w:rsidRDefault="007735EC" w:rsidP="007735EC">
      <w:pPr>
        <w:pStyle w:val="ad"/>
        <w:numPr>
          <w:ilvl w:val="0"/>
          <w:numId w:val="4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Зубарев С.М. Организация исполнения уголовных наказаний без изоляции осужденного от общества в зарубежных странах // Преступление, наказание, исправление: Вестник Вологодского института права и экономики ФСИН России. - 2009. - № 10. – С. 66-69.</w:t>
      </w:r>
    </w:p>
    <w:p w14:paraId="48D0DE00"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Ивашко Н.Н., Кунаш К.А., Луценко В.Е., Морозова А.Л. Службы пробации Великобритании и США. – Новокузнецк: Кузбасский институт ФСИН России, 2013. - 49 с.</w:t>
      </w:r>
    </w:p>
    <w:p w14:paraId="0FE188AF"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Симонова Ю.И. </w:t>
      </w:r>
      <w:r w:rsidRPr="00287D76">
        <w:rPr>
          <w:rFonts w:ascii="Times New Roman" w:hAnsi="Times New Roman" w:cs="Times New Roman"/>
          <w:sz w:val="28"/>
          <w:szCs w:val="28"/>
          <w:lang w:val="kk-KZ"/>
        </w:rPr>
        <w:t>Официальный визит казахстанских специалистов в Великобританию (г. Лондон</w:t>
      </w:r>
      <w:r w:rsidRPr="00287D76">
        <w:rPr>
          <w:rFonts w:ascii="Times New Roman" w:hAnsi="Times New Roman" w:cs="Times New Roman"/>
          <w:sz w:val="28"/>
          <w:szCs w:val="28"/>
        </w:rPr>
        <w:t>;</w:t>
      </w:r>
      <w:r w:rsidRPr="00287D76">
        <w:rPr>
          <w:rFonts w:ascii="Times New Roman" w:hAnsi="Times New Roman" w:cs="Times New Roman"/>
          <w:sz w:val="28"/>
          <w:szCs w:val="28"/>
          <w:lang w:val="kk-KZ"/>
        </w:rPr>
        <w:t xml:space="preserve"> Уэльс)</w:t>
      </w:r>
      <w:r w:rsidRPr="00287D76">
        <w:rPr>
          <w:rFonts w:ascii="Times New Roman" w:hAnsi="Times New Roman" w:cs="Times New Roman"/>
          <w:sz w:val="28"/>
          <w:szCs w:val="28"/>
        </w:rPr>
        <w:t xml:space="preserve"> // </w:t>
      </w:r>
      <w:hyperlink w:history="1">
        <w:r w:rsidRPr="00287D76">
          <w:rPr>
            <w:rStyle w:val="af1"/>
            <w:rFonts w:ascii="Times New Roman" w:hAnsi="Times New Roman"/>
            <w:sz w:val="28"/>
            <w:szCs w:val="28"/>
          </w:rPr>
          <w:t>http:// www</w:t>
        </w:r>
      </w:hyperlink>
      <w:r w:rsidRPr="00287D76">
        <w:rPr>
          <w:rFonts w:ascii="Times New Roman" w:hAnsi="Times New Roman" w:cs="Times New Roman"/>
          <w:sz w:val="28"/>
          <w:szCs w:val="28"/>
          <w:u w:val="single"/>
        </w:rPr>
        <w:t>.</w:t>
      </w:r>
      <w:hyperlink r:id="rId40" w:tgtFrame="_blank" w:history="1">
        <w:r w:rsidRPr="00287D76">
          <w:rPr>
            <w:rStyle w:val="af1"/>
            <w:rFonts w:ascii="Times New Roman" w:hAnsi="Times New Roman"/>
            <w:sz w:val="28"/>
            <w:szCs w:val="28"/>
            <w:shd w:val="clear" w:color="auto" w:fill="FFFFFF"/>
          </w:rPr>
          <w:t>kostacademy.kz</w:t>
        </w:r>
      </w:hyperlink>
      <w:r w:rsidRPr="00287D76">
        <w:rPr>
          <w:rFonts w:ascii="Times New Roman" w:hAnsi="Times New Roman" w:cs="Times New Roman"/>
          <w:sz w:val="28"/>
          <w:szCs w:val="28"/>
        </w:rPr>
        <w:t>/ (дата обращения 11.09.2024).</w:t>
      </w:r>
    </w:p>
    <w:p w14:paraId="5A455D84" w14:textId="77777777" w:rsidR="007735EC" w:rsidRPr="00287D76" w:rsidRDefault="007735EC" w:rsidP="007735EC">
      <w:pPr>
        <w:pStyle w:val="ad"/>
        <w:numPr>
          <w:ilvl w:val="0"/>
          <w:numId w:val="46"/>
        </w:numPr>
        <w:tabs>
          <w:tab w:val="left" w:pos="1134"/>
          <w:tab w:val="left" w:pos="1276"/>
        </w:tabs>
        <w:spacing w:line="240" w:lineRule="auto"/>
        <w:ind w:left="0" w:firstLine="709"/>
        <w:jc w:val="both"/>
        <w:rPr>
          <w:rFonts w:ascii="Times New Roman" w:hAnsi="Times New Roman" w:cs="Times New Roman"/>
          <w:sz w:val="28"/>
          <w:szCs w:val="28"/>
        </w:rPr>
      </w:pPr>
      <w:proofErr w:type="spellStart"/>
      <w:r w:rsidRPr="00287D76">
        <w:rPr>
          <w:rFonts w:ascii="Times New Roman" w:hAnsi="Times New Roman" w:cs="Times New Roman"/>
          <w:sz w:val="28"/>
          <w:szCs w:val="28"/>
        </w:rPr>
        <w:lastRenderedPageBreak/>
        <w:t>Дворянсков</w:t>
      </w:r>
      <w:proofErr w:type="spellEnd"/>
      <w:r w:rsidRPr="00287D76">
        <w:rPr>
          <w:rFonts w:ascii="Times New Roman" w:hAnsi="Times New Roman" w:cs="Times New Roman"/>
          <w:sz w:val="28"/>
          <w:szCs w:val="28"/>
        </w:rPr>
        <w:t xml:space="preserve"> И.В., Сергеева В.В., Баталин Д.Е. Применение альтернативных видов наказания в Западной Европе, США и России (сравнительно-правовое исследование). – М.: Центр содействия реформе уголовного правосудия, 2004. - 90 с. </w:t>
      </w:r>
    </w:p>
    <w:p w14:paraId="322176C8" w14:textId="77777777" w:rsidR="007735EC" w:rsidRPr="00287D76" w:rsidRDefault="007735EC" w:rsidP="007735EC">
      <w:pPr>
        <w:pStyle w:val="ad"/>
        <w:numPr>
          <w:ilvl w:val="0"/>
          <w:numId w:val="46"/>
        </w:numPr>
        <w:tabs>
          <w:tab w:val="left" w:pos="1134"/>
          <w:tab w:val="left" w:pos="1276"/>
        </w:tabs>
        <w:spacing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Современные Соединенные Штаты Америки. Энциклопедический справочник. – М.: </w:t>
      </w:r>
      <w:r w:rsidRPr="00287D76">
        <w:rPr>
          <w:rFonts w:ascii="Times New Roman" w:hAnsi="Times New Roman" w:cs="Times New Roman"/>
          <w:sz w:val="28"/>
          <w:szCs w:val="28"/>
          <w:shd w:val="clear" w:color="auto" w:fill="FFFFFF"/>
        </w:rPr>
        <w:t xml:space="preserve">Политиздат, </w:t>
      </w:r>
      <w:r w:rsidRPr="00287D76">
        <w:rPr>
          <w:rFonts w:ascii="Times New Roman" w:hAnsi="Times New Roman" w:cs="Times New Roman"/>
          <w:sz w:val="28"/>
          <w:szCs w:val="28"/>
        </w:rPr>
        <w:t>1988. - 544 с.</w:t>
      </w:r>
    </w:p>
    <w:p w14:paraId="48D6AABA"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Мелешко Н.П., </w:t>
      </w:r>
      <w:proofErr w:type="spellStart"/>
      <w:r w:rsidRPr="00287D76">
        <w:rPr>
          <w:rFonts w:ascii="Times New Roman" w:hAnsi="Times New Roman" w:cs="Times New Roman"/>
          <w:sz w:val="28"/>
          <w:szCs w:val="28"/>
        </w:rPr>
        <w:t>Тарло</w:t>
      </w:r>
      <w:proofErr w:type="spellEnd"/>
      <w:r w:rsidRPr="00287D76">
        <w:rPr>
          <w:rFonts w:ascii="Times New Roman" w:hAnsi="Times New Roman" w:cs="Times New Roman"/>
          <w:sz w:val="28"/>
          <w:szCs w:val="28"/>
        </w:rPr>
        <w:t xml:space="preserve"> Е.Г. Уголовно-правовые системы России и зарубежных стран (криминологические проблемы сравнительного правоведения, теории, законодательной и правоприменительной практики). – М.: </w:t>
      </w:r>
      <w:proofErr w:type="spellStart"/>
      <w:r w:rsidRPr="00287D76">
        <w:rPr>
          <w:rFonts w:ascii="Times New Roman" w:hAnsi="Times New Roman" w:cs="Times New Roman"/>
          <w:sz w:val="28"/>
          <w:szCs w:val="28"/>
        </w:rPr>
        <w:t>Юрлитинформ</w:t>
      </w:r>
      <w:proofErr w:type="spellEnd"/>
      <w:r w:rsidRPr="00287D76">
        <w:rPr>
          <w:rFonts w:ascii="Times New Roman" w:hAnsi="Times New Roman" w:cs="Times New Roman"/>
          <w:sz w:val="28"/>
          <w:szCs w:val="28"/>
        </w:rPr>
        <w:t>, 2003. - 304 с.</w:t>
      </w:r>
    </w:p>
    <w:p w14:paraId="6E6073C4"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Уголовное законодательство зарубежных стран (Англия, США, Франция, Германия, Япония): сборник законодательных материалов / под ред. И.Д. </w:t>
      </w:r>
      <w:proofErr w:type="spellStart"/>
      <w:r w:rsidRPr="00287D76">
        <w:rPr>
          <w:rFonts w:ascii="Times New Roman" w:hAnsi="Times New Roman" w:cs="Times New Roman"/>
          <w:sz w:val="28"/>
          <w:szCs w:val="28"/>
        </w:rPr>
        <w:t>Козочкина</w:t>
      </w:r>
      <w:proofErr w:type="spellEnd"/>
      <w:r w:rsidRPr="00287D76">
        <w:rPr>
          <w:rFonts w:ascii="Times New Roman" w:hAnsi="Times New Roman" w:cs="Times New Roman"/>
          <w:sz w:val="28"/>
          <w:szCs w:val="28"/>
        </w:rPr>
        <w:t xml:space="preserve">. – М.: Зерцало, 2001. - 352 с. </w:t>
      </w:r>
    </w:p>
    <w:p w14:paraId="05460A03"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Никифоров Б.С., Решетников Ф.М. Современное американское уголовное право / отв. ред. </w:t>
      </w:r>
      <w:proofErr w:type="spellStart"/>
      <w:r w:rsidRPr="00287D76">
        <w:rPr>
          <w:rFonts w:ascii="Times New Roman" w:hAnsi="Times New Roman" w:cs="Times New Roman"/>
          <w:sz w:val="28"/>
          <w:szCs w:val="28"/>
        </w:rPr>
        <w:t>Власихин</w:t>
      </w:r>
      <w:proofErr w:type="spellEnd"/>
      <w:r w:rsidRPr="00287D76">
        <w:rPr>
          <w:rFonts w:ascii="Times New Roman" w:hAnsi="Times New Roman" w:cs="Times New Roman"/>
          <w:sz w:val="28"/>
          <w:szCs w:val="28"/>
        </w:rPr>
        <w:t xml:space="preserve"> В.А. – М.: Наука, 1990. - 256 с.</w:t>
      </w:r>
    </w:p>
    <w:p w14:paraId="6AFAC677" w14:textId="77777777" w:rsidR="007735EC" w:rsidRPr="00287D76" w:rsidRDefault="007735EC" w:rsidP="007735EC">
      <w:pPr>
        <w:pStyle w:val="ad"/>
        <w:numPr>
          <w:ilvl w:val="0"/>
          <w:numId w:val="46"/>
        </w:numPr>
        <w:tabs>
          <w:tab w:val="left" w:pos="1134"/>
          <w:tab w:val="left" w:pos="1276"/>
        </w:tabs>
        <w:spacing w:line="240" w:lineRule="auto"/>
        <w:ind w:left="0" w:firstLine="709"/>
        <w:jc w:val="both"/>
        <w:rPr>
          <w:rFonts w:ascii="Times New Roman" w:eastAsia="Times New Roman" w:hAnsi="Times New Roman" w:cs="Times New Roman"/>
          <w:sz w:val="28"/>
          <w:szCs w:val="28"/>
        </w:rPr>
      </w:pPr>
      <w:r w:rsidRPr="00287D76">
        <w:rPr>
          <w:rFonts w:ascii="Times New Roman" w:hAnsi="Times New Roman" w:cs="Times New Roman"/>
          <w:sz w:val="28"/>
          <w:szCs w:val="28"/>
        </w:rPr>
        <w:t xml:space="preserve">Хуторская Н.Б. Институт пробации в США: уголовно-правовые, криминологические и организационно-управленческие аспекты: </w:t>
      </w:r>
      <w:proofErr w:type="spellStart"/>
      <w:r w:rsidRPr="00287D76">
        <w:rPr>
          <w:rFonts w:ascii="Times New Roman" w:eastAsia="Times New Roman" w:hAnsi="Times New Roman" w:cs="Times New Roman"/>
          <w:sz w:val="28"/>
          <w:szCs w:val="28"/>
        </w:rPr>
        <w:t>автореф</w:t>
      </w:r>
      <w:proofErr w:type="spellEnd"/>
      <w:r w:rsidRPr="00287D76">
        <w:rPr>
          <w:rFonts w:ascii="Times New Roman" w:eastAsia="Times New Roman" w:hAnsi="Times New Roman" w:cs="Times New Roman"/>
          <w:sz w:val="28"/>
          <w:szCs w:val="28"/>
        </w:rPr>
        <w:t xml:space="preserve">. </w:t>
      </w:r>
      <w:proofErr w:type="spellStart"/>
      <w:r w:rsidRPr="00287D76">
        <w:rPr>
          <w:rFonts w:ascii="Times New Roman" w:eastAsia="Times New Roman" w:hAnsi="Times New Roman" w:cs="Times New Roman"/>
          <w:sz w:val="28"/>
          <w:szCs w:val="28"/>
        </w:rPr>
        <w:t>дис</w:t>
      </w:r>
      <w:proofErr w:type="spellEnd"/>
      <w:r w:rsidRPr="00287D76">
        <w:rPr>
          <w:rFonts w:ascii="Times New Roman" w:eastAsia="Times New Roman" w:hAnsi="Times New Roman" w:cs="Times New Roman"/>
          <w:sz w:val="28"/>
          <w:szCs w:val="28"/>
        </w:rPr>
        <w:t>. ... канд. юрид. наук: 12.00.08. – М., 1992. - 24 с.</w:t>
      </w:r>
    </w:p>
    <w:p w14:paraId="319CB7F8"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Кубанцев С.П. Применение пробации и досрочного освобождения от отбытия наказания в виде лишения свободы в США // Журнал российского права. - 2006. - № 1. – С. 121-132.</w:t>
      </w:r>
    </w:p>
    <w:p w14:paraId="644A7EEE" w14:textId="77777777" w:rsidR="007735EC" w:rsidRPr="00287D76" w:rsidRDefault="007735EC" w:rsidP="007735EC">
      <w:pPr>
        <w:pStyle w:val="ad"/>
        <w:numPr>
          <w:ilvl w:val="0"/>
          <w:numId w:val="4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Стручков Н.А., </w:t>
      </w:r>
      <w:proofErr w:type="spellStart"/>
      <w:r w:rsidRPr="00287D76">
        <w:rPr>
          <w:rFonts w:ascii="Times New Roman" w:hAnsi="Times New Roman" w:cs="Times New Roman"/>
          <w:sz w:val="28"/>
          <w:szCs w:val="28"/>
        </w:rPr>
        <w:t>Шупилов</w:t>
      </w:r>
      <w:proofErr w:type="spellEnd"/>
      <w:r w:rsidRPr="00287D76">
        <w:rPr>
          <w:rFonts w:ascii="Times New Roman" w:hAnsi="Times New Roman" w:cs="Times New Roman"/>
          <w:sz w:val="28"/>
          <w:szCs w:val="28"/>
        </w:rPr>
        <w:t xml:space="preserve"> В.П. Исполнение уголовного наказания в капиталистических странах. - </w:t>
      </w:r>
      <w:proofErr w:type="spellStart"/>
      <w:r w:rsidRPr="00287D76">
        <w:rPr>
          <w:rFonts w:ascii="Times New Roman" w:hAnsi="Times New Roman" w:cs="Times New Roman"/>
          <w:sz w:val="28"/>
          <w:szCs w:val="28"/>
        </w:rPr>
        <w:t>Вып</w:t>
      </w:r>
      <w:proofErr w:type="spellEnd"/>
      <w:r w:rsidRPr="00287D76">
        <w:rPr>
          <w:rFonts w:ascii="Times New Roman" w:hAnsi="Times New Roman" w:cs="Times New Roman"/>
          <w:sz w:val="28"/>
          <w:szCs w:val="28"/>
        </w:rPr>
        <w:t xml:space="preserve">. 3. США. Япония. – М.: Академия МВД СССР, 1979. - 86 с. </w:t>
      </w:r>
    </w:p>
    <w:p w14:paraId="18F46880" w14:textId="77777777" w:rsidR="007735EC" w:rsidRPr="00287D76" w:rsidRDefault="007735EC" w:rsidP="007735EC">
      <w:pPr>
        <w:pStyle w:val="a3"/>
        <w:numPr>
          <w:ilvl w:val="0"/>
          <w:numId w:val="46"/>
        </w:numPr>
        <w:tabs>
          <w:tab w:val="left" w:pos="1134"/>
          <w:tab w:val="left" w:pos="1276"/>
        </w:tabs>
        <w:spacing w:before="0" w:beforeAutospacing="0" w:after="0" w:afterAutospacing="0"/>
        <w:ind w:left="0" w:firstLine="709"/>
        <w:jc w:val="both"/>
        <w:rPr>
          <w:sz w:val="28"/>
          <w:szCs w:val="28"/>
        </w:rPr>
      </w:pPr>
      <w:r w:rsidRPr="00287D76">
        <w:rPr>
          <w:sz w:val="28"/>
          <w:szCs w:val="28"/>
        </w:rPr>
        <w:t>Аскеров Э. Институт освобождения от уголовного наказания в уголовном законодательстве зарубежных стран // Уголовное право. - 2005. - № 4. – С. 8-10.</w:t>
      </w:r>
    </w:p>
    <w:p w14:paraId="7359A986"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eastAsia="Times New Roman" w:hAnsi="Times New Roman" w:cs="Times New Roman"/>
          <w:sz w:val="28"/>
          <w:szCs w:val="28"/>
        </w:rPr>
      </w:pPr>
      <w:proofErr w:type="spellStart"/>
      <w:r w:rsidRPr="00287D76">
        <w:rPr>
          <w:rFonts w:ascii="Times New Roman" w:eastAsia="Times New Roman" w:hAnsi="Times New Roman" w:cs="Times New Roman"/>
          <w:kern w:val="36"/>
          <w:sz w:val="28"/>
          <w:szCs w:val="28"/>
        </w:rPr>
        <w:t>Калужина</w:t>
      </w:r>
      <w:proofErr w:type="spellEnd"/>
      <w:r w:rsidRPr="00287D76">
        <w:rPr>
          <w:rFonts w:ascii="Times New Roman" w:eastAsia="Times New Roman" w:hAnsi="Times New Roman" w:cs="Times New Roman"/>
          <w:kern w:val="36"/>
          <w:sz w:val="28"/>
          <w:szCs w:val="28"/>
        </w:rPr>
        <w:t xml:space="preserve"> М.А. Особенности функционирования службы пробации в США // </w:t>
      </w:r>
      <w:hyperlink w:history="1">
        <w:r w:rsidRPr="00287D76">
          <w:rPr>
            <w:rFonts w:ascii="Times New Roman" w:hAnsi="Times New Roman" w:cs="Times New Roman"/>
            <w:sz w:val="28"/>
            <w:szCs w:val="28"/>
          </w:rPr>
          <w:t>http:// www</w:t>
        </w:r>
      </w:hyperlink>
      <w:r w:rsidRPr="00287D76">
        <w:rPr>
          <w:rFonts w:ascii="Times New Roman" w:hAnsi="Times New Roman" w:cs="Times New Roman"/>
          <w:sz w:val="28"/>
          <w:szCs w:val="28"/>
        </w:rPr>
        <w:t>.</w:t>
      </w:r>
      <w:r w:rsidRPr="00287D76">
        <w:rPr>
          <w:rFonts w:ascii="Times New Roman" w:eastAsia="Times New Roman" w:hAnsi="Times New Roman" w:cs="Times New Roman"/>
          <w:sz w:val="28"/>
          <w:szCs w:val="28"/>
        </w:rPr>
        <w:t xml:space="preserve">lexandbusiness.ru/ </w:t>
      </w:r>
      <w:r w:rsidRPr="00287D76">
        <w:rPr>
          <w:rFonts w:ascii="Times New Roman" w:hAnsi="Times New Roman" w:cs="Times New Roman"/>
          <w:sz w:val="28"/>
          <w:szCs w:val="28"/>
        </w:rPr>
        <w:t>(дата обращения 11.09.2024).</w:t>
      </w:r>
    </w:p>
    <w:p w14:paraId="51C96E44"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Меркуров Г.С. Организация исполнения наказания в зарубежных странах. </w:t>
      </w:r>
      <w:r w:rsidRPr="00287D76">
        <w:rPr>
          <w:rFonts w:ascii="Times New Roman" w:hAnsi="Times New Roman" w:cs="Times New Roman"/>
          <w:sz w:val="28"/>
          <w:szCs w:val="28"/>
          <w:shd w:val="clear" w:color="auto" w:fill="FFFFFF"/>
        </w:rPr>
        <w:t xml:space="preserve">– М.: Академия МВД СССР, 1980. </w:t>
      </w:r>
      <w:r w:rsidRPr="00287D76">
        <w:rPr>
          <w:rFonts w:ascii="Times New Roman" w:hAnsi="Times New Roman" w:cs="Times New Roman"/>
          <w:sz w:val="28"/>
          <w:szCs w:val="28"/>
        </w:rPr>
        <w:t>- Ч. 2.</w:t>
      </w:r>
      <w:r w:rsidRPr="00287D76">
        <w:rPr>
          <w:rFonts w:ascii="Times New Roman" w:hAnsi="Times New Roman" w:cs="Times New Roman"/>
          <w:sz w:val="28"/>
          <w:szCs w:val="28"/>
          <w:shd w:val="clear" w:color="auto" w:fill="FFFFFF"/>
        </w:rPr>
        <w:t xml:space="preserve"> - 112 с.</w:t>
      </w:r>
    </w:p>
    <w:p w14:paraId="379818D2" w14:textId="77777777" w:rsidR="007735EC" w:rsidRPr="00287D76" w:rsidRDefault="007735EC" w:rsidP="007735EC">
      <w:pPr>
        <w:pStyle w:val="ad"/>
        <w:numPr>
          <w:ilvl w:val="0"/>
          <w:numId w:val="4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eastAsia="Times New Roman" w:hAnsi="Times New Roman" w:cs="Times New Roman"/>
          <w:sz w:val="28"/>
          <w:szCs w:val="28"/>
          <w:lang w:val="kk-KZ"/>
        </w:rPr>
        <w:t xml:space="preserve">Алибекова А.Б. О некоторых правовых и организационных аспектах деятельности службы пробации в Республике Казахстан // </w:t>
      </w:r>
      <w:proofErr w:type="spellStart"/>
      <w:r w:rsidRPr="00287D76">
        <w:rPr>
          <w:rFonts w:ascii="Times New Roman" w:hAnsi="Times New Roman" w:cs="Times New Roman"/>
          <w:sz w:val="28"/>
          <w:szCs w:val="28"/>
          <w:shd w:val="clear" w:color="auto" w:fill="FFFFFF"/>
        </w:rPr>
        <w:t>Ғылым</w:t>
      </w:r>
      <w:proofErr w:type="spellEnd"/>
      <w:r w:rsidRPr="00287D76">
        <w:rPr>
          <w:rFonts w:ascii="Times New Roman" w:hAnsi="Times New Roman" w:cs="Times New Roman"/>
          <w:sz w:val="28"/>
          <w:szCs w:val="28"/>
          <w:shd w:val="clear" w:color="auto" w:fill="FFFFFF"/>
        </w:rPr>
        <w:t>-Наука</w:t>
      </w:r>
      <w:r w:rsidRPr="00287D76">
        <w:rPr>
          <w:rFonts w:ascii="Times New Roman" w:hAnsi="Times New Roman" w:cs="Times New Roman"/>
          <w:sz w:val="28"/>
          <w:szCs w:val="28"/>
          <w:lang w:val="kk-KZ"/>
        </w:rPr>
        <w:t>: М</w:t>
      </w:r>
      <w:proofErr w:type="spellStart"/>
      <w:r w:rsidRPr="00287D76">
        <w:rPr>
          <w:rFonts w:ascii="Times New Roman" w:hAnsi="Times New Roman" w:cs="Times New Roman"/>
          <w:sz w:val="28"/>
          <w:szCs w:val="28"/>
        </w:rPr>
        <w:t>еждународный</w:t>
      </w:r>
      <w:proofErr w:type="spellEnd"/>
      <w:r w:rsidRPr="00287D76">
        <w:rPr>
          <w:rFonts w:ascii="Times New Roman" w:hAnsi="Times New Roman" w:cs="Times New Roman"/>
          <w:sz w:val="28"/>
          <w:szCs w:val="28"/>
        </w:rPr>
        <w:t xml:space="preserve"> научный журнал</w:t>
      </w:r>
      <w:r w:rsidRPr="00287D76">
        <w:rPr>
          <w:rFonts w:ascii="Times New Roman" w:hAnsi="Times New Roman" w:cs="Times New Roman"/>
          <w:sz w:val="28"/>
          <w:szCs w:val="28"/>
          <w:shd w:val="clear" w:color="auto" w:fill="FFFFFF"/>
        </w:rPr>
        <w:t>.</w:t>
      </w:r>
      <w:r w:rsidRPr="00287D76">
        <w:rPr>
          <w:rFonts w:ascii="Times New Roman" w:hAnsi="Times New Roman" w:cs="Times New Roman"/>
          <w:sz w:val="28"/>
          <w:szCs w:val="28"/>
          <w:lang w:val="kk-KZ"/>
        </w:rPr>
        <w:t xml:space="preserve"> Костанайская академия МВД РК им. Ш. Кабылбаева. – 2017. - </w:t>
      </w:r>
      <w:r w:rsidRPr="00287D76">
        <w:rPr>
          <w:rFonts w:ascii="Times New Roman" w:hAnsi="Times New Roman" w:cs="Times New Roman"/>
          <w:sz w:val="28"/>
          <w:szCs w:val="28"/>
          <w:shd w:val="clear" w:color="auto" w:fill="FFFFFF"/>
        </w:rPr>
        <w:t xml:space="preserve">№2 (53). – </w:t>
      </w:r>
      <w:r w:rsidRPr="00287D76">
        <w:rPr>
          <w:rFonts w:ascii="Times New Roman" w:hAnsi="Times New Roman" w:cs="Times New Roman"/>
          <w:sz w:val="28"/>
          <w:szCs w:val="28"/>
        </w:rPr>
        <w:t xml:space="preserve">С. 136-140. </w:t>
      </w:r>
    </w:p>
    <w:p w14:paraId="60FCFC44"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287D76">
        <w:rPr>
          <w:rFonts w:ascii="Times New Roman" w:eastAsia="Times New Roman" w:hAnsi="Times New Roman" w:cs="Times New Roman"/>
          <w:sz w:val="28"/>
          <w:szCs w:val="28"/>
        </w:rPr>
        <w:t xml:space="preserve">Криминологические исследования в мире. – М.: Манускрипт, 1995. - 196 с. </w:t>
      </w:r>
    </w:p>
    <w:p w14:paraId="64669D95" w14:textId="77777777" w:rsidR="007735EC" w:rsidRPr="00287D76" w:rsidRDefault="007735EC" w:rsidP="007735EC">
      <w:pPr>
        <w:pStyle w:val="aff8"/>
        <w:numPr>
          <w:ilvl w:val="0"/>
          <w:numId w:val="46"/>
        </w:numPr>
        <w:tabs>
          <w:tab w:val="left" w:pos="1134"/>
          <w:tab w:val="left" w:pos="1276"/>
        </w:tabs>
        <w:ind w:left="0" w:firstLine="709"/>
        <w:jc w:val="both"/>
        <w:rPr>
          <w:rFonts w:ascii="Times New Roman" w:hAnsi="Times New Roman" w:cs="Times New Roman"/>
          <w:i w:val="0"/>
          <w:color w:val="auto"/>
          <w:sz w:val="28"/>
          <w:szCs w:val="28"/>
        </w:rPr>
      </w:pPr>
      <w:proofErr w:type="spellStart"/>
      <w:r w:rsidRPr="00287D76">
        <w:rPr>
          <w:rFonts w:ascii="Times New Roman" w:hAnsi="Times New Roman" w:cs="Times New Roman"/>
          <w:i w:val="0"/>
          <w:color w:val="auto"/>
          <w:sz w:val="28"/>
          <w:szCs w:val="28"/>
        </w:rPr>
        <w:t>Трикоз</w:t>
      </w:r>
      <w:proofErr w:type="spellEnd"/>
      <w:r w:rsidRPr="00287D76">
        <w:rPr>
          <w:rFonts w:ascii="Times New Roman" w:hAnsi="Times New Roman" w:cs="Times New Roman"/>
          <w:i w:val="0"/>
          <w:color w:val="auto"/>
          <w:sz w:val="28"/>
          <w:szCs w:val="28"/>
        </w:rPr>
        <w:t xml:space="preserve"> Е.Н. Становление уголовно-правовой системы Канады // Журнал российского права. - 2004. - № 8. – С. 138-146.</w:t>
      </w:r>
    </w:p>
    <w:p w14:paraId="4FB85803"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Уголовное право в Канаде // </w:t>
      </w:r>
      <w:hyperlink r:id="rId41" w:history="1">
        <w:r w:rsidRPr="00287D76">
          <w:rPr>
            <w:rStyle w:val="af1"/>
            <w:rFonts w:ascii="Times New Roman" w:hAnsi="Times New Roman"/>
            <w:sz w:val="28"/>
            <w:szCs w:val="28"/>
          </w:rPr>
          <w:t>https://ru.ruwiki.ru/wiki/Уголовное_право_в_Канаде /</w:t>
        </w:r>
      </w:hyperlink>
      <w:r w:rsidRPr="00287D76">
        <w:rPr>
          <w:rFonts w:ascii="Times New Roman" w:hAnsi="Times New Roman" w:cs="Times New Roman"/>
        </w:rPr>
        <w:t xml:space="preserve"> </w:t>
      </w:r>
      <w:r w:rsidRPr="00287D76">
        <w:rPr>
          <w:rFonts w:ascii="Times New Roman" w:hAnsi="Times New Roman" w:cs="Times New Roman"/>
          <w:sz w:val="28"/>
          <w:szCs w:val="28"/>
        </w:rPr>
        <w:t>(дата обращения 11.09.2024).</w:t>
      </w:r>
    </w:p>
    <w:p w14:paraId="6E1540BB"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shd w:val="clear" w:color="auto" w:fill="FFFFFF"/>
        </w:rPr>
        <w:t>Саломатин А.Ю., Сулейманова С.Т. Уголовное право Канады. – Пенза: Пензенский государственный университет</w:t>
      </w:r>
      <w:r w:rsidRPr="00287D76">
        <w:rPr>
          <w:rFonts w:ascii="Times New Roman" w:hAnsi="Times New Roman" w:cs="Times New Roman"/>
          <w:sz w:val="28"/>
          <w:szCs w:val="28"/>
        </w:rPr>
        <w:t xml:space="preserve">, 2005. - 85 с. </w:t>
      </w:r>
    </w:p>
    <w:p w14:paraId="40613760" w14:textId="77777777" w:rsidR="007735EC" w:rsidRPr="00287D76" w:rsidRDefault="007735EC" w:rsidP="007735EC">
      <w:pPr>
        <w:pStyle w:val="ad"/>
        <w:numPr>
          <w:ilvl w:val="0"/>
          <w:numId w:val="4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lastRenderedPageBreak/>
        <w:t xml:space="preserve"> Сулейманова С.Т.</w:t>
      </w:r>
      <w:r w:rsidRPr="00287D76">
        <w:rPr>
          <w:rFonts w:ascii="Times New Roman" w:hAnsi="Times New Roman" w:cs="Times New Roman"/>
          <w:sz w:val="28"/>
          <w:szCs w:val="28"/>
          <w:shd w:val="clear" w:color="auto" w:fill="FFFFFF"/>
        </w:rPr>
        <w:t xml:space="preserve"> Уголовное право Канады: основные институты общей части, их особенности и эволюция: </w:t>
      </w:r>
      <w:proofErr w:type="spellStart"/>
      <w:r w:rsidRPr="00287D76">
        <w:rPr>
          <w:rFonts w:ascii="Times New Roman" w:hAnsi="Times New Roman" w:cs="Times New Roman"/>
          <w:sz w:val="28"/>
          <w:szCs w:val="28"/>
          <w:shd w:val="clear" w:color="auto" w:fill="FFFFFF"/>
        </w:rPr>
        <w:t>а</w:t>
      </w:r>
      <w:r w:rsidRPr="00287D76">
        <w:rPr>
          <w:rFonts w:ascii="Times New Roman" w:hAnsi="Times New Roman" w:cs="Times New Roman"/>
          <w:sz w:val="28"/>
          <w:szCs w:val="28"/>
        </w:rPr>
        <w:t>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 канд. юрид. наук: 12.00.08. – М., 2013. - 24 с.</w:t>
      </w:r>
    </w:p>
    <w:p w14:paraId="6C963803" w14:textId="77777777" w:rsidR="007735EC" w:rsidRPr="00287D76" w:rsidRDefault="007735EC" w:rsidP="007735EC">
      <w:pPr>
        <w:pStyle w:val="ad"/>
        <w:numPr>
          <w:ilvl w:val="0"/>
          <w:numId w:val="4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Тейлор Д. Совершенствование работы с молодежью группы риска в Российской Федерации. Пробация в Канаде // </w:t>
      </w:r>
      <w:hyperlink r:id="rId42" w:history="1">
        <w:r w:rsidRPr="00287D76">
          <w:rPr>
            <w:rStyle w:val="af1"/>
            <w:rFonts w:ascii="Times New Roman" w:hAnsi="Times New Roman"/>
            <w:sz w:val="28"/>
            <w:szCs w:val="28"/>
          </w:rPr>
          <w:t xml:space="preserve">https://publications.hse.ru/books/82231322 </w:t>
        </w:r>
        <w:r w:rsidRPr="00287D76">
          <w:rPr>
            <w:rStyle w:val="af1"/>
            <w:rFonts w:ascii="Times New Roman" w:hAnsi="Times New Roman"/>
            <w:sz w:val="28"/>
            <w:szCs w:val="28"/>
            <w:lang w:val="kk-KZ"/>
          </w:rPr>
          <w:t>/</w:t>
        </w:r>
      </w:hyperlink>
      <w:r w:rsidRPr="00287D76">
        <w:rPr>
          <w:rFonts w:ascii="Times New Roman" w:hAnsi="Times New Roman" w:cs="Times New Roman"/>
          <w:sz w:val="28"/>
          <w:szCs w:val="28"/>
          <w:lang w:val="kk-KZ"/>
        </w:rPr>
        <w:t xml:space="preserve"> </w:t>
      </w:r>
      <w:r w:rsidRPr="00287D76">
        <w:rPr>
          <w:rFonts w:ascii="Times New Roman" w:hAnsi="Times New Roman" w:cs="Times New Roman"/>
          <w:sz w:val="28"/>
          <w:szCs w:val="28"/>
        </w:rPr>
        <w:t>(дата обращения 11.08.2024).</w:t>
      </w:r>
    </w:p>
    <w:p w14:paraId="59EFB8A2"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Уголовное право в Канаде //</w:t>
      </w:r>
      <w:r w:rsidRPr="00287D76">
        <w:rPr>
          <w:rStyle w:val="af1"/>
          <w:rFonts w:ascii="Times New Roman" w:hAnsi="Times New Roman"/>
          <w:sz w:val="28"/>
          <w:szCs w:val="28"/>
        </w:rPr>
        <w:t xml:space="preserve"> </w:t>
      </w:r>
      <w:hyperlink r:id="rId43" w:history="1">
        <w:r w:rsidRPr="00287D76">
          <w:rPr>
            <w:rStyle w:val="af1"/>
            <w:rFonts w:ascii="Times New Roman" w:hAnsi="Times New Roman"/>
            <w:sz w:val="28"/>
            <w:szCs w:val="28"/>
          </w:rPr>
          <w:t>https://bstudy.net/782046/pravo/ugolovnoe_pravo_kanady /</w:t>
        </w:r>
      </w:hyperlink>
      <w:r w:rsidRPr="00287D76">
        <w:rPr>
          <w:rStyle w:val="af1"/>
          <w:rFonts w:ascii="Times New Roman" w:hAnsi="Times New Roman"/>
          <w:sz w:val="28"/>
          <w:szCs w:val="28"/>
        </w:rPr>
        <w:t xml:space="preserve"> </w:t>
      </w:r>
      <w:r w:rsidRPr="00287D76">
        <w:rPr>
          <w:rFonts w:ascii="Times New Roman" w:hAnsi="Times New Roman" w:cs="Times New Roman"/>
          <w:sz w:val="28"/>
          <w:szCs w:val="28"/>
        </w:rPr>
        <w:t>(дата обращения 11.08.2024).</w:t>
      </w:r>
    </w:p>
    <w:p w14:paraId="5C8B0E45"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Ковалев Н.П. Пенитенциарные системы: сравнительный анализ организационно-правовых форм // https://online.zakon.kz/Document/?doc_id=30386356 / (дата обращения 11.09.2024).</w:t>
      </w:r>
    </w:p>
    <w:p w14:paraId="5DAF4ABA" w14:textId="77777777" w:rsidR="007735EC" w:rsidRPr="00287D76" w:rsidRDefault="007735EC" w:rsidP="007735EC">
      <w:pPr>
        <w:pStyle w:val="ad"/>
        <w:numPr>
          <w:ilvl w:val="0"/>
          <w:numId w:val="46"/>
        </w:numPr>
        <w:shd w:val="clear" w:color="auto" w:fill="FFFFFF"/>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Преступление и наказание в Англии, США, Франции, ФРГ, Японии. Общая часть уголовного права / отв. ред. Кузнецова Н.Ф. – М.: Юридическая литература, 1991. - 288 с.</w:t>
      </w:r>
    </w:p>
    <w:p w14:paraId="28D29D5C" w14:textId="77777777" w:rsidR="007735EC" w:rsidRPr="00287D76" w:rsidRDefault="007735EC" w:rsidP="007735EC">
      <w:pPr>
        <w:pStyle w:val="a7"/>
        <w:numPr>
          <w:ilvl w:val="0"/>
          <w:numId w:val="46"/>
        </w:numPr>
        <w:tabs>
          <w:tab w:val="left" w:pos="1134"/>
          <w:tab w:val="left" w:pos="1276"/>
        </w:tabs>
        <w:spacing w:after="0"/>
        <w:ind w:left="0" w:firstLine="709"/>
        <w:jc w:val="both"/>
        <w:rPr>
          <w:sz w:val="28"/>
          <w:szCs w:val="28"/>
        </w:rPr>
      </w:pPr>
      <w:r w:rsidRPr="00287D76">
        <w:rPr>
          <w:sz w:val="28"/>
          <w:szCs w:val="28"/>
        </w:rPr>
        <w:t xml:space="preserve">Служба пробации в Нидерландах // Совершенствование уголовного правосудия в Казахстане. – Астана: ОБСЕ, 2016. - 48 с. </w:t>
      </w:r>
    </w:p>
    <w:p w14:paraId="32EB9974" w14:textId="77777777" w:rsidR="007735EC" w:rsidRPr="00287D76" w:rsidRDefault="007735EC" w:rsidP="007735EC">
      <w:pPr>
        <w:pStyle w:val="ad"/>
        <w:numPr>
          <w:ilvl w:val="0"/>
          <w:numId w:val="4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Петре И.П. Система уголовного правосудия в Нидерландах в свете новой уголовной политики // Вестник МГУ. Серия 11. Право. - 1997. - № 1. - C. 57-76.</w:t>
      </w:r>
    </w:p>
    <w:p w14:paraId="136AD87A"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Уголовный кодекс Швеции / науч. ред. Н.Ф. Кузнецова, С.С. Беляев. – СПб.: Юридический центр Пресс, 2001. - 320 с.</w:t>
      </w:r>
    </w:p>
    <w:p w14:paraId="04FF71ED"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Швеция: пенитенциарная система // http: //www.pchela.ru/ (дата обращения 11.09.2024).</w:t>
      </w:r>
    </w:p>
    <w:p w14:paraId="56C24E03" w14:textId="77777777" w:rsidR="007735EC" w:rsidRPr="00287D76" w:rsidRDefault="007735EC" w:rsidP="007735EC">
      <w:pPr>
        <w:pStyle w:val="ad"/>
        <w:numPr>
          <w:ilvl w:val="0"/>
          <w:numId w:val="4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Обзор законодательства скандинавских и балтийских стран по службе пробации </w:t>
      </w:r>
      <w:r w:rsidRPr="00287D76">
        <w:rPr>
          <w:rFonts w:ascii="Times New Roman" w:hAnsi="Times New Roman" w:cs="Times New Roman"/>
          <w:iCs/>
          <w:sz w:val="28"/>
          <w:szCs w:val="28"/>
        </w:rPr>
        <w:t>(уголовному надзору)</w:t>
      </w:r>
      <w:r w:rsidRPr="00287D76">
        <w:rPr>
          <w:rFonts w:ascii="Times New Roman" w:hAnsi="Times New Roman" w:cs="Times New Roman"/>
          <w:sz w:val="28"/>
          <w:szCs w:val="28"/>
        </w:rPr>
        <w:t>. – СПб.: Санкт-Петербургская общественная правозащитная организация «Гражданский контроль», 2005. - 220 с.</w:t>
      </w:r>
    </w:p>
    <w:p w14:paraId="7737BCC7"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proofErr w:type="spellStart"/>
      <w:r w:rsidRPr="00287D76">
        <w:rPr>
          <w:rFonts w:ascii="Times New Roman" w:hAnsi="Times New Roman" w:cs="Times New Roman"/>
          <w:iCs/>
          <w:sz w:val="28"/>
          <w:szCs w:val="28"/>
        </w:rPr>
        <w:t>Платек</w:t>
      </w:r>
      <w:proofErr w:type="spellEnd"/>
      <w:r w:rsidRPr="00287D76">
        <w:rPr>
          <w:rFonts w:ascii="Times New Roman" w:hAnsi="Times New Roman" w:cs="Times New Roman"/>
          <w:iCs/>
          <w:sz w:val="28"/>
          <w:szCs w:val="28"/>
        </w:rPr>
        <w:t xml:space="preserve"> М. </w:t>
      </w:r>
      <w:hyperlink r:id="rId44" w:tgtFrame="_self" w:history="1">
        <w:r w:rsidRPr="00287D76">
          <w:rPr>
            <w:rStyle w:val="af8"/>
            <w:rFonts w:ascii="Times New Roman" w:hAnsi="Times New Roman" w:cs="Times New Roman"/>
            <w:b w:val="0"/>
            <w:bCs w:val="0"/>
            <w:sz w:val="28"/>
            <w:szCs w:val="28"/>
          </w:rPr>
          <w:t>Тюремная служба Швеци</w:t>
        </w:r>
      </w:hyperlink>
      <w:r w:rsidRPr="00287D76">
        <w:rPr>
          <w:rFonts w:ascii="Times New Roman" w:hAnsi="Times New Roman" w:cs="Times New Roman"/>
          <w:sz w:val="28"/>
          <w:szCs w:val="28"/>
        </w:rPr>
        <w:t xml:space="preserve">и // </w:t>
      </w:r>
      <w:hyperlink w:history="1">
        <w:r w:rsidRPr="00287D76">
          <w:rPr>
            <w:rStyle w:val="af1"/>
            <w:rFonts w:ascii="Times New Roman" w:hAnsi="Times New Roman"/>
            <w:sz w:val="28"/>
            <w:szCs w:val="28"/>
          </w:rPr>
          <w:t>http://www. legislationline.org/</w:t>
        </w:r>
      </w:hyperlink>
      <w:r w:rsidRPr="00287D76">
        <w:rPr>
          <w:rFonts w:ascii="Times New Roman" w:hAnsi="Times New Roman" w:cs="Times New Roman"/>
          <w:sz w:val="28"/>
          <w:szCs w:val="28"/>
        </w:rPr>
        <w:t xml:space="preserve"> (дата обращения 11.09.2024).</w:t>
      </w:r>
    </w:p>
    <w:p w14:paraId="30520984"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proofErr w:type="spellStart"/>
      <w:r w:rsidRPr="00287D76">
        <w:rPr>
          <w:rFonts w:ascii="Times New Roman" w:hAnsi="Times New Roman" w:cs="Times New Roman"/>
          <w:sz w:val="28"/>
          <w:szCs w:val="28"/>
        </w:rPr>
        <w:t>Чекунов</w:t>
      </w:r>
      <w:proofErr w:type="spellEnd"/>
      <w:r w:rsidRPr="00287D76">
        <w:rPr>
          <w:rFonts w:ascii="Times New Roman" w:hAnsi="Times New Roman" w:cs="Times New Roman"/>
          <w:sz w:val="28"/>
          <w:szCs w:val="28"/>
        </w:rPr>
        <w:t xml:space="preserve"> С.А. Уголовно-исполнительная система Швеции // Бюллетень Министерства юстиции Российской Федерации. - 2004. - № 4. – С. 89-93.</w:t>
      </w:r>
    </w:p>
    <w:p w14:paraId="5643E418"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proofErr w:type="spellStart"/>
      <w:r w:rsidRPr="00287D76">
        <w:rPr>
          <w:rFonts w:ascii="Times New Roman" w:hAnsi="Times New Roman" w:cs="Times New Roman"/>
          <w:sz w:val="28"/>
          <w:szCs w:val="28"/>
        </w:rPr>
        <w:t>Садыбеков</w:t>
      </w:r>
      <w:proofErr w:type="spellEnd"/>
      <w:r w:rsidRPr="00287D76">
        <w:rPr>
          <w:rFonts w:ascii="Times New Roman" w:hAnsi="Times New Roman" w:cs="Times New Roman"/>
          <w:sz w:val="28"/>
          <w:szCs w:val="28"/>
        </w:rPr>
        <w:t xml:space="preserve"> Б. Тюремная система Швеции: отчет о командировке в город Стокгольм (Королевство Швеция) в период с 1 по 14 марта 2006 года. – Астана, 2006.</w:t>
      </w:r>
    </w:p>
    <w:p w14:paraId="05925014" w14:textId="77777777" w:rsidR="007735EC" w:rsidRPr="00287D76" w:rsidRDefault="007735EC" w:rsidP="007735EC">
      <w:pPr>
        <w:pStyle w:val="ad"/>
        <w:numPr>
          <w:ilvl w:val="0"/>
          <w:numId w:val="46"/>
        </w:numPr>
        <w:tabs>
          <w:tab w:val="left" w:pos="1134"/>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Освобождение от наказания. Пробация в мире // </w:t>
      </w:r>
      <w:hyperlink r:id="rId45" w:history="1">
        <w:r w:rsidRPr="00287D76">
          <w:rPr>
            <w:rStyle w:val="af1"/>
            <w:rFonts w:ascii="Times New Roman" w:hAnsi="Times New Roman"/>
            <w:sz w:val="28"/>
            <w:szCs w:val="28"/>
          </w:rPr>
          <w:t>http://evcppk.ru/</w:t>
        </w:r>
      </w:hyperlink>
      <w:r w:rsidRPr="00287D76">
        <w:rPr>
          <w:rFonts w:ascii="Times New Roman" w:hAnsi="Times New Roman" w:cs="Times New Roman"/>
          <w:sz w:val="28"/>
          <w:szCs w:val="28"/>
        </w:rPr>
        <w:t xml:space="preserve"> (дата обращения 11.09.2024).</w:t>
      </w:r>
    </w:p>
    <w:p w14:paraId="5916BD32" w14:textId="77777777" w:rsidR="007735EC" w:rsidRPr="00287D76" w:rsidRDefault="007735EC" w:rsidP="007735EC">
      <w:pPr>
        <w:pStyle w:val="ad"/>
        <w:numPr>
          <w:ilvl w:val="0"/>
          <w:numId w:val="46"/>
        </w:numPr>
        <w:tabs>
          <w:tab w:val="left" w:pos="1276"/>
        </w:tabs>
        <w:spacing w:after="0" w:line="240" w:lineRule="auto"/>
        <w:ind w:left="0" w:firstLine="709"/>
        <w:jc w:val="both"/>
        <w:rPr>
          <w:rStyle w:val="15"/>
          <w:rFonts w:ascii="Times New Roman" w:eastAsia="Calibri" w:hAnsi="Times New Roman" w:cs="Times New Roman"/>
          <w:sz w:val="28"/>
          <w:szCs w:val="28"/>
        </w:rPr>
      </w:pPr>
      <w:r w:rsidRPr="00287D76">
        <w:rPr>
          <w:rFonts w:ascii="Times New Roman" w:hAnsi="Times New Roman" w:cs="Times New Roman"/>
          <w:sz w:val="28"/>
          <w:szCs w:val="28"/>
        </w:rPr>
        <w:t xml:space="preserve">Норвегия: преступление без наказания // </w:t>
      </w:r>
      <w:hyperlink r:id="rId46" w:history="1">
        <w:r w:rsidRPr="00287D76">
          <w:rPr>
            <w:rStyle w:val="af1"/>
            <w:rFonts w:ascii="Times New Roman" w:hAnsi="Times New Roman"/>
            <w:sz w:val="28"/>
            <w:szCs w:val="28"/>
          </w:rPr>
          <w:t>http://www.ont.by/</w:t>
        </w:r>
      </w:hyperlink>
      <w:r w:rsidRPr="00287D76">
        <w:rPr>
          <w:rStyle w:val="15"/>
          <w:rFonts w:ascii="Times New Roman" w:eastAsia="Calibri"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58650E44"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Style w:val="af8"/>
          <w:rFonts w:ascii="Times New Roman" w:hAnsi="Times New Roman" w:cs="Times New Roman"/>
          <w:b w:val="0"/>
          <w:bCs w:val="0"/>
          <w:sz w:val="28"/>
          <w:szCs w:val="28"/>
        </w:rPr>
        <w:t xml:space="preserve">Исполнение наказаний в Норвегии </w:t>
      </w:r>
      <w:r w:rsidRPr="00287D76">
        <w:rPr>
          <w:rFonts w:ascii="Times New Roman" w:hAnsi="Times New Roman" w:cs="Times New Roman"/>
          <w:sz w:val="28"/>
          <w:szCs w:val="28"/>
        </w:rPr>
        <w:t xml:space="preserve">// </w:t>
      </w:r>
      <w:hyperlink r:id="rId47" w:history="1">
        <w:r w:rsidRPr="00287D76">
          <w:rPr>
            <w:rStyle w:val="af1"/>
            <w:rFonts w:ascii="Times New Roman" w:hAnsi="Times New Roman"/>
            <w:sz w:val="28"/>
            <w:szCs w:val="28"/>
          </w:rPr>
          <w:t>http://www.ufsinmo.ru/</w:t>
        </w:r>
      </w:hyperlink>
      <w:r w:rsidRPr="00287D76">
        <w:rPr>
          <w:rStyle w:val="af1"/>
          <w:rFonts w:ascii="Times New Roman" w:hAnsi="Times New Roman"/>
          <w:sz w:val="28"/>
          <w:szCs w:val="28"/>
        </w:rPr>
        <w:t xml:space="preserve"> </w:t>
      </w:r>
      <w:r w:rsidRPr="00287D76">
        <w:rPr>
          <w:rFonts w:ascii="Times New Roman" w:hAnsi="Times New Roman" w:cs="Times New Roman"/>
          <w:sz w:val="28"/>
          <w:szCs w:val="28"/>
        </w:rPr>
        <w:t>(дата обращения 11.09.2024).</w:t>
      </w:r>
    </w:p>
    <w:p w14:paraId="37E11E25"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Тюрьмы мира // http://www. kommersant.ru/ (дата обращения 11.09.2024).</w:t>
      </w:r>
    </w:p>
    <w:p w14:paraId="524E4A4E" w14:textId="77777777" w:rsidR="007735EC" w:rsidRPr="00287D76" w:rsidRDefault="007735EC" w:rsidP="007735EC">
      <w:pPr>
        <w:pStyle w:val="ad"/>
        <w:numPr>
          <w:ilvl w:val="0"/>
          <w:numId w:val="46"/>
        </w:numPr>
        <w:autoSpaceDE w:val="0"/>
        <w:autoSpaceDN w:val="0"/>
        <w:adjustRightInd w:val="0"/>
        <w:spacing w:after="0" w:line="240" w:lineRule="auto"/>
        <w:ind w:left="0" w:right="-2" w:firstLine="709"/>
        <w:jc w:val="both"/>
        <w:rPr>
          <w:rFonts w:ascii="Times New Roman" w:hAnsi="Times New Roman" w:cs="Times New Roman"/>
          <w:sz w:val="28"/>
          <w:szCs w:val="28"/>
        </w:rPr>
      </w:pPr>
      <w:r w:rsidRPr="00287D76">
        <w:rPr>
          <w:rFonts w:ascii="Times New Roman" w:hAnsi="Times New Roman" w:cs="Times New Roman"/>
          <w:sz w:val="28"/>
          <w:szCs w:val="28"/>
        </w:rPr>
        <w:lastRenderedPageBreak/>
        <w:t>Служба пробации Финляндии: обзор / пер. с англ. Ю.М. Мазуриной. – Рязань: Академия ФСИН России, 2010. - 50 с.</w:t>
      </w:r>
    </w:p>
    <w:p w14:paraId="20857C83"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Селиверстов В., Бриллиантов А., Багреева Е. Пенитенциарная система Финляндии // Преступление и наказание. - 1996. - № 12. – С. 22-24.</w:t>
      </w:r>
    </w:p>
    <w:p w14:paraId="3C066FD4" w14:textId="77777777" w:rsidR="007735EC" w:rsidRPr="00287D76" w:rsidRDefault="007735EC" w:rsidP="007735EC">
      <w:pPr>
        <w:pStyle w:val="a3"/>
        <w:numPr>
          <w:ilvl w:val="0"/>
          <w:numId w:val="46"/>
        </w:numPr>
        <w:tabs>
          <w:tab w:val="left" w:pos="1134"/>
          <w:tab w:val="left" w:pos="1276"/>
        </w:tabs>
        <w:spacing w:before="0" w:beforeAutospacing="0" w:after="0" w:afterAutospacing="0"/>
        <w:ind w:left="0" w:firstLine="709"/>
        <w:jc w:val="both"/>
        <w:rPr>
          <w:sz w:val="28"/>
          <w:szCs w:val="28"/>
        </w:rPr>
      </w:pPr>
      <w:proofErr w:type="spellStart"/>
      <w:r w:rsidRPr="00287D76">
        <w:rPr>
          <w:iCs/>
          <w:sz w:val="28"/>
          <w:szCs w:val="28"/>
        </w:rPr>
        <w:t>Княжева</w:t>
      </w:r>
      <w:proofErr w:type="spellEnd"/>
      <w:r w:rsidRPr="00287D76">
        <w:rPr>
          <w:iCs/>
          <w:sz w:val="28"/>
          <w:szCs w:val="28"/>
        </w:rPr>
        <w:t xml:space="preserve"> И.М. Тюрьмы Скандинавии </w:t>
      </w:r>
      <w:r w:rsidRPr="00287D76">
        <w:rPr>
          <w:sz w:val="28"/>
          <w:szCs w:val="28"/>
        </w:rPr>
        <w:t xml:space="preserve">// </w:t>
      </w:r>
      <w:hyperlink r:id="rId48" w:history="1">
        <w:r w:rsidRPr="00287D76">
          <w:rPr>
            <w:rStyle w:val="af1"/>
            <w:sz w:val="28"/>
            <w:szCs w:val="28"/>
          </w:rPr>
          <w:t>http://www.zakonia.ru/</w:t>
        </w:r>
      </w:hyperlink>
      <w:r w:rsidRPr="00287D76">
        <w:rPr>
          <w:sz w:val="28"/>
          <w:szCs w:val="28"/>
        </w:rPr>
        <w:t xml:space="preserve"> (дата обращения 11.09.2024).</w:t>
      </w:r>
    </w:p>
    <w:p w14:paraId="5DFCE15E"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Пенитенциария в Японии //</w:t>
      </w:r>
      <w:hyperlink r:id="rId49" w:history="1">
        <w:r w:rsidRPr="00287D76">
          <w:rPr>
            <w:rStyle w:val="af1"/>
            <w:rFonts w:ascii="Times New Roman" w:hAnsi="Times New Roman"/>
            <w:iCs/>
            <w:sz w:val="28"/>
            <w:szCs w:val="28"/>
          </w:rPr>
          <w:t>http://www.japantoday.ru</w:t>
        </w:r>
        <w:r w:rsidRPr="00287D76">
          <w:rPr>
            <w:rStyle w:val="af1"/>
            <w:rFonts w:ascii="Times New Roman" w:hAnsi="Times New Roman"/>
            <w:sz w:val="28"/>
            <w:szCs w:val="28"/>
          </w:rPr>
          <w:t>/</w:t>
        </w:r>
      </w:hyperlink>
      <w:r w:rsidRPr="00287D76">
        <w:rPr>
          <w:rFonts w:ascii="Times New Roman" w:hAnsi="Times New Roman" w:cs="Times New Roman"/>
          <w:sz w:val="28"/>
          <w:szCs w:val="28"/>
        </w:rPr>
        <w:t xml:space="preserve"> (дата обращения 10.09.2024).</w:t>
      </w:r>
    </w:p>
    <w:p w14:paraId="495ECCAF"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Морозов Н., Михеев Р. Наказание в уголовном праве Японии // Закон. Интернет-журнал Ассоциации юристов Приморья // http: // www.law.vl.ru/</w:t>
      </w:r>
    </w:p>
    <w:p w14:paraId="54DF20E0"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Латвийская служба пробации // </w:t>
      </w:r>
      <w:hyperlink r:id="rId50" w:history="1">
        <w:r w:rsidRPr="00287D76">
          <w:rPr>
            <w:rStyle w:val="af1"/>
            <w:rFonts w:ascii="Times New Roman" w:hAnsi="Times New Roman"/>
            <w:iCs/>
            <w:sz w:val="28"/>
            <w:szCs w:val="28"/>
          </w:rPr>
          <w:t>http://www.</w:t>
        </w:r>
        <w:r w:rsidRPr="00287D76">
          <w:rPr>
            <w:rStyle w:val="af1"/>
            <w:rFonts w:ascii="Times New Roman" w:hAnsi="Times New Roman"/>
            <w:sz w:val="28"/>
            <w:szCs w:val="28"/>
          </w:rPr>
          <w:t>mosmediator.narod.ru/</w:t>
        </w:r>
      </w:hyperlink>
      <w:r w:rsidRPr="00287D76">
        <w:rPr>
          <w:rFonts w:ascii="Times New Roman" w:hAnsi="Times New Roman" w:cs="Times New Roman"/>
          <w:sz w:val="28"/>
          <w:szCs w:val="28"/>
        </w:rPr>
        <w:t xml:space="preserve"> (дата обращения 10.09.2024).</w:t>
      </w:r>
    </w:p>
    <w:p w14:paraId="0EFD2046" w14:textId="77777777" w:rsidR="007735EC" w:rsidRPr="00287D76" w:rsidRDefault="007735EC" w:rsidP="007735EC">
      <w:pPr>
        <w:pStyle w:val="ad"/>
        <w:numPr>
          <w:ilvl w:val="0"/>
          <w:numId w:val="46"/>
        </w:numPr>
        <w:tabs>
          <w:tab w:val="left" w:pos="1276"/>
        </w:tabs>
        <w:spacing w:after="0" w:line="240" w:lineRule="auto"/>
        <w:ind w:left="0" w:firstLine="709"/>
        <w:jc w:val="both"/>
        <w:outlineLvl w:val="1"/>
        <w:rPr>
          <w:rFonts w:ascii="Times New Roman" w:eastAsia="Times New Roman" w:hAnsi="Times New Roman" w:cs="Times New Roman"/>
          <w:sz w:val="28"/>
          <w:szCs w:val="28"/>
        </w:rPr>
      </w:pPr>
      <w:r w:rsidRPr="00287D76">
        <w:rPr>
          <w:rFonts w:ascii="Times New Roman" w:eastAsia="Times New Roman" w:hAnsi="Times New Roman" w:cs="Times New Roman"/>
          <w:sz w:val="28"/>
          <w:szCs w:val="28"/>
        </w:rPr>
        <w:t>Государственная служба пробации</w:t>
      </w:r>
      <w:r w:rsidRPr="00287D76">
        <w:rPr>
          <w:rFonts w:ascii="Times New Roman" w:hAnsi="Times New Roman" w:cs="Times New Roman"/>
          <w:sz w:val="28"/>
          <w:szCs w:val="28"/>
        </w:rPr>
        <w:t xml:space="preserve"> Латвии // </w:t>
      </w:r>
      <w:hyperlink r:id="rId51" w:history="1">
        <w:r w:rsidRPr="00287D76">
          <w:rPr>
            <w:rStyle w:val="af1"/>
            <w:rFonts w:ascii="Times New Roman" w:eastAsia="Times New Roman" w:hAnsi="Times New Roman"/>
            <w:sz w:val="28"/>
            <w:szCs w:val="28"/>
          </w:rPr>
          <w:t>http://www.probacija.lv/</w:t>
        </w:r>
      </w:hyperlink>
      <w:r w:rsidRPr="00287D76">
        <w:rPr>
          <w:rFonts w:ascii="Times New Roman" w:eastAsia="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1FCBCA50" w14:textId="77777777" w:rsidR="007735EC" w:rsidRPr="00287D76" w:rsidRDefault="007735EC" w:rsidP="007735EC">
      <w:pPr>
        <w:pStyle w:val="ad"/>
        <w:numPr>
          <w:ilvl w:val="0"/>
          <w:numId w:val="46"/>
        </w:numPr>
        <w:tabs>
          <w:tab w:val="left" w:pos="1276"/>
        </w:tabs>
        <w:spacing w:after="0" w:line="240" w:lineRule="auto"/>
        <w:ind w:left="0" w:firstLine="709"/>
        <w:jc w:val="both"/>
        <w:outlineLvl w:val="1"/>
        <w:rPr>
          <w:rFonts w:ascii="Times New Roman" w:hAnsi="Times New Roman" w:cs="Times New Roman"/>
          <w:sz w:val="28"/>
          <w:szCs w:val="28"/>
        </w:rPr>
      </w:pPr>
      <w:r w:rsidRPr="00287D76">
        <w:rPr>
          <w:rFonts w:ascii="Times New Roman" w:hAnsi="Times New Roman" w:cs="Times New Roman"/>
          <w:sz w:val="28"/>
          <w:szCs w:val="28"/>
        </w:rPr>
        <w:t>Постановление Правительства Республики Казахстан. Программа дальнейшего развития уголовно-исполнительной системы Республики Казахстан на 2007-2009 годы: утв. 6 августа 2007 года, № 673</w:t>
      </w:r>
      <w:r w:rsidRPr="00287D76">
        <w:rPr>
          <w:rStyle w:val="s1"/>
          <w:rFonts w:ascii="Times New Roman" w:hAnsi="Times New Roman" w:cs="Times New Roman"/>
          <w:sz w:val="28"/>
          <w:szCs w:val="28"/>
        </w:rPr>
        <w:t xml:space="preserve"> // http://</w:t>
      </w:r>
      <w:hyperlink r:id="rId52" w:history="1">
        <w:r w:rsidRPr="00287D76">
          <w:rPr>
            <w:rStyle w:val="af1"/>
            <w:rFonts w:ascii="Times New Roman" w:hAnsi="Times New Roman"/>
            <w:sz w:val="28"/>
            <w:szCs w:val="28"/>
          </w:rPr>
          <w:t>www.adilet</w:t>
        </w:r>
      </w:hyperlink>
      <w:r w:rsidRPr="00287D76">
        <w:rPr>
          <w:rStyle w:val="s1"/>
          <w:rFonts w:ascii="Times New Roman" w:hAnsi="Times New Roman" w:cs="Times New Roman"/>
          <w:sz w:val="28"/>
          <w:szCs w:val="28"/>
        </w:rPr>
        <w:t xml:space="preserve">.kz/ </w:t>
      </w:r>
      <w:r w:rsidRPr="00287D76">
        <w:rPr>
          <w:rFonts w:ascii="Times New Roman" w:hAnsi="Times New Roman" w:cs="Times New Roman"/>
          <w:sz w:val="28"/>
          <w:szCs w:val="28"/>
        </w:rPr>
        <w:t>(дата обращения 11.09.2024).</w:t>
      </w:r>
    </w:p>
    <w:p w14:paraId="681D3155"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proofErr w:type="spellStart"/>
      <w:r w:rsidRPr="00287D76">
        <w:rPr>
          <w:rFonts w:ascii="Times New Roman" w:hAnsi="Times New Roman" w:cs="Times New Roman"/>
          <w:sz w:val="28"/>
          <w:szCs w:val="28"/>
        </w:rPr>
        <w:t>Рахимбердин</w:t>
      </w:r>
      <w:proofErr w:type="spellEnd"/>
      <w:r w:rsidRPr="00287D76">
        <w:rPr>
          <w:rFonts w:ascii="Times New Roman" w:hAnsi="Times New Roman" w:cs="Times New Roman"/>
          <w:sz w:val="28"/>
          <w:szCs w:val="28"/>
        </w:rPr>
        <w:t xml:space="preserve"> К.Х. Служба пробации или ребрендинг уголовно-исполнительных инспекций Казахстана? // Евразийский юридический журнал. - 2011. - № 6. – С. 24-26.</w:t>
      </w:r>
    </w:p>
    <w:p w14:paraId="42FA74A7" w14:textId="77777777" w:rsidR="007735EC" w:rsidRPr="00287D76" w:rsidRDefault="007735EC" w:rsidP="007735EC">
      <w:pPr>
        <w:pStyle w:val="a3"/>
        <w:numPr>
          <w:ilvl w:val="0"/>
          <w:numId w:val="46"/>
        </w:numPr>
        <w:tabs>
          <w:tab w:val="left" w:pos="1276"/>
        </w:tabs>
        <w:spacing w:before="0" w:beforeAutospacing="0" w:after="0" w:afterAutospacing="0"/>
        <w:ind w:left="0" w:firstLine="709"/>
        <w:jc w:val="both"/>
        <w:rPr>
          <w:strike/>
          <w:sz w:val="28"/>
          <w:szCs w:val="28"/>
        </w:rPr>
      </w:pPr>
      <w:r w:rsidRPr="00287D76">
        <w:rPr>
          <w:sz w:val="28"/>
          <w:szCs w:val="28"/>
          <w:lang w:val="kk-KZ"/>
        </w:rPr>
        <w:t xml:space="preserve">Алибекова А.Б. </w:t>
      </w:r>
      <w:r w:rsidRPr="00287D76">
        <w:rPr>
          <w:sz w:val="28"/>
          <w:szCs w:val="28"/>
          <w:shd w:val="clear" w:color="auto" w:fill="FFFFFF"/>
          <w:lang w:val="kk-KZ"/>
        </w:rPr>
        <w:t>Пробационный контроль как функциональный элемент современной уголовно-исполнительной политики Республики Каза</w:t>
      </w:r>
      <w:proofErr w:type="spellStart"/>
      <w:r w:rsidRPr="00287D76">
        <w:rPr>
          <w:sz w:val="28"/>
          <w:szCs w:val="28"/>
          <w:shd w:val="clear" w:color="auto" w:fill="FFFFFF"/>
        </w:rPr>
        <w:t>хстан</w:t>
      </w:r>
      <w:proofErr w:type="spellEnd"/>
      <w:r w:rsidRPr="00287D76">
        <w:rPr>
          <w:sz w:val="28"/>
          <w:szCs w:val="28"/>
          <w:shd w:val="clear" w:color="auto" w:fill="FFFFFF"/>
        </w:rPr>
        <w:t xml:space="preserve"> // </w:t>
      </w:r>
      <w:r w:rsidRPr="00287D76">
        <w:rPr>
          <w:sz w:val="28"/>
          <w:szCs w:val="28"/>
        </w:rPr>
        <w:t xml:space="preserve">Вестник </w:t>
      </w:r>
      <w:proofErr w:type="spellStart"/>
      <w:r w:rsidRPr="00287D76">
        <w:rPr>
          <w:sz w:val="28"/>
          <w:szCs w:val="28"/>
        </w:rPr>
        <w:t>КазНУ</w:t>
      </w:r>
      <w:proofErr w:type="spellEnd"/>
      <w:r w:rsidRPr="00287D76">
        <w:rPr>
          <w:sz w:val="28"/>
          <w:szCs w:val="28"/>
        </w:rPr>
        <w:t>. Казахский Национальный университет имени Аль-Фараби. Серия юридическая. – 2017. - №1 (81). – С. 333-335.</w:t>
      </w:r>
    </w:p>
    <w:p w14:paraId="1D59FE4A" w14:textId="77777777" w:rsidR="007735EC" w:rsidRPr="00287D76" w:rsidRDefault="007735EC" w:rsidP="007735EC">
      <w:pPr>
        <w:pStyle w:val="a3"/>
        <w:numPr>
          <w:ilvl w:val="0"/>
          <w:numId w:val="46"/>
        </w:numPr>
        <w:tabs>
          <w:tab w:val="left" w:pos="1276"/>
        </w:tabs>
        <w:spacing w:before="0" w:beforeAutospacing="0" w:after="0" w:afterAutospacing="0"/>
        <w:ind w:left="0" w:firstLine="709"/>
        <w:jc w:val="both"/>
        <w:rPr>
          <w:strike/>
          <w:sz w:val="28"/>
          <w:szCs w:val="28"/>
        </w:rPr>
      </w:pPr>
      <w:proofErr w:type="spellStart"/>
      <w:r w:rsidRPr="00287D76">
        <w:rPr>
          <w:sz w:val="28"/>
          <w:szCs w:val="28"/>
        </w:rPr>
        <w:t>Уголовн</w:t>
      </w:r>
      <w:proofErr w:type="spellEnd"/>
      <w:r w:rsidRPr="00287D76">
        <w:rPr>
          <w:sz w:val="28"/>
          <w:szCs w:val="28"/>
          <w:lang w:val="kk-KZ"/>
        </w:rPr>
        <w:t>ый</w:t>
      </w:r>
      <w:r w:rsidRPr="00287D76">
        <w:rPr>
          <w:sz w:val="28"/>
          <w:szCs w:val="28"/>
        </w:rPr>
        <w:t xml:space="preserve"> кодекс Республики Казахстан: Кодекс Республики Казахстан от 1</w:t>
      </w:r>
      <w:r w:rsidRPr="00287D76">
        <w:rPr>
          <w:sz w:val="28"/>
          <w:szCs w:val="28"/>
          <w:lang w:val="kk-KZ"/>
        </w:rPr>
        <w:t>6</w:t>
      </w:r>
      <w:r w:rsidRPr="00287D76">
        <w:rPr>
          <w:sz w:val="28"/>
          <w:szCs w:val="28"/>
        </w:rPr>
        <w:t xml:space="preserve"> декабря 1997 года (с изм. и доп. по сост. на 31.12. 2014 г.) // </w:t>
      </w:r>
      <w:hyperlink r:id="rId53" w:history="1">
        <w:r w:rsidRPr="00287D76">
          <w:rPr>
            <w:rStyle w:val="af1"/>
            <w:sz w:val="28"/>
            <w:szCs w:val="28"/>
          </w:rPr>
          <w:t>http://www.adilet.kz/</w:t>
        </w:r>
      </w:hyperlink>
      <w:r w:rsidRPr="00287D76">
        <w:rPr>
          <w:rStyle w:val="s1"/>
          <w:sz w:val="28"/>
          <w:szCs w:val="28"/>
        </w:rPr>
        <w:t xml:space="preserve"> </w:t>
      </w:r>
      <w:r w:rsidRPr="00287D76">
        <w:rPr>
          <w:sz w:val="28"/>
          <w:szCs w:val="28"/>
        </w:rPr>
        <w:t>(дата обращения 11.09.2024).</w:t>
      </w:r>
    </w:p>
    <w:p w14:paraId="207D2BA2"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t xml:space="preserve"> Уголовно-процессуальный кодекс Республики Казахстан: Кодекс Республики Казахстан от 13 декабря 1997 года (с изм. и доп. по сост. на 31.12. 2014 г.) // </w:t>
      </w:r>
      <w:hyperlink r:id="rId54" w:history="1">
        <w:r w:rsidRPr="00287D76">
          <w:rPr>
            <w:rStyle w:val="af1"/>
            <w:rFonts w:ascii="Times New Roman" w:hAnsi="Times New Roman"/>
            <w:sz w:val="28"/>
            <w:szCs w:val="28"/>
          </w:rPr>
          <w:t>http://www.adilet.kz/</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7CFFBC04"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t xml:space="preserve"> Уголовно-исполнительный кодекс Республики Казахстан: Кодекс Республики Казахстан от 13 декабря 1997 года (с изм. и доп. по сост. на 31.12. 2014 г.) // </w:t>
      </w:r>
      <w:hyperlink r:id="rId55" w:history="1">
        <w:r w:rsidRPr="00287D76">
          <w:rPr>
            <w:rStyle w:val="af1"/>
            <w:rFonts w:ascii="Times New Roman" w:hAnsi="Times New Roman"/>
            <w:sz w:val="28"/>
            <w:szCs w:val="28"/>
          </w:rPr>
          <w:t>http://www.adilet.kz/</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79DCE14E"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1Федотов В. Пробация: в контексте гуманизации // Юридическая газета. – 2011. – 30 ноября // http:// </w:t>
      </w:r>
      <w:hyperlink r:id="rId56" w:history="1">
        <w:r w:rsidRPr="00287D76">
          <w:rPr>
            <w:rStyle w:val="af1"/>
            <w:rFonts w:ascii="Times New Roman" w:hAnsi="Times New Roman"/>
            <w:sz w:val="28"/>
            <w:szCs w:val="28"/>
          </w:rPr>
          <w:t>www.ug.zanmedia.kz/</w:t>
        </w:r>
      </w:hyperlink>
      <w:r w:rsidRPr="00287D76">
        <w:rPr>
          <w:rFonts w:ascii="Times New Roman" w:hAnsi="Times New Roman" w:cs="Times New Roman"/>
          <w:sz w:val="28"/>
          <w:szCs w:val="28"/>
        </w:rPr>
        <w:t xml:space="preserve"> (дата обращения 11.09.2024).</w:t>
      </w:r>
    </w:p>
    <w:p w14:paraId="29BC7748"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t xml:space="preserve"> Приказ Министра внутренних дел Республики Казахстан. Правила организации деятельности службы пробации уголовно-исполнительной инспекции: издан 19 марта 2012 года, № 157 // </w:t>
      </w:r>
      <w:hyperlink r:id="rId57" w:history="1">
        <w:r w:rsidRPr="00287D76">
          <w:rPr>
            <w:rStyle w:val="af1"/>
            <w:rFonts w:ascii="Times New Roman" w:hAnsi="Times New Roman"/>
            <w:sz w:val="28"/>
            <w:szCs w:val="28"/>
          </w:rPr>
          <w:t>h</w:t>
        </w:r>
        <w:r w:rsidRPr="00287D76">
          <w:rPr>
            <w:rFonts w:ascii="Times New Roman" w:hAnsi="Times New Roman" w:cs="Times New Roman"/>
          </w:rPr>
          <w:t xml:space="preserve"> </w:t>
        </w:r>
        <w:r w:rsidRPr="00287D76">
          <w:rPr>
            <w:rStyle w:val="af1"/>
            <w:rFonts w:ascii="Times New Roman" w:hAnsi="Times New Roman"/>
            <w:sz w:val="28"/>
            <w:szCs w:val="28"/>
          </w:rPr>
          <w:t>https://adilet.zan.kz/rus/docs/V14C0009738/</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3E38C811"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pacing w:val="2"/>
          <w:sz w:val="28"/>
          <w:szCs w:val="28"/>
        </w:rPr>
      </w:pPr>
      <w:r w:rsidRPr="00287D76">
        <w:rPr>
          <w:rFonts w:ascii="Times New Roman" w:hAnsi="Times New Roman" w:cs="Times New Roman"/>
          <w:iCs/>
          <w:sz w:val="28"/>
          <w:szCs w:val="28"/>
        </w:rPr>
        <w:t>Юрченко Р.Н.</w:t>
      </w:r>
      <w:r w:rsidRPr="00287D76">
        <w:rPr>
          <w:rFonts w:ascii="Times New Roman" w:hAnsi="Times New Roman" w:cs="Times New Roman"/>
          <w:kern w:val="36"/>
          <w:sz w:val="28"/>
          <w:szCs w:val="28"/>
        </w:rPr>
        <w:t xml:space="preserve"> О пробации. </w:t>
      </w:r>
      <w:r w:rsidRPr="00287D76">
        <w:rPr>
          <w:rFonts w:ascii="Times New Roman" w:hAnsi="Times New Roman" w:cs="Times New Roman"/>
          <w:sz w:val="28"/>
          <w:szCs w:val="28"/>
        </w:rPr>
        <w:t xml:space="preserve">Комментарий к Закону Республики Казахстан от 15 февраля 2012 года № 556-IV // </w:t>
      </w:r>
      <w:hyperlink r:id="rId58" w:anchor="pos=7;-55 /" w:history="1">
        <w:r w:rsidRPr="00287D76">
          <w:rPr>
            <w:rStyle w:val="af1"/>
            <w:rFonts w:ascii="Times New Roman" w:hAnsi="Times New Roman"/>
          </w:rPr>
          <w:t xml:space="preserve"> </w:t>
        </w:r>
        <w:r w:rsidRPr="00287D76">
          <w:rPr>
            <w:rStyle w:val="af1"/>
            <w:rFonts w:ascii="Times New Roman" w:hAnsi="Times New Roman"/>
            <w:sz w:val="28"/>
            <w:szCs w:val="28"/>
          </w:rPr>
          <w:lastRenderedPageBreak/>
          <w:t>https://online.zakon.kz/Document/?doc_id=31184103&amp;pos=7;-55#pos=7;-55 /</w:t>
        </w:r>
      </w:hyperlink>
      <w:r w:rsidRPr="00287D76">
        <w:rPr>
          <w:rStyle w:val="af1"/>
          <w:rFonts w:ascii="Times New Roman" w:hAnsi="Times New Roman"/>
          <w:sz w:val="28"/>
          <w:szCs w:val="28"/>
        </w:rPr>
        <w:t xml:space="preserve"> </w:t>
      </w:r>
      <w:r w:rsidRPr="00287D76">
        <w:rPr>
          <w:rFonts w:ascii="Times New Roman" w:hAnsi="Times New Roman" w:cs="Times New Roman"/>
          <w:sz w:val="28"/>
          <w:szCs w:val="28"/>
        </w:rPr>
        <w:t>(дата обращения 11.09.2024).</w:t>
      </w:r>
    </w:p>
    <w:p w14:paraId="236015E2"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kern w:val="36"/>
          <w:sz w:val="28"/>
          <w:szCs w:val="28"/>
        </w:rPr>
        <w:t> П</w:t>
      </w:r>
      <w:r w:rsidRPr="00287D76">
        <w:rPr>
          <w:rFonts w:ascii="Times New Roman" w:hAnsi="Times New Roman" w:cs="Times New Roman"/>
          <w:sz w:val="28"/>
          <w:szCs w:val="28"/>
        </w:rPr>
        <w:t xml:space="preserve">остановление Правительства Республики Казахстан. </w:t>
      </w:r>
      <w:r w:rsidRPr="00287D76">
        <w:rPr>
          <w:rFonts w:ascii="Times New Roman" w:hAnsi="Times New Roman" w:cs="Times New Roman"/>
          <w:kern w:val="36"/>
          <w:sz w:val="28"/>
          <w:szCs w:val="28"/>
        </w:rPr>
        <w:t xml:space="preserve">Правила оказания социально-правовой помощи условно осужденным: </w:t>
      </w:r>
      <w:r w:rsidRPr="00287D76">
        <w:rPr>
          <w:rFonts w:ascii="Times New Roman" w:hAnsi="Times New Roman" w:cs="Times New Roman"/>
          <w:sz w:val="28"/>
          <w:szCs w:val="28"/>
        </w:rPr>
        <w:t xml:space="preserve">утв. 28 апреля 2012 года, № 542 </w:t>
      </w:r>
      <w:r w:rsidRPr="00287D76">
        <w:rPr>
          <w:rStyle w:val="s1"/>
          <w:rFonts w:ascii="Times New Roman" w:hAnsi="Times New Roman" w:cs="Times New Roman"/>
          <w:sz w:val="28"/>
          <w:szCs w:val="28"/>
        </w:rPr>
        <w:t xml:space="preserve">// </w:t>
      </w:r>
      <w:hyperlink r:id="rId59" w:history="1">
        <w:r w:rsidRPr="00287D76">
          <w:rPr>
            <w:rFonts w:ascii="Times New Roman" w:hAnsi="Times New Roman" w:cs="Times New Roman"/>
          </w:rPr>
          <w:t xml:space="preserve"> </w:t>
        </w:r>
        <w:r w:rsidRPr="00287D76">
          <w:rPr>
            <w:rStyle w:val="af1"/>
            <w:rFonts w:ascii="Times New Roman" w:hAnsi="Times New Roman"/>
            <w:sz w:val="28"/>
            <w:szCs w:val="28"/>
          </w:rPr>
          <w:t>https://adilet.zan.kz/rus/docs/P1200000542/</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3834538C"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Алибекова А.Б. О некоторых вопросах службы пробации в Республике Казахстан // IV «Балтийский юридический форум «Закон и правопорядок в третьем тысячелетии»: мат-</w:t>
      </w:r>
      <w:proofErr w:type="spellStart"/>
      <w:r w:rsidRPr="00287D76">
        <w:rPr>
          <w:rFonts w:ascii="Times New Roman" w:hAnsi="Times New Roman" w:cs="Times New Roman"/>
          <w:sz w:val="28"/>
          <w:szCs w:val="28"/>
        </w:rPr>
        <w:t>лы</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Междунар</w:t>
      </w:r>
      <w:proofErr w:type="spellEnd"/>
      <w:r w:rsidRPr="00287D76">
        <w:rPr>
          <w:rFonts w:ascii="Times New Roman" w:hAnsi="Times New Roman" w:cs="Times New Roman"/>
          <w:sz w:val="28"/>
          <w:szCs w:val="28"/>
        </w:rPr>
        <w:t xml:space="preserve">. науч.-практ. </w:t>
      </w:r>
      <w:proofErr w:type="spellStart"/>
      <w:r w:rsidRPr="00287D76">
        <w:rPr>
          <w:rFonts w:ascii="Times New Roman" w:hAnsi="Times New Roman" w:cs="Times New Roman"/>
          <w:sz w:val="28"/>
          <w:szCs w:val="28"/>
        </w:rPr>
        <w:t>конф</w:t>
      </w:r>
      <w:proofErr w:type="spellEnd"/>
      <w:r w:rsidRPr="00287D76">
        <w:rPr>
          <w:rFonts w:ascii="Times New Roman" w:hAnsi="Times New Roman" w:cs="Times New Roman"/>
          <w:sz w:val="28"/>
          <w:szCs w:val="28"/>
        </w:rPr>
        <w:t xml:space="preserve">. / под ред. С.В. </w:t>
      </w:r>
      <w:proofErr w:type="spellStart"/>
      <w:r w:rsidRPr="00287D76">
        <w:rPr>
          <w:rFonts w:ascii="Times New Roman" w:hAnsi="Times New Roman" w:cs="Times New Roman"/>
          <w:sz w:val="28"/>
          <w:szCs w:val="28"/>
        </w:rPr>
        <w:t>Векленко</w:t>
      </w:r>
      <w:proofErr w:type="spellEnd"/>
      <w:r w:rsidRPr="00287D76">
        <w:rPr>
          <w:rFonts w:ascii="Times New Roman" w:hAnsi="Times New Roman" w:cs="Times New Roman"/>
          <w:sz w:val="28"/>
          <w:szCs w:val="28"/>
        </w:rPr>
        <w:t xml:space="preserve">. – Калининград: Калининградский филиал </w:t>
      </w:r>
      <w:proofErr w:type="spellStart"/>
      <w:r w:rsidRPr="00287D76">
        <w:rPr>
          <w:rFonts w:ascii="Times New Roman" w:hAnsi="Times New Roman" w:cs="Times New Roman"/>
          <w:sz w:val="28"/>
          <w:szCs w:val="28"/>
        </w:rPr>
        <w:t>СПбУ</w:t>
      </w:r>
      <w:proofErr w:type="spellEnd"/>
      <w:r w:rsidRPr="00287D76">
        <w:rPr>
          <w:rFonts w:ascii="Times New Roman" w:hAnsi="Times New Roman" w:cs="Times New Roman"/>
          <w:sz w:val="28"/>
          <w:szCs w:val="28"/>
        </w:rPr>
        <w:t xml:space="preserve"> МВД России, 2016. – С. 184-185.</w:t>
      </w:r>
    </w:p>
    <w:p w14:paraId="4A75F089"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Алибекова А.Б. </w:t>
      </w:r>
      <w:proofErr w:type="spellStart"/>
      <w:r w:rsidRPr="00287D76">
        <w:rPr>
          <w:rFonts w:ascii="Times New Roman" w:hAnsi="Times New Roman" w:cs="Times New Roman"/>
          <w:sz w:val="28"/>
          <w:szCs w:val="28"/>
        </w:rPr>
        <w:t>Пробационный</w:t>
      </w:r>
      <w:proofErr w:type="spellEnd"/>
      <w:r w:rsidRPr="00287D76">
        <w:rPr>
          <w:rFonts w:ascii="Times New Roman" w:hAnsi="Times New Roman" w:cs="Times New Roman"/>
          <w:sz w:val="28"/>
          <w:szCs w:val="28"/>
        </w:rPr>
        <w:t xml:space="preserve"> контроль как элемент системы исполнения наказаний, не связанных с лишением свободы // Улучшение системы отбора и подготовки сотрудников полиции в свете Плана нации: мат-</w:t>
      </w:r>
      <w:proofErr w:type="spellStart"/>
      <w:r w:rsidRPr="00287D76">
        <w:rPr>
          <w:rFonts w:ascii="Times New Roman" w:hAnsi="Times New Roman" w:cs="Times New Roman"/>
          <w:sz w:val="28"/>
          <w:szCs w:val="28"/>
        </w:rPr>
        <w:t>лы</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междунар</w:t>
      </w:r>
      <w:proofErr w:type="spellEnd"/>
      <w:r w:rsidRPr="00287D76">
        <w:rPr>
          <w:rFonts w:ascii="Times New Roman" w:hAnsi="Times New Roman" w:cs="Times New Roman"/>
          <w:sz w:val="28"/>
          <w:szCs w:val="28"/>
        </w:rPr>
        <w:t xml:space="preserve">. науч.-практ. </w:t>
      </w:r>
      <w:proofErr w:type="spellStart"/>
      <w:r w:rsidRPr="00287D76">
        <w:rPr>
          <w:rFonts w:ascii="Times New Roman" w:hAnsi="Times New Roman" w:cs="Times New Roman"/>
          <w:sz w:val="28"/>
          <w:szCs w:val="28"/>
        </w:rPr>
        <w:t>конф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посв</w:t>
      </w:r>
      <w:proofErr w:type="spellEnd"/>
      <w:r w:rsidRPr="00287D76">
        <w:rPr>
          <w:rFonts w:ascii="Times New Roman" w:hAnsi="Times New Roman" w:cs="Times New Roman"/>
          <w:sz w:val="28"/>
          <w:szCs w:val="28"/>
        </w:rPr>
        <w:t xml:space="preserve">. памяти профессора </w:t>
      </w:r>
      <w:proofErr w:type="spellStart"/>
      <w:r w:rsidRPr="00287D76">
        <w:rPr>
          <w:rFonts w:ascii="Times New Roman" w:hAnsi="Times New Roman" w:cs="Times New Roman"/>
          <w:sz w:val="28"/>
          <w:szCs w:val="28"/>
        </w:rPr>
        <w:t>Кульжакаевой</w:t>
      </w:r>
      <w:proofErr w:type="spellEnd"/>
      <w:r w:rsidRPr="00287D76">
        <w:rPr>
          <w:rFonts w:ascii="Times New Roman" w:hAnsi="Times New Roman" w:cs="Times New Roman"/>
          <w:sz w:val="28"/>
          <w:szCs w:val="28"/>
        </w:rPr>
        <w:t xml:space="preserve"> Розы </w:t>
      </w:r>
      <w:proofErr w:type="spellStart"/>
      <w:r w:rsidRPr="00287D76">
        <w:rPr>
          <w:rFonts w:ascii="Times New Roman" w:hAnsi="Times New Roman" w:cs="Times New Roman"/>
          <w:sz w:val="28"/>
          <w:szCs w:val="28"/>
        </w:rPr>
        <w:t>Балбатыровны</w:t>
      </w:r>
      <w:proofErr w:type="spellEnd"/>
      <w:r w:rsidRPr="00287D76">
        <w:rPr>
          <w:rFonts w:ascii="Times New Roman" w:hAnsi="Times New Roman" w:cs="Times New Roman"/>
          <w:sz w:val="28"/>
          <w:szCs w:val="28"/>
        </w:rPr>
        <w:t xml:space="preserve"> / под общ. ред. канд. юрид. наук Д.Т. Кенжетаева. – Караганда: Карагандинская академия МВД РК им. Б. </w:t>
      </w:r>
      <w:proofErr w:type="spellStart"/>
      <w:r w:rsidRPr="00287D76">
        <w:rPr>
          <w:rFonts w:ascii="Times New Roman" w:hAnsi="Times New Roman" w:cs="Times New Roman"/>
          <w:sz w:val="28"/>
          <w:szCs w:val="28"/>
        </w:rPr>
        <w:t>Бейсенова</w:t>
      </w:r>
      <w:proofErr w:type="spellEnd"/>
      <w:r w:rsidRPr="00287D76">
        <w:rPr>
          <w:rFonts w:ascii="Times New Roman" w:hAnsi="Times New Roman" w:cs="Times New Roman"/>
          <w:sz w:val="28"/>
          <w:szCs w:val="28"/>
        </w:rPr>
        <w:t xml:space="preserve">, 2016. – С. 33-36. </w:t>
      </w:r>
    </w:p>
    <w:p w14:paraId="299986F8" w14:textId="77777777" w:rsidR="007735EC" w:rsidRPr="00287D76" w:rsidRDefault="007735EC" w:rsidP="007735EC">
      <w:pPr>
        <w:pStyle w:val="a3"/>
        <w:numPr>
          <w:ilvl w:val="0"/>
          <w:numId w:val="46"/>
        </w:numPr>
        <w:tabs>
          <w:tab w:val="left" w:pos="1276"/>
        </w:tabs>
        <w:spacing w:before="0" w:beforeAutospacing="0" w:after="0" w:afterAutospacing="0"/>
        <w:ind w:left="0" w:firstLine="709"/>
        <w:jc w:val="both"/>
        <w:rPr>
          <w:sz w:val="28"/>
          <w:szCs w:val="28"/>
          <w:lang w:val="en-US"/>
        </w:rPr>
      </w:pPr>
      <w:r w:rsidRPr="00287D76">
        <w:rPr>
          <w:sz w:val="28"/>
          <w:szCs w:val="28"/>
          <w:lang w:val="en-US"/>
        </w:rPr>
        <w:t> </w:t>
      </w:r>
      <w:proofErr w:type="spellStart"/>
      <w:r w:rsidRPr="00287D76">
        <w:rPr>
          <w:sz w:val="28"/>
          <w:szCs w:val="28"/>
          <w:lang w:val="en-US"/>
        </w:rPr>
        <w:t>Alibekova</w:t>
      </w:r>
      <w:proofErr w:type="spellEnd"/>
      <w:r w:rsidRPr="00287D76">
        <w:rPr>
          <w:sz w:val="28"/>
          <w:szCs w:val="28"/>
          <w:lang w:val="en-US"/>
        </w:rPr>
        <w:t xml:space="preserve"> A.B. Issues of implementing the resocializing function of probation control in the Republic of Kazakhstan // </w:t>
      </w:r>
      <w:r w:rsidRPr="00287D76">
        <w:rPr>
          <w:sz w:val="28"/>
          <w:szCs w:val="28"/>
          <w:lang w:val="kk-KZ"/>
        </w:rPr>
        <w:t xml:space="preserve">JARLE-ASERS Publishing - Journal of Advanced Research in Law and Economics. – 2017. - Vol. 7, №7(21). -  </w:t>
      </w:r>
      <w:r w:rsidRPr="00287D76">
        <w:rPr>
          <w:sz w:val="28"/>
          <w:szCs w:val="28"/>
          <w:lang w:val="en-US"/>
        </w:rPr>
        <w:t>Р.</w:t>
      </w:r>
      <w:r w:rsidRPr="00287D76">
        <w:rPr>
          <w:sz w:val="28"/>
          <w:szCs w:val="28"/>
          <w:lang w:val="kk-KZ"/>
        </w:rPr>
        <w:t>1581-1587. (ISSN 2068696X-Romania-Scopus).</w:t>
      </w:r>
    </w:p>
    <w:p w14:paraId="01DBB1B6"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lang w:val="en-US"/>
        </w:rPr>
        <w:t> </w:t>
      </w:r>
      <w:r w:rsidRPr="00287D76">
        <w:rPr>
          <w:rFonts w:ascii="Times New Roman" w:hAnsi="Times New Roman" w:cs="Times New Roman"/>
          <w:sz w:val="28"/>
          <w:szCs w:val="28"/>
        </w:rPr>
        <w:t xml:space="preserve">Закон Республики Казахстан. 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 принят 18 января 2011 года </w:t>
      </w:r>
      <w:r w:rsidRPr="00287D76">
        <w:rPr>
          <w:rStyle w:val="s1"/>
          <w:rFonts w:ascii="Times New Roman" w:hAnsi="Times New Roman" w:cs="Times New Roman"/>
          <w:sz w:val="28"/>
          <w:szCs w:val="28"/>
        </w:rPr>
        <w:t xml:space="preserve">// </w:t>
      </w:r>
      <w:hyperlink r:id="rId60" w:history="1">
        <w:r w:rsidRPr="00287D76">
          <w:rPr>
            <w:rFonts w:ascii="Times New Roman" w:hAnsi="Times New Roman" w:cs="Times New Roman"/>
          </w:rPr>
          <w:t xml:space="preserve"> </w:t>
        </w:r>
        <w:r w:rsidRPr="00287D76">
          <w:rPr>
            <w:rStyle w:val="af1"/>
            <w:rFonts w:ascii="Times New Roman" w:hAnsi="Times New Roman"/>
            <w:sz w:val="28"/>
            <w:szCs w:val="28"/>
          </w:rPr>
          <w:t>https://adilet.zan.kz/rus/docs/Z1100000393 /</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30.10.2024).</w:t>
      </w:r>
    </w:p>
    <w:p w14:paraId="643D4FE2"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kern w:val="36"/>
          <w:sz w:val="28"/>
          <w:szCs w:val="28"/>
        </w:rPr>
        <w:t xml:space="preserve"> Право, которое нельзя реализовать: электронные браслеты как альтернатива тюрьмы // https://sotreport.kz/report/pravo-kotoroe-nelzya-realizovat-elektronnye-braslety-kak-alternativa-tyurme/ </w:t>
      </w:r>
      <w:r w:rsidRPr="00287D76">
        <w:rPr>
          <w:rFonts w:ascii="Times New Roman" w:hAnsi="Times New Roman" w:cs="Times New Roman"/>
          <w:sz w:val="28"/>
          <w:szCs w:val="28"/>
        </w:rPr>
        <w:t>(дата обращения 11.09.2024).</w:t>
      </w:r>
    </w:p>
    <w:p w14:paraId="1F2E76DC" w14:textId="77777777" w:rsidR="007735EC" w:rsidRPr="00287D76" w:rsidRDefault="007735EC" w:rsidP="007735EC">
      <w:pPr>
        <w:pStyle w:val="a3"/>
        <w:numPr>
          <w:ilvl w:val="0"/>
          <w:numId w:val="46"/>
        </w:numPr>
        <w:tabs>
          <w:tab w:val="left" w:pos="1276"/>
        </w:tabs>
        <w:spacing w:before="0" w:beforeAutospacing="0" w:after="0" w:afterAutospacing="0"/>
        <w:ind w:left="0" w:firstLine="709"/>
        <w:jc w:val="both"/>
        <w:rPr>
          <w:sz w:val="28"/>
          <w:szCs w:val="28"/>
        </w:rPr>
      </w:pPr>
      <w:r w:rsidRPr="00287D76">
        <w:rPr>
          <w:sz w:val="28"/>
          <w:szCs w:val="28"/>
        </w:rPr>
        <w:t> Базарбаева А.Б. К вопросу о международно-правовых основах деятельности службы пробации // Наука и образование в современном мире: мат-</w:t>
      </w:r>
      <w:proofErr w:type="spellStart"/>
      <w:r w:rsidRPr="00287D76">
        <w:rPr>
          <w:sz w:val="28"/>
          <w:szCs w:val="28"/>
        </w:rPr>
        <w:t>лы</w:t>
      </w:r>
      <w:proofErr w:type="spellEnd"/>
      <w:r w:rsidRPr="00287D76">
        <w:rPr>
          <w:sz w:val="28"/>
          <w:szCs w:val="28"/>
        </w:rPr>
        <w:t xml:space="preserve"> </w:t>
      </w:r>
      <w:proofErr w:type="spellStart"/>
      <w:r w:rsidRPr="00287D76">
        <w:rPr>
          <w:sz w:val="28"/>
          <w:szCs w:val="28"/>
        </w:rPr>
        <w:t>Междунар</w:t>
      </w:r>
      <w:proofErr w:type="spellEnd"/>
      <w:r w:rsidRPr="00287D76">
        <w:rPr>
          <w:sz w:val="28"/>
          <w:szCs w:val="28"/>
        </w:rPr>
        <w:t xml:space="preserve">. науч.-практ. </w:t>
      </w:r>
      <w:proofErr w:type="spellStart"/>
      <w:r w:rsidRPr="00287D76">
        <w:rPr>
          <w:sz w:val="28"/>
          <w:szCs w:val="28"/>
        </w:rPr>
        <w:t>конф</w:t>
      </w:r>
      <w:proofErr w:type="spellEnd"/>
      <w:r w:rsidRPr="00287D76">
        <w:rPr>
          <w:sz w:val="28"/>
          <w:szCs w:val="28"/>
        </w:rPr>
        <w:t>. – Караганды: РИО «Болашак-</w:t>
      </w:r>
      <w:proofErr w:type="spellStart"/>
      <w:r w:rsidRPr="00287D76">
        <w:rPr>
          <w:sz w:val="28"/>
          <w:szCs w:val="28"/>
        </w:rPr>
        <w:t>Баспа</w:t>
      </w:r>
      <w:proofErr w:type="spellEnd"/>
      <w:r w:rsidRPr="00287D76">
        <w:rPr>
          <w:sz w:val="28"/>
          <w:szCs w:val="28"/>
        </w:rPr>
        <w:t>», 2018. – Т. 1. - С. 17-20.</w:t>
      </w:r>
    </w:p>
    <w:p w14:paraId="549293A9"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kern w:val="36"/>
          <w:sz w:val="28"/>
          <w:szCs w:val="28"/>
        </w:rPr>
        <w:t xml:space="preserve"> В МВД вновь заговорили об использовании мобильных контролирующих устройств для осужденных // </w:t>
      </w:r>
      <w:hyperlink r:id="rId61" w:history="1">
        <w:r w:rsidRPr="00287D76">
          <w:rPr>
            <w:rStyle w:val="af1"/>
            <w:rFonts w:ascii="Times New Roman" w:hAnsi="Times New Roman"/>
            <w:kern w:val="36"/>
            <w:sz w:val="28"/>
            <w:szCs w:val="28"/>
          </w:rPr>
          <w:t>https://kstnews.kz/news/society/item-39129</w:t>
        </w:r>
      </w:hyperlink>
      <w:r w:rsidRPr="00287D76">
        <w:rPr>
          <w:rFonts w:ascii="Times New Roman" w:hAnsi="Times New Roman" w:cs="Times New Roman"/>
          <w:kern w:val="36"/>
          <w:sz w:val="28"/>
          <w:szCs w:val="28"/>
        </w:rPr>
        <w:t xml:space="preserve"> </w:t>
      </w:r>
      <w:r w:rsidRPr="00287D76">
        <w:rPr>
          <w:rFonts w:ascii="Times New Roman" w:hAnsi="Times New Roman" w:cs="Times New Roman"/>
          <w:sz w:val="28"/>
          <w:szCs w:val="28"/>
        </w:rPr>
        <w:t>(дата обращения 11.09.2024).</w:t>
      </w:r>
    </w:p>
    <w:p w14:paraId="1637AE03"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w:t>
      </w:r>
      <w:proofErr w:type="spellStart"/>
      <w:r w:rsidRPr="00287D76">
        <w:rPr>
          <w:rFonts w:ascii="Times New Roman" w:hAnsi="Times New Roman" w:cs="Times New Roman"/>
          <w:sz w:val="28"/>
          <w:szCs w:val="28"/>
        </w:rPr>
        <w:t>Лелюх</w:t>
      </w:r>
      <w:proofErr w:type="spellEnd"/>
      <w:r w:rsidRPr="00287D76">
        <w:rPr>
          <w:rFonts w:ascii="Times New Roman" w:hAnsi="Times New Roman" w:cs="Times New Roman"/>
          <w:sz w:val="28"/>
          <w:szCs w:val="28"/>
        </w:rPr>
        <w:t xml:space="preserve"> В.Ф., </w:t>
      </w:r>
      <w:proofErr w:type="spellStart"/>
      <w:r w:rsidRPr="00287D76">
        <w:rPr>
          <w:rFonts w:ascii="Times New Roman" w:hAnsi="Times New Roman" w:cs="Times New Roman"/>
          <w:sz w:val="28"/>
          <w:szCs w:val="28"/>
        </w:rPr>
        <w:t>Обернихина</w:t>
      </w:r>
      <w:proofErr w:type="spellEnd"/>
      <w:r w:rsidRPr="00287D76">
        <w:rPr>
          <w:rFonts w:ascii="Times New Roman" w:hAnsi="Times New Roman" w:cs="Times New Roman"/>
          <w:sz w:val="28"/>
          <w:szCs w:val="28"/>
        </w:rPr>
        <w:t xml:space="preserve"> О.В. Влияние международно-правовых стандартов обращения с осужденными на их ресоциализацию // Уголовная юстиция. – 2020. - № 15. – С. 77-80.</w:t>
      </w:r>
    </w:p>
    <w:p w14:paraId="711B66FA"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Пугина О.А. Имплементация элементов системы общего права в российское законодательство: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канд. юрид. наук: 12.00.01. – М., 2004. – 28 с. </w:t>
      </w:r>
    </w:p>
    <w:p w14:paraId="434A865F"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lastRenderedPageBreak/>
        <w:t xml:space="preserve"> Азимов Н.Б. Теоретические основы имплементации норм международного права в уголовное законодательство Республики Таджикистан: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w:t>
      </w:r>
      <w:proofErr w:type="spellStart"/>
      <w:r w:rsidRPr="00287D76">
        <w:rPr>
          <w:rFonts w:ascii="Times New Roman" w:hAnsi="Times New Roman" w:cs="Times New Roman"/>
          <w:sz w:val="28"/>
          <w:szCs w:val="28"/>
        </w:rPr>
        <w:t>докт</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юрид</w:t>
      </w:r>
      <w:proofErr w:type="spellEnd"/>
      <w:r w:rsidRPr="00287D76">
        <w:rPr>
          <w:rFonts w:ascii="Times New Roman" w:hAnsi="Times New Roman" w:cs="Times New Roman"/>
          <w:sz w:val="28"/>
          <w:szCs w:val="28"/>
        </w:rPr>
        <w:t xml:space="preserve"> наук: 12.00.08. – М., 2013. – 45 с.</w:t>
      </w:r>
    </w:p>
    <w:p w14:paraId="1D11C69A"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Пикин И.В., Пикина Т.В. Международные правовые стандарты в сфере регулирования правового статуса осужденных // Ведомости уголовно-исполнительной системы. – 2019. - № 1. – С. 42-47. </w:t>
      </w:r>
    </w:p>
    <w:p w14:paraId="4DFCBE7D"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w:t>
      </w:r>
      <w:proofErr w:type="spellStart"/>
      <w:r w:rsidRPr="00287D76">
        <w:rPr>
          <w:rFonts w:ascii="Times New Roman" w:hAnsi="Times New Roman" w:cs="Times New Roman"/>
          <w:sz w:val="28"/>
          <w:szCs w:val="28"/>
        </w:rPr>
        <w:t>Абайдельдинов</w:t>
      </w:r>
      <w:proofErr w:type="spellEnd"/>
      <w:r w:rsidRPr="00287D76">
        <w:rPr>
          <w:rFonts w:ascii="Times New Roman" w:hAnsi="Times New Roman" w:cs="Times New Roman"/>
          <w:sz w:val="28"/>
          <w:szCs w:val="28"/>
        </w:rPr>
        <w:t xml:space="preserve"> Е.М. Некоторые современные приоритеты в имплементации норм международного права в Республике Казахстан // Вестник института законодательства Республики Казахстан. – 2012. - № 4(28). – С. 69-74. </w:t>
      </w:r>
    </w:p>
    <w:p w14:paraId="74249241"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w:t>
      </w:r>
      <w:proofErr w:type="spellStart"/>
      <w:r w:rsidRPr="00287D76">
        <w:rPr>
          <w:rFonts w:ascii="Times New Roman" w:hAnsi="Times New Roman" w:cs="Times New Roman"/>
          <w:sz w:val="28"/>
          <w:szCs w:val="28"/>
        </w:rPr>
        <w:t>Баймаханов</w:t>
      </w:r>
      <w:proofErr w:type="spellEnd"/>
      <w:r w:rsidRPr="00287D76">
        <w:rPr>
          <w:rFonts w:ascii="Times New Roman" w:hAnsi="Times New Roman" w:cs="Times New Roman"/>
          <w:sz w:val="28"/>
          <w:szCs w:val="28"/>
        </w:rPr>
        <w:t xml:space="preserve"> М.Т., </w:t>
      </w:r>
      <w:proofErr w:type="spellStart"/>
      <w:r w:rsidRPr="00287D76">
        <w:rPr>
          <w:rFonts w:ascii="Times New Roman" w:hAnsi="Times New Roman" w:cs="Times New Roman"/>
          <w:sz w:val="28"/>
          <w:szCs w:val="28"/>
        </w:rPr>
        <w:t>Баймаханова</w:t>
      </w:r>
      <w:proofErr w:type="spellEnd"/>
      <w:r w:rsidRPr="00287D76">
        <w:rPr>
          <w:rFonts w:ascii="Times New Roman" w:hAnsi="Times New Roman" w:cs="Times New Roman"/>
          <w:sz w:val="28"/>
          <w:szCs w:val="28"/>
        </w:rPr>
        <w:t xml:space="preserve"> Д.М. Возрастающая роль международно-правового регулирования – особенность современного состояния прав человека // Журнал российского права. – 2009. - №11. – С. 78-87. </w:t>
      </w:r>
    </w:p>
    <w:p w14:paraId="3A0BC771"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Сарсембаев М.А. Казахстанский Закон о Международных договорах в свете права международных договоров // Вестник Института законодательства Республики Казахстан. – 2010. - №1 (17). - С. 65-71. </w:t>
      </w:r>
    </w:p>
    <w:p w14:paraId="70EF0F64"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w:t>
      </w:r>
      <w:proofErr w:type="spellStart"/>
      <w:r w:rsidRPr="00287D76">
        <w:rPr>
          <w:rFonts w:ascii="Times New Roman" w:hAnsi="Times New Roman" w:cs="Times New Roman"/>
          <w:sz w:val="28"/>
          <w:szCs w:val="28"/>
        </w:rPr>
        <w:t>Азнагулова</w:t>
      </w:r>
      <w:proofErr w:type="spellEnd"/>
      <w:r w:rsidRPr="00287D76">
        <w:rPr>
          <w:rFonts w:ascii="Times New Roman" w:hAnsi="Times New Roman" w:cs="Times New Roman"/>
          <w:sz w:val="28"/>
          <w:szCs w:val="28"/>
        </w:rPr>
        <w:t xml:space="preserve"> Г.М. Рецепция права как форма взаимодействия национальных правовых систем: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канд. юрид. наук: 12.00.01. – Казань, 2004. – 28 с. </w:t>
      </w:r>
    </w:p>
    <w:p w14:paraId="1E2E6B43"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Рыбаков В.А. Рецепция и правотворчество // Вестник Омского университета. Серия «Право». - 2012. - № 2. - С. 18.</w:t>
      </w:r>
    </w:p>
    <w:p w14:paraId="75D5AD99"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Сокольская М.В. Механизм правовой аккультурации // Журнал российского права. – 2015. - № 2. – С. 25-34. </w:t>
      </w:r>
    </w:p>
    <w:p w14:paraId="2171B2A1"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kern w:val="36"/>
          <w:sz w:val="28"/>
          <w:szCs w:val="28"/>
        </w:rPr>
        <w:t xml:space="preserve"> Алибекова А.Б. Актуальные проблемы взаимодействия службы пробации с государственными и общественными институтами // </w:t>
      </w:r>
      <w:proofErr w:type="spellStart"/>
      <w:r w:rsidRPr="00287D76">
        <w:rPr>
          <w:rFonts w:ascii="Times New Roman" w:hAnsi="Times New Roman" w:cs="Times New Roman"/>
          <w:kern w:val="36"/>
          <w:sz w:val="28"/>
          <w:szCs w:val="28"/>
        </w:rPr>
        <w:t>Қазақстанның</w:t>
      </w:r>
      <w:proofErr w:type="spellEnd"/>
      <w:r w:rsidRPr="00287D76">
        <w:rPr>
          <w:rFonts w:ascii="Times New Roman" w:hAnsi="Times New Roman" w:cs="Times New Roman"/>
          <w:kern w:val="36"/>
          <w:sz w:val="28"/>
          <w:szCs w:val="28"/>
        </w:rPr>
        <w:t xml:space="preserve"> </w:t>
      </w:r>
      <w:proofErr w:type="spellStart"/>
      <w:r w:rsidRPr="00287D76">
        <w:rPr>
          <w:rFonts w:ascii="Times New Roman" w:hAnsi="Times New Roman" w:cs="Times New Roman"/>
          <w:kern w:val="36"/>
          <w:sz w:val="28"/>
          <w:szCs w:val="28"/>
        </w:rPr>
        <w:t>ғылымы</w:t>
      </w:r>
      <w:proofErr w:type="spellEnd"/>
      <w:r w:rsidRPr="00287D76">
        <w:rPr>
          <w:rFonts w:ascii="Times New Roman" w:hAnsi="Times New Roman" w:cs="Times New Roman"/>
          <w:kern w:val="36"/>
          <w:sz w:val="28"/>
          <w:szCs w:val="28"/>
        </w:rPr>
        <w:t xml:space="preserve"> мен </w:t>
      </w:r>
      <w:proofErr w:type="spellStart"/>
      <w:r w:rsidRPr="00287D76">
        <w:rPr>
          <w:rFonts w:ascii="Times New Roman" w:hAnsi="Times New Roman" w:cs="Times New Roman"/>
          <w:kern w:val="36"/>
          <w:sz w:val="28"/>
          <w:szCs w:val="28"/>
        </w:rPr>
        <w:t>өмірі</w:t>
      </w:r>
      <w:proofErr w:type="spellEnd"/>
      <w:r w:rsidRPr="00287D76">
        <w:rPr>
          <w:rFonts w:ascii="Times New Roman" w:hAnsi="Times New Roman" w:cs="Times New Roman"/>
          <w:kern w:val="36"/>
          <w:sz w:val="28"/>
          <w:szCs w:val="28"/>
        </w:rPr>
        <w:t xml:space="preserve"> – Наука и жизнь Казахстана: Международный научно-популярный журнал. – 2016. - №5 (40). – С. 31-33. </w:t>
      </w:r>
    </w:p>
    <w:p w14:paraId="21DEA1A2" w14:textId="77777777" w:rsidR="007735EC" w:rsidRPr="00287D76" w:rsidRDefault="007735EC" w:rsidP="007735EC">
      <w:pPr>
        <w:pStyle w:val="a7"/>
        <w:numPr>
          <w:ilvl w:val="0"/>
          <w:numId w:val="46"/>
        </w:numPr>
        <w:tabs>
          <w:tab w:val="left" w:pos="1276"/>
        </w:tabs>
        <w:spacing w:after="0"/>
        <w:ind w:left="0" w:firstLine="709"/>
        <w:jc w:val="both"/>
        <w:rPr>
          <w:sz w:val="28"/>
          <w:szCs w:val="28"/>
        </w:rPr>
      </w:pPr>
      <w:r w:rsidRPr="00287D76">
        <w:rPr>
          <w:sz w:val="28"/>
          <w:szCs w:val="28"/>
        </w:rPr>
        <w:t> </w:t>
      </w:r>
      <w:proofErr w:type="spellStart"/>
      <w:r w:rsidRPr="00287D76">
        <w:rPr>
          <w:sz w:val="28"/>
          <w:szCs w:val="28"/>
        </w:rPr>
        <w:t>Ескатова</w:t>
      </w:r>
      <w:proofErr w:type="spellEnd"/>
      <w:r w:rsidRPr="00287D76">
        <w:rPr>
          <w:sz w:val="28"/>
          <w:szCs w:val="28"/>
        </w:rPr>
        <w:t xml:space="preserve"> Г.К. Исправительная система англоязычных стран // Уголовно-исполнительная система: право, экономика и управление. – 2009. - № 1. – С. 45. </w:t>
      </w:r>
    </w:p>
    <w:p w14:paraId="74EB80D7"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t xml:space="preserve"> Алибекова А.Б. </w:t>
      </w:r>
      <w:r w:rsidRPr="00287D76">
        <w:rPr>
          <w:rFonts w:ascii="Times New Roman" w:hAnsi="Times New Roman" w:cs="Times New Roman"/>
          <w:sz w:val="28"/>
          <w:szCs w:val="28"/>
          <w:lang w:val="kk-KZ"/>
        </w:rPr>
        <w:t xml:space="preserve">К вопросу о пробационном контроле как разновидности контрольно-обеспечительной деятельности по исполнению наказаний, не связанных с изоляцией от общества // </w:t>
      </w:r>
      <w:r w:rsidRPr="00287D76">
        <w:rPr>
          <w:rFonts w:ascii="Times New Roman" w:hAnsi="Times New Roman" w:cs="Times New Roman"/>
          <w:sz w:val="28"/>
          <w:szCs w:val="28"/>
        </w:rPr>
        <w:t>25 лет Независимости РК: итоги и  перспективы: мат-</w:t>
      </w:r>
      <w:proofErr w:type="spellStart"/>
      <w:r w:rsidRPr="00287D76">
        <w:rPr>
          <w:rFonts w:ascii="Times New Roman" w:hAnsi="Times New Roman" w:cs="Times New Roman"/>
          <w:sz w:val="28"/>
          <w:szCs w:val="28"/>
        </w:rPr>
        <w:t>лы</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Междунар</w:t>
      </w:r>
      <w:proofErr w:type="spellEnd"/>
      <w:r w:rsidRPr="00287D76">
        <w:rPr>
          <w:rFonts w:ascii="Times New Roman" w:hAnsi="Times New Roman" w:cs="Times New Roman"/>
          <w:sz w:val="28"/>
          <w:szCs w:val="28"/>
        </w:rPr>
        <w:t xml:space="preserve">. науч.-практ. </w:t>
      </w:r>
      <w:proofErr w:type="spellStart"/>
      <w:r w:rsidRPr="00287D76">
        <w:rPr>
          <w:rFonts w:ascii="Times New Roman" w:hAnsi="Times New Roman" w:cs="Times New Roman"/>
          <w:sz w:val="28"/>
          <w:szCs w:val="28"/>
        </w:rPr>
        <w:t>конф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посв</w:t>
      </w:r>
      <w:proofErr w:type="spellEnd"/>
      <w:r w:rsidRPr="00287D76">
        <w:rPr>
          <w:rFonts w:ascii="Times New Roman" w:hAnsi="Times New Roman" w:cs="Times New Roman"/>
          <w:sz w:val="28"/>
          <w:szCs w:val="28"/>
        </w:rPr>
        <w:t xml:space="preserve">. 25-летию Независимости РК и 45-летию учебного заведения, 23 сентября 2016 г. – Костанай: Костанайская академия МВД РК им. Ш. </w:t>
      </w:r>
      <w:proofErr w:type="spellStart"/>
      <w:r w:rsidRPr="00287D76">
        <w:rPr>
          <w:rFonts w:ascii="Times New Roman" w:hAnsi="Times New Roman" w:cs="Times New Roman"/>
          <w:sz w:val="28"/>
          <w:szCs w:val="28"/>
        </w:rPr>
        <w:t>Кабылбаева</w:t>
      </w:r>
      <w:proofErr w:type="spellEnd"/>
      <w:r w:rsidRPr="00287D76">
        <w:rPr>
          <w:rFonts w:ascii="Times New Roman" w:hAnsi="Times New Roman" w:cs="Times New Roman"/>
          <w:sz w:val="28"/>
          <w:szCs w:val="28"/>
        </w:rPr>
        <w:t xml:space="preserve">, 2016. – </w:t>
      </w:r>
      <w:r w:rsidRPr="00287D76">
        <w:rPr>
          <w:rFonts w:ascii="Times New Roman" w:hAnsi="Times New Roman" w:cs="Times New Roman"/>
          <w:sz w:val="28"/>
          <w:szCs w:val="28"/>
          <w:lang w:val="kk-KZ"/>
        </w:rPr>
        <w:t>С</w:t>
      </w:r>
      <w:r w:rsidRPr="00287D76">
        <w:rPr>
          <w:rFonts w:ascii="Times New Roman" w:hAnsi="Times New Roman" w:cs="Times New Roman"/>
          <w:sz w:val="28"/>
          <w:szCs w:val="28"/>
        </w:rPr>
        <w:t xml:space="preserve">. 245-248 </w:t>
      </w:r>
    </w:p>
    <w:p w14:paraId="09BAB2C4" w14:textId="77777777" w:rsidR="007735EC" w:rsidRPr="00287D76" w:rsidRDefault="007735EC" w:rsidP="007735EC">
      <w:pPr>
        <w:pStyle w:val="a3"/>
        <w:numPr>
          <w:ilvl w:val="0"/>
          <w:numId w:val="46"/>
        </w:numPr>
        <w:tabs>
          <w:tab w:val="left" w:pos="1276"/>
        </w:tabs>
        <w:spacing w:before="0" w:beforeAutospacing="0" w:after="0" w:afterAutospacing="0"/>
        <w:ind w:left="0" w:firstLine="709"/>
        <w:jc w:val="both"/>
        <w:rPr>
          <w:sz w:val="28"/>
          <w:szCs w:val="28"/>
          <w:shd w:val="clear" w:color="auto" w:fill="FFFFFF"/>
        </w:rPr>
      </w:pPr>
      <w:r w:rsidRPr="00287D76">
        <w:rPr>
          <w:sz w:val="28"/>
          <w:szCs w:val="28"/>
          <w:shd w:val="clear" w:color="auto" w:fill="FFFFFF"/>
        </w:rPr>
        <w:t xml:space="preserve"> Алибекова А.Б. </w:t>
      </w:r>
      <w:r w:rsidRPr="00287D76">
        <w:rPr>
          <w:sz w:val="28"/>
          <w:szCs w:val="28"/>
          <w:shd w:val="clear" w:color="auto" w:fill="FFFFFF"/>
          <w:lang w:val="kk-KZ"/>
        </w:rPr>
        <w:t xml:space="preserve">Некоторые </w:t>
      </w:r>
      <w:r w:rsidRPr="00287D76">
        <w:rPr>
          <w:sz w:val="28"/>
          <w:szCs w:val="28"/>
          <w:shd w:val="clear" w:color="auto" w:fill="FFFFFF"/>
        </w:rPr>
        <w:t xml:space="preserve">проблемы службы пробации Республики Казахстан при осуществлении предупредительной деятельности в отношении </w:t>
      </w:r>
      <w:proofErr w:type="spellStart"/>
      <w:r w:rsidRPr="00287D76">
        <w:rPr>
          <w:sz w:val="28"/>
          <w:szCs w:val="28"/>
          <w:shd w:val="clear" w:color="auto" w:fill="FFFFFF"/>
        </w:rPr>
        <w:t>подучетных</w:t>
      </w:r>
      <w:proofErr w:type="spellEnd"/>
      <w:r w:rsidRPr="00287D76">
        <w:rPr>
          <w:sz w:val="28"/>
          <w:szCs w:val="28"/>
          <w:shd w:val="clear" w:color="auto" w:fill="FFFFFF"/>
        </w:rPr>
        <w:t xml:space="preserve"> лиц // </w:t>
      </w:r>
      <w:r w:rsidRPr="00287D76">
        <w:rPr>
          <w:sz w:val="28"/>
          <w:szCs w:val="28"/>
        </w:rPr>
        <w:t>Актуальные вопросы современной  науки: мат-</w:t>
      </w:r>
      <w:proofErr w:type="spellStart"/>
      <w:r w:rsidRPr="00287D76">
        <w:rPr>
          <w:sz w:val="28"/>
          <w:szCs w:val="28"/>
        </w:rPr>
        <w:t>лы</w:t>
      </w:r>
      <w:proofErr w:type="spellEnd"/>
      <w:r w:rsidRPr="00287D76">
        <w:rPr>
          <w:sz w:val="28"/>
          <w:szCs w:val="28"/>
        </w:rPr>
        <w:t xml:space="preserve"> </w:t>
      </w:r>
      <w:proofErr w:type="spellStart"/>
      <w:r w:rsidRPr="00287D76">
        <w:rPr>
          <w:sz w:val="28"/>
          <w:szCs w:val="28"/>
        </w:rPr>
        <w:t>Междунар</w:t>
      </w:r>
      <w:proofErr w:type="spellEnd"/>
      <w:r w:rsidRPr="00287D76">
        <w:rPr>
          <w:sz w:val="28"/>
          <w:szCs w:val="28"/>
        </w:rPr>
        <w:t>. науч.-</w:t>
      </w:r>
      <w:proofErr w:type="spellStart"/>
      <w:r w:rsidRPr="00287D76">
        <w:rPr>
          <w:sz w:val="28"/>
          <w:szCs w:val="28"/>
        </w:rPr>
        <w:t>теорет</w:t>
      </w:r>
      <w:proofErr w:type="spellEnd"/>
      <w:r w:rsidRPr="00287D76">
        <w:rPr>
          <w:sz w:val="28"/>
          <w:szCs w:val="28"/>
        </w:rPr>
        <w:t xml:space="preserve">. </w:t>
      </w:r>
      <w:proofErr w:type="spellStart"/>
      <w:r w:rsidRPr="00287D76">
        <w:rPr>
          <w:sz w:val="28"/>
          <w:szCs w:val="28"/>
        </w:rPr>
        <w:t>конф</w:t>
      </w:r>
      <w:proofErr w:type="spellEnd"/>
      <w:r w:rsidRPr="00287D76">
        <w:rPr>
          <w:sz w:val="28"/>
          <w:szCs w:val="28"/>
        </w:rPr>
        <w:t xml:space="preserve">., </w:t>
      </w:r>
      <w:proofErr w:type="spellStart"/>
      <w:r w:rsidRPr="00287D76">
        <w:rPr>
          <w:sz w:val="28"/>
          <w:szCs w:val="28"/>
        </w:rPr>
        <w:t>посв</w:t>
      </w:r>
      <w:proofErr w:type="spellEnd"/>
      <w:r w:rsidRPr="00287D76">
        <w:rPr>
          <w:sz w:val="28"/>
          <w:szCs w:val="28"/>
        </w:rPr>
        <w:t xml:space="preserve">. Посланию Президента РК Н.А. Назарбаева народу Казахстана «Третья модернизация Казахстана: глобальная конкурентоспособность» (07 апреля 2017 г.). - Актобе: АЮИ МВД РК им. М. </w:t>
      </w:r>
      <w:proofErr w:type="spellStart"/>
      <w:r w:rsidRPr="00287D76">
        <w:rPr>
          <w:sz w:val="28"/>
          <w:szCs w:val="28"/>
        </w:rPr>
        <w:t>Букенбаева</w:t>
      </w:r>
      <w:proofErr w:type="spellEnd"/>
      <w:r w:rsidRPr="00287D76">
        <w:rPr>
          <w:sz w:val="28"/>
          <w:szCs w:val="28"/>
        </w:rPr>
        <w:t>, 2017. - С. 21-23.</w:t>
      </w:r>
    </w:p>
    <w:p w14:paraId="5A68CA04" w14:textId="77777777" w:rsidR="007735EC" w:rsidRPr="00287D76" w:rsidRDefault="007735EC" w:rsidP="007735EC">
      <w:pPr>
        <w:pStyle w:val="a7"/>
        <w:numPr>
          <w:ilvl w:val="0"/>
          <w:numId w:val="46"/>
        </w:numPr>
        <w:tabs>
          <w:tab w:val="left" w:pos="1276"/>
        </w:tabs>
        <w:spacing w:after="0"/>
        <w:ind w:left="0" w:firstLine="709"/>
        <w:jc w:val="both"/>
        <w:rPr>
          <w:sz w:val="28"/>
          <w:szCs w:val="28"/>
        </w:rPr>
      </w:pPr>
      <w:r w:rsidRPr="00287D76">
        <w:rPr>
          <w:sz w:val="28"/>
          <w:szCs w:val="28"/>
        </w:rPr>
        <w:lastRenderedPageBreak/>
        <w:t> </w:t>
      </w:r>
      <w:proofErr w:type="spellStart"/>
      <w:r w:rsidRPr="00287D76">
        <w:rPr>
          <w:sz w:val="28"/>
          <w:szCs w:val="28"/>
        </w:rPr>
        <w:t>Фиронова</w:t>
      </w:r>
      <w:proofErr w:type="spellEnd"/>
      <w:r w:rsidRPr="00287D76">
        <w:rPr>
          <w:sz w:val="28"/>
          <w:szCs w:val="28"/>
        </w:rPr>
        <w:t xml:space="preserve"> В. Пробация в режиме апробации // http:// </w:t>
      </w:r>
      <w:hyperlink r:id="rId62" w:history="1">
        <w:r w:rsidRPr="00287D76">
          <w:rPr>
            <w:rStyle w:val="af1"/>
            <w:rFonts w:eastAsia="DengXian Light"/>
            <w:sz w:val="28"/>
            <w:szCs w:val="28"/>
          </w:rPr>
          <w:t>www.kp</w:t>
        </w:r>
        <w:r w:rsidRPr="00287D76">
          <w:rPr>
            <w:rStyle w:val="af1"/>
            <w:sz w:val="28"/>
            <w:szCs w:val="28"/>
          </w:rPr>
          <w:t>.kazpravda.kz/</w:t>
        </w:r>
      </w:hyperlink>
      <w:r w:rsidRPr="00287D76">
        <w:rPr>
          <w:sz w:val="28"/>
          <w:szCs w:val="28"/>
        </w:rPr>
        <w:t xml:space="preserve"> (дата обращения 11.09.2024).</w:t>
      </w:r>
    </w:p>
    <w:p w14:paraId="011AD9DE" w14:textId="77777777" w:rsidR="007735EC" w:rsidRPr="00287D76" w:rsidRDefault="007735EC" w:rsidP="007735EC">
      <w:pPr>
        <w:pStyle w:val="ad"/>
        <w:numPr>
          <w:ilvl w:val="0"/>
          <w:numId w:val="4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Style w:val="s1"/>
          <w:rFonts w:ascii="Times New Roman" w:hAnsi="Times New Roman" w:cs="Times New Roman"/>
          <w:sz w:val="28"/>
          <w:szCs w:val="28"/>
        </w:rPr>
        <w:t>Пояснительная записка к проекту Уголовно-исполнительного кодекса Республики Казахстан (новая редакция)</w:t>
      </w:r>
      <w:r w:rsidRPr="00287D76">
        <w:rPr>
          <w:rFonts w:ascii="Times New Roman" w:hAnsi="Times New Roman" w:cs="Times New Roman"/>
          <w:sz w:val="28"/>
          <w:szCs w:val="28"/>
        </w:rPr>
        <w:t xml:space="preserve"> // </w:t>
      </w:r>
      <w:hyperlink r:id="rId63" w:history="1">
        <w:r w:rsidRPr="00287D76">
          <w:rPr>
            <w:rStyle w:val="af1"/>
            <w:rFonts w:ascii="Times New Roman" w:hAnsi="Times New Roman"/>
            <w:sz w:val="28"/>
            <w:szCs w:val="28"/>
          </w:rPr>
          <w:t>http://www.zakon.kz/</w:t>
        </w:r>
      </w:hyperlink>
      <w:r w:rsidRPr="00287D76">
        <w:rPr>
          <w:rFonts w:ascii="Times New Roman" w:hAnsi="Times New Roman" w:cs="Times New Roman"/>
          <w:sz w:val="28"/>
          <w:szCs w:val="28"/>
        </w:rPr>
        <w:t xml:space="preserve"> (дата обращения 11.09.2024).</w:t>
      </w:r>
    </w:p>
    <w:p w14:paraId="7E24C807"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t xml:space="preserve"> Уголовно-процессуальный кодекс Республики Казахстан: Кодекс Республики Казахстан от 4 июля 2014 года </w:t>
      </w:r>
      <w:r w:rsidRPr="00287D76">
        <w:rPr>
          <w:rStyle w:val="s1"/>
          <w:rFonts w:ascii="Times New Roman" w:hAnsi="Times New Roman" w:cs="Times New Roman"/>
          <w:sz w:val="28"/>
          <w:szCs w:val="28"/>
        </w:rPr>
        <w:t xml:space="preserve">// </w:t>
      </w:r>
      <w:hyperlink r:id="rId64" w:history="1">
        <w:r w:rsidRPr="00287D76">
          <w:rPr>
            <w:rStyle w:val="af1"/>
            <w:rFonts w:ascii="Times New Roman" w:hAnsi="Times New Roman"/>
            <w:sz w:val="28"/>
            <w:szCs w:val="28"/>
          </w:rPr>
          <w:t>https://adilet.zan.kz/rus/docs/K1400000231/</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641A9F17" w14:textId="77777777" w:rsidR="007735EC" w:rsidRPr="00287D76" w:rsidRDefault="007735EC" w:rsidP="007735EC">
      <w:pPr>
        <w:pStyle w:val="ad"/>
        <w:numPr>
          <w:ilvl w:val="0"/>
          <w:numId w:val="4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Постановление Правительства Республики Казахстан. Правила оказания социально-правовой помощи лицам, состоящим на учете службы пробации: утв. 23 октября 2014 года, № 1131 (утратил силу от 01.09.2023) // </w:t>
      </w:r>
      <w:hyperlink r:id="rId65" w:history="1">
        <w:r w:rsidRPr="00287D76">
          <w:rPr>
            <w:rFonts w:ascii="Times New Roman" w:hAnsi="Times New Roman" w:cs="Times New Roman"/>
          </w:rPr>
          <w:t xml:space="preserve"> </w:t>
        </w:r>
        <w:r w:rsidRPr="00287D76">
          <w:rPr>
            <w:rStyle w:val="af1"/>
            <w:rFonts w:ascii="Times New Roman" w:hAnsi="Times New Roman"/>
            <w:sz w:val="28"/>
            <w:szCs w:val="28"/>
          </w:rPr>
          <w:t>https://adilet.zan.kz/rus/docs/P1400001131/</w:t>
        </w:r>
      </w:hyperlink>
      <w:r w:rsidRPr="00287D76">
        <w:rPr>
          <w:rFonts w:ascii="Times New Roman" w:hAnsi="Times New Roman" w:cs="Times New Roman"/>
          <w:sz w:val="28"/>
          <w:szCs w:val="28"/>
        </w:rPr>
        <w:t xml:space="preserve"> (дата обращения 11.09.2024).</w:t>
      </w:r>
    </w:p>
    <w:p w14:paraId="6C5625F8" w14:textId="77777777" w:rsidR="007735EC" w:rsidRPr="00287D76" w:rsidRDefault="007735EC" w:rsidP="007735EC">
      <w:pPr>
        <w:pStyle w:val="ad"/>
        <w:numPr>
          <w:ilvl w:val="0"/>
          <w:numId w:val="4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Приказ Министра внутренних дел Республики Казахстан. Правила организации деятельности службы пробации: издан 15 августа 2014 года, № 511 // </w:t>
      </w:r>
      <w:hyperlink r:id="rId66" w:history="1">
        <w:r w:rsidRPr="00287D76">
          <w:rPr>
            <w:rStyle w:val="af1"/>
            <w:rFonts w:ascii="Times New Roman" w:hAnsi="Times New Roman"/>
            <w:sz w:val="28"/>
            <w:szCs w:val="28"/>
          </w:rPr>
          <w:t>https://adilet.zan.kz/rus/docs/V14C0009738/</w:t>
        </w:r>
      </w:hyperlink>
      <w:r w:rsidRPr="00287D76">
        <w:rPr>
          <w:rFonts w:ascii="Times New Roman" w:hAnsi="Times New Roman" w:cs="Times New Roman"/>
          <w:sz w:val="28"/>
          <w:szCs w:val="28"/>
        </w:rPr>
        <w:t xml:space="preserve"> (дата обращения 30.10.2024).</w:t>
      </w:r>
    </w:p>
    <w:p w14:paraId="3FFB9B85"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t xml:space="preserve"> Приказ и.о. Министра внутренних дел Республики Казахстан. Правила осуществления контроля за поведением лиц, освобожденных условно-досрочно от отбывания наказания: издан 19 сентября 2014 года, № 622 </w:t>
      </w:r>
      <w:r w:rsidRPr="00287D76">
        <w:rPr>
          <w:rStyle w:val="s1"/>
          <w:rFonts w:ascii="Times New Roman" w:hAnsi="Times New Roman" w:cs="Times New Roman"/>
          <w:sz w:val="28"/>
          <w:szCs w:val="28"/>
        </w:rPr>
        <w:t xml:space="preserve">// https://adilet.zan.kz/rus/docs/V14C0009839/ </w:t>
      </w:r>
      <w:r w:rsidRPr="00287D76">
        <w:rPr>
          <w:rFonts w:ascii="Times New Roman" w:hAnsi="Times New Roman" w:cs="Times New Roman"/>
          <w:sz w:val="28"/>
          <w:szCs w:val="28"/>
        </w:rPr>
        <w:t>(дата обращения 11.09.2024).</w:t>
      </w:r>
    </w:p>
    <w:p w14:paraId="328A240B"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Приказ Министра внутренних дел Республики Казахстан. Правила взаимодействия служб пробации и подразделений полиции по контролю за поведением лиц, состоящих на учетах служб пробации: издан 18 августа 2014 года, № 517 </w:t>
      </w:r>
      <w:r w:rsidRPr="00287D76">
        <w:rPr>
          <w:rStyle w:val="s1"/>
          <w:rFonts w:ascii="Times New Roman" w:hAnsi="Times New Roman" w:cs="Times New Roman"/>
          <w:sz w:val="28"/>
          <w:szCs w:val="28"/>
        </w:rPr>
        <w:t xml:space="preserve">// </w:t>
      </w:r>
      <w:hyperlink r:id="rId67" w:history="1">
        <w:r w:rsidRPr="00287D76">
          <w:rPr>
            <w:rFonts w:ascii="Times New Roman" w:hAnsi="Times New Roman" w:cs="Times New Roman"/>
          </w:rPr>
          <w:t xml:space="preserve"> </w:t>
        </w:r>
        <w:r w:rsidRPr="00287D76">
          <w:rPr>
            <w:rStyle w:val="af1"/>
            <w:rFonts w:ascii="Times New Roman" w:hAnsi="Times New Roman"/>
            <w:sz w:val="28"/>
            <w:szCs w:val="28"/>
          </w:rPr>
          <w:t>https://adilet.zan.kz/rus/docs/V14C0009737/</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789594F5"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t> Закон Республики Казахстан. О внесении изменений и дополнений в некоторые законодательные акты Республики Казахстан по вопросам пробации: принят 30 декабря 2016 года, №39-</w:t>
      </w:r>
      <w:r w:rsidRPr="00287D76">
        <w:rPr>
          <w:rFonts w:ascii="Times New Roman" w:hAnsi="Times New Roman" w:cs="Times New Roman"/>
          <w:sz w:val="28"/>
          <w:szCs w:val="28"/>
          <w:lang w:val="en-US"/>
        </w:rPr>
        <w:t>VI</w:t>
      </w:r>
      <w:r w:rsidRPr="00287D76">
        <w:rPr>
          <w:rFonts w:ascii="Times New Roman" w:hAnsi="Times New Roman" w:cs="Times New Roman"/>
          <w:sz w:val="28"/>
          <w:szCs w:val="28"/>
        </w:rPr>
        <w:t xml:space="preserve"> ЗРК </w:t>
      </w:r>
      <w:r w:rsidRPr="00287D76">
        <w:rPr>
          <w:rStyle w:val="s1"/>
          <w:rFonts w:ascii="Times New Roman" w:hAnsi="Times New Roman" w:cs="Times New Roman"/>
          <w:sz w:val="28"/>
          <w:szCs w:val="28"/>
        </w:rPr>
        <w:t xml:space="preserve">// http://www.adilet.kz/. </w:t>
      </w:r>
      <w:r w:rsidRPr="00287D76">
        <w:rPr>
          <w:rFonts w:ascii="Times New Roman" w:hAnsi="Times New Roman" w:cs="Times New Roman"/>
          <w:sz w:val="28"/>
          <w:szCs w:val="28"/>
        </w:rPr>
        <w:t>(дата обращения 11.09.2024).</w:t>
      </w:r>
    </w:p>
    <w:p w14:paraId="1D80687A"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t xml:space="preserve"> Указ Президента Республики Казахстан. Об утверждении Комплексной стратегии социальной реабилитации граждан, освободившихся из мест лишения свободы и находящихся на учете службы пробации, в Республике Казахстан на 2017-2019 годы: издан 8 декабря 2016 года, № 387 </w:t>
      </w:r>
      <w:r w:rsidRPr="00287D76">
        <w:rPr>
          <w:rStyle w:val="s1"/>
          <w:rFonts w:ascii="Times New Roman" w:hAnsi="Times New Roman" w:cs="Times New Roman"/>
          <w:sz w:val="28"/>
          <w:szCs w:val="28"/>
        </w:rPr>
        <w:t xml:space="preserve">// </w:t>
      </w:r>
      <w:hyperlink r:id="rId68" w:history="1">
        <w:r w:rsidRPr="00287D76">
          <w:rPr>
            <w:rStyle w:val="af1"/>
            <w:rFonts w:ascii="Times New Roman" w:hAnsi="Times New Roman"/>
          </w:rPr>
          <w:t xml:space="preserve"> </w:t>
        </w:r>
        <w:r w:rsidRPr="00287D76">
          <w:rPr>
            <w:rStyle w:val="af1"/>
            <w:rFonts w:ascii="Times New Roman" w:hAnsi="Times New Roman"/>
            <w:sz w:val="28"/>
            <w:szCs w:val="28"/>
          </w:rPr>
          <w:t>https://adilet.zan.kz/rus/docs/U1600000387/</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6234D255"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Комментарий к Закону Республики Казахстан «О пробации» / под общ. ред. М.А. </w:t>
      </w:r>
      <w:proofErr w:type="spellStart"/>
      <w:r w:rsidRPr="00287D76">
        <w:rPr>
          <w:rFonts w:ascii="Times New Roman" w:hAnsi="Times New Roman" w:cs="Times New Roman"/>
          <w:sz w:val="28"/>
          <w:szCs w:val="28"/>
        </w:rPr>
        <w:t>Кызылова</w:t>
      </w:r>
      <w:proofErr w:type="spellEnd"/>
      <w:r w:rsidRPr="00287D76">
        <w:rPr>
          <w:rFonts w:ascii="Times New Roman" w:hAnsi="Times New Roman" w:cs="Times New Roman"/>
          <w:sz w:val="28"/>
          <w:szCs w:val="28"/>
        </w:rPr>
        <w:t xml:space="preserve">. – Костанай: Костанайская академия МВД РК им. Ш. </w:t>
      </w:r>
      <w:proofErr w:type="spellStart"/>
      <w:r w:rsidRPr="00287D76">
        <w:rPr>
          <w:rFonts w:ascii="Times New Roman" w:hAnsi="Times New Roman" w:cs="Times New Roman"/>
          <w:sz w:val="28"/>
          <w:szCs w:val="28"/>
        </w:rPr>
        <w:t>Кабылбаева</w:t>
      </w:r>
      <w:proofErr w:type="spellEnd"/>
      <w:r w:rsidRPr="00287D76">
        <w:rPr>
          <w:rFonts w:ascii="Times New Roman" w:hAnsi="Times New Roman" w:cs="Times New Roman"/>
          <w:sz w:val="28"/>
          <w:szCs w:val="28"/>
        </w:rPr>
        <w:t>, 2017. - 240 с.</w:t>
      </w:r>
    </w:p>
    <w:p w14:paraId="1F75E1B2"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Закон Республики Казахстан. О внесении изменений и дополнений в некоторые законодательные акты Республики Казахстан по вопросам внедрения новой регуляторной политики в сфере предпринимательской деятельности и перераспределения отдельных функций органов внутренних дел Республики Казахстан: принят 30 декабря 2021 года, № 95-VII (с изм. и доп. по сост. на 01.03.2023 г.) (дата обращения 11.09.2024).</w:t>
      </w:r>
    </w:p>
    <w:p w14:paraId="086022D7"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lastRenderedPageBreak/>
        <w:t xml:space="preserve"> Закон Республики Казахстан. О правовых актах: принят 6 апреля 2016 года </w:t>
      </w:r>
      <w:r w:rsidRPr="00287D76">
        <w:rPr>
          <w:rStyle w:val="s1"/>
          <w:rFonts w:ascii="Times New Roman" w:hAnsi="Times New Roman" w:cs="Times New Roman"/>
          <w:sz w:val="28"/>
          <w:szCs w:val="28"/>
        </w:rPr>
        <w:t xml:space="preserve">// </w:t>
      </w:r>
      <w:hyperlink r:id="rId69" w:history="1">
        <w:r w:rsidRPr="00287D76">
          <w:rPr>
            <w:rStyle w:val="af1"/>
            <w:rFonts w:ascii="Times New Roman" w:hAnsi="Times New Roman"/>
          </w:rPr>
          <w:t xml:space="preserve"> </w:t>
        </w:r>
        <w:r w:rsidRPr="00287D76">
          <w:rPr>
            <w:rStyle w:val="af1"/>
            <w:rFonts w:ascii="Times New Roman" w:hAnsi="Times New Roman"/>
            <w:sz w:val="28"/>
            <w:szCs w:val="28"/>
          </w:rPr>
          <w:t>https://adilet.zan.kz/rus/docs/Z1600000480/</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6B2535EB" w14:textId="77777777" w:rsidR="007735EC" w:rsidRPr="00287D76" w:rsidRDefault="007735EC" w:rsidP="007735EC">
      <w:pPr>
        <w:pStyle w:val="a7"/>
        <w:numPr>
          <w:ilvl w:val="0"/>
          <w:numId w:val="46"/>
        </w:numPr>
        <w:tabs>
          <w:tab w:val="left" w:pos="1276"/>
        </w:tabs>
        <w:spacing w:after="0"/>
        <w:ind w:left="0" w:firstLine="709"/>
        <w:jc w:val="both"/>
        <w:rPr>
          <w:sz w:val="28"/>
          <w:szCs w:val="28"/>
        </w:rPr>
      </w:pPr>
      <w:r w:rsidRPr="00287D76">
        <w:rPr>
          <w:sz w:val="28"/>
          <w:szCs w:val="28"/>
        </w:rPr>
        <w:t xml:space="preserve"> Теория государства и права: курс лекций / под ред. Н.И. </w:t>
      </w:r>
      <w:proofErr w:type="spellStart"/>
      <w:r w:rsidRPr="00287D76">
        <w:rPr>
          <w:sz w:val="28"/>
          <w:szCs w:val="28"/>
        </w:rPr>
        <w:t>Матузова</w:t>
      </w:r>
      <w:proofErr w:type="spellEnd"/>
      <w:r w:rsidRPr="00287D76">
        <w:rPr>
          <w:sz w:val="28"/>
          <w:szCs w:val="28"/>
        </w:rPr>
        <w:t xml:space="preserve"> и А.В. Малько. – М.: </w:t>
      </w:r>
      <w:proofErr w:type="spellStart"/>
      <w:r w:rsidRPr="00287D76">
        <w:rPr>
          <w:sz w:val="28"/>
          <w:szCs w:val="28"/>
        </w:rPr>
        <w:t>Юристъ</w:t>
      </w:r>
      <w:proofErr w:type="spellEnd"/>
      <w:r w:rsidRPr="00287D76">
        <w:rPr>
          <w:sz w:val="28"/>
          <w:szCs w:val="28"/>
        </w:rPr>
        <w:t>, 2001. - 776 с. </w:t>
      </w:r>
    </w:p>
    <w:p w14:paraId="0D9271D5"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Общая теория государства и права. Академический курс / под ред. М.Н. Марченко. – М.: </w:t>
      </w:r>
      <w:r w:rsidRPr="00287D76">
        <w:rPr>
          <w:rFonts w:ascii="Times New Roman" w:hAnsi="Times New Roman" w:cs="Times New Roman"/>
          <w:sz w:val="28"/>
          <w:szCs w:val="28"/>
          <w:shd w:val="clear" w:color="auto" w:fill="FFFFFF"/>
        </w:rPr>
        <w:t xml:space="preserve">Зерцало-М, </w:t>
      </w:r>
      <w:r w:rsidRPr="00287D76">
        <w:rPr>
          <w:rFonts w:ascii="Times New Roman" w:hAnsi="Times New Roman" w:cs="Times New Roman"/>
          <w:sz w:val="28"/>
          <w:szCs w:val="28"/>
        </w:rPr>
        <w:t>2001 // https://search.rsl.ru/ru/record/01000561886/ (дата обращения 11.09.2024).</w:t>
      </w:r>
    </w:p>
    <w:p w14:paraId="4625BCCA"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Слепцов И.В. Уголовно-исполнительное право Республики Казахстан. Общая часть: в схемах и определениях. – Костанай: Костанайская академия МВД РК им. Ш. </w:t>
      </w:r>
      <w:proofErr w:type="spellStart"/>
      <w:r w:rsidRPr="00287D76">
        <w:rPr>
          <w:rFonts w:ascii="Times New Roman" w:hAnsi="Times New Roman" w:cs="Times New Roman"/>
          <w:sz w:val="28"/>
          <w:szCs w:val="28"/>
        </w:rPr>
        <w:t>Кабылбаева</w:t>
      </w:r>
      <w:proofErr w:type="spellEnd"/>
      <w:r w:rsidRPr="00287D76">
        <w:rPr>
          <w:rFonts w:ascii="Times New Roman" w:hAnsi="Times New Roman" w:cs="Times New Roman"/>
          <w:sz w:val="28"/>
          <w:szCs w:val="28"/>
        </w:rPr>
        <w:t>, 2017. - 366 с. </w:t>
      </w:r>
    </w:p>
    <w:p w14:paraId="30C86501"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Афанасьев В.Г. Человек в управлении обществом. – М.: Политиздат, 1977. - 381 с.</w:t>
      </w:r>
    </w:p>
    <w:p w14:paraId="12D7A61E"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t xml:space="preserve"> Конституция Республики Казахстан: принята на республиканском референдуме 30 августа 1995 года </w:t>
      </w:r>
      <w:r w:rsidRPr="00287D76">
        <w:rPr>
          <w:rStyle w:val="s1"/>
          <w:rFonts w:ascii="Times New Roman" w:hAnsi="Times New Roman" w:cs="Times New Roman"/>
          <w:sz w:val="28"/>
          <w:szCs w:val="28"/>
        </w:rPr>
        <w:t xml:space="preserve">// </w:t>
      </w:r>
      <w:hyperlink r:id="rId70" w:history="1">
        <w:r w:rsidRPr="00287D76">
          <w:rPr>
            <w:rStyle w:val="af1"/>
            <w:rFonts w:ascii="Times New Roman" w:hAnsi="Times New Roman"/>
          </w:rPr>
          <w:t xml:space="preserve"> </w:t>
        </w:r>
        <w:r w:rsidRPr="00287D76">
          <w:rPr>
            <w:rStyle w:val="af1"/>
            <w:rFonts w:ascii="Times New Roman" w:hAnsi="Times New Roman"/>
            <w:sz w:val="28"/>
            <w:szCs w:val="28"/>
          </w:rPr>
          <w:t>https://adilet.zan.kz/rus/docs/K950001000/</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760C7CB3"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Хмелевская Т.А. Правовое положение осужденных по законодательству России: учебное пособие. – Оренбург, 2018. – 70 с. </w:t>
      </w:r>
    </w:p>
    <w:p w14:paraId="5818DAE2"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w:t>
      </w:r>
      <w:proofErr w:type="spellStart"/>
      <w:r w:rsidRPr="00287D76">
        <w:rPr>
          <w:rFonts w:ascii="Times New Roman" w:hAnsi="Times New Roman" w:cs="Times New Roman"/>
          <w:sz w:val="28"/>
          <w:szCs w:val="28"/>
        </w:rPr>
        <w:t>Минязева</w:t>
      </w:r>
      <w:proofErr w:type="spellEnd"/>
      <w:r w:rsidRPr="00287D76">
        <w:rPr>
          <w:rFonts w:ascii="Times New Roman" w:hAnsi="Times New Roman" w:cs="Times New Roman"/>
          <w:sz w:val="28"/>
          <w:szCs w:val="28"/>
        </w:rPr>
        <w:t xml:space="preserve"> Т.Ф. Проблемы правового статуса личности осужденных в Российской Федерации: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w:t>
      </w:r>
      <w:proofErr w:type="spellStart"/>
      <w:r w:rsidRPr="00287D76">
        <w:rPr>
          <w:rFonts w:ascii="Times New Roman" w:hAnsi="Times New Roman" w:cs="Times New Roman"/>
          <w:sz w:val="28"/>
          <w:szCs w:val="28"/>
        </w:rPr>
        <w:t>докт</w:t>
      </w:r>
      <w:proofErr w:type="spellEnd"/>
      <w:r w:rsidRPr="00287D76">
        <w:rPr>
          <w:rFonts w:ascii="Times New Roman" w:hAnsi="Times New Roman" w:cs="Times New Roman"/>
          <w:sz w:val="28"/>
          <w:szCs w:val="28"/>
        </w:rPr>
        <w:t>. юрид. наук: 12.00.08. – 2001. – 389 с.</w:t>
      </w:r>
    </w:p>
    <w:p w14:paraId="4C91F3AE"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Селиверстов В.И. Правовое положение лиц, отбывающих наказание: теория и прикладные проблемы: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w:t>
      </w:r>
      <w:proofErr w:type="spellStart"/>
      <w:r w:rsidRPr="00287D76">
        <w:rPr>
          <w:rFonts w:ascii="Times New Roman" w:hAnsi="Times New Roman" w:cs="Times New Roman"/>
          <w:sz w:val="28"/>
          <w:szCs w:val="28"/>
        </w:rPr>
        <w:t>докт</w:t>
      </w:r>
      <w:proofErr w:type="spellEnd"/>
      <w:r w:rsidRPr="00287D76">
        <w:rPr>
          <w:rFonts w:ascii="Times New Roman" w:hAnsi="Times New Roman" w:cs="Times New Roman"/>
          <w:sz w:val="28"/>
          <w:szCs w:val="28"/>
        </w:rPr>
        <w:t xml:space="preserve">. юрид. наук: 12.00.08. – М., 1992. – 37 с. </w:t>
      </w:r>
    </w:p>
    <w:p w14:paraId="163E436A"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w:t>
      </w:r>
      <w:proofErr w:type="spellStart"/>
      <w:r w:rsidRPr="00287D76">
        <w:rPr>
          <w:rFonts w:ascii="Times New Roman" w:hAnsi="Times New Roman" w:cs="Times New Roman"/>
          <w:sz w:val="28"/>
          <w:szCs w:val="28"/>
        </w:rPr>
        <w:t>Агабекян</w:t>
      </w:r>
      <w:proofErr w:type="spellEnd"/>
      <w:r w:rsidRPr="00287D76">
        <w:rPr>
          <w:rFonts w:ascii="Times New Roman" w:hAnsi="Times New Roman" w:cs="Times New Roman"/>
          <w:sz w:val="28"/>
          <w:szCs w:val="28"/>
        </w:rPr>
        <w:t xml:space="preserve"> А.Л. Стандарты Совета Европы в сфере исполнения альтернативных («общинных») наказаний: эволюция и национальные варианты реализации: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канд. юрид. наук: 12.00.08. –Томск, 2022. – 29 с. </w:t>
      </w:r>
    </w:p>
    <w:p w14:paraId="6DACEDE1"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Указ Президента РК. Концепция развития государственного управления в Республике Казахстан до 2030 года: построение «</w:t>
      </w:r>
      <w:proofErr w:type="spellStart"/>
      <w:r w:rsidRPr="00287D76">
        <w:rPr>
          <w:rFonts w:ascii="Times New Roman" w:hAnsi="Times New Roman" w:cs="Times New Roman"/>
          <w:sz w:val="28"/>
          <w:szCs w:val="28"/>
        </w:rPr>
        <w:t>человекоцентричной</w:t>
      </w:r>
      <w:proofErr w:type="spellEnd"/>
      <w:r w:rsidRPr="00287D76">
        <w:rPr>
          <w:rFonts w:ascii="Times New Roman" w:hAnsi="Times New Roman" w:cs="Times New Roman"/>
          <w:sz w:val="28"/>
          <w:szCs w:val="28"/>
        </w:rPr>
        <w:t xml:space="preserve"> модели» - «Люди прежде всего»: издан 26 февраля 2021 г., № 522 (дата обращения 11.09.2024).</w:t>
      </w:r>
    </w:p>
    <w:p w14:paraId="1E2ECFAB"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Сизый А.Ф. Поощрительные нормы уголовно-исполнительного права как средство формирования правомерного поведения осужденных: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 д-ра юрид. наук: 12.00.08. – М., 1995. - 44 с.</w:t>
      </w:r>
    </w:p>
    <w:p w14:paraId="04E1A193"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Мелентьев М.П. Структура советского исправительно-трудового права. – Рязань: Рязанская высшая школа МВД СССР, 1981. - 54 c. </w:t>
      </w:r>
    </w:p>
    <w:p w14:paraId="5F003EB2"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t xml:space="preserve"> Закон Республики Казахстан. О средствах массовой информации: принят </w:t>
      </w:r>
      <w:r w:rsidRPr="00287D76">
        <w:rPr>
          <w:rFonts w:ascii="Times New Roman" w:hAnsi="Times New Roman" w:cs="Times New Roman"/>
          <w:spacing w:val="2"/>
          <w:sz w:val="28"/>
          <w:szCs w:val="28"/>
        </w:rPr>
        <w:t xml:space="preserve">23 июля 1999 года </w:t>
      </w:r>
      <w:r w:rsidRPr="00287D76">
        <w:rPr>
          <w:rStyle w:val="s1"/>
          <w:rFonts w:ascii="Times New Roman" w:hAnsi="Times New Roman" w:cs="Times New Roman"/>
          <w:sz w:val="28"/>
          <w:szCs w:val="28"/>
        </w:rPr>
        <w:t xml:space="preserve">// </w:t>
      </w:r>
      <w:hyperlink r:id="rId71" w:history="1">
        <w:r w:rsidRPr="00287D76">
          <w:rPr>
            <w:rStyle w:val="af1"/>
            <w:rFonts w:ascii="Times New Roman" w:hAnsi="Times New Roman"/>
            <w:sz w:val="28"/>
            <w:szCs w:val="28"/>
          </w:rPr>
          <w:t>http://www.adilet.kz/</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277218A5"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eastAsia="Times New Roman" w:hAnsi="Times New Roman" w:cs="Times New Roman"/>
          <w:kern w:val="36"/>
          <w:sz w:val="28"/>
          <w:szCs w:val="28"/>
        </w:rPr>
        <w:t> </w:t>
      </w:r>
      <w:r w:rsidRPr="00287D76">
        <w:rPr>
          <w:rFonts w:ascii="Times New Roman" w:eastAsia="Times New Roman" w:hAnsi="Times New Roman" w:cs="Times New Roman"/>
          <w:spacing w:val="2"/>
          <w:sz w:val="28"/>
          <w:szCs w:val="28"/>
        </w:rPr>
        <w:t>Закон Республики Казахстан</w:t>
      </w:r>
      <w:r w:rsidRPr="00287D76">
        <w:rPr>
          <w:rFonts w:ascii="Times New Roman" w:eastAsia="Times New Roman" w:hAnsi="Times New Roman" w:cs="Times New Roman"/>
          <w:kern w:val="36"/>
          <w:sz w:val="28"/>
          <w:szCs w:val="28"/>
        </w:rPr>
        <w:t xml:space="preserve">. О персональных данных и их защите: </w:t>
      </w:r>
      <w:r w:rsidRPr="00287D76">
        <w:rPr>
          <w:rFonts w:ascii="Times New Roman" w:eastAsia="Times New Roman" w:hAnsi="Times New Roman" w:cs="Times New Roman"/>
          <w:spacing w:val="2"/>
          <w:sz w:val="28"/>
          <w:szCs w:val="28"/>
        </w:rPr>
        <w:t xml:space="preserve">принят 21 мая 2013 года </w:t>
      </w:r>
      <w:r w:rsidRPr="00287D76">
        <w:rPr>
          <w:rStyle w:val="s1"/>
          <w:rFonts w:ascii="Times New Roman" w:hAnsi="Times New Roman" w:cs="Times New Roman"/>
          <w:sz w:val="28"/>
          <w:szCs w:val="28"/>
        </w:rPr>
        <w:t xml:space="preserve">// </w:t>
      </w:r>
      <w:hyperlink r:id="rId72" w:history="1">
        <w:r w:rsidRPr="00287D76">
          <w:rPr>
            <w:rFonts w:ascii="Times New Roman" w:hAnsi="Times New Roman" w:cs="Times New Roman"/>
          </w:rPr>
          <w:t xml:space="preserve"> </w:t>
        </w:r>
        <w:r w:rsidRPr="00287D76">
          <w:rPr>
            <w:rStyle w:val="af1"/>
            <w:rFonts w:ascii="Times New Roman" w:hAnsi="Times New Roman"/>
            <w:sz w:val="28"/>
            <w:szCs w:val="28"/>
          </w:rPr>
          <w:t>https://adilet.zan.kz/rus/docs/Z1300000094 /</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5F282D95"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Паршин С.М. Тайна в уголовном законодательстве (теоретико-прикладное исследование). – </w:t>
      </w:r>
      <w:proofErr w:type="spellStart"/>
      <w:r w:rsidRPr="00287D76">
        <w:rPr>
          <w:rFonts w:ascii="Times New Roman" w:hAnsi="Times New Roman" w:cs="Times New Roman"/>
          <w:sz w:val="28"/>
          <w:szCs w:val="28"/>
        </w:rPr>
        <w:t>Н.Новгород</w:t>
      </w:r>
      <w:proofErr w:type="spellEnd"/>
      <w:r w:rsidRPr="00287D76">
        <w:rPr>
          <w:rFonts w:ascii="Times New Roman" w:hAnsi="Times New Roman" w:cs="Times New Roman"/>
          <w:sz w:val="28"/>
          <w:szCs w:val="28"/>
        </w:rPr>
        <w:t>: Нижегородская академия МВД РФ, 2006. - 201 с.</w:t>
      </w:r>
    </w:p>
    <w:p w14:paraId="23699D73"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lastRenderedPageBreak/>
        <w:t> Трофимова В.Е. Уголовное законодательство России об охране личной и семейной тайны: становление, этапы развития // Молодой ученый. - 2013. - № 3. – С. 375-377.</w:t>
      </w:r>
    </w:p>
    <w:p w14:paraId="25CA02F8"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Каунова А.А. </w:t>
      </w:r>
      <w:hyperlink w:anchor="bookmark101" w:tooltip="Current Document">
        <w:r w:rsidRPr="00287D76">
          <w:rPr>
            <w:rStyle w:val="af1"/>
            <w:rFonts w:ascii="Times New Roman" w:hAnsi="Times New Roman"/>
            <w:sz w:val="28"/>
            <w:szCs w:val="28"/>
          </w:rPr>
          <w:t>К вопросу о понятии и сущности личной и семейной тайны</w:t>
        </w:r>
      </w:hyperlink>
      <w:r w:rsidRPr="00287D76">
        <w:rPr>
          <w:rFonts w:ascii="Times New Roman" w:hAnsi="Times New Roman" w:cs="Times New Roman"/>
          <w:sz w:val="28"/>
          <w:szCs w:val="28"/>
        </w:rPr>
        <w:t xml:space="preserve"> // Молодой ученый. - 2013. - № 12. – С. 644-647. </w:t>
      </w:r>
    </w:p>
    <w:p w14:paraId="51E0B4CA" w14:textId="77777777" w:rsidR="007735EC" w:rsidRPr="00287D76" w:rsidRDefault="007735EC" w:rsidP="007735EC">
      <w:pPr>
        <w:pStyle w:val="ad"/>
        <w:widowControl w:val="0"/>
        <w:numPr>
          <w:ilvl w:val="0"/>
          <w:numId w:val="4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shd w:val="clear" w:color="auto" w:fill="FEFEFE"/>
        </w:rPr>
        <w:t xml:space="preserve"> Краткий философский </w:t>
      </w:r>
      <w:r w:rsidRPr="00287D76">
        <w:rPr>
          <w:rStyle w:val="af8"/>
          <w:rFonts w:ascii="Times New Roman" w:hAnsi="Times New Roman" w:cs="Times New Roman"/>
          <w:b w:val="0"/>
          <w:bCs w:val="0"/>
          <w:sz w:val="28"/>
          <w:szCs w:val="28"/>
          <w:shd w:val="clear" w:color="auto" w:fill="FEFEFE"/>
        </w:rPr>
        <w:t xml:space="preserve">словарь </w:t>
      </w:r>
      <w:r w:rsidRPr="00287D76">
        <w:rPr>
          <w:rFonts w:ascii="Times New Roman" w:hAnsi="Times New Roman" w:cs="Times New Roman"/>
          <w:sz w:val="28"/>
          <w:szCs w:val="28"/>
          <w:shd w:val="clear" w:color="auto" w:fill="FEFEFE"/>
        </w:rPr>
        <w:t>/ под ред. А.П. Алексеева. – М.: Проспект, 2000. - 400 с.</w:t>
      </w:r>
    </w:p>
    <w:p w14:paraId="34849B46"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eastAsia="Times New Roman" w:hAnsi="Times New Roman" w:cs="Times New Roman"/>
          <w:sz w:val="28"/>
          <w:szCs w:val="28"/>
        </w:rPr>
        <w:t>П</w:t>
      </w:r>
      <w:r w:rsidRPr="00287D76">
        <w:rPr>
          <w:rFonts w:ascii="Times New Roman" w:eastAsia="Times New Roman" w:hAnsi="Times New Roman" w:cs="Times New Roman"/>
          <w:spacing w:val="2"/>
          <w:sz w:val="28"/>
          <w:szCs w:val="28"/>
        </w:rPr>
        <w:t xml:space="preserve">риказ Министра внутренних дел Республики Казахстан. </w:t>
      </w:r>
      <w:r w:rsidRPr="00287D76">
        <w:rPr>
          <w:rFonts w:ascii="Times New Roman" w:eastAsia="Times New Roman" w:hAnsi="Times New Roman" w:cs="Times New Roman"/>
          <w:sz w:val="28"/>
          <w:szCs w:val="28"/>
        </w:rPr>
        <w:t xml:space="preserve">Типовое положение о консультативно-совещательном органе при местных исполнительных органах по содействию деятельности учреждений и органов,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 </w:t>
      </w:r>
      <w:r w:rsidRPr="00287D76">
        <w:rPr>
          <w:rFonts w:ascii="Times New Roman" w:eastAsia="Times New Roman" w:hAnsi="Times New Roman" w:cs="Times New Roman"/>
          <w:spacing w:val="2"/>
          <w:sz w:val="28"/>
          <w:szCs w:val="28"/>
        </w:rPr>
        <w:t>издан 28 ноября 2014 года, № 853</w:t>
      </w:r>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https://adilet.zan.kz/rus/docs/V14C0010050 (дата обращения 11.09.2024).</w:t>
      </w:r>
      <w:r w:rsidRPr="00287D76">
        <w:rPr>
          <w:rFonts w:ascii="Times New Roman" w:hAnsi="Times New Roman" w:cs="Times New Roman"/>
        </w:rPr>
        <w:t xml:space="preserve"> </w:t>
      </w:r>
    </w:p>
    <w:p w14:paraId="5E45A9DD"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eastAsia="Times New Roman" w:hAnsi="Times New Roman" w:cs="Times New Roman"/>
          <w:sz w:val="28"/>
          <w:szCs w:val="28"/>
        </w:rPr>
        <w:t xml:space="preserve"> Алибекова А.Б. </w:t>
      </w:r>
      <w:r w:rsidRPr="00287D76">
        <w:rPr>
          <w:rFonts w:ascii="Times New Roman" w:eastAsia="Times New Roman" w:hAnsi="Times New Roman" w:cs="Times New Roman"/>
          <w:sz w:val="28"/>
          <w:szCs w:val="28"/>
          <w:lang w:val="kk-KZ"/>
        </w:rPr>
        <w:t xml:space="preserve">Особенности становления и развития службы пробации в Республике Казахстан // Наука и образование в современном мире: мат-лы Междунар. науч.-практ. конф. МОН РК, Академия </w:t>
      </w:r>
      <w:r w:rsidRPr="00287D76">
        <w:rPr>
          <w:rFonts w:ascii="Times New Roman" w:eastAsia="Times New Roman" w:hAnsi="Times New Roman" w:cs="Times New Roman"/>
          <w:sz w:val="28"/>
          <w:szCs w:val="28"/>
        </w:rPr>
        <w:t xml:space="preserve">«Болашак». </w:t>
      </w:r>
      <w:r w:rsidRPr="00287D76">
        <w:rPr>
          <w:rFonts w:ascii="Times New Roman" w:eastAsia="Times New Roman" w:hAnsi="Times New Roman" w:cs="Times New Roman"/>
          <w:sz w:val="28"/>
          <w:szCs w:val="28"/>
          <w:lang w:val="kk-KZ"/>
        </w:rPr>
        <w:t xml:space="preserve">– Караганды: РИО «Болашак-Баспа» 2016. – Т. 1. - С. 13-15. </w:t>
      </w:r>
    </w:p>
    <w:p w14:paraId="31927088"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xml:space="preserve"> Павлов И.Н. Принцип дифференциации и индивидуализации наказаний в уголовно-исполнительном праве: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канд. юрид. наук: 12.00.08. – Рязань, 2011. – 25 с. </w:t>
      </w:r>
    </w:p>
    <w:p w14:paraId="59F3E4CD"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xml:space="preserve"> Санташов А.Л. Теоретические основы дифференциации и индивидуализации ответственности несовершеннолетних в уголовном и уголовно-исполнительном праве: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w:t>
      </w:r>
      <w:proofErr w:type="spellStart"/>
      <w:r w:rsidRPr="00287D76">
        <w:rPr>
          <w:rFonts w:ascii="Times New Roman" w:hAnsi="Times New Roman" w:cs="Times New Roman"/>
          <w:sz w:val="28"/>
          <w:szCs w:val="28"/>
        </w:rPr>
        <w:t>докт</w:t>
      </w:r>
      <w:proofErr w:type="spellEnd"/>
      <w:r w:rsidRPr="00287D76">
        <w:rPr>
          <w:rFonts w:ascii="Times New Roman" w:hAnsi="Times New Roman" w:cs="Times New Roman"/>
          <w:sz w:val="28"/>
          <w:szCs w:val="28"/>
        </w:rPr>
        <w:t xml:space="preserve">. юрид. наук: 12.00.08. – Казань, 2019. – 46 с. </w:t>
      </w:r>
    </w:p>
    <w:p w14:paraId="7C9D6CAD"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w:t>
      </w:r>
      <w:proofErr w:type="spellStart"/>
      <w:r w:rsidRPr="00287D76">
        <w:rPr>
          <w:rFonts w:ascii="Times New Roman" w:hAnsi="Times New Roman" w:cs="Times New Roman"/>
          <w:sz w:val="28"/>
          <w:szCs w:val="28"/>
        </w:rPr>
        <w:t>Сундурова</w:t>
      </w:r>
      <w:proofErr w:type="spellEnd"/>
      <w:r w:rsidRPr="00287D76">
        <w:rPr>
          <w:rFonts w:ascii="Times New Roman" w:hAnsi="Times New Roman" w:cs="Times New Roman"/>
          <w:sz w:val="28"/>
          <w:szCs w:val="28"/>
        </w:rPr>
        <w:t xml:space="preserve"> О.Ф. Усиление (отягчение) уголовного наказания: вопросы дифференциации и индивидуализации: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…канд. </w:t>
      </w:r>
      <w:proofErr w:type="spellStart"/>
      <w:r w:rsidRPr="00287D76">
        <w:rPr>
          <w:rFonts w:ascii="Times New Roman" w:hAnsi="Times New Roman" w:cs="Times New Roman"/>
          <w:sz w:val="28"/>
          <w:szCs w:val="28"/>
        </w:rPr>
        <w:t>юрид</w:t>
      </w:r>
      <w:proofErr w:type="spellEnd"/>
      <w:r w:rsidRPr="00287D76">
        <w:rPr>
          <w:rFonts w:ascii="Times New Roman" w:hAnsi="Times New Roman" w:cs="Times New Roman"/>
          <w:sz w:val="28"/>
          <w:szCs w:val="28"/>
        </w:rPr>
        <w:t xml:space="preserve"> наук: 12.00.08. – Казань, 2004. – 24 с. </w:t>
      </w:r>
    </w:p>
    <w:p w14:paraId="3E5F31BE"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xml:space="preserve"> Гараева А.Р. Смягчение наказания при его исполнении в российском уголовном праве: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канд. юрид. наук: 12.00.08. – Казань, 2007. – 24 с. </w:t>
      </w:r>
    </w:p>
    <w:p w14:paraId="65041A77"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xml:space="preserve"> Ларина Л.Ю. Совокупность преступлений: уголовно–правовой и криминологический аспекты: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канд. юрид. наук: 12.00.08. – Рязань, 2011. – 242 с. </w:t>
      </w:r>
    </w:p>
    <w:p w14:paraId="69783C44"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Скобелин С.Ю. Условное осуждение в отечественном уголовном праве: монография. – Тюмень, 2012. – 168 с.</w:t>
      </w:r>
    </w:p>
    <w:p w14:paraId="44ACF244"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w:t>
      </w:r>
      <w:proofErr w:type="spellStart"/>
      <w:r w:rsidRPr="00287D76">
        <w:rPr>
          <w:rFonts w:ascii="Times New Roman" w:hAnsi="Times New Roman" w:cs="Times New Roman"/>
          <w:sz w:val="28"/>
          <w:szCs w:val="28"/>
        </w:rPr>
        <w:t>Дядькин</w:t>
      </w:r>
      <w:proofErr w:type="spellEnd"/>
      <w:r w:rsidRPr="00287D76">
        <w:rPr>
          <w:rFonts w:ascii="Times New Roman" w:hAnsi="Times New Roman" w:cs="Times New Roman"/>
          <w:sz w:val="28"/>
          <w:szCs w:val="28"/>
        </w:rPr>
        <w:t xml:space="preserve"> Д. Конкуренция норм о назначении наказания в виде ограничения свободы с нормами об условном осуждении // Уголовное право. – 2010. – № 3. - С.</w:t>
      </w:r>
      <w:r w:rsidRPr="00287D76">
        <w:rPr>
          <w:rFonts w:ascii="Times New Roman" w:hAnsi="Times New Roman" w:cs="Times New Roman"/>
          <w:sz w:val="28"/>
          <w:szCs w:val="28"/>
          <w:lang w:val="en-US"/>
        </w:rPr>
        <w:t> </w:t>
      </w:r>
      <w:r w:rsidRPr="00287D76">
        <w:rPr>
          <w:rFonts w:ascii="Times New Roman" w:hAnsi="Times New Roman" w:cs="Times New Roman"/>
          <w:sz w:val="28"/>
          <w:szCs w:val="28"/>
        </w:rPr>
        <w:t xml:space="preserve">33-39. </w:t>
      </w:r>
    </w:p>
    <w:p w14:paraId="39D6F451"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w:t>
      </w:r>
      <w:proofErr w:type="spellStart"/>
      <w:r w:rsidRPr="00287D76">
        <w:rPr>
          <w:rFonts w:ascii="Times New Roman" w:hAnsi="Times New Roman" w:cs="Times New Roman"/>
          <w:sz w:val="28"/>
          <w:szCs w:val="28"/>
        </w:rPr>
        <w:t>Жабский</w:t>
      </w:r>
      <w:proofErr w:type="spellEnd"/>
      <w:r w:rsidRPr="00287D76">
        <w:rPr>
          <w:rFonts w:ascii="Times New Roman" w:hAnsi="Times New Roman" w:cs="Times New Roman"/>
          <w:sz w:val="28"/>
          <w:szCs w:val="28"/>
        </w:rPr>
        <w:t xml:space="preserve"> В.А. Наказание по уголовному законодательству зарубежных стран: теоретико-прикладное исследование: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w:t>
      </w:r>
      <w:proofErr w:type="spellStart"/>
      <w:r w:rsidRPr="00287D76">
        <w:rPr>
          <w:rFonts w:ascii="Times New Roman" w:hAnsi="Times New Roman" w:cs="Times New Roman"/>
          <w:sz w:val="28"/>
          <w:szCs w:val="28"/>
        </w:rPr>
        <w:t>докт</w:t>
      </w:r>
      <w:proofErr w:type="spellEnd"/>
      <w:r w:rsidRPr="00287D76">
        <w:rPr>
          <w:rFonts w:ascii="Times New Roman" w:hAnsi="Times New Roman" w:cs="Times New Roman"/>
          <w:sz w:val="28"/>
          <w:szCs w:val="28"/>
        </w:rPr>
        <w:t xml:space="preserve">. юрид. наук: 12.00.08. - Рязань, 2010. - 38 с. </w:t>
      </w:r>
    </w:p>
    <w:p w14:paraId="0667AA8F"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xml:space="preserve"> Степашин В.М. Назначение наказания в виде ограничения свободы // Проблемы укрепления законности и правопорядка: наука, практика, тенденции. – 2010. – № 3. – С. 192-199. </w:t>
      </w:r>
    </w:p>
    <w:p w14:paraId="5206EF56"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lastRenderedPageBreak/>
        <w:t> </w:t>
      </w:r>
      <w:proofErr w:type="spellStart"/>
      <w:r w:rsidRPr="00287D76">
        <w:rPr>
          <w:rFonts w:ascii="Times New Roman" w:hAnsi="Times New Roman" w:cs="Times New Roman"/>
          <w:sz w:val="28"/>
          <w:szCs w:val="28"/>
        </w:rPr>
        <w:t>Агзамов</w:t>
      </w:r>
      <w:proofErr w:type="spellEnd"/>
      <w:r w:rsidRPr="00287D76">
        <w:rPr>
          <w:rFonts w:ascii="Times New Roman" w:hAnsi="Times New Roman" w:cs="Times New Roman"/>
          <w:sz w:val="28"/>
          <w:szCs w:val="28"/>
        </w:rPr>
        <w:t xml:space="preserve"> И.М. Условное неприменение уголовного наказания как комплексный правовой институт: ди</w:t>
      </w:r>
      <w:r w:rsidRPr="00287D76">
        <w:rPr>
          <w:rFonts w:ascii="Times New Roman" w:hAnsi="Times New Roman" w:cs="Times New Roman"/>
          <w:sz w:val="28"/>
          <w:szCs w:val="28"/>
          <w:lang w:val="en-US"/>
        </w:rPr>
        <w:t>c</w:t>
      </w:r>
      <w:r w:rsidRPr="00287D76">
        <w:rPr>
          <w:rFonts w:ascii="Times New Roman" w:hAnsi="Times New Roman" w:cs="Times New Roman"/>
          <w:sz w:val="28"/>
          <w:szCs w:val="28"/>
        </w:rPr>
        <w:t xml:space="preserve">. … </w:t>
      </w:r>
      <w:proofErr w:type="spellStart"/>
      <w:r w:rsidRPr="00287D76">
        <w:rPr>
          <w:rFonts w:ascii="Times New Roman" w:hAnsi="Times New Roman" w:cs="Times New Roman"/>
          <w:sz w:val="28"/>
          <w:szCs w:val="28"/>
        </w:rPr>
        <w:t>докт</w:t>
      </w:r>
      <w:proofErr w:type="spellEnd"/>
      <w:r w:rsidRPr="00287D76">
        <w:rPr>
          <w:rFonts w:ascii="Times New Roman" w:hAnsi="Times New Roman" w:cs="Times New Roman"/>
          <w:sz w:val="28"/>
          <w:szCs w:val="28"/>
        </w:rPr>
        <w:t>. юрид. наук: 12.00.08. – М., 2013. – 521 с.</w:t>
      </w:r>
    </w:p>
    <w:p w14:paraId="6F18A9B4"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xml:space="preserve"> Орлов В.Н. Применение и отбывание уголовного наказания: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w:t>
      </w:r>
      <w:proofErr w:type="spellStart"/>
      <w:r w:rsidRPr="00287D76">
        <w:rPr>
          <w:rFonts w:ascii="Times New Roman" w:hAnsi="Times New Roman" w:cs="Times New Roman"/>
          <w:sz w:val="28"/>
          <w:szCs w:val="28"/>
        </w:rPr>
        <w:t>докт</w:t>
      </w:r>
      <w:proofErr w:type="spellEnd"/>
      <w:r w:rsidRPr="00287D76">
        <w:rPr>
          <w:rFonts w:ascii="Times New Roman" w:hAnsi="Times New Roman" w:cs="Times New Roman"/>
          <w:sz w:val="28"/>
          <w:szCs w:val="28"/>
        </w:rPr>
        <w:t xml:space="preserve">. юрид. наук: 12.00.08. – М., 2015. – 56 с. </w:t>
      </w:r>
    </w:p>
    <w:p w14:paraId="20335B13"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xml:space="preserve"> Лифанова М.В., </w:t>
      </w:r>
      <w:proofErr w:type="spellStart"/>
      <w:r w:rsidRPr="00287D76">
        <w:rPr>
          <w:rFonts w:ascii="Times New Roman" w:hAnsi="Times New Roman" w:cs="Times New Roman"/>
          <w:sz w:val="28"/>
          <w:szCs w:val="28"/>
        </w:rPr>
        <w:t>Байбурин</w:t>
      </w:r>
      <w:proofErr w:type="spellEnd"/>
      <w:r w:rsidRPr="00287D76">
        <w:rPr>
          <w:rFonts w:ascii="Times New Roman" w:hAnsi="Times New Roman" w:cs="Times New Roman"/>
          <w:sz w:val="28"/>
          <w:szCs w:val="28"/>
        </w:rPr>
        <w:t xml:space="preserve"> Р.И. Правовая природа условного осуждения // Символ науки. - 2019. - №11. - С. 73-75. </w:t>
      </w:r>
    </w:p>
    <w:p w14:paraId="6D39A4F7"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Макарова В.В. Преступления, совершаемые условно осужденными: современное состояние и основные направления профилактик</w:t>
      </w:r>
      <w:r w:rsidRPr="00287D76">
        <w:rPr>
          <w:rFonts w:ascii="Times New Roman" w:hAnsi="Times New Roman" w:cs="Times New Roman"/>
          <w:sz w:val="28"/>
          <w:szCs w:val="28"/>
          <w:lang w:val="kk-KZ"/>
        </w:rPr>
        <w:t>и</w:t>
      </w:r>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канд. юрид. наук: 12.00.08. – Рязань, 2019. – 25 с. </w:t>
      </w:r>
    </w:p>
    <w:p w14:paraId="577A995B"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xml:space="preserve"> Маликов Б.С. Условное осуждение – форма условного наказания // Вестник института: преступление, наказание, исправление. - 2012. - № 2 (18). - С. 14-18. </w:t>
      </w:r>
    </w:p>
    <w:p w14:paraId="155A1B31"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w:t>
      </w:r>
      <w:proofErr w:type="spellStart"/>
      <w:r w:rsidRPr="00287D76">
        <w:rPr>
          <w:rFonts w:ascii="Times New Roman" w:hAnsi="Times New Roman" w:cs="Times New Roman"/>
          <w:sz w:val="28"/>
          <w:szCs w:val="28"/>
        </w:rPr>
        <w:t>Веретина</w:t>
      </w:r>
      <w:proofErr w:type="spellEnd"/>
      <w:r w:rsidRPr="00287D76">
        <w:rPr>
          <w:rFonts w:ascii="Times New Roman" w:hAnsi="Times New Roman" w:cs="Times New Roman"/>
          <w:sz w:val="28"/>
          <w:szCs w:val="28"/>
        </w:rPr>
        <w:t xml:space="preserve"> Ю.А., Якушин В.А. Условное осуждение в Российской Федерации и Республике Казахстан // Вестник Волжского университета им. В.Н. Татищева. – 2017. – Т. 1. - № 3. – С. 85-91. </w:t>
      </w:r>
    </w:p>
    <w:p w14:paraId="3CD1E631"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xml:space="preserve"> Бузина М.В. Испытательные сроки, устанавливаемые осужденным (правовой и криминологический аспекты):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канд. юрид. наук: 12.00.08. – Рязань, 2014. – 25 с. </w:t>
      </w:r>
    </w:p>
    <w:p w14:paraId="5B78B2E7"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xml:space="preserve"> Пичугин С.А. Рецидив преступлений среди условно осужденных: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канд. юрид. наук: 12.00.08. – М., 2007. – 26 с. </w:t>
      </w:r>
    </w:p>
    <w:p w14:paraId="40741E3C"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xml:space="preserve"> Алимпиев А.А. О реализации института условного осуждения в Республике Казахстан: тенденции и вопросы правоприменения // Вестник института законодательства и правовой информации РК. -2024. - № 1 (76). – С. 238-249. </w:t>
      </w:r>
    </w:p>
    <w:p w14:paraId="41B8C73A"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xml:space="preserve"> Форма №10. О числе лиц, в отношении которых вынесены судебные акты (декабрь 2023 г.): правовой портал </w:t>
      </w:r>
      <w:proofErr w:type="spellStart"/>
      <w:r w:rsidRPr="00287D76">
        <w:rPr>
          <w:rFonts w:ascii="Times New Roman" w:hAnsi="Times New Roman" w:cs="Times New Roman"/>
          <w:sz w:val="28"/>
          <w:szCs w:val="28"/>
        </w:rPr>
        <w:t>КПСиСУ</w:t>
      </w:r>
      <w:proofErr w:type="spellEnd"/>
      <w:r w:rsidRPr="00287D76">
        <w:rPr>
          <w:rFonts w:ascii="Times New Roman" w:hAnsi="Times New Roman" w:cs="Times New Roman"/>
          <w:sz w:val="28"/>
          <w:szCs w:val="28"/>
        </w:rPr>
        <w:t xml:space="preserve"> Генпрокуратуры РК // </w:t>
      </w:r>
      <w:hyperlink r:id="rId73" w:history="1">
        <w:r w:rsidRPr="00287D76">
          <w:rPr>
            <w:rStyle w:val="af1"/>
            <w:rFonts w:ascii="Times New Roman" w:hAnsi="Times New Roman"/>
            <w:sz w:val="28"/>
            <w:szCs w:val="28"/>
          </w:rPr>
          <w:t>https://qamqor.gov.kz/crimestat/statistics</w:t>
        </w:r>
      </w:hyperlink>
      <w:r w:rsidRPr="00287D76">
        <w:rPr>
          <w:rFonts w:ascii="Times New Roman" w:hAnsi="Times New Roman" w:cs="Times New Roman"/>
          <w:sz w:val="28"/>
          <w:szCs w:val="28"/>
        </w:rPr>
        <w:t xml:space="preserve"> (дата обращения 11.09.2024).</w:t>
      </w:r>
    </w:p>
    <w:p w14:paraId="68BFD755"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xml:space="preserve"> Бекетов О.И. Полицейский надзор: теоретико-правовое исследование: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w:t>
      </w:r>
      <w:proofErr w:type="spellStart"/>
      <w:r w:rsidRPr="00287D76">
        <w:rPr>
          <w:rFonts w:ascii="Times New Roman" w:hAnsi="Times New Roman" w:cs="Times New Roman"/>
          <w:sz w:val="28"/>
          <w:szCs w:val="28"/>
        </w:rPr>
        <w:t>докт</w:t>
      </w:r>
      <w:proofErr w:type="spellEnd"/>
      <w:r w:rsidRPr="00287D76">
        <w:rPr>
          <w:rFonts w:ascii="Times New Roman" w:hAnsi="Times New Roman" w:cs="Times New Roman"/>
          <w:sz w:val="28"/>
          <w:szCs w:val="28"/>
        </w:rPr>
        <w:t xml:space="preserve">. юрид. наук: 12.00.14. – Челябинск, 2011. – 36 с. </w:t>
      </w:r>
    </w:p>
    <w:p w14:paraId="22B4BADC"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xml:space="preserve"> Саламатов Е.А. Проблемы казахстанской пробации // </w:t>
      </w:r>
      <w:hyperlink r:id="rId74" w:history="1">
        <w:r w:rsidRPr="00287D76">
          <w:rPr>
            <w:rStyle w:val="af1"/>
            <w:rFonts w:ascii="Times New Roman" w:hAnsi="Times New Roman"/>
            <w:sz w:val="28"/>
            <w:szCs w:val="28"/>
          </w:rPr>
          <w:t>https://aqparat.info/news/2017/01/09/8436000-problemy_kazahstanskoi_probacii_ salamato.html</w:t>
        </w:r>
      </w:hyperlink>
      <w:r w:rsidRPr="00287D76">
        <w:rPr>
          <w:rFonts w:ascii="Times New Roman" w:hAnsi="Times New Roman" w:cs="Times New Roman"/>
          <w:sz w:val="28"/>
          <w:szCs w:val="28"/>
        </w:rPr>
        <w:t xml:space="preserve"> (дата обращения 11.09.2024).</w:t>
      </w:r>
    </w:p>
    <w:p w14:paraId="0A7161BE"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xml:space="preserve"> Степашин В.М. Содержание принципа экономии репрессии / В.М. Степашин // </w:t>
      </w:r>
      <w:proofErr w:type="spellStart"/>
      <w:r w:rsidRPr="00287D76">
        <w:rPr>
          <w:rFonts w:ascii="Times New Roman" w:hAnsi="Times New Roman" w:cs="Times New Roman"/>
          <w:sz w:val="28"/>
          <w:szCs w:val="28"/>
        </w:rPr>
        <w:t>LexRussica</w:t>
      </w:r>
      <w:proofErr w:type="spellEnd"/>
      <w:r w:rsidRPr="00287D76">
        <w:rPr>
          <w:rFonts w:ascii="Times New Roman" w:hAnsi="Times New Roman" w:cs="Times New Roman"/>
          <w:sz w:val="28"/>
          <w:szCs w:val="28"/>
        </w:rPr>
        <w:t>. – 2017. – № 11. – С. 24–37.</w:t>
      </w:r>
    </w:p>
    <w:p w14:paraId="3ABF6501"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287D76">
        <w:rPr>
          <w:rFonts w:ascii="Times New Roman" w:hAnsi="Times New Roman" w:cs="Times New Roman"/>
          <w:sz w:val="28"/>
          <w:szCs w:val="28"/>
        </w:rPr>
        <w:t> </w:t>
      </w:r>
      <w:proofErr w:type="spellStart"/>
      <w:r w:rsidRPr="00287D76">
        <w:rPr>
          <w:rFonts w:ascii="Times New Roman" w:hAnsi="Times New Roman" w:cs="Times New Roman"/>
          <w:sz w:val="28"/>
          <w:szCs w:val="28"/>
        </w:rPr>
        <w:t>Дворянсков</w:t>
      </w:r>
      <w:proofErr w:type="spellEnd"/>
      <w:r w:rsidRPr="00287D76">
        <w:rPr>
          <w:rFonts w:ascii="Times New Roman" w:hAnsi="Times New Roman" w:cs="Times New Roman"/>
          <w:sz w:val="28"/>
          <w:szCs w:val="28"/>
        </w:rPr>
        <w:t xml:space="preserve"> И.В., Фирсова А.П. Вопросы дифференциации в механизме уголовно-правового воздействия: постановка проблемы // Пенитенциарная наука. – 2019. – С. 483-491. </w:t>
      </w:r>
    </w:p>
    <w:p w14:paraId="5B92ACEE"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Style w:val="s1"/>
          <w:rFonts w:ascii="Times New Roman" w:hAnsi="Times New Roman" w:cs="Times New Roman"/>
          <w:sz w:val="28"/>
          <w:szCs w:val="28"/>
          <w:shd w:val="clear" w:color="auto" w:fill="FFFFFF"/>
        </w:rPr>
      </w:pPr>
      <w:r w:rsidRPr="00287D76">
        <w:rPr>
          <w:rFonts w:ascii="Times New Roman" w:hAnsi="Times New Roman" w:cs="Times New Roman"/>
          <w:spacing w:val="2"/>
          <w:sz w:val="28"/>
          <w:szCs w:val="28"/>
        </w:rPr>
        <w:t>Закон Республики Казахстан. О</w:t>
      </w:r>
      <w:r w:rsidRPr="00287D76">
        <w:rPr>
          <w:rFonts w:ascii="Times New Roman" w:hAnsi="Times New Roman" w:cs="Times New Roman"/>
          <w:sz w:val="28"/>
          <w:szCs w:val="28"/>
        </w:rPr>
        <w:t xml:space="preserve"> внесении изменений и дополнений в некоторые законодательные акты Республики Казахстан по вопросам совершенствования уголовного, уголовно-процессуального законодательства и деятельности правоохранительных и специальных государственных органов:</w:t>
      </w:r>
      <w:r w:rsidRPr="00287D76">
        <w:rPr>
          <w:rFonts w:ascii="Times New Roman" w:hAnsi="Times New Roman" w:cs="Times New Roman"/>
          <w:spacing w:val="2"/>
          <w:sz w:val="28"/>
          <w:szCs w:val="28"/>
        </w:rPr>
        <w:t xml:space="preserve"> принят 12 июля 2018 года, </w:t>
      </w:r>
      <w:r w:rsidRPr="00287D76">
        <w:rPr>
          <w:rFonts w:ascii="Times New Roman" w:hAnsi="Times New Roman" w:cs="Times New Roman"/>
          <w:sz w:val="28"/>
          <w:szCs w:val="28"/>
        </w:rPr>
        <w:t>№ 180-VI</w:t>
      </w:r>
      <w:r w:rsidRPr="00287D76">
        <w:rPr>
          <w:rFonts w:ascii="Times New Roman" w:hAnsi="Times New Roman" w:cs="Times New Roman"/>
          <w:spacing w:val="2"/>
          <w:sz w:val="28"/>
          <w:szCs w:val="28"/>
        </w:rPr>
        <w:t xml:space="preserve"> </w:t>
      </w:r>
      <w:r w:rsidRPr="00287D76">
        <w:rPr>
          <w:rStyle w:val="s1"/>
          <w:rFonts w:ascii="Times New Roman" w:hAnsi="Times New Roman" w:cs="Times New Roman"/>
          <w:sz w:val="28"/>
          <w:szCs w:val="28"/>
        </w:rPr>
        <w:t xml:space="preserve">// </w:t>
      </w:r>
      <w:hyperlink r:id="rId75" w:history="1">
        <w:r w:rsidRPr="00287D76">
          <w:rPr>
            <w:rStyle w:val="af1"/>
            <w:rFonts w:ascii="Times New Roman" w:hAnsi="Times New Roman"/>
            <w:sz w:val="28"/>
            <w:szCs w:val="28"/>
          </w:rPr>
          <w:t>https://adilet.zan.kz/rus/docs/Z1800000180/</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250110F0"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t xml:space="preserve">Постановление Верховного Суда Республики Казахстан. О судебной практике по делам об уголовных правонарушениях несовершеннолетних и о вовлечении их в совершение уголовных правонарушений и иных антиобщественных действий: утв. 11 апреля 2002 года, № 6 </w:t>
      </w:r>
      <w:r w:rsidRPr="00287D76">
        <w:rPr>
          <w:rStyle w:val="s1"/>
          <w:rFonts w:ascii="Times New Roman" w:hAnsi="Times New Roman" w:cs="Times New Roman"/>
          <w:sz w:val="28"/>
          <w:szCs w:val="28"/>
        </w:rPr>
        <w:t xml:space="preserve">// </w:t>
      </w:r>
      <w:hyperlink r:id="rId76" w:history="1">
        <w:r w:rsidRPr="00287D76">
          <w:rPr>
            <w:rStyle w:val="af1"/>
            <w:rFonts w:ascii="Times New Roman" w:hAnsi="Times New Roman"/>
            <w:sz w:val="28"/>
            <w:szCs w:val="28"/>
          </w:rPr>
          <w:t>https://adilet.zan.kz/rus/docs/P02000006S/</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34F37EEF" w14:textId="77777777" w:rsidR="007735EC" w:rsidRPr="00287D76" w:rsidRDefault="007735EC" w:rsidP="007735EC">
      <w:pPr>
        <w:pStyle w:val="ad"/>
        <w:numPr>
          <w:ilvl w:val="0"/>
          <w:numId w:val="4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Популярный юридический энциклопедический словарь. – М.: Большая Российская энциклопедия, 2001. - 800 с.</w:t>
      </w:r>
    </w:p>
    <w:p w14:paraId="7C59760E"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Пенитенциарная система по словарю Брокгауза и Ефрона // </w:t>
      </w:r>
      <w:hyperlink r:id="rId77" w:history="1">
        <w:r w:rsidRPr="00287D76">
          <w:rPr>
            <w:rStyle w:val="af1"/>
            <w:rFonts w:ascii="Times New Roman" w:hAnsi="Times New Roman"/>
          </w:rPr>
          <w:t xml:space="preserve"> </w:t>
        </w:r>
        <w:r w:rsidRPr="00287D76">
          <w:rPr>
            <w:rStyle w:val="af1"/>
            <w:rFonts w:ascii="Times New Roman" w:hAnsi="Times New Roman"/>
            <w:spacing w:val="2"/>
            <w:sz w:val="28"/>
            <w:szCs w:val="28"/>
          </w:rPr>
          <w:t>https://gufo.me/dict/brockhaus/Пенитенциарная_система /</w:t>
        </w:r>
      </w:hyperlink>
      <w:r w:rsidRPr="00287D76">
        <w:rPr>
          <w:rFonts w:ascii="Times New Roman" w:hAnsi="Times New Roman" w:cs="Times New Roman"/>
        </w:rPr>
        <w:t xml:space="preserve"> </w:t>
      </w:r>
      <w:r w:rsidRPr="00287D76">
        <w:rPr>
          <w:rFonts w:ascii="Times New Roman" w:hAnsi="Times New Roman" w:cs="Times New Roman"/>
          <w:sz w:val="28"/>
          <w:szCs w:val="28"/>
        </w:rPr>
        <w:t>(дата обращения 11.09.2024).</w:t>
      </w:r>
    </w:p>
    <w:p w14:paraId="0F12F21F"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shd w:val="clear" w:color="auto" w:fill="FFFFFF"/>
        </w:rPr>
        <w:t xml:space="preserve">Большой словарь иностранных слов // </w:t>
      </w:r>
      <w:hyperlink w:history="1">
        <w:r w:rsidRPr="00287D76">
          <w:rPr>
            <w:rStyle w:val="af1"/>
            <w:rFonts w:ascii="Times New Roman" w:eastAsia="DengXian Light" w:hAnsi="Times New Roman"/>
            <w:sz w:val="28"/>
            <w:szCs w:val="28"/>
            <w:shd w:val="clear" w:color="auto" w:fill="FFFFFF"/>
          </w:rPr>
          <w:t>https://gufo.me/dict/foreign_words/пенитенциарный/</w:t>
        </w:r>
      </w:hyperlink>
      <w:r w:rsidRPr="00287D76">
        <w:rPr>
          <w:rStyle w:val="af1"/>
          <w:rFonts w:ascii="Times New Roman" w:eastAsia="DengXian Light" w:hAnsi="Times New Roman"/>
          <w:sz w:val="28"/>
          <w:szCs w:val="28"/>
          <w:shd w:val="clear" w:color="auto" w:fill="FFFFFF"/>
        </w:rPr>
        <w:t xml:space="preserve"> </w:t>
      </w:r>
      <w:r w:rsidRPr="00287D76">
        <w:rPr>
          <w:rFonts w:ascii="Times New Roman" w:hAnsi="Times New Roman" w:cs="Times New Roman"/>
          <w:sz w:val="28"/>
          <w:szCs w:val="28"/>
        </w:rPr>
        <w:t>(дата обращения 11.09.2024).</w:t>
      </w:r>
    </w:p>
    <w:p w14:paraId="64DF4CA0"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pacing w:val="2"/>
          <w:sz w:val="28"/>
          <w:szCs w:val="28"/>
        </w:rPr>
        <w:t>Закон Республики Казахстан</w:t>
      </w:r>
      <w:r w:rsidRPr="00287D76">
        <w:rPr>
          <w:rFonts w:ascii="Times New Roman" w:hAnsi="Times New Roman" w:cs="Times New Roman"/>
          <w:sz w:val="28"/>
          <w:szCs w:val="28"/>
        </w:rPr>
        <w:t xml:space="preserve">. Об органах внутренних дел Республики Казахстан: </w:t>
      </w:r>
      <w:r w:rsidRPr="00287D76">
        <w:rPr>
          <w:rFonts w:ascii="Times New Roman" w:hAnsi="Times New Roman" w:cs="Times New Roman"/>
          <w:spacing w:val="2"/>
          <w:sz w:val="28"/>
          <w:szCs w:val="28"/>
        </w:rPr>
        <w:t xml:space="preserve">принят 23 апреля 2014 года, № 199-V ЗРК </w:t>
      </w:r>
      <w:r w:rsidRPr="00287D76">
        <w:rPr>
          <w:rStyle w:val="s1"/>
          <w:rFonts w:ascii="Times New Roman" w:hAnsi="Times New Roman" w:cs="Times New Roman"/>
          <w:sz w:val="28"/>
          <w:szCs w:val="28"/>
        </w:rPr>
        <w:t>// http://</w:t>
      </w:r>
      <w:r w:rsidRPr="00287D76">
        <w:rPr>
          <w:rFonts w:ascii="Times New Roman" w:hAnsi="Times New Roman" w:cs="Times New Roman"/>
        </w:rPr>
        <w:t xml:space="preserve"> </w:t>
      </w:r>
      <w:hyperlink r:id="rId78" w:history="1">
        <w:r w:rsidRPr="00287D76">
          <w:rPr>
            <w:rStyle w:val="af1"/>
            <w:rFonts w:ascii="Times New Roman" w:hAnsi="Times New Roman"/>
            <w:sz w:val="28"/>
            <w:szCs w:val="28"/>
          </w:rPr>
          <w:t>https://adilet.zan.kz/rus/docs/Z1400000199 /</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658B8D42"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t>Приказ Министра внутренних дел Республики Казахстан. Правила взаимодействия подразделений органов внутренних дел Республики Казахстан по осуществлению учета лиц, освобожденных из мест лишения свободы: издан 30 января 2016 года, № 89</w:t>
      </w:r>
      <w:r w:rsidRPr="00287D76">
        <w:rPr>
          <w:rStyle w:val="s1"/>
          <w:rFonts w:ascii="Times New Roman" w:hAnsi="Times New Roman" w:cs="Times New Roman"/>
          <w:sz w:val="28"/>
          <w:szCs w:val="28"/>
        </w:rPr>
        <w:t xml:space="preserve">// </w:t>
      </w:r>
      <w:hyperlink r:id="rId79" w:history="1">
        <w:r w:rsidRPr="00287D76">
          <w:rPr>
            <w:rStyle w:val="af1"/>
            <w:rFonts w:ascii="Times New Roman" w:hAnsi="Times New Roman"/>
            <w:sz w:val="28"/>
            <w:szCs w:val="28"/>
          </w:rPr>
          <w:t>https://adilet.zan.kz/rus/docs/V1600013373/</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35B715D6"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lang w:val="kk-KZ"/>
        </w:rPr>
        <w:t xml:space="preserve"> Алибекова А.Б. </w:t>
      </w:r>
      <w:r w:rsidRPr="00287D76">
        <w:rPr>
          <w:sz w:val="28"/>
          <w:szCs w:val="28"/>
          <w:shd w:val="clear" w:color="auto" w:fill="FFFFFF"/>
        </w:rPr>
        <w:t>Актуальные проблемы организации деятельности службы пробации в Республике Казахстан // Международный научно-популярный журнал</w:t>
      </w:r>
      <w:r w:rsidRPr="00287D76">
        <w:rPr>
          <w:sz w:val="28"/>
          <w:szCs w:val="28"/>
        </w:rPr>
        <w:t>«</w:t>
      </w:r>
      <w:r w:rsidRPr="00287D76">
        <w:rPr>
          <w:sz w:val="28"/>
          <w:szCs w:val="28"/>
          <w:lang w:val="kk-KZ"/>
        </w:rPr>
        <w:t>Қ</w:t>
      </w:r>
      <w:proofErr w:type="spellStart"/>
      <w:r w:rsidRPr="00287D76">
        <w:rPr>
          <w:sz w:val="28"/>
          <w:szCs w:val="28"/>
        </w:rPr>
        <w:t>азақстанның</w:t>
      </w:r>
      <w:proofErr w:type="spellEnd"/>
      <w:r w:rsidRPr="00287D76">
        <w:rPr>
          <w:sz w:val="28"/>
          <w:szCs w:val="28"/>
        </w:rPr>
        <w:t xml:space="preserve"> </w:t>
      </w:r>
      <w:proofErr w:type="spellStart"/>
      <w:r w:rsidRPr="00287D76">
        <w:rPr>
          <w:sz w:val="28"/>
          <w:szCs w:val="28"/>
        </w:rPr>
        <w:t>ғылымы</w:t>
      </w:r>
      <w:proofErr w:type="spellEnd"/>
      <w:r w:rsidRPr="00287D76">
        <w:rPr>
          <w:sz w:val="28"/>
          <w:szCs w:val="28"/>
        </w:rPr>
        <w:t xml:space="preserve"> мен </w:t>
      </w:r>
      <w:proofErr w:type="spellStart"/>
      <w:r w:rsidRPr="00287D76">
        <w:rPr>
          <w:sz w:val="28"/>
          <w:szCs w:val="28"/>
        </w:rPr>
        <w:t>өмірі</w:t>
      </w:r>
      <w:proofErr w:type="spellEnd"/>
      <w:r w:rsidRPr="00287D76">
        <w:rPr>
          <w:sz w:val="28"/>
          <w:szCs w:val="28"/>
        </w:rPr>
        <w:t xml:space="preserve"> – Наука и жизнь Казахстана». – 2017. - №1 (43). – С. 226-228. </w:t>
      </w:r>
    </w:p>
    <w:p w14:paraId="4BCD8C0E"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 xml:space="preserve">  Кравец Ю.П. Условное осуждение по советскому уголовному праву: </w:t>
      </w:r>
      <w:r w:rsidRPr="00287D76">
        <w:rPr>
          <w:sz w:val="28"/>
          <w:szCs w:val="28"/>
          <w:lang w:val="kk-KZ"/>
        </w:rPr>
        <w:t>а</w:t>
      </w:r>
      <w:proofErr w:type="spellStart"/>
      <w:r w:rsidRPr="00287D76">
        <w:rPr>
          <w:sz w:val="28"/>
          <w:szCs w:val="28"/>
        </w:rPr>
        <w:t>втореф</w:t>
      </w:r>
      <w:proofErr w:type="spellEnd"/>
      <w:r w:rsidRPr="00287D76">
        <w:rPr>
          <w:sz w:val="28"/>
          <w:szCs w:val="28"/>
        </w:rPr>
        <w:t xml:space="preserve">. </w:t>
      </w:r>
      <w:proofErr w:type="spellStart"/>
      <w:r w:rsidRPr="00287D76">
        <w:rPr>
          <w:sz w:val="28"/>
          <w:szCs w:val="28"/>
        </w:rPr>
        <w:t>дис</w:t>
      </w:r>
      <w:proofErr w:type="spellEnd"/>
      <w:r w:rsidRPr="00287D76">
        <w:rPr>
          <w:sz w:val="28"/>
          <w:szCs w:val="28"/>
        </w:rPr>
        <w:t>. ... канд. юрид. наук: 12.00.08. – М., 1991. - 26 с.</w:t>
      </w:r>
    </w:p>
    <w:p w14:paraId="2782E2B5" w14:textId="77777777" w:rsidR="007735EC" w:rsidRPr="00287D76" w:rsidRDefault="007735EC" w:rsidP="007735EC">
      <w:pPr>
        <w:pStyle w:val="ad"/>
        <w:numPr>
          <w:ilvl w:val="0"/>
          <w:numId w:val="46"/>
        </w:numPr>
        <w:shd w:val="clear" w:color="auto" w:fill="FFFFFF"/>
        <w:tabs>
          <w:tab w:val="left" w:pos="0"/>
          <w:tab w:val="left" w:pos="540"/>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Горяйнова Е.А. Условное осуждение по советскому уголовному праву: </w:t>
      </w:r>
      <w:r w:rsidRPr="00287D76">
        <w:rPr>
          <w:rFonts w:ascii="Times New Roman" w:hAnsi="Times New Roman" w:cs="Times New Roman"/>
          <w:sz w:val="28"/>
          <w:szCs w:val="28"/>
          <w:lang w:val="kk-KZ"/>
        </w:rPr>
        <w:t>а</w:t>
      </w:r>
      <w:proofErr w:type="spellStart"/>
      <w:r w:rsidRPr="00287D76">
        <w:rPr>
          <w:rFonts w:ascii="Times New Roman" w:hAnsi="Times New Roman" w:cs="Times New Roman"/>
          <w:sz w:val="28"/>
          <w:szCs w:val="28"/>
        </w:rPr>
        <w:t>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 канд. юрид. наук: 12.00.08. – М., 1987. - 25 с.</w:t>
      </w:r>
    </w:p>
    <w:p w14:paraId="634009A0" w14:textId="77777777" w:rsidR="007735EC" w:rsidRPr="00287D76" w:rsidRDefault="007735EC" w:rsidP="007735EC">
      <w:pPr>
        <w:pStyle w:val="ad"/>
        <w:numPr>
          <w:ilvl w:val="0"/>
          <w:numId w:val="46"/>
        </w:numPr>
        <w:shd w:val="clear" w:color="auto" w:fill="FFFFFF"/>
        <w:tabs>
          <w:tab w:val="left" w:pos="0"/>
          <w:tab w:val="left" w:pos="540"/>
          <w:tab w:val="left" w:pos="1276"/>
        </w:tabs>
        <w:spacing w:after="0" w:line="240" w:lineRule="auto"/>
        <w:ind w:left="0" w:firstLine="709"/>
        <w:jc w:val="both"/>
        <w:rPr>
          <w:rStyle w:val="currentdocdiv"/>
          <w:rFonts w:ascii="Times New Roman" w:hAnsi="Times New Roman" w:cs="Times New Roman"/>
          <w:sz w:val="28"/>
          <w:szCs w:val="28"/>
        </w:rPr>
      </w:pPr>
      <w:r w:rsidRPr="00287D76">
        <w:rPr>
          <w:rStyle w:val="currentdocdiv"/>
          <w:rFonts w:ascii="Times New Roman" w:eastAsia="DengXian Light" w:hAnsi="Times New Roman" w:cs="Times New Roman"/>
          <w:sz w:val="28"/>
          <w:szCs w:val="28"/>
        </w:rPr>
        <w:t xml:space="preserve"> Закон Республики Казахстан. О воинской службе и статусе военнослужащих: принят 16 февраля 2012 года, № 561-IV (с изм. и доп. по сост. на 09.09.2024 г.) // </w:t>
      </w:r>
      <w:hyperlink r:id="rId80" w:history="1">
        <w:r w:rsidRPr="00287D76">
          <w:rPr>
            <w:rStyle w:val="af1"/>
            <w:rFonts w:ascii="Times New Roman" w:eastAsia="DengXian Light" w:hAnsi="Times New Roman"/>
            <w:sz w:val="28"/>
            <w:szCs w:val="28"/>
          </w:rPr>
          <w:t>https://adilet.zan.kz/rus/docs/Z1200000561 /</w:t>
        </w:r>
      </w:hyperlink>
      <w:r w:rsidRPr="00287D76">
        <w:rPr>
          <w:rStyle w:val="currentdocdiv"/>
          <w:rFonts w:ascii="Times New Roman" w:eastAsia="DengXian Light" w:hAnsi="Times New Roman" w:cs="Times New Roman"/>
          <w:sz w:val="28"/>
          <w:szCs w:val="28"/>
        </w:rPr>
        <w:t xml:space="preserve">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2ABE3118" w14:textId="77777777" w:rsidR="007735EC" w:rsidRPr="00287D76" w:rsidRDefault="007735EC" w:rsidP="007735EC">
      <w:pPr>
        <w:pStyle w:val="ad"/>
        <w:numPr>
          <w:ilvl w:val="0"/>
          <w:numId w:val="46"/>
        </w:numPr>
        <w:shd w:val="clear" w:color="auto" w:fill="FFFFFF"/>
        <w:tabs>
          <w:tab w:val="left" w:pos="0"/>
          <w:tab w:val="left" w:pos="540"/>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Дубовцев Г.Ф. Военная безопасность Республики Казахстан: опыт, актуальные проблемы, основные направления обеспечения: монография. – Астана: КИСИ при Президенте РК, 2018. – 218 с. </w:t>
      </w:r>
    </w:p>
    <w:p w14:paraId="5D6E23C2" w14:textId="77777777" w:rsidR="007735EC" w:rsidRPr="00287D76" w:rsidRDefault="007735EC" w:rsidP="007735EC">
      <w:pPr>
        <w:pStyle w:val="ad"/>
        <w:numPr>
          <w:ilvl w:val="0"/>
          <w:numId w:val="46"/>
        </w:numPr>
        <w:shd w:val="clear" w:color="auto" w:fill="FFFFFF"/>
        <w:tabs>
          <w:tab w:val="left" w:pos="0"/>
          <w:tab w:val="left" w:pos="540"/>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Указ Президента Республики Казахстан. Об утверждении Военной доктрины Республики Казахстан: издан 29 сентября 2017 года, № 554 // </w:t>
      </w:r>
      <w:hyperlink r:id="rId81" w:history="1">
        <w:r w:rsidRPr="00287D76">
          <w:rPr>
            <w:rStyle w:val="af1"/>
            <w:rFonts w:ascii="Times New Roman" w:hAnsi="Times New Roman"/>
            <w:sz w:val="28"/>
            <w:szCs w:val="28"/>
          </w:rPr>
          <w:t>https://adilet.zan.kz/rus/docs/U1700000554 /</w:t>
        </w:r>
      </w:hyperlink>
      <w:r w:rsidRPr="00287D76">
        <w:rPr>
          <w:rFonts w:ascii="Times New Roman" w:hAnsi="Times New Roman" w:cs="Times New Roman"/>
          <w:sz w:val="28"/>
          <w:szCs w:val="28"/>
        </w:rPr>
        <w:t xml:space="preserve">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655EB299" w14:textId="77777777" w:rsidR="007735EC" w:rsidRPr="00287D76" w:rsidRDefault="007735EC" w:rsidP="007735EC">
      <w:pPr>
        <w:pStyle w:val="ad"/>
        <w:numPr>
          <w:ilvl w:val="0"/>
          <w:numId w:val="46"/>
        </w:numPr>
        <w:shd w:val="clear" w:color="auto" w:fill="FFFFFF"/>
        <w:tabs>
          <w:tab w:val="left" w:pos="0"/>
          <w:tab w:val="left" w:pos="540"/>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Закон Республики Казахстан. О внесении изменений и дополнений в некоторые законодательные акты Республики Казахстан по вопросам ответственности военнослужащих: принят 10 июля 2009 года, № 177-IV // </w:t>
      </w:r>
      <w:hyperlink r:id="rId82" w:history="1">
        <w:r w:rsidRPr="00287D76">
          <w:rPr>
            <w:rStyle w:val="af1"/>
            <w:rFonts w:ascii="Times New Roman" w:hAnsi="Times New Roman"/>
            <w:sz w:val="28"/>
            <w:szCs w:val="28"/>
          </w:rPr>
          <w:t>https://adilet.zan.kz/rus/docs/Z090000177_ /</w:t>
        </w:r>
      </w:hyperlink>
      <w:r w:rsidRPr="00287D76">
        <w:rPr>
          <w:rFonts w:ascii="Times New Roman" w:hAnsi="Times New Roman" w:cs="Times New Roman"/>
          <w:sz w:val="28"/>
          <w:szCs w:val="28"/>
        </w:rPr>
        <w:t xml:space="preserve">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7CF691B6" w14:textId="77777777" w:rsidR="007735EC" w:rsidRPr="00287D76" w:rsidRDefault="007735EC" w:rsidP="007735EC">
      <w:pPr>
        <w:pStyle w:val="ad"/>
        <w:numPr>
          <w:ilvl w:val="0"/>
          <w:numId w:val="46"/>
        </w:numPr>
        <w:shd w:val="clear" w:color="auto" w:fill="FFFFFF"/>
        <w:tabs>
          <w:tab w:val="left" w:pos="0"/>
          <w:tab w:val="left" w:pos="540"/>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lastRenderedPageBreak/>
        <w:t> О воинской обязанности и воинской службе: Закон Республики Беларусь № 1914-</w:t>
      </w:r>
      <w:r w:rsidRPr="00287D76">
        <w:rPr>
          <w:rFonts w:ascii="Times New Roman" w:hAnsi="Times New Roman" w:cs="Times New Roman"/>
          <w:sz w:val="28"/>
          <w:szCs w:val="28"/>
          <w:lang w:val="en-US"/>
        </w:rPr>
        <w:t>XII</w:t>
      </w:r>
      <w:r w:rsidRPr="00287D76">
        <w:rPr>
          <w:rFonts w:ascii="Times New Roman" w:hAnsi="Times New Roman" w:cs="Times New Roman"/>
          <w:sz w:val="28"/>
          <w:szCs w:val="28"/>
        </w:rPr>
        <w:t xml:space="preserve"> от 5 ноября 1992 г. (в редакции </w:t>
      </w:r>
      <w:hyperlink r:id="rId83" w:history="1">
        <w:r w:rsidRPr="00287D76">
          <w:rPr>
            <w:rStyle w:val="af1"/>
            <w:rFonts w:ascii="Times New Roman" w:hAnsi="Times New Roman"/>
            <w:sz w:val="28"/>
            <w:szCs w:val="28"/>
          </w:rPr>
          <w:t>Закона Республики Беларусь от 3 апреля 2024 г. № 363-З</w:t>
        </w:r>
      </w:hyperlink>
      <w:r w:rsidRPr="00287D76">
        <w:rPr>
          <w:rFonts w:ascii="Times New Roman" w:hAnsi="Times New Roman" w:cs="Times New Roman"/>
          <w:sz w:val="28"/>
          <w:szCs w:val="28"/>
        </w:rPr>
        <w:t xml:space="preserve">) // </w:t>
      </w:r>
      <w:hyperlink r:id="rId84" w:history="1">
        <w:r w:rsidRPr="00287D76">
          <w:rPr>
            <w:rStyle w:val="af1"/>
            <w:rFonts w:ascii="Times New Roman" w:hAnsi="Times New Roman"/>
            <w:sz w:val="28"/>
            <w:szCs w:val="28"/>
          </w:rPr>
          <w:t>https://etalonline.by/document/?regnum=V19201914</w:t>
        </w:r>
      </w:hyperlink>
      <w:r w:rsidRPr="00287D76">
        <w:rPr>
          <w:rFonts w:ascii="Times New Roman" w:hAnsi="Times New Roman" w:cs="Times New Roman"/>
          <w:sz w:val="28"/>
          <w:szCs w:val="28"/>
        </w:rPr>
        <w:t xml:space="preserve"> /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1A40F62B" w14:textId="77777777" w:rsidR="007735EC" w:rsidRPr="00287D76" w:rsidRDefault="007735EC" w:rsidP="007735EC">
      <w:pPr>
        <w:pStyle w:val="ad"/>
        <w:numPr>
          <w:ilvl w:val="0"/>
          <w:numId w:val="46"/>
        </w:numPr>
        <w:shd w:val="clear" w:color="auto" w:fill="FFFFFF"/>
        <w:tabs>
          <w:tab w:val="left" w:pos="0"/>
          <w:tab w:val="left" w:pos="540"/>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Уголовный кодекс Республики Беларусь от 9 июля 1999 года № 275-З (с изм. и доп. по сост. на 12.07.2024 г.) // </w:t>
      </w:r>
      <w:hyperlink r:id="rId85" w:history="1">
        <w:r w:rsidRPr="00287D76">
          <w:rPr>
            <w:rStyle w:val="af1"/>
            <w:rFonts w:ascii="Times New Roman" w:hAnsi="Times New Roman"/>
            <w:sz w:val="28"/>
            <w:szCs w:val="28"/>
          </w:rPr>
          <w:t>https://online.zakon.kz/Document/?doc_id=30414984</w:t>
        </w:r>
      </w:hyperlink>
      <w:r w:rsidRPr="00287D76">
        <w:rPr>
          <w:rFonts w:ascii="Times New Roman" w:hAnsi="Times New Roman" w:cs="Times New Roman"/>
          <w:sz w:val="28"/>
          <w:szCs w:val="28"/>
        </w:rPr>
        <w:t xml:space="preserve"> /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49309D9F" w14:textId="77777777" w:rsidR="007735EC" w:rsidRPr="00287D76" w:rsidRDefault="007735EC" w:rsidP="007735EC">
      <w:pPr>
        <w:pStyle w:val="ad"/>
        <w:numPr>
          <w:ilvl w:val="0"/>
          <w:numId w:val="46"/>
        </w:numPr>
        <w:shd w:val="clear" w:color="auto" w:fill="FFFFFF"/>
        <w:tabs>
          <w:tab w:val="left" w:pos="0"/>
          <w:tab w:val="left" w:pos="540"/>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О воинской обязанности и военной службе: Федеральный закон № 53-ФЗот 28 марта 1998 г. (в редакции от 02.10.2024) // </w:t>
      </w:r>
      <w:hyperlink r:id="rId86" w:history="1">
        <w:r w:rsidRPr="00287D76">
          <w:rPr>
            <w:rStyle w:val="af1"/>
            <w:rFonts w:ascii="Times New Roman" w:hAnsi="Times New Roman"/>
            <w:sz w:val="28"/>
            <w:szCs w:val="28"/>
          </w:rPr>
          <w:t>https://www.consultant.ru/document/cons_doc_LAW_18260/d8ba8171f6e944b1dc563df7d03c02836a574238/</w:t>
        </w:r>
      </w:hyperlink>
      <w:r w:rsidRPr="00287D76">
        <w:rPr>
          <w:rFonts w:ascii="Times New Roman" w:hAnsi="Times New Roman" w:cs="Times New Roman"/>
          <w:sz w:val="28"/>
          <w:szCs w:val="28"/>
        </w:rPr>
        <w:t xml:space="preserve">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691BB9F8" w14:textId="77777777" w:rsidR="007735EC" w:rsidRPr="00287D76" w:rsidRDefault="007735EC" w:rsidP="007735EC">
      <w:pPr>
        <w:pStyle w:val="ad"/>
        <w:numPr>
          <w:ilvl w:val="0"/>
          <w:numId w:val="46"/>
        </w:numPr>
        <w:shd w:val="clear" w:color="auto" w:fill="FFFFFF"/>
        <w:tabs>
          <w:tab w:val="left" w:pos="0"/>
          <w:tab w:val="left" w:pos="540"/>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Уголовный кодекс Российской Федерации от 13 июня 1996 г. № 63-ФЗ (в редакции от 02.10.2024) // </w:t>
      </w:r>
      <w:hyperlink r:id="rId87" w:history="1">
        <w:r w:rsidRPr="00287D76">
          <w:rPr>
            <w:rStyle w:val="af1"/>
            <w:rFonts w:ascii="Times New Roman" w:hAnsi="Times New Roman"/>
            <w:sz w:val="28"/>
            <w:szCs w:val="28"/>
          </w:rPr>
          <w:t>https://www.consultant.ru/document/cons_doc_LAW_10699/</w:t>
        </w:r>
      </w:hyperlink>
      <w:r w:rsidRPr="00287D76">
        <w:rPr>
          <w:rFonts w:ascii="Times New Roman" w:hAnsi="Times New Roman" w:cs="Times New Roman"/>
          <w:sz w:val="28"/>
          <w:szCs w:val="28"/>
        </w:rPr>
        <w:t xml:space="preserve">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67BA5DCC" w14:textId="77777777" w:rsidR="007735EC" w:rsidRPr="00287D76" w:rsidRDefault="007735EC" w:rsidP="007735EC">
      <w:pPr>
        <w:pStyle w:val="ad"/>
        <w:numPr>
          <w:ilvl w:val="0"/>
          <w:numId w:val="46"/>
        </w:numPr>
        <w:shd w:val="clear" w:color="auto" w:fill="FFFFFF"/>
        <w:tabs>
          <w:tab w:val="left" w:pos="0"/>
          <w:tab w:val="left" w:pos="540"/>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Закон Республики Казахстан. О воинской обязанности и воинской службе: принят 8 июля 2005 года № 74 (утратил силу) // </w:t>
      </w:r>
      <w:hyperlink r:id="rId88" w:history="1">
        <w:r w:rsidRPr="00287D76">
          <w:rPr>
            <w:rStyle w:val="af1"/>
            <w:rFonts w:ascii="Times New Roman" w:hAnsi="Times New Roman"/>
            <w:sz w:val="28"/>
            <w:szCs w:val="28"/>
          </w:rPr>
          <w:t>https://adilet.zan.kz/rus/docs/Z050000074_/</w:t>
        </w:r>
      </w:hyperlink>
      <w:r w:rsidRPr="00287D76">
        <w:rPr>
          <w:rStyle w:val="af1"/>
          <w:rFonts w:ascii="Times New Roman" w:hAnsi="Times New Roman"/>
          <w:sz w:val="28"/>
          <w:szCs w:val="28"/>
        </w:rPr>
        <w:t xml:space="preserve">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73AD3ADD" w14:textId="77777777" w:rsidR="007735EC" w:rsidRPr="00287D76" w:rsidRDefault="007735EC" w:rsidP="007735EC">
      <w:pPr>
        <w:pStyle w:val="ad"/>
        <w:numPr>
          <w:ilvl w:val="0"/>
          <w:numId w:val="46"/>
        </w:numPr>
        <w:shd w:val="clear" w:color="auto" w:fill="FFFFFF"/>
        <w:tabs>
          <w:tab w:val="left" w:pos="0"/>
          <w:tab w:val="left" w:pos="540"/>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Уголовное право. Общая часть. Наказание. Академический курс в 10-ти томах. Т. 2. Виды уголовного наказания: дополнительные, специальные, не применяющиеся / под ред. Н. А. Лопашенко. -  М.: </w:t>
      </w:r>
      <w:proofErr w:type="spellStart"/>
      <w:r w:rsidRPr="00287D76">
        <w:rPr>
          <w:rFonts w:ascii="Times New Roman" w:hAnsi="Times New Roman" w:cs="Times New Roman"/>
          <w:sz w:val="28"/>
          <w:szCs w:val="28"/>
        </w:rPr>
        <w:t>Юрлитинформ</w:t>
      </w:r>
      <w:proofErr w:type="spellEnd"/>
      <w:r w:rsidRPr="00287D76">
        <w:rPr>
          <w:rFonts w:ascii="Times New Roman" w:hAnsi="Times New Roman" w:cs="Times New Roman"/>
          <w:sz w:val="28"/>
          <w:szCs w:val="28"/>
        </w:rPr>
        <w:t xml:space="preserve">, 2020. - 736 с. </w:t>
      </w:r>
    </w:p>
    <w:p w14:paraId="57B835BB" w14:textId="77777777" w:rsidR="007735EC" w:rsidRPr="00287D76" w:rsidRDefault="007735EC" w:rsidP="007735EC">
      <w:pPr>
        <w:pStyle w:val="ad"/>
        <w:numPr>
          <w:ilvl w:val="0"/>
          <w:numId w:val="46"/>
        </w:numPr>
        <w:shd w:val="clear" w:color="auto" w:fill="FFFFFF"/>
        <w:tabs>
          <w:tab w:val="left" w:pos="0"/>
          <w:tab w:val="left" w:pos="540"/>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Петухов Н. К вопросу о совершенствовании военно-уголовного законодательства Российской Федерации // Уголовное право. - 2002. - № 2. - С. 55–57.</w:t>
      </w:r>
    </w:p>
    <w:p w14:paraId="50F2341A" w14:textId="77777777" w:rsidR="007735EC" w:rsidRPr="00287D76" w:rsidRDefault="007735EC" w:rsidP="007735EC">
      <w:pPr>
        <w:pStyle w:val="ad"/>
        <w:numPr>
          <w:ilvl w:val="0"/>
          <w:numId w:val="46"/>
        </w:numPr>
        <w:shd w:val="clear" w:color="auto" w:fill="FFFFFF"/>
        <w:tabs>
          <w:tab w:val="left" w:pos="0"/>
          <w:tab w:val="left" w:pos="540"/>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Закомолдин</w:t>
      </w:r>
      <w:proofErr w:type="spellEnd"/>
      <w:r w:rsidRPr="00287D76">
        <w:rPr>
          <w:rFonts w:ascii="Times New Roman" w:hAnsi="Times New Roman" w:cs="Times New Roman"/>
          <w:sz w:val="28"/>
          <w:szCs w:val="28"/>
        </w:rPr>
        <w:t xml:space="preserve"> Р. В. Подсистема специальных воинских видов уголовного наказания // Правопорядок: история, теория, практика. - 2021. -  №2 (29). - С. 74–80. </w:t>
      </w:r>
    </w:p>
    <w:p w14:paraId="76C5BC3C" w14:textId="77777777" w:rsidR="007735EC" w:rsidRPr="00287D76" w:rsidRDefault="007735EC" w:rsidP="007735EC">
      <w:pPr>
        <w:pStyle w:val="ad"/>
        <w:numPr>
          <w:ilvl w:val="0"/>
          <w:numId w:val="46"/>
        </w:numPr>
        <w:shd w:val="clear" w:color="auto" w:fill="FFFFFF"/>
        <w:tabs>
          <w:tab w:val="left" w:pos="0"/>
          <w:tab w:val="left" w:pos="540"/>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Денисович В.В., Панина М.О., Денисова Д.В. Проблемы назначения и исполнения уголовных наказаний в отношении военнослужащих // Вестник Уральского института экономики, управления и права. - 2022. - №2 (59). - С. 30-37.</w:t>
      </w:r>
    </w:p>
    <w:p w14:paraId="1AD32E21" w14:textId="77777777" w:rsidR="007735EC" w:rsidRPr="00287D76" w:rsidRDefault="007735EC" w:rsidP="007735EC">
      <w:pPr>
        <w:pStyle w:val="ad"/>
        <w:numPr>
          <w:ilvl w:val="0"/>
          <w:numId w:val="46"/>
        </w:numPr>
        <w:shd w:val="clear" w:color="auto" w:fill="FFFFFF"/>
        <w:tabs>
          <w:tab w:val="left" w:pos="0"/>
          <w:tab w:val="left" w:pos="540"/>
          <w:tab w:val="left" w:pos="1276"/>
        </w:tabs>
        <w:spacing w:after="0" w:line="240" w:lineRule="auto"/>
        <w:ind w:left="0" w:firstLine="709"/>
        <w:jc w:val="both"/>
        <w:rPr>
          <w:rFonts w:ascii="Times New Roman" w:hAnsi="Times New Roman" w:cs="Times New Roman"/>
          <w:sz w:val="28"/>
          <w:szCs w:val="28"/>
        </w:rPr>
      </w:pPr>
      <w:proofErr w:type="spellStart"/>
      <w:r w:rsidRPr="00287D76">
        <w:rPr>
          <w:rFonts w:ascii="Times New Roman" w:hAnsi="Times New Roman" w:cs="Times New Roman"/>
          <w:sz w:val="28"/>
          <w:szCs w:val="28"/>
        </w:rPr>
        <w:t>Бодаевский</w:t>
      </w:r>
      <w:proofErr w:type="spellEnd"/>
      <w:r w:rsidRPr="00287D76">
        <w:rPr>
          <w:rFonts w:ascii="Times New Roman" w:hAnsi="Times New Roman" w:cs="Times New Roman"/>
          <w:sz w:val="28"/>
          <w:szCs w:val="28"/>
        </w:rPr>
        <w:t xml:space="preserve"> В.П. Социальная обусловленность установления уголовной ответственности и наказания военнослужащих // </w:t>
      </w:r>
      <w:proofErr w:type="spellStart"/>
      <w:r w:rsidRPr="00287D76">
        <w:rPr>
          <w:rFonts w:ascii="Times New Roman" w:hAnsi="Times New Roman" w:cs="Times New Roman"/>
          <w:sz w:val="28"/>
          <w:szCs w:val="28"/>
          <w:lang w:val="en-US"/>
        </w:rPr>
        <w:t>LexRussia</w:t>
      </w:r>
      <w:proofErr w:type="spellEnd"/>
      <w:r w:rsidRPr="00287D76">
        <w:rPr>
          <w:rFonts w:ascii="Times New Roman" w:hAnsi="Times New Roman" w:cs="Times New Roman"/>
          <w:sz w:val="28"/>
          <w:szCs w:val="28"/>
        </w:rPr>
        <w:t xml:space="preserve">. – 2020. – Т. 73. - № 6(163). – С. 96-109. </w:t>
      </w:r>
    </w:p>
    <w:p w14:paraId="329D63DB" w14:textId="77777777" w:rsidR="007735EC" w:rsidRPr="00287D76" w:rsidRDefault="007735EC" w:rsidP="007735EC">
      <w:pPr>
        <w:pStyle w:val="ad"/>
        <w:numPr>
          <w:ilvl w:val="0"/>
          <w:numId w:val="46"/>
        </w:numPr>
        <w:shd w:val="clear" w:color="auto" w:fill="FFFFFF"/>
        <w:tabs>
          <w:tab w:val="left" w:pos="0"/>
          <w:tab w:val="left" w:pos="540"/>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 Сивов В.В. Специальные виды уголовных наказаний, применяемых к военнослужащим: уголовно-правовой и уголовно-исполнительный аспекты: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канд. юрид. наук: 12.00.08. – Екатеринбург, 2012. – 27 с. </w:t>
      </w:r>
    </w:p>
    <w:p w14:paraId="5B0CA76B" w14:textId="77777777" w:rsidR="007735EC" w:rsidRPr="00287D76" w:rsidRDefault="007735EC" w:rsidP="007735EC">
      <w:pPr>
        <w:pStyle w:val="ad"/>
        <w:numPr>
          <w:ilvl w:val="0"/>
          <w:numId w:val="46"/>
        </w:numPr>
        <w:shd w:val="clear" w:color="auto" w:fill="FFFFFF"/>
        <w:tabs>
          <w:tab w:val="left" w:pos="0"/>
          <w:tab w:val="left" w:pos="540"/>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lang w:val="kk-KZ"/>
        </w:rPr>
        <w:t xml:space="preserve"> </w:t>
      </w:r>
      <w:r w:rsidRPr="00287D76">
        <w:rPr>
          <w:rFonts w:ascii="Times New Roman" w:hAnsi="Times New Roman" w:cs="Times New Roman"/>
          <w:sz w:val="28"/>
          <w:szCs w:val="28"/>
        </w:rPr>
        <w:t>Уголовно-исполнительное право России: теория, законодательство, международные стандарты, отечественная практика конца XIX – начала XXI века / под ред. А.И. Зубкова. – М.: Норма, 2006. - 720 с.</w:t>
      </w:r>
    </w:p>
    <w:p w14:paraId="0F7F8C11" w14:textId="77777777" w:rsidR="007735EC" w:rsidRPr="00287D76" w:rsidRDefault="007735EC" w:rsidP="007735EC">
      <w:pPr>
        <w:pStyle w:val="ad"/>
        <w:numPr>
          <w:ilvl w:val="0"/>
          <w:numId w:val="46"/>
        </w:numPr>
        <w:shd w:val="clear" w:color="auto" w:fill="FFFFFF"/>
        <w:tabs>
          <w:tab w:val="left" w:pos="0"/>
          <w:tab w:val="left" w:pos="540"/>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lastRenderedPageBreak/>
        <w:t xml:space="preserve"> Трудовой кодекс Республики Казахстан: Кодекс Республики Казахстан от 23 ноября 2015 года </w:t>
      </w:r>
      <w:r w:rsidRPr="00287D76">
        <w:rPr>
          <w:rStyle w:val="s1"/>
          <w:rFonts w:ascii="Times New Roman" w:hAnsi="Times New Roman" w:cs="Times New Roman"/>
          <w:sz w:val="28"/>
          <w:szCs w:val="28"/>
        </w:rPr>
        <w:t xml:space="preserve">// </w:t>
      </w:r>
      <w:hyperlink r:id="rId89" w:history="1">
        <w:r w:rsidRPr="00287D76">
          <w:rPr>
            <w:rStyle w:val="af1"/>
            <w:rFonts w:ascii="Times New Roman" w:hAnsi="Times New Roman"/>
            <w:sz w:val="28"/>
            <w:szCs w:val="28"/>
          </w:rPr>
          <w:t>https://adilet.zan.kz/rus/docs/K1500000414 /</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2B2D13A3"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t xml:space="preserve">О браке (супружестве) и семье: Кодекс Республики Казахстан от 26 декабря 2011 года </w:t>
      </w:r>
      <w:r w:rsidRPr="00287D76">
        <w:rPr>
          <w:rStyle w:val="s1"/>
          <w:rFonts w:ascii="Times New Roman" w:hAnsi="Times New Roman" w:cs="Times New Roman"/>
          <w:sz w:val="28"/>
          <w:szCs w:val="28"/>
        </w:rPr>
        <w:t xml:space="preserve">// </w:t>
      </w:r>
      <w:hyperlink r:id="rId90" w:history="1">
        <w:r w:rsidRPr="00287D76">
          <w:rPr>
            <w:rStyle w:val="af1"/>
            <w:rFonts w:ascii="Times New Roman" w:hAnsi="Times New Roman"/>
            <w:sz w:val="28"/>
            <w:szCs w:val="28"/>
          </w:rPr>
          <w:t>https://adilet.zan.kz/rus/docs/K1100000518 /</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7B57152D"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 xml:space="preserve">Ломако В.А. Применение условного осуждения. – Харьков: </w:t>
      </w:r>
      <w:proofErr w:type="spellStart"/>
      <w:r w:rsidRPr="00287D76">
        <w:rPr>
          <w:sz w:val="28"/>
          <w:szCs w:val="28"/>
        </w:rPr>
        <w:t>Вища</w:t>
      </w:r>
      <w:proofErr w:type="spellEnd"/>
      <w:r w:rsidRPr="00287D76">
        <w:rPr>
          <w:sz w:val="28"/>
          <w:szCs w:val="28"/>
        </w:rPr>
        <w:t xml:space="preserve"> школа, 1976. – 126 с.</w:t>
      </w:r>
    </w:p>
    <w:p w14:paraId="56D44BB1"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 xml:space="preserve"> Юридический энциклопедический словарь / под </w:t>
      </w:r>
      <w:proofErr w:type="spellStart"/>
      <w:r w:rsidRPr="00287D76">
        <w:rPr>
          <w:sz w:val="28"/>
          <w:szCs w:val="28"/>
        </w:rPr>
        <w:t>ред</w:t>
      </w:r>
      <w:proofErr w:type="spellEnd"/>
      <w:r w:rsidRPr="00287D76">
        <w:rPr>
          <w:sz w:val="28"/>
          <w:szCs w:val="28"/>
        </w:rPr>
        <w:t xml:space="preserve"> А.Я. Сухарева. – М.: Советская энциклопедия, 1984. – 415 с. </w:t>
      </w:r>
    </w:p>
    <w:p w14:paraId="2968B851"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t xml:space="preserve"> Закон Республики Казахстан. О жилищных отношениях: принят 16 апреля 1997 года, №94 </w:t>
      </w:r>
      <w:r w:rsidRPr="00287D76">
        <w:rPr>
          <w:rStyle w:val="s1"/>
          <w:rFonts w:ascii="Times New Roman" w:eastAsia="DengXian Light" w:hAnsi="Times New Roman" w:cs="Times New Roman"/>
          <w:sz w:val="28"/>
          <w:szCs w:val="28"/>
        </w:rPr>
        <w:t xml:space="preserve">// </w:t>
      </w:r>
      <w:hyperlink r:id="rId91" w:history="1">
        <w:r w:rsidRPr="00287D76">
          <w:rPr>
            <w:rStyle w:val="af1"/>
            <w:rFonts w:ascii="Times New Roman" w:eastAsia="DengXian Light" w:hAnsi="Times New Roman"/>
            <w:sz w:val="28"/>
            <w:szCs w:val="28"/>
          </w:rPr>
          <w:t>https://adilet.zan.kz/rus/docs/Z970000094_/</w:t>
        </w:r>
      </w:hyperlink>
      <w:r w:rsidRPr="00287D76">
        <w:rPr>
          <w:rStyle w:val="s1"/>
          <w:rFonts w:ascii="Times New Roman" w:eastAsia="DengXian Light" w:hAnsi="Times New Roman" w:cs="Times New Roman"/>
          <w:sz w:val="28"/>
          <w:szCs w:val="28"/>
        </w:rPr>
        <w:t xml:space="preserve">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3173CE4C"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t xml:space="preserve">Закон Республики Казахстан. О миграции населения: принят 22 июля 2011 года, </w:t>
      </w:r>
      <w:r w:rsidRPr="00287D76">
        <w:rPr>
          <w:rFonts w:ascii="Times New Roman" w:hAnsi="Times New Roman" w:cs="Times New Roman"/>
          <w:spacing w:val="2"/>
          <w:sz w:val="28"/>
          <w:szCs w:val="28"/>
        </w:rPr>
        <w:t>№ 477-IV.</w:t>
      </w:r>
      <w:r w:rsidRPr="00287D76">
        <w:rPr>
          <w:rFonts w:ascii="Times New Roman" w:hAnsi="Times New Roman" w:cs="Times New Roman"/>
          <w:sz w:val="28"/>
          <w:szCs w:val="28"/>
        </w:rPr>
        <w:t xml:space="preserve"> </w:t>
      </w:r>
      <w:r w:rsidRPr="00287D76">
        <w:rPr>
          <w:rStyle w:val="s1"/>
          <w:rFonts w:ascii="Times New Roman" w:hAnsi="Times New Roman" w:cs="Times New Roman"/>
          <w:sz w:val="28"/>
          <w:szCs w:val="28"/>
        </w:rPr>
        <w:t xml:space="preserve">// </w:t>
      </w:r>
      <w:hyperlink r:id="rId92" w:history="1">
        <w:r w:rsidRPr="00287D76">
          <w:rPr>
            <w:rStyle w:val="af1"/>
            <w:rFonts w:ascii="Times New Roman" w:hAnsi="Times New Roman"/>
            <w:sz w:val="28"/>
            <w:szCs w:val="28"/>
          </w:rPr>
          <w:t>http://www.adilet.kz/</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42BE0F67" w14:textId="77777777" w:rsidR="007735EC" w:rsidRPr="00287D76" w:rsidRDefault="007735EC" w:rsidP="007735EC">
      <w:pPr>
        <w:pStyle w:val="ad"/>
        <w:numPr>
          <w:ilvl w:val="0"/>
          <w:numId w:val="4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Перетятько Н.М., </w:t>
      </w:r>
      <w:proofErr w:type="spellStart"/>
      <w:r w:rsidRPr="00287D76">
        <w:rPr>
          <w:rFonts w:ascii="Times New Roman" w:hAnsi="Times New Roman" w:cs="Times New Roman"/>
          <w:sz w:val="28"/>
          <w:szCs w:val="28"/>
        </w:rPr>
        <w:t>Рождествина</w:t>
      </w:r>
      <w:proofErr w:type="spellEnd"/>
      <w:r w:rsidRPr="00287D76">
        <w:rPr>
          <w:rFonts w:ascii="Times New Roman" w:hAnsi="Times New Roman" w:cs="Times New Roman"/>
          <w:sz w:val="28"/>
          <w:szCs w:val="28"/>
        </w:rPr>
        <w:t xml:space="preserve"> А.А. Актуальные вопросы применения ограничения свободы и домашнего ареста. – М.: КНОРУС, 2010. - 96 с.</w:t>
      </w:r>
    </w:p>
    <w:p w14:paraId="1061BB70" w14:textId="77777777" w:rsidR="007735EC" w:rsidRPr="00287D76" w:rsidRDefault="007735EC" w:rsidP="007735EC">
      <w:pPr>
        <w:pStyle w:val="ad"/>
        <w:numPr>
          <w:ilvl w:val="0"/>
          <w:numId w:val="4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287D76">
        <w:rPr>
          <w:rFonts w:ascii="Times New Roman" w:hAnsi="Times New Roman" w:cs="Times New Roman"/>
          <w:iCs/>
          <w:sz w:val="28"/>
          <w:szCs w:val="28"/>
        </w:rPr>
        <w:t>Гета</w:t>
      </w:r>
      <w:proofErr w:type="spellEnd"/>
      <w:r w:rsidRPr="00287D76">
        <w:rPr>
          <w:rFonts w:ascii="Times New Roman" w:hAnsi="Times New Roman" w:cs="Times New Roman"/>
          <w:iCs/>
          <w:sz w:val="28"/>
          <w:szCs w:val="28"/>
        </w:rPr>
        <w:t xml:space="preserve"> М.Р. </w:t>
      </w:r>
      <w:r w:rsidRPr="00287D76">
        <w:rPr>
          <w:rFonts w:ascii="Times New Roman" w:hAnsi="Times New Roman" w:cs="Times New Roman"/>
          <w:sz w:val="28"/>
          <w:szCs w:val="28"/>
        </w:rPr>
        <w:t>Ограничение свободы: новелла уголовного закона // Правовые проблемы укрепления российской государственности. – Томск: Томский университет, 2010. – С. 67-69.</w:t>
      </w:r>
    </w:p>
    <w:p w14:paraId="10606313"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t xml:space="preserve">Закон Республики Казахстан. О внесении изменений и дополнений в некоторые законодательные акты Республики Казахстан по вопросам здравоохранения: принят 7 июля 2020 года, </w:t>
      </w:r>
      <w:r w:rsidRPr="00287D76">
        <w:rPr>
          <w:rFonts w:ascii="Times New Roman" w:hAnsi="Times New Roman" w:cs="Times New Roman"/>
          <w:spacing w:val="2"/>
          <w:sz w:val="28"/>
          <w:szCs w:val="28"/>
        </w:rPr>
        <w:t>№ 361-VI ЗРК</w:t>
      </w:r>
      <w:r w:rsidRPr="00287D76">
        <w:rPr>
          <w:rFonts w:ascii="Times New Roman" w:hAnsi="Times New Roman" w:cs="Times New Roman"/>
          <w:sz w:val="28"/>
          <w:szCs w:val="28"/>
        </w:rPr>
        <w:t xml:space="preserve"> </w:t>
      </w:r>
      <w:r w:rsidRPr="00287D76">
        <w:rPr>
          <w:rStyle w:val="s1"/>
          <w:rFonts w:ascii="Times New Roman" w:hAnsi="Times New Roman" w:cs="Times New Roman"/>
          <w:sz w:val="28"/>
          <w:szCs w:val="28"/>
        </w:rPr>
        <w:t xml:space="preserve">// </w:t>
      </w:r>
      <w:hyperlink r:id="rId93" w:history="1">
        <w:r w:rsidRPr="00287D76">
          <w:rPr>
            <w:rFonts w:ascii="Times New Roman" w:hAnsi="Times New Roman" w:cs="Times New Roman"/>
          </w:rPr>
          <w:t xml:space="preserve"> </w:t>
        </w:r>
        <w:r w:rsidRPr="00287D76">
          <w:rPr>
            <w:rStyle w:val="af1"/>
            <w:rFonts w:ascii="Times New Roman" w:hAnsi="Times New Roman"/>
            <w:sz w:val="28"/>
            <w:szCs w:val="28"/>
          </w:rPr>
          <w:t>https://adilet.zan.kz/rus/docs/Z2000000361 /</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5CC589E5" w14:textId="77777777" w:rsidR="007735EC" w:rsidRPr="00287D76" w:rsidRDefault="007735EC" w:rsidP="007735EC">
      <w:pPr>
        <w:pStyle w:val="ad"/>
        <w:numPr>
          <w:ilvl w:val="0"/>
          <w:numId w:val="4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Дмитриева Т.Б., Игонин </w:t>
      </w:r>
      <w:proofErr w:type="gramStart"/>
      <w:r w:rsidRPr="00287D76">
        <w:rPr>
          <w:rFonts w:ascii="Times New Roman" w:hAnsi="Times New Roman" w:cs="Times New Roman"/>
          <w:sz w:val="28"/>
          <w:szCs w:val="28"/>
        </w:rPr>
        <w:t>А.Л</w:t>
      </w:r>
      <w:proofErr w:type="gramEnd"/>
      <w:r w:rsidRPr="00287D76">
        <w:rPr>
          <w:rFonts w:ascii="Times New Roman" w:hAnsi="Times New Roman" w:cs="Times New Roman"/>
          <w:sz w:val="28"/>
          <w:szCs w:val="28"/>
        </w:rPr>
        <w:t xml:space="preserve">, Клименко Т.Б., </w:t>
      </w:r>
      <w:proofErr w:type="spellStart"/>
      <w:r w:rsidRPr="00287D76">
        <w:rPr>
          <w:rFonts w:ascii="Times New Roman" w:hAnsi="Times New Roman" w:cs="Times New Roman"/>
          <w:sz w:val="28"/>
          <w:szCs w:val="28"/>
        </w:rPr>
        <w:t>Пищикова</w:t>
      </w:r>
      <w:proofErr w:type="spellEnd"/>
      <w:r w:rsidRPr="00287D76">
        <w:rPr>
          <w:rFonts w:ascii="Times New Roman" w:hAnsi="Times New Roman" w:cs="Times New Roman"/>
          <w:sz w:val="28"/>
          <w:szCs w:val="28"/>
        </w:rPr>
        <w:t xml:space="preserve"> Л.Е., Кулагина Н.Е. Сравнительная характеристика основных групп психоактивных веществ // </w:t>
      </w:r>
      <w:bookmarkStart w:id="35" w:name="bookmark0"/>
      <w:r w:rsidRPr="00287D76">
        <w:rPr>
          <w:rFonts w:ascii="Times New Roman" w:hAnsi="Times New Roman" w:cs="Times New Roman"/>
          <w:sz w:val="28"/>
          <w:szCs w:val="28"/>
        </w:rPr>
        <w:t>Клиническая наркология</w:t>
      </w:r>
      <w:bookmarkEnd w:id="35"/>
      <w:r w:rsidRPr="00287D76">
        <w:rPr>
          <w:rFonts w:ascii="Times New Roman" w:hAnsi="Times New Roman" w:cs="Times New Roman"/>
          <w:sz w:val="28"/>
          <w:szCs w:val="28"/>
        </w:rPr>
        <w:t>. - 2002. - № 5. – С. 8-15.</w:t>
      </w:r>
    </w:p>
    <w:p w14:paraId="214806A9"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t xml:space="preserve">О здоровье народа и системе здравоохранения: </w:t>
      </w:r>
      <w:r w:rsidRPr="00287D76">
        <w:rPr>
          <w:rFonts w:ascii="Times New Roman" w:hAnsi="Times New Roman" w:cs="Times New Roman"/>
          <w:spacing w:val="2"/>
          <w:sz w:val="28"/>
          <w:szCs w:val="28"/>
        </w:rPr>
        <w:t xml:space="preserve">Кодекс Республики Казахстан от </w:t>
      </w:r>
      <w:r w:rsidRPr="00287D76">
        <w:rPr>
          <w:rFonts w:ascii="Times New Roman" w:hAnsi="Times New Roman" w:cs="Times New Roman"/>
          <w:sz w:val="28"/>
          <w:szCs w:val="28"/>
        </w:rPr>
        <w:t xml:space="preserve">7 июля 2020 года № 360-VI (с изм. и доп. по сост. на 09.09.2024 г.) </w:t>
      </w:r>
      <w:r w:rsidRPr="00287D76">
        <w:rPr>
          <w:rStyle w:val="s1"/>
          <w:rFonts w:ascii="Times New Roman" w:hAnsi="Times New Roman" w:cs="Times New Roman"/>
          <w:sz w:val="28"/>
          <w:szCs w:val="28"/>
        </w:rPr>
        <w:t xml:space="preserve">// </w:t>
      </w:r>
      <w:hyperlink r:id="rId94" w:history="1">
        <w:r w:rsidRPr="00287D76">
          <w:rPr>
            <w:rFonts w:ascii="Times New Roman" w:hAnsi="Times New Roman" w:cs="Times New Roman"/>
          </w:rPr>
          <w:t xml:space="preserve"> </w:t>
        </w:r>
        <w:r w:rsidRPr="00287D76">
          <w:rPr>
            <w:rStyle w:val="af1"/>
            <w:rFonts w:ascii="Times New Roman" w:hAnsi="Times New Roman"/>
            <w:sz w:val="28"/>
            <w:szCs w:val="28"/>
          </w:rPr>
          <w:t>https://adilet.zan.kz/rus/docs/K2000000360/</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63344D85"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Печальная статистика алкогольной преступности // </w:t>
      </w:r>
      <w:hyperlink w:history="1">
        <w:r w:rsidRPr="00287D76">
          <w:rPr>
            <w:rStyle w:val="af1"/>
            <w:rFonts w:ascii="Times New Roman" w:hAnsi="Times New Roman"/>
            <w:sz w:val="28"/>
            <w:szCs w:val="28"/>
          </w:rPr>
          <w:t>https://www. narkolog-24.ru/</w:t>
        </w:r>
      </w:hyperlink>
      <w:r w:rsidRPr="00287D76">
        <w:rPr>
          <w:rFonts w:ascii="Times New Roman" w:hAnsi="Times New Roman" w:cs="Times New Roman"/>
          <w:sz w:val="28"/>
          <w:szCs w:val="28"/>
        </w:rPr>
        <w:t xml:space="preserve">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688ED622" w14:textId="77777777" w:rsidR="007735EC" w:rsidRPr="00287D76" w:rsidRDefault="007735EC" w:rsidP="007735EC">
      <w:pPr>
        <w:pStyle w:val="a3"/>
        <w:numPr>
          <w:ilvl w:val="0"/>
          <w:numId w:val="46"/>
        </w:numPr>
        <w:tabs>
          <w:tab w:val="left" w:pos="1276"/>
        </w:tabs>
        <w:spacing w:before="0" w:beforeAutospacing="0" w:after="0" w:afterAutospacing="0"/>
        <w:ind w:left="0" w:firstLine="709"/>
        <w:jc w:val="both"/>
        <w:rPr>
          <w:sz w:val="28"/>
          <w:szCs w:val="28"/>
        </w:rPr>
      </w:pPr>
      <w:r w:rsidRPr="00287D76">
        <w:rPr>
          <w:kern w:val="36"/>
          <w:sz w:val="28"/>
          <w:szCs w:val="28"/>
        </w:rPr>
        <w:t xml:space="preserve">Алкоголизм и преступность - прямая взаимосвязь? // </w:t>
      </w:r>
      <w:r w:rsidRPr="00287D76">
        <w:rPr>
          <w:sz w:val="28"/>
          <w:szCs w:val="28"/>
        </w:rPr>
        <w:t xml:space="preserve">http:// </w:t>
      </w:r>
      <w:hyperlink r:id="rId95" w:history="1">
        <w:proofErr w:type="spellStart"/>
        <w:r w:rsidRPr="00287D76">
          <w:rPr>
            <w:rStyle w:val="af1"/>
            <w:rFonts w:eastAsia="DengXian Light"/>
            <w:sz w:val="28"/>
            <w:szCs w:val="28"/>
          </w:rPr>
          <w:t>www</w:t>
        </w:r>
        <w:proofErr w:type="spellEnd"/>
        <w:r w:rsidRPr="00287D76">
          <w:rPr>
            <w:rStyle w:val="af1"/>
            <w:rFonts w:eastAsia="DengXian Light"/>
            <w:sz w:val="28"/>
            <w:szCs w:val="28"/>
          </w:rPr>
          <w:t>. brositpitlegko</w:t>
        </w:r>
      </w:hyperlink>
      <w:r w:rsidRPr="00287D76">
        <w:rPr>
          <w:sz w:val="28"/>
          <w:szCs w:val="28"/>
        </w:rPr>
        <w:t xml:space="preserve">.ru/ </w:t>
      </w:r>
      <w:r w:rsidRPr="00287D76">
        <w:rPr>
          <w:rStyle w:val="s1"/>
          <w:sz w:val="28"/>
          <w:szCs w:val="28"/>
        </w:rPr>
        <w:t>(</w:t>
      </w:r>
      <w:r w:rsidRPr="00287D76">
        <w:rPr>
          <w:sz w:val="28"/>
          <w:szCs w:val="28"/>
        </w:rPr>
        <w:t>дата обращения 11.09.2024).</w:t>
      </w:r>
    </w:p>
    <w:p w14:paraId="4AB9C8FE"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Закон Республики Казахстан. О внесении изменений и дополнений в некоторые законодательные акты Республики Казахстан по вопросам игорного бизнеса, лотерейной деятельности, охраны здоровья, государственной инспекции труда, государственного контроля и исключения излишней законодательной регламентации: принят 8 июля 2024 года, № 116-VIII // </w:t>
      </w:r>
      <w:hyperlink r:id="rId96" w:history="1">
        <w:r w:rsidRPr="00287D76">
          <w:rPr>
            <w:rStyle w:val="af1"/>
            <w:rFonts w:ascii="Times New Roman" w:hAnsi="Times New Roman"/>
            <w:sz w:val="28"/>
            <w:szCs w:val="28"/>
          </w:rPr>
          <w:t>https://adilet.zan.kz/rus/docs/Z2400000116/</w:t>
        </w:r>
      </w:hyperlink>
      <w:r w:rsidRPr="00287D76">
        <w:rPr>
          <w:rFonts w:ascii="Times New Roman" w:hAnsi="Times New Roman" w:cs="Times New Roman"/>
          <w:sz w:val="28"/>
          <w:szCs w:val="28"/>
        </w:rPr>
        <w:t xml:space="preserve">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54608EAA"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Киселев М.В., Алфимова О.А. Правовые последствия состояния опьянения осужденных к лишению свободы // Вестник института: преступление, наказание, исправление. – 2014. - С. 13-16.</w:t>
      </w:r>
    </w:p>
    <w:p w14:paraId="174DFA29" w14:textId="77777777" w:rsidR="007735EC" w:rsidRPr="00287D76" w:rsidRDefault="007735EC" w:rsidP="007735EC">
      <w:pPr>
        <w:pStyle w:val="ad"/>
        <w:numPr>
          <w:ilvl w:val="0"/>
          <w:numId w:val="46"/>
        </w:numPr>
        <w:tabs>
          <w:tab w:val="left" w:pos="1276"/>
        </w:tabs>
        <w:spacing w:after="0" w:line="240" w:lineRule="auto"/>
        <w:ind w:left="0" w:firstLine="709"/>
        <w:jc w:val="both"/>
        <w:outlineLvl w:val="0"/>
        <w:rPr>
          <w:rFonts w:ascii="Times New Roman" w:eastAsia="Times New Roman" w:hAnsi="Times New Roman" w:cs="Times New Roman"/>
          <w:kern w:val="36"/>
          <w:sz w:val="28"/>
          <w:szCs w:val="28"/>
        </w:rPr>
      </w:pPr>
      <w:r w:rsidRPr="00287D76">
        <w:rPr>
          <w:rFonts w:ascii="Times New Roman" w:eastAsia="Times New Roman" w:hAnsi="Times New Roman" w:cs="Times New Roman"/>
          <w:kern w:val="36"/>
          <w:sz w:val="28"/>
          <w:szCs w:val="28"/>
        </w:rPr>
        <w:lastRenderedPageBreak/>
        <w:t xml:space="preserve">Заболевания, передающиеся половым путем // </w:t>
      </w:r>
      <w:hyperlink w:history="1">
        <w:r w:rsidRPr="00287D76">
          <w:rPr>
            <w:rStyle w:val="af1"/>
            <w:rFonts w:ascii="Times New Roman" w:hAnsi="Times New Roman"/>
            <w:kern w:val="36"/>
            <w:sz w:val="28"/>
            <w:szCs w:val="28"/>
          </w:rPr>
          <w:t>https://</w:t>
        </w:r>
        <w:r w:rsidRPr="00287D76">
          <w:rPr>
            <w:rStyle w:val="af1"/>
            <w:rFonts w:ascii="Times New Roman" w:eastAsia="Calibri" w:hAnsi="Times New Roman"/>
            <w:sz w:val="28"/>
            <w:szCs w:val="28"/>
          </w:rPr>
          <w:t>www.</w:t>
        </w:r>
        <w:r w:rsidRPr="00287D76">
          <w:rPr>
            <w:rStyle w:val="af1"/>
            <w:rFonts w:ascii="Times New Roman" w:hAnsi="Times New Roman"/>
            <w:kern w:val="36"/>
            <w:sz w:val="28"/>
            <w:szCs w:val="28"/>
          </w:rPr>
          <w:t xml:space="preserve">ru. </w:t>
        </w:r>
        <w:proofErr w:type="spellStart"/>
        <w:r w:rsidRPr="00287D76">
          <w:rPr>
            <w:rStyle w:val="af1"/>
            <w:rFonts w:ascii="Times New Roman" w:hAnsi="Times New Roman"/>
            <w:kern w:val="36"/>
            <w:sz w:val="28"/>
            <w:szCs w:val="28"/>
          </w:rPr>
          <w:t>wikipedia</w:t>
        </w:r>
        <w:proofErr w:type="spellEnd"/>
        <w:r w:rsidRPr="00287D76">
          <w:rPr>
            <w:rStyle w:val="af1"/>
            <w:rFonts w:ascii="Times New Roman" w:hAnsi="Times New Roman"/>
            <w:kern w:val="36"/>
            <w:sz w:val="28"/>
            <w:szCs w:val="28"/>
          </w:rPr>
          <w:t xml:space="preserve">. </w:t>
        </w:r>
        <w:proofErr w:type="spellStart"/>
        <w:r w:rsidRPr="00287D76">
          <w:rPr>
            <w:rStyle w:val="af1"/>
            <w:rFonts w:ascii="Times New Roman" w:hAnsi="Times New Roman"/>
            <w:kern w:val="36"/>
            <w:sz w:val="28"/>
            <w:szCs w:val="28"/>
          </w:rPr>
          <w:t>org</w:t>
        </w:r>
        <w:proofErr w:type="spellEnd"/>
        <w:r w:rsidRPr="00287D76">
          <w:rPr>
            <w:rStyle w:val="af1"/>
            <w:rFonts w:ascii="Times New Roman" w:hAnsi="Times New Roman"/>
            <w:kern w:val="36"/>
            <w:sz w:val="28"/>
            <w:szCs w:val="28"/>
          </w:rPr>
          <w:t xml:space="preserve"> /</w:t>
        </w:r>
      </w:hyperlink>
      <w:r w:rsidRPr="00287D76">
        <w:rPr>
          <w:rFonts w:ascii="Times New Roman" w:hAnsi="Times New Roman" w:cs="Times New Roman"/>
          <w:sz w:val="28"/>
          <w:szCs w:val="28"/>
        </w:rPr>
        <w:t xml:space="preserve">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2582A7AD"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Соколова М.П. ИППП: виды, способы передачи ИПП, симптомы, диагностика, лечение // </w:t>
      </w:r>
      <w:hyperlink r:id="rId97" w:history="1">
        <w:r w:rsidRPr="00287D76">
          <w:rPr>
            <w:rStyle w:val="af1"/>
            <w:rFonts w:ascii="Times New Roman" w:hAnsi="Times New Roman"/>
            <w:sz w:val="28"/>
            <w:szCs w:val="28"/>
          </w:rPr>
          <w:t>https://www.polyclin.ru/</w:t>
        </w:r>
      </w:hyperlink>
      <w:r w:rsidRPr="00287D76">
        <w:rPr>
          <w:rFonts w:ascii="Times New Roman" w:hAnsi="Times New Roman" w:cs="Times New Roman"/>
          <w:sz w:val="28"/>
          <w:szCs w:val="28"/>
        </w:rPr>
        <w:t xml:space="preserve">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206754D7"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 xml:space="preserve">Приказ Министра здравоохранения Республики Казахстан. Об утверждении Перечня социально значимых заболеваний: издан 23 сентября 2020 года, № ҚРДСМ-108/2020 // </w:t>
      </w:r>
      <w:hyperlink r:id="rId98" w:history="1">
        <w:r w:rsidRPr="00287D76">
          <w:rPr>
            <w:rStyle w:val="af1"/>
            <w:sz w:val="28"/>
            <w:szCs w:val="28"/>
          </w:rPr>
          <w:t>https://adilet.zan.kz/rus/docs/V2000021263</w:t>
        </w:r>
      </w:hyperlink>
      <w:r w:rsidRPr="00287D76">
        <w:rPr>
          <w:sz w:val="28"/>
          <w:szCs w:val="28"/>
        </w:rPr>
        <w:t xml:space="preserve"> / </w:t>
      </w:r>
      <w:r w:rsidRPr="00287D76">
        <w:rPr>
          <w:rStyle w:val="s1"/>
          <w:sz w:val="28"/>
          <w:szCs w:val="28"/>
        </w:rPr>
        <w:t>(</w:t>
      </w:r>
      <w:r w:rsidRPr="00287D76">
        <w:rPr>
          <w:sz w:val="28"/>
          <w:szCs w:val="28"/>
        </w:rPr>
        <w:t>дата обращения 11.09.2024).</w:t>
      </w:r>
    </w:p>
    <w:p w14:paraId="372E9067"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 xml:space="preserve">Токаев о лудомании в Казахстане: не можем смотреть, как молодежь губит себя // </w:t>
      </w:r>
      <w:hyperlink r:id="rId99" w:history="1">
        <w:r w:rsidRPr="00287D76">
          <w:rPr>
            <w:rStyle w:val="af1"/>
            <w:rFonts w:eastAsia="DengXian Light"/>
            <w:sz w:val="28"/>
            <w:szCs w:val="28"/>
          </w:rPr>
          <w:t>https://tengrinews.kz/kazakhstan_news/tokaev-ludomanii-kazahstane-ne-mojem-smotret-molodej-gubit-529383/</w:t>
        </w:r>
      </w:hyperlink>
      <w:r w:rsidRPr="00287D76">
        <w:rPr>
          <w:sz w:val="28"/>
          <w:szCs w:val="28"/>
        </w:rPr>
        <w:t xml:space="preserve"> </w:t>
      </w:r>
      <w:r w:rsidRPr="00287D76">
        <w:rPr>
          <w:rStyle w:val="s1"/>
          <w:sz w:val="28"/>
          <w:szCs w:val="28"/>
        </w:rPr>
        <w:t>(</w:t>
      </w:r>
      <w:r w:rsidRPr="00287D76">
        <w:rPr>
          <w:sz w:val="28"/>
          <w:szCs w:val="28"/>
        </w:rPr>
        <w:t>дата обращения 11.09.2024).</w:t>
      </w:r>
    </w:p>
    <w:p w14:paraId="10668029"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 xml:space="preserve">Постановление Правительства Республики Казахстан. Об утверждении Комплексного плана по противодействию незаконному игорному бизнесу и лудомании в Республике Казахстан на 2024-2026 годы: утв. 31 мая 2024 года, № 432 // </w:t>
      </w:r>
      <w:hyperlink r:id="rId100" w:history="1">
        <w:r w:rsidRPr="00287D76">
          <w:rPr>
            <w:rStyle w:val="af1"/>
            <w:sz w:val="28"/>
            <w:szCs w:val="28"/>
          </w:rPr>
          <w:t>https://adilet.zan.kz/rus/docs/P2400000432 /</w:t>
        </w:r>
      </w:hyperlink>
      <w:r w:rsidRPr="00287D76">
        <w:rPr>
          <w:sz w:val="28"/>
          <w:szCs w:val="28"/>
        </w:rPr>
        <w:t xml:space="preserve"> </w:t>
      </w:r>
      <w:r w:rsidRPr="00287D76">
        <w:rPr>
          <w:rStyle w:val="s1"/>
          <w:sz w:val="28"/>
          <w:szCs w:val="28"/>
        </w:rPr>
        <w:t>(</w:t>
      </w:r>
      <w:r w:rsidRPr="00287D76">
        <w:rPr>
          <w:sz w:val="28"/>
          <w:szCs w:val="28"/>
        </w:rPr>
        <w:t>дата обращения 11.09.2024).</w:t>
      </w:r>
    </w:p>
    <w:p w14:paraId="474F55F9"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Закон Республики Казахстан. О внесении изменений и дополнений в некоторые законодательные акты Республики Казахстан по вопросам обеспечения прав женщин и безопасности детей: принят 15 апреля 2024 года, № 72-VIII // </w:t>
      </w:r>
      <w:hyperlink r:id="rId101" w:history="1">
        <w:r w:rsidRPr="00287D76">
          <w:rPr>
            <w:rStyle w:val="af1"/>
            <w:rFonts w:ascii="Times New Roman" w:hAnsi="Times New Roman"/>
            <w:sz w:val="28"/>
            <w:szCs w:val="28"/>
          </w:rPr>
          <w:t>https://adilet.zan.kz/rus/docs/Z2400000072 /</w:t>
        </w:r>
      </w:hyperlink>
      <w:r w:rsidRPr="00287D76">
        <w:rPr>
          <w:rFonts w:ascii="Times New Roman" w:hAnsi="Times New Roman" w:cs="Times New Roman"/>
          <w:sz w:val="28"/>
          <w:szCs w:val="28"/>
        </w:rPr>
        <w:t xml:space="preserve">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49A20A52"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Комментарий к Уголовно-исполнительному кодексу Республики Казахстан / под ред. Д.С. </w:t>
      </w:r>
      <w:proofErr w:type="spellStart"/>
      <w:r w:rsidRPr="00287D76">
        <w:rPr>
          <w:rFonts w:ascii="Times New Roman" w:hAnsi="Times New Roman" w:cs="Times New Roman"/>
          <w:sz w:val="28"/>
          <w:szCs w:val="28"/>
        </w:rPr>
        <w:t>Чукмаитова</w:t>
      </w:r>
      <w:proofErr w:type="spellEnd"/>
      <w:r w:rsidRPr="00287D76">
        <w:rPr>
          <w:rFonts w:ascii="Times New Roman" w:hAnsi="Times New Roman" w:cs="Times New Roman"/>
          <w:sz w:val="28"/>
          <w:szCs w:val="28"/>
        </w:rPr>
        <w:t>. – Астана: ТОО «Полиграфический центр Мастер-Принт», 2007. - 444 с.</w:t>
      </w:r>
    </w:p>
    <w:p w14:paraId="6872D5F6"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Комментарий к Уголовно-исполнительному кодексу Российской Федерации / отв. ред. А.И.</w:t>
      </w:r>
      <w:r w:rsidRPr="00287D76">
        <w:rPr>
          <w:rStyle w:val="apple-converted-space"/>
          <w:rFonts w:ascii="Times New Roman" w:hAnsi="Times New Roman" w:cs="Times New Roman"/>
          <w:sz w:val="28"/>
          <w:szCs w:val="28"/>
        </w:rPr>
        <w:t xml:space="preserve"> </w:t>
      </w:r>
      <w:r w:rsidRPr="00287D76">
        <w:rPr>
          <w:rFonts w:ascii="Times New Roman" w:hAnsi="Times New Roman" w:cs="Times New Roman"/>
          <w:sz w:val="28"/>
          <w:szCs w:val="28"/>
        </w:rPr>
        <w:t>Зубков. – М.: ИНФРА-М - НОРМА,1997. – 396 с.</w:t>
      </w:r>
    </w:p>
    <w:p w14:paraId="188726F8"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Закон Республики Казахстан. О внесении изменений и дополнений в некоторые законодательные акты Республики Казахстан по вопросам совершенствования уголовного, уголовно-процессуального законодательства и усиления защиты прав личности: принят 27 декабря 2019 года, № 292-VI (с изм. и до. по сост. на 01.01.2023 г.) // </w:t>
      </w:r>
      <w:hyperlink r:id="rId102" w:history="1">
        <w:r w:rsidRPr="00287D76">
          <w:rPr>
            <w:rStyle w:val="af1"/>
            <w:rFonts w:ascii="Times New Roman" w:hAnsi="Times New Roman"/>
            <w:sz w:val="28"/>
            <w:szCs w:val="28"/>
          </w:rPr>
          <w:t>https://adilet.zan.kz/rus/docs/Z1900000292 /</w:t>
        </w:r>
      </w:hyperlink>
      <w:r w:rsidRPr="00287D76">
        <w:rPr>
          <w:rFonts w:ascii="Times New Roman" w:hAnsi="Times New Roman" w:cs="Times New Roman"/>
          <w:sz w:val="28"/>
          <w:szCs w:val="28"/>
        </w:rPr>
        <w:t xml:space="preserve">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13EEC174"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Комментарий к Уголовно-исполнительному кодексу Республики Казахстан / под общей ред. К.Н. Касымова. – Астана: РГП «</w:t>
      </w:r>
      <w:proofErr w:type="spellStart"/>
      <w:r w:rsidRPr="00287D76">
        <w:rPr>
          <w:rFonts w:ascii="Times New Roman" w:hAnsi="Times New Roman" w:cs="Times New Roman"/>
          <w:sz w:val="28"/>
          <w:szCs w:val="28"/>
        </w:rPr>
        <w:t>Енбек</w:t>
      </w:r>
      <w:proofErr w:type="spellEnd"/>
      <w:r w:rsidRPr="00287D76">
        <w:rPr>
          <w:rFonts w:ascii="Times New Roman" w:hAnsi="Times New Roman" w:cs="Times New Roman"/>
          <w:sz w:val="28"/>
          <w:szCs w:val="28"/>
        </w:rPr>
        <w:t>» КУИС МВД РК, 2014. - 536 с.</w:t>
      </w:r>
    </w:p>
    <w:p w14:paraId="49802BF3"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t xml:space="preserve">Закон Республики Казахстан. О внесении изменений и дополнений в некоторые законодательные акты Республики Казахстан по вопросам дактилоскопической и геномной регистрации: принят 30 декабря 2016 года, </w:t>
      </w:r>
      <w:r w:rsidRPr="00287D76">
        <w:rPr>
          <w:rFonts w:ascii="Times New Roman" w:hAnsi="Times New Roman" w:cs="Times New Roman"/>
          <w:spacing w:val="2"/>
          <w:sz w:val="28"/>
          <w:szCs w:val="28"/>
        </w:rPr>
        <w:t>№ 41-VІ ЗРК</w:t>
      </w:r>
      <w:r w:rsidRPr="00287D76">
        <w:rPr>
          <w:rFonts w:ascii="Times New Roman" w:hAnsi="Times New Roman" w:cs="Times New Roman"/>
          <w:sz w:val="28"/>
          <w:szCs w:val="28"/>
        </w:rPr>
        <w:t xml:space="preserve"> </w:t>
      </w:r>
      <w:r w:rsidRPr="00287D76">
        <w:rPr>
          <w:rStyle w:val="s1"/>
          <w:rFonts w:ascii="Times New Roman" w:eastAsia="DengXian Light" w:hAnsi="Times New Roman" w:cs="Times New Roman"/>
          <w:sz w:val="28"/>
          <w:szCs w:val="28"/>
        </w:rPr>
        <w:t xml:space="preserve">// </w:t>
      </w:r>
      <w:hyperlink r:id="rId103" w:history="1">
        <w:r w:rsidRPr="00287D76">
          <w:rPr>
            <w:rStyle w:val="af1"/>
            <w:rFonts w:ascii="Times New Roman" w:eastAsia="DengXian Light" w:hAnsi="Times New Roman"/>
            <w:sz w:val="28"/>
            <w:szCs w:val="28"/>
          </w:rPr>
          <w:t>https://adilet.zan.kz/rus/docs/Z1600000041</w:t>
        </w:r>
        <w:r w:rsidRPr="00287D76">
          <w:rPr>
            <w:rStyle w:val="af1"/>
            <w:rFonts w:ascii="Times New Roman" w:hAnsi="Times New Roman"/>
            <w:sz w:val="28"/>
            <w:szCs w:val="28"/>
          </w:rPr>
          <w:t xml:space="preserve"> /</w:t>
        </w:r>
      </w:hyperlink>
      <w:r w:rsidRPr="00287D76">
        <w:rPr>
          <w:rStyle w:val="s1"/>
          <w:rFonts w:ascii="Times New Roman" w:eastAsia="DengXian Light" w:hAnsi="Times New Roman" w:cs="Times New Roman"/>
          <w:sz w:val="28"/>
          <w:szCs w:val="28"/>
        </w:rPr>
        <w:t xml:space="preserve">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5522D494"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t xml:space="preserve">Закон Республики Казахстан. О дактилоскопической и геномной регистрации: принят 30 декабря 2016 года, № </w:t>
      </w:r>
      <w:r w:rsidRPr="00287D76">
        <w:rPr>
          <w:rFonts w:ascii="Times New Roman" w:hAnsi="Times New Roman" w:cs="Times New Roman"/>
          <w:spacing w:val="2"/>
          <w:sz w:val="28"/>
          <w:szCs w:val="28"/>
        </w:rPr>
        <w:t>40-VІ ЗРК</w:t>
      </w:r>
      <w:r w:rsidRPr="00287D76">
        <w:rPr>
          <w:rFonts w:ascii="Times New Roman" w:hAnsi="Times New Roman" w:cs="Times New Roman"/>
          <w:sz w:val="28"/>
          <w:szCs w:val="28"/>
        </w:rPr>
        <w:t xml:space="preserve"> // </w:t>
      </w:r>
      <w:hyperlink r:id="rId104" w:history="1">
        <w:r w:rsidRPr="00287D76">
          <w:rPr>
            <w:rStyle w:val="af1"/>
            <w:rFonts w:ascii="Times New Roman" w:eastAsia="DengXian Light" w:hAnsi="Times New Roman"/>
            <w:sz w:val="28"/>
            <w:szCs w:val="28"/>
          </w:rPr>
          <w:t>https://adilet.zan.kz/rus/docs/Z1600000040</w:t>
        </w:r>
        <w:r w:rsidRPr="00287D76">
          <w:rPr>
            <w:rStyle w:val="af1"/>
            <w:rFonts w:ascii="Times New Roman" w:hAnsi="Times New Roman"/>
            <w:sz w:val="28"/>
            <w:szCs w:val="28"/>
          </w:rPr>
          <w:t>/</w:t>
        </w:r>
      </w:hyperlink>
      <w:r w:rsidRPr="00287D76">
        <w:rPr>
          <w:rStyle w:val="s1"/>
          <w:rFonts w:ascii="Times New Roman" w:eastAsia="DengXian Light" w:hAnsi="Times New Roman" w:cs="Times New Roman"/>
          <w:sz w:val="28"/>
          <w:szCs w:val="28"/>
        </w:rPr>
        <w:t xml:space="preserve">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344220A9"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pacing w:val="1"/>
          <w:sz w:val="28"/>
          <w:szCs w:val="28"/>
        </w:rPr>
        <w:lastRenderedPageBreak/>
        <w:t>Закон Республики Казахстан</w:t>
      </w:r>
      <w:r w:rsidRPr="00287D76">
        <w:rPr>
          <w:rFonts w:ascii="Times New Roman" w:hAnsi="Times New Roman" w:cs="Times New Roman"/>
          <w:sz w:val="28"/>
          <w:szCs w:val="28"/>
        </w:rPr>
        <w:t xml:space="preserve">. О документах, удостоверяющих личность: </w:t>
      </w:r>
      <w:r w:rsidRPr="00287D76">
        <w:rPr>
          <w:rFonts w:ascii="Times New Roman" w:hAnsi="Times New Roman" w:cs="Times New Roman"/>
          <w:spacing w:val="1"/>
          <w:sz w:val="28"/>
          <w:szCs w:val="28"/>
        </w:rPr>
        <w:t xml:space="preserve">принят 29 января 2013 года, </w:t>
      </w:r>
      <w:r w:rsidRPr="00287D76">
        <w:rPr>
          <w:rFonts w:ascii="Times New Roman" w:hAnsi="Times New Roman" w:cs="Times New Roman"/>
          <w:spacing w:val="2"/>
          <w:sz w:val="28"/>
          <w:szCs w:val="28"/>
        </w:rPr>
        <w:t>№ 73-V</w:t>
      </w:r>
      <w:r w:rsidRPr="00287D76">
        <w:rPr>
          <w:rFonts w:ascii="Times New Roman" w:hAnsi="Times New Roman" w:cs="Times New Roman"/>
          <w:spacing w:val="1"/>
          <w:sz w:val="28"/>
          <w:szCs w:val="28"/>
        </w:rPr>
        <w:t xml:space="preserve"> </w:t>
      </w:r>
      <w:r w:rsidRPr="00287D76">
        <w:rPr>
          <w:rStyle w:val="s1"/>
          <w:rFonts w:ascii="Times New Roman" w:hAnsi="Times New Roman" w:cs="Times New Roman"/>
          <w:sz w:val="28"/>
          <w:szCs w:val="28"/>
        </w:rPr>
        <w:t xml:space="preserve">// </w:t>
      </w:r>
      <w:hyperlink r:id="rId105" w:history="1">
        <w:r w:rsidRPr="00287D76">
          <w:rPr>
            <w:rStyle w:val="af1"/>
            <w:rFonts w:ascii="Times New Roman" w:hAnsi="Times New Roman"/>
            <w:sz w:val="28"/>
            <w:szCs w:val="28"/>
          </w:rPr>
          <w:t>https://adilet.zan.kz/rus/docs/Z1300000073 /</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67EBC6A3" w14:textId="77777777" w:rsidR="007735EC" w:rsidRPr="00287D76" w:rsidRDefault="007735EC" w:rsidP="007735EC">
      <w:pPr>
        <w:pStyle w:val="ad"/>
        <w:numPr>
          <w:ilvl w:val="0"/>
          <w:numId w:val="46"/>
        </w:numPr>
        <w:tabs>
          <w:tab w:val="left" w:pos="1276"/>
        </w:tabs>
        <w:spacing w:after="0" w:line="240" w:lineRule="auto"/>
        <w:ind w:left="0" w:firstLine="709"/>
        <w:jc w:val="both"/>
        <w:outlineLvl w:val="0"/>
        <w:rPr>
          <w:rFonts w:ascii="Times New Roman" w:eastAsia="Times New Roman" w:hAnsi="Times New Roman" w:cs="Times New Roman"/>
          <w:kern w:val="36"/>
          <w:sz w:val="28"/>
          <w:szCs w:val="28"/>
        </w:rPr>
      </w:pPr>
      <w:r w:rsidRPr="00287D76">
        <w:rPr>
          <w:rFonts w:ascii="Times New Roman" w:eastAsia="Times New Roman" w:hAnsi="Times New Roman" w:cs="Times New Roman"/>
          <w:sz w:val="28"/>
          <w:szCs w:val="28"/>
        </w:rPr>
        <w:t xml:space="preserve">Алкогольные напитки // </w:t>
      </w:r>
      <w:hyperlink r:id="rId106" w:history="1">
        <w:r w:rsidRPr="00287D76">
          <w:rPr>
            <w:rStyle w:val="af1"/>
            <w:rFonts w:ascii="Times New Roman" w:eastAsia="Times New Roman" w:hAnsi="Times New Roman"/>
            <w:sz w:val="28"/>
            <w:szCs w:val="28"/>
          </w:rPr>
          <w:t>https://www.foodandhealth.ru/</w:t>
        </w:r>
      </w:hyperlink>
      <w:r w:rsidRPr="00287D76">
        <w:rPr>
          <w:rFonts w:ascii="Times New Roman" w:eastAsia="Times New Roman" w:hAnsi="Times New Roman" w:cs="Times New Roman"/>
          <w:sz w:val="28"/>
          <w:szCs w:val="28"/>
        </w:rPr>
        <w:t xml:space="preserve">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5B3053D9"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eastAsia="Times New Roman" w:hAnsi="Times New Roman" w:cs="Times New Roman"/>
          <w:sz w:val="28"/>
          <w:szCs w:val="28"/>
        </w:rPr>
      </w:pPr>
      <w:r w:rsidRPr="00287D76">
        <w:rPr>
          <w:rFonts w:ascii="Times New Roman" w:eastAsia="Times New Roman" w:hAnsi="Times New Roman" w:cs="Times New Roman"/>
          <w:kern w:val="36"/>
          <w:sz w:val="28"/>
          <w:szCs w:val="28"/>
        </w:rPr>
        <w:t xml:space="preserve">Воздействие наркотиков на организм и последствия их потребления </w:t>
      </w:r>
      <w:r w:rsidRPr="00287D76">
        <w:rPr>
          <w:rFonts w:ascii="Times New Roman" w:eastAsia="Times New Roman" w:hAnsi="Times New Roman" w:cs="Times New Roman"/>
          <w:sz w:val="28"/>
          <w:szCs w:val="28"/>
        </w:rPr>
        <w:t xml:space="preserve">// </w:t>
      </w:r>
      <w:hyperlink r:id="rId107" w:history="1">
        <w:r w:rsidRPr="00287D76">
          <w:rPr>
            <w:rStyle w:val="af1"/>
            <w:rFonts w:ascii="Times New Roman" w:eastAsia="Times New Roman" w:hAnsi="Times New Roman"/>
            <w:sz w:val="28"/>
            <w:szCs w:val="28"/>
          </w:rPr>
          <w:t>https://53.мвд.рф/gumvd/противодействие-наркомании/педагогам/методические-материалы/воздействие-наркотиков-на-организм-и-пос /</w:t>
        </w:r>
      </w:hyperlink>
      <w:r w:rsidRPr="00287D76">
        <w:rPr>
          <w:rFonts w:ascii="Times New Roman" w:eastAsia="Times New Roman" w:hAnsi="Times New Roman" w:cs="Times New Roman"/>
          <w:sz w:val="28"/>
          <w:szCs w:val="28"/>
        </w:rPr>
        <w:t xml:space="preserve">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680D969A"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Постановление Правительства Республики Казахстан. Об утверждении Списка наркотических средств, психотропных веществ и прекурсоров, подлежащих контролю в Республике Казахстан, Сводной таблицы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Списка заместителей атомов водорода, галогенов и (или) гидроксильных групп в структурных формулах наркотических средств, психотропных веществ: утв. 3 июля 2019 года, № 470</w:t>
      </w:r>
      <w:r w:rsidRPr="00287D76">
        <w:rPr>
          <w:rStyle w:val="s1"/>
          <w:rFonts w:ascii="Times New Roman" w:eastAsia="Calibri" w:hAnsi="Times New Roman" w:cs="Times New Roman"/>
          <w:sz w:val="28"/>
          <w:szCs w:val="28"/>
        </w:rPr>
        <w:t xml:space="preserve"> // </w:t>
      </w:r>
      <w:hyperlink r:id="rId108" w:history="1">
        <w:r w:rsidRPr="00287D76">
          <w:rPr>
            <w:rStyle w:val="af1"/>
            <w:rFonts w:ascii="Times New Roman" w:eastAsia="Calibri" w:hAnsi="Times New Roman"/>
            <w:sz w:val="28"/>
            <w:szCs w:val="28"/>
          </w:rPr>
          <w:t>https://adilet.zan.kz/rus/docs/P1900000470/</w:t>
        </w:r>
      </w:hyperlink>
      <w:r w:rsidRPr="00287D76">
        <w:rPr>
          <w:rStyle w:val="s1"/>
          <w:rFonts w:ascii="Times New Roman" w:eastAsia="Calibri" w:hAnsi="Times New Roman" w:cs="Times New Roman"/>
          <w:sz w:val="28"/>
          <w:szCs w:val="28"/>
        </w:rPr>
        <w:t xml:space="preserve">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6C578BED"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 xml:space="preserve">Постановление Верховного суда Республики Казахстан. О судебной практике условно-досрочного освобождения от отбывания наказания, замены неотбытой части наказания более мягким видом наказания и сокращения срока назначенного наказания: утв. 2 октября 2015 года, № 6 </w:t>
      </w:r>
      <w:r w:rsidRPr="00287D76">
        <w:rPr>
          <w:rStyle w:val="s1"/>
          <w:sz w:val="28"/>
          <w:szCs w:val="28"/>
        </w:rPr>
        <w:t>// https://adilet.zan.kz/rus/docs/P150000006S/ (</w:t>
      </w:r>
      <w:r w:rsidRPr="00287D76">
        <w:rPr>
          <w:sz w:val="28"/>
          <w:szCs w:val="28"/>
        </w:rPr>
        <w:t>дата обращения 11.09.2024).</w:t>
      </w:r>
    </w:p>
    <w:p w14:paraId="759FF835" w14:textId="77777777" w:rsidR="007735EC" w:rsidRPr="00287D76" w:rsidRDefault="007735EC" w:rsidP="007735EC">
      <w:pPr>
        <w:pStyle w:val="af"/>
        <w:numPr>
          <w:ilvl w:val="0"/>
          <w:numId w:val="46"/>
        </w:numPr>
        <w:tabs>
          <w:tab w:val="left" w:pos="1276"/>
        </w:tabs>
        <w:ind w:left="0" w:firstLine="709"/>
        <w:jc w:val="both"/>
        <w:rPr>
          <w:rStyle w:val="s1"/>
          <w:rFonts w:eastAsia="DengXian Light"/>
          <w:sz w:val="28"/>
          <w:szCs w:val="28"/>
        </w:rPr>
      </w:pPr>
      <w:r w:rsidRPr="00287D76">
        <w:rPr>
          <w:sz w:val="28"/>
          <w:szCs w:val="28"/>
        </w:rPr>
        <w:t xml:space="preserve">Приказ Генерального Прокурора Республики Казахстан. Правила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издан 27 февраля 2018 года, № 29 // </w:t>
      </w:r>
      <w:hyperlink r:id="rId109" w:history="1">
        <w:r w:rsidRPr="00287D76">
          <w:rPr>
            <w:rStyle w:val="af1"/>
            <w:sz w:val="28"/>
            <w:szCs w:val="28"/>
          </w:rPr>
          <w:t>https://adilet.zan.kz/rus/docs/V1700015516/</w:t>
        </w:r>
      </w:hyperlink>
      <w:r w:rsidRPr="00287D76">
        <w:rPr>
          <w:sz w:val="28"/>
          <w:szCs w:val="28"/>
        </w:rPr>
        <w:t xml:space="preserve"> </w:t>
      </w:r>
      <w:r w:rsidRPr="00287D76">
        <w:rPr>
          <w:rStyle w:val="s1"/>
          <w:sz w:val="28"/>
          <w:szCs w:val="28"/>
        </w:rPr>
        <w:t>(</w:t>
      </w:r>
      <w:r w:rsidRPr="00287D76">
        <w:rPr>
          <w:sz w:val="28"/>
          <w:szCs w:val="28"/>
        </w:rPr>
        <w:t>дата обращения 11.09.2024).</w:t>
      </w:r>
    </w:p>
    <w:p w14:paraId="150205DD"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 xml:space="preserve">Закон Республики Казахстан. О внесении изменений и дополнений в Уголовный, Уголовно-процессуальный и Уголовно-исполнительный кодексы Республики Казахстан: принят 21 декабря 2002 года, № 363-II // https://adilet.zan.kz/rus/docs/Z020000363_/ </w:t>
      </w:r>
      <w:r w:rsidRPr="00287D76">
        <w:rPr>
          <w:rStyle w:val="s1"/>
          <w:sz w:val="28"/>
          <w:szCs w:val="28"/>
        </w:rPr>
        <w:t>(</w:t>
      </w:r>
      <w:r w:rsidRPr="00287D76">
        <w:rPr>
          <w:sz w:val="28"/>
          <w:szCs w:val="28"/>
        </w:rPr>
        <w:t>дата обращения 11.09.2024).</w:t>
      </w:r>
    </w:p>
    <w:p w14:paraId="09A7A576" w14:textId="77777777" w:rsidR="007735EC" w:rsidRPr="00287D76" w:rsidRDefault="007735EC" w:rsidP="007735EC">
      <w:pPr>
        <w:pStyle w:val="ad"/>
        <w:numPr>
          <w:ilvl w:val="0"/>
          <w:numId w:val="46"/>
        </w:numPr>
        <w:tabs>
          <w:tab w:val="left" w:pos="284"/>
          <w:tab w:val="left" w:pos="1276"/>
        </w:tabs>
        <w:spacing w:after="0" w:line="240" w:lineRule="auto"/>
        <w:ind w:left="0" w:firstLine="709"/>
        <w:jc w:val="both"/>
        <w:rPr>
          <w:rFonts w:ascii="Times New Roman" w:hAnsi="Times New Roman" w:cs="Times New Roman"/>
          <w:sz w:val="28"/>
          <w:szCs w:val="28"/>
          <w:lang w:eastAsia="en-US"/>
        </w:rPr>
      </w:pPr>
      <w:proofErr w:type="spellStart"/>
      <w:r w:rsidRPr="00287D76">
        <w:rPr>
          <w:rFonts w:ascii="Times New Roman" w:hAnsi="Times New Roman" w:cs="Times New Roman"/>
          <w:sz w:val="28"/>
          <w:szCs w:val="28"/>
        </w:rPr>
        <w:t>Комбаров</w:t>
      </w:r>
      <w:proofErr w:type="spellEnd"/>
      <w:r w:rsidRPr="00287D76">
        <w:rPr>
          <w:rFonts w:ascii="Times New Roman" w:hAnsi="Times New Roman" w:cs="Times New Roman"/>
          <w:sz w:val="28"/>
          <w:szCs w:val="28"/>
        </w:rPr>
        <w:t xml:space="preserve"> Р.В. Правовое положение лиц, осужденных к наказанию в виде ограничения свободы: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канд. юрид. наук: 12.00.08. – Вологда,2014. - 235 с. </w:t>
      </w:r>
    </w:p>
    <w:p w14:paraId="7F835FDA" w14:textId="77777777" w:rsidR="007735EC" w:rsidRPr="00287D76" w:rsidRDefault="007735EC" w:rsidP="007735EC">
      <w:pPr>
        <w:pStyle w:val="Default"/>
        <w:numPr>
          <w:ilvl w:val="0"/>
          <w:numId w:val="46"/>
        </w:numPr>
        <w:tabs>
          <w:tab w:val="left" w:pos="1276"/>
        </w:tabs>
        <w:ind w:left="0" w:firstLine="709"/>
        <w:jc w:val="both"/>
        <w:rPr>
          <w:color w:val="auto"/>
          <w:sz w:val="28"/>
          <w:szCs w:val="28"/>
        </w:rPr>
      </w:pPr>
      <w:proofErr w:type="spellStart"/>
      <w:r w:rsidRPr="00287D76">
        <w:rPr>
          <w:color w:val="auto"/>
          <w:sz w:val="28"/>
          <w:szCs w:val="28"/>
        </w:rPr>
        <w:t>Минязева</w:t>
      </w:r>
      <w:proofErr w:type="spellEnd"/>
      <w:r w:rsidRPr="00287D76">
        <w:rPr>
          <w:color w:val="auto"/>
          <w:sz w:val="28"/>
          <w:szCs w:val="28"/>
        </w:rPr>
        <w:t xml:space="preserve"> Т.Ф. Правовое положение осужденных. – М.: Права человека, 2000. - 212 с.</w:t>
      </w:r>
    </w:p>
    <w:p w14:paraId="6E01330A" w14:textId="77777777" w:rsidR="007735EC" w:rsidRPr="00287D76" w:rsidRDefault="007735EC" w:rsidP="007735EC">
      <w:pPr>
        <w:pStyle w:val="Default"/>
        <w:numPr>
          <w:ilvl w:val="0"/>
          <w:numId w:val="46"/>
        </w:numPr>
        <w:tabs>
          <w:tab w:val="left" w:pos="1276"/>
        </w:tabs>
        <w:ind w:left="0" w:firstLine="709"/>
        <w:jc w:val="both"/>
        <w:rPr>
          <w:color w:val="auto"/>
          <w:sz w:val="28"/>
          <w:szCs w:val="28"/>
        </w:rPr>
      </w:pPr>
      <w:r w:rsidRPr="00287D76">
        <w:rPr>
          <w:color w:val="auto"/>
          <w:sz w:val="28"/>
          <w:szCs w:val="28"/>
        </w:rPr>
        <w:t>П</w:t>
      </w:r>
      <w:r w:rsidRPr="00287D76">
        <w:rPr>
          <w:color w:val="auto"/>
          <w:spacing w:val="2"/>
          <w:sz w:val="28"/>
          <w:szCs w:val="28"/>
        </w:rPr>
        <w:t xml:space="preserve">остановление Правительства Республики Казахстан. </w:t>
      </w:r>
      <w:r w:rsidRPr="00287D76">
        <w:rPr>
          <w:color w:val="auto"/>
          <w:sz w:val="28"/>
          <w:szCs w:val="28"/>
        </w:rPr>
        <w:t xml:space="preserve">Об утверждении перечня электронных средств слежения, используемых службой пробации уголовно-исполнительной системы и сотрудниками полиции органов внутренних дел Республики Казахстан, и внесении изменений в постановления Правительства Республики Казахстан от 26 марта 2014 года № 266 «Об утверждении Правил превентивных посещений группами, </w:t>
      </w:r>
      <w:r w:rsidRPr="00287D76">
        <w:rPr>
          <w:color w:val="auto"/>
          <w:sz w:val="28"/>
          <w:szCs w:val="28"/>
        </w:rPr>
        <w:lastRenderedPageBreak/>
        <w:t xml:space="preserve">формируемыми из участников национального превентивного механизма» и от 2 апреля 2014 года № 301 «Об утверждении Правил возмещения расходов участников национального превентивного механизма по превентивным посещениям»: </w:t>
      </w:r>
      <w:r w:rsidRPr="00287D76">
        <w:rPr>
          <w:color w:val="auto"/>
          <w:spacing w:val="2"/>
          <w:sz w:val="28"/>
          <w:szCs w:val="28"/>
        </w:rPr>
        <w:t xml:space="preserve">утв. 7 ноября 2014 года, № 1180 </w:t>
      </w:r>
      <w:r w:rsidRPr="00287D76">
        <w:rPr>
          <w:rStyle w:val="s1"/>
          <w:rFonts w:eastAsia="Calibri"/>
          <w:color w:val="auto"/>
          <w:sz w:val="28"/>
          <w:szCs w:val="28"/>
        </w:rPr>
        <w:t xml:space="preserve">// </w:t>
      </w:r>
      <w:hyperlink r:id="rId110" w:history="1">
        <w:r w:rsidRPr="00287D76">
          <w:rPr>
            <w:rStyle w:val="af1"/>
            <w:rFonts w:eastAsia="Calibri"/>
            <w:sz w:val="28"/>
            <w:szCs w:val="28"/>
          </w:rPr>
          <w:t>https://adilet.zan.kz/rus/docs/P2300000509/compare/</w:t>
        </w:r>
      </w:hyperlink>
      <w:r w:rsidRPr="00287D76">
        <w:rPr>
          <w:rStyle w:val="s1"/>
          <w:rFonts w:eastAsia="Calibri"/>
          <w:color w:val="auto"/>
          <w:sz w:val="28"/>
          <w:szCs w:val="28"/>
        </w:rPr>
        <w:t xml:space="preserve"> </w:t>
      </w:r>
      <w:r w:rsidRPr="00287D76">
        <w:rPr>
          <w:rStyle w:val="s1"/>
          <w:sz w:val="28"/>
          <w:szCs w:val="28"/>
        </w:rPr>
        <w:t>(</w:t>
      </w:r>
      <w:r w:rsidRPr="00287D76">
        <w:rPr>
          <w:sz w:val="28"/>
          <w:szCs w:val="28"/>
        </w:rPr>
        <w:t>дата обращения 11.09.2024).</w:t>
      </w:r>
    </w:p>
    <w:p w14:paraId="3F1008C9" w14:textId="77777777" w:rsidR="007735EC" w:rsidRPr="00287D76" w:rsidRDefault="007735EC" w:rsidP="007735EC">
      <w:pPr>
        <w:pStyle w:val="Default"/>
        <w:numPr>
          <w:ilvl w:val="0"/>
          <w:numId w:val="46"/>
        </w:numPr>
        <w:tabs>
          <w:tab w:val="left" w:pos="1276"/>
        </w:tabs>
        <w:ind w:left="0" w:firstLine="709"/>
        <w:jc w:val="both"/>
        <w:rPr>
          <w:rStyle w:val="s1"/>
          <w:color w:val="auto"/>
          <w:sz w:val="28"/>
          <w:szCs w:val="28"/>
        </w:rPr>
      </w:pPr>
      <w:r w:rsidRPr="00287D76">
        <w:rPr>
          <w:rFonts w:eastAsia="Times New Roman"/>
          <w:color w:val="auto"/>
          <w:kern w:val="36"/>
          <w:sz w:val="28"/>
          <w:szCs w:val="28"/>
        </w:rPr>
        <w:t>Электронную систему средств слежения разработали в МВД Казахстана</w:t>
      </w:r>
      <w:r w:rsidRPr="00287D76">
        <w:rPr>
          <w:rStyle w:val="s1"/>
          <w:color w:val="auto"/>
          <w:sz w:val="28"/>
          <w:szCs w:val="28"/>
        </w:rPr>
        <w:t xml:space="preserve"> // </w:t>
      </w:r>
      <w:hyperlink r:id="rId111" w:history="1">
        <w:r w:rsidRPr="00287D76">
          <w:rPr>
            <w:rStyle w:val="af1"/>
            <w:sz w:val="28"/>
            <w:szCs w:val="28"/>
          </w:rPr>
          <w:t>https://www.zakon.kz/politika/4891297-elektronnuyu-sistemu-sredstv-slezheniya.html /</w:t>
        </w:r>
      </w:hyperlink>
      <w:r w:rsidRPr="00287D76">
        <w:rPr>
          <w:rStyle w:val="s1"/>
          <w:color w:val="auto"/>
          <w:sz w:val="28"/>
          <w:szCs w:val="28"/>
        </w:rPr>
        <w:t xml:space="preserve"> </w:t>
      </w:r>
      <w:r w:rsidRPr="00287D76">
        <w:rPr>
          <w:rStyle w:val="s1"/>
          <w:sz w:val="28"/>
          <w:szCs w:val="28"/>
        </w:rPr>
        <w:t>(</w:t>
      </w:r>
      <w:r w:rsidRPr="00287D76">
        <w:rPr>
          <w:sz w:val="28"/>
          <w:szCs w:val="28"/>
        </w:rPr>
        <w:t>дата обращения 11.09.2024).</w:t>
      </w:r>
    </w:p>
    <w:p w14:paraId="652DCE20" w14:textId="77777777" w:rsidR="007735EC" w:rsidRPr="00287D76" w:rsidRDefault="007735EC" w:rsidP="007735EC">
      <w:pPr>
        <w:pStyle w:val="a3"/>
        <w:numPr>
          <w:ilvl w:val="0"/>
          <w:numId w:val="46"/>
        </w:numPr>
        <w:tabs>
          <w:tab w:val="left" w:pos="1276"/>
        </w:tabs>
        <w:spacing w:before="0" w:beforeAutospacing="0" w:after="0" w:afterAutospacing="0"/>
        <w:ind w:left="0" w:firstLine="709"/>
        <w:contextualSpacing/>
        <w:jc w:val="both"/>
        <w:rPr>
          <w:sz w:val="28"/>
          <w:szCs w:val="28"/>
        </w:rPr>
      </w:pPr>
      <w:r w:rsidRPr="00287D76">
        <w:rPr>
          <w:sz w:val="28"/>
          <w:szCs w:val="28"/>
        </w:rPr>
        <w:t xml:space="preserve">Постановление Правительства Республики Казахстан. Цифровой Казахстан: утв. 12 декабря 2017 года, № 827 (утратило силу 17.05.2022 г.) // </w:t>
      </w:r>
      <w:hyperlink r:id="rId112" w:history="1">
        <w:r w:rsidRPr="00287D76">
          <w:rPr>
            <w:rStyle w:val="af1"/>
            <w:rFonts w:eastAsia="DengXian Light"/>
            <w:sz w:val="28"/>
            <w:szCs w:val="28"/>
          </w:rPr>
          <w:t>https://adilet.zan.kz/rus/docs/P1700000827</w:t>
        </w:r>
      </w:hyperlink>
      <w:r w:rsidRPr="00287D76">
        <w:rPr>
          <w:sz w:val="28"/>
          <w:szCs w:val="28"/>
        </w:rPr>
        <w:t xml:space="preserve"> </w:t>
      </w:r>
      <w:r w:rsidRPr="00287D76">
        <w:rPr>
          <w:rStyle w:val="s1"/>
          <w:sz w:val="28"/>
          <w:szCs w:val="28"/>
        </w:rPr>
        <w:t>(</w:t>
      </w:r>
      <w:r w:rsidRPr="00287D76">
        <w:rPr>
          <w:sz w:val="28"/>
          <w:szCs w:val="28"/>
        </w:rPr>
        <w:t>дата обращения 11.09.2024).</w:t>
      </w:r>
    </w:p>
    <w:p w14:paraId="294989ED" w14:textId="77777777" w:rsidR="007735EC" w:rsidRPr="00287D76" w:rsidRDefault="007735EC" w:rsidP="007735EC">
      <w:pPr>
        <w:pStyle w:val="a3"/>
        <w:numPr>
          <w:ilvl w:val="0"/>
          <w:numId w:val="46"/>
        </w:numPr>
        <w:tabs>
          <w:tab w:val="left" w:pos="1276"/>
        </w:tabs>
        <w:spacing w:before="0" w:beforeAutospacing="0" w:after="0" w:afterAutospacing="0"/>
        <w:ind w:left="0" w:firstLine="709"/>
        <w:contextualSpacing/>
        <w:jc w:val="both"/>
        <w:rPr>
          <w:sz w:val="28"/>
          <w:szCs w:val="28"/>
        </w:rPr>
      </w:pPr>
      <w:r w:rsidRPr="00287D76">
        <w:rPr>
          <w:sz w:val="28"/>
          <w:szCs w:val="28"/>
        </w:rPr>
        <w:t>О национальных целях развития Российской Федерации на период до 2030 года: Указ Президента Российской Федерации от 21 июля 2020 г. № 474 //</w:t>
      </w:r>
      <w:r w:rsidRPr="00287D76">
        <w:t xml:space="preserve"> </w:t>
      </w:r>
      <w:hyperlink r:id="rId113" w:history="1">
        <w:r w:rsidRPr="00287D76">
          <w:rPr>
            <w:rStyle w:val="af1"/>
            <w:sz w:val="28"/>
            <w:szCs w:val="28"/>
          </w:rPr>
          <w:t>http://publication.pravo.gov.ru/Document/View/0001202007210012 /</w:t>
        </w:r>
      </w:hyperlink>
      <w:r w:rsidRPr="00287D76">
        <w:rPr>
          <w:sz w:val="28"/>
          <w:szCs w:val="28"/>
        </w:rPr>
        <w:t xml:space="preserve"> </w:t>
      </w:r>
      <w:r w:rsidRPr="00287D76">
        <w:rPr>
          <w:rStyle w:val="s1"/>
          <w:sz w:val="28"/>
          <w:szCs w:val="28"/>
        </w:rPr>
        <w:t>(</w:t>
      </w:r>
      <w:r w:rsidRPr="00287D76">
        <w:rPr>
          <w:sz w:val="28"/>
          <w:szCs w:val="28"/>
        </w:rPr>
        <w:t>дата обращения 11.09.2024).</w:t>
      </w:r>
    </w:p>
    <w:p w14:paraId="053D1CF2" w14:textId="77777777" w:rsidR="007735EC" w:rsidRPr="00287D76" w:rsidRDefault="007735EC" w:rsidP="007735EC">
      <w:pPr>
        <w:pStyle w:val="a3"/>
        <w:numPr>
          <w:ilvl w:val="0"/>
          <w:numId w:val="46"/>
        </w:numPr>
        <w:tabs>
          <w:tab w:val="left" w:pos="1276"/>
        </w:tabs>
        <w:spacing w:before="0" w:beforeAutospacing="0" w:after="0" w:afterAutospacing="0"/>
        <w:ind w:left="0" w:firstLine="709"/>
        <w:contextualSpacing/>
        <w:jc w:val="both"/>
        <w:rPr>
          <w:sz w:val="28"/>
          <w:szCs w:val="28"/>
        </w:rPr>
      </w:pPr>
      <w:r w:rsidRPr="00287D76">
        <w:rPr>
          <w:sz w:val="28"/>
          <w:szCs w:val="28"/>
        </w:rPr>
        <w:t xml:space="preserve">Постановление Правительства Республики Казахстан. Об утверждении Концепции развития искусственного интеллекта на 2024-2029 годы: утв. 24 июля 2024 года, № 592 // </w:t>
      </w:r>
      <w:hyperlink r:id="rId114" w:history="1">
        <w:r w:rsidRPr="00287D76">
          <w:rPr>
            <w:rStyle w:val="af1"/>
            <w:sz w:val="28"/>
            <w:szCs w:val="28"/>
          </w:rPr>
          <w:t>https://adilet.zan.kz/rus/docs/P2400000592/</w:t>
        </w:r>
      </w:hyperlink>
      <w:r w:rsidRPr="00287D76">
        <w:rPr>
          <w:sz w:val="28"/>
          <w:szCs w:val="28"/>
        </w:rPr>
        <w:t xml:space="preserve"> </w:t>
      </w:r>
      <w:r w:rsidRPr="00287D76">
        <w:rPr>
          <w:rStyle w:val="s1"/>
          <w:sz w:val="28"/>
          <w:szCs w:val="28"/>
        </w:rPr>
        <w:t>(</w:t>
      </w:r>
      <w:r w:rsidRPr="00287D76">
        <w:rPr>
          <w:sz w:val="28"/>
          <w:szCs w:val="28"/>
        </w:rPr>
        <w:t>дата обращения 11.09.2024).</w:t>
      </w:r>
    </w:p>
    <w:p w14:paraId="148C2D35" w14:textId="77777777" w:rsidR="007735EC" w:rsidRPr="00287D76" w:rsidRDefault="007735EC" w:rsidP="007735EC">
      <w:pPr>
        <w:pStyle w:val="a3"/>
        <w:numPr>
          <w:ilvl w:val="0"/>
          <w:numId w:val="46"/>
        </w:numPr>
        <w:tabs>
          <w:tab w:val="left" w:pos="1276"/>
        </w:tabs>
        <w:spacing w:before="0" w:beforeAutospacing="0" w:after="0" w:afterAutospacing="0"/>
        <w:ind w:left="0" w:firstLine="709"/>
        <w:contextualSpacing/>
        <w:jc w:val="both"/>
        <w:rPr>
          <w:sz w:val="28"/>
          <w:szCs w:val="28"/>
        </w:rPr>
      </w:pPr>
      <w:r w:rsidRPr="00287D76">
        <w:rPr>
          <w:sz w:val="28"/>
          <w:szCs w:val="28"/>
        </w:rPr>
        <w:t>Михайленко Н.В. Актуальные проблемы трансформации органов внутренних дел в условиях цифровой экономики // Полиция и общество: проблемы и перспективы взаимодействия. – 2019. - № 1 (3). – С. 147-152.</w:t>
      </w:r>
    </w:p>
    <w:p w14:paraId="60AF140E" w14:textId="77777777" w:rsidR="007735EC" w:rsidRPr="00287D76" w:rsidRDefault="007735EC" w:rsidP="007735EC">
      <w:pPr>
        <w:pStyle w:val="a3"/>
        <w:numPr>
          <w:ilvl w:val="0"/>
          <w:numId w:val="46"/>
        </w:numPr>
        <w:tabs>
          <w:tab w:val="left" w:pos="1276"/>
        </w:tabs>
        <w:spacing w:before="0" w:beforeAutospacing="0" w:after="0" w:afterAutospacing="0"/>
        <w:ind w:left="0" w:firstLine="709"/>
        <w:contextualSpacing/>
        <w:jc w:val="both"/>
        <w:rPr>
          <w:sz w:val="28"/>
          <w:szCs w:val="28"/>
        </w:rPr>
      </w:pPr>
      <w:r w:rsidRPr="00287D76">
        <w:rPr>
          <w:sz w:val="28"/>
          <w:szCs w:val="28"/>
          <w:lang w:val="kk-KZ"/>
        </w:rPr>
        <w:t>Закон Республики Казахстан</w:t>
      </w:r>
      <w:r w:rsidRPr="00287D76">
        <w:rPr>
          <w:sz w:val="28"/>
          <w:szCs w:val="28"/>
        </w:rPr>
        <w:t xml:space="preserve">. Об электронном документе и электронной цифровой подписи: </w:t>
      </w:r>
      <w:r w:rsidRPr="00287D76">
        <w:rPr>
          <w:sz w:val="28"/>
          <w:szCs w:val="28"/>
          <w:lang w:val="kk-KZ"/>
        </w:rPr>
        <w:t xml:space="preserve">принят </w:t>
      </w:r>
      <w:r w:rsidRPr="00287D76">
        <w:rPr>
          <w:sz w:val="28"/>
          <w:szCs w:val="28"/>
        </w:rPr>
        <w:t xml:space="preserve">7 января 2003 года, № 370 // </w:t>
      </w:r>
      <w:hyperlink r:id="rId115" w:history="1">
        <w:r w:rsidRPr="00287D76">
          <w:rPr>
            <w:rStyle w:val="af1"/>
            <w:sz w:val="28"/>
            <w:szCs w:val="28"/>
          </w:rPr>
          <w:t>https://adilet.zan.kz/rus/docs/Z030000370_/</w:t>
        </w:r>
      </w:hyperlink>
      <w:r w:rsidRPr="00287D76">
        <w:rPr>
          <w:sz w:val="28"/>
          <w:szCs w:val="28"/>
        </w:rPr>
        <w:t xml:space="preserve"> </w:t>
      </w:r>
      <w:r w:rsidRPr="00287D76">
        <w:rPr>
          <w:rStyle w:val="s1"/>
          <w:sz w:val="28"/>
          <w:szCs w:val="28"/>
        </w:rPr>
        <w:t>(</w:t>
      </w:r>
      <w:r w:rsidRPr="00287D76">
        <w:rPr>
          <w:sz w:val="28"/>
          <w:szCs w:val="28"/>
        </w:rPr>
        <w:t>дата обращения 11.09.2024).</w:t>
      </w:r>
    </w:p>
    <w:p w14:paraId="37A15A11"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Приказ Министра внутренних дел Республики Казахстан. Об утверждении Правил создания, использования и совершенствования информационных систем, информационно-коммуникационных и телекоммуникационных сетей, сетей связи: издан 3 июля 2014 года, № 410 // </w:t>
      </w:r>
      <w:hyperlink r:id="rId116" w:history="1">
        <w:r w:rsidRPr="00287D76">
          <w:rPr>
            <w:rStyle w:val="af1"/>
            <w:rFonts w:ascii="Times New Roman" w:hAnsi="Times New Roman"/>
            <w:sz w:val="28"/>
            <w:szCs w:val="28"/>
          </w:rPr>
          <w:t>https://adilet.zan.kz/rus/docs/V1400009693 /</w:t>
        </w:r>
      </w:hyperlink>
      <w:r w:rsidRPr="00287D76">
        <w:rPr>
          <w:rFonts w:ascii="Times New Roman" w:hAnsi="Times New Roman" w:cs="Times New Roman"/>
          <w:sz w:val="28"/>
          <w:szCs w:val="28"/>
        </w:rPr>
        <w:t xml:space="preserve">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4409171E"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 xml:space="preserve">Токарева С.Н. Цифровизация в деятельности органов правопорядка // Регионы России: стратегии и механизмы модернизации, инновационного и технологического развития: сборник мат-лов </w:t>
      </w:r>
      <w:proofErr w:type="spellStart"/>
      <w:r w:rsidRPr="00287D76">
        <w:rPr>
          <w:sz w:val="28"/>
          <w:szCs w:val="28"/>
        </w:rPr>
        <w:t>Междунар</w:t>
      </w:r>
      <w:proofErr w:type="spellEnd"/>
      <w:r w:rsidRPr="00287D76">
        <w:rPr>
          <w:sz w:val="28"/>
          <w:szCs w:val="28"/>
        </w:rPr>
        <w:t xml:space="preserve">. науч.-практ. </w:t>
      </w:r>
      <w:proofErr w:type="spellStart"/>
      <w:r w:rsidRPr="00287D76">
        <w:rPr>
          <w:sz w:val="28"/>
          <w:szCs w:val="28"/>
        </w:rPr>
        <w:t>конф</w:t>
      </w:r>
      <w:proofErr w:type="spellEnd"/>
      <w:r w:rsidRPr="00287D76">
        <w:rPr>
          <w:sz w:val="28"/>
          <w:szCs w:val="28"/>
        </w:rPr>
        <w:t>. - М., 2019. - С. 590-592.</w:t>
      </w:r>
    </w:p>
    <w:p w14:paraId="2BC8A4AE"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В Казахстане за условно осужденными будут следить через смартфоны // https://www.gov.kz/memleket/entities/ombudsman/press/news/details/194904?lang=ru / </w:t>
      </w:r>
      <w:r w:rsidRPr="00287D76">
        <w:rPr>
          <w:rStyle w:val="s1"/>
          <w:rFonts w:ascii="Times New Roman" w:hAnsi="Times New Roman" w:cs="Times New Roman"/>
          <w:sz w:val="28"/>
          <w:szCs w:val="28"/>
        </w:rPr>
        <w:t>(</w:t>
      </w:r>
      <w:r w:rsidRPr="00287D76">
        <w:rPr>
          <w:rFonts w:ascii="Times New Roman" w:hAnsi="Times New Roman" w:cs="Times New Roman"/>
          <w:sz w:val="28"/>
          <w:szCs w:val="28"/>
        </w:rPr>
        <w:t>дата обращения 11.09.2024).</w:t>
      </w:r>
    </w:p>
    <w:p w14:paraId="4B626553"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 xml:space="preserve">Иванова К.А. Право граждан на защиту геолокации и конфиденциальности в сети Интернет // Актуальные проблемы российского права. – 2020. – Т. 15. - № 9. – С. 33-38. </w:t>
      </w:r>
    </w:p>
    <w:p w14:paraId="18D6113F" w14:textId="77777777" w:rsidR="007735EC" w:rsidRPr="00287D76" w:rsidRDefault="007735EC" w:rsidP="007735EC">
      <w:pPr>
        <w:pStyle w:val="ad"/>
        <w:numPr>
          <w:ilvl w:val="0"/>
          <w:numId w:val="46"/>
        </w:numPr>
        <w:shd w:val="clear" w:color="auto" w:fill="FFFFFF"/>
        <w:tabs>
          <w:tab w:val="left" w:pos="1276"/>
        </w:tabs>
        <w:spacing w:after="0" w:line="240" w:lineRule="auto"/>
        <w:ind w:left="0" w:firstLine="709"/>
        <w:jc w:val="both"/>
        <w:textAlignment w:val="baseline"/>
        <w:rPr>
          <w:rFonts w:ascii="Times New Roman" w:eastAsia="Times New Roman" w:hAnsi="Times New Roman" w:cs="Times New Roman"/>
          <w:sz w:val="28"/>
          <w:szCs w:val="28"/>
        </w:rPr>
      </w:pPr>
      <w:proofErr w:type="spellStart"/>
      <w:r w:rsidRPr="00287D76">
        <w:rPr>
          <w:rFonts w:ascii="Times New Roman" w:eastAsia="Times New Roman" w:hAnsi="Times New Roman" w:cs="Times New Roman"/>
          <w:kern w:val="36"/>
          <w:sz w:val="28"/>
          <w:szCs w:val="28"/>
        </w:rPr>
        <w:t>Ткачевский</w:t>
      </w:r>
      <w:proofErr w:type="spellEnd"/>
      <w:r w:rsidRPr="00287D76">
        <w:rPr>
          <w:rFonts w:ascii="Times New Roman" w:eastAsia="Times New Roman" w:hAnsi="Times New Roman" w:cs="Times New Roman"/>
          <w:kern w:val="36"/>
          <w:sz w:val="28"/>
          <w:szCs w:val="28"/>
        </w:rPr>
        <w:t xml:space="preserve"> Ю.М. Исполнение условного осуждения // Вестник МГУ. Серия 11. Право. - 2005. - № 4. – С. 3-18.</w:t>
      </w:r>
    </w:p>
    <w:p w14:paraId="67606D89" w14:textId="77777777" w:rsidR="007735EC" w:rsidRPr="00287D76" w:rsidRDefault="007735EC" w:rsidP="007735EC">
      <w:pPr>
        <w:pStyle w:val="ad"/>
        <w:numPr>
          <w:ilvl w:val="0"/>
          <w:numId w:val="46"/>
        </w:numPr>
        <w:tabs>
          <w:tab w:val="left" w:pos="1276"/>
        </w:tabs>
        <w:spacing w:after="0" w:line="240" w:lineRule="auto"/>
        <w:ind w:left="0" w:firstLine="709"/>
        <w:jc w:val="both"/>
        <w:rPr>
          <w:rStyle w:val="s1"/>
          <w:rFonts w:ascii="Times New Roman" w:hAnsi="Times New Roman" w:cs="Times New Roman"/>
          <w:sz w:val="28"/>
          <w:szCs w:val="28"/>
        </w:rPr>
      </w:pPr>
      <w:r w:rsidRPr="00287D76">
        <w:rPr>
          <w:rFonts w:ascii="Times New Roman" w:hAnsi="Times New Roman" w:cs="Times New Roman"/>
          <w:sz w:val="28"/>
          <w:szCs w:val="28"/>
        </w:rPr>
        <w:lastRenderedPageBreak/>
        <w:t xml:space="preserve">Приказ Министра внутренних дел Республики Казахстан. Правила организации выполнения общественных работ лицами, осужденными к данному виду наказания: издан 2 июня 2017 г., № 386 </w:t>
      </w:r>
      <w:r w:rsidRPr="00287D76">
        <w:rPr>
          <w:rStyle w:val="s1"/>
          <w:rFonts w:ascii="Times New Roman" w:hAnsi="Times New Roman" w:cs="Times New Roman"/>
          <w:sz w:val="28"/>
          <w:szCs w:val="28"/>
        </w:rPr>
        <w:t xml:space="preserve">// </w:t>
      </w:r>
      <w:hyperlink r:id="rId117" w:history="1">
        <w:r w:rsidRPr="00287D76">
          <w:rPr>
            <w:rStyle w:val="af1"/>
            <w:rFonts w:ascii="Times New Roman" w:hAnsi="Times New Roman"/>
            <w:sz w:val="28"/>
            <w:szCs w:val="28"/>
          </w:rPr>
          <w:t>https://adilet.zan.kz/rus/docs/V1700015311 /</w:t>
        </w:r>
      </w:hyperlink>
      <w:r w:rsidRPr="00287D76">
        <w:rPr>
          <w:rStyle w:val="s1"/>
          <w:rFonts w:ascii="Times New Roman" w:hAnsi="Times New Roman" w:cs="Times New Roman"/>
          <w:sz w:val="28"/>
          <w:szCs w:val="28"/>
        </w:rPr>
        <w:t xml:space="preserve"> (</w:t>
      </w:r>
      <w:r w:rsidRPr="00287D76">
        <w:rPr>
          <w:rFonts w:ascii="Times New Roman" w:hAnsi="Times New Roman" w:cs="Times New Roman"/>
          <w:sz w:val="28"/>
          <w:szCs w:val="28"/>
        </w:rPr>
        <w:t>дата обращения 11.09.2024).</w:t>
      </w:r>
    </w:p>
    <w:p w14:paraId="7956FDD4" w14:textId="77777777" w:rsidR="007735EC" w:rsidRPr="00287D76" w:rsidRDefault="007735EC" w:rsidP="007735EC">
      <w:pPr>
        <w:pStyle w:val="a3"/>
        <w:numPr>
          <w:ilvl w:val="0"/>
          <w:numId w:val="46"/>
        </w:numPr>
        <w:tabs>
          <w:tab w:val="left" w:pos="1276"/>
        </w:tabs>
        <w:spacing w:before="0" w:beforeAutospacing="0" w:after="0" w:afterAutospacing="0"/>
        <w:ind w:left="0" w:firstLine="709"/>
        <w:contextualSpacing/>
        <w:jc w:val="both"/>
        <w:rPr>
          <w:sz w:val="28"/>
          <w:szCs w:val="28"/>
        </w:rPr>
      </w:pPr>
      <w:r w:rsidRPr="00287D76">
        <w:rPr>
          <w:sz w:val="28"/>
          <w:szCs w:val="28"/>
        </w:rPr>
        <w:t xml:space="preserve">Об административных правонарушениях: Кодекс Республики Казахстан от 5 июля 2014 года, </w:t>
      </w:r>
      <w:r w:rsidRPr="00287D76">
        <w:rPr>
          <w:spacing w:val="2"/>
          <w:sz w:val="28"/>
          <w:szCs w:val="28"/>
        </w:rPr>
        <w:t>235-V ЗРК</w:t>
      </w:r>
      <w:r w:rsidRPr="00287D76">
        <w:rPr>
          <w:sz w:val="28"/>
          <w:szCs w:val="28"/>
        </w:rPr>
        <w:t xml:space="preserve"> </w:t>
      </w:r>
      <w:r w:rsidRPr="00287D76">
        <w:rPr>
          <w:rStyle w:val="s1"/>
          <w:sz w:val="28"/>
          <w:szCs w:val="28"/>
        </w:rPr>
        <w:t>// http://</w:t>
      </w:r>
      <w:hyperlink r:id="rId118" w:history="1">
        <w:r w:rsidRPr="00287D76">
          <w:t xml:space="preserve"> </w:t>
        </w:r>
        <w:r w:rsidRPr="00287D76">
          <w:rPr>
            <w:rStyle w:val="af1"/>
            <w:rFonts w:eastAsia="DengXian Light"/>
            <w:sz w:val="28"/>
            <w:szCs w:val="28"/>
          </w:rPr>
          <w:t>https://adilet.zan.kz/rus/docs/K1400000235/</w:t>
        </w:r>
      </w:hyperlink>
      <w:r w:rsidRPr="00287D76">
        <w:rPr>
          <w:rStyle w:val="s1"/>
          <w:sz w:val="28"/>
          <w:szCs w:val="28"/>
        </w:rPr>
        <w:t xml:space="preserve"> (</w:t>
      </w:r>
      <w:r w:rsidRPr="00287D76">
        <w:rPr>
          <w:sz w:val="28"/>
          <w:szCs w:val="28"/>
        </w:rPr>
        <w:t>дата обращения 11.09.2024).</w:t>
      </w:r>
    </w:p>
    <w:p w14:paraId="19549EC9" w14:textId="77777777" w:rsidR="007735EC" w:rsidRPr="00287D76" w:rsidRDefault="007735EC" w:rsidP="007735EC">
      <w:pPr>
        <w:pStyle w:val="a3"/>
        <w:numPr>
          <w:ilvl w:val="0"/>
          <w:numId w:val="46"/>
        </w:numPr>
        <w:tabs>
          <w:tab w:val="left" w:pos="1276"/>
        </w:tabs>
        <w:spacing w:before="0" w:beforeAutospacing="0" w:after="0" w:afterAutospacing="0"/>
        <w:ind w:left="0" w:firstLine="709"/>
        <w:contextualSpacing/>
        <w:jc w:val="both"/>
        <w:rPr>
          <w:sz w:val="28"/>
          <w:szCs w:val="28"/>
        </w:rPr>
      </w:pPr>
      <w:r w:rsidRPr="00287D76">
        <w:rPr>
          <w:sz w:val="28"/>
          <w:szCs w:val="28"/>
        </w:rPr>
        <w:t xml:space="preserve">Юридический </w:t>
      </w:r>
      <w:proofErr w:type="spellStart"/>
      <w:r w:rsidRPr="00287D76">
        <w:rPr>
          <w:sz w:val="28"/>
          <w:szCs w:val="28"/>
        </w:rPr>
        <w:t>энцеклопедический</w:t>
      </w:r>
      <w:proofErr w:type="spellEnd"/>
      <w:r w:rsidRPr="00287D76">
        <w:rPr>
          <w:sz w:val="28"/>
          <w:szCs w:val="28"/>
        </w:rPr>
        <w:t xml:space="preserve"> словарь / под </w:t>
      </w:r>
      <w:proofErr w:type="spellStart"/>
      <w:r w:rsidRPr="00287D76">
        <w:rPr>
          <w:sz w:val="28"/>
          <w:szCs w:val="28"/>
        </w:rPr>
        <w:t>ред</w:t>
      </w:r>
      <w:proofErr w:type="spellEnd"/>
      <w:r w:rsidRPr="00287D76">
        <w:rPr>
          <w:sz w:val="28"/>
          <w:szCs w:val="28"/>
        </w:rPr>
        <w:t xml:space="preserve"> А.Я. Сухарева. – М.: Советская энциклопедия, 1984. - 415 с.</w:t>
      </w:r>
    </w:p>
    <w:p w14:paraId="5E5C46BB"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 xml:space="preserve">Большая юридическая энциклопедия / авт.- сост. А.Б. </w:t>
      </w:r>
      <w:proofErr w:type="spellStart"/>
      <w:r w:rsidRPr="00287D76">
        <w:rPr>
          <w:sz w:val="28"/>
          <w:szCs w:val="28"/>
        </w:rPr>
        <w:t>Барихин</w:t>
      </w:r>
      <w:proofErr w:type="spellEnd"/>
      <w:r w:rsidRPr="00287D76">
        <w:rPr>
          <w:sz w:val="28"/>
          <w:szCs w:val="28"/>
        </w:rPr>
        <w:t>. – М.: Книжный мир, 2010. - 960 с.</w:t>
      </w:r>
    </w:p>
    <w:p w14:paraId="1512593D"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 xml:space="preserve">Сизый А.Ф. Поощрительные нормы уголовно-исполнительного права как средства формирования правомерного поведения осужденных: проблемы теории и практики: </w:t>
      </w:r>
      <w:proofErr w:type="spellStart"/>
      <w:r w:rsidRPr="00287D76">
        <w:rPr>
          <w:sz w:val="28"/>
          <w:szCs w:val="28"/>
        </w:rPr>
        <w:t>автореф</w:t>
      </w:r>
      <w:proofErr w:type="spellEnd"/>
      <w:r w:rsidRPr="00287D76">
        <w:rPr>
          <w:sz w:val="28"/>
          <w:szCs w:val="28"/>
        </w:rPr>
        <w:t xml:space="preserve">. </w:t>
      </w:r>
      <w:proofErr w:type="spellStart"/>
      <w:r w:rsidRPr="00287D76">
        <w:rPr>
          <w:sz w:val="28"/>
          <w:szCs w:val="28"/>
        </w:rPr>
        <w:t>дис</w:t>
      </w:r>
      <w:proofErr w:type="spellEnd"/>
      <w:r w:rsidRPr="00287D76">
        <w:rPr>
          <w:sz w:val="28"/>
          <w:szCs w:val="28"/>
        </w:rPr>
        <w:t>…</w:t>
      </w:r>
      <w:proofErr w:type="spellStart"/>
      <w:r w:rsidRPr="00287D76">
        <w:rPr>
          <w:sz w:val="28"/>
          <w:szCs w:val="28"/>
        </w:rPr>
        <w:t>докт</w:t>
      </w:r>
      <w:proofErr w:type="spellEnd"/>
      <w:r w:rsidRPr="00287D76">
        <w:rPr>
          <w:sz w:val="28"/>
          <w:szCs w:val="28"/>
        </w:rPr>
        <w:t xml:space="preserve">. </w:t>
      </w:r>
      <w:proofErr w:type="spellStart"/>
      <w:r w:rsidRPr="00287D76">
        <w:rPr>
          <w:sz w:val="28"/>
          <w:szCs w:val="28"/>
        </w:rPr>
        <w:t>юрид</w:t>
      </w:r>
      <w:proofErr w:type="spellEnd"/>
      <w:r w:rsidRPr="00287D76">
        <w:rPr>
          <w:sz w:val="28"/>
          <w:szCs w:val="28"/>
        </w:rPr>
        <w:t xml:space="preserve"> наук. – М., 1995. – 44 с.</w:t>
      </w:r>
    </w:p>
    <w:p w14:paraId="7BF642D0"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 xml:space="preserve">Адилов Б.К. Характеристика принципов уголовно-исполнительного законодательства // Бюллетень науки и практики. – 2020. – Т. 6. - № 1. – С. 303-397. </w:t>
      </w:r>
    </w:p>
    <w:p w14:paraId="316E149C"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 xml:space="preserve"> Чириков А.Г., </w:t>
      </w:r>
      <w:proofErr w:type="spellStart"/>
      <w:r w:rsidRPr="00287D76">
        <w:rPr>
          <w:sz w:val="28"/>
          <w:szCs w:val="28"/>
        </w:rPr>
        <w:t>Кундозерова</w:t>
      </w:r>
      <w:proofErr w:type="spellEnd"/>
      <w:r w:rsidRPr="00287D76">
        <w:rPr>
          <w:sz w:val="28"/>
          <w:szCs w:val="28"/>
        </w:rPr>
        <w:t xml:space="preserve"> Л.И., Силенков В.И., Остряков И.А. «Социальные лифты» как система стимулов законопослушного поведения осужденных // Фундаментальные исследования. – 2013. - № 6 (3). – С. 759-764.</w:t>
      </w:r>
    </w:p>
    <w:p w14:paraId="67195FA3"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 xml:space="preserve">Ковалев М.В. Институты поощрения осужденных в уголовном и уголовно-исполнительном праве: </w:t>
      </w:r>
      <w:proofErr w:type="spellStart"/>
      <w:r w:rsidRPr="00287D76">
        <w:rPr>
          <w:sz w:val="28"/>
          <w:szCs w:val="28"/>
        </w:rPr>
        <w:t>дис</w:t>
      </w:r>
      <w:proofErr w:type="spellEnd"/>
      <w:r w:rsidRPr="00287D76">
        <w:rPr>
          <w:sz w:val="28"/>
          <w:szCs w:val="28"/>
        </w:rPr>
        <w:t xml:space="preserve">. … канд. юрид. наук: 12.00.08. – Курск, 2020. – 207 с. </w:t>
      </w:r>
    </w:p>
    <w:p w14:paraId="5376EE8B"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 xml:space="preserve">Попова В.В. Поощрительные нормы современного российского права: </w:t>
      </w:r>
      <w:proofErr w:type="spellStart"/>
      <w:r w:rsidRPr="00287D76">
        <w:rPr>
          <w:sz w:val="28"/>
          <w:szCs w:val="28"/>
        </w:rPr>
        <w:t>автореф</w:t>
      </w:r>
      <w:proofErr w:type="spellEnd"/>
      <w:r w:rsidRPr="00287D76">
        <w:rPr>
          <w:sz w:val="28"/>
          <w:szCs w:val="28"/>
        </w:rPr>
        <w:t xml:space="preserve">. </w:t>
      </w:r>
      <w:proofErr w:type="spellStart"/>
      <w:r w:rsidRPr="00287D76">
        <w:rPr>
          <w:sz w:val="28"/>
          <w:szCs w:val="28"/>
        </w:rPr>
        <w:t>дис</w:t>
      </w:r>
      <w:proofErr w:type="spellEnd"/>
      <w:r w:rsidRPr="00287D76">
        <w:rPr>
          <w:sz w:val="28"/>
          <w:szCs w:val="28"/>
        </w:rPr>
        <w:t xml:space="preserve">. … канд. юрид. наук: 12.00.01. – Омск, 2015. – 27 с. </w:t>
      </w:r>
    </w:p>
    <w:p w14:paraId="14AA2DC7" w14:textId="77777777" w:rsidR="007735EC" w:rsidRPr="00287D76" w:rsidRDefault="007735EC" w:rsidP="007735EC">
      <w:pPr>
        <w:pStyle w:val="af"/>
        <w:numPr>
          <w:ilvl w:val="0"/>
          <w:numId w:val="46"/>
        </w:numPr>
        <w:tabs>
          <w:tab w:val="left" w:pos="1276"/>
        </w:tabs>
        <w:ind w:left="0" w:firstLine="709"/>
        <w:jc w:val="both"/>
        <w:rPr>
          <w:rStyle w:val="s1"/>
          <w:sz w:val="28"/>
          <w:szCs w:val="28"/>
        </w:rPr>
      </w:pPr>
      <w:r w:rsidRPr="00287D76">
        <w:rPr>
          <w:sz w:val="28"/>
          <w:szCs w:val="28"/>
        </w:rPr>
        <w:t xml:space="preserve">Закон Республики Казахстан. О волонтерской деятельности: принят 30 декабря 2016 года, № 42-VI (с изм. и доп. по сост. на 01.01.2024 г.) // </w:t>
      </w:r>
      <w:hyperlink r:id="rId119" w:history="1">
        <w:r w:rsidRPr="00287D76">
          <w:rPr>
            <w:rStyle w:val="af1"/>
            <w:sz w:val="28"/>
            <w:szCs w:val="28"/>
          </w:rPr>
          <w:t>https://adilet.zan.kz/rus/docs/Z1600000042 /</w:t>
        </w:r>
      </w:hyperlink>
      <w:r w:rsidRPr="00287D76">
        <w:rPr>
          <w:sz w:val="28"/>
          <w:szCs w:val="28"/>
        </w:rPr>
        <w:t xml:space="preserve"> </w:t>
      </w:r>
      <w:r w:rsidRPr="00287D76">
        <w:rPr>
          <w:rStyle w:val="s1"/>
          <w:sz w:val="28"/>
          <w:szCs w:val="28"/>
        </w:rPr>
        <w:t>(</w:t>
      </w:r>
      <w:r w:rsidRPr="00287D76">
        <w:rPr>
          <w:sz w:val="28"/>
          <w:szCs w:val="28"/>
        </w:rPr>
        <w:t>дата обращения 11.09.2024).</w:t>
      </w:r>
    </w:p>
    <w:p w14:paraId="5FAAF89E"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 xml:space="preserve">Закон Республики Казахстан. О профилактике правонарушений: принят 29 апреля 2010 года, </w:t>
      </w:r>
      <w:r w:rsidRPr="00287D76">
        <w:rPr>
          <w:spacing w:val="2"/>
          <w:sz w:val="28"/>
          <w:szCs w:val="28"/>
        </w:rPr>
        <w:t>№ 271-IV</w:t>
      </w:r>
      <w:r w:rsidRPr="00287D76">
        <w:rPr>
          <w:rStyle w:val="s1"/>
          <w:sz w:val="28"/>
          <w:szCs w:val="28"/>
        </w:rPr>
        <w:t xml:space="preserve"> // </w:t>
      </w:r>
      <w:hyperlink r:id="rId120" w:history="1">
        <w:r w:rsidRPr="00287D76">
          <w:rPr>
            <w:rStyle w:val="af1"/>
            <w:sz w:val="28"/>
            <w:szCs w:val="28"/>
          </w:rPr>
          <w:t>https://adilet.zan.kz/rus/docs/Z100000271_/</w:t>
        </w:r>
      </w:hyperlink>
      <w:r w:rsidRPr="00287D76">
        <w:rPr>
          <w:rStyle w:val="s1"/>
          <w:sz w:val="28"/>
          <w:szCs w:val="28"/>
        </w:rPr>
        <w:t xml:space="preserve"> (</w:t>
      </w:r>
      <w:r w:rsidRPr="00287D76">
        <w:rPr>
          <w:sz w:val="28"/>
          <w:szCs w:val="28"/>
        </w:rPr>
        <w:t>дата обращения 11.09.2024).</w:t>
      </w:r>
    </w:p>
    <w:p w14:paraId="3D10B09F" w14:textId="77777777" w:rsidR="007735EC" w:rsidRPr="00287D76" w:rsidRDefault="007735EC" w:rsidP="007735EC">
      <w:pPr>
        <w:pStyle w:val="af"/>
        <w:numPr>
          <w:ilvl w:val="0"/>
          <w:numId w:val="46"/>
        </w:numPr>
        <w:tabs>
          <w:tab w:val="left" w:pos="1276"/>
        </w:tabs>
        <w:autoSpaceDE w:val="0"/>
        <w:autoSpaceDN w:val="0"/>
        <w:adjustRightInd w:val="0"/>
        <w:ind w:left="0" w:firstLine="709"/>
        <w:jc w:val="both"/>
        <w:rPr>
          <w:rStyle w:val="s1"/>
          <w:sz w:val="28"/>
          <w:szCs w:val="28"/>
        </w:rPr>
      </w:pPr>
      <w:r w:rsidRPr="00287D76">
        <w:rPr>
          <w:sz w:val="28"/>
          <w:szCs w:val="28"/>
        </w:rPr>
        <w:t xml:space="preserve">Закон Республики Казахстан. О профилактике правонарушений среди несовершеннолетних и предупреждении детской безнадзорности и беспризорности: принят 9 июля 2004 года, №591 </w:t>
      </w:r>
      <w:r w:rsidRPr="00287D76">
        <w:rPr>
          <w:rStyle w:val="s1"/>
          <w:sz w:val="28"/>
          <w:szCs w:val="28"/>
        </w:rPr>
        <w:t xml:space="preserve">// </w:t>
      </w:r>
      <w:hyperlink r:id="rId121" w:history="1">
        <w:r w:rsidRPr="00287D76">
          <w:rPr>
            <w:rStyle w:val="af1"/>
            <w:sz w:val="28"/>
            <w:szCs w:val="28"/>
          </w:rPr>
          <w:t>https://adilet.zan.kz/rus/docs/Z040000591_/</w:t>
        </w:r>
      </w:hyperlink>
      <w:r w:rsidRPr="00287D76">
        <w:rPr>
          <w:rStyle w:val="s1"/>
          <w:sz w:val="28"/>
          <w:szCs w:val="28"/>
        </w:rPr>
        <w:t xml:space="preserve"> (</w:t>
      </w:r>
      <w:r w:rsidRPr="00287D76">
        <w:rPr>
          <w:sz w:val="28"/>
          <w:szCs w:val="28"/>
        </w:rPr>
        <w:t>дата обращения 11.09.2024).</w:t>
      </w:r>
    </w:p>
    <w:p w14:paraId="44549AD4" w14:textId="77777777" w:rsidR="007735EC" w:rsidRPr="00287D76" w:rsidRDefault="007735EC" w:rsidP="007735EC">
      <w:pPr>
        <w:pStyle w:val="af"/>
        <w:numPr>
          <w:ilvl w:val="0"/>
          <w:numId w:val="46"/>
        </w:numPr>
        <w:tabs>
          <w:tab w:val="left" w:pos="1276"/>
        </w:tabs>
        <w:autoSpaceDE w:val="0"/>
        <w:autoSpaceDN w:val="0"/>
        <w:adjustRightInd w:val="0"/>
        <w:ind w:left="0" w:firstLine="709"/>
        <w:jc w:val="both"/>
        <w:rPr>
          <w:sz w:val="28"/>
          <w:szCs w:val="28"/>
        </w:rPr>
      </w:pPr>
      <w:r w:rsidRPr="00287D76">
        <w:rPr>
          <w:sz w:val="28"/>
          <w:szCs w:val="28"/>
        </w:rPr>
        <w:t xml:space="preserve">Приказ Министра внутренних дел Республики Казахстан. Правила организации деятельности участковых инспекторов полиции по делам несовершеннолетних органов внутренних дел: издан 29 декабря 2015 года, № 1098 </w:t>
      </w:r>
      <w:r w:rsidRPr="00287D76">
        <w:rPr>
          <w:rStyle w:val="s1"/>
          <w:sz w:val="28"/>
          <w:szCs w:val="28"/>
        </w:rPr>
        <w:t xml:space="preserve">// </w:t>
      </w:r>
      <w:hyperlink r:id="rId122" w:history="1">
        <w:r w:rsidRPr="00287D76">
          <w:rPr>
            <w:rStyle w:val="af1"/>
            <w:sz w:val="28"/>
            <w:szCs w:val="28"/>
          </w:rPr>
          <w:t>https://adilet.zan.kz/rus/docs/V1500012953 /</w:t>
        </w:r>
      </w:hyperlink>
      <w:r w:rsidRPr="00287D76">
        <w:rPr>
          <w:rStyle w:val="s1"/>
          <w:sz w:val="28"/>
          <w:szCs w:val="28"/>
        </w:rPr>
        <w:t xml:space="preserve"> (</w:t>
      </w:r>
      <w:r w:rsidRPr="00287D76">
        <w:rPr>
          <w:sz w:val="28"/>
          <w:szCs w:val="28"/>
        </w:rPr>
        <w:t>дата обращения 11.09.2024).</w:t>
      </w:r>
    </w:p>
    <w:p w14:paraId="7CC49366"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Яворский М.А., Гусева Е.В., </w:t>
      </w:r>
      <w:proofErr w:type="spellStart"/>
      <w:r w:rsidRPr="00287D76">
        <w:rPr>
          <w:rFonts w:ascii="Times New Roman" w:hAnsi="Times New Roman" w:cs="Times New Roman"/>
          <w:sz w:val="28"/>
          <w:szCs w:val="28"/>
        </w:rPr>
        <w:t>Курушин</w:t>
      </w:r>
      <w:proofErr w:type="spellEnd"/>
      <w:r w:rsidRPr="00287D76">
        <w:rPr>
          <w:rFonts w:ascii="Times New Roman" w:hAnsi="Times New Roman" w:cs="Times New Roman"/>
          <w:sz w:val="28"/>
          <w:szCs w:val="28"/>
        </w:rPr>
        <w:t xml:space="preserve"> С.А. </w:t>
      </w:r>
      <w:proofErr w:type="spellStart"/>
      <w:r w:rsidRPr="00287D76">
        <w:rPr>
          <w:rFonts w:ascii="Times New Roman" w:hAnsi="Times New Roman" w:cs="Times New Roman"/>
          <w:sz w:val="28"/>
          <w:szCs w:val="28"/>
        </w:rPr>
        <w:t>Особенност</w:t>
      </w:r>
      <w:proofErr w:type="spellEnd"/>
      <w:r w:rsidRPr="00287D76">
        <w:rPr>
          <w:rFonts w:ascii="Times New Roman" w:hAnsi="Times New Roman" w:cs="Times New Roman"/>
          <w:sz w:val="28"/>
          <w:szCs w:val="28"/>
        </w:rPr>
        <w:t xml:space="preserve"> мотивации осужденных к трудовой деятельности // Вестник Самарского юридического института. – 2023. - № 5 (56). – С. 80-86.</w:t>
      </w:r>
    </w:p>
    <w:p w14:paraId="1C57AED6"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Фуко М. Надзирать и наказывать. Рождение тюрьмы / под ред. И. Борисовой. - М., 1999. - 480 с.</w:t>
      </w:r>
    </w:p>
    <w:p w14:paraId="6ADB081A"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rPr>
      </w:pPr>
      <w:proofErr w:type="spellStart"/>
      <w:r w:rsidRPr="00287D76">
        <w:rPr>
          <w:rFonts w:ascii="Times New Roman" w:hAnsi="Times New Roman" w:cs="Times New Roman"/>
          <w:sz w:val="28"/>
          <w:szCs w:val="28"/>
        </w:rPr>
        <w:lastRenderedPageBreak/>
        <w:t>Химеденова</w:t>
      </w:r>
      <w:proofErr w:type="spellEnd"/>
      <w:r w:rsidRPr="00287D76">
        <w:rPr>
          <w:rFonts w:ascii="Times New Roman" w:hAnsi="Times New Roman" w:cs="Times New Roman"/>
          <w:sz w:val="28"/>
          <w:szCs w:val="28"/>
        </w:rPr>
        <w:t xml:space="preserve"> Д.Н. Назначение и исполнение наказания в виде принудительных работ: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 канд. юрид. наук: 5.1.4. – Курск, 2023. – 26 с.</w:t>
      </w:r>
    </w:p>
    <w:p w14:paraId="6FD2CEC5"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Галкин В.Л. Особенности назначения наказания в виде лишения свободы лицам, совершившим насильственные тяжкие и особо тяжкие преступления в несовершеннолетнем возрасте. – М.: Палеотип, 2006. - 228 с.</w:t>
      </w:r>
    </w:p>
    <w:p w14:paraId="05534931"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Курс советской криминологии. Предмет. Методология. Преступность и ее причины. Преступник / под ред.: Карпеца И.И., Коробейникова Б.В., Кудрявцева В.Н. – М.: Юридическая литература, 1985. - 416 с.</w:t>
      </w:r>
    </w:p>
    <w:p w14:paraId="672B8662"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Чугаев А.П. Индивидуализация ответственности за преступления и ее особенности по делам несовершеннолетних. – Краснодар: Кубанский университет, 1979. - 96 с.</w:t>
      </w:r>
    </w:p>
    <w:p w14:paraId="0BCF568A"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Трунов И.Л., Айвар Л.К. Вопросы уголовного права и уголовной политики в отношении несовершеннолетних // Журнал российского права. - 2005. - № 10. – С. 27-38.</w:t>
      </w:r>
    </w:p>
    <w:p w14:paraId="2C37A60E"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Соколова Я.Е. Проблемные вопросы применения принудительных мер воспитательного воздействия // NovaInfo.Ru. - 2017. - № 66. – Т. 1. – С. 205-209.</w:t>
      </w:r>
    </w:p>
    <w:p w14:paraId="6DEA2A38"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Слепцов И.В. Международные соглашения и рекомендации, определяющие стандарты обращения с правонарушителями и основные направления подготовки персонала исправительных учреждений. – Костанай: Академия КУИС МВД РК, 2012. - Ч. 1. - 264 с.</w:t>
      </w:r>
    </w:p>
    <w:p w14:paraId="4B629CF4" w14:textId="77777777" w:rsidR="007735EC" w:rsidRPr="00287D76" w:rsidRDefault="007735EC" w:rsidP="007735EC">
      <w:pPr>
        <w:pStyle w:val="ad"/>
        <w:widowControl w:val="0"/>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Тюрина И.Н. Принудительные меры воспитательного воздействия как вид освобождения несовершеннолетних от уголовной ответственности и наказания: уголовно-правовой и криминологический аспекты: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 канд. юрид. наук: 12.00.08. – Краснодар, 2016. – 28 с.</w:t>
      </w:r>
    </w:p>
    <w:p w14:paraId="212C2B29" w14:textId="77777777" w:rsidR="007735EC" w:rsidRPr="00287D76" w:rsidRDefault="007735EC" w:rsidP="007735EC">
      <w:pPr>
        <w:pStyle w:val="af"/>
        <w:numPr>
          <w:ilvl w:val="0"/>
          <w:numId w:val="46"/>
        </w:numPr>
        <w:tabs>
          <w:tab w:val="left" w:pos="1276"/>
        </w:tabs>
        <w:ind w:left="0" w:firstLine="709"/>
        <w:jc w:val="both"/>
        <w:rPr>
          <w:sz w:val="28"/>
          <w:szCs w:val="28"/>
        </w:rPr>
      </w:pPr>
      <w:r w:rsidRPr="00287D76">
        <w:rPr>
          <w:sz w:val="28"/>
          <w:szCs w:val="28"/>
        </w:rPr>
        <w:t xml:space="preserve">Закон Республики Казахстан. О внесении изменений и дополнений в некоторые законодательные акты Республики Казахстан по вопросам обеспечения защиты прав ребенка: принят 23 ноября 2010 года, № 354-IV // </w:t>
      </w:r>
      <w:hyperlink r:id="rId123" w:history="1">
        <w:r w:rsidRPr="00287D76">
          <w:rPr>
            <w:rStyle w:val="af1"/>
            <w:sz w:val="28"/>
            <w:szCs w:val="28"/>
          </w:rPr>
          <w:t>https://adilet.zan.kz/rus/docs/Z1000000354 /</w:t>
        </w:r>
      </w:hyperlink>
      <w:r w:rsidRPr="00287D76">
        <w:rPr>
          <w:sz w:val="28"/>
          <w:szCs w:val="28"/>
        </w:rPr>
        <w:t xml:space="preserve"> </w:t>
      </w:r>
      <w:r w:rsidRPr="00287D76">
        <w:rPr>
          <w:rStyle w:val="s1"/>
          <w:sz w:val="28"/>
          <w:szCs w:val="28"/>
        </w:rPr>
        <w:t>(</w:t>
      </w:r>
      <w:r w:rsidRPr="00287D76">
        <w:rPr>
          <w:sz w:val="28"/>
          <w:szCs w:val="28"/>
        </w:rPr>
        <w:t>дата обращения 11.09.2024).</w:t>
      </w:r>
    </w:p>
    <w:p w14:paraId="36809AAA"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Ревякина Л.А. Индивидуальное предупреждение преступного поведения несовершеннолетних: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xml:space="preserve">. … канд. юрид. наук: 12.00.08. – </w:t>
      </w:r>
      <w:proofErr w:type="spellStart"/>
      <w:r w:rsidRPr="00287D76">
        <w:rPr>
          <w:rFonts w:ascii="Times New Roman" w:hAnsi="Times New Roman" w:cs="Times New Roman"/>
          <w:sz w:val="28"/>
          <w:szCs w:val="28"/>
        </w:rPr>
        <w:t>Ростов</w:t>
      </w:r>
      <w:proofErr w:type="spellEnd"/>
      <w:r w:rsidRPr="00287D76">
        <w:rPr>
          <w:rFonts w:ascii="Times New Roman" w:hAnsi="Times New Roman" w:cs="Times New Roman"/>
          <w:sz w:val="28"/>
          <w:szCs w:val="28"/>
        </w:rPr>
        <w:t>-на-Дону, 2004. – 28 с.</w:t>
      </w:r>
    </w:p>
    <w:p w14:paraId="7EBA2C44"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proofErr w:type="spellStart"/>
      <w:r w:rsidRPr="00287D76">
        <w:rPr>
          <w:rFonts w:ascii="Times New Roman" w:hAnsi="Times New Roman" w:cs="Times New Roman"/>
          <w:sz w:val="28"/>
          <w:szCs w:val="28"/>
        </w:rPr>
        <w:t>Поводова</w:t>
      </w:r>
      <w:proofErr w:type="spellEnd"/>
      <w:r w:rsidRPr="00287D76">
        <w:rPr>
          <w:rFonts w:ascii="Times New Roman" w:hAnsi="Times New Roman" w:cs="Times New Roman"/>
          <w:sz w:val="28"/>
          <w:szCs w:val="28"/>
        </w:rPr>
        <w:t xml:space="preserve"> Е.В. Принудительные меры воспитательного воздействия: </w:t>
      </w:r>
      <w:proofErr w:type="spellStart"/>
      <w:r w:rsidRPr="00287D76">
        <w:rPr>
          <w:rFonts w:ascii="Times New Roman" w:hAnsi="Times New Roman" w:cs="Times New Roman"/>
          <w:sz w:val="28"/>
          <w:szCs w:val="28"/>
        </w:rPr>
        <w:t>автореф</w:t>
      </w:r>
      <w:proofErr w:type="spellEnd"/>
      <w:r w:rsidRPr="00287D76">
        <w:rPr>
          <w:rFonts w:ascii="Times New Roman" w:hAnsi="Times New Roman" w:cs="Times New Roman"/>
          <w:sz w:val="28"/>
          <w:szCs w:val="28"/>
        </w:rPr>
        <w:t xml:space="preserve">. </w:t>
      </w:r>
      <w:proofErr w:type="spellStart"/>
      <w:r w:rsidRPr="00287D76">
        <w:rPr>
          <w:rFonts w:ascii="Times New Roman" w:hAnsi="Times New Roman" w:cs="Times New Roman"/>
          <w:sz w:val="28"/>
          <w:szCs w:val="28"/>
        </w:rPr>
        <w:t>дис</w:t>
      </w:r>
      <w:proofErr w:type="spellEnd"/>
      <w:r w:rsidRPr="00287D76">
        <w:rPr>
          <w:rFonts w:ascii="Times New Roman" w:hAnsi="Times New Roman" w:cs="Times New Roman"/>
          <w:sz w:val="28"/>
          <w:szCs w:val="28"/>
        </w:rPr>
        <w:t>. … канд. юрид. наук: 12.00.08. – М., 2005. – 36 с.</w:t>
      </w:r>
    </w:p>
    <w:p w14:paraId="47413BF7" w14:textId="77777777" w:rsidR="007735EC" w:rsidRPr="00287D76" w:rsidRDefault="007735EC" w:rsidP="007735EC">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Иванов С.А., </w:t>
      </w:r>
      <w:proofErr w:type="spellStart"/>
      <w:r w:rsidRPr="00287D76">
        <w:rPr>
          <w:rFonts w:ascii="Times New Roman" w:hAnsi="Times New Roman" w:cs="Times New Roman"/>
          <w:sz w:val="28"/>
          <w:szCs w:val="28"/>
        </w:rPr>
        <w:t>Митинян</w:t>
      </w:r>
      <w:proofErr w:type="spellEnd"/>
      <w:r w:rsidRPr="00287D76">
        <w:rPr>
          <w:rFonts w:ascii="Times New Roman" w:hAnsi="Times New Roman" w:cs="Times New Roman"/>
          <w:sz w:val="28"/>
          <w:szCs w:val="28"/>
        </w:rPr>
        <w:t xml:space="preserve"> М.А., Душина Т.В. Ограничение досуга и установление особых требований к поведению несовершеннолетнего как принудительная мера воспитательного воздействия // Пробелы в российском законодательстве. – 2018. - № 5. – С. 11-114.</w:t>
      </w:r>
    </w:p>
    <w:p w14:paraId="465A99F4" w14:textId="7F02DF4F" w:rsidR="003F0EDE" w:rsidRPr="00287D76" w:rsidRDefault="007735EC" w:rsidP="00287D76">
      <w:pPr>
        <w:pStyle w:val="ad"/>
        <w:numPr>
          <w:ilvl w:val="0"/>
          <w:numId w:val="46"/>
        </w:numPr>
        <w:tabs>
          <w:tab w:val="left" w:pos="1276"/>
        </w:tabs>
        <w:spacing w:after="0" w:line="240" w:lineRule="auto"/>
        <w:ind w:left="0" w:firstLine="709"/>
        <w:jc w:val="both"/>
        <w:rPr>
          <w:rFonts w:ascii="Times New Roman" w:hAnsi="Times New Roman" w:cs="Times New Roman"/>
          <w:sz w:val="28"/>
          <w:szCs w:val="28"/>
        </w:rPr>
      </w:pPr>
      <w:r w:rsidRPr="00287D76">
        <w:rPr>
          <w:rFonts w:ascii="Times New Roman" w:hAnsi="Times New Roman" w:cs="Times New Roman"/>
          <w:sz w:val="28"/>
          <w:szCs w:val="28"/>
        </w:rPr>
        <w:t xml:space="preserve">Чернышев Р.М. Ограничение досуга и установление особых требований к поведению несовершеннолетнего как принудительная мера воспитательного воздействия // Вестник магистратуры. – 2021. - № 1-4 (112). – С. 76-78. </w:t>
      </w:r>
    </w:p>
    <w:p w14:paraId="17775B0A" w14:textId="52326005" w:rsidR="00971DD5" w:rsidRPr="003F0EDE" w:rsidRDefault="00971DD5" w:rsidP="002A19C6">
      <w:pPr>
        <w:pStyle w:val="ad"/>
        <w:widowControl w:val="0"/>
        <w:numPr>
          <w:ilvl w:val="0"/>
          <w:numId w:val="46"/>
        </w:numPr>
        <w:tabs>
          <w:tab w:val="left" w:pos="993"/>
          <w:tab w:val="left" w:pos="1276"/>
        </w:tabs>
        <w:spacing w:after="0" w:line="240" w:lineRule="auto"/>
        <w:ind w:left="0" w:right="-2" w:firstLine="709"/>
        <w:jc w:val="both"/>
        <w:rPr>
          <w:rFonts w:ascii="Times New Roman" w:hAnsi="Times New Roman" w:cs="Times New Roman"/>
          <w:b/>
          <w:sz w:val="28"/>
          <w:szCs w:val="28"/>
        </w:rPr>
      </w:pPr>
      <w:r w:rsidRPr="003F0EDE">
        <w:rPr>
          <w:rFonts w:ascii="Times New Roman" w:hAnsi="Times New Roman" w:cs="Times New Roman"/>
          <w:b/>
          <w:sz w:val="28"/>
          <w:szCs w:val="28"/>
        </w:rPr>
        <w:br w:type="page"/>
      </w:r>
    </w:p>
    <w:p w14:paraId="58EC4D7F" w14:textId="28FD69B5" w:rsidR="00971DD5" w:rsidRPr="003F0EDE" w:rsidRDefault="00971DD5" w:rsidP="00C357CA">
      <w:pPr>
        <w:widowControl w:val="0"/>
        <w:spacing w:after="0" w:line="240" w:lineRule="auto"/>
        <w:ind w:right="-2"/>
        <w:jc w:val="center"/>
        <w:rPr>
          <w:rFonts w:ascii="Times New Roman" w:hAnsi="Times New Roman"/>
          <w:b/>
          <w:sz w:val="28"/>
          <w:szCs w:val="28"/>
        </w:rPr>
      </w:pPr>
      <w:r w:rsidRPr="003F0EDE">
        <w:rPr>
          <w:rFonts w:ascii="Times New Roman" w:hAnsi="Times New Roman"/>
          <w:b/>
          <w:sz w:val="28"/>
          <w:szCs w:val="28"/>
        </w:rPr>
        <w:lastRenderedPageBreak/>
        <w:t>ПРИЛОЖЕНИЕ</w:t>
      </w:r>
      <w:r w:rsidR="003A2CA2" w:rsidRPr="003F0EDE">
        <w:rPr>
          <w:rFonts w:ascii="Times New Roman" w:hAnsi="Times New Roman"/>
          <w:b/>
          <w:sz w:val="28"/>
          <w:szCs w:val="28"/>
        </w:rPr>
        <w:t xml:space="preserve"> </w:t>
      </w:r>
      <w:r w:rsidR="00693D7B" w:rsidRPr="003F0EDE">
        <w:rPr>
          <w:rFonts w:ascii="Times New Roman" w:hAnsi="Times New Roman"/>
          <w:b/>
          <w:sz w:val="28"/>
          <w:szCs w:val="28"/>
        </w:rPr>
        <w:t>А</w:t>
      </w:r>
    </w:p>
    <w:p w14:paraId="7C65EA2F" w14:textId="77777777" w:rsidR="004D3A62" w:rsidRPr="003F0EDE" w:rsidRDefault="004D3A62" w:rsidP="00C357CA">
      <w:pPr>
        <w:widowControl w:val="0"/>
        <w:spacing w:after="0" w:line="240" w:lineRule="auto"/>
        <w:ind w:right="-2"/>
        <w:jc w:val="center"/>
        <w:rPr>
          <w:rFonts w:ascii="Times New Roman" w:hAnsi="Times New Roman"/>
          <w:sz w:val="28"/>
          <w:szCs w:val="28"/>
        </w:rPr>
      </w:pPr>
      <w:r w:rsidRPr="003F0EDE">
        <w:rPr>
          <w:rFonts w:ascii="Times New Roman" w:hAnsi="Times New Roman"/>
          <w:sz w:val="28"/>
          <w:szCs w:val="28"/>
        </w:rPr>
        <w:t>Результаты анкетирования</w:t>
      </w:r>
      <w:r w:rsidR="00D8055A" w:rsidRPr="003F0EDE">
        <w:rPr>
          <w:rFonts w:ascii="Times New Roman" w:hAnsi="Times New Roman"/>
          <w:sz w:val="28"/>
          <w:szCs w:val="28"/>
        </w:rPr>
        <w:t xml:space="preserve"> </w:t>
      </w:r>
      <w:r w:rsidR="00F84E21" w:rsidRPr="003F0EDE">
        <w:rPr>
          <w:rFonts w:ascii="Times New Roman" w:hAnsi="Times New Roman" w:cs="Times New Roman"/>
          <w:snapToGrid w:val="0"/>
          <w:sz w:val="28"/>
          <w:szCs w:val="28"/>
        </w:rPr>
        <w:t>сотрудников службы пробации</w:t>
      </w:r>
      <w:r w:rsidR="00BD18ED" w:rsidRPr="003F0EDE">
        <w:rPr>
          <w:rFonts w:ascii="Times New Roman" w:hAnsi="Times New Roman" w:cs="Times New Roman"/>
          <w:snapToGrid w:val="0"/>
          <w:sz w:val="28"/>
          <w:szCs w:val="28"/>
        </w:rPr>
        <w:t xml:space="preserve"> г. Астаны </w:t>
      </w:r>
      <w:r w:rsidR="001D6129" w:rsidRPr="003F0EDE">
        <w:rPr>
          <w:rFonts w:ascii="Times New Roman" w:hAnsi="Times New Roman" w:cs="Times New Roman"/>
          <w:snapToGrid w:val="0"/>
          <w:sz w:val="28"/>
          <w:szCs w:val="28"/>
        </w:rPr>
        <w:br/>
      </w:r>
      <w:r w:rsidR="00BD18ED" w:rsidRPr="003F0EDE">
        <w:rPr>
          <w:rFonts w:ascii="Times New Roman" w:hAnsi="Times New Roman" w:cs="Times New Roman"/>
          <w:snapToGrid w:val="0"/>
          <w:sz w:val="28"/>
          <w:szCs w:val="28"/>
        </w:rPr>
        <w:t xml:space="preserve">и Акмолинской области, г. Караганды и Карагандинской области, г. Костаная </w:t>
      </w:r>
      <w:r w:rsidR="001D6129" w:rsidRPr="003F0EDE">
        <w:rPr>
          <w:rFonts w:ascii="Times New Roman" w:hAnsi="Times New Roman" w:cs="Times New Roman"/>
          <w:snapToGrid w:val="0"/>
          <w:sz w:val="28"/>
          <w:szCs w:val="28"/>
        </w:rPr>
        <w:br/>
      </w:r>
      <w:r w:rsidR="00BD18ED" w:rsidRPr="003F0EDE">
        <w:rPr>
          <w:rFonts w:ascii="Times New Roman" w:hAnsi="Times New Roman" w:cs="Times New Roman"/>
          <w:snapToGrid w:val="0"/>
          <w:sz w:val="28"/>
          <w:szCs w:val="28"/>
        </w:rPr>
        <w:t>и Костанайской области</w:t>
      </w:r>
    </w:p>
    <w:p w14:paraId="6CD6003D" w14:textId="77777777" w:rsidR="0025282A" w:rsidRPr="003F0EDE" w:rsidRDefault="0025282A" w:rsidP="00C357CA">
      <w:pPr>
        <w:widowControl w:val="0"/>
        <w:spacing w:after="0" w:line="240" w:lineRule="auto"/>
        <w:ind w:right="-2"/>
        <w:jc w:val="center"/>
        <w:rPr>
          <w:rFonts w:ascii="Times New Roman" w:hAnsi="Times New Roman"/>
          <w:sz w:val="28"/>
          <w:szCs w:val="28"/>
        </w:rPr>
      </w:pPr>
    </w:p>
    <w:tbl>
      <w:tblPr>
        <w:tblStyle w:val="af4"/>
        <w:tblW w:w="9355" w:type="dxa"/>
        <w:tblInd w:w="108" w:type="dxa"/>
        <w:tblLayout w:type="fixed"/>
        <w:tblLook w:val="01E0" w:firstRow="1" w:lastRow="1" w:firstColumn="1" w:lastColumn="1" w:noHBand="0" w:noVBand="0"/>
      </w:tblPr>
      <w:tblGrid>
        <w:gridCol w:w="567"/>
        <w:gridCol w:w="2552"/>
        <w:gridCol w:w="4962"/>
        <w:gridCol w:w="1274"/>
      </w:tblGrid>
      <w:tr w:rsidR="003F0EDE" w:rsidRPr="003F0EDE" w14:paraId="32F41196" w14:textId="77777777" w:rsidTr="00340BA3">
        <w:tc>
          <w:tcPr>
            <w:tcW w:w="567" w:type="dxa"/>
          </w:tcPr>
          <w:p w14:paraId="68D4050A" w14:textId="77777777" w:rsidR="004D3A62" w:rsidRPr="003F0EDE" w:rsidRDefault="004D3A62" w:rsidP="00C357CA">
            <w:pPr>
              <w:pStyle w:val="aff"/>
              <w:widowControl w:val="0"/>
              <w:spacing w:after="0"/>
              <w:ind w:left="0" w:right="-2"/>
              <w:jc w:val="center"/>
              <w:rPr>
                <w:rFonts w:ascii="Times New Roman" w:hAnsi="Times New Roman"/>
                <w:sz w:val="28"/>
                <w:szCs w:val="28"/>
              </w:rPr>
            </w:pPr>
            <w:r w:rsidRPr="003F0EDE">
              <w:rPr>
                <w:rFonts w:ascii="Times New Roman" w:hAnsi="Times New Roman"/>
                <w:sz w:val="28"/>
                <w:szCs w:val="28"/>
              </w:rPr>
              <w:t>№</w:t>
            </w:r>
          </w:p>
        </w:tc>
        <w:tc>
          <w:tcPr>
            <w:tcW w:w="2552" w:type="dxa"/>
          </w:tcPr>
          <w:p w14:paraId="28D24B98" w14:textId="77777777" w:rsidR="004D3A62" w:rsidRPr="003F0EDE" w:rsidRDefault="004D3A62" w:rsidP="00C357CA">
            <w:pPr>
              <w:pStyle w:val="aff"/>
              <w:widowControl w:val="0"/>
              <w:spacing w:after="0"/>
              <w:ind w:left="0" w:right="-2"/>
              <w:jc w:val="center"/>
              <w:rPr>
                <w:rFonts w:ascii="Times New Roman" w:hAnsi="Times New Roman"/>
                <w:sz w:val="28"/>
                <w:szCs w:val="28"/>
              </w:rPr>
            </w:pPr>
            <w:r w:rsidRPr="003F0EDE">
              <w:rPr>
                <w:rFonts w:ascii="Times New Roman" w:hAnsi="Times New Roman"/>
                <w:sz w:val="28"/>
                <w:szCs w:val="28"/>
              </w:rPr>
              <w:t>Вопрос</w:t>
            </w:r>
          </w:p>
        </w:tc>
        <w:tc>
          <w:tcPr>
            <w:tcW w:w="4962" w:type="dxa"/>
          </w:tcPr>
          <w:p w14:paraId="26AABC78" w14:textId="77777777" w:rsidR="004D3A62" w:rsidRPr="003F0EDE" w:rsidRDefault="004D3A62" w:rsidP="00C357CA">
            <w:pPr>
              <w:pStyle w:val="aff"/>
              <w:widowControl w:val="0"/>
              <w:spacing w:after="0"/>
              <w:ind w:left="0" w:right="-2"/>
              <w:jc w:val="center"/>
              <w:rPr>
                <w:rFonts w:ascii="Times New Roman" w:hAnsi="Times New Roman"/>
                <w:sz w:val="28"/>
                <w:szCs w:val="28"/>
              </w:rPr>
            </w:pPr>
            <w:r w:rsidRPr="003F0EDE">
              <w:rPr>
                <w:rFonts w:ascii="Times New Roman" w:hAnsi="Times New Roman"/>
                <w:sz w:val="28"/>
                <w:szCs w:val="28"/>
              </w:rPr>
              <w:t>Категория</w:t>
            </w:r>
          </w:p>
        </w:tc>
        <w:tc>
          <w:tcPr>
            <w:tcW w:w="1274" w:type="dxa"/>
          </w:tcPr>
          <w:p w14:paraId="7F0D0E8C" w14:textId="77777777" w:rsidR="004D3A62" w:rsidRPr="003F0EDE" w:rsidRDefault="005C6A47" w:rsidP="00C357CA">
            <w:pPr>
              <w:pStyle w:val="aff"/>
              <w:widowControl w:val="0"/>
              <w:spacing w:after="0"/>
              <w:ind w:left="0" w:right="-2"/>
              <w:jc w:val="center"/>
              <w:rPr>
                <w:rFonts w:ascii="Times New Roman" w:hAnsi="Times New Roman"/>
                <w:sz w:val="28"/>
                <w:szCs w:val="28"/>
              </w:rPr>
            </w:pPr>
            <w:r w:rsidRPr="003F0EDE">
              <w:rPr>
                <w:rFonts w:ascii="Times New Roman" w:hAnsi="Times New Roman"/>
                <w:sz w:val="28"/>
                <w:szCs w:val="28"/>
              </w:rPr>
              <w:t>Процент</w:t>
            </w:r>
          </w:p>
        </w:tc>
      </w:tr>
      <w:tr w:rsidR="003F0EDE" w:rsidRPr="003F0EDE" w14:paraId="76C503E6" w14:textId="77777777" w:rsidTr="00340BA3">
        <w:trPr>
          <w:trHeight w:val="285"/>
        </w:trPr>
        <w:tc>
          <w:tcPr>
            <w:tcW w:w="567" w:type="dxa"/>
            <w:vMerge w:val="restart"/>
          </w:tcPr>
          <w:p w14:paraId="585383BA" w14:textId="77777777" w:rsidR="007C5377" w:rsidRPr="003F0EDE" w:rsidRDefault="00BD18ED"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w:t>
            </w:r>
          </w:p>
        </w:tc>
        <w:tc>
          <w:tcPr>
            <w:tcW w:w="2552" w:type="dxa"/>
            <w:vMerge w:val="restart"/>
          </w:tcPr>
          <w:p w14:paraId="16F1676A" w14:textId="77777777" w:rsidR="007C5377" w:rsidRPr="003F0EDE" w:rsidRDefault="007C5377" w:rsidP="00C357CA">
            <w:pPr>
              <w:widowControl w:val="0"/>
              <w:ind w:right="-2"/>
              <w:rPr>
                <w:sz w:val="24"/>
                <w:szCs w:val="24"/>
              </w:rPr>
            </w:pPr>
            <w:r w:rsidRPr="003F0EDE">
              <w:rPr>
                <w:sz w:val="24"/>
                <w:szCs w:val="24"/>
              </w:rPr>
              <w:t>Укажите Ваш возраст:</w:t>
            </w:r>
          </w:p>
        </w:tc>
        <w:tc>
          <w:tcPr>
            <w:tcW w:w="4962" w:type="dxa"/>
          </w:tcPr>
          <w:p w14:paraId="4619161D" w14:textId="77777777" w:rsidR="007C5377" w:rsidRPr="003F0EDE" w:rsidRDefault="007C5377" w:rsidP="00C357CA">
            <w:pPr>
              <w:widowControl w:val="0"/>
              <w:tabs>
                <w:tab w:val="left" w:pos="4320"/>
              </w:tabs>
              <w:ind w:right="-2"/>
              <w:rPr>
                <w:sz w:val="24"/>
                <w:szCs w:val="24"/>
              </w:rPr>
            </w:pPr>
            <w:r w:rsidRPr="003F0EDE">
              <w:rPr>
                <w:sz w:val="24"/>
                <w:szCs w:val="24"/>
              </w:rPr>
              <w:t>до 20 лет</w:t>
            </w:r>
            <w:r w:rsidR="00710526" w:rsidRPr="003F0EDE">
              <w:rPr>
                <w:sz w:val="24"/>
                <w:szCs w:val="24"/>
              </w:rPr>
              <w:tab/>
            </w:r>
          </w:p>
        </w:tc>
        <w:tc>
          <w:tcPr>
            <w:tcW w:w="1274" w:type="dxa"/>
          </w:tcPr>
          <w:p w14:paraId="4B7230C0" w14:textId="77777777" w:rsidR="007C5377" w:rsidRPr="003F0EDE" w:rsidRDefault="007C53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0%</w:t>
            </w:r>
          </w:p>
        </w:tc>
      </w:tr>
      <w:tr w:rsidR="003F0EDE" w:rsidRPr="003F0EDE" w14:paraId="4F716C8F" w14:textId="77777777" w:rsidTr="00340BA3">
        <w:trPr>
          <w:trHeight w:val="294"/>
        </w:trPr>
        <w:tc>
          <w:tcPr>
            <w:tcW w:w="567" w:type="dxa"/>
            <w:vMerge/>
          </w:tcPr>
          <w:p w14:paraId="7F3379B3" w14:textId="77777777" w:rsidR="007C5377" w:rsidRPr="003F0EDE" w:rsidRDefault="007C5377" w:rsidP="00C357CA">
            <w:pPr>
              <w:pStyle w:val="aff"/>
              <w:widowControl w:val="0"/>
              <w:spacing w:after="0"/>
              <w:ind w:left="0" w:right="-2"/>
              <w:jc w:val="center"/>
              <w:rPr>
                <w:rFonts w:ascii="Times New Roman" w:hAnsi="Times New Roman"/>
                <w:sz w:val="24"/>
                <w:szCs w:val="24"/>
              </w:rPr>
            </w:pPr>
          </w:p>
        </w:tc>
        <w:tc>
          <w:tcPr>
            <w:tcW w:w="2552" w:type="dxa"/>
            <w:vMerge/>
          </w:tcPr>
          <w:p w14:paraId="74D0BEA3" w14:textId="77777777" w:rsidR="007C5377" w:rsidRPr="003F0EDE" w:rsidRDefault="007C5377" w:rsidP="00C357CA">
            <w:pPr>
              <w:widowControl w:val="0"/>
              <w:ind w:right="-2"/>
              <w:rPr>
                <w:sz w:val="24"/>
                <w:szCs w:val="24"/>
              </w:rPr>
            </w:pPr>
          </w:p>
        </w:tc>
        <w:tc>
          <w:tcPr>
            <w:tcW w:w="4962" w:type="dxa"/>
          </w:tcPr>
          <w:p w14:paraId="072E61BD" w14:textId="77777777" w:rsidR="007C5377" w:rsidRPr="003F0EDE" w:rsidRDefault="007C5377" w:rsidP="00C357CA">
            <w:pPr>
              <w:widowControl w:val="0"/>
              <w:ind w:right="-2"/>
              <w:rPr>
                <w:sz w:val="24"/>
                <w:szCs w:val="24"/>
              </w:rPr>
            </w:pPr>
            <w:r w:rsidRPr="003F0EDE">
              <w:rPr>
                <w:sz w:val="24"/>
                <w:szCs w:val="24"/>
              </w:rPr>
              <w:t>20-25 лет</w:t>
            </w:r>
          </w:p>
        </w:tc>
        <w:tc>
          <w:tcPr>
            <w:tcW w:w="1274" w:type="dxa"/>
          </w:tcPr>
          <w:p w14:paraId="19684024" w14:textId="77777777" w:rsidR="007C5377" w:rsidRPr="003F0EDE" w:rsidRDefault="007C53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7%</w:t>
            </w:r>
          </w:p>
        </w:tc>
      </w:tr>
      <w:tr w:rsidR="003F0EDE" w:rsidRPr="003F0EDE" w14:paraId="677F007C" w14:textId="77777777" w:rsidTr="00340BA3">
        <w:trPr>
          <w:trHeight w:val="318"/>
        </w:trPr>
        <w:tc>
          <w:tcPr>
            <w:tcW w:w="567" w:type="dxa"/>
            <w:vMerge/>
          </w:tcPr>
          <w:p w14:paraId="4D5E8EBA" w14:textId="77777777" w:rsidR="007C5377" w:rsidRPr="003F0EDE" w:rsidRDefault="007C5377" w:rsidP="00C357CA">
            <w:pPr>
              <w:pStyle w:val="aff"/>
              <w:widowControl w:val="0"/>
              <w:spacing w:after="0"/>
              <w:ind w:left="0" w:right="-2"/>
              <w:jc w:val="center"/>
              <w:rPr>
                <w:rFonts w:ascii="Times New Roman" w:hAnsi="Times New Roman"/>
                <w:sz w:val="24"/>
                <w:szCs w:val="24"/>
              </w:rPr>
            </w:pPr>
          </w:p>
        </w:tc>
        <w:tc>
          <w:tcPr>
            <w:tcW w:w="2552" w:type="dxa"/>
            <w:vMerge/>
          </w:tcPr>
          <w:p w14:paraId="3F965B2C" w14:textId="77777777" w:rsidR="007C5377" w:rsidRPr="003F0EDE" w:rsidRDefault="007C5377" w:rsidP="00C357CA">
            <w:pPr>
              <w:pStyle w:val="ad"/>
              <w:widowControl w:val="0"/>
              <w:numPr>
                <w:ilvl w:val="1"/>
                <w:numId w:val="2"/>
              </w:numPr>
              <w:ind w:left="0" w:right="-2"/>
              <w:rPr>
                <w:sz w:val="24"/>
                <w:szCs w:val="24"/>
              </w:rPr>
            </w:pPr>
          </w:p>
        </w:tc>
        <w:tc>
          <w:tcPr>
            <w:tcW w:w="4962" w:type="dxa"/>
          </w:tcPr>
          <w:p w14:paraId="06348C84" w14:textId="77777777" w:rsidR="007C5377" w:rsidRPr="003F0EDE" w:rsidRDefault="007C5377" w:rsidP="00C357CA">
            <w:pPr>
              <w:widowControl w:val="0"/>
              <w:ind w:right="-2"/>
              <w:rPr>
                <w:sz w:val="24"/>
                <w:szCs w:val="24"/>
              </w:rPr>
            </w:pPr>
            <w:r w:rsidRPr="003F0EDE">
              <w:rPr>
                <w:sz w:val="24"/>
                <w:szCs w:val="24"/>
              </w:rPr>
              <w:t>26-30 лет</w:t>
            </w:r>
          </w:p>
        </w:tc>
        <w:tc>
          <w:tcPr>
            <w:tcW w:w="1274" w:type="dxa"/>
          </w:tcPr>
          <w:p w14:paraId="28FF5C27" w14:textId="77777777" w:rsidR="007C5377" w:rsidRPr="003F0EDE" w:rsidRDefault="007C53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47%</w:t>
            </w:r>
          </w:p>
        </w:tc>
      </w:tr>
      <w:tr w:rsidR="003F0EDE" w:rsidRPr="003F0EDE" w14:paraId="020D3BCC" w14:textId="77777777" w:rsidTr="00340BA3">
        <w:trPr>
          <w:trHeight w:val="270"/>
        </w:trPr>
        <w:tc>
          <w:tcPr>
            <w:tcW w:w="567" w:type="dxa"/>
            <w:vMerge/>
          </w:tcPr>
          <w:p w14:paraId="0E42775B" w14:textId="77777777" w:rsidR="007C5377" w:rsidRPr="003F0EDE" w:rsidRDefault="007C5377" w:rsidP="00C357CA">
            <w:pPr>
              <w:pStyle w:val="aff"/>
              <w:widowControl w:val="0"/>
              <w:spacing w:after="0"/>
              <w:ind w:left="0" w:right="-2"/>
              <w:jc w:val="center"/>
              <w:rPr>
                <w:rFonts w:ascii="Times New Roman" w:hAnsi="Times New Roman"/>
                <w:sz w:val="24"/>
                <w:szCs w:val="24"/>
              </w:rPr>
            </w:pPr>
          </w:p>
        </w:tc>
        <w:tc>
          <w:tcPr>
            <w:tcW w:w="2552" w:type="dxa"/>
            <w:vMerge/>
          </w:tcPr>
          <w:p w14:paraId="26E99D86" w14:textId="77777777" w:rsidR="007C5377" w:rsidRPr="003F0EDE" w:rsidRDefault="007C5377" w:rsidP="00C357CA">
            <w:pPr>
              <w:widowControl w:val="0"/>
              <w:ind w:right="-2"/>
              <w:rPr>
                <w:sz w:val="24"/>
                <w:szCs w:val="24"/>
              </w:rPr>
            </w:pPr>
          </w:p>
        </w:tc>
        <w:tc>
          <w:tcPr>
            <w:tcW w:w="4962" w:type="dxa"/>
          </w:tcPr>
          <w:p w14:paraId="6B4CF1BF" w14:textId="77777777" w:rsidR="007C5377" w:rsidRPr="003F0EDE" w:rsidRDefault="0025282A" w:rsidP="00C357CA">
            <w:pPr>
              <w:widowControl w:val="0"/>
              <w:ind w:right="-2"/>
              <w:rPr>
                <w:sz w:val="24"/>
                <w:szCs w:val="24"/>
              </w:rPr>
            </w:pPr>
            <w:r w:rsidRPr="003F0EDE">
              <w:rPr>
                <w:sz w:val="24"/>
                <w:szCs w:val="24"/>
              </w:rPr>
              <w:t>31-40 лет</w:t>
            </w:r>
          </w:p>
        </w:tc>
        <w:tc>
          <w:tcPr>
            <w:tcW w:w="1274" w:type="dxa"/>
          </w:tcPr>
          <w:p w14:paraId="01E324F3" w14:textId="77777777" w:rsidR="007C5377" w:rsidRPr="003F0EDE" w:rsidRDefault="007C53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37%</w:t>
            </w:r>
          </w:p>
        </w:tc>
      </w:tr>
      <w:tr w:rsidR="003F0EDE" w:rsidRPr="003F0EDE" w14:paraId="2373FBAD" w14:textId="77777777" w:rsidTr="00340BA3">
        <w:trPr>
          <w:trHeight w:val="267"/>
        </w:trPr>
        <w:tc>
          <w:tcPr>
            <w:tcW w:w="567" w:type="dxa"/>
            <w:vMerge/>
          </w:tcPr>
          <w:p w14:paraId="50BBB975" w14:textId="77777777" w:rsidR="007C5377" w:rsidRPr="003F0EDE" w:rsidRDefault="007C5377" w:rsidP="00C357CA">
            <w:pPr>
              <w:pStyle w:val="aff"/>
              <w:widowControl w:val="0"/>
              <w:spacing w:after="0"/>
              <w:ind w:left="0" w:right="-2"/>
              <w:jc w:val="center"/>
              <w:rPr>
                <w:rFonts w:ascii="Times New Roman" w:hAnsi="Times New Roman"/>
                <w:sz w:val="24"/>
                <w:szCs w:val="24"/>
              </w:rPr>
            </w:pPr>
          </w:p>
        </w:tc>
        <w:tc>
          <w:tcPr>
            <w:tcW w:w="2552" w:type="dxa"/>
            <w:vMerge/>
          </w:tcPr>
          <w:p w14:paraId="4CC69EC1" w14:textId="77777777" w:rsidR="007C5377" w:rsidRPr="003F0EDE" w:rsidRDefault="007C5377" w:rsidP="00C357CA">
            <w:pPr>
              <w:widowControl w:val="0"/>
              <w:ind w:right="-2"/>
              <w:rPr>
                <w:sz w:val="24"/>
                <w:szCs w:val="24"/>
              </w:rPr>
            </w:pPr>
          </w:p>
        </w:tc>
        <w:tc>
          <w:tcPr>
            <w:tcW w:w="4962" w:type="dxa"/>
          </w:tcPr>
          <w:p w14:paraId="7AC541D4" w14:textId="77777777" w:rsidR="007C5377" w:rsidRPr="003F0EDE" w:rsidRDefault="007C5377" w:rsidP="00C357CA">
            <w:pPr>
              <w:widowControl w:val="0"/>
              <w:ind w:right="-2"/>
              <w:rPr>
                <w:sz w:val="24"/>
                <w:szCs w:val="24"/>
              </w:rPr>
            </w:pPr>
            <w:r w:rsidRPr="003F0EDE">
              <w:rPr>
                <w:sz w:val="24"/>
                <w:szCs w:val="24"/>
              </w:rPr>
              <w:t>старше 40 лет</w:t>
            </w:r>
          </w:p>
        </w:tc>
        <w:tc>
          <w:tcPr>
            <w:tcW w:w="1274" w:type="dxa"/>
          </w:tcPr>
          <w:p w14:paraId="7C7B5B8C" w14:textId="77777777" w:rsidR="007C5377" w:rsidRPr="003F0EDE" w:rsidRDefault="007C53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9%</w:t>
            </w:r>
          </w:p>
        </w:tc>
      </w:tr>
      <w:tr w:rsidR="003F0EDE" w:rsidRPr="003F0EDE" w14:paraId="07FE8F06" w14:textId="77777777" w:rsidTr="00340BA3">
        <w:trPr>
          <w:trHeight w:val="300"/>
        </w:trPr>
        <w:tc>
          <w:tcPr>
            <w:tcW w:w="567" w:type="dxa"/>
            <w:vMerge w:val="restart"/>
          </w:tcPr>
          <w:p w14:paraId="338AF264" w14:textId="77777777" w:rsidR="007C5377" w:rsidRPr="003F0EDE" w:rsidRDefault="0071052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w:t>
            </w:r>
          </w:p>
        </w:tc>
        <w:tc>
          <w:tcPr>
            <w:tcW w:w="2552" w:type="dxa"/>
            <w:vMerge w:val="restart"/>
          </w:tcPr>
          <w:p w14:paraId="7481B84C" w14:textId="77777777" w:rsidR="007C5377" w:rsidRPr="003F0EDE" w:rsidRDefault="007C5377" w:rsidP="00C357CA">
            <w:pPr>
              <w:pStyle w:val="ad"/>
              <w:widowControl w:val="0"/>
              <w:tabs>
                <w:tab w:val="left" w:pos="0"/>
                <w:tab w:val="left" w:pos="284"/>
              </w:tabs>
              <w:autoSpaceDE w:val="0"/>
              <w:autoSpaceDN w:val="0"/>
              <w:adjustRightInd w:val="0"/>
              <w:ind w:left="0" w:right="-2"/>
              <w:rPr>
                <w:sz w:val="24"/>
                <w:szCs w:val="24"/>
              </w:rPr>
            </w:pPr>
            <w:r w:rsidRPr="003F0EDE">
              <w:rPr>
                <w:sz w:val="24"/>
                <w:szCs w:val="24"/>
              </w:rPr>
              <w:t>Общий стаж Вашей работы:</w:t>
            </w:r>
          </w:p>
        </w:tc>
        <w:tc>
          <w:tcPr>
            <w:tcW w:w="4962" w:type="dxa"/>
          </w:tcPr>
          <w:p w14:paraId="2F8830E0" w14:textId="77777777" w:rsidR="007C5377" w:rsidRPr="003F0EDE" w:rsidRDefault="007C5377" w:rsidP="00C357CA">
            <w:pPr>
              <w:pStyle w:val="ad"/>
              <w:widowControl w:val="0"/>
              <w:tabs>
                <w:tab w:val="left" w:pos="0"/>
                <w:tab w:val="left" w:pos="284"/>
              </w:tabs>
              <w:autoSpaceDE w:val="0"/>
              <w:autoSpaceDN w:val="0"/>
              <w:adjustRightInd w:val="0"/>
              <w:ind w:left="0" w:right="-2"/>
              <w:rPr>
                <w:sz w:val="24"/>
                <w:szCs w:val="24"/>
              </w:rPr>
            </w:pPr>
            <w:r w:rsidRPr="003F0EDE">
              <w:rPr>
                <w:sz w:val="24"/>
                <w:szCs w:val="24"/>
              </w:rPr>
              <w:t>1 год</w:t>
            </w:r>
          </w:p>
        </w:tc>
        <w:tc>
          <w:tcPr>
            <w:tcW w:w="1274" w:type="dxa"/>
          </w:tcPr>
          <w:p w14:paraId="16C7BF32" w14:textId="77777777" w:rsidR="007C5377" w:rsidRPr="003F0EDE" w:rsidRDefault="007C53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w:t>
            </w:r>
          </w:p>
        </w:tc>
      </w:tr>
      <w:tr w:rsidR="003F0EDE" w:rsidRPr="003F0EDE" w14:paraId="2EB666DA" w14:textId="77777777" w:rsidTr="00340BA3">
        <w:trPr>
          <w:trHeight w:val="285"/>
        </w:trPr>
        <w:tc>
          <w:tcPr>
            <w:tcW w:w="567" w:type="dxa"/>
            <w:vMerge/>
          </w:tcPr>
          <w:p w14:paraId="4BC192F3" w14:textId="77777777" w:rsidR="007C5377" w:rsidRPr="003F0EDE" w:rsidRDefault="007C5377" w:rsidP="00C357CA">
            <w:pPr>
              <w:pStyle w:val="aff"/>
              <w:widowControl w:val="0"/>
              <w:spacing w:after="0"/>
              <w:ind w:left="0" w:right="-2"/>
              <w:jc w:val="center"/>
              <w:rPr>
                <w:rFonts w:ascii="Times New Roman" w:hAnsi="Times New Roman"/>
                <w:sz w:val="24"/>
                <w:szCs w:val="24"/>
              </w:rPr>
            </w:pPr>
          </w:p>
        </w:tc>
        <w:tc>
          <w:tcPr>
            <w:tcW w:w="2552" w:type="dxa"/>
            <w:vMerge/>
          </w:tcPr>
          <w:p w14:paraId="5C2F4FD7" w14:textId="77777777" w:rsidR="007C5377" w:rsidRPr="003F0EDE" w:rsidRDefault="007C5377" w:rsidP="00C357CA">
            <w:pPr>
              <w:pStyle w:val="ad"/>
              <w:widowControl w:val="0"/>
              <w:tabs>
                <w:tab w:val="left" w:pos="0"/>
                <w:tab w:val="left" w:pos="284"/>
              </w:tabs>
              <w:autoSpaceDE w:val="0"/>
              <w:autoSpaceDN w:val="0"/>
              <w:adjustRightInd w:val="0"/>
              <w:ind w:left="0" w:right="-2"/>
              <w:rPr>
                <w:sz w:val="24"/>
                <w:szCs w:val="24"/>
              </w:rPr>
            </w:pPr>
          </w:p>
        </w:tc>
        <w:tc>
          <w:tcPr>
            <w:tcW w:w="4962" w:type="dxa"/>
          </w:tcPr>
          <w:p w14:paraId="1E16C399" w14:textId="77777777" w:rsidR="007C5377" w:rsidRPr="003F0EDE" w:rsidRDefault="0025282A" w:rsidP="00C357CA">
            <w:pPr>
              <w:pStyle w:val="ad"/>
              <w:widowControl w:val="0"/>
              <w:tabs>
                <w:tab w:val="left" w:pos="0"/>
                <w:tab w:val="left" w:pos="284"/>
              </w:tabs>
              <w:autoSpaceDE w:val="0"/>
              <w:autoSpaceDN w:val="0"/>
              <w:adjustRightInd w:val="0"/>
              <w:ind w:left="0" w:right="-2"/>
              <w:rPr>
                <w:sz w:val="24"/>
                <w:szCs w:val="24"/>
              </w:rPr>
            </w:pPr>
            <w:r w:rsidRPr="003F0EDE">
              <w:rPr>
                <w:sz w:val="24"/>
                <w:szCs w:val="24"/>
              </w:rPr>
              <w:t>до 3 лет</w:t>
            </w:r>
          </w:p>
        </w:tc>
        <w:tc>
          <w:tcPr>
            <w:tcW w:w="1274" w:type="dxa"/>
          </w:tcPr>
          <w:p w14:paraId="6A5A8BE9" w14:textId="77777777" w:rsidR="007C5377" w:rsidRPr="003F0EDE" w:rsidRDefault="007C53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7%</w:t>
            </w:r>
          </w:p>
        </w:tc>
      </w:tr>
      <w:tr w:rsidR="003F0EDE" w:rsidRPr="003F0EDE" w14:paraId="4C7ADAA4" w14:textId="77777777" w:rsidTr="00340BA3">
        <w:trPr>
          <w:trHeight w:val="294"/>
        </w:trPr>
        <w:tc>
          <w:tcPr>
            <w:tcW w:w="567" w:type="dxa"/>
            <w:vMerge/>
          </w:tcPr>
          <w:p w14:paraId="269480AE" w14:textId="77777777" w:rsidR="007C5377" w:rsidRPr="003F0EDE" w:rsidRDefault="007C5377" w:rsidP="00C357CA">
            <w:pPr>
              <w:pStyle w:val="aff"/>
              <w:widowControl w:val="0"/>
              <w:spacing w:after="0"/>
              <w:ind w:left="0" w:right="-2"/>
              <w:jc w:val="center"/>
              <w:rPr>
                <w:rFonts w:ascii="Times New Roman" w:hAnsi="Times New Roman"/>
                <w:sz w:val="24"/>
                <w:szCs w:val="24"/>
              </w:rPr>
            </w:pPr>
          </w:p>
        </w:tc>
        <w:tc>
          <w:tcPr>
            <w:tcW w:w="2552" w:type="dxa"/>
            <w:vMerge/>
          </w:tcPr>
          <w:p w14:paraId="2A1951A1" w14:textId="77777777" w:rsidR="007C5377" w:rsidRPr="003F0EDE" w:rsidRDefault="007C5377" w:rsidP="00C357CA">
            <w:pPr>
              <w:pStyle w:val="ad"/>
              <w:widowControl w:val="0"/>
              <w:tabs>
                <w:tab w:val="left" w:pos="0"/>
                <w:tab w:val="left" w:pos="284"/>
              </w:tabs>
              <w:autoSpaceDE w:val="0"/>
              <w:autoSpaceDN w:val="0"/>
              <w:adjustRightInd w:val="0"/>
              <w:ind w:left="0" w:right="-2"/>
              <w:rPr>
                <w:sz w:val="24"/>
                <w:szCs w:val="24"/>
              </w:rPr>
            </w:pPr>
          </w:p>
        </w:tc>
        <w:tc>
          <w:tcPr>
            <w:tcW w:w="4962" w:type="dxa"/>
          </w:tcPr>
          <w:p w14:paraId="285D4CBB" w14:textId="77777777" w:rsidR="007C5377" w:rsidRPr="003F0EDE" w:rsidRDefault="0025282A" w:rsidP="00C357CA">
            <w:pPr>
              <w:pStyle w:val="ad"/>
              <w:widowControl w:val="0"/>
              <w:tabs>
                <w:tab w:val="left" w:pos="0"/>
                <w:tab w:val="left" w:pos="284"/>
              </w:tabs>
              <w:autoSpaceDE w:val="0"/>
              <w:autoSpaceDN w:val="0"/>
              <w:adjustRightInd w:val="0"/>
              <w:ind w:left="0" w:right="-2"/>
              <w:rPr>
                <w:sz w:val="24"/>
                <w:szCs w:val="24"/>
              </w:rPr>
            </w:pPr>
            <w:r w:rsidRPr="003F0EDE">
              <w:rPr>
                <w:sz w:val="24"/>
                <w:szCs w:val="24"/>
              </w:rPr>
              <w:t>до 5 лет</w:t>
            </w:r>
          </w:p>
        </w:tc>
        <w:tc>
          <w:tcPr>
            <w:tcW w:w="1274" w:type="dxa"/>
          </w:tcPr>
          <w:p w14:paraId="1E55611A" w14:textId="77777777" w:rsidR="007C5377" w:rsidRPr="003F0EDE" w:rsidRDefault="007C53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14%</w:t>
            </w:r>
          </w:p>
        </w:tc>
      </w:tr>
      <w:tr w:rsidR="003F0EDE" w:rsidRPr="003F0EDE" w14:paraId="03C2A78B" w14:textId="77777777" w:rsidTr="00340BA3">
        <w:trPr>
          <w:trHeight w:val="273"/>
        </w:trPr>
        <w:tc>
          <w:tcPr>
            <w:tcW w:w="567" w:type="dxa"/>
            <w:vMerge/>
          </w:tcPr>
          <w:p w14:paraId="2022A843" w14:textId="77777777" w:rsidR="007C5377" w:rsidRPr="003F0EDE" w:rsidRDefault="007C5377" w:rsidP="00C357CA">
            <w:pPr>
              <w:pStyle w:val="aff"/>
              <w:widowControl w:val="0"/>
              <w:spacing w:after="0"/>
              <w:ind w:left="0" w:right="-2"/>
              <w:jc w:val="center"/>
              <w:rPr>
                <w:rFonts w:ascii="Times New Roman" w:hAnsi="Times New Roman"/>
                <w:sz w:val="24"/>
                <w:szCs w:val="24"/>
              </w:rPr>
            </w:pPr>
          </w:p>
        </w:tc>
        <w:tc>
          <w:tcPr>
            <w:tcW w:w="2552" w:type="dxa"/>
            <w:vMerge/>
          </w:tcPr>
          <w:p w14:paraId="6C9DCE48" w14:textId="77777777" w:rsidR="007C5377" w:rsidRPr="003F0EDE" w:rsidRDefault="007C5377" w:rsidP="00C357CA">
            <w:pPr>
              <w:pStyle w:val="ad"/>
              <w:widowControl w:val="0"/>
              <w:tabs>
                <w:tab w:val="left" w:pos="0"/>
                <w:tab w:val="left" w:pos="284"/>
              </w:tabs>
              <w:autoSpaceDE w:val="0"/>
              <w:autoSpaceDN w:val="0"/>
              <w:adjustRightInd w:val="0"/>
              <w:ind w:left="0" w:right="-2"/>
              <w:rPr>
                <w:sz w:val="24"/>
                <w:szCs w:val="24"/>
              </w:rPr>
            </w:pPr>
          </w:p>
        </w:tc>
        <w:tc>
          <w:tcPr>
            <w:tcW w:w="4962" w:type="dxa"/>
          </w:tcPr>
          <w:p w14:paraId="7CFF85FB" w14:textId="77777777" w:rsidR="007C5377" w:rsidRPr="003F0EDE" w:rsidRDefault="0025282A" w:rsidP="00C357CA">
            <w:pPr>
              <w:pStyle w:val="ad"/>
              <w:widowControl w:val="0"/>
              <w:tabs>
                <w:tab w:val="left" w:pos="0"/>
                <w:tab w:val="left" w:pos="284"/>
              </w:tabs>
              <w:autoSpaceDE w:val="0"/>
              <w:autoSpaceDN w:val="0"/>
              <w:adjustRightInd w:val="0"/>
              <w:ind w:left="0" w:right="-2"/>
              <w:rPr>
                <w:sz w:val="24"/>
                <w:szCs w:val="24"/>
              </w:rPr>
            </w:pPr>
            <w:r w:rsidRPr="003F0EDE">
              <w:rPr>
                <w:sz w:val="24"/>
                <w:szCs w:val="24"/>
              </w:rPr>
              <w:t>до 10 лет</w:t>
            </w:r>
          </w:p>
        </w:tc>
        <w:tc>
          <w:tcPr>
            <w:tcW w:w="1274" w:type="dxa"/>
          </w:tcPr>
          <w:p w14:paraId="71C3E8B0" w14:textId="77777777" w:rsidR="007C5377" w:rsidRPr="003F0EDE" w:rsidRDefault="007C53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42%</w:t>
            </w:r>
          </w:p>
        </w:tc>
      </w:tr>
      <w:tr w:rsidR="003F0EDE" w:rsidRPr="003F0EDE" w14:paraId="7BF2CE72" w14:textId="77777777" w:rsidTr="00340BA3">
        <w:trPr>
          <w:trHeight w:val="270"/>
        </w:trPr>
        <w:tc>
          <w:tcPr>
            <w:tcW w:w="567" w:type="dxa"/>
            <w:vMerge/>
          </w:tcPr>
          <w:p w14:paraId="5DA23FDC" w14:textId="77777777" w:rsidR="007C5377" w:rsidRPr="003F0EDE" w:rsidRDefault="007C5377" w:rsidP="00C357CA">
            <w:pPr>
              <w:pStyle w:val="aff"/>
              <w:widowControl w:val="0"/>
              <w:spacing w:after="0"/>
              <w:ind w:left="0" w:right="-2"/>
              <w:jc w:val="center"/>
              <w:rPr>
                <w:rFonts w:ascii="Times New Roman" w:hAnsi="Times New Roman"/>
                <w:sz w:val="24"/>
                <w:szCs w:val="24"/>
              </w:rPr>
            </w:pPr>
          </w:p>
        </w:tc>
        <w:tc>
          <w:tcPr>
            <w:tcW w:w="2552" w:type="dxa"/>
            <w:vMerge/>
          </w:tcPr>
          <w:p w14:paraId="3478B5E3" w14:textId="77777777" w:rsidR="007C5377" w:rsidRPr="003F0EDE" w:rsidRDefault="007C5377" w:rsidP="00C357CA">
            <w:pPr>
              <w:pStyle w:val="ad"/>
              <w:widowControl w:val="0"/>
              <w:tabs>
                <w:tab w:val="left" w:pos="0"/>
                <w:tab w:val="left" w:pos="284"/>
              </w:tabs>
              <w:autoSpaceDE w:val="0"/>
              <w:autoSpaceDN w:val="0"/>
              <w:adjustRightInd w:val="0"/>
              <w:ind w:left="0" w:right="-2"/>
              <w:rPr>
                <w:sz w:val="24"/>
                <w:szCs w:val="24"/>
              </w:rPr>
            </w:pPr>
          </w:p>
        </w:tc>
        <w:tc>
          <w:tcPr>
            <w:tcW w:w="4962" w:type="dxa"/>
          </w:tcPr>
          <w:p w14:paraId="15E68C93" w14:textId="77777777" w:rsidR="007C5377" w:rsidRPr="003F0EDE" w:rsidRDefault="0025282A" w:rsidP="00C357CA">
            <w:pPr>
              <w:pStyle w:val="ad"/>
              <w:widowControl w:val="0"/>
              <w:tabs>
                <w:tab w:val="left" w:pos="0"/>
                <w:tab w:val="left" w:pos="284"/>
              </w:tabs>
              <w:autoSpaceDE w:val="0"/>
              <w:autoSpaceDN w:val="0"/>
              <w:adjustRightInd w:val="0"/>
              <w:ind w:left="0" w:right="-2"/>
              <w:rPr>
                <w:sz w:val="24"/>
                <w:szCs w:val="24"/>
              </w:rPr>
            </w:pPr>
            <w:r w:rsidRPr="003F0EDE">
              <w:rPr>
                <w:sz w:val="24"/>
                <w:szCs w:val="24"/>
              </w:rPr>
              <w:t>до 15 лет</w:t>
            </w:r>
          </w:p>
        </w:tc>
        <w:tc>
          <w:tcPr>
            <w:tcW w:w="1274" w:type="dxa"/>
          </w:tcPr>
          <w:p w14:paraId="48ABA557" w14:textId="77777777" w:rsidR="007C5377" w:rsidRPr="003F0EDE" w:rsidRDefault="007C53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21%</w:t>
            </w:r>
          </w:p>
        </w:tc>
      </w:tr>
      <w:tr w:rsidR="003F0EDE" w:rsidRPr="003F0EDE" w14:paraId="2F4E126F" w14:textId="77777777" w:rsidTr="00340BA3">
        <w:trPr>
          <w:trHeight w:val="270"/>
        </w:trPr>
        <w:tc>
          <w:tcPr>
            <w:tcW w:w="567" w:type="dxa"/>
            <w:vMerge/>
          </w:tcPr>
          <w:p w14:paraId="2CE6F56F" w14:textId="77777777" w:rsidR="007C5377" w:rsidRPr="003F0EDE" w:rsidRDefault="007C5377" w:rsidP="00C357CA">
            <w:pPr>
              <w:pStyle w:val="aff"/>
              <w:widowControl w:val="0"/>
              <w:spacing w:after="0"/>
              <w:ind w:left="0" w:right="-2"/>
              <w:jc w:val="center"/>
              <w:rPr>
                <w:rFonts w:ascii="Times New Roman" w:hAnsi="Times New Roman"/>
                <w:sz w:val="24"/>
                <w:szCs w:val="24"/>
              </w:rPr>
            </w:pPr>
          </w:p>
        </w:tc>
        <w:tc>
          <w:tcPr>
            <w:tcW w:w="2552" w:type="dxa"/>
            <w:vMerge/>
          </w:tcPr>
          <w:p w14:paraId="33626D48" w14:textId="77777777" w:rsidR="007C5377" w:rsidRPr="003F0EDE" w:rsidRDefault="007C5377" w:rsidP="00C357CA">
            <w:pPr>
              <w:pStyle w:val="ad"/>
              <w:widowControl w:val="0"/>
              <w:tabs>
                <w:tab w:val="left" w:pos="0"/>
                <w:tab w:val="left" w:pos="284"/>
              </w:tabs>
              <w:autoSpaceDE w:val="0"/>
              <w:autoSpaceDN w:val="0"/>
              <w:adjustRightInd w:val="0"/>
              <w:ind w:left="0" w:right="-2"/>
              <w:rPr>
                <w:sz w:val="24"/>
                <w:szCs w:val="24"/>
              </w:rPr>
            </w:pPr>
          </w:p>
        </w:tc>
        <w:tc>
          <w:tcPr>
            <w:tcW w:w="4962" w:type="dxa"/>
          </w:tcPr>
          <w:p w14:paraId="62072158" w14:textId="77777777" w:rsidR="007C5377" w:rsidRPr="003F0EDE" w:rsidRDefault="0025282A" w:rsidP="00C357CA">
            <w:pPr>
              <w:pStyle w:val="ad"/>
              <w:widowControl w:val="0"/>
              <w:tabs>
                <w:tab w:val="left" w:pos="0"/>
                <w:tab w:val="left" w:pos="284"/>
              </w:tabs>
              <w:autoSpaceDE w:val="0"/>
              <w:autoSpaceDN w:val="0"/>
              <w:adjustRightInd w:val="0"/>
              <w:ind w:left="0" w:right="-2"/>
              <w:rPr>
                <w:sz w:val="24"/>
                <w:szCs w:val="24"/>
              </w:rPr>
            </w:pPr>
            <w:r w:rsidRPr="003F0EDE">
              <w:rPr>
                <w:sz w:val="24"/>
                <w:szCs w:val="24"/>
              </w:rPr>
              <w:t>свыше 15</w:t>
            </w:r>
          </w:p>
        </w:tc>
        <w:tc>
          <w:tcPr>
            <w:tcW w:w="1274" w:type="dxa"/>
          </w:tcPr>
          <w:p w14:paraId="46972408" w14:textId="77777777" w:rsidR="007C5377" w:rsidRPr="003F0EDE" w:rsidRDefault="007C53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14%</w:t>
            </w:r>
          </w:p>
        </w:tc>
      </w:tr>
      <w:tr w:rsidR="003F0EDE" w:rsidRPr="003F0EDE" w14:paraId="45429EB3" w14:textId="77777777" w:rsidTr="00340BA3">
        <w:trPr>
          <w:trHeight w:val="336"/>
        </w:trPr>
        <w:tc>
          <w:tcPr>
            <w:tcW w:w="567" w:type="dxa"/>
            <w:vMerge w:val="restart"/>
          </w:tcPr>
          <w:p w14:paraId="612609C2" w14:textId="77777777" w:rsidR="007C5377" w:rsidRPr="003F0EDE" w:rsidRDefault="0071052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3</w:t>
            </w:r>
          </w:p>
        </w:tc>
        <w:tc>
          <w:tcPr>
            <w:tcW w:w="2552" w:type="dxa"/>
            <w:vMerge w:val="restart"/>
          </w:tcPr>
          <w:p w14:paraId="0B5144BA" w14:textId="77777777" w:rsidR="007C5377" w:rsidRPr="003F0EDE" w:rsidRDefault="007C5377" w:rsidP="00C357CA">
            <w:pPr>
              <w:pStyle w:val="ad"/>
              <w:widowControl w:val="0"/>
              <w:tabs>
                <w:tab w:val="left" w:pos="0"/>
                <w:tab w:val="left" w:pos="284"/>
              </w:tabs>
              <w:autoSpaceDE w:val="0"/>
              <w:autoSpaceDN w:val="0"/>
              <w:adjustRightInd w:val="0"/>
              <w:ind w:left="0" w:right="-2"/>
              <w:rPr>
                <w:sz w:val="24"/>
                <w:szCs w:val="24"/>
              </w:rPr>
            </w:pPr>
            <w:r w:rsidRPr="003F0EDE">
              <w:rPr>
                <w:sz w:val="24"/>
                <w:szCs w:val="24"/>
              </w:rPr>
              <w:t>Стаж работы в уголовно-исполнительной системе:</w:t>
            </w:r>
          </w:p>
        </w:tc>
        <w:tc>
          <w:tcPr>
            <w:tcW w:w="4962" w:type="dxa"/>
          </w:tcPr>
          <w:p w14:paraId="47C6409A" w14:textId="77777777" w:rsidR="007C5377" w:rsidRPr="003F0EDE" w:rsidRDefault="0025282A" w:rsidP="00C357CA">
            <w:pPr>
              <w:pStyle w:val="ad"/>
              <w:widowControl w:val="0"/>
              <w:tabs>
                <w:tab w:val="left" w:pos="0"/>
                <w:tab w:val="left" w:pos="284"/>
              </w:tabs>
              <w:autoSpaceDE w:val="0"/>
              <w:autoSpaceDN w:val="0"/>
              <w:adjustRightInd w:val="0"/>
              <w:ind w:left="0" w:right="-2"/>
              <w:jc w:val="both"/>
              <w:rPr>
                <w:sz w:val="24"/>
                <w:szCs w:val="24"/>
              </w:rPr>
            </w:pPr>
            <w:r w:rsidRPr="003F0EDE">
              <w:rPr>
                <w:sz w:val="24"/>
                <w:szCs w:val="24"/>
              </w:rPr>
              <w:t>1 год</w:t>
            </w:r>
          </w:p>
        </w:tc>
        <w:tc>
          <w:tcPr>
            <w:tcW w:w="1274" w:type="dxa"/>
          </w:tcPr>
          <w:p w14:paraId="1BA93428" w14:textId="77777777" w:rsidR="007C5377" w:rsidRPr="003F0EDE" w:rsidRDefault="007C53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w:t>
            </w:r>
          </w:p>
        </w:tc>
      </w:tr>
      <w:tr w:rsidR="003F0EDE" w:rsidRPr="003F0EDE" w14:paraId="27DC9E14" w14:textId="77777777" w:rsidTr="00340BA3">
        <w:trPr>
          <w:trHeight w:val="240"/>
        </w:trPr>
        <w:tc>
          <w:tcPr>
            <w:tcW w:w="567" w:type="dxa"/>
            <w:vMerge/>
          </w:tcPr>
          <w:p w14:paraId="27CF0D66" w14:textId="77777777" w:rsidR="007C5377" w:rsidRPr="003F0EDE" w:rsidRDefault="007C5377" w:rsidP="00C357CA">
            <w:pPr>
              <w:pStyle w:val="aff"/>
              <w:widowControl w:val="0"/>
              <w:spacing w:after="0"/>
              <w:ind w:left="0" w:right="-2"/>
              <w:jc w:val="center"/>
              <w:rPr>
                <w:rFonts w:ascii="Times New Roman" w:hAnsi="Times New Roman"/>
                <w:sz w:val="24"/>
                <w:szCs w:val="24"/>
              </w:rPr>
            </w:pPr>
          </w:p>
        </w:tc>
        <w:tc>
          <w:tcPr>
            <w:tcW w:w="2552" w:type="dxa"/>
            <w:vMerge/>
          </w:tcPr>
          <w:p w14:paraId="4D41C9C3" w14:textId="77777777" w:rsidR="007C5377" w:rsidRPr="003F0EDE" w:rsidRDefault="007C5377" w:rsidP="00C357CA">
            <w:pPr>
              <w:pStyle w:val="ad"/>
              <w:widowControl w:val="0"/>
              <w:tabs>
                <w:tab w:val="left" w:pos="0"/>
                <w:tab w:val="left" w:pos="284"/>
              </w:tabs>
              <w:autoSpaceDE w:val="0"/>
              <w:autoSpaceDN w:val="0"/>
              <w:adjustRightInd w:val="0"/>
              <w:ind w:left="0" w:right="-2"/>
              <w:jc w:val="both"/>
              <w:rPr>
                <w:sz w:val="24"/>
                <w:szCs w:val="24"/>
              </w:rPr>
            </w:pPr>
          </w:p>
        </w:tc>
        <w:tc>
          <w:tcPr>
            <w:tcW w:w="4962" w:type="dxa"/>
          </w:tcPr>
          <w:p w14:paraId="6FE61128" w14:textId="77777777" w:rsidR="007C5377" w:rsidRPr="003F0EDE" w:rsidRDefault="0025282A" w:rsidP="00C357CA">
            <w:pPr>
              <w:pStyle w:val="ad"/>
              <w:widowControl w:val="0"/>
              <w:tabs>
                <w:tab w:val="left" w:pos="0"/>
                <w:tab w:val="left" w:pos="284"/>
              </w:tabs>
              <w:autoSpaceDE w:val="0"/>
              <w:autoSpaceDN w:val="0"/>
              <w:adjustRightInd w:val="0"/>
              <w:ind w:left="0" w:right="-2"/>
              <w:jc w:val="both"/>
              <w:rPr>
                <w:sz w:val="24"/>
                <w:szCs w:val="24"/>
              </w:rPr>
            </w:pPr>
            <w:r w:rsidRPr="003F0EDE">
              <w:rPr>
                <w:sz w:val="24"/>
                <w:szCs w:val="24"/>
              </w:rPr>
              <w:t>3 года</w:t>
            </w:r>
          </w:p>
        </w:tc>
        <w:tc>
          <w:tcPr>
            <w:tcW w:w="1274" w:type="dxa"/>
          </w:tcPr>
          <w:p w14:paraId="682D2B22" w14:textId="77777777" w:rsidR="007C5377" w:rsidRPr="003F0EDE" w:rsidRDefault="007C53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5%</w:t>
            </w:r>
          </w:p>
        </w:tc>
      </w:tr>
      <w:tr w:rsidR="003F0EDE" w:rsidRPr="003F0EDE" w14:paraId="04314F48" w14:textId="77777777" w:rsidTr="00340BA3">
        <w:trPr>
          <w:trHeight w:val="270"/>
        </w:trPr>
        <w:tc>
          <w:tcPr>
            <w:tcW w:w="567" w:type="dxa"/>
            <w:vMerge/>
          </w:tcPr>
          <w:p w14:paraId="55A9403A" w14:textId="77777777" w:rsidR="007C5377" w:rsidRPr="003F0EDE" w:rsidRDefault="007C5377" w:rsidP="00C357CA">
            <w:pPr>
              <w:pStyle w:val="aff"/>
              <w:widowControl w:val="0"/>
              <w:spacing w:after="0"/>
              <w:ind w:left="0" w:right="-2"/>
              <w:jc w:val="center"/>
              <w:rPr>
                <w:rFonts w:ascii="Times New Roman" w:hAnsi="Times New Roman"/>
                <w:sz w:val="24"/>
                <w:szCs w:val="24"/>
              </w:rPr>
            </w:pPr>
          </w:p>
        </w:tc>
        <w:tc>
          <w:tcPr>
            <w:tcW w:w="2552" w:type="dxa"/>
            <w:vMerge/>
          </w:tcPr>
          <w:p w14:paraId="5911DE8A" w14:textId="77777777" w:rsidR="007C5377" w:rsidRPr="003F0EDE" w:rsidRDefault="007C5377" w:rsidP="00C357CA">
            <w:pPr>
              <w:pStyle w:val="ad"/>
              <w:widowControl w:val="0"/>
              <w:tabs>
                <w:tab w:val="left" w:pos="0"/>
                <w:tab w:val="left" w:pos="284"/>
              </w:tabs>
              <w:autoSpaceDE w:val="0"/>
              <w:autoSpaceDN w:val="0"/>
              <w:adjustRightInd w:val="0"/>
              <w:ind w:left="0" w:right="-2"/>
              <w:jc w:val="both"/>
              <w:rPr>
                <w:sz w:val="24"/>
                <w:szCs w:val="24"/>
              </w:rPr>
            </w:pPr>
          </w:p>
        </w:tc>
        <w:tc>
          <w:tcPr>
            <w:tcW w:w="4962" w:type="dxa"/>
          </w:tcPr>
          <w:p w14:paraId="1D933C6F" w14:textId="77777777" w:rsidR="007C5377" w:rsidRPr="003F0EDE" w:rsidRDefault="0025282A" w:rsidP="00C357CA">
            <w:pPr>
              <w:pStyle w:val="ad"/>
              <w:widowControl w:val="0"/>
              <w:tabs>
                <w:tab w:val="left" w:pos="0"/>
                <w:tab w:val="left" w:pos="284"/>
              </w:tabs>
              <w:autoSpaceDE w:val="0"/>
              <w:autoSpaceDN w:val="0"/>
              <w:adjustRightInd w:val="0"/>
              <w:ind w:left="0" w:right="-2"/>
              <w:jc w:val="both"/>
              <w:rPr>
                <w:sz w:val="24"/>
                <w:szCs w:val="24"/>
              </w:rPr>
            </w:pPr>
            <w:r w:rsidRPr="003F0EDE">
              <w:rPr>
                <w:sz w:val="24"/>
                <w:szCs w:val="24"/>
              </w:rPr>
              <w:t>до 5 лет</w:t>
            </w:r>
          </w:p>
        </w:tc>
        <w:tc>
          <w:tcPr>
            <w:tcW w:w="1274" w:type="dxa"/>
          </w:tcPr>
          <w:p w14:paraId="3482422C" w14:textId="77777777" w:rsidR="007C5377" w:rsidRPr="003F0EDE" w:rsidRDefault="007C53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14%</w:t>
            </w:r>
          </w:p>
        </w:tc>
      </w:tr>
      <w:tr w:rsidR="003F0EDE" w:rsidRPr="003F0EDE" w14:paraId="268427FE" w14:textId="77777777" w:rsidTr="00340BA3">
        <w:trPr>
          <w:trHeight w:val="300"/>
        </w:trPr>
        <w:tc>
          <w:tcPr>
            <w:tcW w:w="567" w:type="dxa"/>
            <w:vMerge/>
          </w:tcPr>
          <w:p w14:paraId="72BB2098" w14:textId="77777777" w:rsidR="007C5377" w:rsidRPr="003F0EDE" w:rsidRDefault="007C5377" w:rsidP="00C357CA">
            <w:pPr>
              <w:pStyle w:val="aff"/>
              <w:widowControl w:val="0"/>
              <w:spacing w:after="0"/>
              <w:ind w:left="0" w:right="-2"/>
              <w:jc w:val="center"/>
              <w:rPr>
                <w:rFonts w:ascii="Times New Roman" w:hAnsi="Times New Roman"/>
                <w:sz w:val="24"/>
                <w:szCs w:val="24"/>
              </w:rPr>
            </w:pPr>
          </w:p>
        </w:tc>
        <w:tc>
          <w:tcPr>
            <w:tcW w:w="2552" w:type="dxa"/>
            <w:vMerge/>
          </w:tcPr>
          <w:p w14:paraId="0FDE6434" w14:textId="77777777" w:rsidR="007C5377" w:rsidRPr="003F0EDE" w:rsidRDefault="007C5377" w:rsidP="00C357CA">
            <w:pPr>
              <w:pStyle w:val="ad"/>
              <w:widowControl w:val="0"/>
              <w:tabs>
                <w:tab w:val="left" w:pos="0"/>
                <w:tab w:val="left" w:pos="284"/>
              </w:tabs>
              <w:autoSpaceDE w:val="0"/>
              <w:autoSpaceDN w:val="0"/>
              <w:adjustRightInd w:val="0"/>
              <w:ind w:left="0" w:right="-2"/>
              <w:jc w:val="both"/>
              <w:rPr>
                <w:sz w:val="24"/>
                <w:szCs w:val="24"/>
              </w:rPr>
            </w:pPr>
          </w:p>
        </w:tc>
        <w:tc>
          <w:tcPr>
            <w:tcW w:w="4962" w:type="dxa"/>
          </w:tcPr>
          <w:p w14:paraId="61B6D177" w14:textId="77777777" w:rsidR="007C5377" w:rsidRPr="003F0EDE" w:rsidRDefault="0025282A" w:rsidP="00C357CA">
            <w:pPr>
              <w:pStyle w:val="ad"/>
              <w:widowControl w:val="0"/>
              <w:tabs>
                <w:tab w:val="left" w:pos="0"/>
                <w:tab w:val="left" w:pos="284"/>
              </w:tabs>
              <w:autoSpaceDE w:val="0"/>
              <w:autoSpaceDN w:val="0"/>
              <w:adjustRightInd w:val="0"/>
              <w:ind w:left="0" w:right="-2"/>
              <w:jc w:val="both"/>
              <w:rPr>
                <w:sz w:val="24"/>
                <w:szCs w:val="24"/>
              </w:rPr>
            </w:pPr>
            <w:r w:rsidRPr="003F0EDE">
              <w:rPr>
                <w:sz w:val="24"/>
                <w:szCs w:val="24"/>
              </w:rPr>
              <w:t>до 10 лет</w:t>
            </w:r>
          </w:p>
        </w:tc>
        <w:tc>
          <w:tcPr>
            <w:tcW w:w="1274" w:type="dxa"/>
          </w:tcPr>
          <w:p w14:paraId="3D8EB35F" w14:textId="77777777" w:rsidR="007C5377" w:rsidRPr="003F0EDE" w:rsidRDefault="007C53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51%</w:t>
            </w:r>
          </w:p>
        </w:tc>
      </w:tr>
      <w:tr w:rsidR="003F0EDE" w:rsidRPr="003F0EDE" w14:paraId="012415C9" w14:textId="77777777" w:rsidTr="00340BA3">
        <w:trPr>
          <w:trHeight w:val="237"/>
        </w:trPr>
        <w:tc>
          <w:tcPr>
            <w:tcW w:w="567" w:type="dxa"/>
            <w:vMerge/>
          </w:tcPr>
          <w:p w14:paraId="36FF0501" w14:textId="77777777" w:rsidR="007C5377" w:rsidRPr="003F0EDE" w:rsidRDefault="007C5377" w:rsidP="00C357CA">
            <w:pPr>
              <w:pStyle w:val="aff"/>
              <w:widowControl w:val="0"/>
              <w:spacing w:after="0"/>
              <w:ind w:left="0" w:right="-2"/>
              <w:jc w:val="center"/>
              <w:rPr>
                <w:rFonts w:ascii="Times New Roman" w:hAnsi="Times New Roman"/>
                <w:sz w:val="24"/>
                <w:szCs w:val="24"/>
              </w:rPr>
            </w:pPr>
          </w:p>
        </w:tc>
        <w:tc>
          <w:tcPr>
            <w:tcW w:w="2552" w:type="dxa"/>
            <w:vMerge/>
          </w:tcPr>
          <w:p w14:paraId="706FC702" w14:textId="77777777" w:rsidR="007C5377" w:rsidRPr="003F0EDE" w:rsidRDefault="007C5377" w:rsidP="00C357CA">
            <w:pPr>
              <w:pStyle w:val="ad"/>
              <w:widowControl w:val="0"/>
              <w:tabs>
                <w:tab w:val="left" w:pos="0"/>
                <w:tab w:val="left" w:pos="284"/>
              </w:tabs>
              <w:autoSpaceDE w:val="0"/>
              <w:autoSpaceDN w:val="0"/>
              <w:adjustRightInd w:val="0"/>
              <w:ind w:left="0" w:right="-2"/>
              <w:jc w:val="both"/>
              <w:rPr>
                <w:sz w:val="24"/>
                <w:szCs w:val="24"/>
              </w:rPr>
            </w:pPr>
          </w:p>
        </w:tc>
        <w:tc>
          <w:tcPr>
            <w:tcW w:w="4962" w:type="dxa"/>
          </w:tcPr>
          <w:p w14:paraId="0B329B28" w14:textId="77777777" w:rsidR="007C5377" w:rsidRPr="003F0EDE" w:rsidRDefault="007C5377" w:rsidP="00C357CA">
            <w:pPr>
              <w:pStyle w:val="ad"/>
              <w:widowControl w:val="0"/>
              <w:tabs>
                <w:tab w:val="left" w:pos="0"/>
                <w:tab w:val="left" w:pos="284"/>
              </w:tabs>
              <w:autoSpaceDE w:val="0"/>
              <w:autoSpaceDN w:val="0"/>
              <w:adjustRightInd w:val="0"/>
              <w:ind w:left="0" w:right="-2"/>
              <w:jc w:val="both"/>
              <w:rPr>
                <w:sz w:val="24"/>
                <w:szCs w:val="24"/>
              </w:rPr>
            </w:pPr>
            <w:r w:rsidRPr="003F0EDE">
              <w:rPr>
                <w:sz w:val="24"/>
                <w:szCs w:val="24"/>
              </w:rPr>
              <w:t>до 15 ле</w:t>
            </w:r>
            <w:r w:rsidR="0025282A" w:rsidRPr="003F0EDE">
              <w:rPr>
                <w:sz w:val="24"/>
                <w:szCs w:val="24"/>
              </w:rPr>
              <w:t>т</w:t>
            </w:r>
          </w:p>
        </w:tc>
        <w:tc>
          <w:tcPr>
            <w:tcW w:w="1274" w:type="dxa"/>
          </w:tcPr>
          <w:p w14:paraId="2F76F1B9" w14:textId="77777777" w:rsidR="007C5377" w:rsidRPr="003F0EDE" w:rsidRDefault="007C53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19%</w:t>
            </w:r>
          </w:p>
        </w:tc>
      </w:tr>
      <w:tr w:rsidR="003F0EDE" w:rsidRPr="003F0EDE" w14:paraId="70D9EB33" w14:textId="77777777" w:rsidTr="00340BA3">
        <w:trPr>
          <w:trHeight w:val="300"/>
        </w:trPr>
        <w:tc>
          <w:tcPr>
            <w:tcW w:w="567" w:type="dxa"/>
            <w:vMerge/>
          </w:tcPr>
          <w:p w14:paraId="60646FBF" w14:textId="77777777" w:rsidR="007C5377" w:rsidRPr="003F0EDE" w:rsidRDefault="007C5377" w:rsidP="00C357CA">
            <w:pPr>
              <w:pStyle w:val="aff"/>
              <w:widowControl w:val="0"/>
              <w:spacing w:after="0"/>
              <w:ind w:left="0" w:right="-2"/>
              <w:jc w:val="center"/>
              <w:rPr>
                <w:rFonts w:ascii="Times New Roman" w:hAnsi="Times New Roman"/>
                <w:sz w:val="24"/>
                <w:szCs w:val="24"/>
              </w:rPr>
            </w:pPr>
          </w:p>
        </w:tc>
        <w:tc>
          <w:tcPr>
            <w:tcW w:w="2552" w:type="dxa"/>
            <w:vMerge/>
          </w:tcPr>
          <w:p w14:paraId="081FE748" w14:textId="77777777" w:rsidR="007C5377" w:rsidRPr="003F0EDE" w:rsidRDefault="007C5377" w:rsidP="00C357CA">
            <w:pPr>
              <w:pStyle w:val="ad"/>
              <w:widowControl w:val="0"/>
              <w:tabs>
                <w:tab w:val="left" w:pos="0"/>
                <w:tab w:val="left" w:pos="284"/>
              </w:tabs>
              <w:autoSpaceDE w:val="0"/>
              <w:autoSpaceDN w:val="0"/>
              <w:adjustRightInd w:val="0"/>
              <w:ind w:left="0" w:right="-2"/>
              <w:jc w:val="both"/>
              <w:rPr>
                <w:sz w:val="24"/>
                <w:szCs w:val="24"/>
              </w:rPr>
            </w:pPr>
          </w:p>
        </w:tc>
        <w:tc>
          <w:tcPr>
            <w:tcW w:w="4962" w:type="dxa"/>
          </w:tcPr>
          <w:p w14:paraId="4AF85B85" w14:textId="77777777" w:rsidR="007C5377" w:rsidRPr="003F0EDE" w:rsidRDefault="0025282A" w:rsidP="00C357CA">
            <w:pPr>
              <w:pStyle w:val="ad"/>
              <w:widowControl w:val="0"/>
              <w:tabs>
                <w:tab w:val="left" w:pos="0"/>
                <w:tab w:val="left" w:pos="284"/>
              </w:tabs>
              <w:autoSpaceDE w:val="0"/>
              <w:autoSpaceDN w:val="0"/>
              <w:adjustRightInd w:val="0"/>
              <w:ind w:left="0" w:right="-2"/>
              <w:jc w:val="both"/>
              <w:rPr>
                <w:sz w:val="24"/>
                <w:szCs w:val="24"/>
              </w:rPr>
            </w:pPr>
            <w:r w:rsidRPr="003F0EDE">
              <w:rPr>
                <w:sz w:val="24"/>
                <w:szCs w:val="24"/>
              </w:rPr>
              <w:t>свыше 15 лет</w:t>
            </w:r>
          </w:p>
        </w:tc>
        <w:tc>
          <w:tcPr>
            <w:tcW w:w="1274" w:type="dxa"/>
          </w:tcPr>
          <w:p w14:paraId="34DBD728" w14:textId="77777777" w:rsidR="007C5377" w:rsidRPr="003F0EDE" w:rsidRDefault="007C53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9%</w:t>
            </w:r>
          </w:p>
        </w:tc>
      </w:tr>
      <w:tr w:rsidR="003F0EDE" w:rsidRPr="003F0EDE" w14:paraId="0D764540" w14:textId="77777777" w:rsidTr="00340BA3">
        <w:trPr>
          <w:trHeight w:val="190"/>
        </w:trPr>
        <w:tc>
          <w:tcPr>
            <w:tcW w:w="567" w:type="dxa"/>
            <w:vMerge w:val="restart"/>
          </w:tcPr>
          <w:p w14:paraId="73210347" w14:textId="77777777" w:rsidR="004E7F36" w:rsidRPr="003F0EDE" w:rsidRDefault="0071052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4</w:t>
            </w:r>
          </w:p>
        </w:tc>
        <w:tc>
          <w:tcPr>
            <w:tcW w:w="2552" w:type="dxa"/>
            <w:vMerge w:val="restart"/>
          </w:tcPr>
          <w:p w14:paraId="5487AF75" w14:textId="77777777" w:rsidR="004E7F36" w:rsidRPr="003F0EDE" w:rsidRDefault="004E7F36" w:rsidP="00C357CA">
            <w:pPr>
              <w:widowControl w:val="0"/>
              <w:tabs>
                <w:tab w:val="left" w:pos="284"/>
              </w:tabs>
              <w:ind w:right="-2"/>
              <w:rPr>
                <w:sz w:val="24"/>
                <w:szCs w:val="24"/>
              </w:rPr>
            </w:pPr>
            <w:r w:rsidRPr="003F0EDE">
              <w:rPr>
                <w:sz w:val="24"/>
                <w:szCs w:val="24"/>
              </w:rPr>
              <w:t xml:space="preserve">Укажите точное количество </w:t>
            </w:r>
            <w:proofErr w:type="spellStart"/>
            <w:r w:rsidRPr="003F0EDE">
              <w:rPr>
                <w:sz w:val="24"/>
                <w:szCs w:val="24"/>
              </w:rPr>
              <w:t>подучетных</w:t>
            </w:r>
            <w:proofErr w:type="spellEnd"/>
            <w:r w:rsidRPr="003F0EDE">
              <w:rPr>
                <w:sz w:val="24"/>
                <w:szCs w:val="24"/>
              </w:rPr>
              <w:t xml:space="preserve"> лиц на обслуживаемой Вами территории:</w:t>
            </w:r>
          </w:p>
        </w:tc>
        <w:tc>
          <w:tcPr>
            <w:tcW w:w="4962" w:type="dxa"/>
          </w:tcPr>
          <w:p w14:paraId="7462EE4C" w14:textId="77777777" w:rsidR="004E7F36" w:rsidRPr="003F0EDE" w:rsidRDefault="004E7F36" w:rsidP="00C357CA">
            <w:pPr>
              <w:pStyle w:val="aff"/>
              <w:widowControl w:val="0"/>
              <w:spacing w:after="0"/>
              <w:ind w:left="0" w:right="-2"/>
              <w:rPr>
                <w:rFonts w:ascii="Times New Roman" w:hAnsi="Times New Roman"/>
                <w:sz w:val="24"/>
                <w:szCs w:val="24"/>
              </w:rPr>
            </w:pPr>
            <w:r w:rsidRPr="003F0EDE">
              <w:rPr>
                <w:rFonts w:ascii="Times New Roman" w:hAnsi="Times New Roman"/>
                <w:sz w:val="24"/>
                <w:szCs w:val="24"/>
              </w:rPr>
              <w:t xml:space="preserve">от 20 до 30 </w:t>
            </w:r>
          </w:p>
        </w:tc>
        <w:tc>
          <w:tcPr>
            <w:tcW w:w="1274" w:type="dxa"/>
          </w:tcPr>
          <w:p w14:paraId="125CCECD" w14:textId="77777777" w:rsidR="004E7F36" w:rsidRPr="003F0EDE" w:rsidRDefault="004E7F3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3 %</w:t>
            </w:r>
          </w:p>
        </w:tc>
      </w:tr>
      <w:tr w:rsidR="003F0EDE" w:rsidRPr="003F0EDE" w14:paraId="2402F6DB" w14:textId="77777777" w:rsidTr="00340BA3">
        <w:trPr>
          <w:trHeight w:val="190"/>
        </w:trPr>
        <w:tc>
          <w:tcPr>
            <w:tcW w:w="567" w:type="dxa"/>
            <w:vMerge/>
          </w:tcPr>
          <w:p w14:paraId="0D4B5343" w14:textId="77777777" w:rsidR="004E7F36" w:rsidRPr="003F0EDE" w:rsidRDefault="004E7F36" w:rsidP="00C357CA">
            <w:pPr>
              <w:pStyle w:val="aff"/>
              <w:widowControl w:val="0"/>
              <w:spacing w:after="0"/>
              <w:ind w:left="0" w:right="-2"/>
              <w:jc w:val="center"/>
              <w:rPr>
                <w:rFonts w:ascii="Times New Roman" w:hAnsi="Times New Roman"/>
                <w:sz w:val="24"/>
                <w:szCs w:val="24"/>
              </w:rPr>
            </w:pPr>
          </w:p>
        </w:tc>
        <w:tc>
          <w:tcPr>
            <w:tcW w:w="2552" w:type="dxa"/>
            <w:vMerge/>
          </w:tcPr>
          <w:p w14:paraId="1DC5EEDC" w14:textId="77777777" w:rsidR="004E7F36" w:rsidRPr="003F0EDE" w:rsidRDefault="004E7F36" w:rsidP="00C357CA">
            <w:pPr>
              <w:widowControl w:val="0"/>
              <w:tabs>
                <w:tab w:val="left" w:pos="284"/>
              </w:tabs>
              <w:ind w:right="-2"/>
              <w:rPr>
                <w:sz w:val="24"/>
                <w:szCs w:val="24"/>
              </w:rPr>
            </w:pPr>
          </w:p>
        </w:tc>
        <w:tc>
          <w:tcPr>
            <w:tcW w:w="4962" w:type="dxa"/>
          </w:tcPr>
          <w:p w14:paraId="4D692644" w14:textId="77777777" w:rsidR="004E7F36" w:rsidRPr="003F0EDE" w:rsidRDefault="004E7F36" w:rsidP="00C357CA">
            <w:pPr>
              <w:pStyle w:val="aff"/>
              <w:widowControl w:val="0"/>
              <w:spacing w:after="0"/>
              <w:ind w:left="0" w:right="-2"/>
              <w:rPr>
                <w:rFonts w:ascii="Times New Roman" w:hAnsi="Times New Roman"/>
                <w:sz w:val="24"/>
                <w:szCs w:val="24"/>
              </w:rPr>
            </w:pPr>
            <w:r w:rsidRPr="003F0EDE">
              <w:rPr>
                <w:rFonts w:ascii="Times New Roman" w:hAnsi="Times New Roman"/>
                <w:sz w:val="24"/>
                <w:szCs w:val="24"/>
              </w:rPr>
              <w:t xml:space="preserve">от 30 до 35 </w:t>
            </w:r>
          </w:p>
        </w:tc>
        <w:tc>
          <w:tcPr>
            <w:tcW w:w="1274" w:type="dxa"/>
          </w:tcPr>
          <w:p w14:paraId="55EDEF52" w14:textId="77777777" w:rsidR="004E7F36" w:rsidRPr="003F0EDE" w:rsidRDefault="004E7F3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32 %</w:t>
            </w:r>
          </w:p>
        </w:tc>
      </w:tr>
      <w:tr w:rsidR="003F0EDE" w:rsidRPr="003F0EDE" w14:paraId="3CD94CC6" w14:textId="77777777" w:rsidTr="00340BA3">
        <w:trPr>
          <w:trHeight w:val="190"/>
        </w:trPr>
        <w:tc>
          <w:tcPr>
            <w:tcW w:w="567" w:type="dxa"/>
            <w:vMerge/>
          </w:tcPr>
          <w:p w14:paraId="20C4EFC6" w14:textId="77777777" w:rsidR="004E7F36" w:rsidRPr="003F0EDE" w:rsidRDefault="004E7F36" w:rsidP="00C357CA">
            <w:pPr>
              <w:pStyle w:val="aff"/>
              <w:widowControl w:val="0"/>
              <w:spacing w:after="0"/>
              <w:ind w:left="0" w:right="-2"/>
              <w:jc w:val="center"/>
              <w:rPr>
                <w:rFonts w:ascii="Times New Roman" w:hAnsi="Times New Roman"/>
                <w:sz w:val="24"/>
                <w:szCs w:val="24"/>
              </w:rPr>
            </w:pPr>
          </w:p>
        </w:tc>
        <w:tc>
          <w:tcPr>
            <w:tcW w:w="2552" w:type="dxa"/>
            <w:vMerge/>
          </w:tcPr>
          <w:p w14:paraId="3E2F4BF5" w14:textId="77777777" w:rsidR="004E7F36" w:rsidRPr="003F0EDE" w:rsidRDefault="004E7F36" w:rsidP="00C357CA">
            <w:pPr>
              <w:widowControl w:val="0"/>
              <w:tabs>
                <w:tab w:val="left" w:pos="284"/>
              </w:tabs>
              <w:ind w:right="-2"/>
              <w:rPr>
                <w:sz w:val="24"/>
                <w:szCs w:val="24"/>
              </w:rPr>
            </w:pPr>
          </w:p>
        </w:tc>
        <w:tc>
          <w:tcPr>
            <w:tcW w:w="4962" w:type="dxa"/>
          </w:tcPr>
          <w:p w14:paraId="3781C55B" w14:textId="77777777" w:rsidR="004E7F36" w:rsidRPr="003F0EDE" w:rsidRDefault="004E7F36" w:rsidP="00C357CA">
            <w:pPr>
              <w:pStyle w:val="aff"/>
              <w:widowControl w:val="0"/>
              <w:spacing w:after="0"/>
              <w:ind w:left="0" w:right="-2"/>
              <w:rPr>
                <w:rFonts w:ascii="Times New Roman" w:hAnsi="Times New Roman"/>
                <w:sz w:val="24"/>
                <w:szCs w:val="24"/>
              </w:rPr>
            </w:pPr>
            <w:r w:rsidRPr="003F0EDE">
              <w:rPr>
                <w:rFonts w:ascii="Times New Roman" w:hAnsi="Times New Roman"/>
                <w:sz w:val="24"/>
                <w:szCs w:val="24"/>
              </w:rPr>
              <w:t>от 35 до 40</w:t>
            </w:r>
          </w:p>
        </w:tc>
        <w:tc>
          <w:tcPr>
            <w:tcW w:w="1274" w:type="dxa"/>
          </w:tcPr>
          <w:p w14:paraId="087CF540" w14:textId="77777777" w:rsidR="004E7F36" w:rsidRPr="003F0EDE" w:rsidRDefault="004E7F3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41 %</w:t>
            </w:r>
          </w:p>
        </w:tc>
      </w:tr>
      <w:tr w:rsidR="003F0EDE" w:rsidRPr="003F0EDE" w14:paraId="5C6DBAC8" w14:textId="77777777" w:rsidTr="00340BA3">
        <w:trPr>
          <w:trHeight w:val="190"/>
        </w:trPr>
        <w:tc>
          <w:tcPr>
            <w:tcW w:w="567" w:type="dxa"/>
            <w:vMerge/>
          </w:tcPr>
          <w:p w14:paraId="77632E6E" w14:textId="77777777" w:rsidR="004E7F36" w:rsidRPr="003F0EDE" w:rsidRDefault="004E7F36" w:rsidP="00C357CA">
            <w:pPr>
              <w:pStyle w:val="aff"/>
              <w:widowControl w:val="0"/>
              <w:spacing w:after="0"/>
              <w:ind w:left="0" w:right="-2"/>
              <w:jc w:val="center"/>
              <w:rPr>
                <w:rFonts w:ascii="Times New Roman" w:hAnsi="Times New Roman"/>
                <w:sz w:val="24"/>
                <w:szCs w:val="24"/>
              </w:rPr>
            </w:pPr>
          </w:p>
        </w:tc>
        <w:tc>
          <w:tcPr>
            <w:tcW w:w="2552" w:type="dxa"/>
            <w:vMerge/>
          </w:tcPr>
          <w:p w14:paraId="32F91E62" w14:textId="77777777" w:rsidR="004E7F36" w:rsidRPr="003F0EDE" w:rsidRDefault="004E7F36" w:rsidP="00C357CA">
            <w:pPr>
              <w:widowControl w:val="0"/>
              <w:tabs>
                <w:tab w:val="left" w:pos="284"/>
              </w:tabs>
              <w:ind w:right="-2"/>
              <w:rPr>
                <w:sz w:val="24"/>
                <w:szCs w:val="24"/>
              </w:rPr>
            </w:pPr>
          </w:p>
        </w:tc>
        <w:tc>
          <w:tcPr>
            <w:tcW w:w="4962" w:type="dxa"/>
          </w:tcPr>
          <w:p w14:paraId="1A0F6926" w14:textId="77777777" w:rsidR="004E7F36" w:rsidRPr="003F0EDE" w:rsidRDefault="004E7F36" w:rsidP="00C357CA">
            <w:pPr>
              <w:pStyle w:val="aff"/>
              <w:widowControl w:val="0"/>
              <w:spacing w:after="0"/>
              <w:ind w:left="0" w:right="-2"/>
              <w:rPr>
                <w:rFonts w:ascii="Times New Roman" w:hAnsi="Times New Roman"/>
                <w:sz w:val="24"/>
                <w:szCs w:val="24"/>
              </w:rPr>
            </w:pPr>
            <w:r w:rsidRPr="003F0EDE">
              <w:rPr>
                <w:rFonts w:ascii="Times New Roman" w:hAnsi="Times New Roman"/>
                <w:sz w:val="24"/>
                <w:szCs w:val="24"/>
              </w:rPr>
              <w:t>от 40 до 45</w:t>
            </w:r>
          </w:p>
        </w:tc>
        <w:tc>
          <w:tcPr>
            <w:tcW w:w="1274" w:type="dxa"/>
          </w:tcPr>
          <w:p w14:paraId="5C419E96" w14:textId="77777777" w:rsidR="004E7F36" w:rsidRPr="003F0EDE" w:rsidRDefault="004E7F3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8 %</w:t>
            </w:r>
          </w:p>
        </w:tc>
      </w:tr>
      <w:tr w:rsidR="003F0EDE" w:rsidRPr="003F0EDE" w14:paraId="5F39DD07" w14:textId="77777777" w:rsidTr="00340BA3">
        <w:trPr>
          <w:trHeight w:val="190"/>
        </w:trPr>
        <w:tc>
          <w:tcPr>
            <w:tcW w:w="567" w:type="dxa"/>
            <w:vMerge/>
          </w:tcPr>
          <w:p w14:paraId="78A35FC6" w14:textId="77777777" w:rsidR="004E7F36" w:rsidRPr="003F0EDE" w:rsidRDefault="004E7F36" w:rsidP="00C357CA">
            <w:pPr>
              <w:pStyle w:val="aff"/>
              <w:widowControl w:val="0"/>
              <w:spacing w:after="0"/>
              <w:ind w:left="0" w:right="-2"/>
              <w:jc w:val="center"/>
              <w:rPr>
                <w:rFonts w:ascii="Times New Roman" w:hAnsi="Times New Roman"/>
                <w:sz w:val="24"/>
                <w:szCs w:val="24"/>
              </w:rPr>
            </w:pPr>
          </w:p>
        </w:tc>
        <w:tc>
          <w:tcPr>
            <w:tcW w:w="2552" w:type="dxa"/>
            <w:vMerge/>
          </w:tcPr>
          <w:p w14:paraId="2E9E15F5" w14:textId="77777777" w:rsidR="004E7F36" w:rsidRPr="003F0EDE" w:rsidRDefault="004E7F36" w:rsidP="00C357CA">
            <w:pPr>
              <w:widowControl w:val="0"/>
              <w:tabs>
                <w:tab w:val="left" w:pos="284"/>
              </w:tabs>
              <w:ind w:right="-2"/>
              <w:rPr>
                <w:sz w:val="24"/>
                <w:szCs w:val="24"/>
              </w:rPr>
            </w:pPr>
          </w:p>
        </w:tc>
        <w:tc>
          <w:tcPr>
            <w:tcW w:w="4962" w:type="dxa"/>
          </w:tcPr>
          <w:p w14:paraId="01BD288E" w14:textId="77777777" w:rsidR="004E7F36" w:rsidRPr="003F0EDE" w:rsidRDefault="004E7F36" w:rsidP="00C357CA">
            <w:pPr>
              <w:pStyle w:val="aff"/>
              <w:widowControl w:val="0"/>
              <w:spacing w:after="0"/>
              <w:ind w:left="0" w:right="-2"/>
              <w:rPr>
                <w:rFonts w:ascii="Times New Roman" w:hAnsi="Times New Roman"/>
                <w:sz w:val="24"/>
                <w:szCs w:val="24"/>
              </w:rPr>
            </w:pPr>
            <w:r w:rsidRPr="003F0EDE">
              <w:rPr>
                <w:rFonts w:ascii="Times New Roman" w:hAnsi="Times New Roman"/>
                <w:sz w:val="24"/>
                <w:szCs w:val="24"/>
              </w:rPr>
              <w:t>от 45 до 50</w:t>
            </w:r>
          </w:p>
        </w:tc>
        <w:tc>
          <w:tcPr>
            <w:tcW w:w="1274" w:type="dxa"/>
          </w:tcPr>
          <w:p w14:paraId="50C98D2D" w14:textId="77777777" w:rsidR="004E7F36" w:rsidRPr="003F0EDE" w:rsidRDefault="004E7F3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10 %</w:t>
            </w:r>
          </w:p>
        </w:tc>
      </w:tr>
      <w:tr w:rsidR="003F0EDE" w:rsidRPr="003F0EDE" w14:paraId="7C216FF0" w14:textId="77777777" w:rsidTr="00340BA3">
        <w:trPr>
          <w:trHeight w:val="190"/>
        </w:trPr>
        <w:tc>
          <w:tcPr>
            <w:tcW w:w="567" w:type="dxa"/>
            <w:vMerge/>
          </w:tcPr>
          <w:p w14:paraId="49E132AE" w14:textId="77777777" w:rsidR="004E7F36" w:rsidRPr="003F0EDE" w:rsidRDefault="004E7F36" w:rsidP="00C357CA">
            <w:pPr>
              <w:pStyle w:val="aff"/>
              <w:widowControl w:val="0"/>
              <w:spacing w:after="0"/>
              <w:ind w:left="0" w:right="-2"/>
              <w:jc w:val="center"/>
              <w:rPr>
                <w:rFonts w:ascii="Times New Roman" w:hAnsi="Times New Roman"/>
                <w:sz w:val="24"/>
                <w:szCs w:val="24"/>
              </w:rPr>
            </w:pPr>
          </w:p>
        </w:tc>
        <w:tc>
          <w:tcPr>
            <w:tcW w:w="2552" w:type="dxa"/>
            <w:vMerge/>
          </w:tcPr>
          <w:p w14:paraId="5F620E95" w14:textId="77777777" w:rsidR="004E7F36" w:rsidRPr="003F0EDE" w:rsidRDefault="004E7F36" w:rsidP="00C357CA">
            <w:pPr>
              <w:widowControl w:val="0"/>
              <w:tabs>
                <w:tab w:val="left" w:pos="284"/>
              </w:tabs>
              <w:ind w:right="-2"/>
              <w:rPr>
                <w:sz w:val="24"/>
                <w:szCs w:val="24"/>
              </w:rPr>
            </w:pPr>
          </w:p>
        </w:tc>
        <w:tc>
          <w:tcPr>
            <w:tcW w:w="4962" w:type="dxa"/>
          </w:tcPr>
          <w:p w14:paraId="4FD64E02" w14:textId="77777777" w:rsidR="004E7F36" w:rsidRPr="003F0EDE" w:rsidRDefault="004E7F36" w:rsidP="00C357CA">
            <w:pPr>
              <w:pStyle w:val="aff"/>
              <w:widowControl w:val="0"/>
              <w:spacing w:after="0"/>
              <w:ind w:left="0" w:right="-2"/>
              <w:rPr>
                <w:rFonts w:ascii="Times New Roman" w:hAnsi="Times New Roman"/>
                <w:sz w:val="24"/>
                <w:szCs w:val="24"/>
              </w:rPr>
            </w:pPr>
            <w:r w:rsidRPr="003F0EDE">
              <w:rPr>
                <w:rFonts w:ascii="Times New Roman" w:hAnsi="Times New Roman"/>
                <w:sz w:val="24"/>
                <w:szCs w:val="24"/>
              </w:rPr>
              <w:t>свыше 50</w:t>
            </w:r>
          </w:p>
        </w:tc>
        <w:tc>
          <w:tcPr>
            <w:tcW w:w="1274" w:type="dxa"/>
          </w:tcPr>
          <w:p w14:paraId="6B7B816F" w14:textId="77777777" w:rsidR="004E7F36" w:rsidRPr="003F0EDE" w:rsidRDefault="004E7F3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6%</w:t>
            </w:r>
          </w:p>
        </w:tc>
      </w:tr>
      <w:tr w:rsidR="003F0EDE" w:rsidRPr="003F0EDE" w14:paraId="0D9EF405" w14:textId="77777777" w:rsidTr="00340BA3">
        <w:trPr>
          <w:trHeight w:val="270"/>
        </w:trPr>
        <w:tc>
          <w:tcPr>
            <w:tcW w:w="567" w:type="dxa"/>
            <w:vMerge w:val="restart"/>
          </w:tcPr>
          <w:p w14:paraId="29D04AB1" w14:textId="77777777" w:rsidR="0025282A" w:rsidRPr="003F0EDE" w:rsidRDefault="0071052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5</w:t>
            </w:r>
          </w:p>
        </w:tc>
        <w:tc>
          <w:tcPr>
            <w:tcW w:w="2552" w:type="dxa"/>
            <w:vMerge w:val="restart"/>
          </w:tcPr>
          <w:p w14:paraId="36CE2F8F" w14:textId="77777777" w:rsidR="0025282A" w:rsidRPr="003F0EDE" w:rsidRDefault="004E7F36" w:rsidP="00C357CA">
            <w:pPr>
              <w:widowControl w:val="0"/>
              <w:tabs>
                <w:tab w:val="left" w:pos="284"/>
              </w:tabs>
              <w:autoSpaceDE w:val="0"/>
              <w:autoSpaceDN w:val="0"/>
              <w:adjustRightInd w:val="0"/>
              <w:ind w:right="-2"/>
              <w:rPr>
                <w:sz w:val="24"/>
                <w:szCs w:val="24"/>
              </w:rPr>
            </w:pPr>
            <w:r w:rsidRPr="003F0EDE">
              <w:rPr>
                <w:sz w:val="24"/>
                <w:szCs w:val="24"/>
              </w:rPr>
              <w:t>Как Вы, в целом, оцениваете поведени</w:t>
            </w:r>
            <w:r w:rsidR="001D6129" w:rsidRPr="003F0EDE">
              <w:rPr>
                <w:sz w:val="24"/>
                <w:szCs w:val="24"/>
              </w:rPr>
              <w:t>е</w:t>
            </w:r>
            <w:r w:rsidRPr="003F0EDE">
              <w:rPr>
                <w:sz w:val="24"/>
                <w:szCs w:val="24"/>
              </w:rPr>
              <w:t xml:space="preserve"> лиц, в отношении которых установлен </w:t>
            </w:r>
            <w:proofErr w:type="spellStart"/>
            <w:r w:rsidRPr="003F0EDE">
              <w:rPr>
                <w:sz w:val="24"/>
                <w:szCs w:val="24"/>
              </w:rPr>
              <w:t>пробационный</w:t>
            </w:r>
            <w:proofErr w:type="spellEnd"/>
            <w:r w:rsidRPr="003F0EDE">
              <w:rPr>
                <w:sz w:val="24"/>
                <w:szCs w:val="24"/>
              </w:rPr>
              <w:t xml:space="preserve"> контроль?</w:t>
            </w:r>
          </w:p>
        </w:tc>
        <w:tc>
          <w:tcPr>
            <w:tcW w:w="4962" w:type="dxa"/>
          </w:tcPr>
          <w:p w14:paraId="1F0350D3" w14:textId="77777777" w:rsidR="0025282A" w:rsidRPr="003F0EDE" w:rsidRDefault="004E7F36" w:rsidP="00C357CA">
            <w:pPr>
              <w:widowControl w:val="0"/>
              <w:tabs>
                <w:tab w:val="left" w:pos="284"/>
              </w:tabs>
              <w:autoSpaceDE w:val="0"/>
              <w:autoSpaceDN w:val="0"/>
              <w:adjustRightInd w:val="0"/>
              <w:ind w:right="-2"/>
              <w:jc w:val="both"/>
              <w:rPr>
                <w:sz w:val="24"/>
                <w:szCs w:val="24"/>
              </w:rPr>
            </w:pPr>
            <w:r w:rsidRPr="003F0EDE">
              <w:rPr>
                <w:sz w:val="24"/>
                <w:szCs w:val="24"/>
              </w:rPr>
              <w:t xml:space="preserve">удовлетворительное, стабильное </w:t>
            </w:r>
          </w:p>
        </w:tc>
        <w:tc>
          <w:tcPr>
            <w:tcW w:w="1274" w:type="dxa"/>
          </w:tcPr>
          <w:p w14:paraId="5D407A41" w14:textId="77777777" w:rsidR="0025282A" w:rsidRPr="003F0EDE" w:rsidRDefault="004E7F3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12</w:t>
            </w:r>
            <w:r w:rsidR="0025282A" w:rsidRPr="003F0EDE">
              <w:rPr>
                <w:rFonts w:ascii="Times New Roman" w:hAnsi="Times New Roman"/>
                <w:sz w:val="24"/>
                <w:szCs w:val="24"/>
              </w:rPr>
              <w:t>%</w:t>
            </w:r>
          </w:p>
        </w:tc>
      </w:tr>
      <w:tr w:rsidR="003F0EDE" w:rsidRPr="003F0EDE" w14:paraId="2E161F34" w14:textId="77777777" w:rsidTr="00340BA3">
        <w:trPr>
          <w:trHeight w:val="270"/>
        </w:trPr>
        <w:tc>
          <w:tcPr>
            <w:tcW w:w="567" w:type="dxa"/>
            <w:vMerge/>
          </w:tcPr>
          <w:p w14:paraId="26042694"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c>
          <w:tcPr>
            <w:tcW w:w="2552" w:type="dxa"/>
            <w:vMerge/>
          </w:tcPr>
          <w:p w14:paraId="0848CF8A" w14:textId="77777777" w:rsidR="0025282A" w:rsidRPr="003F0EDE" w:rsidRDefault="0025282A" w:rsidP="00C357CA">
            <w:pPr>
              <w:widowControl w:val="0"/>
              <w:tabs>
                <w:tab w:val="left" w:pos="284"/>
              </w:tabs>
              <w:autoSpaceDE w:val="0"/>
              <w:autoSpaceDN w:val="0"/>
              <w:adjustRightInd w:val="0"/>
              <w:ind w:right="-2"/>
              <w:jc w:val="both"/>
              <w:rPr>
                <w:sz w:val="24"/>
                <w:szCs w:val="24"/>
              </w:rPr>
            </w:pPr>
          </w:p>
        </w:tc>
        <w:tc>
          <w:tcPr>
            <w:tcW w:w="4962" w:type="dxa"/>
          </w:tcPr>
          <w:p w14:paraId="6C4E9774" w14:textId="77777777" w:rsidR="0025282A" w:rsidRPr="003F0EDE" w:rsidRDefault="004E7F36" w:rsidP="00C357CA">
            <w:pPr>
              <w:widowControl w:val="0"/>
              <w:tabs>
                <w:tab w:val="left" w:pos="284"/>
              </w:tabs>
              <w:autoSpaceDE w:val="0"/>
              <w:autoSpaceDN w:val="0"/>
              <w:adjustRightInd w:val="0"/>
              <w:ind w:right="-2"/>
              <w:jc w:val="both"/>
              <w:rPr>
                <w:sz w:val="24"/>
                <w:szCs w:val="24"/>
              </w:rPr>
            </w:pPr>
            <w:r w:rsidRPr="003F0EDE">
              <w:rPr>
                <w:sz w:val="24"/>
                <w:szCs w:val="24"/>
              </w:rPr>
              <w:t xml:space="preserve">удовлетворительное, но достигается только за счет постоянного контроля </w:t>
            </w:r>
          </w:p>
        </w:tc>
        <w:tc>
          <w:tcPr>
            <w:tcW w:w="1274" w:type="dxa"/>
          </w:tcPr>
          <w:p w14:paraId="1E15316F" w14:textId="77777777" w:rsidR="0025282A" w:rsidRPr="003F0EDE" w:rsidRDefault="004E7F3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57</w:t>
            </w:r>
            <w:r w:rsidR="0025282A" w:rsidRPr="003F0EDE">
              <w:rPr>
                <w:rFonts w:ascii="Times New Roman" w:hAnsi="Times New Roman"/>
                <w:sz w:val="24"/>
                <w:szCs w:val="24"/>
              </w:rPr>
              <w:t>%</w:t>
            </w:r>
          </w:p>
        </w:tc>
      </w:tr>
      <w:tr w:rsidR="003F0EDE" w:rsidRPr="003F0EDE" w14:paraId="6A922D47" w14:textId="77777777" w:rsidTr="00340BA3">
        <w:trPr>
          <w:trHeight w:val="270"/>
        </w:trPr>
        <w:tc>
          <w:tcPr>
            <w:tcW w:w="567" w:type="dxa"/>
            <w:vMerge/>
          </w:tcPr>
          <w:p w14:paraId="21B7EA5B"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c>
          <w:tcPr>
            <w:tcW w:w="2552" w:type="dxa"/>
            <w:vMerge/>
          </w:tcPr>
          <w:p w14:paraId="27A65E15" w14:textId="77777777" w:rsidR="0025282A" w:rsidRPr="003F0EDE" w:rsidRDefault="0025282A" w:rsidP="00C357CA">
            <w:pPr>
              <w:widowControl w:val="0"/>
              <w:tabs>
                <w:tab w:val="left" w:pos="284"/>
              </w:tabs>
              <w:autoSpaceDE w:val="0"/>
              <w:autoSpaceDN w:val="0"/>
              <w:adjustRightInd w:val="0"/>
              <w:ind w:right="-2"/>
              <w:jc w:val="both"/>
              <w:rPr>
                <w:sz w:val="24"/>
                <w:szCs w:val="24"/>
              </w:rPr>
            </w:pPr>
          </w:p>
        </w:tc>
        <w:tc>
          <w:tcPr>
            <w:tcW w:w="4962" w:type="dxa"/>
          </w:tcPr>
          <w:p w14:paraId="347407DF" w14:textId="77777777" w:rsidR="0025282A" w:rsidRPr="003F0EDE" w:rsidRDefault="004E7F36" w:rsidP="00C357CA">
            <w:pPr>
              <w:widowControl w:val="0"/>
              <w:tabs>
                <w:tab w:val="left" w:pos="284"/>
              </w:tabs>
              <w:autoSpaceDE w:val="0"/>
              <w:autoSpaceDN w:val="0"/>
              <w:adjustRightInd w:val="0"/>
              <w:ind w:right="-2"/>
              <w:jc w:val="both"/>
              <w:rPr>
                <w:sz w:val="24"/>
                <w:szCs w:val="24"/>
              </w:rPr>
            </w:pPr>
            <w:r w:rsidRPr="003F0EDE">
              <w:rPr>
                <w:sz w:val="24"/>
                <w:szCs w:val="24"/>
              </w:rPr>
              <w:t>не вполне удовлетворительное (достаточно часто имеются нарушения)</w:t>
            </w:r>
          </w:p>
        </w:tc>
        <w:tc>
          <w:tcPr>
            <w:tcW w:w="1274" w:type="dxa"/>
          </w:tcPr>
          <w:p w14:paraId="625ED159" w14:textId="77777777" w:rsidR="0025282A" w:rsidRPr="003F0EDE" w:rsidRDefault="004E7F3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23</w:t>
            </w:r>
            <w:r w:rsidR="0025282A" w:rsidRPr="003F0EDE">
              <w:rPr>
                <w:rFonts w:ascii="Times New Roman" w:hAnsi="Times New Roman"/>
                <w:sz w:val="24"/>
                <w:szCs w:val="24"/>
              </w:rPr>
              <w:t>%</w:t>
            </w:r>
          </w:p>
        </w:tc>
      </w:tr>
      <w:tr w:rsidR="003F0EDE" w:rsidRPr="003F0EDE" w14:paraId="21D777C7" w14:textId="77777777" w:rsidTr="00340BA3">
        <w:trPr>
          <w:trHeight w:val="234"/>
        </w:trPr>
        <w:tc>
          <w:tcPr>
            <w:tcW w:w="567" w:type="dxa"/>
            <w:vMerge/>
          </w:tcPr>
          <w:p w14:paraId="04DFF6DB"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c>
          <w:tcPr>
            <w:tcW w:w="2552" w:type="dxa"/>
            <w:vMerge/>
          </w:tcPr>
          <w:p w14:paraId="1F0DDEEA" w14:textId="77777777" w:rsidR="0025282A" w:rsidRPr="003F0EDE" w:rsidRDefault="0025282A" w:rsidP="00C357CA">
            <w:pPr>
              <w:widowControl w:val="0"/>
              <w:tabs>
                <w:tab w:val="left" w:pos="284"/>
              </w:tabs>
              <w:autoSpaceDE w:val="0"/>
              <w:autoSpaceDN w:val="0"/>
              <w:adjustRightInd w:val="0"/>
              <w:ind w:right="-2"/>
              <w:rPr>
                <w:sz w:val="24"/>
                <w:szCs w:val="24"/>
              </w:rPr>
            </w:pPr>
          </w:p>
        </w:tc>
        <w:tc>
          <w:tcPr>
            <w:tcW w:w="4962" w:type="dxa"/>
          </w:tcPr>
          <w:p w14:paraId="722D890D" w14:textId="77777777" w:rsidR="0025282A" w:rsidRPr="003F0EDE" w:rsidRDefault="004E7F36" w:rsidP="00C357CA">
            <w:pPr>
              <w:widowControl w:val="0"/>
              <w:tabs>
                <w:tab w:val="left" w:pos="284"/>
              </w:tabs>
              <w:autoSpaceDE w:val="0"/>
              <w:autoSpaceDN w:val="0"/>
              <w:adjustRightInd w:val="0"/>
              <w:ind w:right="-2"/>
              <w:rPr>
                <w:sz w:val="24"/>
                <w:szCs w:val="24"/>
              </w:rPr>
            </w:pPr>
            <w:r w:rsidRPr="003F0EDE">
              <w:rPr>
                <w:sz w:val="24"/>
                <w:szCs w:val="24"/>
              </w:rPr>
              <w:t xml:space="preserve">неудовлетворительное </w:t>
            </w:r>
          </w:p>
        </w:tc>
        <w:tc>
          <w:tcPr>
            <w:tcW w:w="1274" w:type="dxa"/>
          </w:tcPr>
          <w:p w14:paraId="57EFB3F4" w14:textId="77777777" w:rsidR="0025282A" w:rsidRPr="003F0EDE" w:rsidRDefault="004E7F3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8</w:t>
            </w:r>
            <w:r w:rsidR="0025282A" w:rsidRPr="003F0EDE">
              <w:rPr>
                <w:rFonts w:ascii="Times New Roman" w:hAnsi="Times New Roman"/>
                <w:sz w:val="24"/>
                <w:szCs w:val="24"/>
              </w:rPr>
              <w:t>%</w:t>
            </w:r>
          </w:p>
        </w:tc>
      </w:tr>
      <w:tr w:rsidR="003F0EDE" w:rsidRPr="003F0EDE" w14:paraId="074E4C05" w14:textId="77777777" w:rsidTr="00340BA3">
        <w:trPr>
          <w:trHeight w:val="339"/>
        </w:trPr>
        <w:tc>
          <w:tcPr>
            <w:tcW w:w="567" w:type="dxa"/>
            <w:vMerge w:val="restart"/>
          </w:tcPr>
          <w:p w14:paraId="621AC27E" w14:textId="77777777" w:rsidR="0025282A" w:rsidRPr="003F0EDE" w:rsidRDefault="0071052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6</w:t>
            </w:r>
          </w:p>
        </w:tc>
        <w:tc>
          <w:tcPr>
            <w:tcW w:w="2552" w:type="dxa"/>
            <w:vMerge w:val="restart"/>
          </w:tcPr>
          <w:p w14:paraId="37A43444" w14:textId="77777777" w:rsidR="0025282A" w:rsidRPr="003F0EDE" w:rsidRDefault="0025282A" w:rsidP="00C357CA">
            <w:pPr>
              <w:widowControl w:val="0"/>
              <w:tabs>
                <w:tab w:val="left" w:pos="284"/>
              </w:tabs>
              <w:autoSpaceDE w:val="0"/>
              <w:autoSpaceDN w:val="0"/>
              <w:adjustRightInd w:val="0"/>
              <w:ind w:right="-2"/>
              <w:rPr>
                <w:sz w:val="24"/>
                <w:szCs w:val="24"/>
              </w:rPr>
            </w:pPr>
            <w:r w:rsidRPr="003F0EDE">
              <w:rPr>
                <w:sz w:val="24"/>
                <w:szCs w:val="24"/>
              </w:rPr>
              <w:t xml:space="preserve">Какие чаще всего нарушения </w:t>
            </w:r>
            <w:r w:rsidR="004E7F36" w:rsidRPr="003F0EDE">
              <w:rPr>
                <w:sz w:val="24"/>
                <w:szCs w:val="24"/>
              </w:rPr>
              <w:t xml:space="preserve">допускают лица, в отношении которых установлен </w:t>
            </w:r>
            <w:proofErr w:type="spellStart"/>
            <w:r w:rsidR="004E7F36" w:rsidRPr="003F0EDE">
              <w:rPr>
                <w:sz w:val="24"/>
                <w:szCs w:val="24"/>
              </w:rPr>
              <w:t>пробационный</w:t>
            </w:r>
            <w:proofErr w:type="spellEnd"/>
            <w:r w:rsidR="004E7F36" w:rsidRPr="003F0EDE">
              <w:rPr>
                <w:sz w:val="24"/>
                <w:szCs w:val="24"/>
              </w:rPr>
              <w:t xml:space="preserve"> контроль</w:t>
            </w:r>
            <w:r w:rsidR="001D6129" w:rsidRPr="003F0EDE">
              <w:rPr>
                <w:sz w:val="24"/>
                <w:szCs w:val="24"/>
              </w:rPr>
              <w:t xml:space="preserve">? </w:t>
            </w:r>
            <w:r w:rsidR="00527092" w:rsidRPr="003F0EDE">
              <w:rPr>
                <w:sz w:val="24"/>
                <w:szCs w:val="24"/>
              </w:rPr>
              <w:t>(</w:t>
            </w:r>
            <w:r w:rsidR="001D6129" w:rsidRPr="003F0EDE">
              <w:rPr>
                <w:i/>
                <w:iCs/>
                <w:sz w:val="24"/>
                <w:szCs w:val="24"/>
              </w:rPr>
              <w:t>Р</w:t>
            </w:r>
            <w:r w:rsidR="00527092" w:rsidRPr="003F0EDE">
              <w:rPr>
                <w:i/>
                <w:iCs/>
                <w:sz w:val="24"/>
                <w:szCs w:val="24"/>
              </w:rPr>
              <w:t>еспондентам было предложено выбрать не более 2-3 вариантов</w:t>
            </w:r>
            <w:r w:rsidR="00527092" w:rsidRPr="003F0EDE">
              <w:rPr>
                <w:sz w:val="24"/>
                <w:szCs w:val="24"/>
              </w:rPr>
              <w:t>)</w:t>
            </w:r>
          </w:p>
        </w:tc>
        <w:tc>
          <w:tcPr>
            <w:tcW w:w="4962" w:type="dxa"/>
          </w:tcPr>
          <w:p w14:paraId="3175DC09" w14:textId="77777777" w:rsidR="0025282A" w:rsidRPr="003F0EDE" w:rsidRDefault="0025282A" w:rsidP="00C357CA">
            <w:pPr>
              <w:widowControl w:val="0"/>
              <w:tabs>
                <w:tab w:val="left" w:pos="284"/>
              </w:tabs>
              <w:autoSpaceDE w:val="0"/>
              <w:autoSpaceDN w:val="0"/>
              <w:adjustRightInd w:val="0"/>
              <w:ind w:right="-2"/>
              <w:rPr>
                <w:sz w:val="24"/>
                <w:szCs w:val="24"/>
              </w:rPr>
            </w:pPr>
            <w:r w:rsidRPr="003F0EDE">
              <w:rPr>
                <w:sz w:val="24"/>
                <w:szCs w:val="24"/>
              </w:rPr>
              <w:t>несвоевременное прибытие на учет в службу пробации</w:t>
            </w:r>
          </w:p>
        </w:tc>
        <w:tc>
          <w:tcPr>
            <w:tcW w:w="1274" w:type="dxa"/>
          </w:tcPr>
          <w:p w14:paraId="11871C1D" w14:textId="77777777" w:rsidR="0025282A" w:rsidRPr="003F0EDE" w:rsidRDefault="00527092"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19</w:t>
            </w:r>
            <w:r w:rsidR="0025282A" w:rsidRPr="003F0EDE">
              <w:rPr>
                <w:rFonts w:ascii="Times New Roman" w:hAnsi="Times New Roman"/>
                <w:sz w:val="24"/>
                <w:szCs w:val="24"/>
              </w:rPr>
              <w:t>%</w:t>
            </w:r>
          </w:p>
        </w:tc>
      </w:tr>
      <w:tr w:rsidR="003F0EDE" w:rsidRPr="003F0EDE" w14:paraId="6999CBCD" w14:textId="77777777" w:rsidTr="00340BA3">
        <w:trPr>
          <w:trHeight w:val="291"/>
        </w:trPr>
        <w:tc>
          <w:tcPr>
            <w:tcW w:w="567" w:type="dxa"/>
            <w:vMerge/>
          </w:tcPr>
          <w:p w14:paraId="61C71A3B"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c>
          <w:tcPr>
            <w:tcW w:w="2552" w:type="dxa"/>
            <w:vMerge/>
          </w:tcPr>
          <w:p w14:paraId="2E462F0A" w14:textId="77777777" w:rsidR="0025282A" w:rsidRPr="003F0EDE" w:rsidRDefault="0025282A" w:rsidP="00C357CA">
            <w:pPr>
              <w:widowControl w:val="0"/>
              <w:tabs>
                <w:tab w:val="left" w:pos="284"/>
              </w:tabs>
              <w:autoSpaceDE w:val="0"/>
              <w:autoSpaceDN w:val="0"/>
              <w:adjustRightInd w:val="0"/>
              <w:ind w:right="-2"/>
              <w:rPr>
                <w:sz w:val="24"/>
                <w:szCs w:val="24"/>
              </w:rPr>
            </w:pPr>
          </w:p>
        </w:tc>
        <w:tc>
          <w:tcPr>
            <w:tcW w:w="4962" w:type="dxa"/>
          </w:tcPr>
          <w:p w14:paraId="558751CC" w14:textId="77777777" w:rsidR="0025282A" w:rsidRPr="003F0EDE" w:rsidRDefault="00527092" w:rsidP="00C357CA">
            <w:pPr>
              <w:widowControl w:val="0"/>
              <w:tabs>
                <w:tab w:val="left" w:pos="284"/>
              </w:tabs>
              <w:autoSpaceDE w:val="0"/>
              <w:autoSpaceDN w:val="0"/>
              <w:adjustRightInd w:val="0"/>
              <w:ind w:right="-2"/>
              <w:rPr>
                <w:sz w:val="24"/>
                <w:szCs w:val="24"/>
              </w:rPr>
            </w:pPr>
            <w:r w:rsidRPr="003F0EDE">
              <w:rPr>
                <w:sz w:val="24"/>
                <w:szCs w:val="24"/>
              </w:rPr>
              <w:t xml:space="preserve">любые, связанные с </w:t>
            </w:r>
            <w:r w:rsidR="0025282A" w:rsidRPr="003F0EDE">
              <w:rPr>
                <w:sz w:val="24"/>
                <w:szCs w:val="24"/>
              </w:rPr>
              <w:t>поряд</w:t>
            </w:r>
            <w:r w:rsidRPr="003F0EDE">
              <w:rPr>
                <w:sz w:val="24"/>
                <w:szCs w:val="24"/>
              </w:rPr>
              <w:t>ком</w:t>
            </w:r>
            <w:r w:rsidR="0025282A" w:rsidRPr="003F0EDE">
              <w:rPr>
                <w:sz w:val="24"/>
                <w:szCs w:val="24"/>
              </w:rPr>
              <w:t xml:space="preserve"> отбывания наказания</w:t>
            </w:r>
            <w:r w:rsidRPr="003F0EDE">
              <w:rPr>
                <w:sz w:val="24"/>
                <w:szCs w:val="24"/>
              </w:rPr>
              <w:t xml:space="preserve"> (меры уголовно-правового воздействия)</w:t>
            </w:r>
          </w:p>
        </w:tc>
        <w:tc>
          <w:tcPr>
            <w:tcW w:w="1274" w:type="dxa"/>
          </w:tcPr>
          <w:p w14:paraId="4359DDAB" w14:textId="77777777" w:rsidR="0025282A" w:rsidRPr="003F0EDE" w:rsidRDefault="00527092"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62</w:t>
            </w:r>
            <w:r w:rsidR="0025282A" w:rsidRPr="003F0EDE">
              <w:rPr>
                <w:rFonts w:ascii="Times New Roman" w:hAnsi="Times New Roman"/>
                <w:sz w:val="24"/>
                <w:szCs w:val="24"/>
              </w:rPr>
              <w:t>%</w:t>
            </w:r>
          </w:p>
        </w:tc>
      </w:tr>
      <w:tr w:rsidR="003F0EDE" w:rsidRPr="003F0EDE" w14:paraId="779D847E" w14:textId="77777777" w:rsidTr="00340BA3">
        <w:trPr>
          <w:trHeight w:val="540"/>
        </w:trPr>
        <w:tc>
          <w:tcPr>
            <w:tcW w:w="567" w:type="dxa"/>
            <w:vMerge/>
          </w:tcPr>
          <w:p w14:paraId="4C2C59C7"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c>
          <w:tcPr>
            <w:tcW w:w="2552" w:type="dxa"/>
            <w:vMerge/>
          </w:tcPr>
          <w:p w14:paraId="5C7D0D1E" w14:textId="77777777" w:rsidR="0025282A" w:rsidRPr="003F0EDE" w:rsidRDefault="0025282A" w:rsidP="00C357CA">
            <w:pPr>
              <w:widowControl w:val="0"/>
              <w:tabs>
                <w:tab w:val="left" w:pos="284"/>
              </w:tabs>
              <w:autoSpaceDE w:val="0"/>
              <w:autoSpaceDN w:val="0"/>
              <w:adjustRightInd w:val="0"/>
              <w:ind w:right="-2"/>
              <w:rPr>
                <w:sz w:val="24"/>
                <w:szCs w:val="24"/>
              </w:rPr>
            </w:pPr>
          </w:p>
        </w:tc>
        <w:tc>
          <w:tcPr>
            <w:tcW w:w="4962" w:type="dxa"/>
          </w:tcPr>
          <w:p w14:paraId="446D3255" w14:textId="77777777" w:rsidR="0025282A" w:rsidRPr="003F0EDE" w:rsidRDefault="0025282A" w:rsidP="00C357CA">
            <w:pPr>
              <w:widowControl w:val="0"/>
              <w:tabs>
                <w:tab w:val="left" w:pos="284"/>
              </w:tabs>
              <w:autoSpaceDE w:val="0"/>
              <w:autoSpaceDN w:val="0"/>
              <w:adjustRightInd w:val="0"/>
              <w:ind w:right="-2"/>
              <w:rPr>
                <w:sz w:val="24"/>
                <w:szCs w:val="24"/>
              </w:rPr>
            </w:pPr>
            <w:r w:rsidRPr="003F0EDE">
              <w:rPr>
                <w:sz w:val="24"/>
                <w:szCs w:val="24"/>
              </w:rPr>
              <w:t>несвоевременное прибытие в службу пробации для участия в профилактической беседе</w:t>
            </w:r>
          </w:p>
        </w:tc>
        <w:tc>
          <w:tcPr>
            <w:tcW w:w="1274" w:type="dxa"/>
          </w:tcPr>
          <w:p w14:paraId="2C30B914" w14:textId="77777777" w:rsidR="0025282A" w:rsidRPr="003F0EDE" w:rsidRDefault="0025282A"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w:t>
            </w:r>
            <w:r w:rsidR="00527092" w:rsidRPr="003F0EDE">
              <w:rPr>
                <w:rFonts w:ascii="Times New Roman" w:hAnsi="Times New Roman"/>
                <w:sz w:val="24"/>
                <w:szCs w:val="24"/>
              </w:rPr>
              <w:t>8</w:t>
            </w:r>
            <w:r w:rsidRPr="003F0EDE">
              <w:rPr>
                <w:rFonts w:ascii="Times New Roman" w:hAnsi="Times New Roman"/>
                <w:sz w:val="24"/>
                <w:szCs w:val="24"/>
              </w:rPr>
              <w:t>%</w:t>
            </w:r>
          </w:p>
          <w:p w14:paraId="6438F1B4"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r>
      <w:tr w:rsidR="003F0EDE" w:rsidRPr="003F0EDE" w14:paraId="6608E8C9" w14:textId="77777777" w:rsidTr="00340BA3">
        <w:trPr>
          <w:trHeight w:val="618"/>
        </w:trPr>
        <w:tc>
          <w:tcPr>
            <w:tcW w:w="567" w:type="dxa"/>
            <w:vMerge/>
          </w:tcPr>
          <w:p w14:paraId="70F0CA82"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c>
          <w:tcPr>
            <w:tcW w:w="2552" w:type="dxa"/>
            <w:vMerge/>
          </w:tcPr>
          <w:p w14:paraId="6095DD6D" w14:textId="77777777" w:rsidR="0025282A" w:rsidRPr="003F0EDE" w:rsidRDefault="0025282A" w:rsidP="00C357CA">
            <w:pPr>
              <w:widowControl w:val="0"/>
              <w:shd w:val="clear" w:color="auto" w:fill="FFFFFF"/>
              <w:ind w:right="-2"/>
              <w:textAlignment w:val="baseline"/>
              <w:rPr>
                <w:sz w:val="24"/>
                <w:szCs w:val="24"/>
              </w:rPr>
            </w:pPr>
          </w:p>
        </w:tc>
        <w:tc>
          <w:tcPr>
            <w:tcW w:w="4962" w:type="dxa"/>
          </w:tcPr>
          <w:p w14:paraId="705C96B5" w14:textId="77777777" w:rsidR="0025282A" w:rsidRPr="003F0EDE" w:rsidRDefault="0025282A" w:rsidP="00C357CA">
            <w:pPr>
              <w:widowControl w:val="0"/>
              <w:shd w:val="clear" w:color="auto" w:fill="FFFFFF"/>
              <w:ind w:right="-2"/>
              <w:textAlignment w:val="baseline"/>
              <w:rPr>
                <w:sz w:val="24"/>
                <w:szCs w:val="24"/>
              </w:rPr>
            </w:pPr>
            <w:r w:rsidRPr="003F0EDE">
              <w:rPr>
                <w:sz w:val="24"/>
                <w:szCs w:val="24"/>
              </w:rPr>
              <w:t>несвоевременное информирование служб</w:t>
            </w:r>
            <w:r w:rsidR="001D6129" w:rsidRPr="003F0EDE">
              <w:rPr>
                <w:sz w:val="24"/>
                <w:szCs w:val="24"/>
              </w:rPr>
              <w:t>ы</w:t>
            </w:r>
            <w:r w:rsidRPr="003F0EDE">
              <w:rPr>
                <w:sz w:val="24"/>
                <w:szCs w:val="24"/>
              </w:rPr>
              <w:t xml:space="preserve"> пробации об изменении места работы и (или) жительства</w:t>
            </w:r>
          </w:p>
        </w:tc>
        <w:tc>
          <w:tcPr>
            <w:tcW w:w="1274" w:type="dxa"/>
          </w:tcPr>
          <w:p w14:paraId="2B0E7E1D" w14:textId="77777777" w:rsidR="0025282A" w:rsidRPr="003F0EDE" w:rsidRDefault="0025282A"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11%</w:t>
            </w:r>
          </w:p>
        </w:tc>
      </w:tr>
      <w:tr w:rsidR="003F0EDE" w:rsidRPr="003F0EDE" w14:paraId="3680733B" w14:textId="77777777" w:rsidTr="00340BA3">
        <w:trPr>
          <w:trHeight w:val="618"/>
        </w:trPr>
        <w:tc>
          <w:tcPr>
            <w:tcW w:w="567" w:type="dxa"/>
            <w:vMerge/>
          </w:tcPr>
          <w:p w14:paraId="7ED76771" w14:textId="77777777" w:rsidR="004E7F36" w:rsidRPr="003F0EDE" w:rsidRDefault="004E7F36" w:rsidP="00C357CA">
            <w:pPr>
              <w:pStyle w:val="aff"/>
              <w:widowControl w:val="0"/>
              <w:spacing w:after="0"/>
              <w:ind w:left="0" w:right="-2"/>
              <w:jc w:val="center"/>
              <w:rPr>
                <w:rFonts w:ascii="Times New Roman" w:hAnsi="Times New Roman"/>
                <w:sz w:val="24"/>
                <w:szCs w:val="24"/>
              </w:rPr>
            </w:pPr>
          </w:p>
        </w:tc>
        <w:tc>
          <w:tcPr>
            <w:tcW w:w="2552" w:type="dxa"/>
            <w:vMerge/>
          </w:tcPr>
          <w:p w14:paraId="28A866FE" w14:textId="77777777" w:rsidR="004E7F36" w:rsidRPr="003F0EDE" w:rsidRDefault="004E7F36" w:rsidP="00C357CA">
            <w:pPr>
              <w:widowControl w:val="0"/>
              <w:shd w:val="clear" w:color="auto" w:fill="FFFFFF"/>
              <w:ind w:right="-2"/>
              <w:textAlignment w:val="baseline"/>
              <w:rPr>
                <w:sz w:val="24"/>
                <w:szCs w:val="24"/>
              </w:rPr>
            </w:pPr>
          </w:p>
        </w:tc>
        <w:tc>
          <w:tcPr>
            <w:tcW w:w="4962" w:type="dxa"/>
          </w:tcPr>
          <w:p w14:paraId="5F83EB60" w14:textId="77777777" w:rsidR="004E7F36" w:rsidRPr="003F0EDE" w:rsidRDefault="004E7F36" w:rsidP="00C357CA">
            <w:pPr>
              <w:widowControl w:val="0"/>
              <w:shd w:val="clear" w:color="auto" w:fill="FFFFFF"/>
              <w:ind w:right="-2"/>
              <w:textAlignment w:val="baseline"/>
              <w:rPr>
                <w:sz w:val="24"/>
                <w:szCs w:val="24"/>
              </w:rPr>
            </w:pPr>
            <w:r w:rsidRPr="003F0EDE">
              <w:rPr>
                <w:sz w:val="24"/>
                <w:szCs w:val="24"/>
              </w:rPr>
              <w:t xml:space="preserve">нарушение требования о пребывании по месту жительства </w:t>
            </w:r>
          </w:p>
        </w:tc>
        <w:tc>
          <w:tcPr>
            <w:tcW w:w="1274" w:type="dxa"/>
          </w:tcPr>
          <w:p w14:paraId="62E99831" w14:textId="77777777" w:rsidR="004E7F36" w:rsidRPr="003F0EDE" w:rsidRDefault="00527092"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23 %</w:t>
            </w:r>
          </w:p>
        </w:tc>
      </w:tr>
      <w:tr w:rsidR="003F0EDE" w:rsidRPr="003F0EDE" w14:paraId="32B20FC0" w14:textId="77777777" w:rsidTr="00340BA3">
        <w:trPr>
          <w:trHeight w:val="618"/>
        </w:trPr>
        <w:tc>
          <w:tcPr>
            <w:tcW w:w="567" w:type="dxa"/>
            <w:vMerge/>
          </w:tcPr>
          <w:p w14:paraId="78D179B1" w14:textId="77777777" w:rsidR="004E7F36" w:rsidRPr="003F0EDE" w:rsidRDefault="004E7F36" w:rsidP="00C357CA">
            <w:pPr>
              <w:pStyle w:val="aff"/>
              <w:widowControl w:val="0"/>
              <w:spacing w:after="0"/>
              <w:ind w:left="0" w:right="-2"/>
              <w:jc w:val="center"/>
              <w:rPr>
                <w:rFonts w:ascii="Times New Roman" w:hAnsi="Times New Roman"/>
                <w:sz w:val="24"/>
                <w:szCs w:val="24"/>
              </w:rPr>
            </w:pPr>
          </w:p>
        </w:tc>
        <w:tc>
          <w:tcPr>
            <w:tcW w:w="2552" w:type="dxa"/>
            <w:vMerge/>
          </w:tcPr>
          <w:p w14:paraId="173684A6" w14:textId="77777777" w:rsidR="004E7F36" w:rsidRPr="003F0EDE" w:rsidRDefault="004E7F36" w:rsidP="00C357CA">
            <w:pPr>
              <w:widowControl w:val="0"/>
              <w:shd w:val="clear" w:color="auto" w:fill="FFFFFF"/>
              <w:ind w:right="-2"/>
              <w:textAlignment w:val="baseline"/>
              <w:rPr>
                <w:sz w:val="24"/>
                <w:szCs w:val="24"/>
              </w:rPr>
            </w:pPr>
          </w:p>
        </w:tc>
        <w:tc>
          <w:tcPr>
            <w:tcW w:w="4962" w:type="dxa"/>
          </w:tcPr>
          <w:p w14:paraId="218B85D6" w14:textId="77777777" w:rsidR="004E7F36" w:rsidRPr="003F0EDE" w:rsidRDefault="004E7F36" w:rsidP="00C357CA">
            <w:pPr>
              <w:widowControl w:val="0"/>
              <w:shd w:val="clear" w:color="auto" w:fill="FFFFFF"/>
              <w:ind w:right="-2"/>
              <w:textAlignment w:val="baseline"/>
              <w:rPr>
                <w:sz w:val="24"/>
                <w:szCs w:val="24"/>
              </w:rPr>
            </w:pPr>
            <w:r w:rsidRPr="003F0EDE">
              <w:rPr>
                <w:sz w:val="24"/>
                <w:szCs w:val="24"/>
              </w:rPr>
              <w:t xml:space="preserve">нарушение требования по лечению от зависимостей </w:t>
            </w:r>
          </w:p>
        </w:tc>
        <w:tc>
          <w:tcPr>
            <w:tcW w:w="1274" w:type="dxa"/>
          </w:tcPr>
          <w:p w14:paraId="009A18B2" w14:textId="77777777" w:rsidR="004E7F36" w:rsidRPr="003F0EDE" w:rsidRDefault="00527092"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8 %</w:t>
            </w:r>
          </w:p>
        </w:tc>
      </w:tr>
      <w:tr w:rsidR="003F0EDE" w:rsidRPr="003F0EDE" w14:paraId="555D2EC5" w14:textId="77777777" w:rsidTr="00340BA3">
        <w:trPr>
          <w:trHeight w:val="361"/>
        </w:trPr>
        <w:tc>
          <w:tcPr>
            <w:tcW w:w="567" w:type="dxa"/>
            <w:vMerge/>
          </w:tcPr>
          <w:p w14:paraId="7412FD3C"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c>
          <w:tcPr>
            <w:tcW w:w="2552" w:type="dxa"/>
            <w:vMerge/>
          </w:tcPr>
          <w:p w14:paraId="1789CCE4" w14:textId="77777777" w:rsidR="0025282A" w:rsidRPr="003F0EDE" w:rsidRDefault="0025282A" w:rsidP="00C357CA">
            <w:pPr>
              <w:widowControl w:val="0"/>
              <w:tabs>
                <w:tab w:val="left" w:pos="284"/>
              </w:tabs>
              <w:autoSpaceDE w:val="0"/>
              <w:autoSpaceDN w:val="0"/>
              <w:adjustRightInd w:val="0"/>
              <w:ind w:right="-2"/>
              <w:rPr>
                <w:sz w:val="24"/>
                <w:szCs w:val="24"/>
              </w:rPr>
            </w:pPr>
          </w:p>
        </w:tc>
        <w:tc>
          <w:tcPr>
            <w:tcW w:w="4962" w:type="dxa"/>
          </w:tcPr>
          <w:p w14:paraId="1C85F9DB" w14:textId="77777777" w:rsidR="0025282A" w:rsidRPr="003F0EDE" w:rsidRDefault="0025282A" w:rsidP="00C357CA">
            <w:pPr>
              <w:widowControl w:val="0"/>
              <w:tabs>
                <w:tab w:val="left" w:pos="284"/>
              </w:tabs>
              <w:autoSpaceDE w:val="0"/>
              <w:autoSpaceDN w:val="0"/>
              <w:adjustRightInd w:val="0"/>
              <w:ind w:right="-2"/>
              <w:rPr>
                <w:sz w:val="24"/>
                <w:szCs w:val="24"/>
              </w:rPr>
            </w:pPr>
            <w:r w:rsidRPr="003F0EDE">
              <w:rPr>
                <w:sz w:val="24"/>
                <w:szCs w:val="24"/>
              </w:rPr>
              <w:t xml:space="preserve">иное (укажите свой вариант ответа) </w:t>
            </w:r>
          </w:p>
        </w:tc>
        <w:tc>
          <w:tcPr>
            <w:tcW w:w="1274" w:type="dxa"/>
          </w:tcPr>
          <w:p w14:paraId="5ACF14C8" w14:textId="77777777" w:rsidR="0025282A" w:rsidRPr="003F0EDE" w:rsidRDefault="0025282A"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0%</w:t>
            </w:r>
          </w:p>
        </w:tc>
      </w:tr>
      <w:tr w:rsidR="003F0EDE" w:rsidRPr="003F0EDE" w14:paraId="51BBECE5" w14:textId="77777777" w:rsidTr="00340BA3">
        <w:trPr>
          <w:trHeight w:val="330"/>
        </w:trPr>
        <w:tc>
          <w:tcPr>
            <w:tcW w:w="567" w:type="dxa"/>
            <w:vMerge w:val="restart"/>
          </w:tcPr>
          <w:p w14:paraId="72D82DE7" w14:textId="77777777" w:rsidR="00621DD1" w:rsidRPr="003F0EDE" w:rsidRDefault="0071052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7</w:t>
            </w:r>
          </w:p>
        </w:tc>
        <w:tc>
          <w:tcPr>
            <w:tcW w:w="2552" w:type="dxa"/>
            <w:vMerge w:val="restart"/>
          </w:tcPr>
          <w:p w14:paraId="6A65FE29" w14:textId="77777777" w:rsidR="00621DD1" w:rsidRPr="003F0EDE" w:rsidRDefault="00621DD1" w:rsidP="00C357CA">
            <w:pPr>
              <w:widowControl w:val="0"/>
              <w:ind w:right="-2"/>
              <w:rPr>
                <w:sz w:val="24"/>
                <w:szCs w:val="24"/>
              </w:rPr>
            </w:pPr>
            <w:r w:rsidRPr="003F0EDE">
              <w:rPr>
                <w:sz w:val="24"/>
                <w:szCs w:val="24"/>
              </w:rPr>
              <w:t xml:space="preserve">Какую форму поведения осужденных, в отношении которых установлен </w:t>
            </w:r>
            <w:proofErr w:type="spellStart"/>
            <w:r w:rsidRPr="003F0EDE">
              <w:rPr>
                <w:sz w:val="24"/>
                <w:szCs w:val="24"/>
              </w:rPr>
              <w:t>пробационный</w:t>
            </w:r>
            <w:proofErr w:type="spellEnd"/>
            <w:r w:rsidRPr="003F0EDE">
              <w:rPr>
                <w:sz w:val="24"/>
                <w:szCs w:val="24"/>
              </w:rPr>
              <w:t xml:space="preserve"> контроль, контролировать труднее всего</w:t>
            </w:r>
            <w:r w:rsidR="00D05B37" w:rsidRPr="003F0EDE">
              <w:rPr>
                <w:sz w:val="24"/>
                <w:szCs w:val="24"/>
              </w:rPr>
              <w:t xml:space="preserve">? </w:t>
            </w:r>
          </w:p>
          <w:p w14:paraId="65D465DA" w14:textId="77777777" w:rsidR="00621DD1" w:rsidRPr="003F0EDE" w:rsidRDefault="00621DD1" w:rsidP="00C357CA">
            <w:pPr>
              <w:widowControl w:val="0"/>
              <w:ind w:right="-2"/>
              <w:rPr>
                <w:sz w:val="24"/>
                <w:szCs w:val="24"/>
              </w:rPr>
            </w:pPr>
            <w:r w:rsidRPr="003F0EDE">
              <w:rPr>
                <w:sz w:val="24"/>
                <w:szCs w:val="24"/>
              </w:rPr>
              <w:t>(</w:t>
            </w:r>
            <w:r w:rsidR="00D05B37" w:rsidRPr="003F0EDE">
              <w:rPr>
                <w:i/>
                <w:iCs/>
                <w:sz w:val="24"/>
                <w:szCs w:val="24"/>
              </w:rPr>
              <w:t>Р</w:t>
            </w:r>
            <w:r w:rsidRPr="003F0EDE">
              <w:rPr>
                <w:i/>
                <w:iCs/>
                <w:sz w:val="24"/>
                <w:szCs w:val="24"/>
              </w:rPr>
              <w:t>еспондентам было предложено выбрать не более 2-3 вариантов</w:t>
            </w:r>
            <w:r w:rsidRPr="003F0EDE">
              <w:rPr>
                <w:sz w:val="24"/>
                <w:szCs w:val="24"/>
              </w:rPr>
              <w:t>)</w:t>
            </w:r>
          </w:p>
        </w:tc>
        <w:tc>
          <w:tcPr>
            <w:tcW w:w="4962" w:type="dxa"/>
          </w:tcPr>
          <w:p w14:paraId="205438CF" w14:textId="77777777" w:rsidR="00621DD1" w:rsidRPr="003F0EDE" w:rsidRDefault="00621DD1" w:rsidP="00C357CA">
            <w:pPr>
              <w:widowControl w:val="0"/>
              <w:rPr>
                <w:sz w:val="24"/>
                <w:szCs w:val="24"/>
              </w:rPr>
            </w:pPr>
            <w:r w:rsidRPr="003F0EDE">
              <w:rPr>
                <w:sz w:val="24"/>
                <w:szCs w:val="24"/>
              </w:rPr>
              <w:t>обязанность пройти лечение</w:t>
            </w:r>
          </w:p>
        </w:tc>
        <w:tc>
          <w:tcPr>
            <w:tcW w:w="1274" w:type="dxa"/>
          </w:tcPr>
          <w:p w14:paraId="5A142428" w14:textId="77777777" w:rsidR="00621DD1" w:rsidRPr="003F0EDE" w:rsidRDefault="00621DD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4%</w:t>
            </w:r>
          </w:p>
        </w:tc>
      </w:tr>
      <w:tr w:rsidR="003F0EDE" w:rsidRPr="003F0EDE" w14:paraId="4C4C412B" w14:textId="77777777" w:rsidTr="00340BA3">
        <w:trPr>
          <w:trHeight w:val="276"/>
        </w:trPr>
        <w:tc>
          <w:tcPr>
            <w:tcW w:w="567" w:type="dxa"/>
            <w:vMerge/>
          </w:tcPr>
          <w:p w14:paraId="317BE948" w14:textId="77777777" w:rsidR="00621DD1" w:rsidRPr="003F0EDE" w:rsidRDefault="00621DD1" w:rsidP="00C357CA">
            <w:pPr>
              <w:pStyle w:val="aff"/>
              <w:widowControl w:val="0"/>
              <w:spacing w:after="0"/>
              <w:ind w:left="0" w:right="-2"/>
              <w:jc w:val="center"/>
              <w:rPr>
                <w:rFonts w:ascii="Times New Roman" w:hAnsi="Times New Roman"/>
                <w:sz w:val="24"/>
                <w:szCs w:val="24"/>
              </w:rPr>
            </w:pPr>
          </w:p>
        </w:tc>
        <w:tc>
          <w:tcPr>
            <w:tcW w:w="2552" w:type="dxa"/>
            <w:vMerge/>
          </w:tcPr>
          <w:p w14:paraId="79B12BB2" w14:textId="77777777" w:rsidR="00621DD1" w:rsidRPr="003F0EDE" w:rsidRDefault="00621DD1" w:rsidP="00C357CA">
            <w:pPr>
              <w:widowControl w:val="0"/>
              <w:ind w:right="-2"/>
              <w:rPr>
                <w:sz w:val="24"/>
                <w:szCs w:val="24"/>
              </w:rPr>
            </w:pPr>
          </w:p>
        </w:tc>
        <w:tc>
          <w:tcPr>
            <w:tcW w:w="4962" w:type="dxa"/>
          </w:tcPr>
          <w:p w14:paraId="1CE642E1" w14:textId="77777777" w:rsidR="00621DD1" w:rsidRPr="003F0EDE" w:rsidRDefault="00621DD1" w:rsidP="00C357CA">
            <w:pPr>
              <w:widowControl w:val="0"/>
              <w:rPr>
                <w:sz w:val="24"/>
                <w:szCs w:val="24"/>
              </w:rPr>
            </w:pPr>
            <w:r w:rsidRPr="003F0EDE">
              <w:rPr>
                <w:sz w:val="24"/>
                <w:szCs w:val="24"/>
              </w:rPr>
              <w:t xml:space="preserve">обязанность пребывать по месту жительства в определенное время </w:t>
            </w:r>
          </w:p>
        </w:tc>
        <w:tc>
          <w:tcPr>
            <w:tcW w:w="1274" w:type="dxa"/>
          </w:tcPr>
          <w:p w14:paraId="48A064EA" w14:textId="77777777" w:rsidR="00621DD1" w:rsidRPr="003F0EDE" w:rsidRDefault="00621DD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91%</w:t>
            </w:r>
          </w:p>
        </w:tc>
      </w:tr>
      <w:tr w:rsidR="003F0EDE" w:rsidRPr="003F0EDE" w14:paraId="12F99A00" w14:textId="77777777" w:rsidTr="00340BA3">
        <w:trPr>
          <w:trHeight w:val="270"/>
        </w:trPr>
        <w:tc>
          <w:tcPr>
            <w:tcW w:w="567" w:type="dxa"/>
            <w:vMerge/>
          </w:tcPr>
          <w:p w14:paraId="246CF87F" w14:textId="77777777" w:rsidR="00621DD1" w:rsidRPr="003F0EDE" w:rsidRDefault="00621DD1" w:rsidP="00C357CA">
            <w:pPr>
              <w:pStyle w:val="aff"/>
              <w:widowControl w:val="0"/>
              <w:spacing w:after="0"/>
              <w:ind w:left="0" w:right="-2"/>
              <w:jc w:val="center"/>
              <w:rPr>
                <w:rFonts w:ascii="Times New Roman" w:hAnsi="Times New Roman"/>
                <w:sz w:val="24"/>
                <w:szCs w:val="24"/>
              </w:rPr>
            </w:pPr>
          </w:p>
        </w:tc>
        <w:tc>
          <w:tcPr>
            <w:tcW w:w="2552" w:type="dxa"/>
            <w:vMerge/>
          </w:tcPr>
          <w:p w14:paraId="0385ECDE" w14:textId="77777777" w:rsidR="00621DD1" w:rsidRPr="003F0EDE" w:rsidRDefault="00621DD1" w:rsidP="00C357CA">
            <w:pPr>
              <w:widowControl w:val="0"/>
              <w:shd w:val="clear" w:color="auto" w:fill="FFFFFF"/>
              <w:ind w:right="-2"/>
              <w:textAlignment w:val="baseline"/>
              <w:rPr>
                <w:sz w:val="24"/>
                <w:szCs w:val="24"/>
              </w:rPr>
            </w:pPr>
          </w:p>
        </w:tc>
        <w:tc>
          <w:tcPr>
            <w:tcW w:w="4962" w:type="dxa"/>
          </w:tcPr>
          <w:p w14:paraId="43DCB420" w14:textId="77777777" w:rsidR="00621DD1" w:rsidRPr="003F0EDE" w:rsidRDefault="00621DD1" w:rsidP="00C357CA">
            <w:pPr>
              <w:widowControl w:val="0"/>
              <w:shd w:val="clear" w:color="auto" w:fill="FFFFFF"/>
              <w:textAlignment w:val="baseline"/>
              <w:rPr>
                <w:sz w:val="24"/>
                <w:szCs w:val="24"/>
              </w:rPr>
            </w:pPr>
            <w:r w:rsidRPr="003F0EDE">
              <w:rPr>
                <w:sz w:val="24"/>
                <w:szCs w:val="24"/>
              </w:rPr>
              <w:t>исполнение принудительного труда</w:t>
            </w:r>
          </w:p>
        </w:tc>
        <w:tc>
          <w:tcPr>
            <w:tcW w:w="1274" w:type="dxa"/>
          </w:tcPr>
          <w:p w14:paraId="04F7014D" w14:textId="77777777" w:rsidR="00621DD1" w:rsidRPr="003F0EDE" w:rsidRDefault="00621DD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w:t>
            </w:r>
          </w:p>
        </w:tc>
      </w:tr>
      <w:tr w:rsidR="003F0EDE" w:rsidRPr="003F0EDE" w14:paraId="36A0D408" w14:textId="77777777" w:rsidTr="00340BA3">
        <w:trPr>
          <w:trHeight w:val="279"/>
        </w:trPr>
        <w:tc>
          <w:tcPr>
            <w:tcW w:w="567" w:type="dxa"/>
            <w:vMerge/>
          </w:tcPr>
          <w:p w14:paraId="0C95C03B" w14:textId="77777777" w:rsidR="00621DD1" w:rsidRPr="003F0EDE" w:rsidRDefault="00621DD1" w:rsidP="00C357CA">
            <w:pPr>
              <w:pStyle w:val="aff"/>
              <w:widowControl w:val="0"/>
              <w:spacing w:after="0"/>
              <w:ind w:left="0" w:right="-2"/>
              <w:jc w:val="center"/>
              <w:rPr>
                <w:rFonts w:ascii="Times New Roman" w:hAnsi="Times New Roman"/>
                <w:sz w:val="24"/>
                <w:szCs w:val="24"/>
              </w:rPr>
            </w:pPr>
          </w:p>
        </w:tc>
        <w:tc>
          <w:tcPr>
            <w:tcW w:w="2552" w:type="dxa"/>
            <w:vMerge/>
          </w:tcPr>
          <w:p w14:paraId="67FC3CD2" w14:textId="77777777" w:rsidR="00621DD1" w:rsidRPr="003F0EDE" w:rsidRDefault="00621DD1" w:rsidP="00C357CA">
            <w:pPr>
              <w:widowControl w:val="0"/>
              <w:shd w:val="clear" w:color="auto" w:fill="FFFFFF"/>
              <w:ind w:right="-2"/>
              <w:textAlignment w:val="baseline"/>
              <w:rPr>
                <w:sz w:val="24"/>
                <w:szCs w:val="24"/>
              </w:rPr>
            </w:pPr>
          </w:p>
        </w:tc>
        <w:tc>
          <w:tcPr>
            <w:tcW w:w="4962" w:type="dxa"/>
          </w:tcPr>
          <w:p w14:paraId="52B636A1" w14:textId="77777777" w:rsidR="00621DD1" w:rsidRPr="003F0EDE" w:rsidRDefault="00621DD1" w:rsidP="00C357CA">
            <w:pPr>
              <w:widowControl w:val="0"/>
              <w:shd w:val="clear" w:color="auto" w:fill="FFFFFF"/>
              <w:textAlignment w:val="baseline"/>
              <w:rPr>
                <w:sz w:val="24"/>
                <w:szCs w:val="24"/>
              </w:rPr>
            </w:pPr>
            <w:r w:rsidRPr="003F0EDE">
              <w:rPr>
                <w:sz w:val="24"/>
                <w:szCs w:val="24"/>
              </w:rPr>
              <w:t xml:space="preserve">обязанность не выезжать за пределы региона проживания </w:t>
            </w:r>
          </w:p>
        </w:tc>
        <w:tc>
          <w:tcPr>
            <w:tcW w:w="1274" w:type="dxa"/>
          </w:tcPr>
          <w:p w14:paraId="335A9F5F" w14:textId="77777777" w:rsidR="00621DD1" w:rsidRPr="003F0EDE" w:rsidRDefault="00621DD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11%</w:t>
            </w:r>
          </w:p>
        </w:tc>
      </w:tr>
      <w:tr w:rsidR="003F0EDE" w:rsidRPr="003F0EDE" w14:paraId="10B2B6F9" w14:textId="77777777" w:rsidTr="00340BA3">
        <w:trPr>
          <w:trHeight w:val="410"/>
        </w:trPr>
        <w:tc>
          <w:tcPr>
            <w:tcW w:w="567" w:type="dxa"/>
            <w:vMerge/>
          </w:tcPr>
          <w:p w14:paraId="52F30C8C" w14:textId="77777777" w:rsidR="00621DD1" w:rsidRPr="003F0EDE" w:rsidRDefault="00621DD1" w:rsidP="00C357CA">
            <w:pPr>
              <w:pStyle w:val="aff"/>
              <w:widowControl w:val="0"/>
              <w:spacing w:after="0"/>
              <w:ind w:left="0" w:right="-2"/>
              <w:jc w:val="center"/>
              <w:rPr>
                <w:rFonts w:ascii="Times New Roman" w:hAnsi="Times New Roman"/>
                <w:sz w:val="24"/>
                <w:szCs w:val="24"/>
              </w:rPr>
            </w:pPr>
          </w:p>
        </w:tc>
        <w:tc>
          <w:tcPr>
            <w:tcW w:w="2552" w:type="dxa"/>
            <w:vMerge/>
          </w:tcPr>
          <w:p w14:paraId="5135484D" w14:textId="77777777" w:rsidR="00621DD1" w:rsidRPr="003F0EDE" w:rsidRDefault="00621DD1" w:rsidP="00C357CA">
            <w:pPr>
              <w:widowControl w:val="0"/>
              <w:shd w:val="clear" w:color="auto" w:fill="FFFFFF"/>
              <w:ind w:right="-2"/>
              <w:textAlignment w:val="baseline"/>
              <w:rPr>
                <w:sz w:val="24"/>
                <w:szCs w:val="24"/>
              </w:rPr>
            </w:pPr>
          </w:p>
        </w:tc>
        <w:tc>
          <w:tcPr>
            <w:tcW w:w="4962" w:type="dxa"/>
          </w:tcPr>
          <w:p w14:paraId="04238BF7" w14:textId="77777777" w:rsidR="00621DD1" w:rsidRPr="003F0EDE" w:rsidRDefault="00621DD1" w:rsidP="00C357CA">
            <w:pPr>
              <w:widowControl w:val="0"/>
              <w:shd w:val="clear" w:color="auto" w:fill="FFFFFF"/>
              <w:textAlignment w:val="baseline"/>
              <w:rPr>
                <w:sz w:val="24"/>
                <w:szCs w:val="24"/>
              </w:rPr>
            </w:pPr>
            <w:r w:rsidRPr="003F0EDE">
              <w:rPr>
                <w:sz w:val="24"/>
                <w:szCs w:val="24"/>
              </w:rPr>
              <w:t>обязанность не выезжать за пределы РК</w:t>
            </w:r>
          </w:p>
        </w:tc>
        <w:tc>
          <w:tcPr>
            <w:tcW w:w="1274" w:type="dxa"/>
          </w:tcPr>
          <w:p w14:paraId="62BD3BF9" w14:textId="77777777" w:rsidR="00621DD1" w:rsidRPr="003F0EDE" w:rsidRDefault="00621DD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0%</w:t>
            </w:r>
          </w:p>
        </w:tc>
      </w:tr>
      <w:tr w:rsidR="003F0EDE" w:rsidRPr="003F0EDE" w14:paraId="771F2F50" w14:textId="77777777" w:rsidTr="00340BA3">
        <w:trPr>
          <w:trHeight w:val="500"/>
        </w:trPr>
        <w:tc>
          <w:tcPr>
            <w:tcW w:w="567" w:type="dxa"/>
            <w:vMerge/>
          </w:tcPr>
          <w:p w14:paraId="33221712" w14:textId="77777777" w:rsidR="00621DD1" w:rsidRPr="003F0EDE" w:rsidRDefault="00621DD1" w:rsidP="00C357CA">
            <w:pPr>
              <w:pStyle w:val="aff"/>
              <w:widowControl w:val="0"/>
              <w:spacing w:after="0"/>
              <w:ind w:left="0" w:right="-2"/>
              <w:jc w:val="center"/>
              <w:rPr>
                <w:rFonts w:ascii="Times New Roman" w:hAnsi="Times New Roman"/>
                <w:sz w:val="24"/>
                <w:szCs w:val="24"/>
              </w:rPr>
            </w:pPr>
          </w:p>
        </w:tc>
        <w:tc>
          <w:tcPr>
            <w:tcW w:w="2552" w:type="dxa"/>
            <w:vMerge/>
          </w:tcPr>
          <w:p w14:paraId="3DDBD240" w14:textId="77777777" w:rsidR="00621DD1" w:rsidRPr="003F0EDE" w:rsidRDefault="00621DD1" w:rsidP="00C357CA">
            <w:pPr>
              <w:widowControl w:val="0"/>
              <w:shd w:val="clear" w:color="auto" w:fill="FFFFFF"/>
              <w:ind w:right="-2"/>
              <w:textAlignment w:val="baseline"/>
              <w:rPr>
                <w:sz w:val="24"/>
                <w:szCs w:val="24"/>
              </w:rPr>
            </w:pPr>
          </w:p>
        </w:tc>
        <w:tc>
          <w:tcPr>
            <w:tcW w:w="4962" w:type="dxa"/>
          </w:tcPr>
          <w:p w14:paraId="351DAA62" w14:textId="77777777" w:rsidR="00621DD1" w:rsidRPr="003F0EDE" w:rsidRDefault="00621DD1" w:rsidP="00C357CA">
            <w:pPr>
              <w:widowControl w:val="0"/>
              <w:shd w:val="clear" w:color="auto" w:fill="FFFFFF"/>
              <w:textAlignment w:val="baseline"/>
              <w:rPr>
                <w:sz w:val="24"/>
                <w:szCs w:val="24"/>
              </w:rPr>
            </w:pPr>
            <w:r w:rsidRPr="003F0EDE">
              <w:rPr>
                <w:sz w:val="24"/>
                <w:szCs w:val="24"/>
              </w:rPr>
              <w:t>обязанность трудоустроиться</w:t>
            </w:r>
          </w:p>
        </w:tc>
        <w:tc>
          <w:tcPr>
            <w:tcW w:w="1274" w:type="dxa"/>
          </w:tcPr>
          <w:p w14:paraId="4E1E2FDE" w14:textId="77777777" w:rsidR="00621DD1" w:rsidRPr="003F0EDE" w:rsidRDefault="00621DD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5%</w:t>
            </w:r>
          </w:p>
        </w:tc>
      </w:tr>
      <w:tr w:rsidR="003F0EDE" w:rsidRPr="003F0EDE" w14:paraId="40B3C5F1" w14:textId="77777777" w:rsidTr="00340BA3">
        <w:trPr>
          <w:trHeight w:val="500"/>
        </w:trPr>
        <w:tc>
          <w:tcPr>
            <w:tcW w:w="567" w:type="dxa"/>
            <w:vMerge/>
          </w:tcPr>
          <w:p w14:paraId="0266FDD6" w14:textId="77777777" w:rsidR="00621DD1" w:rsidRPr="003F0EDE" w:rsidRDefault="00621DD1" w:rsidP="00C357CA">
            <w:pPr>
              <w:pStyle w:val="aff"/>
              <w:widowControl w:val="0"/>
              <w:spacing w:after="0"/>
              <w:ind w:left="0" w:right="-2"/>
              <w:jc w:val="center"/>
              <w:rPr>
                <w:rFonts w:ascii="Times New Roman" w:hAnsi="Times New Roman"/>
                <w:sz w:val="24"/>
                <w:szCs w:val="24"/>
              </w:rPr>
            </w:pPr>
          </w:p>
        </w:tc>
        <w:tc>
          <w:tcPr>
            <w:tcW w:w="2552" w:type="dxa"/>
            <w:vMerge/>
          </w:tcPr>
          <w:p w14:paraId="4424B244" w14:textId="77777777" w:rsidR="00621DD1" w:rsidRPr="003F0EDE" w:rsidRDefault="00621DD1" w:rsidP="00C357CA">
            <w:pPr>
              <w:widowControl w:val="0"/>
              <w:shd w:val="clear" w:color="auto" w:fill="FFFFFF"/>
              <w:ind w:right="-2"/>
              <w:textAlignment w:val="baseline"/>
              <w:rPr>
                <w:sz w:val="24"/>
                <w:szCs w:val="24"/>
              </w:rPr>
            </w:pPr>
          </w:p>
        </w:tc>
        <w:tc>
          <w:tcPr>
            <w:tcW w:w="4962" w:type="dxa"/>
          </w:tcPr>
          <w:p w14:paraId="4ED7A509" w14:textId="77777777" w:rsidR="00621DD1" w:rsidRPr="003F0EDE" w:rsidRDefault="00621DD1" w:rsidP="00C357CA">
            <w:pPr>
              <w:widowControl w:val="0"/>
              <w:shd w:val="clear" w:color="auto" w:fill="FFFFFF"/>
              <w:textAlignment w:val="baseline"/>
              <w:rPr>
                <w:sz w:val="24"/>
                <w:szCs w:val="24"/>
              </w:rPr>
            </w:pPr>
            <w:r w:rsidRPr="003F0EDE">
              <w:rPr>
                <w:sz w:val="24"/>
                <w:szCs w:val="24"/>
              </w:rPr>
              <w:t xml:space="preserve">обязанность закончить обучение </w:t>
            </w:r>
          </w:p>
        </w:tc>
        <w:tc>
          <w:tcPr>
            <w:tcW w:w="1274" w:type="dxa"/>
          </w:tcPr>
          <w:p w14:paraId="41E31BF1" w14:textId="77777777" w:rsidR="00621DD1" w:rsidRPr="003F0EDE" w:rsidRDefault="00621DD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5%</w:t>
            </w:r>
          </w:p>
        </w:tc>
      </w:tr>
      <w:tr w:rsidR="003F0EDE" w:rsidRPr="003F0EDE" w14:paraId="530E7E25" w14:textId="77777777" w:rsidTr="00340BA3">
        <w:trPr>
          <w:trHeight w:val="500"/>
        </w:trPr>
        <w:tc>
          <w:tcPr>
            <w:tcW w:w="567" w:type="dxa"/>
            <w:vMerge/>
          </w:tcPr>
          <w:p w14:paraId="4BBD7CC7" w14:textId="77777777" w:rsidR="00621DD1" w:rsidRPr="003F0EDE" w:rsidRDefault="00621DD1" w:rsidP="00C357CA">
            <w:pPr>
              <w:pStyle w:val="aff"/>
              <w:widowControl w:val="0"/>
              <w:spacing w:after="0"/>
              <w:ind w:left="0" w:right="-2"/>
              <w:jc w:val="center"/>
              <w:rPr>
                <w:rFonts w:ascii="Times New Roman" w:hAnsi="Times New Roman"/>
                <w:sz w:val="24"/>
                <w:szCs w:val="24"/>
              </w:rPr>
            </w:pPr>
          </w:p>
        </w:tc>
        <w:tc>
          <w:tcPr>
            <w:tcW w:w="2552" w:type="dxa"/>
            <w:vMerge/>
          </w:tcPr>
          <w:p w14:paraId="3F68AA0C" w14:textId="77777777" w:rsidR="00621DD1" w:rsidRPr="003F0EDE" w:rsidRDefault="00621DD1" w:rsidP="00C357CA">
            <w:pPr>
              <w:widowControl w:val="0"/>
              <w:shd w:val="clear" w:color="auto" w:fill="FFFFFF"/>
              <w:ind w:right="-2"/>
              <w:textAlignment w:val="baseline"/>
              <w:rPr>
                <w:sz w:val="24"/>
                <w:szCs w:val="24"/>
              </w:rPr>
            </w:pPr>
          </w:p>
        </w:tc>
        <w:tc>
          <w:tcPr>
            <w:tcW w:w="4962" w:type="dxa"/>
          </w:tcPr>
          <w:p w14:paraId="2D505A57" w14:textId="77777777" w:rsidR="00621DD1" w:rsidRPr="003F0EDE" w:rsidRDefault="00621DD1" w:rsidP="00C357CA">
            <w:pPr>
              <w:widowControl w:val="0"/>
              <w:shd w:val="clear" w:color="auto" w:fill="FFFFFF"/>
              <w:textAlignment w:val="baseline"/>
              <w:rPr>
                <w:sz w:val="24"/>
                <w:szCs w:val="24"/>
              </w:rPr>
            </w:pPr>
            <w:r w:rsidRPr="003F0EDE">
              <w:rPr>
                <w:sz w:val="24"/>
                <w:szCs w:val="24"/>
              </w:rPr>
              <w:t>обязанность оказывать материальную поддержку семье</w:t>
            </w:r>
          </w:p>
        </w:tc>
        <w:tc>
          <w:tcPr>
            <w:tcW w:w="1274" w:type="dxa"/>
          </w:tcPr>
          <w:p w14:paraId="7EA6761F" w14:textId="77777777" w:rsidR="00621DD1" w:rsidRPr="003F0EDE" w:rsidRDefault="00621DD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14 %</w:t>
            </w:r>
          </w:p>
        </w:tc>
      </w:tr>
      <w:tr w:rsidR="003F0EDE" w:rsidRPr="003F0EDE" w14:paraId="44695399" w14:textId="77777777" w:rsidTr="00340BA3">
        <w:trPr>
          <w:trHeight w:val="300"/>
        </w:trPr>
        <w:tc>
          <w:tcPr>
            <w:tcW w:w="567" w:type="dxa"/>
            <w:vMerge w:val="restart"/>
          </w:tcPr>
          <w:p w14:paraId="6E0A2715" w14:textId="77777777" w:rsidR="0025282A" w:rsidRPr="003F0EDE" w:rsidRDefault="0071052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8</w:t>
            </w:r>
          </w:p>
        </w:tc>
        <w:tc>
          <w:tcPr>
            <w:tcW w:w="2552" w:type="dxa"/>
            <w:vMerge w:val="restart"/>
          </w:tcPr>
          <w:p w14:paraId="168A4213" w14:textId="77777777" w:rsidR="0025282A" w:rsidRPr="003F0EDE" w:rsidRDefault="00925AA7" w:rsidP="00C357CA">
            <w:pPr>
              <w:widowControl w:val="0"/>
              <w:autoSpaceDE w:val="0"/>
              <w:autoSpaceDN w:val="0"/>
              <w:adjustRightInd w:val="0"/>
              <w:ind w:right="-2"/>
              <w:rPr>
                <w:sz w:val="24"/>
                <w:szCs w:val="24"/>
              </w:rPr>
            </w:pPr>
            <w:r w:rsidRPr="003F0EDE">
              <w:rPr>
                <w:sz w:val="24"/>
                <w:szCs w:val="24"/>
              </w:rPr>
              <w:t xml:space="preserve">Оцените уровень рецидива (повторности) преступлений со стороны лиц, находящихся под </w:t>
            </w:r>
            <w:proofErr w:type="spellStart"/>
            <w:r w:rsidRPr="003F0EDE">
              <w:rPr>
                <w:sz w:val="24"/>
                <w:szCs w:val="24"/>
              </w:rPr>
              <w:t>пробационным</w:t>
            </w:r>
            <w:proofErr w:type="spellEnd"/>
            <w:r w:rsidRPr="003F0EDE">
              <w:rPr>
                <w:sz w:val="24"/>
                <w:szCs w:val="24"/>
              </w:rPr>
              <w:t xml:space="preserve"> контролем</w:t>
            </w:r>
            <w:r w:rsidR="00D05B37" w:rsidRPr="003F0EDE">
              <w:rPr>
                <w:sz w:val="24"/>
                <w:szCs w:val="24"/>
              </w:rPr>
              <w:t>.</w:t>
            </w:r>
          </w:p>
        </w:tc>
        <w:tc>
          <w:tcPr>
            <w:tcW w:w="4962" w:type="dxa"/>
          </w:tcPr>
          <w:p w14:paraId="511586AD" w14:textId="77777777" w:rsidR="0025282A" w:rsidRPr="003F0EDE" w:rsidRDefault="00925AA7" w:rsidP="00C357CA">
            <w:pPr>
              <w:widowControl w:val="0"/>
              <w:autoSpaceDE w:val="0"/>
              <w:autoSpaceDN w:val="0"/>
              <w:adjustRightInd w:val="0"/>
              <w:ind w:right="-2"/>
              <w:rPr>
                <w:sz w:val="24"/>
                <w:szCs w:val="24"/>
              </w:rPr>
            </w:pPr>
            <w:r w:rsidRPr="003F0EDE">
              <w:rPr>
                <w:sz w:val="24"/>
                <w:szCs w:val="24"/>
              </w:rPr>
              <w:t>стабильно высокий</w:t>
            </w:r>
          </w:p>
        </w:tc>
        <w:tc>
          <w:tcPr>
            <w:tcW w:w="1274" w:type="dxa"/>
          </w:tcPr>
          <w:p w14:paraId="41DC8865" w14:textId="77777777" w:rsidR="0025282A" w:rsidRPr="003F0EDE" w:rsidRDefault="00BE33FA"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24</w:t>
            </w:r>
            <w:r w:rsidR="0025282A" w:rsidRPr="003F0EDE">
              <w:rPr>
                <w:rFonts w:ascii="Times New Roman" w:hAnsi="Times New Roman"/>
                <w:sz w:val="24"/>
                <w:szCs w:val="24"/>
              </w:rPr>
              <w:t>%</w:t>
            </w:r>
          </w:p>
        </w:tc>
      </w:tr>
      <w:tr w:rsidR="003F0EDE" w:rsidRPr="003F0EDE" w14:paraId="0AEAD60F" w14:textId="77777777" w:rsidTr="00340BA3">
        <w:trPr>
          <w:trHeight w:val="285"/>
        </w:trPr>
        <w:tc>
          <w:tcPr>
            <w:tcW w:w="567" w:type="dxa"/>
            <w:vMerge/>
          </w:tcPr>
          <w:p w14:paraId="17B8E44F"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c>
          <w:tcPr>
            <w:tcW w:w="2552" w:type="dxa"/>
            <w:vMerge/>
          </w:tcPr>
          <w:p w14:paraId="2B1B685E" w14:textId="77777777" w:rsidR="0025282A" w:rsidRPr="003F0EDE" w:rsidRDefault="0025282A" w:rsidP="00C357CA">
            <w:pPr>
              <w:widowControl w:val="0"/>
              <w:autoSpaceDE w:val="0"/>
              <w:autoSpaceDN w:val="0"/>
              <w:adjustRightInd w:val="0"/>
              <w:ind w:right="-2"/>
              <w:rPr>
                <w:sz w:val="24"/>
                <w:szCs w:val="24"/>
              </w:rPr>
            </w:pPr>
          </w:p>
        </w:tc>
        <w:tc>
          <w:tcPr>
            <w:tcW w:w="4962" w:type="dxa"/>
          </w:tcPr>
          <w:p w14:paraId="557FA46E" w14:textId="77777777" w:rsidR="0025282A" w:rsidRPr="003F0EDE" w:rsidRDefault="00925AA7" w:rsidP="00C357CA">
            <w:pPr>
              <w:widowControl w:val="0"/>
              <w:autoSpaceDE w:val="0"/>
              <w:autoSpaceDN w:val="0"/>
              <w:adjustRightInd w:val="0"/>
              <w:ind w:right="-2"/>
              <w:rPr>
                <w:sz w:val="24"/>
                <w:szCs w:val="24"/>
              </w:rPr>
            </w:pPr>
            <w:r w:rsidRPr="003F0EDE">
              <w:rPr>
                <w:sz w:val="24"/>
                <w:szCs w:val="24"/>
              </w:rPr>
              <w:t>стабильно умеренный</w:t>
            </w:r>
          </w:p>
        </w:tc>
        <w:tc>
          <w:tcPr>
            <w:tcW w:w="1274" w:type="dxa"/>
          </w:tcPr>
          <w:p w14:paraId="1CD3F857" w14:textId="77777777" w:rsidR="0025282A" w:rsidRPr="003F0EDE" w:rsidRDefault="00BE33FA"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68</w:t>
            </w:r>
            <w:r w:rsidR="0025282A" w:rsidRPr="003F0EDE">
              <w:rPr>
                <w:rFonts w:ascii="Times New Roman" w:hAnsi="Times New Roman"/>
                <w:sz w:val="24"/>
                <w:szCs w:val="24"/>
              </w:rPr>
              <w:t>%</w:t>
            </w:r>
          </w:p>
        </w:tc>
      </w:tr>
      <w:tr w:rsidR="003F0EDE" w:rsidRPr="003F0EDE" w14:paraId="2042DF03" w14:textId="77777777" w:rsidTr="00340BA3">
        <w:trPr>
          <w:trHeight w:val="306"/>
        </w:trPr>
        <w:tc>
          <w:tcPr>
            <w:tcW w:w="567" w:type="dxa"/>
            <w:vMerge/>
          </w:tcPr>
          <w:p w14:paraId="6E22B69E"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c>
          <w:tcPr>
            <w:tcW w:w="2552" w:type="dxa"/>
            <w:vMerge/>
          </w:tcPr>
          <w:p w14:paraId="44C4BBF1" w14:textId="77777777" w:rsidR="0025282A" w:rsidRPr="003F0EDE" w:rsidRDefault="0025282A" w:rsidP="00C357CA">
            <w:pPr>
              <w:widowControl w:val="0"/>
              <w:autoSpaceDE w:val="0"/>
              <w:autoSpaceDN w:val="0"/>
              <w:adjustRightInd w:val="0"/>
              <w:ind w:right="-2"/>
              <w:rPr>
                <w:sz w:val="24"/>
                <w:szCs w:val="24"/>
              </w:rPr>
            </w:pPr>
          </w:p>
        </w:tc>
        <w:tc>
          <w:tcPr>
            <w:tcW w:w="4962" w:type="dxa"/>
          </w:tcPr>
          <w:p w14:paraId="4A6ADFCC" w14:textId="77777777" w:rsidR="0025282A" w:rsidRPr="003F0EDE" w:rsidRDefault="00925AA7" w:rsidP="00C357CA">
            <w:pPr>
              <w:widowControl w:val="0"/>
              <w:autoSpaceDE w:val="0"/>
              <w:autoSpaceDN w:val="0"/>
              <w:adjustRightInd w:val="0"/>
              <w:ind w:right="-2"/>
              <w:rPr>
                <w:sz w:val="24"/>
                <w:szCs w:val="24"/>
              </w:rPr>
            </w:pPr>
            <w:r w:rsidRPr="003F0EDE">
              <w:rPr>
                <w:sz w:val="24"/>
                <w:szCs w:val="24"/>
              </w:rPr>
              <w:t>стабильно невысокий</w:t>
            </w:r>
          </w:p>
        </w:tc>
        <w:tc>
          <w:tcPr>
            <w:tcW w:w="1274" w:type="dxa"/>
          </w:tcPr>
          <w:p w14:paraId="01186763" w14:textId="77777777" w:rsidR="0025282A" w:rsidRPr="003F0EDE" w:rsidRDefault="00BE33FA"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4</w:t>
            </w:r>
            <w:r w:rsidR="0025282A" w:rsidRPr="003F0EDE">
              <w:rPr>
                <w:rFonts w:ascii="Times New Roman" w:hAnsi="Times New Roman"/>
                <w:sz w:val="24"/>
                <w:szCs w:val="24"/>
              </w:rPr>
              <w:t>%</w:t>
            </w:r>
          </w:p>
        </w:tc>
      </w:tr>
      <w:tr w:rsidR="003F0EDE" w:rsidRPr="003F0EDE" w14:paraId="4BD58A30" w14:textId="77777777" w:rsidTr="00340BA3">
        <w:trPr>
          <w:trHeight w:val="306"/>
        </w:trPr>
        <w:tc>
          <w:tcPr>
            <w:tcW w:w="567" w:type="dxa"/>
            <w:vMerge/>
          </w:tcPr>
          <w:p w14:paraId="407249B6" w14:textId="77777777" w:rsidR="00925AA7" w:rsidRPr="003F0EDE" w:rsidRDefault="00925AA7" w:rsidP="00C357CA">
            <w:pPr>
              <w:pStyle w:val="aff"/>
              <w:widowControl w:val="0"/>
              <w:spacing w:after="0"/>
              <w:ind w:left="0" w:right="-2"/>
              <w:jc w:val="center"/>
              <w:rPr>
                <w:rFonts w:ascii="Times New Roman" w:hAnsi="Times New Roman"/>
                <w:sz w:val="24"/>
                <w:szCs w:val="24"/>
              </w:rPr>
            </w:pPr>
          </w:p>
        </w:tc>
        <w:tc>
          <w:tcPr>
            <w:tcW w:w="2552" w:type="dxa"/>
            <w:vMerge/>
          </w:tcPr>
          <w:p w14:paraId="7B82A55D" w14:textId="77777777" w:rsidR="00925AA7" w:rsidRPr="003F0EDE" w:rsidRDefault="00925AA7" w:rsidP="00C357CA">
            <w:pPr>
              <w:widowControl w:val="0"/>
              <w:autoSpaceDE w:val="0"/>
              <w:autoSpaceDN w:val="0"/>
              <w:adjustRightInd w:val="0"/>
              <w:ind w:right="-2"/>
              <w:rPr>
                <w:sz w:val="24"/>
                <w:szCs w:val="24"/>
              </w:rPr>
            </w:pPr>
          </w:p>
        </w:tc>
        <w:tc>
          <w:tcPr>
            <w:tcW w:w="4962" w:type="dxa"/>
          </w:tcPr>
          <w:p w14:paraId="5E0EEC00" w14:textId="77777777" w:rsidR="00925AA7" w:rsidRPr="003F0EDE" w:rsidRDefault="00925AA7" w:rsidP="00C357CA">
            <w:pPr>
              <w:widowControl w:val="0"/>
              <w:autoSpaceDE w:val="0"/>
              <w:autoSpaceDN w:val="0"/>
              <w:adjustRightInd w:val="0"/>
              <w:ind w:right="-2"/>
              <w:rPr>
                <w:sz w:val="24"/>
                <w:szCs w:val="24"/>
              </w:rPr>
            </w:pPr>
            <w:r w:rsidRPr="003F0EDE">
              <w:rPr>
                <w:sz w:val="24"/>
                <w:szCs w:val="24"/>
              </w:rPr>
              <w:t>затрудняюсь с ответом</w:t>
            </w:r>
          </w:p>
        </w:tc>
        <w:tc>
          <w:tcPr>
            <w:tcW w:w="1274" w:type="dxa"/>
          </w:tcPr>
          <w:p w14:paraId="7D80A8B8" w14:textId="77777777" w:rsidR="00925AA7" w:rsidRPr="003F0EDE" w:rsidRDefault="00BE33FA"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4%</w:t>
            </w:r>
          </w:p>
        </w:tc>
      </w:tr>
      <w:tr w:rsidR="003F0EDE" w:rsidRPr="003F0EDE" w14:paraId="49822FE7" w14:textId="77777777" w:rsidTr="00340BA3">
        <w:trPr>
          <w:trHeight w:val="306"/>
        </w:trPr>
        <w:tc>
          <w:tcPr>
            <w:tcW w:w="567" w:type="dxa"/>
            <w:vMerge/>
          </w:tcPr>
          <w:p w14:paraId="5A232A47" w14:textId="77777777" w:rsidR="00925AA7" w:rsidRPr="003F0EDE" w:rsidRDefault="00925AA7" w:rsidP="00C357CA">
            <w:pPr>
              <w:pStyle w:val="aff"/>
              <w:widowControl w:val="0"/>
              <w:spacing w:after="0"/>
              <w:ind w:left="0" w:right="-2"/>
              <w:jc w:val="center"/>
              <w:rPr>
                <w:rFonts w:ascii="Times New Roman" w:hAnsi="Times New Roman"/>
                <w:sz w:val="24"/>
                <w:szCs w:val="24"/>
              </w:rPr>
            </w:pPr>
          </w:p>
        </w:tc>
        <w:tc>
          <w:tcPr>
            <w:tcW w:w="2552" w:type="dxa"/>
            <w:vMerge/>
          </w:tcPr>
          <w:p w14:paraId="1219D3A4" w14:textId="77777777" w:rsidR="00925AA7" w:rsidRPr="003F0EDE" w:rsidRDefault="00925AA7" w:rsidP="00C357CA">
            <w:pPr>
              <w:widowControl w:val="0"/>
              <w:autoSpaceDE w:val="0"/>
              <w:autoSpaceDN w:val="0"/>
              <w:adjustRightInd w:val="0"/>
              <w:ind w:right="-2"/>
              <w:rPr>
                <w:sz w:val="24"/>
                <w:szCs w:val="24"/>
              </w:rPr>
            </w:pPr>
          </w:p>
        </w:tc>
        <w:tc>
          <w:tcPr>
            <w:tcW w:w="4962" w:type="dxa"/>
          </w:tcPr>
          <w:p w14:paraId="03D8F8FF" w14:textId="77777777" w:rsidR="00925AA7" w:rsidRPr="003F0EDE" w:rsidRDefault="00D05B37" w:rsidP="00C357CA">
            <w:pPr>
              <w:widowControl w:val="0"/>
              <w:autoSpaceDE w:val="0"/>
              <w:autoSpaceDN w:val="0"/>
              <w:adjustRightInd w:val="0"/>
              <w:ind w:right="-2"/>
              <w:rPr>
                <w:sz w:val="24"/>
                <w:szCs w:val="24"/>
              </w:rPr>
            </w:pPr>
            <w:r w:rsidRPr="003F0EDE">
              <w:rPr>
                <w:sz w:val="24"/>
                <w:szCs w:val="24"/>
              </w:rPr>
              <w:t>и</w:t>
            </w:r>
            <w:r w:rsidR="00925AA7" w:rsidRPr="003F0EDE">
              <w:rPr>
                <w:sz w:val="24"/>
                <w:szCs w:val="24"/>
              </w:rPr>
              <w:t>ное</w:t>
            </w:r>
          </w:p>
        </w:tc>
        <w:tc>
          <w:tcPr>
            <w:tcW w:w="1274" w:type="dxa"/>
          </w:tcPr>
          <w:p w14:paraId="35D50DE1" w14:textId="77777777" w:rsidR="00925AA7" w:rsidRPr="003F0EDE" w:rsidRDefault="00BE33FA"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0 %</w:t>
            </w:r>
          </w:p>
        </w:tc>
      </w:tr>
      <w:tr w:rsidR="003F0EDE" w:rsidRPr="003F0EDE" w14:paraId="3022A554" w14:textId="77777777" w:rsidTr="00340BA3">
        <w:trPr>
          <w:trHeight w:val="321"/>
        </w:trPr>
        <w:tc>
          <w:tcPr>
            <w:tcW w:w="567" w:type="dxa"/>
            <w:vMerge/>
          </w:tcPr>
          <w:p w14:paraId="22748F7B"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c>
          <w:tcPr>
            <w:tcW w:w="2552" w:type="dxa"/>
            <w:vMerge/>
          </w:tcPr>
          <w:p w14:paraId="6CB11E00" w14:textId="77777777" w:rsidR="0025282A" w:rsidRPr="003F0EDE" w:rsidRDefault="0025282A" w:rsidP="00C357CA">
            <w:pPr>
              <w:widowControl w:val="0"/>
              <w:autoSpaceDE w:val="0"/>
              <w:autoSpaceDN w:val="0"/>
              <w:adjustRightInd w:val="0"/>
              <w:ind w:right="-2"/>
              <w:rPr>
                <w:sz w:val="24"/>
                <w:szCs w:val="24"/>
              </w:rPr>
            </w:pPr>
          </w:p>
        </w:tc>
        <w:tc>
          <w:tcPr>
            <w:tcW w:w="4962" w:type="dxa"/>
          </w:tcPr>
          <w:p w14:paraId="61D8C84E" w14:textId="77777777" w:rsidR="0025282A" w:rsidRPr="003F0EDE" w:rsidRDefault="0025282A" w:rsidP="00C357CA">
            <w:pPr>
              <w:widowControl w:val="0"/>
              <w:autoSpaceDE w:val="0"/>
              <w:autoSpaceDN w:val="0"/>
              <w:adjustRightInd w:val="0"/>
              <w:ind w:right="-2"/>
              <w:rPr>
                <w:sz w:val="24"/>
                <w:szCs w:val="24"/>
              </w:rPr>
            </w:pPr>
          </w:p>
        </w:tc>
        <w:tc>
          <w:tcPr>
            <w:tcW w:w="1274" w:type="dxa"/>
          </w:tcPr>
          <w:p w14:paraId="54893E2A" w14:textId="77777777" w:rsidR="0025282A" w:rsidRPr="003F0EDE" w:rsidRDefault="0025282A" w:rsidP="00C357CA">
            <w:pPr>
              <w:pStyle w:val="aff"/>
              <w:widowControl w:val="0"/>
              <w:spacing w:after="0"/>
              <w:ind w:left="0" w:right="-2" w:firstLine="34"/>
              <w:jc w:val="center"/>
              <w:rPr>
                <w:rFonts w:ascii="Times New Roman" w:hAnsi="Times New Roman"/>
                <w:sz w:val="24"/>
                <w:szCs w:val="24"/>
              </w:rPr>
            </w:pPr>
          </w:p>
        </w:tc>
      </w:tr>
      <w:tr w:rsidR="003F0EDE" w:rsidRPr="003F0EDE" w14:paraId="4056975B" w14:textId="77777777" w:rsidTr="00340BA3">
        <w:trPr>
          <w:trHeight w:val="270"/>
        </w:trPr>
        <w:tc>
          <w:tcPr>
            <w:tcW w:w="567" w:type="dxa"/>
            <w:vMerge w:val="restart"/>
          </w:tcPr>
          <w:p w14:paraId="3C2D59B6" w14:textId="77777777" w:rsidR="0025282A" w:rsidRPr="003F0EDE" w:rsidRDefault="0071052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9</w:t>
            </w:r>
          </w:p>
        </w:tc>
        <w:tc>
          <w:tcPr>
            <w:tcW w:w="2552" w:type="dxa"/>
            <w:vMerge w:val="restart"/>
          </w:tcPr>
          <w:p w14:paraId="32D77EEC" w14:textId="77777777" w:rsidR="0025282A" w:rsidRPr="003F0EDE" w:rsidRDefault="00B70C42" w:rsidP="00C357CA">
            <w:pPr>
              <w:widowControl w:val="0"/>
              <w:autoSpaceDE w:val="0"/>
              <w:autoSpaceDN w:val="0"/>
              <w:adjustRightInd w:val="0"/>
              <w:ind w:right="-2"/>
              <w:rPr>
                <w:sz w:val="24"/>
                <w:szCs w:val="24"/>
              </w:rPr>
            </w:pPr>
            <w:r w:rsidRPr="003F0EDE">
              <w:rPr>
                <w:sz w:val="24"/>
                <w:szCs w:val="24"/>
              </w:rPr>
              <w:t>Как Вы считаете, каким образом более эффективно восполнить дефицит электронных средств слежения в настоящее время?</w:t>
            </w:r>
          </w:p>
        </w:tc>
        <w:tc>
          <w:tcPr>
            <w:tcW w:w="4962" w:type="dxa"/>
          </w:tcPr>
          <w:p w14:paraId="102CFB7B" w14:textId="77777777" w:rsidR="0025282A" w:rsidRPr="003F0EDE" w:rsidRDefault="00B70C42" w:rsidP="00C357CA">
            <w:pPr>
              <w:widowControl w:val="0"/>
              <w:autoSpaceDE w:val="0"/>
              <w:autoSpaceDN w:val="0"/>
              <w:adjustRightInd w:val="0"/>
              <w:ind w:right="-2"/>
              <w:rPr>
                <w:sz w:val="24"/>
                <w:szCs w:val="24"/>
              </w:rPr>
            </w:pPr>
            <w:r w:rsidRPr="003F0EDE">
              <w:rPr>
                <w:sz w:val="24"/>
                <w:szCs w:val="24"/>
              </w:rPr>
              <w:t xml:space="preserve">увеличить штат сотрудников  </w:t>
            </w:r>
          </w:p>
        </w:tc>
        <w:tc>
          <w:tcPr>
            <w:tcW w:w="1274" w:type="dxa"/>
          </w:tcPr>
          <w:p w14:paraId="28B845B2" w14:textId="77777777" w:rsidR="0025282A" w:rsidRPr="003F0EDE" w:rsidRDefault="00B70C42"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6</w:t>
            </w:r>
            <w:r w:rsidR="0025282A" w:rsidRPr="003F0EDE">
              <w:rPr>
                <w:rFonts w:ascii="Times New Roman" w:hAnsi="Times New Roman"/>
                <w:sz w:val="24"/>
                <w:szCs w:val="24"/>
              </w:rPr>
              <w:t>%</w:t>
            </w:r>
          </w:p>
        </w:tc>
      </w:tr>
      <w:tr w:rsidR="003F0EDE" w:rsidRPr="003F0EDE" w14:paraId="2EB02D5C" w14:textId="77777777" w:rsidTr="00340BA3">
        <w:trPr>
          <w:trHeight w:val="315"/>
        </w:trPr>
        <w:tc>
          <w:tcPr>
            <w:tcW w:w="567" w:type="dxa"/>
            <w:vMerge/>
          </w:tcPr>
          <w:p w14:paraId="54F941CB"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c>
          <w:tcPr>
            <w:tcW w:w="2552" w:type="dxa"/>
            <w:vMerge/>
          </w:tcPr>
          <w:p w14:paraId="795DEA60" w14:textId="77777777" w:rsidR="0025282A" w:rsidRPr="003F0EDE" w:rsidRDefault="0025282A" w:rsidP="00C357CA">
            <w:pPr>
              <w:widowControl w:val="0"/>
              <w:autoSpaceDE w:val="0"/>
              <w:autoSpaceDN w:val="0"/>
              <w:adjustRightInd w:val="0"/>
              <w:ind w:right="-2"/>
              <w:rPr>
                <w:sz w:val="24"/>
                <w:szCs w:val="24"/>
              </w:rPr>
            </w:pPr>
          </w:p>
        </w:tc>
        <w:tc>
          <w:tcPr>
            <w:tcW w:w="4962" w:type="dxa"/>
          </w:tcPr>
          <w:p w14:paraId="22F558B7" w14:textId="77777777" w:rsidR="0025282A" w:rsidRPr="003F0EDE" w:rsidRDefault="00B70C42" w:rsidP="00C357CA">
            <w:pPr>
              <w:widowControl w:val="0"/>
              <w:autoSpaceDE w:val="0"/>
              <w:autoSpaceDN w:val="0"/>
              <w:adjustRightInd w:val="0"/>
              <w:ind w:right="-2"/>
              <w:rPr>
                <w:sz w:val="24"/>
                <w:szCs w:val="24"/>
              </w:rPr>
            </w:pPr>
            <w:r w:rsidRPr="003F0EDE">
              <w:rPr>
                <w:sz w:val="24"/>
                <w:szCs w:val="24"/>
              </w:rPr>
              <w:t xml:space="preserve">выделить дополнительное финансирование на их приобретение </w:t>
            </w:r>
          </w:p>
        </w:tc>
        <w:tc>
          <w:tcPr>
            <w:tcW w:w="1274" w:type="dxa"/>
          </w:tcPr>
          <w:p w14:paraId="3959376D" w14:textId="77777777" w:rsidR="0025282A" w:rsidRPr="003F0EDE" w:rsidRDefault="00B70C42"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6</w:t>
            </w:r>
            <w:r w:rsidR="0025282A" w:rsidRPr="003F0EDE">
              <w:rPr>
                <w:rFonts w:ascii="Times New Roman" w:hAnsi="Times New Roman"/>
                <w:sz w:val="24"/>
                <w:szCs w:val="24"/>
              </w:rPr>
              <w:t>%</w:t>
            </w:r>
          </w:p>
        </w:tc>
      </w:tr>
      <w:tr w:rsidR="003F0EDE" w:rsidRPr="003F0EDE" w14:paraId="69DB7334" w14:textId="77777777" w:rsidTr="00340BA3">
        <w:trPr>
          <w:trHeight w:val="558"/>
        </w:trPr>
        <w:tc>
          <w:tcPr>
            <w:tcW w:w="567" w:type="dxa"/>
            <w:vMerge/>
          </w:tcPr>
          <w:p w14:paraId="37C8F751"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c>
          <w:tcPr>
            <w:tcW w:w="2552" w:type="dxa"/>
            <w:vMerge/>
          </w:tcPr>
          <w:p w14:paraId="33C4B08C" w14:textId="77777777" w:rsidR="0025282A" w:rsidRPr="003F0EDE" w:rsidRDefault="0025282A" w:rsidP="00C357CA">
            <w:pPr>
              <w:widowControl w:val="0"/>
              <w:autoSpaceDE w:val="0"/>
              <w:autoSpaceDN w:val="0"/>
              <w:adjustRightInd w:val="0"/>
              <w:ind w:right="-2"/>
              <w:rPr>
                <w:sz w:val="24"/>
                <w:szCs w:val="24"/>
              </w:rPr>
            </w:pPr>
          </w:p>
        </w:tc>
        <w:tc>
          <w:tcPr>
            <w:tcW w:w="4962" w:type="dxa"/>
          </w:tcPr>
          <w:p w14:paraId="1BB5C7B3" w14:textId="77777777" w:rsidR="0025282A" w:rsidRPr="003F0EDE" w:rsidRDefault="00B70C42" w:rsidP="00C357CA">
            <w:pPr>
              <w:widowControl w:val="0"/>
              <w:autoSpaceDE w:val="0"/>
              <w:autoSpaceDN w:val="0"/>
              <w:adjustRightInd w:val="0"/>
              <w:ind w:right="-2"/>
              <w:rPr>
                <w:sz w:val="24"/>
                <w:szCs w:val="24"/>
              </w:rPr>
            </w:pPr>
            <w:r w:rsidRPr="003F0EDE">
              <w:rPr>
                <w:sz w:val="24"/>
                <w:szCs w:val="24"/>
              </w:rPr>
              <w:t xml:space="preserve">использовать возможности мобильных телефонов (например, мобильных приложений) </w:t>
            </w:r>
          </w:p>
        </w:tc>
        <w:tc>
          <w:tcPr>
            <w:tcW w:w="1274" w:type="dxa"/>
          </w:tcPr>
          <w:p w14:paraId="27BAD387" w14:textId="77777777" w:rsidR="0025282A" w:rsidRPr="003F0EDE" w:rsidRDefault="00B70C42"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87</w:t>
            </w:r>
            <w:r w:rsidR="0025282A" w:rsidRPr="003F0EDE">
              <w:rPr>
                <w:rFonts w:ascii="Times New Roman" w:hAnsi="Times New Roman"/>
                <w:sz w:val="24"/>
                <w:szCs w:val="24"/>
              </w:rPr>
              <w:t>%</w:t>
            </w:r>
          </w:p>
          <w:p w14:paraId="4551B00B"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r>
      <w:tr w:rsidR="003F0EDE" w:rsidRPr="003F0EDE" w14:paraId="171448C9" w14:textId="77777777" w:rsidTr="00340BA3">
        <w:trPr>
          <w:trHeight w:val="291"/>
        </w:trPr>
        <w:tc>
          <w:tcPr>
            <w:tcW w:w="567" w:type="dxa"/>
            <w:vMerge/>
          </w:tcPr>
          <w:p w14:paraId="22DF9099"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c>
          <w:tcPr>
            <w:tcW w:w="2552" w:type="dxa"/>
            <w:vMerge/>
          </w:tcPr>
          <w:p w14:paraId="75BAF6F9" w14:textId="77777777" w:rsidR="0025282A" w:rsidRPr="003F0EDE" w:rsidRDefault="0025282A" w:rsidP="00C357CA">
            <w:pPr>
              <w:widowControl w:val="0"/>
              <w:autoSpaceDE w:val="0"/>
              <w:autoSpaceDN w:val="0"/>
              <w:adjustRightInd w:val="0"/>
              <w:ind w:right="-2"/>
              <w:rPr>
                <w:sz w:val="24"/>
                <w:szCs w:val="24"/>
              </w:rPr>
            </w:pPr>
          </w:p>
        </w:tc>
        <w:tc>
          <w:tcPr>
            <w:tcW w:w="4962" w:type="dxa"/>
          </w:tcPr>
          <w:p w14:paraId="20A1B3E8" w14:textId="77777777" w:rsidR="0025282A" w:rsidRPr="003F0EDE" w:rsidRDefault="00B70C42" w:rsidP="00C357CA">
            <w:pPr>
              <w:widowControl w:val="0"/>
              <w:autoSpaceDE w:val="0"/>
              <w:autoSpaceDN w:val="0"/>
              <w:adjustRightInd w:val="0"/>
              <w:ind w:right="-2"/>
              <w:rPr>
                <w:sz w:val="24"/>
                <w:szCs w:val="24"/>
              </w:rPr>
            </w:pPr>
            <w:r w:rsidRPr="003F0EDE">
              <w:rPr>
                <w:sz w:val="24"/>
                <w:szCs w:val="24"/>
              </w:rPr>
              <w:t xml:space="preserve">использовать помощь волонтеров </w:t>
            </w:r>
          </w:p>
        </w:tc>
        <w:tc>
          <w:tcPr>
            <w:tcW w:w="1274" w:type="dxa"/>
          </w:tcPr>
          <w:p w14:paraId="767F9216" w14:textId="77777777" w:rsidR="0025282A" w:rsidRPr="003F0EDE" w:rsidRDefault="0025282A"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w:t>
            </w:r>
          </w:p>
        </w:tc>
      </w:tr>
      <w:tr w:rsidR="003F0EDE" w:rsidRPr="003F0EDE" w14:paraId="551F9836" w14:textId="77777777" w:rsidTr="00340BA3">
        <w:trPr>
          <w:trHeight w:val="337"/>
        </w:trPr>
        <w:tc>
          <w:tcPr>
            <w:tcW w:w="567" w:type="dxa"/>
            <w:vMerge/>
          </w:tcPr>
          <w:p w14:paraId="003904FD"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c>
          <w:tcPr>
            <w:tcW w:w="2552" w:type="dxa"/>
            <w:vMerge/>
          </w:tcPr>
          <w:p w14:paraId="268119B4" w14:textId="77777777" w:rsidR="0025282A" w:rsidRPr="003F0EDE" w:rsidRDefault="0025282A" w:rsidP="00C357CA">
            <w:pPr>
              <w:widowControl w:val="0"/>
              <w:autoSpaceDE w:val="0"/>
              <w:autoSpaceDN w:val="0"/>
              <w:adjustRightInd w:val="0"/>
              <w:ind w:right="-2"/>
              <w:rPr>
                <w:sz w:val="24"/>
                <w:szCs w:val="24"/>
              </w:rPr>
            </w:pPr>
          </w:p>
        </w:tc>
        <w:tc>
          <w:tcPr>
            <w:tcW w:w="4962" w:type="dxa"/>
          </w:tcPr>
          <w:p w14:paraId="41C3E648" w14:textId="77777777" w:rsidR="0025282A" w:rsidRPr="003F0EDE" w:rsidRDefault="0025282A" w:rsidP="00C357CA">
            <w:pPr>
              <w:widowControl w:val="0"/>
              <w:autoSpaceDE w:val="0"/>
              <w:autoSpaceDN w:val="0"/>
              <w:adjustRightInd w:val="0"/>
              <w:ind w:right="-2"/>
              <w:rPr>
                <w:sz w:val="24"/>
                <w:szCs w:val="24"/>
              </w:rPr>
            </w:pPr>
            <w:r w:rsidRPr="003F0EDE">
              <w:rPr>
                <w:sz w:val="24"/>
                <w:szCs w:val="24"/>
              </w:rPr>
              <w:t xml:space="preserve">иное (укажите свой вариант ответа) </w:t>
            </w:r>
          </w:p>
        </w:tc>
        <w:tc>
          <w:tcPr>
            <w:tcW w:w="1274" w:type="dxa"/>
          </w:tcPr>
          <w:p w14:paraId="136642DB" w14:textId="77777777" w:rsidR="0025282A" w:rsidRPr="003F0EDE" w:rsidRDefault="0025282A"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0%</w:t>
            </w:r>
          </w:p>
        </w:tc>
      </w:tr>
      <w:tr w:rsidR="003F0EDE" w:rsidRPr="003F0EDE" w14:paraId="7424FCE6" w14:textId="77777777" w:rsidTr="00340BA3">
        <w:trPr>
          <w:trHeight w:val="306"/>
        </w:trPr>
        <w:tc>
          <w:tcPr>
            <w:tcW w:w="567" w:type="dxa"/>
            <w:vMerge w:val="restart"/>
          </w:tcPr>
          <w:p w14:paraId="381F227D" w14:textId="77777777" w:rsidR="0025282A" w:rsidRPr="003F0EDE" w:rsidRDefault="00F87EA9"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w:t>
            </w:r>
            <w:r w:rsidR="00710526" w:rsidRPr="003F0EDE">
              <w:rPr>
                <w:rFonts w:ascii="Times New Roman" w:hAnsi="Times New Roman"/>
                <w:sz w:val="24"/>
                <w:szCs w:val="24"/>
              </w:rPr>
              <w:t>0</w:t>
            </w:r>
          </w:p>
        </w:tc>
        <w:tc>
          <w:tcPr>
            <w:tcW w:w="2552" w:type="dxa"/>
            <w:vMerge w:val="restart"/>
          </w:tcPr>
          <w:p w14:paraId="1D7AEB35" w14:textId="77777777" w:rsidR="0025282A" w:rsidRPr="003F0EDE" w:rsidRDefault="0080629D" w:rsidP="00C357CA">
            <w:pPr>
              <w:widowControl w:val="0"/>
              <w:autoSpaceDE w:val="0"/>
              <w:autoSpaceDN w:val="0"/>
              <w:adjustRightInd w:val="0"/>
              <w:ind w:right="-2"/>
              <w:rPr>
                <w:spacing w:val="2"/>
                <w:sz w:val="24"/>
                <w:szCs w:val="24"/>
              </w:rPr>
            </w:pPr>
            <w:r w:rsidRPr="003F0EDE">
              <w:rPr>
                <w:spacing w:val="2"/>
                <w:sz w:val="24"/>
                <w:szCs w:val="24"/>
              </w:rPr>
              <w:t>Считаете ли Вы перечень обязанностей, определенных ст. 44 УК РК</w:t>
            </w:r>
            <w:r w:rsidR="00D05B37" w:rsidRPr="003F0EDE">
              <w:rPr>
                <w:spacing w:val="2"/>
                <w:sz w:val="24"/>
                <w:szCs w:val="24"/>
              </w:rPr>
              <w:t>,</w:t>
            </w:r>
            <w:r w:rsidRPr="003F0EDE">
              <w:rPr>
                <w:spacing w:val="2"/>
                <w:sz w:val="24"/>
                <w:szCs w:val="24"/>
              </w:rPr>
              <w:t xml:space="preserve"> достаточным для успешной реализации функции </w:t>
            </w:r>
            <w:proofErr w:type="spellStart"/>
            <w:r w:rsidRPr="003F0EDE">
              <w:rPr>
                <w:spacing w:val="2"/>
                <w:sz w:val="24"/>
                <w:szCs w:val="24"/>
              </w:rPr>
              <w:t>пробационного</w:t>
            </w:r>
            <w:proofErr w:type="spellEnd"/>
            <w:r w:rsidRPr="003F0EDE">
              <w:rPr>
                <w:spacing w:val="2"/>
                <w:sz w:val="24"/>
                <w:szCs w:val="24"/>
              </w:rPr>
              <w:t xml:space="preserve"> контроля?</w:t>
            </w:r>
          </w:p>
        </w:tc>
        <w:tc>
          <w:tcPr>
            <w:tcW w:w="4962" w:type="dxa"/>
          </w:tcPr>
          <w:p w14:paraId="0F9E02E9" w14:textId="77777777" w:rsidR="0025282A" w:rsidRPr="003F0EDE" w:rsidRDefault="0080629D" w:rsidP="00C357CA">
            <w:pPr>
              <w:widowControl w:val="0"/>
              <w:autoSpaceDE w:val="0"/>
              <w:autoSpaceDN w:val="0"/>
              <w:adjustRightInd w:val="0"/>
              <w:ind w:right="-2"/>
              <w:rPr>
                <w:spacing w:val="2"/>
                <w:sz w:val="24"/>
                <w:szCs w:val="24"/>
              </w:rPr>
            </w:pPr>
            <w:r w:rsidRPr="003F0EDE">
              <w:rPr>
                <w:spacing w:val="2"/>
                <w:sz w:val="24"/>
                <w:szCs w:val="24"/>
              </w:rPr>
              <w:t xml:space="preserve">да, так как суд может дополнительно возложить иные обязанности </w:t>
            </w:r>
          </w:p>
        </w:tc>
        <w:tc>
          <w:tcPr>
            <w:tcW w:w="1274" w:type="dxa"/>
          </w:tcPr>
          <w:p w14:paraId="3BE25007" w14:textId="77777777" w:rsidR="0025282A" w:rsidRPr="003F0EDE" w:rsidRDefault="0025282A"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11%</w:t>
            </w:r>
          </w:p>
        </w:tc>
      </w:tr>
      <w:tr w:rsidR="003F0EDE" w:rsidRPr="003F0EDE" w14:paraId="7F2D12CA" w14:textId="77777777" w:rsidTr="00340BA3">
        <w:trPr>
          <w:trHeight w:val="240"/>
        </w:trPr>
        <w:tc>
          <w:tcPr>
            <w:tcW w:w="567" w:type="dxa"/>
            <w:vMerge/>
          </w:tcPr>
          <w:p w14:paraId="4A06F406"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c>
          <w:tcPr>
            <w:tcW w:w="2552" w:type="dxa"/>
            <w:vMerge/>
          </w:tcPr>
          <w:p w14:paraId="07CC5663" w14:textId="77777777" w:rsidR="0025282A" w:rsidRPr="003F0EDE" w:rsidRDefault="0025282A" w:rsidP="00C357CA">
            <w:pPr>
              <w:widowControl w:val="0"/>
              <w:autoSpaceDE w:val="0"/>
              <w:autoSpaceDN w:val="0"/>
              <w:adjustRightInd w:val="0"/>
              <w:ind w:right="-2"/>
              <w:rPr>
                <w:sz w:val="24"/>
                <w:szCs w:val="24"/>
              </w:rPr>
            </w:pPr>
          </w:p>
        </w:tc>
        <w:tc>
          <w:tcPr>
            <w:tcW w:w="4962" w:type="dxa"/>
          </w:tcPr>
          <w:p w14:paraId="451ABD07" w14:textId="77777777" w:rsidR="0025282A" w:rsidRPr="003F0EDE" w:rsidRDefault="0080629D" w:rsidP="00C357CA">
            <w:pPr>
              <w:widowControl w:val="0"/>
              <w:autoSpaceDE w:val="0"/>
              <w:autoSpaceDN w:val="0"/>
              <w:adjustRightInd w:val="0"/>
              <w:ind w:right="-2"/>
              <w:rPr>
                <w:sz w:val="24"/>
                <w:szCs w:val="24"/>
              </w:rPr>
            </w:pPr>
            <w:r w:rsidRPr="003F0EDE">
              <w:rPr>
                <w:sz w:val="24"/>
                <w:szCs w:val="24"/>
              </w:rPr>
              <w:t xml:space="preserve">да, так как исполнения этих обязанностей достаточно для исправления </w:t>
            </w:r>
          </w:p>
        </w:tc>
        <w:tc>
          <w:tcPr>
            <w:tcW w:w="1274" w:type="dxa"/>
          </w:tcPr>
          <w:p w14:paraId="2DD27DB3" w14:textId="77777777" w:rsidR="0025282A" w:rsidRPr="003F0EDE" w:rsidRDefault="0080629D"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14</w:t>
            </w:r>
            <w:r w:rsidR="0025282A" w:rsidRPr="003F0EDE">
              <w:rPr>
                <w:rFonts w:ascii="Times New Roman" w:hAnsi="Times New Roman"/>
                <w:sz w:val="24"/>
                <w:szCs w:val="24"/>
              </w:rPr>
              <w:t>%</w:t>
            </w:r>
          </w:p>
        </w:tc>
      </w:tr>
      <w:tr w:rsidR="003F0EDE" w:rsidRPr="003F0EDE" w14:paraId="4A411E67" w14:textId="77777777" w:rsidTr="00340BA3">
        <w:trPr>
          <w:trHeight w:val="300"/>
        </w:trPr>
        <w:tc>
          <w:tcPr>
            <w:tcW w:w="567" w:type="dxa"/>
            <w:vMerge/>
          </w:tcPr>
          <w:p w14:paraId="7F36DC9E"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c>
          <w:tcPr>
            <w:tcW w:w="2552" w:type="dxa"/>
            <w:vMerge/>
          </w:tcPr>
          <w:p w14:paraId="76BAA8BC" w14:textId="77777777" w:rsidR="0025282A" w:rsidRPr="003F0EDE" w:rsidRDefault="0025282A" w:rsidP="00C357CA">
            <w:pPr>
              <w:widowControl w:val="0"/>
              <w:autoSpaceDE w:val="0"/>
              <w:autoSpaceDN w:val="0"/>
              <w:adjustRightInd w:val="0"/>
              <w:ind w:right="-2"/>
              <w:rPr>
                <w:sz w:val="24"/>
                <w:szCs w:val="24"/>
              </w:rPr>
            </w:pPr>
          </w:p>
        </w:tc>
        <w:tc>
          <w:tcPr>
            <w:tcW w:w="4962" w:type="dxa"/>
          </w:tcPr>
          <w:p w14:paraId="71E82091" w14:textId="116D801C" w:rsidR="0025282A" w:rsidRPr="003F0EDE" w:rsidRDefault="008C12A3" w:rsidP="00C357CA">
            <w:pPr>
              <w:widowControl w:val="0"/>
              <w:autoSpaceDE w:val="0"/>
              <w:autoSpaceDN w:val="0"/>
              <w:adjustRightInd w:val="0"/>
              <w:ind w:right="-2"/>
              <w:rPr>
                <w:sz w:val="24"/>
                <w:szCs w:val="24"/>
              </w:rPr>
            </w:pPr>
            <w:r>
              <w:rPr>
                <w:sz w:val="24"/>
                <w:szCs w:val="24"/>
              </w:rPr>
              <w:t>да</w:t>
            </w:r>
          </w:p>
        </w:tc>
        <w:tc>
          <w:tcPr>
            <w:tcW w:w="1274" w:type="dxa"/>
          </w:tcPr>
          <w:p w14:paraId="713646A5" w14:textId="77777777" w:rsidR="0025282A" w:rsidRPr="003F0EDE" w:rsidRDefault="0080629D"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48</w:t>
            </w:r>
            <w:r w:rsidR="0025282A" w:rsidRPr="003F0EDE">
              <w:rPr>
                <w:rFonts w:ascii="Times New Roman" w:hAnsi="Times New Roman"/>
                <w:sz w:val="24"/>
                <w:szCs w:val="24"/>
              </w:rPr>
              <w:t>%</w:t>
            </w:r>
          </w:p>
        </w:tc>
      </w:tr>
      <w:tr w:rsidR="003F0EDE" w:rsidRPr="003F0EDE" w14:paraId="660228CA" w14:textId="77777777" w:rsidTr="00340BA3">
        <w:trPr>
          <w:trHeight w:val="273"/>
        </w:trPr>
        <w:tc>
          <w:tcPr>
            <w:tcW w:w="567" w:type="dxa"/>
            <w:vMerge/>
          </w:tcPr>
          <w:p w14:paraId="3F383600"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c>
          <w:tcPr>
            <w:tcW w:w="2552" w:type="dxa"/>
            <w:vMerge/>
          </w:tcPr>
          <w:p w14:paraId="6A7C7D02" w14:textId="77777777" w:rsidR="0025282A" w:rsidRPr="003F0EDE" w:rsidRDefault="0025282A" w:rsidP="00C357CA">
            <w:pPr>
              <w:widowControl w:val="0"/>
              <w:autoSpaceDE w:val="0"/>
              <w:autoSpaceDN w:val="0"/>
              <w:adjustRightInd w:val="0"/>
              <w:ind w:right="-2"/>
              <w:rPr>
                <w:sz w:val="24"/>
                <w:szCs w:val="24"/>
              </w:rPr>
            </w:pPr>
          </w:p>
        </w:tc>
        <w:tc>
          <w:tcPr>
            <w:tcW w:w="4962" w:type="dxa"/>
          </w:tcPr>
          <w:p w14:paraId="44D49BDB" w14:textId="77777777" w:rsidR="0025282A" w:rsidRPr="003F0EDE" w:rsidRDefault="0080629D" w:rsidP="00C357CA">
            <w:pPr>
              <w:widowControl w:val="0"/>
              <w:autoSpaceDE w:val="0"/>
              <w:autoSpaceDN w:val="0"/>
              <w:adjustRightInd w:val="0"/>
              <w:ind w:right="-2"/>
              <w:rPr>
                <w:sz w:val="24"/>
                <w:szCs w:val="24"/>
              </w:rPr>
            </w:pPr>
            <w:r w:rsidRPr="003F0EDE">
              <w:rPr>
                <w:sz w:val="24"/>
                <w:szCs w:val="24"/>
              </w:rPr>
              <w:t>нет, данный перечень уже не отвечает потребностям практики</w:t>
            </w:r>
          </w:p>
        </w:tc>
        <w:tc>
          <w:tcPr>
            <w:tcW w:w="1274" w:type="dxa"/>
          </w:tcPr>
          <w:p w14:paraId="2B6BEA24" w14:textId="77777777" w:rsidR="0025282A" w:rsidRPr="003F0EDE" w:rsidRDefault="0080629D"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23</w:t>
            </w:r>
            <w:r w:rsidR="0025282A" w:rsidRPr="003F0EDE">
              <w:rPr>
                <w:rFonts w:ascii="Times New Roman" w:hAnsi="Times New Roman"/>
                <w:sz w:val="24"/>
                <w:szCs w:val="24"/>
              </w:rPr>
              <w:t>%</w:t>
            </w:r>
          </w:p>
        </w:tc>
      </w:tr>
      <w:tr w:rsidR="003F0EDE" w:rsidRPr="003F0EDE" w14:paraId="1D7EE4BB" w14:textId="77777777" w:rsidTr="00340BA3">
        <w:trPr>
          <w:trHeight w:val="359"/>
        </w:trPr>
        <w:tc>
          <w:tcPr>
            <w:tcW w:w="567" w:type="dxa"/>
            <w:vMerge/>
          </w:tcPr>
          <w:p w14:paraId="7BE3B2AF" w14:textId="77777777" w:rsidR="0025282A" w:rsidRPr="003F0EDE" w:rsidRDefault="0025282A" w:rsidP="00C357CA">
            <w:pPr>
              <w:pStyle w:val="aff"/>
              <w:widowControl w:val="0"/>
              <w:spacing w:after="0"/>
              <w:ind w:left="0" w:right="-2"/>
              <w:jc w:val="center"/>
              <w:rPr>
                <w:rFonts w:ascii="Times New Roman" w:hAnsi="Times New Roman"/>
                <w:sz w:val="24"/>
                <w:szCs w:val="24"/>
              </w:rPr>
            </w:pPr>
          </w:p>
        </w:tc>
        <w:tc>
          <w:tcPr>
            <w:tcW w:w="2552" w:type="dxa"/>
            <w:vMerge/>
          </w:tcPr>
          <w:p w14:paraId="694AD397" w14:textId="77777777" w:rsidR="0025282A" w:rsidRPr="003F0EDE" w:rsidRDefault="0025282A" w:rsidP="00C357CA">
            <w:pPr>
              <w:widowControl w:val="0"/>
              <w:autoSpaceDE w:val="0"/>
              <w:autoSpaceDN w:val="0"/>
              <w:adjustRightInd w:val="0"/>
              <w:ind w:right="-2"/>
              <w:rPr>
                <w:spacing w:val="2"/>
                <w:sz w:val="24"/>
                <w:szCs w:val="24"/>
              </w:rPr>
            </w:pPr>
          </w:p>
        </w:tc>
        <w:tc>
          <w:tcPr>
            <w:tcW w:w="4962" w:type="dxa"/>
          </w:tcPr>
          <w:p w14:paraId="76A436F9" w14:textId="77777777" w:rsidR="0025282A" w:rsidRPr="003F0EDE" w:rsidRDefault="006D3221" w:rsidP="00C357CA">
            <w:pPr>
              <w:widowControl w:val="0"/>
              <w:autoSpaceDE w:val="0"/>
              <w:autoSpaceDN w:val="0"/>
              <w:adjustRightInd w:val="0"/>
              <w:ind w:right="-2"/>
              <w:rPr>
                <w:spacing w:val="2"/>
                <w:sz w:val="24"/>
                <w:szCs w:val="24"/>
              </w:rPr>
            </w:pPr>
            <w:r w:rsidRPr="003F0EDE">
              <w:rPr>
                <w:spacing w:val="2"/>
                <w:sz w:val="24"/>
                <w:szCs w:val="24"/>
              </w:rPr>
              <w:t>затрудняюсь с ответом</w:t>
            </w:r>
          </w:p>
        </w:tc>
        <w:tc>
          <w:tcPr>
            <w:tcW w:w="1274" w:type="dxa"/>
          </w:tcPr>
          <w:p w14:paraId="14DDD69C" w14:textId="77777777" w:rsidR="0025282A" w:rsidRPr="003F0EDE" w:rsidRDefault="006D322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4</w:t>
            </w:r>
            <w:r w:rsidR="0025282A" w:rsidRPr="003F0EDE">
              <w:rPr>
                <w:rFonts w:ascii="Times New Roman" w:hAnsi="Times New Roman"/>
                <w:sz w:val="24"/>
                <w:szCs w:val="24"/>
              </w:rPr>
              <w:t>%</w:t>
            </w:r>
          </w:p>
        </w:tc>
      </w:tr>
      <w:tr w:rsidR="003F0EDE" w:rsidRPr="003F0EDE" w14:paraId="6CFD3AFB" w14:textId="77777777" w:rsidTr="00340BA3">
        <w:trPr>
          <w:trHeight w:val="264"/>
        </w:trPr>
        <w:tc>
          <w:tcPr>
            <w:tcW w:w="567" w:type="dxa"/>
            <w:vMerge w:val="restart"/>
          </w:tcPr>
          <w:p w14:paraId="2819AD68" w14:textId="77777777" w:rsidR="0080629D" w:rsidRPr="003F0EDE" w:rsidRDefault="0080629D"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w:t>
            </w:r>
            <w:r w:rsidR="00710526" w:rsidRPr="003F0EDE">
              <w:rPr>
                <w:rFonts w:ascii="Times New Roman" w:hAnsi="Times New Roman"/>
                <w:sz w:val="24"/>
                <w:szCs w:val="24"/>
              </w:rPr>
              <w:t>1</w:t>
            </w:r>
          </w:p>
        </w:tc>
        <w:tc>
          <w:tcPr>
            <w:tcW w:w="2552" w:type="dxa"/>
            <w:vMerge w:val="restart"/>
          </w:tcPr>
          <w:p w14:paraId="7C1E2F97" w14:textId="77777777" w:rsidR="0080629D" w:rsidRPr="003F0EDE" w:rsidRDefault="0080629D" w:rsidP="00C357CA">
            <w:pPr>
              <w:widowControl w:val="0"/>
              <w:autoSpaceDE w:val="0"/>
              <w:autoSpaceDN w:val="0"/>
              <w:adjustRightInd w:val="0"/>
              <w:ind w:right="-2"/>
              <w:rPr>
                <w:sz w:val="24"/>
                <w:szCs w:val="24"/>
              </w:rPr>
            </w:pPr>
            <w:r w:rsidRPr="003F0EDE">
              <w:rPr>
                <w:sz w:val="24"/>
                <w:szCs w:val="24"/>
              </w:rPr>
              <w:t xml:space="preserve">Какую из указанных категорий осужденных Вы считаете наиболее «сложной» в процессе реализации </w:t>
            </w:r>
            <w:proofErr w:type="spellStart"/>
            <w:r w:rsidRPr="003F0EDE">
              <w:rPr>
                <w:sz w:val="24"/>
                <w:szCs w:val="24"/>
              </w:rPr>
              <w:t>пробационного</w:t>
            </w:r>
            <w:proofErr w:type="spellEnd"/>
            <w:r w:rsidRPr="003F0EDE">
              <w:rPr>
                <w:sz w:val="24"/>
                <w:szCs w:val="24"/>
              </w:rPr>
              <w:t xml:space="preserve"> контроля?</w:t>
            </w:r>
          </w:p>
        </w:tc>
        <w:tc>
          <w:tcPr>
            <w:tcW w:w="4962" w:type="dxa"/>
          </w:tcPr>
          <w:p w14:paraId="2D14B8A1" w14:textId="77777777" w:rsidR="0080629D" w:rsidRPr="003F0EDE" w:rsidRDefault="0080629D" w:rsidP="00C357CA">
            <w:pPr>
              <w:widowControl w:val="0"/>
              <w:autoSpaceDE w:val="0"/>
              <w:autoSpaceDN w:val="0"/>
              <w:adjustRightInd w:val="0"/>
              <w:ind w:right="-2"/>
              <w:rPr>
                <w:sz w:val="24"/>
                <w:szCs w:val="24"/>
              </w:rPr>
            </w:pPr>
            <w:r w:rsidRPr="003F0EDE">
              <w:rPr>
                <w:sz w:val="24"/>
                <w:szCs w:val="24"/>
              </w:rPr>
              <w:t>все условно осужденные</w:t>
            </w:r>
          </w:p>
        </w:tc>
        <w:tc>
          <w:tcPr>
            <w:tcW w:w="1274" w:type="dxa"/>
          </w:tcPr>
          <w:p w14:paraId="0EFBCD3C" w14:textId="77777777" w:rsidR="0080629D" w:rsidRPr="003F0EDE" w:rsidRDefault="0080629D"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8%</w:t>
            </w:r>
          </w:p>
        </w:tc>
      </w:tr>
      <w:tr w:rsidR="003F0EDE" w:rsidRPr="003F0EDE" w14:paraId="44BC1826" w14:textId="77777777" w:rsidTr="00340BA3">
        <w:trPr>
          <w:trHeight w:val="315"/>
        </w:trPr>
        <w:tc>
          <w:tcPr>
            <w:tcW w:w="567" w:type="dxa"/>
            <w:vMerge/>
          </w:tcPr>
          <w:p w14:paraId="49CC9443" w14:textId="77777777" w:rsidR="0080629D" w:rsidRPr="003F0EDE" w:rsidRDefault="0080629D" w:rsidP="00C357CA">
            <w:pPr>
              <w:pStyle w:val="aff"/>
              <w:widowControl w:val="0"/>
              <w:spacing w:after="0"/>
              <w:ind w:left="0" w:right="-2"/>
              <w:jc w:val="center"/>
              <w:rPr>
                <w:rFonts w:ascii="Times New Roman" w:hAnsi="Times New Roman"/>
                <w:sz w:val="24"/>
                <w:szCs w:val="24"/>
              </w:rPr>
            </w:pPr>
          </w:p>
        </w:tc>
        <w:tc>
          <w:tcPr>
            <w:tcW w:w="2552" w:type="dxa"/>
            <w:vMerge/>
          </w:tcPr>
          <w:p w14:paraId="4860A987" w14:textId="77777777" w:rsidR="0080629D" w:rsidRPr="003F0EDE" w:rsidRDefault="0080629D" w:rsidP="00C357CA">
            <w:pPr>
              <w:widowControl w:val="0"/>
              <w:autoSpaceDE w:val="0"/>
              <w:autoSpaceDN w:val="0"/>
              <w:adjustRightInd w:val="0"/>
              <w:ind w:right="-2"/>
              <w:rPr>
                <w:sz w:val="24"/>
                <w:szCs w:val="24"/>
              </w:rPr>
            </w:pPr>
          </w:p>
        </w:tc>
        <w:tc>
          <w:tcPr>
            <w:tcW w:w="4962" w:type="dxa"/>
          </w:tcPr>
          <w:p w14:paraId="3F547C0E" w14:textId="77777777" w:rsidR="0080629D" w:rsidRPr="003F0EDE" w:rsidRDefault="0080629D" w:rsidP="00C357CA">
            <w:pPr>
              <w:widowControl w:val="0"/>
              <w:autoSpaceDE w:val="0"/>
              <w:autoSpaceDN w:val="0"/>
              <w:adjustRightInd w:val="0"/>
              <w:ind w:right="-2"/>
              <w:rPr>
                <w:sz w:val="24"/>
                <w:szCs w:val="24"/>
              </w:rPr>
            </w:pPr>
            <w:r w:rsidRPr="003F0EDE">
              <w:rPr>
                <w:sz w:val="24"/>
                <w:szCs w:val="24"/>
              </w:rPr>
              <w:t>условно осужденные за тяжкие преступления</w:t>
            </w:r>
          </w:p>
        </w:tc>
        <w:tc>
          <w:tcPr>
            <w:tcW w:w="1274" w:type="dxa"/>
          </w:tcPr>
          <w:p w14:paraId="27280106" w14:textId="77777777" w:rsidR="0080629D" w:rsidRPr="003F0EDE" w:rsidRDefault="0080629D"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28%</w:t>
            </w:r>
          </w:p>
        </w:tc>
      </w:tr>
      <w:tr w:rsidR="003F0EDE" w:rsidRPr="003F0EDE" w14:paraId="414461A9" w14:textId="77777777" w:rsidTr="00340BA3">
        <w:trPr>
          <w:trHeight w:val="285"/>
        </w:trPr>
        <w:tc>
          <w:tcPr>
            <w:tcW w:w="567" w:type="dxa"/>
            <w:vMerge/>
          </w:tcPr>
          <w:p w14:paraId="7EF742E4" w14:textId="77777777" w:rsidR="0080629D" w:rsidRPr="003F0EDE" w:rsidRDefault="0080629D" w:rsidP="00C357CA">
            <w:pPr>
              <w:pStyle w:val="aff"/>
              <w:widowControl w:val="0"/>
              <w:spacing w:after="0"/>
              <w:ind w:left="0" w:right="-2"/>
              <w:jc w:val="center"/>
              <w:rPr>
                <w:rFonts w:ascii="Times New Roman" w:hAnsi="Times New Roman"/>
                <w:sz w:val="24"/>
                <w:szCs w:val="24"/>
              </w:rPr>
            </w:pPr>
          </w:p>
        </w:tc>
        <w:tc>
          <w:tcPr>
            <w:tcW w:w="2552" w:type="dxa"/>
            <w:vMerge/>
          </w:tcPr>
          <w:p w14:paraId="6ECE23E7" w14:textId="77777777" w:rsidR="0080629D" w:rsidRPr="003F0EDE" w:rsidRDefault="0080629D" w:rsidP="00C357CA">
            <w:pPr>
              <w:widowControl w:val="0"/>
              <w:autoSpaceDE w:val="0"/>
              <w:autoSpaceDN w:val="0"/>
              <w:adjustRightInd w:val="0"/>
              <w:ind w:right="-2"/>
              <w:rPr>
                <w:sz w:val="24"/>
                <w:szCs w:val="24"/>
              </w:rPr>
            </w:pPr>
          </w:p>
        </w:tc>
        <w:tc>
          <w:tcPr>
            <w:tcW w:w="4962" w:type="dxa"/>
          </w:tcPr>
          <w:p w14:paraId="75445784" w14:textId="77777777" w:rsidR="0080629D" w:rsidRPr="003F0EDE" w:rsidRDefault="0080629D" w:rsidP="00C357CA">
            <w:pPr>
              <w:widowControl w:val="0"/>
              <w:autoSpaceDE w:val="0"/>
              <w:autoSpaceDN w:val="0"/>
              <w:adjustRightInd w:val="0"/>
              <w:ind w:right="-2"/>
              <w:rPr>
                <w:sz w:val="24"/>
                <w:szCs w:val="24"/>
              </w:rPr>
            </w:pPr>
            <w:r w:rsidRPr="003F0EDE">
              <w:rPr>
                <w:sz w:val="24"/>
                <w:szCs w:val="24"/>
              </w:rPr>
              <w:t>приговоренные к ограничению свободы и привлекаемые к принудительному труду</w:t>
            </w:r>
          </w:p>
        </w:tc>
        <w:tc>
          <w:tcPr>
            <w:tcW w:w="1274" w:type="dxa"/>
          </w:tcPr>
          <w:p w14:paraId="59DE53DE" w14:textId="77777777" w:rsidR="0080629D" w:rsidRPr="003F0EDE" w:rsidRDefault="0080629D"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19%</w:t>
            </w:r>
          </w:p>
        </w:tc>
      </w:tr>
      <w:tr w:rsidR="003F0EDE" w:rsidRPr="003F0EDE" w14:paraId="2906C471" w14:textId="77777777" w:rsidTr="00340BA3">
        <w:trPr>
          <w:trHeight w:val="303"/>
        </w:trPr>
        <w:tc>
          <w:tcPr>
            <w:tcW w:w="567" w:type="dxa"/>
            <w:vMerge/>
          </w:tcPr>
          <w:p w14:paraId="77636D74" w14:textId="77777777" w:rsidR="0080629D" w:rsidRPr="003F0EDE" w:rsidRDefault="0080629D" w:rsidP="00C357CA">
            <w:pPr>
              <w:pStyle w:val="aff"/>
              <w:widowControl w:val="0"/>
              <w:spacing w:after="0"/>
              <w:ind w:left="0" w:right="-2"/>
              <w:jc w:val="center"/>
              <w:rPr>
                <w:rFonts w:ascii="Times New Roman" w:hAnsi="Times New Roman"/>
                <w:sz w:val="24"/>
                <w:szCs w:val="24"/>
              </w:rPr>
            </w:pPr>
          </w:p>
        </w:tc>
        <w:tc>
          <w:tcPr>
            <w:tcW w:w="2552" w:type="dxa"/>
            <w:vMerge/>
          </w:tcPr>
          <w:p w14:paraId="3C6AEBE9" w14:textId="77777777" w:rsidR="0080629D" w:rsidRPr="003F0EDE" w:rsidRDefault="0080629D" w:rsidP="00C357CA">
            <w:pPr>
              <w:widowControl w:val="0"/>
              <w:autoSpaceDE w:val="0"/>
              <w:autoSpaceDN w:val="0"/>
              <w:adjustRightInd w:val="0"/>
              <w:ind w:right="-2"/>
              <w:rPr>
                <w:sz w:val="24"/>
                <w:szCs w:val="24"/>
              </w:rPr>
            </w:pPr>
          </w:p>
        </w:tc>
        <w:tc>
          <w:tcPr>
            <w:tcW w:w="4962" w:type="dxa"/>
          </w:tcPr>
          <w:p w14:paraId="6CE90B5B" w14:textId="77777777" w:rsidR="0080629D" w:rsidRPr="003F0EDE" w:rsidRDefault="0080629D" w:rsidP="00C357CA">
            <w:pPr>
              <w:widowControl w:val="0"/>
              <w:autoSpaceDE w:val="0"/>
              <w:autoSpaceDN w:val="0"/>
              <w:adjustRightInd w:val="0"/>
              <w:ind w:right="-2"/>
              <w:rPr>
                <w:sz w:val="24"/>
                <w:szCs w:val="24"/>
              </w:rPr>
            </w:pPr>
            <w:r w:rsidRPr="003F0EDE">
              <w:rPr>
                <w:sz w:val="24"/>
                <w:szCs w:val="24"/>
              </w:rPr>
              <w:t>приговоренные к ограничению свободы и не привлекаемые к принудительному труду</w:t>
            </w:r>
          </w:p>
        </w:tc>
        <w:tc>
          <w:tcPr>
            <w:tcW w:w="1274" w:type="dxa"/>
          </w:tcPr>
          <w:p w14:paraId="4365875D" w14:textId="77777777" w:rsidR="0080629D" w:rsidRPr="003F0EDE" w:rsidRDefault="0080629D"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8%</w:t>
            </w:r>
          </w:p>
        </w:tc>
      </w:tr>
      <w:tr w:rsidR="003F0EDE" w:rsidRPr="003F0EDE" w14:paraId="6B4BD969" w14:textId="77777777" w:rsidTr="00340BA3">
        <w:trPr>
          <w:trHeight w:val="300"/>
        </w:trPr>
        <w:tc>
          <w:tcPr>
            <w:tcW w:w="567" w:type="dxa"/>
            <w:vMerge/>
          </w:tcPr>
          <w:p w14:paraId="03AAEBBC" w14:textId="77777777" w:rsidR="0080629D" w:rsidRPr="003F0EDE" w:rsidRDefault="0080629D" w:rsidP="00C357CA">
            <w:pPr>
              <w:pStyle w:val="aff"/>
              <w:widowControl w:val="0"/>
              <w:spacing w:after="0"/>
              <w:ind w:left="0" w:right="-2"/>
              <w:jc w:val="center"/>
              <w:rPr>
                <w:rFonts w:ascii="Times New Roman" w:hAnsi="Times New Roman"/>
                <w:sz w:val="24"/>
                <w:szCs w:val="24"/>
              </w:rPr>
            </w:pPr>
          </w:p>
        </w:tc>
        <w:tc>
          <w:tcPr>
            <w:tcW w:w="2552" w:type="dxa"/>
            <w:vMerge/>
          </w:tcPr>
          <w:p w14:paraId="4F22461D" w14:textId="77777777" w:rsidR="0080629D" w:rsidRPr="003F0EDE" w:rsidRDefault="0080629D" w:rsidP="00C357CA">
            <w:pPr>
              <w:widowControl w:val="0"/>
              <w:autoSpaceDE w:val="0"/>
              <w:autoSpaceDN w:val="0"/>
              <w:adjustRightInd w:val="0"/>
              <w:ind w:right="-2"/>
              <w:rPr>
                <w:sz w:val="24"/>
                <w:szCs w:val="24"/>
              </w:rPr>
            </w:pPr>
          </w:p>
        </w:tc>
        <w:tc>
          <w:tcPr>
            <w:tcW w:w="4962" w:type="dxa"/>
          </w:tcPr>
          <w:p w14:paraId="70E8B6ED" w14:textId="77777777" w:rsidR="0080629D" w:rsidRPr="003F0EDE" w:rsidRDefault="0080629D" w:rsidP="00C357CA">
            <w:pPr>
              <w:widowControl w:val="0"/>
              <w:autoSpaceDE w:val="0"/>
              <w:autoSpaceDN w:val="0"/>
              <w:adjustRightInd w:val="0"/>
              <w:ind w:right="-2"/>
              <w:rPr>
                <w:sz w:val="24"/>
                <w:szCs w:val="24"/>
              </w:rPr>
            </w:pPr>
            <w:r w:rsidRPr="003F0EDE">
              <w:rPr>
                <w:sz w:val="24"/>
                <w:szCs w:val="24"/>
              </w:rPr>
              <w:t>лица, которым ограничение свободы назначено как замена лишения свободы</w:t>
            </w:r>
          </w:p>
        </w:tc>
        <w:tc>
          <w:tcPr>
            <w:tcW w:w="1274" w:type="dxa"/>
          </w:tcPr>
          <w:p w14:paraId="2ABE8D9F" w14:textId="77777777" w:rsidR="0080629D" w:rsidRPr="003F0EDE" w:rsidRDefault="0080629D"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27%</w:t>
            </w:r>
          </w:p>
        </w:tc>
      </w:tr>
      <w:tr w:rsidR="003F0EDE" w:rsidRPr="003F0EDE" w14:paraId="06F02A73" w14:textId="77777777" w:rsidTr="00340BA3">
        <w:trPr>
          <w:trHeight w:val="300"/>
        </w:trPr>
        <w:tc>
          <w:tcPr>
            <w:tcW w:w="567" w:type="dxa"/>
            <w:vMerge/>
          </w:tcPr>
          <w:p w14:paraId="57E08A61" w14:textId="77777777" w:rsidR="0080629D" w:rsidRPr="003F0EDE" w:rsidRDefault="0080629D" w:rsidP="00C357CA">
            <w:pPr>
              <w:pStyle w:val="aff"/>
              <w:widowControl w:val="0"/>
              <w:spacing w:after="0"/>
              <w:ind w:left="0" w:right="-2"/>
              <w:jc w:val="center"/>
              <w:rPr>
                <w:rFonts w:ascii="Times New Roman" w:hAnsi="Times New Roman"/>
                <w:sz w:val="24"/>
                <w:szCs w:val="24"/>
              </w:rPr>
            </w:pPr>
          </w:p>
        </w:tc>
        <w:tc>
          <w:tcPr>
            <w:tcW w:w="2552" w:type="dxa"/>
            <w:vMerge/>
          </w:tcPr>
          <w:p w14:paraId="5C29812E" w14:textId="77777777" w:rsidR="0080629D" w:rsidRPr="003F0EDE" w:rsidRDefault="0080629D" w:rsidP="00C357CA">
            <w:pPr>
              <w:widowControl w:val="0"/>
              <w:autoSpaceDE w:val="0"/>
              <w:autoSpaceDN w:val="0"/>
              <w:adjustRightInd w:val="0"/>
              <w:ind w:right="-2"/>
              <w:rPr>
                <w:sz w:val="24"/>
                <w:szCs w:val="24"/>
              </w:rPr>
            </w:pPr>
          </w:p>
        </w:tc>
        <w:tc>
          <w:tcPr>
            <w:tcW w:w="4962" w:type="dxa"/>
          </w:tcPr>
          <w:p w14:paraId="3F4DA8AA" w14:textId="77777777" w:rsidR="0080629D" w:rsidRPr="003F0EDE" w:rsidRDefault="0080629D" w:rsidP="00C357CA">
            <w:pPr>
              <w:widowControl w:val="0"/>
              <w:autoSpaceDE w:val="0"/>
              <w:autoSpaceDN w:val="0"/>
              <w:adjustRightInd w:val="0"/>
              <w:ind w:right="-2"/>
              <w:rPr>
                <w:sz w:val="24"/>
                <w:szCs w:val="24"/>
              </w:rPr>
            </w:pPr>
            <w:r w:rsidRPr="003F0EDE">
              <w:rPr>
                <w:sz w:val="24"/>
                <w:szCs w:val="24"/>
              </w:rPr>
              <w:t>нет существенных различий</w:t>
            </w:r>
          </w:p>
        </w:tc>
        <w:tc>
          <w:tcPr>
            <w:tcW w:w="1274" w:type="dxa"/>
          </w:tcPr>
          <w:p w14:paraId="214C4B44" w14:textId="77777777" w:rsidR="0080629D" w:rsidRPr="003F0EDE" w:rsidRDefault="0080629D"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10%</w:t>
            </w:r>
          </w:p>
        </w:tc>
      </w:tr>
      <w:tr w:rsidR="003F0EDE" w:rsidRPr="003F0EDE" w14:paraId="2985B6E7" w14:textId="77777777" w:rsidTr="00340BA3">
        <w:trPr>
          <w:trHeight w:val="390"/>
        </w:trPr>
        <w:tc>
          <w:tcPr>
            <w:tcW w:w="567" w:type="dxa"/>
            <w:vMerge w:val="restart"/>
          </w:tcPr>
          <w:p w14:paraId="469940D7" w14:textId="77777777" w:rsidR="0080629D" w:rsidRPr="003F0EDE" w:rsidRDefault="0080629D"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lastRenderedPageBreak/>
              <w:t>1</w:t>
            </w:r>
            <w:r w:rsidR="00710526" w:rsidRPr="003F0EDE">
              <w:rPr>
                <w:rFonts w:ascii="Times New Roman" w:hAnsi="Times New Roman"/>
                <w:sz w:val="24"/>
                <w:szCs w:val="24"/>
              </w:rPr>
              <w:t>2</w:t>
            </w:r>
          </w:p>
        </w:tc>
        <w:tc>
          <w:tcPr>
            <w:tcW w:w="2552" w:type="dxa"/>
            <w:vMerge w:val="restart"/>
          </w:tcPr>
          <w:p w14:paraId="00594164" w14:textId="77777777" w:rsidR="0080629D" w:rsidRPr="003F0EDE" w:rsidRDefault="0080629D" w:rsidP="00C357CA">
            <w:pPr>
              <w:widowControl w:val="0"/>
              <w:autoSpaceDE w:val="0"/>
              <w:autoSpaceDN w:val="0"/>
              <w:adjustRightInd w:val="0"/>
              <w:ind w:right="-2"/>
              <w:jc w:val="both"/>
              <w:rPr>
                <w:sz w:val="24"/>
                <w:szCs w:val="24"/>
              </w:rPr>
            </w:pPr>
            <w:r w:rsidRPr="003F0EDE">
              <w:rPr>
                <w:sz w:val="24"/>
                <w:szCs w:val="24"/>
              </w:rPr>
              <w:t xml:space="preserve">Считаете ли Вы, что в отношении отдельных категорий осужденных (например, нарушителей условий </w:t>
            </w:r>
            <w:proofErr w:type="spellStart"/>
            <w:r w:rsidRPr="003F0EDE">
              <w:rPr>
                <w:sz w:val="24"/>
                <w:szCs w:val="24"/>
              </w:rPr>
              <w:t>пробационного</w:t>
            </w:r>
            <w:proofErr w:type="spellEnd"/>
            <w:r w:rsidRPr="003F0EDE">
              <w:rPr>
                <w:sz w:val="24"/>
                <w:szCs w:val="24"/>
              </w:rPr>
              <w:t xml:space="preserve"> контроля) целесообразно использовать более интенсивный надзор?</w:t>
            </w:r>
          </w:p>
        </w:tc>
        <w:tc>
          <w:tcPr>
            <w:tcW w:w="4962" w:type="dxa"/>
          </w:tcPr>
          <w:p w14:paraId="7B2E3F2A" w14:textId="77777777" w:rsidR="0080629D" w:rsidRPr="003F0EDE" w:rsidRDefault="0080629D" w:rsidP="00C357CA">
            <w:pPr>
              <w:pStyle w:val="aff"/>
              <w:widowControl w:val="0"/>
              <w:spacing w:after="0"/>
              <w:ind w:left="0" w:right="-2"/>
              <w:rPr>
                <w:rFonts w:ascii="Times New Roman" w:hAnsi="Times New Roman"/>
                <w:sz w:val="24"/>
                <w:szCs w:val="24"/>
              </w:rPr>
            </w:pPr>
            <w:r w:rsidRPr="003F0EDE">
              <w:rPr>
                <w:rFonts w:ascii="Times New Roman" w:hAnsi="Times New Roman"/>
                <w:sz w:val="24"/>
                <w:szCs w:val="24"/>
              </w:rPr>
              <w:t>нет, существующих механизмов достаточно</w:t>
            </w:r>
          </w:p>
        </w:tc>
        <w:tc>
          <w:tcPr>
            <w:tcW w:w="1274" w:type="dxa"/>
          </w:tcPr>
          <w:p w14:paraId="383A240C" w14:textId="77777777" w:rsidR="0080629D" w:rsidRPr="003F0EDE" w:rsidRDefault="00DD0189"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11 %</w:t>
            </w:r>
          </w:p>
        </w:tc>
      </w:tr>
      <w:tr w:rsidR="003F0EDE" w:rsidRPr="003F0EDE" w14:paraId="12FD4A57" w14:textId="77777777" w:rsidTr="00340BA3">
        <w:trPr>
          <w:trHeight w:val="390"/>
        </w:trPr>
        <w:tc>
          <w:tcPr>
            <w:tcW w:w="567" w:type="dxa"/>
            <w:vMerge/>
          </w:tcPr>
          <w:p w14:paraId="09C68DE5" w14:textId="77777777" w:rsidR="0080629D" w:rsidRPr="003F0EDE" w:rsidRDefault="0080629D" w:rsidP="00C357CA">
            <w:pPr>
              <w:pStyle w:val="aff"/>
              <w:widowControl w:val="0"/>
              <w:spacing w:after="0"/>
              <w:ind w:left="0" w:right="-2"/>
              <w:jc w:val="center"/>
              <w:rPr>
                <w:rFonts w:ascii="Times New Roman" w:hAnsi="Times New Roman"/>
                <w:sz w:val="24"/>
                <w:szCs w:val="24"/>
              </w:rPr>
            </w:pPr>
          </w:p>
        </w:tc>
        <w:tc>
          <w:tcPr>
            <w:tcW w:w="2552" w:type="dxa"/>
            <w:vMerge/>
          </w:tcPr>
          <w:p w14:paraId="213E32BB" w14:textId="77777777" w:rsidR="0080629D" w:rsidRPr="003F0EDE" w:rsidRDefault="0080629D" w:rsidP="00C357CA">
            <w:pPr>
              <w:widowControl w:val="0"/>
              <w:autoSpaceDE w:val="0"/>
              <w:autoSpaceDN w:val="0"/>
              <w:adjustRightInd w:val="0"/>
              <w:ind w:right="-2"/>
              <w:jc w:val="both"/>
              <w:rPr>
                <w:sz w:val="24"/>
                <w:szCs w:val="24"/>
              </w:rPr>
            </w:pPr>
          </w:p>
        </w:tc>
        <w:tc>
          <w:tcPr>
            <w:tcW w:w="4962" w:type="dxa"/>
          </w:tcPr>
          <w:p w14:paraId="6A2CEDAC" w14:textId="77777777" w:rsidR="0080629D" w:rsidRPr="003F0EDE" w:rsidRDefault="0080629D" w:rsidP="00C357CA">
            <w:pPr>
              <w:pStyle w:val="aff"/>
              <w:widowControl w:val="0"/>
              <w:spacing w:after="0"/>
              <w:ind w:left="0" w:right="-2"/>
              <w:rPr>
                <w:rFonts w:ascii="Times New Roman" w:hAnsi="Times New Roman"/>
                <w:sz w:val="24"/>
                <w:szCs w:val="24"/>
              </w:rPr>
            </w:pPr>
            <w:r w:rsidRPr="003F0EDE">
              <w:rPr>
                <w:rFonts w:ascii="Times New Roman" w:hAnsi="Times New Roman"/>
                <w:sz w:val="24"/>
                <w:szCs w:val="24"/>
              </w:rPr>
              <w:t xml:space="preserve">нет, лучше сразу отменять </w:t>
            </w:r>
            <w:proofErr w:type="spellStart"/>
            <w:r w:rsidRPr="003F0EDE">
              <w:rPr>
                <w:rFonts w:ascii="Times New Roman" w:hAnsi="Times New Roman"/>
                <w:sz w:val="24"/>
                <w:szCs w:val="24"/>
              </w:rPr>
              <w:t>пробационный</w:t>
            </w:r>
            <w:proofErr w:type="spellEnd"/>
            <w:r w:rsidRPr="003F0EDE">
              <w:rPr>
                <w:rFonts w:ascii="Times New Roman" w:hAnsi="Times New Roman"/>
                <w:sz w:val="24"/>
                <w:szCs w:val="24"/>
              </w:rPr>
              <w:t xml:space="preserve"> контроль и направлять в места лишения свободы </w:t>
            </w:r>
          </w:p>
        </w:tc>
        <w:tc>
          <w:tcPr>
            <w:tcW w:w="1274" w:type="dxa"/>
          </w:tcPr>
          <w:p w14:paraId="58A6D319" w14:textId="77777777" w:rsidR="0080629D" w:rsidRPr="003F0EDE" w:rsidRDefault="00DD0189"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33 %</w:t>
            </w:r>
          </w:p>
        </w:tc>
      </w:tr>
      <w:tr w:rsidR="003F0EDE" w:rsidRPr="003F0EDE" w14:paraId="1AAFC67D" w14:textId="77777777" w:rsidTr="00340BA3">
        <w:trPr>
          <w:trHeight w:val="390"/>
        </w:trPr>
        <w:tc>
          <w:tcPr>
            <w:tcW w:w="567" w:type="dxa"/>
            <w:vMerge/>
          </w:tcPr>
          <w:p w14:paraId="1A19A06F" w14:textId="77777777" w:rsidR="0080629D" w:rsidRPr="003F0EDE" w:rsidRDefault="0080629D" w:rsidP="00C357CA">
            <w:pPr>
              <w:pStyle w:val="aff"/>
              <w:widowControl w:val="0"/>
              <w:spacing w:after="0"/>
              <w:ind w:left="0" w:right="-2"/>
              <w:jc w:val="center"/>
              <w:rPr>
                <w:rFonts w:ascii="Times New Roman" w:hAnsi="Times New Roman"/>
                <w:sz w:val="24"/>
                <w:szCs w:val="24"/>
              </w:rPr>
            </w:pPr>
          </w:p>
        </w:tc>
        <w:tc>
          <w:tcPr>
            <w:tcW w:w="2552" w:type="dxa"/>
            <w:vMerge/>
          </w:tcPr>
          <w:p w14:paraId="642C77F9" w14:textId="77777777" w:rsidR="0080629D" w:rsidRPr="003F0EDE" w:rsidRDefault="0080629D" w:rsidP="00C357CA">
            <w:pPr>
              <w:widowControl w:val="0"/>
              <w:autoSpaceDE w:val="0"/>
              <w:autoSpaceDN w:val="0"/>
              <w:adjustRightInd w:val="0"/>
              <w:ind w:right="-2"/>
              <w:jc w:val="both"/>
              <w:rPr>
                <w:sz w:val="24"/>
                <w:szCs w:val="24"/>
              </w:rPr>
            </w:pPr>
          </w:p>
        </w:tc>
        <w:tc>
          <w:tcPr>
            <w:tcW w:w="4962" w:type="dxa"/>
          </w:tcPr>
          <w:p w14:paraId="19036766" w14:textId="77777777" w:rsidR="0080629D" w:rsidRPr="003F0EDE" w:rsidRDefault="00DD0189" w:rsidP="00C357CA">
            <w:pPr>
              <w:pStyle w:val="aff"/>
              <w:widowControl w:val="0"/>
              <w:spacing w:after="0"/>
              <w:ind w:left="0" w:right="-2"/>
              <w:rPr>
                <w:rFonts w:ascii="Times New Roman" w:hAnsi="Times New Roman"/>
                <w:sz w:val="24"/>
                <w:szCs w:val="24"/>
              </w:rPr>
            </w:pPr>
            <w:r w:rsidRPr="003F0EDE">
              <w:rPr>
                <w:rFonts w:ascii="Times New Roman" w:hAnsi="Times New Roman"/>
                <w:sz w:val="24"/>
                <w:szCs w:val="24"/>
              </w:rPr>
              <w:t xml:space="preserve">да, существующих мер реагирования недостаточно </w:t>
            </w:r>
          </w:p>
        </w:tc>
        <w:tc>
          <w:tcPr>
            <w:tcW w:w="1274" w:type="dxa"/>
          </w:tcPr>
          <w:p w14:paraId="32A262A9" w14:textId="77777777" w:rsidR="0080629D" w:rsidRPr="003F0EDE" w:rsidRDefault="00DD0189"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66%</w:t>
            </w:r>
          </w:p>
        </w:tc>
      </w:tr>
      <w:tr w:rsidR="003F0EDE" w:rsidRPr="003F0EDE" w14:paraId="7B30DA7C" w14:textId="77777777" w:rsidTr="00340BA3">
        <w:trPr>
          <w:trHeight w:val="270"/>
        </w:trPr>
        <w:tc>
          <w:tcPr>
            <w:tcW w:w="567" w:type="dxa"/>
            <w:vMerge w:val="restart"/>
          </w:tcPr>
          <w:p w14:paraId="645E5BC3" w14:textId="77777777" w:rsidR="001308DA" w:rsidRPr="003F0EDE" w:rsidRDefault="00F87EA9"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w:t>
            </w:r>
            <w:r w:rsidR="00710526" w:rsidRPr="003F0EDE">
              <w:rPr>
                <w:rFonts w:ascii="Times New Roman" w:hAnsi="Times New Roman"/>
                <w:sz w:val="24"/>
                <w:szCs w:val="24"/>
              </w:rPr>
              <w:t>3</w:t>
            </w:r>
          </w:p>
        </w:tc>
        <w:tc>
          <w:tcPr>
            <w:tcW w:w="2552" w:type="dxa"/>
            <w:vMerge w:val="restart"/>
          </w:tcPr>
          <w:p w14:paraId="12F32414" w14:textId="77777777" w:rsidR="001308DA" w:rsidRPr="003F0EDE" w:rsidRDefault="001308DA" w:rsidP="00C357CA">
            <w:pPr>
              <w:widowControl w:val="0"/>
              <w:autoSpaceDE w:val="0"/>
              <w:autoSpaceDN w:val="0"/>
              <w:adjustRightInd w:val="0"/>
              <w:ind w:right="-2"/>
              <w:rPr>
                <w:sz w:val="24"/>
                <w:szCs w:val="24"/>
              </w:rPr>
            </w:pPr>
            <w:r w:rsidRPr="003F0EDE">
              <w:rPr>
                <w:sz w:val="24"/>
                <w:szCs w:val="24"/>
              </w:rPr>
              <w:t>Укажите, какая нагрузка</w:t>
            </w:r>
            <w:r w:rsidR="00DD0189" w:rsidRPr="003F0EDE">
              <w:rPr>
                <w:sz w:val="24"/>
                <w:szCs w:val="24"/>
              </w:rPr>
              <w:t>, по Вашему мнению,</w:t>
            </w:r>
            <w:r w:rsidRPr="003F0EDE">
              <w:rPr>
                <w:sz w:val="24"/>
                <w:szCs w:val="24"/>
              </w:rPr>
              <w:t xml:space="preserve"> в перспективе должна приходиться на одного инспектора пробации для успешной работы</w:t>
            </w:r>
            <w:r w:rsidR="00DD0189" w:rsidRPr="003F0EDE">
              <w:rPr>
                <w:sz w:val="24"/>
                <w:szCs w:val="24"/>
              </w:rPr>
              <w:t xml:space="preserve"> в рамках </w:t>
            </w:r>
            <w:proofErr w:type="spellStart"/>
            <w:r w:rsidR="00DD0189" w:rsidRPr="003F0EDE">
              <w:rPr>
                <w:sz w:val="24"/>
                <w:szCs w:val="24"/>
              </w:rPr>
              <w:t>пробационного</w:t>
            </w:r>
            <w:proofErr w:type="spellEnd"/>
            <w:r w:rsidR="00DD0189" w:rsidRPr="003F0EDE">
              <w:rPr>
                <w:sz w:val="24"/>
                <w:szCs w:val="24"/>
              </w:rPr>
              <w:t xml:space="preserve"> контроля?</w:t>
            </w:r>
          </w:p>
        </w:tc>
        <w:tc>
          <w:tcPr>
            <w:tcW w:w="4962" w:type="dxa"/>
          </w:tcPr>
          <w:p w14:paraId="14BBDDBF" w14:textId="77777777" w:rsidR="001308DA" w:rsidRPr="003F0EDE" w:rsidRDefault="001308DA" w:rsidP="00C357CA">
            <w:pPr>
              <w:widowControl w:val="0"/>
              <w:autoSpaceDE w:val="0"/>
              <w:autoSpaceDN w:val="0"/>
              <w:adjustRightInd w:val="0"/>
              <w:ind w:right="-2"/>
              <w:rPr>
                <w:sz w:val="24"/>
                <w:szCs w:val="24"/>
              </w:rPr>
            </w:pPr>
            <w:r w:rsidRPr="003F0EDE">
              <w:rPr>
                <w:sz w:val="24"/>
                <w:szCs w:val="24"/>
              </w:rPr>
              <w:t xml:space="preserve">10-15 </w:t>
            </w:r>
            <w:proofErr w:type="spellStart"/>
            <w:r w:rsidRPr="003F0EDE">
              <w:rPr>
                <w:sz w:val="24"/>
                <w:szCs w:val="24"/>
              </w:rPr>
              <w:t>подучетных</w:t>
            </w:r>
            <w:proofErr w:type="spellEnd"/>
          </w:p>
        </w:tc>
        <w:tc>
          <w:tcPr>
            <w:tcW w:w="1274" w:type="dxa"/>
          </w:tcPr>
          <w:p w14:paraId="0636B0FF" w14:textId="77777777" w:rsidR="001308DA" w:rsidRPr="003F0EDE" w:rsidRDefault="001308DA"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32%</w:t>
            </w:r>
          </w:p>
        </w:tc>
      </w:tr>
      <w:tr w:rsidR="003F0EDE" w:rsidRPr="003F0EDE" w14:paraId="53C4CC96" w14:textId="77777777" w:rsidTr="00340BA3">
        <w:trPr>
          <w:trHeight w:val="246"/>
        </w:trPr>
        <w:tc>
          <w:tcPr>
            <w:tcW w:w="567" w:type="dxa"/>
            <w:vMerge/>
          </w:tcPr>
          <w:p w14:paraId="1C3ABB90" w14:textId="77777777" w:rsidR="001308DA" w:rsidRPr="003F0EDE" w:rsidRDefault="001308DA" w:rsidP="00C357CA">
            <w:pPr>
              <w:pStyle w:val="aff"/>
              <w:widowControl w:val="0"/>
              <w:spacing w:after="0"/>
              <w:ind w:left="0" w:right="-2"/>
              <w:jc w:val="center"/>
              <w:rPr>
                <w:rFonts w:ascii="Times New Roman" w:hAnsi="Times New Roman"/>
                <w:sz w:val="24"/>
                <w:szCs w:val="24"/>
              </w:rPr>
            </w:pPr>
          </w:p>
        </w:tc>
        <w:tc>
          <w:tcPr>
            <w:tcW w:w="2552" w:type="dxa"/>
            <w:vMerge/>
          </w:tcPr>
          <w:p w14:paraId="143A482D" w14:textId="77777777" w:rsidR="001308DA" w:rsidRPr="003F0EDE" w:rsidRDefault="001308DA" w:rsidP="00C357CA">
            <w:pPr>
              <w:widowControl w:val="0"/>
              <w:autoSpaceDE w:val="0"/>
              <w:autoSpaceDN w:val="0"/>
              <w:adjustRightInd w:val="0"/>
              <w:ind w:right="-2"/>
              <w:rPr>
                <w:sz w:val="24"/>
                <w:szCs w:val="24"/>
              </w:rPr>
            </w:pPr>
          </w:p>
        </w:tc>
        <w:tc>
          <w:tcPr>
            <w:tcW w:w="4962" w:type="dxa"/>
          </w:tcPr>
          <w:p w14:paraId="1AEF970E" w14:textId="77777777" w:rsidR="001308DA" w:rsidRPr="003F0EDE" w:rsidRDefault="00DD0189" w:rsidP="00C357CA">
            <w:pPr>
              <w:widowControl w:val="0"/>
              <w:autoSpaceDE w:val="0"/>
              <w:autoSpaceDN w:val="0"/>
              <w:adjustRightInd w:val="0"/>
              <w:ind w:right="-2"/>
              <w:rPr>
                <w:sz w:val="24"/>
                <w:szCs w:val="24"/>
              </w:rPr>
            </w:pPr>
            <w:r w:rsidRPr="003F0EDE">
              <w:rPr>
                <w:sz w:val="24"/>
                <w:szCs w:val="24"/>
              </w:rPr>
              <w:t>15</w:t>
            </w:r>
            <w:r w:rsidR="00821CC8" w:rsidRPr="003F0EDE">
              <w:rPr>
                <w:sz w:val="24"/>
                <w:szCs w:val="24"/>
              </w:rPr>
              <w:t xml:space="preserve">-25 </w:t>
            </w:r>
            <w:proofErr w:type="spellStart"/>
            <w:r w:rsidR="00821CC8" w:rsidRPr="003F0EDE">
              <w:rPr>
                <w:sz w:val="24"/>
                <w:szCs w:val="24"/>
              </w:rPr>
              <w:t>подучетных</w:t>
            </w:r>
            <w:proofErr w:type="spellEnd"/>
          </w:p>
        </w:tc>
        <w:tc>
          <w:tcPr>
            <w:tcW w:w="1274" w:type="dxa"/>
          </w:tcPr>
          <w:p w14:paraId="7482AA1B" w14:textId="77777777" w:rsidR="001308DA" w:rsidRPr="003F0EDE" w:rsidRDefault="001308DA"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54%</w:t>
            </w:r>
          </w:p>
        </w:tc>
      </w:tr>
      <w:tr w:rsidR="003F0EDE" w:rsidRPr="003F0EDE" w14:paraId="5B4ECA81" w14:textId="77777777" w:rsidTr="00340BA3">
        <w:trPr>
          <w:trHeight w:val="698"/>
        </w:trPr>
        <w:tc>
          <w:tcPr>
            <w:tcW w:w="567" w:type="dxa"/>
            <w:vMerge/>
          </w:tcPr>
          <w:p w14:paraId="3FE97D38" w14:textId="77777777" w:rsidR="001308DA" w:rsidRPr="003F0EDE" w:rsidRDefault="001308DA" w:rsidP="00C357CA">
            <w:pPr>
              <w:pStyle w:val="aff"/>
              <w:widowControl w:val="0"/>
              <w:spacing w:after="0"/>
              <w:ind w:left="0" w:right="-2"/>
              <w:jc w:val="center"/>
              <w:rPr>
                <w:rFonts w:ascii="Times New Roman" w:hAnsi="Times New Roman"/>
                <w:sz w:val="24"/>
                <w:szCs w:val="24"/>
              </w:rPr>
            </w:pPr>
          </w:p>
        </w:tc>
        <w:tc>
          <w:tcPr>
            <w:tcW w:w="2552" w:type="dxa"/>
            <w:vMerge/>
          </w:tcPr>
          <w:p w14:paraId="7B75A84E" w14:textId="77777777" w:rsidR="001308DA" w:rsidRPr="003F0EDE" w:rsidRDefault="001308DA" w:rsidP="00C357CA">
            <w:pPr>
              <w:widowControl w:val="0"/>
              <w:ind w:right="-2"/>
              <w:jc w:val="both"/>
              <w:rPr>
                <w:sz w:val="24"/>
                <w:szCs w:val="24"/>
              </w:rPr>
            </w:pPr>
          </w:p>
        </w:tc>
        <w:tc>
          <w:tcPr>
            <w:tcW w:w="4962" w:type="dxa"/>
          </w:tcPr>
          <w:p w14:paraId="6BC6A5CE" w14:textId="77777777" w:rsidR="001308DA" w:rsidRPr="003F0EDE" w:rsidRDefault="001308DA" w:rsidP="00C357CA">
            <w:pPr>
              <w:widowControl w:val="0"/>
              <w:autoSpaceDE w:val="0"/>
              <w:autoSpaceDN w:val="0"/>
              <w:adjustRightInd w:val="0"/>
              <w:ind w:right="-2"/>
              <w:rPr>
                <w:sz w:val="24"/>
                <w:szCs w:val="24"/>
              </w:rPr>
            </w:pPr>
            <w:r w:rsidRPr="003F0EDE">
              <w:rPr>
                <w:sz w:val="24"/>
                <w:szCs w:val="24"/>
              </w:rPr>
              <w:t xml:space="preserve">иное (укажите свой вариант ответа – указали ~30-40 </w:t>
            </w:r>
            <w:proofErr w:type="spellStart"/>
            <w:r w:rsidRPr="003F0EDE">
              <w:rPr>
                <w:sz w:val="24"/>
                <w:szCs w:val="24"/>
              </w:rPr>
              <w:t>подучетных</w:t>
            </w:r>
            <w:proofErr w:type="spellEnd"/>
            <w:r w:rsidR="00D05B37" w:rsidRPr="003F0EDE">
              <w:rPr>
                <w:sz w:val="24"/>
                <w:szCs w:val="24"/>
              </w:rPr>
              <w:t>)</w:t>
            </w:r>
          </w:p>
        </w:tc>
        <w:tc>
          <w:tcPr>
            <w:tcW w:w="1274" w:type="dxa"/>
          </w:tcPr>
          <w:p w14:paraId="3ED3B836" w14:textId="77777777" w:rsidR="001308DA" w:rsidRPr="003F0EDE" w:rsidRDefault="001308DA"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14%</w:t>
            </w:r>
          </w:p>
        </w:tc>
      </w:tr>
      <w:tr w:rsidR="003F0EDE" w:rsidRPr="003F0EDE" w14:paraId="47A274E7" w14:textId="77777777" w:rsidTr="00340BA3">
        <w:trPr>
          <w:trHeight w:val="210"/>
        </w:trPr>
        <w:tc>
          <w:tcPr>
            <w:tcW w:w="567" w:type="dxa"/>
            <w:vMerge w:val="restart"/>
          </w:tcPr>
          <w:p w14:paraId="78BB9D5D" w14:textId="77777777" w:rsidR="00821CC8" w:rsidRPr="003F0EDE" w:rsidRDefault="00F87EA9"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w:t>
            </w:r>
            <w:r w:rsidR="00710526" w:rsidRPr="003F0EDE">
              <w:rPr>
                <w:rFonts w:ascii="Times New Roman" w:hAnsi="Times New Roman"/>
                <w:sz w:val="24"/>
                <w:szCs w:val="24"/>
              </w:rPr>
              <w:t>4</w:t>
            </w:r>
          </w:p>
        </w:tc>
        <w:tc>
          <w:tcPr>
            <w:tcW w:w="2552" w:type="dxa"/>
            <w:vMerge w:val="restart"/>
          </w:tcPr>
          <w:p w14:paraId="5090E535" w14:textId="77777777" w:rsidR="00821CC8" w:rsidRPr="003F0EDE" w:rsidRDefault="00DD0189" w:rsidP="00C357CA">
            <w:pPr>
              <w:widowControl w:val="0"/>
              <w:autoSpaceDE w:val="0"/>
              <w:autoSpaceDN w:val="0"/>
              <w:adjustRightInd w:val="0"/>
              <w:ind w:right="-2"/>
              <w:rPr>
                <w:sz w:val="24"/>
                <w:szCs w:val="24"/>
              </w:rPr>
            </w:pPr>
            <w:r w:rsidRPr="003F0EDE">
              <w:rPr>
                <w:sz w:val="24"/>
                <w:szCs w:val="24"/>
              </w:rPr>
              <w:t xml:space="preserve">Считаете ли Вы, что всех лиц, находящихся под </w:t>
            </w:r>
            <w:proofErr w:type="spellStart"/>
            <w:r w:rsidRPr="003F0EDE">
              <w:rPr>
                <w:sz w:val="24"/>
                <w:szCs w:val="24"/>
              </w:rPr>
              <w:t>пробационным</w:t>
            </w:r>
            <w:proofErr w:type="spellEnd"/>
            <w:r w:rsidRPr="003F0EDE">
              <w:rPr>
                <w:sz w:val="24"/>
                <w:szCs w:val="24"/>
              </w:rPr>
              <w:t xml:space="preserve"> контролем, следует привлекать к принудительному труду (с учетом требований ч. 1 ст. 44 УК РК)</w:t>
            </w:r>
            <w:r w:rsidRPr="003F0EDE">
              <w:rPr>
                <w:sz w:val="24"/>
                <w:szCs w:val="24"/>
                <w:lang w:val="kk-KZ"/>
              </w:rPr>
              <w:t>?</w:t>
            </w:r>
          </w:p>
        </w:tc>
        <w:tc>
          <w:tcPr>
            <w:tcW w:w="4962" w:type="dxa"/>
          </w:tcPr>
          <w:p w14:paraId="61B5F5CC" w14:textId="77777777" w:rsidR="00821CC8" w:rsidRPr="003F0EDE" w:rsidRDefault="00DD0189" w:rsidP="00C357CA">
            <w:pPr>
              <w:widowControl w:val="0"/>
              <w:autoSpaceDE w:val="0"/>
              <w:autoSpaceDN w:val="0"/>
              <w:adjustRightInd w:val="0"/>
              <w:ind w:right="-2"/>
              <w:rPr>
                <w:sz w:val="24"/>
                <w:szCs w:val="24"/>
              </w:rPr>
            </w:pPr>
            <w:r w:rsidRPr="003F0EDE">
              <w:rPr>
                <w:sz w:val="24"/>
                <w:szCs w:val="24"/>
              </w:rPr>
              <w:t xml:space="preserve">нет, так как он должен применяться только в рамках назначенного наказания </w:t>
            </w:r>
          </w:p>
        </w:tc>
        <w:tc>
          <w:tcPr>
            <w:tcW w:w="1274" w:type="dxa"/>
          </w:tcPr>
          <w:p w14:paraId="1CA38142" w14:textId="77777777" w:rsidR="00821CC8" w:rsidRPr="003F0EDE" w:rsidRDefault="00821CC8"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7%</w:t>
            </w:r>
          </w:p>
        </w:tc>
      </w:tr>
      <w:tr w:rsidR="003F0EDE" w:rsidRPr="003F0EDE" w14:paraId="498485D5" w14:textId="77777777" w:rsidTr="00340BA3">
        <w:trPr>
          <w:trHeight w:val="330"/>
        </w:trPr>
        <w:tc>
          <w:tcPr>
            <w:tcW w:w="567" w:type="dxa"/>
            <w:vMerge/>
          </w:tcPr>
          <w:p w14:paraId="3E6B9709" w14:textId="77777777" w:rsidR="00821CC8" w:rsidRPr="003F0EDE" w:rsidRDefault="00821CC8" w:rsidP="00C357CA">
            <w:pPr>
              <w:pStyle w:val="aff"/>
              <w:widowControl w:val="0"/>
              <w:spacing w:after="0"/>
              <w:ind w:left="0" w:right="-2"/>
              <w:jc w:val="center"/>
              <w:rPr>
                <w:rFonts w:ascii="Times New Roman" w:hAnsi="Times New Roman"/>
                <w:sz w:val="24"/>
                <w:szCs w:val="24"/>
              </w:rPr>
            </w:pPr>
          </w:p>
        </w:tc>
        <w:tc>
          <w:tcPr>
            <w:tcW w:w="2552" w:type="dxa"/>
            <w:vMerge/>
          </w:tcPr>
          <w:p w14:paraId="408E1B4C" w14:textId="77777777" w:rsidR="00821CC8" w:rsidRPr="003F0EDE" w:rsidRDefault="00821CC8" w:rsidP="00C357CA">
            <w:pPr>
              <w:widowControl w:val="0"/>
              <w:autoSpaceDE w:val="0"/>
              <w:autoSpaceDN w:val="0"/>
              <w:adjustRightInd w:val="0"/>
              <w:ind w:right="-2"/>
              <w:rPr>
                <w:sz w:val="24"/>
                <w:szCs w:val="24"/>
              </w:rPr>
            </w:pPr>
          </w:p>
        </w:tc>
        <w:tc>
          <w:tcPr>
            <w:tcW w:w="4962" w:type="dxa"/>
          </w:tcPr>
          <w:p w14:paraId="26BA0316" w14:textId="77777777" w:rsidR="00821CC8" w:rsidRPr="003F0EDE" w:rsidRDefault="00DD0189" w:rsidP="00C357CA">
            <w:pPr>
              <w:widowControl w:val="0"/>
              <w:autoSpaceDE w:val="0"/>
              <w:autoSpaceDN w:val="0"/>
              <w:adjustRightInd w:val="0"/>
              <w:ind w:right="-2"/>
              <w:rPr>
                <w:sz w:val="24"/>
                <w:szCs w:val="24"/>
              </w:rPr>
            </w:pPr>
            <w:r w:rsidRPr="003F0EDE">
              <w:rPr>
                <w:sz w:val="24"/>
                <w:szCs w:val="24"/>
              </w:rPr>
              <w:t>нет, так как это увеличит нагрузку на службу пробации</w:t>
            </w:r>
          </w:p>
        </w:tc>
        <w:tc>
          <w:tcPr>
            <w:tcW w:w="1274" w:type="dxa"/>
          </w:tcPr>
          <w:p w14:paraId="4915199D" w14:textId="77777777" w:rsidR="00821CC8" w:rsidRPr="003F0EDE" w:rsidRDefault="00821CC8"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26%</w:t>
            </w:r>
          </w:p>
        </w:tc>
      </w:tr>
      <w:tr w:rsidR="003F0EDE" w:rsidRPr="003F0EDE" w14:paraId="4B72F41A" w14:textId="77777777" w:rsidTr="00340BA3">
        <w:trPr>
          <w:trHeight w:val="660"/>
        </w:trPr>
        <w:tc>
          <w:tcPr>
            <w:tcW w:w="567" w:type="dxa"/>
            <w:vMerge/>
          </w:tcPr>
          <w:p w14:paraId="7C0F287F" w14:textId="77777777" w:rsidR="00821CC8" w:rsidRPr="003F0EDE" w:rsidRDefault="00821CC8" w:rsidP="00C357CA">
            <w:pPr>
              <w:pStyle w:val="aff"/>
              <w:widowControl w:val="0"/>
              <w:spacing w:after="0"/>
              <w:ind w:left="0" w:right="-2"/>
              <w:jc w:val="center"/>
              <w:rPr>
                <w:rFonts w:ascii="Times New Roman" w:hAnsi="Times New Roman"/>
                <w:sz w:val="24"/>
                <w:szCs w:val="24"/>
              </w:rPr>
            </w:pPr>
          </w:p>
        </w:tc>
        <w:tc>
          <w:tcPr>
            <w:tcW w:w="2552" w:type="dxa"/>
            <w:vMerge/>
          </w:tcPr>
          <w:p w14:paraId="6C919475" w14:textId="77777777" w:rsidR="00821CC8" w:rsidRPr="003F0EDE" w:rsidRDefault="00821CC8" w:rsidP="00C357CA">
            <w:pPr>
              <w:widowControl w:val="0"/>
              <w:autoSpaceDE w:val="0"/>
              <w:autoSpaceDN w:val="0"/>
              <w:adjustRightInd w:val="0"/>
              <w:ind w:right="-2"/>
              <w:rPr>
                <w:sz w:val="24"/>
                <w:szCs w:val="24"/>
              </w:rPr>
            </w:pPr>
          </w:p>
        </w:tc>
        <w:tc>
          <w:tcPr>
            <w:tcW w:w="4962" w:type="dxa"/>
          </w:tcPr>
          <w:p w14:paraId="27F94451" w14:textId="77777777" w:rsidR="00821CC8" w:rsidRPr="003F0EDE" w:rsidRDefault="00DD0189" w:rsidP="00C357CA">
            <w:pPr>
              <w:widowControl w:val="0"/>
              <w:autoSpaceDE w:val="0"/>
              <w:autoSpaceDN w:val="0"/>
              <w:adjustRightInd w:val="0"/>
              <w:ind w:right="-2"/>
              <w:rPr>
                <w:sz w:val="24"/>
                <w:szCs w:val="24"/>
              </w:rPr>
            </w:pPr>
            <w:r w:rsidRPr="003F0EDE">
              <w:rPr>
                <w:sz w:val="24"/>
                <w:szCs w:val="24"/>
              </w:rPr>
              <w:t>да, так как труд является одним из основных средств исправления осужденного</w:t>
            </w:r>
          </w:p>
        </w:tc>
        <w:tc>
          <w:tcPr>
            <w:tcW w:w="1274" w:type="dxa"/>
          </w:tcPr>
          <w:p w14:paraId="20BE9BFD" w14:textId="77777777" w:rsidR="00821CC8" w:rsidRPr="003F0EDE" w:rsidRDefault="004E6479"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6</w:t>
            </w:r>
            <w:r w:rsidR="00821CC8" w:rsidRPr="003F0EDE">
              <w:rPr>
                <w:rFonts w:ascii="Times New Roman" w:hAnsi="Times New Roman"/>
                <w:sz w:val="24"/>
                <w:szCs w:val="24"/>
              </w:rPr>
              <w:t>7%</w:t>
            </w:r>
          </w:p>
        </w:tc>
      </w:tr>
      <w:tr w:rsidR="003F0EDE" w:rsidRPr="003F0EDE" w14:paraId="0BC86C06" w14:textId="77777777" w:rsidTr="00340BA3">
        <w:trPr>
          <w:trHeight w:val="279"/>
        </w:trPr>
        <w:tc>
          <w:tcPr>
            <w:tcW w:w="567" w:type="dxa"/>
            <w:vMerge w:val="restart"/>
          </w:tcPr>
          <w:p w14:paraId="140B7652" w14:textId="77777777" w:rsidR="00B43BE7" w:rsidRPr="003F0EDE" w:rsidRDefault="00B43BE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w:t>
            </w:r>
            <w:r w:rsidR="00710526" w:rsidRPr="003F0EDE">
              <w:rPr>
                <w:rFonts w:ascii="Times New Roman" w:hAnsi="Times New Roman"/>
                <w:sz w:val="24"/>
                <w:szCs w:val="24"/>
              </w:rPr>
              <w:t>5</w:t>
            </w:r>
          </w:p>
        </w:tc>
        <w:tc>
          <w:tcPr>
            <w:tcW w:w="2552" w:type="dxa"/>
            <w:vMerge w:val="restart"/>
          </w:tcPr>
          <w:p w14:paraId="16C6D858" w14:textId="77777777" w:rsidR="00B43BE7" w:rsidRPr="003F0EDE" w:rsidRDefault="00B43BE7" w:rsidP="00C357CA">
            <w:pPr>
              <w:widowControl w:val="0"/>
              <w:autoSpaceDE w:val="0"/>
              <w:autoSpaceDN w:val="0"/>
              <w:adjustRightInd w:val="0"/>
              <w:ind w:right="-2"/>
              <w:rPr>
                <w:sz w:val="24"/>
                <w:szCs w:val="24"/>
                <w:lang w:val="kk-KZ"/>
              </w:rPr>
            </w:pPr>
            <w:r w:rsidRPr="003F0EDE">
              <w:rPr>
                <w:sz w:val="24"/>
                <w:szCs w:val="24"/>
              </w:rPr>
              <w:t>Состоят ли на Вашем учете осужденные военнослужащие, оставленные в рядах Вооруженных сил РК</w:t>
            </w:r>
            <w:r w:rsidR="00D05B37" w:rsidRPr="003F0EDE">
              <w:rPr>
                <w:sz w:val="24"/>
                <w:szCs w:val="24"/>
              </w:rPr>
              <w:t xml:space="preserve"> </w:t>
            </w:r>
            <w:r w:rsidRPr="003F0EDE">
              <w:rPr>
                <w:sz w:val="24"/>
                <w:szCs w:val="24"/>
              </w:rPr>
              <w:t>(например, при назначении им исправительных работ)?</w:t>
            </w:r>
          </w:p>
        </w:tc>
        <w:tc>
          <w:tcPr>
            <w:tcW w:w="4962" w:type="dxa"/>
          </w:tcPr>
          <w:p w14:paraId="6566766B" w14:textId="77777777" w:rsidR="00B43BE7" w:rsidRPr="003F0EDE" w:rsidRDefault="00B43BE7" w:rsidP="00C357CA">
            <w:pPr>
              <w:widowControl w:val="0"/>
              <w:autoSpaceDE w:val="0"/>
              <w:autoSpaceDN w:val="0"/>
              <w:adjustRightInd w:val="0"/>
              <w:rPr>
                <w:sz w:val="24"/>
                <w:szCs w:val="24"/>
                <w:lang w:val="kk-KZ"/>
              </w:rPr>
            </w:pPr>
            <w:r w:rsidRPr="003F0EDE">
              <w:rPr>
                <w:sz w:val="24"/>
                <w:szCs w:val="24"/>
                <w:lang w:val="kk-KZ"/>
              </w:rPr>
              <w:t>нет, такой практики не было</w:t>
            </w:r>
          </w:p>
        </w:tc>
        <w:tc>
          <w:tcPr>
            <w:tcW w:w="1274" w:type="dxa"/>
          </w:tcPr>
          <w:p w14:paraId="26D9C788" w14:textId="77777777" w:rsidR="00B43BE7" w:rsidRPr="003F0EDE" w:rsidRDefault="00B43BE7"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95%</w:t>
            </w:r>
          </w:p>
        </w:tc>
      </w:tr>
      <w:tr w:rsidR="003F0EDE" w:rsidRPr="003F0EDE" w14:paraId="4A990813" w14:textId="77777777" w:rsidTr="00340BA3">
        <w:trPr>
          <w:trHeight w:val="390"/>
        </w:trPr>
        <w:tc>
          <w:tcPr>
            <w:tcW w:w="567" w:type="dxa"/>
            <w:vMerge/>
          </w:tcPr>
          <w:p w14:paraId="22E4DDD3" w14:textId="77777777" w:rsidR="00B43BE7" w:rsidRPr="003F0EDE" w:rsidRDefault="00B43BE7" w:rsidP="00C357CA">
            <w:pPr>
              <w:pStyle w:val="aff"/>
              <w:widowControl w:val="0"/>
              <w:spacing w:after="0"/>
              <w:ind w:left="0" w:right="-2"/>
              <w:jc w:val="center"/>
              <w:rPr>
                <w:rFonts w:ascii="Times New Roman" w:hAnsi="Times New Roman"/>
                <w:sz w:val="24"/>
                <w:szCs w:val="24"/>
              </w:rPr>
            </w:pPr>
          </w:p>
        </w:tc>
        <w:tc>
          <w:tcPr>
            <w:tcW w:w="2552" w:type="dxa"/>
            <w:vMerge/>
          </w:tcPr>
          <w:p w14:paraId="411EB19B" w14:textId="77777777" w:rsidR="00B43BE7" w:rsidRPr="003F0EDE" w:rsidRDefault="00B43BE7" w:rsidP="00C357CA">
            <w:pPr>
              <w:widowControl w:val="0"/>
              <w:autoSpaceDE w:val="0"/>
              <w:autoSpaceDN w:val="0"/>
              <w:adjustRightInd w:val="0"/>
              <w:ind w:right="-2"/>
              <w:rPr>
                <w:sz w:val="24"/>
                <w:szCs w:val="24"/>
              </w:rPr>
            </w:pPr>
          </w:p>
        </w:tc>
        <w:tc>
          <w:tcPr>
            <w:tcW w:w="4962" w:type="dxa"/>
          </w:tcPr>
          <w:p w14:paraId="51906BDD" w14:textId="77777777" w:rsidR="00B43BE7" w:rsidRPr="003F0EDE" w:rsidRDefault="00B43BE7" w:rsidP="00C357CA">
            <w:pPr>
              <w:widowControl w:val="0"/>
              <w:autoSpaceDE w:val="0"/>
              <w:autoSpaceDN w:val="0"/>
              <w:adjustRightInd w:val="0"/>
              <w:rPr>
                <w:sz w:val="24"/>
                <w:szCs w:val="24"/>
              </w:rPr>
            </w:pPr>
            <w:r w:rsidRPr="003F0EDE">
              <w:rPr>
                <w:sz w:val="24"/>
                <w:szCs w:val="24"/>
              </w:rPr>
              <w:t>нет, но мне известны единичные случаи</w:t>
            </w:r>
          </w:p>
        </w:tc>
        <w:tc>
          <w:tcPr>
            <w:tcW w:w="1274" w:type="dxa"/>
          </w:tcPr>
          <w:p w14:paraId="2C86CDFC" w14:textId="77777777" w:rsidR="00B43BE7" w:rsidRPr="003F0EDE" w:rsidRDefault="00B43BE7"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1%</w:t>
            </w:r>
          </w:p>
        </w:tc>
      </w:tr>
      <w:tr w:rsidR="003F0EDE" w:rsidRPr="003F0EDE" w14:paraId="0C114B50" w14:textId="77777777" w:rsidTr="00340BA3">
        <w:trPr>
          <w:trHeight w:val="299"/>
        </w:trPr>
        <w:tc>
          <w:tcPr>
            <w:tcW w:w="567" w:type="dxa"/>
            <w:vMerge/>
          </w:tcPr>
          <w:p w14:paraId="6BD79E56" w14:textId="77777777" w:rsidR="00B43BE7" w:rsidRPr="003F0EDE" w:rsidRDefault="00B43BE7" w:rsidP="00C357CA">
            <w:pPr>
              <w:pStyle w:val="aff"/>
              <w:widowControl w:val="0"/>
              <w:spacing w:after="0"/>
              <w:ind w:left="0" w:right="-2"/>
              <w:jc w:val="center"/>
              <w:rPr>
                <w:rFonts w:ascii="Times New Roman" w:hAnsi="Times New Roman"/>
                <w:sz w:val="24"/>
                <w:szCs w:val="24"/>
              </w:rPr>
            </w:pPr>
          </w:p>
        </w:tc>
        <w:tc>
          <w:tcPr>
            <w:tcW w:w="2552" w:type="dxa"/>
            <w:vMerge/>
          </w:tcPr>
          <w:p w14:paraId="49E2367D" w14:textId="77777777" w:rsidR="00B43BE7" w:rsidRPr="003F0EDE" w:rsidRDefault="00B43BE7" w:rsidP="00C357CA">
            <w:pPr>
              <w:widowControl w:val="0"/>
              <w:autoSpaceDE w:val="0"/>
              <w:autoSpaceDN w:val="0"/>
              <w:adjustRightInd w:val="0"/>
              <w:ind w:right="-2"/>
              <w:rPr>
                <w:sz w:val="24"/>
                <w:szCs w:val="24"/>
              </w:rPr>
            </w:pPr>
          </w:p>
        </w:tc>
        <w:tc>
          <w:tcPr>
            <w:tcW w:w="4962" w:type="dxa"/>
          </w:tcPr>
          <w:p w14:paraId="06512CF6" w14:textId="77777777" w:rsidR="00B43BE7" w:rsidRPr="003F0EDE" w:rsidRDefault="00B43BE7" w:rsidP="00C357CA">
            <w:pPr>
              <w:widowControl w:val="0"/>
              <w:autoSpaceDE w:val="0"/>
              <w:autoSpaceDN w:val="0"/>
              <w:adjustRightInd w:val="0"/>
              <w:rPr>
                <w:sz w:val="24"/>
                <w:szCs w:val="24"/>
              </w:rPr>
            </w:pPr>
            <w:r w:rsidRPr="003F0EDE">
              <w:rPr>
                <w:sz w:val="24"/>
                <w:szCs w:val="24"/>
              </w:rPr>
              <w:t>да, такая практика имеет место</w:t>
            </w:r>
          </w:p>
        </w:tc>
        <w:tc>
          <w:tcPr>
            <w:tcW w:w="1274" w:type="dxa"/>
          </w:tcPr>
          <w:p w14:paraId="73367AC8" w14:textId="77777777" w:rsidR="00B43BE7" w:rsidRPr="003F0EDE" w:rsidRDefault="00B43BE7"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0%</w:t>
            </w:r>
          </w:p>
        </w:tc>
      </w:tr>
      <w:tr w:rsidR="003F0EDE" w:rsidRPr="003F0EDE" w14:paraId="32E63B7C" w14:textId="77777777" w:rsidTr="00340BA3">
        <w:trPr>
          <w:trHeight w:val="420"/>
        </w:trPr>
        <w:tc>
          <w:tcPr>
            <w:tcW w:w="567" w:type="dxa"/>
            <w:vMerge/>
          </w:tcPr>
          <w:p w14:paraId="0E82EAE5" w14:textId="77777777" w:rsidR="00B43BE7" w:rsidRPr="003F0EDE" w:rsidRDefault="00B43BE7" w:rsidP="00C357CA">
            <w:pPr>
              <w:pStyle w:val="aff"/>
              <w:widowControl w:val="0"/>
              <w:spacing w:after="0"/>
              <w:ind w:left="0" w:right="-2"/>
              <w:jc w:val="center"/>
              <w:rPr>
                <w:rFonts w:ascii="Times New Roman" w:hAnsi="Times New Roman"/>
                <w:sz w:val="24"/>
                <w:szCs w:val="24"/>
              </w:rPr>
            </w:pPr>
          </w:p>
        </w:tc>
        <w:tc>
          <w:tcPr>
            <w:tcW w:w="2552" w:type="dxa"/>
            <w:vMerge/>
          </w:tcPr>
          <w:p w14:paraId="4F7A1AD2" w14:textId="77777777" w:rsidR="00B43BE7" w:rsidRPr="003F0EDE" w:rsidRDefault="00B43BE7" w:rsidP="00C357CA">
            <w:pPr>
              <w:widowControl w:val="0"/>
              <w:autoSpaceDE w:val="0"/>
              <w:autoSpaceDN w:val="0"/>
              <w:adjustRightInd w:val="0"/>
              <w:ind w:right="-2"/>
              <w:rPr>
                <w:sz w:val="24"/>
                <w:szCs w:val="24"/>
              </w:rPr>
            </w:pPr>
          </w:p>
        </w:tc>
        <w:tc>
          <w:tcPr>
            <w:tcW w:w="4962" w:type="dxa"/>
          </w:tcPr>
          <w:p w14:paraId="1A63DD02" w14:textId="77777777" w:rsidR="00B43BE7" w:rsidRPr="003F0EDE" w:rsidRDefault="00B43BE7" w:rsidP="00C357CA">
            <w:pPr>
              <w:widowControl w:val="0"/>
              <w:autoSpaceDE w:val="0"/>
              <w:autoSpaceDN w:val="0"/>
              <w:adjustRightInd w:val="0"/>
              <w:rPr>
                <w:sz w:val="24"/>
                <w:szCs w:val="24"/>
              </w:rPr>
            </w:pPr>
            <w:r w:rsidRPr="003F0EDE">
              <w:rPr>
                <w:sz w:val="24"/>
                <w:szCs w:val="24"/>
              </w:rPr>
              <w:t>затрудняюсь с ответом</w:t>
            </w:r>
          </w:p>
        </w:tc>
        <w:tc>
          <w:tcPr>
            <w:tcW w:w="1274" w:type="dxa"/>
          </w:tcPr>
          <w:p w14:paraId="04224CBA" w14:textId="77777777" w:rsidR="00B43BE7" w:rsidRPr="003F0EDE" w:rsidRDefault="00B43BE7"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4%</w:t>
            </w:r>
          </w:p>
        </w:tc>
      </w:tr>
      <w:tr w:rsidR="003F0EDE" w:rsidRPr="003F0EDE" w14:paraId="7F79B594" w14:textId="77777777" w:rsidTr="00340BA3">
        <w:trPr>
          <w:trHeight w:val="1400"/>
        </w:trPr>
        <w:tc>
          <w:tcPr>
            <w:tcW w:w="567" w:type="dxa"/>
            <w:vMerge/>
          </w:tcPr>
          <w:p w14:paraId="4584DB90" w14:textId="77777777" w:rsidR="00B43BE7" w:rsidRPr="003F0EDE" w:rsidRDefault="00B43BE7" w:rsidP="00C357CA">
            <w:pPr>
              <w:pStyle w:val="aff"/>
              <w:widowControl w:val="0"/>
              <w:spacing w:after="0"/>
              <w:ind w:left="0" w:right="-2"/>
              <w:jc w:val="center"/>
              <w:rPr>
                <w:rFonts w:ascii="Times New Roman" w:hAnsi="Times New Roman"/>
                <w:sz w:val="24"/>
                <w:szCs w:val="24"/>
              </w:rPr>
            </w:pPr>
          </w:p>
        </w:tc>
        <w:tc>
          <w:tcPr>
            <w:tcW w:w="2552" w:type="dxa"/>
            <w:vMerge/>
          </w:tcPr>
          <w:p w14:paraId="14E80326" w14:textId="77777777" w:rsidR="00B43BE7" w:rsidRPr="003F0EDE" w:rsidRDefault="00B43BE7" w:rsidP="00C357CA">
            <w:pPr>
              <w:widowControl w:val="0"/>
              <w:autoSpaceDE w:val="0"/>
              <w:autoSpaceDN w:val="0"/>
              <w:adjustRightInd w:val="0"/>
              <w:ind w:right="-2"/>
              <w:rPr>
                <w:sz w:val="24"/>
                <w:szCs w:val="24"/>
              </w:rPr>
            </w:pPr>
          </w:p>
        </w:tc>
        <w:tc>
          <w:tcPr>
            <w:tcW w:w="4962" w:type="dxa"/>
          </w:tcPr>
          <w:p w14:paraId="23CD887F" w14:textId="77777777" w:rsidR="00B43BE7" w:rsidRPr="003F0EDE" w:rsidRDefault="00710526" w:rsidP="00C357CA">
            <w:pPr>
              <w:widowControl w:val="0"/>
              <w:autoSpaceDE w:val="0"/>
              <w:autoSpaceDN w:val="0"/>
              <w:adjustRightInd w:val="0"/>
              <w:rPr>
                <w:sz w:val="24"/>
                <w:szCs w:val="24"/>
              </w:rPr>
            </w:pPr>
            <w:r w:rsidRPr="003F0EDE">
              <w:rPr>
                <w:sz w:val="24"/>
                <w:szCs w:val="24"/>
              </w:rPr>
              <w:t>и</w:t>
            </w:r>
            <w:r w:rsidR="00B43BE7" w:rsidRPr="003F0EDE">
              <w:rPr>
                <w:sz w:val="24"/>
                <w:szCs w:val="24"/>
              </w:rPr>
              <w:t>ное</w:t>
            </w:r>
          </w:p>
        </w:tc>
        <w:tc>
          <w:tcPr>
            <w:tcW w:w="1274" w:type="dxa"/>
          </w:tcPr>
          <w:p w14:paraId="1EFA32C0" w14:textId="77777777" w:rsidR="00B43BE7" w:rsidRPr="003F0EDE" w:rsidRDefault="00B43BE7"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0%</w:t>
            </w:r>
          </w:p>
        </w:tc>
      </w:tr>
      <w:tr w:rsidR="003F0EDE" w:rsidRPr="003F0EDE" w14:paraId="1BB36BE0" w14:textId="77777777" w:rsidTr="00340BA3">
        <w:trPr>
          <w:trHeight w:val="255"/>
        </w:trPr>
        <w:tc>
          <w:tcPr>
            <w:tcW w:w="567" w:type="dxa"/>
            <w:vMerge w:val="restart"/>
          </w:tcPr>
          <w:p w14:paraId="7B37FA0E" w14:textId="77777777" w:rsidR="00F87EA9" w:rsidRPr="003F0EDE" w:rsidRDefault="0067181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w:t>
            </w:r>
            <w:r w:rsidR="00710526" w:rsidRPr="003F0EDE">
              <w:rPr>
                <w:rFonts w:ascii="Times New Roman" w:hAnsi="Times New Roman"/>
                <w:sz w:val="24"/>
                <w:szCs w:val="24"/>
              </w:rPr>
              <w:t>6</w:t>
            </w:r>
          </w:p>
        </w:tc>
        <w:tc>
          <w:tcPr>
            <w:tcW w:w="2552" w:type="dxa"/>
            <w:vMerge w:val="restart"/>
          </w:tcPr>
          <w:p w14:paraId="2D80DEB4" w14:textId="77777777" w:rsidR="00F87EA9" w:rsidRPr="003F0EDE" w:rsidRDefault="00F87EA9" w:rsidP="00C357CA">
            <w:pPr>
              <w:widowControl w:val="0"/>
              <w:tabs>
                <w:tab w:val="left" w:pos="284"/>
              </w:tabs>
              <w:autoSpaceDE w:val="0"/>
              <w:autoSpaceDN w:val="0"/>
              <w:adjustRightInd w:val="0"/>
              <w:ind w:right="-2"/>
              <w:rPr>
                <w:sz w:val="24"/>
                <w:szCs w:val="24"/>
              </w:rPr>
            </w:pPr>
            <w:r w:rsidRPr="003F0EDE">
              <w:rPr>
                <w:sz w:val="24"/>
                <w:szCs w:val="24"/>
              </w:rPr>
              <w:t>Как Вы считаете, целесообразно ли привлекать волонтеров в службу пробации для выполнения определенных задач на добровольной и безвозмездной основе?</w:t>
            </w:r>
          </w:p>
        </w:tc>
        <w:tc>
          <w:tcPr>
            <w:tcW w:w="4962" w:type="dxa"/>
          </w:tcPr>
          <w:p w14:paraId="43EC5D5B" w14:textId="77777777" w:rsidR="00F87EA9" w:rsidRPr="003F0EDE" w:rsidRDefault="00F87EA9" w:rsidP="00C357CA">
            <w:pPr>
              <w:widowControl w:val="0"/>
              <w:tabs>
                <w:tab w:val="left" w:pos="284"/>
              </w:tabs>
              <w:autoSpaceDE w:val="0"/>
              <w:autoSpaceDN w:val="0"/>
              <w:adjustRightInd w:val="0"/>
              <w:ind w:right="-2"/>
              <w:rPr>
                <w:sz w:val="24"/>
                <w:szCs w:val="24"/>
              </w:rPr>
            </w:pPr>
            <w:r w:rsidRPr="003F0EDE">
              <w:rPr>
                <w:sz w:val="24"/>
                <w:szCs w:val="24"/>
              </w:rPr>
              <w:t>считаю необходимым</w:t>
            </w:r>
          </w:p>
        </w:tc>
        <w:tc>
          <w:tcPr>
            <w:tcW w:w="1274" w:type="dxa"/>
          </w:tcPr>
          <w:p w14:paraId="5DC64E37" w14:textId="77777777" w:rsidR="00F87EA9" w:rsidRPr="003F0EDE" w:rsidRDefault="00F87EA9"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19%</w:t>
            </w:r>
          </w:p>
        </w:tc>
      </w:tr>
      <w:tr w:rsidR="003F0EDE" w:rsidRPr="003F0EDE" w14:paraId="63780CD9" w14:textId="77777777" w:rsidTr="00340BA3">
        <w:trPr>
          <w:trHeight w:val="210"/>
        </w:trPr>
        <w:tc>
          <w:tcPr>
            <w:tcW w:w="567" w:type="dxa"/>
            <w:vMerge/>
          </w:tcPr>
          <w:p w14:paraId="4D3E2653" w14:textId="77777777" w:rsidR="00F87EA9" w:rsidRPr="003F0EDE" w:rsidRDefault="00F87EA9" w:rsidP="00C357CA">
            <w:pPr>
              <w:pStyle w:val="aff"/>
              <w:widowControl w:val="0"/>
              <w:spacing w:after="0"/>
              <w:ind w:left="0" w:right="-2"/>
              <w:jc w:val="center"/>
              <w:rPr>
                <w:rFonts w:ascii="Times New Roman" w:hAnsi="Times New Roman"/>
                <w:sz w:val="24"/>
                <w:szCs w:val="24"/>
              </w:rPr>
            </w:pPr>
          </w:p>
        </w:tc>
        <w:tc>
          <w:tcPr>
            <w:tcW w:w="2552" w:type="dxa"/>
            <w:vMerge/>
          </w:tcPr>
          <w:p w14:paraId="64510F99" w14:textId="77777777" w:rsidR="00F87EA9" w:rsidRPr="003F0EDE" w:rsidRDefault="00F87EA9" w:rsidP="00C357CA">
            <w:pPr>
              <w:widowControl w:val="0"/>
              <w:tabs>
                <w:tab w:val="left" w:pos="284"/>
              </w:tabs>
              <w:autoSpaceDE w:val="0"/>
              <w:autoSpaceDN w:val="0"/>
              <w:adjustRightInd w:val="0"/>
              <w:ind w:right="-2"/>
              <w:rPr>
                <w:sz w:val="24"/>
                <w:szCs w:val="24"/>
              </w:rPr>
            </w:pPr>
          </w:p>
        </w:tc>
        <w:tc>
          <w:tcPr>
            <w:tcW w:w="4962" w:type="dxa"/>
          </w:tcPr>
          <w:p w14:paraId="14D04B6F" w14:textId="77777777" w:rsidR="00F87EA9" w:rsidRPr="003F0EDE" w:rsidRDefault="00F87EA9" w:rsidP="00C357CA">
            <w:pPr>
              <w:widowControl w:val="0"/>
              <w:tabs>
                <w:tab w:val="left" w:pos="284"/>
              </w:tabs>
              <w:autoSpaceDE w:val="0"/>
              <w:autoSpaceDN w:val="0"/>
              <w:adjustRightInd w:val="0"/>
              <w:ind w:right="-2"/>
              <w:rPr>
                <w:sz w:val="24"/>
                <w:szCs w:val="24"/>
              </w:rPr>
            </w:pPr>
            <w:r w:rsidRPr="003F0EDE">
              <w:rPr>
                <w:sz w:val="24"/>
                <w:szCs w:val="24"/>
              </w:rPr>
              <w:t>считаю лишним подобное участие</w:t>
            </w:r>
          </w:p>
        </w:tc>
        <w:tc>
          <w:tcPr>
            <w:tcW w:w="1274" w:type="dxa"/>
          </w:tcPr>
          <w:p w14:paraId="15EA958D" w14:textId="77777777" w:rsidR="00F87EA9" w:rsidRPr="003F0EDE" w:rsidRDefault="00F87EA9"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34%</w:t>
            </w:r>
          </w:p>
        </w:tc>
      </w:tr>
      <w:tr w:rsidR="003F0EDE" w:rsidRPr="003F0EDE" w14:paraId="61F2A1CF" w14:textId="77777777" w:rsidTr="00340BA3">
        <w:trPr>
          <w:trHeight w:val="327"/>
        </w:trPr>
        <w:tc>
          <w:tcPr>
            <w:tcW w:w="567" w:type="dxa"/>
            <w:vMerge/>
          </w:tcPr>
          <w:p w14:paraId="0F91DDBE" w14:textId="77777777" w:rsidR="00F87EA9" w:rsidRPr="003F0EDE" w:rsidRDefault="00F87EA9" w:rsidP="00C357CA">
            <w:pPr>
              <w:pStyle w:val="aff"/>
              <w:widowControl w:val="0"/>
              <w:spacing w:after="0"/>
              <w:ind w:left="0" w:right="-2"/>
              <w:jc w:val="center"/>
              <w:rPr>
                <w:rFonts w:ascii="Times New Roman" w:hAnsi="Times New Roman"/>
                <w:sz w:val="24"/>
                <w:szCs w:val="24"/>
              </w:rPr>
            </w:pPr>
          </w:p>
        </w:tc>
        <w:tc>
          <w:tcPr>
            <w:tcW w:w="2552" w:type="dxa"/>
            <w:vMerge/>
          </w:tcPr>
          <w:p w14:paraId="69F46DA1" w14:textId="77777777" w:rsidR="00F87EA9" w:rsidRPr="003F0EDE" w:rsidRDefault="00F87EA9" w:rsidP="00C357CA">
            <w:pPr>
              <w:widowControl w:val="0"/>
              <w:tabs>
                <w:tab w:val="left" w:pos="284"/>
              </w:tabs>
              <w:autoSpaceDE w:val="0"/>
              <w:autoSpaceDN w:val="0"/>
              <w:adjustRightInd w:val="0"/>
              <w:ind w:right="-2"/>
              <w:rPr>
                <w:sz w:val="24"/>
                <w:szCs w:val="24"/>
              </w:rPr>
            </w:pPr>
          </w:p>
        </w:tc>
        <w:tc>
          <w:tcPr>
            <w:tcW w:w="4962" w:type="dxa"/>
          </w:tcPr>
          <w:p w14:paraId="611EAEC0" w14:textId="77777777" w:rsidR="00F87EA9" w:rsidRPr="003F0EDE" w:rsidRDefault="00F87EA9" w:rsidP="00C357CA">
            <w:pPr>
              <w:widowControl w:val="0"/>
              <w:tabs>
                <w:tab w:val="left" w:pos="284"/>
              </w:tabs>
              <w:autoSpaceDE w:val="0"/>
              <w:autoSpaceDN w:val="0"/>
              <w:adjustRightInd w:val="0"/>
              <w:ind w:right="-2"/>
              <w:rPr>
                <w:sz w:val="24"/>
                <w:szCs w:val="24"/>
              </w:rPr>
            </w:pPr>
            <w:r w:rsidRPr="003F0EDE">
              <w:rPr>
                <w:sz w:val="24"/>
                <w:szCs w:val="24"/>
              </w:rPr>
              <w:t>возможно, в отдельных случаях</w:t>
            </w:r>
          </w:p>
        </w:tc>
        <w:tc>
          <w:tcPr>
            <w:tcW w:w="1274" w:type="dxa"/>
          </w:tcPr>
          <w:p w14:paraId="7122DFDA" w14:textId="77777777" w:rsidR="00F87EA9" w:rsidRPr="003F0EDE" w:rsidRDefault="00F87EA9"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47%</w:t>
            </w:r>
          </w:p>
        </w:tc>
      </w:tr>
      <w:tr w:rsidR="003F0EDE" w:rsidRPr="003F0EDE" w14:paraId="35F34086" w14:textId="77777777" w:rsidTr="00340BA3">
        <w:trPr>
          <w:trHeight w:val="692"/>
        </w:trPr>
        <w:tc>
          <w:tcPr>
            <w:tcW w:w="567" w:type="dxa"/>
            <w:vMerge/>
          </w:tcPr>
          <w:p w14:paraId="34366687" w14:textId="77777777" w:rsidR="00F87EA9" w:rsidRPr="003F0EDE" w:rsidRDefault="00F87EA9" w:rsidP="00C357CA">
            <w:pPr>
              <w:pStyle w:val="aff"/>
              <w:widowControl w:val="0"/>
              <w:spacing w:after="0"/>
              <w:ind w:left="0" w:right="-2"/>
              <w:jc w:val="center"/>
              <w:rPr>
                <w:rFonts w:ascii="Times New Roman" w:hAnsi="Times New Roman"/>
                <w:sz w:val="24"/>
                <w:szCs w:val="24"/>
              </w:rPr>
            </w:pPr>
          </w:p>
        </w:tc>
        <w:tc>
          <w:tcPr>
            <w:tcW w:w="2552" w:type="dxa"/>
            <w:vMerge/>
          </w:tcPr>
          <w:p w14:paraId="26082B33" w14:textId="77777777" w:rsidR="00F87EA9" w:rsidRPr="003F0EDE" w:rsidRDefault="00F87EA9" w:rsidP="00C357CA">
            <w:pPr>
              <w:pStyle w:val="ad"/>
              <w:widowControl w:val="0"/>
              <w:tabs>
                <w:tab w:val="left" w:pos="284"/>
              </w:tabs>
              <w:autoSpaceDE w:val="0"/>
              <w:autoSpaceDN w:val="0"/>
              <w:adjustRightInd w:val="0"/>
              <w:ind w:left="0" w:right="-2"/>
              <w:rPr>
                <w:sz w:val="24"/>
                <w:szCs w:val="24"/>
              </w:rPr>
            </w:pPr>
          </w:p>
        </w:tc>
        <w:tc>
          <w:tcPr>
            <w:tcW w:w="4962" w:type="dxa"/>
          </w:tcPr>
          <w:p w14:paraId="226E1B6C" w14:textId="77777777" w:rsidR="00F87EA9" w:rsidRPr="003F0EDE" w:rsidRDefault="00F87EA9" w:rsidP="00C357CA">
            <w:pPr>
              <w:pStyle w:val="ad"/>
              <w:widowControl w:val="0"/>
              <w:tabs>
                <w:tab w:val="left" w:pos="284"/>
              </w:tabs>
              <w:autoSpaceDE w:val="0"/>
              <w:autoSpaceDN w:val="0"/>
              <w:adjustRightInd w:val="0"/>
              <w:ind w:left="0" w:right="-2"/>
              <w:rPr>
                <w:sz w:val="24"/>
                <w:szCs w:val="24"/>
              </w:rPr>
            </w:pPr>
            <w:r w:rsidRPr="003F0EDE">
              <w:rPr>
                <w:sz w:val="24"/>
                <w:szCs w:val="24"/>
              </w:rPr>
              <w:t xml:space="preserve">иное (укажите свой вариант ответа) </w:t>
            </w:r>
          </w:p>
        </w:tc>
        <w:tc>
          <w:tcPr>
            <w:tcW w:w="1274" w:type="dxa"/>
          </w:tcPr>
          <w:p w14:paraId="751EB42E" w14:textId="77777777" w:rsidR="00F87EA9" w:rsidRPr="003F0EDE" w:rsidRDefault="00F87EA9"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0%</w:t>
            </w:r>
          </w:p>
        </w:tc>
      </w:tr>
      <w:tr w:rsidR="003F0EDE" w:rsidRPr="003F0EDE" w14:paraId="4C11DF7D" w14:textId="77777777" w:rsidTr="00340BA3">
        <w:trPr>
          <w:trHeight w:val="288"/>
        </w:trPr>
        <w:tc>
          <w:tcPr>
            <w:tcW w:w="567" w:type="dxa"/>
            <w:vMerge w:val="restart"/>
          </w:tcPr>
          <w:p w14:paraId="4FFF193D" w14:textId="77777777" w:rsidR="00F87EA9" w:rsidRPr="003F0EDE" w:rsidRDefault="0067181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lastRenderedPageBreak/>
              <w:t>1</w:t>
            </w:r>
            <w:r w:rsidR="00710526" w:rsidRPr="003F0EDE">
              <w:rPr>
                <w:rFonts w:ascii="Times New Roman" w:hAnsi="Times New Roman"/>
                <w:sz w:val="24"/>
                <w:szCs w:val="24"/>
              </w:rPr>
              <w:t>7</w:t>
            </w:r>
          </w:p>
        </w:tc>
        <w:tc>
          <w:tcPr>
            <w:tcW w:w="2552" w:type="dxa"/>
            <w:vMerge w:val="restart"/>
          </w:tcPr>
          <w:p w14:paraId="08781AB8" w14:textId="77777777" w:rsidR="00F87EA9" w:rsidRPr="003F0EDE" w:rsidRDefault="00671816" w:rsidP="00C357CA">
            <w:pPr>
              <w:widowControl w:val="0"/>
              <w:autoSpaceDE w:val="0"/>
              <w:autoSpaceDN w:val="0"/>
              <w:adjustRightInd w:val="0"/>
              <w:ind w:right="-2"/>
              <w:rPr>
                <w:sz w:val="24"/>
                <w:szCs w:val="24"/>
              </w:rPr>
            </w:pPr>
            <w:r w:rsidRPr="003F0EDE">
              <w:rPr>
                <w:sz w:val="24"/>
                <w:szCs w:val="24"/>
              </w:rPr>
              <w:t xml:space="preserve">Как Вы оцениваете систему поощрительных норм в отношении осужденных с точки зрения возможности досрочного снятия </w:t>
            </w:r>
            <w:proofErr w:type="spellStart"/>
            <w:r w:rsidRPr="003F0EDE">
              <w:rPr>
                <w:sz w:val="24"/>
                <w:szCs w:val="24"/>
              </w:rPr>
              <w:t>пробационного</w:t>
            </w:r>
            <w:proofErr w:type="spellEnd"/>
            <w:r w:rsidRPr="003F0EDE">
              <w:rPr>
                <w:sz w:val="24"/>
                <w:szCs w:val="24"/>
              </w:rPr>
              <w:t xml:space="preserve"> контроля?</w:t>
            </w:r>
          </w:p>
        </w:tc>
        <w:tc>
          <w:tcPr>
            <w:tcW w:w="4962" w:type="dxa"/>
          </w:tcPr>
          <w:p w14:paraId="02A5CB5B" w14:textId="77777777" w:rsidR="00F87EA9" w:rsidRPr="003F0EDE" w:rsidRDefault="00671816" w:rsidP="00C357CA">
            <w:pPr>
              <w:widowControl w:val="0"/>
              <w:autoSpaceDE w:val="0"/>
              <w:autoSpaceDN w:val="0"/>
              <w:adjustRightInd w:val="0"/>
              <w:ind w:right="-2"/>
              <w:rPr>
                <w:sz w:val="24"/>
                <w:szCs w:val="24"/>
              </w:rPr>
            </w:pPr>
            <w:r w:rsidRPr="003F0EDE">
              <w:rPr>
                <w:sz w:val="24"/>
                <w:szCs w:val="24"/>
              </w:rPr>
              <w:t>в целом, достаточная</w:t>
            </w:r>
          </w:p>
        </w:tc>
        <w:tc>
          <w:tcPr>
            <w:tcW w:w="1274" w:type="dxa"/>
          </w:tcPr>
          <w:p w14:paraId="2D77129D" w14:textId="77777777" w:rsidR="00F87EA9" w:rsidRPr="003F0EDE" w:rsidRDefault="0067181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3</w:t>
            </w:r>
            <w:r w:rsidR="00710526" w:rsidRPr="003F0EDE">
              <w:rPr>
                <w:rFonts w:ascii="Times New Roman" w:hAnsi="Times New Roman"/>
                <w:sz w:val="24"/>
                <w:szCs w:val="24"/>
              </w:rPr>
              <w:t>9</w:t>
            </w:r>
            <w:r w:rsidR="00F87EA9" w:rsidRPr="003F0EDE">
              <w:rPr>
                <w:rFonts w:ascii="Times New Roman" w:hAnsi="Times New Roman"/>
                <w:sz w:val="24"/>
                <w:szCs w:val="24"/>
              </w:rPr>
              <w:t>%</w:t>
            </w:r>
          </w:p>
        </w:tc>
      </w:tr>
      <w:tr w:rsidR="003F0EDE" w:rsidRPr="003F0EDE" w14:paraId="6CDC52C0" w14:textId="77777777" w:rsidTr="00340BA3">
        <w:trPr>
          <w:trHeight w:val="237"/>
        </w:trPr>
        <w:tc>
          <w:tcPr>
            <w:tcW w:w="567" w:type="dxa"/>
            <w:vMerge/>
          </w:tcPr>
          <w:p w14:paraId="64B78FB5" w14:textId="77777777" w:rsidR="00F87EA9" w:rsidRPr="003F0EDE" w:rsidRDefault="00F87EA9" w:rsidP="00C357CA">
            <w:pPr>
              <w:pStyle w:val="aff"/>
              <w:widowControl w:val="0"/>
              <w:spacing w:after="0"/>
              <w:ind w:left="0" w:right="-2"/>
              <w:jc w:val="center"/>
              <w:rPr>
                <w:rFonts w:ascii="Times New Roman" w:hAnsi="Times New Roman"/>
                <w:sz w:val="24"/>
                <w:szCs w:val="24"/>
              </w:rPr>
            </w:pPr>
          </w:p>
        </w:tc>
        <w:tc>
          <w:tcPr>
            <w:tcW w:w="2552" w:type="dxa"/>
            <w:vMerge/>
          </w:tcPr>
          <w:p w14:paraId="7110EFAA" w14:textId="77777777" w:rsidR="00F87EA9" w:rsidRPr="003F0EDE" w:rsidRDefault="00F87EA9" w:rsidP="00C357CA">
            <w:pPr>
              <w:widowControl w:val="0"/>
              <w:autoSpaceDE w:val="0"/>
              <w:autoSpaceDN w:val="0"/>
              <w:adjustRightInd w:val="0"/>
              <w:ind w:right="-2"/>
              <w:rPr>
                <w:sz w:val="24"/>
                <w:szCs w:val="24"/>
              </w:rPr>
            </w:pPr>
          </w:p>
        </w:tc>
        <w:tc>
          <w:tcPr>
            <w:tcW w:w="4962" w:type="dxa"/>
          </w:tcPr>
          <w:p w14:paraId="31C72F97" w14:textId="77777777" w:rsidR="00F87EA9" w:rsidRPr="003F0EDE" w:rsidRDefault="00671816" w:rsidP="00C357CA">
            <w:pPr>
              <w:widowControl w:val="0"/>
              <w:autoSpaceDE w:val="0"/>
              <w:autoSpaceDN w:val="0"/>
              <w:adjustRightInd w:val="0"/>
              <w:ind w:right="-2"/>
              <w:rPr>
                <w:sz w:val="24"/>
                <w:szCs w:val="24"/>
              </w:rPr>
            </w:pPr>
            <w:r w:rsidRPr="003F0EDE">
              <w:rPr>
                <w:sz w:val="24"/>
                <w:szCs w:val="24"/>
              </w:rPr>
              <w:t xml:space="preserve">удовлетворительная, но недостаточно гибкая </w:t>
            </w:r>
          </w:p>
        </w:tc>
        <w:tc>
          <w:tcPr>
            <w:tcW w:w="1274" w:type="dxa"/>
          </w:tcPr>
          <w:p w14:paraId="41797DCF" w14:textId="77777777" w:rsidR="00F87EA9" w:rsidRPr="003F0EDE" w:rsidRDefault="00F87EA9"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18%</w:t>
            </w:r>
          </w:p>
        </w:tc>
      </w:tr>
      <w:tr w:rsidR="003F0EDE" w:rsidRPr="003F0EDE" w14:paraId="5F69AE16" w14:textId="77777777" w:rsidTr="00340BA3">
        <w:trPr>
          <w:trHeight w:val="285"/>
        </w:trPr>
        <w:tc>
          <w:tcPr>
            <w:tcW w:w="567" w:type="dxa"/>
            <w:vMerge/>
          </w:tcPr>
          <w:p w14:paraId="5B5F86CF" w14:textId="77777777" w:rsidR="00F87EA9" w:rsidRPr="003F0EDE" w:rsidRDefault="00F87EA9" w:rsidP="00C357CA">
            <w:pPr>
              <w:pStyle w:val="aff"/>
              <w:widowControl w:val="0"/>
              <w:spacing w:after="0"/>
              <w:ind w:left="0" w:right="-2"/>
              <w:jc w:val="center"/>
              <w:rPr>
                <w:rFonts w:ascii="Times New Roman" w:hAnsi="Times New Roman"/>
                <w:sz w:val="24"/>
                <w:szCs w:val="24"/>
              </w:rPr>
            </w:pPr>
          </w:p>
        </w:tc>
        <w:tc>
          <w:tcPr>
            <w:tcW w:w="2552" w:type="dxa"/>
            <w:vMerge/>
          </w:tcPr>
          <w:p w14:paraId="7AC3A529" w14:textId="77777777" w:rsidR="00F87EA9" w:rsidRPr="003F0EDE" w:rsidRDefault="00F87EA9" w:rsidP="00C357CA">
            <w:pPr>
              <w:widowControl w:val="0"/>
              <w:autoSpaceDE w:val="0"/>
              <w:autoSpaceDN w:val="0"/>
              <w:adjustRightInd w:val="0"/>
              <w:ind w:right="-2"/>
              <w:rPr>
                <w:sz w:val="24"/>
                <w:szCs w:val="24"/>
              </w:rPr>
            </w:pPr>
          </w:p>
        </w:tc>
        <w:tc>
          <w:tcPr>
            <w:tcW w:w="4962" w:type="dxa"/>
          </w:tcPr>
          <w:p w14:paraId="3EA420AA" w14:textId="77777777" w:rsidR="00F87EA9" w:rsidRPr="003F0EDE" w:rsidRDefault="00671816" w:rsidP="00C357CA">
            <w:pPr>
              <w:widowControl w:val="0"/>
              <w:autoSpaceDE w:val="0"/>
              <w:autoSpaceDN w:val="0"/>
              <w:adjustRightInd w:val="0"/>
              <w:ind w:right="-2"/>
              <w:rPr>
                <w:sz w:val="24"/>
                <w:szCs w:val="24"/>
              </w:rPr>
            </w:pPr>
            <w:r w:rsidRPr="003F0EDE">
              <w:rPr>
                <w:sz w:val="24"/>
                <w:szCs w:val="24"/>
              </w:rPr>
              <w:t>следовало бы включить дополнительные стимулы</w:t>
            </w:r>
          </w:p>
        </w:tc>
        <w:tc>
          <w:tcPr>
            <w:tcW w:w="1274" w:type="dxa"/>
          </w:tcPr>
          <w:p w14:paraId="3985DC85" w14:textId="77777777" w:rsidR="00F87EA9" w:rsidRPr="003F0EDE" w:rsidRDefault="0071052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34</w:t>
            </w:r>
            <w:r w:rsidR="00F87EA9" w:rsidRPr="003F0EDE">
              <w:rPr>
                <w:rFonts w:ascii="Times New Roman" w:hAnsi="Times New Roman"/>
                <w:sz w:val="24"/>
                <w:szCs w:val="24"/>
              </w:rPr>
              <w:t>%</w:t>
            </w:r>
          </w:p>
        </w:tc>
      </w:tr>
      <w:tr w:rsidR="003F0EDE" w:rsidRPr="003F0EDE" w14:paraId="0559F29E" w14:textId="77777777" w:rsidTr="00340BA3">
        <w:trPr>
          <w:trHeight w:val="285"/>
        </w:trPr>
        <w:tc>
          <w:tcPr>
            <w:tcW w:w="567" w:type="dxa"/>
            <w:vMerge/>
          </w:tcPr>
          <w:p w14:paraId="74485EAD" w14:textId="77777777" w:rsidR="00671816" w:rsidRPr="003F0EDE" w:rsidRDefault="00671816" w:rsidP="00C357CA">
            <w:pPr>
              <w:pStyle w:val="aff"/>
              <w:widowControl w:val="0"/>
              <w:spacing w:after="0"/>
              <w:ind w:left="0" w:right="-2"/>
              <w:jc w:val="center"/>
              <w:rPr>
                <w:rFonts w:ascii="Times New Roman" w:hAnsi="Times New Roman"/>
                <w:sz w:val="24"/>
                <w:szCs w:val="24"/>
              </w:rPr>
            </w:pPr>
          </w:p>
        </w:tc>
        <w:tc>
          <w:tcPr>
            <w:tcW w:w="2552" w:type="dxa"/>
            <w:vMerge/>
          </w:tcPr>
          <w:p w14:paraId="17650724" w14:textId="77777777" w:rsidR="00671816" w:rsidRPr="003F0EDE" w:rsidRDefault="00671816" w:rsidP="00C357CA">
            <w:pPr>
              <w:widowControl w:val="0"/>
              <w:autoSpaceDE w:val="0"/>
              <w:autoSpaceDN w:val="0"/>
              <w:adjustRightInd w:val="0"/>
              <w:ind w:right="-2"/>
              <w:rPr>
                <w:sz w:val="24"/>
                <w:szCs w:val="24"/>
              </w:rPr>
            </w:pPr>
          </w:p>
        </w:tc>
        <w:tc>
          <w:tcPr>
            <w:tcW w:w="4962" w:type="dxa"/>
          </w:tcPr>
          <w:p w14:paraId="19CF9FF6" w14:textId="77777777" w:rsidR="00671816" w:rsidRPr="003F0EDE" w:rsidRDefault="00671816" w:rsidP="00C357CA">
            <w:pPr>
              <w:widowControl w:val="0"/>
              <w:autoSpaceDE w:val="0"/>
              <w:autoSpaceDN w:val="0"/>
              <w:adjustRightInd w:val="0"/>
              <w:ind w:right="-2"/>
              <w:rPr>
                <w:sz w:val="24"/>
                <w:szCs w:val="24"/>
              </w:rPr>
            </w:pPr>
            <w:r w:rsidRPr="003F0EDE">
              <w:rPr>
                <w:sz w:val="24"/>
                <w:szCs w:val="24"/>
              </w:rPr>
              <w:t>затрудняюсь с ответом</w:t>
            </w:r>
          </w:p>
        </w:tc>
        <w:tc>
          <w:tcPr>
            <w:tcW w:w="1274" w:type="dxa"/>
          </w:tcPr>
          <w:p w14:paraId="4D385677" w14:textId="77777777" w:rsidR="00671816" w:rsidRPr="003F0EDE" w:rsidRDefault="0067181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9%</w:t>
            </w:r>
          </w:p>
        </w:tc>
      </w:tr>
      <w:tr w:rsidR="003F0EDE" w:rsidRPr="003F0EDE" w14:paraId="7D80FDBE" w14:textId="77777777" w:rsidTr="00340BA3">
        <w:trPr>
          <w:trHeight w:val="598"/>
        </w:trPr>
        <w:tc>
          <w:tcPr>
            <w:tcW w:w="567" w:type="dxa"/>
            <w:vMerge/>
          </w:tcPr>
          <w:p w14:paraId="66BD53A4" w14:textId="77777777" w:rsidR="00F87EA9" w:rsidRPr="003F0EDE" w:rsidRDefault="00F87EA9" w:rsidP="00C357CA">
            <w:pPr>
              <w:pStyle w:val="aff"/>
              <w:widowControl w:val="0"/>
              <w:spacing w:after="0"/>
              <w:ind w:left="0" w:right="-2"/>
              <w:jc w:val="center"/>
              <w:rPr>
                <w:rFonts w:ascii="Times New Roman" w:hAnsi="Times New Roman"/>
                <w:sz w:val="24"/>
                <w:szCs w:val="24"/>
              </w:rPr>
            </w:pPr>
          </w:p>
        </w:tc>
        <w:tc>
          <w:tcPr>
            <w:tcW w:w="2552" w:type="dxa"/>
            <w:vMerge/>
          </w:tcPr>
          <w:p w14:paraId="083E95EB" w14:textId="77777777" w:rsidR="00F87EA9" w:rsidRPr="003F0EDE" w:rsidRDefault="00F87EA9" w:rsidP="00C357CA">
            <w:pPr>
              <w:widowControl w:val="0"/>
              <w:autoSpaceDE w:val="0"/>
              <w:autoSpaceDN w:val="0"/>
              <w:adjustRightInd w:val="0"/>
              <w:ind w:right="-2"/>
              <w:rPr>
                <w:sz w:val="24"/>
                <w:szCs w:val="24"/>
              </w:rPr>
            </w:pPr>
          </w:p>
        </w:tc>
        <w:tc>
          <w:tcPr>
            <w:tcW w:w="4962" w:type="dxa"/>
          </w:tcPr>
          <w:p w14:paraId="640A1BF4" w14:textId="77777777" w:rsidR="00F87EA9" w:rsidRPr="003F0EDE" w:rsidRDefault="00F87EA9" w:rsidP="00C357CA">
            <w:pPr>
              <w:widowControl w:val="0"/>
              <w:autoSpaceDE w:val="0"/>
              <w:autoSpaceDN w:val="0"/>
              <w:adjustRightInd w:val="0"/>
              <w:ind w:right="-2"/>
              <w:rPr>
                <w:sz w:val="24"/>
                <w:szCs w:val="24"/>
              </w:rPr>
            </w:pPr>
            <w:r w:rsidRPr="003F0EDE">
              <w:rPr>
                <w:sz w:val="24"/>
                <w:szCs w:val="24"/>
              </w:rPr>
              <w:t>иное (укажите свой вариант ответа)</w:t>
            </w:r>
          </w:p>
        </w:tc>
        <w:tc>
          <w:tcPr>
            <w:tcW w:w="1274" w:type="dxa"/>
          </w:tcPr>
          <w:p w14:paraId="72DF59B2" w14:textId="77777777" w:rsidR="00F87EA9" w:rsidRPr="003F0EDE" w:rsidRDefault="0067181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0%</w:t>
            </w:r>
          </w:p>
        </w:tc>
      </w:tr>
      <w:tr w:rsidR="003F0EDE" w:rsidRPr="003F0EDE" w14:paraId="6361A7E0" w14:textId="77777777" w:rsidTr="00340BA3">
        <w:trPr>
          <w:trHeight w:val="432"/>
        </w:trPr>
        <w:tc>
          <w:tcPr>
            <w:tcW w:w="567" w:type="dxa"/>
            <w:vMerge w:val="restart"/>
          </w:tcPr>
          <w:p w14:paraId="58935A6F" w14:textId="77777777" w:rsidR="00710526" w:rsidRPr="003F0EDE" w:rsidRDefault="0071052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18</w:t>
            </w:r>
          </w:p>
        </w:tc>
        <w:tc>
          <w:tcPr>
            <w:tcW w:w="2552" w:type="dxa"/>
            <w:vMerge w:val="restart"/>
          </w:tcPr>
          <w:p w14:paraId="28012A45" w14:textId="77777777" w:rsidR="00710526" w:rsidRPr="003F0EDE" w:rsidRDefault="00710526" w:rsidP="00C357CA">
            <w:pPr>
              <w:widowControl w:val="0"/>
              <w:autoSpaceDE w:val="0"/>
              <w:autoSpaceDN w:val="0"/>
              <w:adjustRightInd w:val="0"/>
              <w:ind w:right="-2"/>
              <w:rPr>
                <w:sz w:val="24"/>
                <w:szCs w:val="24"/>
              </w:rPr>
            </w:pPr>
            <w:r w:rsidRPr="003F0EDE">
              <w:rPr>
                <w:sz w:val="24"/>
                <w:szCs w:val="24"/>
              </w:rPr>
              <w:t xml:space="preserve">Считаете ли Вы, что следует законодательно предусмотреть срок повторного обращения об отмене </w:t>
            </w:r>
            <w:proofErr w:type="spellStart"/>
            <w:r w:rsidRPr="003F0EDE">
              <w:rPr>
                <w:sz w:val="24"/>
                <w:szCs w:val="24"/>
              </w:rPr>
              <w:t>пробационного</w:t>
            </w:r>
            <w:proofErr w:type="spellEnd"/>
            <w:r w:rsidRPr="003F0EDE">
              <w:rPr>
                <w:sz w:val="24"/>
                <w:szCs w:val="24"/>
              </w:rPr>
              <w:t xml:space="preserve"> контроля при условном осуждении (например, через </w:t>
            </w:r>
            <w:r w:rsidR="00D05B37" w:rsidRPr="003F0EDE">
              <w:rPr>
                <w:sz w:val="24"/>
                <w:szCs w:val="24"/>
              </w:rPr>
              <w:br/>
            </w:r>
            <w:r w:rsidRPr="003F0EDE">
              <w:rPr>
                <w:sz w:val="24"/>
                <w:szCs w:val="24"/>
              </w:rPr>
              <w:t>6 месяцев)?</w:t>
            </w:r>
          </w:p>
        </w:tc>
        <w:tc>
          <w:tcPr>
            <w:tcW w:w="4962" w:type="dxa"/>
          </w:tcPr>
          <w:p w14:paraId="4FBF59A7" w14:textId="77777777" w:rsidR="00710526" w:rsidRPr="003F0EDE" w:rsidRDefault="00710526" w:rsidP="00C357CA">
            <w:pPr>
              <w:widowControl w:val="0"/>
              <w:autoSpaceDE w:val="0"/>
              <w:autoSpaceDN w:val="0"/>
              <w:adjustRightInd w:val="0"/>
              <w:ind w:right="-2"/>
              <w:rPr>
                <w:sz w:val="24"/>
                <w:szCs w:val="24"/>
              </w:rPr>
            </w:pPr>
            <w:r w:rsidRPr="003F0EDE">
              <w:rPr>
                <w:sz w:val="24"/>
                <w:szCs w:val="24"/>
              </w:rPr>
              <w:t>да, это необходимо для упорядочивания практики</w:t>
            </w:r>
          </w:p>
        </w:tc>
        <w:tc>
          <w:tcPr>
            <w:tcW w:w="1274" w:type="dxa"/>
          </w:tcPr>
          <w:p w14:paraId="7ADF4B88" w14:textId="77777777" w:rsidR="00710526" w:rsidRPr="003F0EDE" w:rsidRDefault="0071052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77%</w:t>
            </w:r>
          </w:p>
        </w:tc>
      </w:tr>
      <w:tr w:rsidR="003F0EDE" w:rsidRPr="003F0EDE" w14:paraId="45778F5A" w14:textId="77777777" w:rsidTr="00340BA3">
        <w:trPr>
          <w:trHeight w:val="432"/>
        </w:trPr>
        <w:tc>
          <w:tcPr>
            <w:tcW w:w="567" w:type="dxa"/>
            <w:vMerge/>
          </w:tcPr>
          <w:p w14:paraId="347225CD" w14:textId="77777777" w:rsidR="00710526" w:rsidRPr="003F0EDE" w:rsidRDefault="00710526" w:rsidP="00C357CA">
            <w:pPr>
              <w:pStyle w:val="aff"/>
              <w:widowControl w:val="0"/>
              <w:spacing w:after="0"/>
              <w:ind w:left="0" w:right="-2"/>
              <w:jc w:val="center"/>
              <w:rPr>
                <w:rFonts w:ascii="Times New Roman" w:hAnsi="Times New Roman"/>
                <w:sz w:val="24"/>
                <w:szCs w:val="24"/>
              </w:rPr>
            </w:pPr>
          </w:p>
        </w:tc>
        <w:tc>
          <w:tcPr>
            <w:tcW w:w="2552" w:type="dxa"/>
            <w:vMerge/>
          </w:tcPr>
          <w:p w14:paraId="1A20F2C1" w14:textId="77777777" w:rsidR="00710526" w:rsidRPr="003F0EDE" w:rsidRDefault="00710526" w:rsidP="00C357CA">
            <w:pPr>
              <w:widowControl w:val="0"/>
              <w:autoSpaceDE w:val="0"/>
              <w:autoSpaceDN w:val="0"/>
              <w:adjustRightInd w:val="0"/>
              <w:ind w:right="-2"/>
              <w:rPr>
                <w:sz w:val="24"/>
                <w:szCs w:val="24"/>
              </w:rPr>
            </w:pPr>
          </w:p>
        </w:tc>
        <w:tc>
          <w:tcPr>
            <w:tcW w:w="4962" w:type="dxa"/>
          </w:tcPr>
          <w:p w14:paraId="7D0DA250" w14:textId="77777777" w:rsidR="00710526" w:rsidRPr="003F0EDE" w:rsidRDefault="00710526" w:rsidP="00C357CA">
            <w:pPr>
              <w:widowControl w:val="0"/>
              <w:autoSpaceDE w:val="0"/>
              <w:autoSpaceDN w:val="0"/>
              <w:adjustRightInd w:val="0"/>
              <w:ind w:right="-2"/>
              <w:rPr>
                <w:sz w:val="24"/>
                <w:szCs w:val="24"/>
              </w:rPr>
            </w:pPr>
            <w:r w:rsidRPr="003F0EDE">
              <w:rPr>
                <w:sz w:val="24"/>
                <w:szCs w:val="24"/>
              </w:rPr>
              <w:t>нет, существующие механизмы вполне удовлетворительны</w:t>
            </w:r>
          </w:p>
        </w:tc>
        <w:tc>
          <w:tcPr>
            <w:tcW w:w="1274" w:type="dxa"/>
          </w:tcPr>
          <w:p w14:paraId="0F18CCDA" w14:textId="77777777" w:rsidR="00710526" w:rsidRPr="003F0EDE" w:rsidRDefault="0071052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21 %</w:t>
            </w:r>
          </w:p>
        </w:tc>
      </w:tr>
      <w:tr w:rsidR="003F0EDE" w:rsidRPr="003F0EDE" w14:paraId="0636F86C" w14:textId="77777777" w:rsidTr="00340BA3">
        <w:trPr>
          <w:trHeight w:val="432"/>
        </w:trPr>
        <w:tc>
          <w:tcPr>
            <w:tcW w:w="567" w:type="dxa"/>
            <w:vMerge/>
          </w:tcPr>
          <w:p w14:paraId="16C34677" w14:textId="77777777" w:rsidR="00710526" w:rsidRPr="003F0EDE" w:rsidRDefault="00710526" w:rsidP="00C357CA">
            <w:pPr>
              <w:pStyle w:val="aff"/>
              <w:widowControl w:val="0"/>
              <w:spacing w:after="0"/>
              <w:ind w:left="0" w:right="-2"/>
              <w:jc w:val="center"/>
              <w:rPr>
                <w:rFonts w:ascii="Times New Roman" w:hAnsi="Times New Roman"/>
                <w:sz w:val="24"/>
                <w:szCs w:val="24"/>
              </w:rPr>
            </w:pPr>
          </w:p>
        </w:tc>
        <w:tc>
          <w:tcPr>
            <w:tcW w:w="2552" w:type="dxa"/>
            <w:vMerge/>
          </w:tcPr>
          <w:p w14:paraId="5C7303BE" w14:textId="77777777" w:rsidR="00710526" w:rsidRPr="003F0EDE" w:rsidRDefault="00710526" w:rsidP="00C357CA">
            <w:pPr>
              <w:widowControl w:val="0"/>
              <w:autoSpaceDE w:val="0"/>
              <w:autoSpaceDN w:val="0"/>
              <w:adjustRightInd w:val="0"/>
              <w:ind w:right="-2"/>
              <w:rPr>
                <w:sz w:val="24"/>
                <w:szCs w:val="24"/>
              </w:rPr>
            </w:pPr>
          </w:p>
        </w:tc>
        <w:tc>
          <w:tcPr>
            <w:tcW w:w="4962" w:type="dxa"/>
          </w:tcPr>
          <w:p w14:paraId="436378EC" w14:textId="77777777" w:rsidR="00710526" w:rsidRPr="003F0EDE" w:rsidRDefault="00710526" w:rsidP="00C357CA">
            <w:pPr>
              <w:widowControl w:val="0"/>
              <w:autoSpaceDE w:val="0"/>
              <w:autoSpaceDN w:val="0"/>
              <w:adjustRightInd w:val="0"/>
              <w:ind w:right="-2"/>
              <w:rPr>
                <w:sz w:val="24"/>
                <w:szCs w:val="24"/>
              </w:rPr>
            </w:pPr>
            <w:r w:rsidRPr="003F0EDE">
              <w:rPr>
                <w:sz w:val="24"/>
                <w:szCs w:val="24"/>
              </w:rPr>
              <w:t>затрудняюсь с ответом</w:t>
            </w:r>
          </w:p>
        </w:tc>
        <w:tc>
          <w:tcPr>
            <w:tcW w:w="1274" w:type="dxa"/>
          </w:tcPr>
          <w:p w14:paraId="5A22DAF6" w14:textId="77777777" w:rsidR="00710526" w:rsidRPr="003F0EDE" w:rsidRDefault="0071052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w:t>
            </w:r>
          </w:p>
        </w:tc>
      </w:tr>
      <w:tr w:rsidR="00710526" w:rsidRPr="003F0EDE" w14:paraId="5191D514" w14:textId="77777777" w:rsidTr="00340BA3">
        <w:trPr>
          <w:trHeight w:val="432"/>
        </w:trPr>
        <w:tc>
          <w:tcPr>
            <w:tcW w:w="567" w:type="dxa"/>
            <w:vMerge/>
          </w:tcPr>
          <w:p w14:paraId="05E4EDAD" w14:textId="77777777" w:rsidR="00710526" w:rsidRPr="003F0EDE" w:rsidRDefault="00710526" w:rsidP="00C357CA">
            <w:pPr>
              <w:pStyle w:val="aff"/>
              <w:widowControl w:val="0"/>
              <w:spacing w:after="0"/>
              <w:ind w:left="0" w:right="-2"/>
              <w:jc w:val="center"/>
              <w:rPr>
                <w:rFonts w:ascii="Times New Roman" w:hAnsi="Times New Roman"/>
                <w:sz w:val="24"/>
                <w:szCs w:val="24"/>
              </w:rPr>
            </w:pPr>
          </w:p>
        </w:tc>
        <w:tc>
          <w:tcPr>
            <w:tcW w:w="2552" w:type="dxa"/>
            <w:vMerge/>
          </w:tcPr>
          <w:p w14:paraId="3A7EC04B" w14:textId="77777777" w:rsidR="00710526" w:rsidRPr="003F0EDE" w:rsidRDefault="00710526" w:rsidP="00C357CA">
            <w:pPr>
              <w:widowControl w:val="0"/>
              <w:autoSpaceDE w:val="0"/>
              <w:autoSpaceDN w:val="0"/>
              <w:adjustRightInd w:val="0"/>
              <w:ind w:right="-2"/>
              <w:rPr>
                <w:sz w:val="24"/>
                <w:szCs w:val="24"/>
              </w:rPr>
            </w:pPr>
          </w:p>
        </w:tc>
        <w:tc>
          <w:tcPr>
            <w:tcW w:w="4962" w:type="dxa"/>
          </w:tcPr>
          <w:p w14:paraId="2BA3CACC" w14:textId="77777777" w:rsidR="00710526" w:rsidRPr="003F0EDE" w:rsidRDefault="00710526" w:rsidP="00C357CA">
            <w:pPr>
              <w:widowControl w:val="0"/>
              <w:autoSpaceDE w:val="0"/>
              <w:autoSpaceDN w:val="0"/>
              <w:adjustRightInd w:val="0"/>
              <w:ind w:right="-2"/>
              <w:rPr>
                <w:sz w:val="24"/>
                <w:szCs w:val="24"/>
              </w:rPr>
            </w:pPr>
            <w:r w:rsidRPr="003F0EDE">
              <w:rPr>
                <w:sz w:val="24"/>
                <w:szCs w:val="24"/>
              </w:rPr>
              <w:t>иное</w:t>
            </w:r>
          </w:p>
        </w:tc>
        <w:tc>
          <w:tcPr>
            <w:tcW w:w="1274" w:type="dxa"/>
          </w:tcPr>
          <w:p w14:paraId="45A7CDE0" w14:textId="77777777" w:rsidR="00710526" w:rsidRPr="003F0EDE" w:rsidRDefault="00710526"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0%</w:t>
            </w:r>
          </w:p>
        </w:tc>
      </w:tr>
    </w:tbl>
    <w:p w14:paraId="62A83DC6" w14:textId="77777777" w:rsidR="00710526" w:rsidRPr="003F0EDE" w:rsidRDefault="00710526" w:rsidP="00C357CA">
      <w:pPr>
        <w:widowControl w:val="0"/>
        <w:spacing w:after="0" w:line="240" w:lineRule="auto"/>
        <w:ind w:right="-2"/>
        <w:jc w:val="center"/>
        <w:rPr>
          <w:rFonts w:ascii="Times New Roman" w:hAnsi="Times New Roman"/>
          <w:b/>
          <w:sz w:val="28"/>
          <w:szCs w:val="28"/>
        </w:rPr>
      </w:pPr>
    </w:p>
    <w:p w14:paraId="6B56C924" w14:textId="77777777" w:rsidR="00D72EAA" w:rsidRPr="003F0EDE" w:rsidRDefault="00D72EAA" w:rsidP="00C357CA">
      <w:pPr>
        <w:widowControl w:val="0"/>
        <w:rPr>
          <w:rFonts w:ascii="Times New Roman" w:hAnsi="Times New Roman"/>
          <w:b/>
          <w:sz w:val="28"/>
          <w:szCs w:val="28"/>
        </w:rPr>
      </w:pPr>
      <w:r w:rsidRPr="003F0EDE">
        <w:rPr>
          <w:rFonts w:ascii="Times New Roman" w:hAnsi="Times New Roman"/>
          <w:b/>
          <w:sz w:val="28"/>
          <w:szCs w:val="28"/>
        </w:rPr>
        <w:br w:type="page"/>
      </w:r>
    </w:p>
    <w:p w14:paraId="7B6F5FB6" w14:textId="10873DE1" w:rsidR="007926F7" w:rsidRPr="003F0EDE" w:rsidRDefault="007926F7" w:rsidP="00C357CA">
      <w:pPr>
        <w:widowControl w:val="0"/>
        <w:spacing w:after="0" w:line="240" w:lineRule="auto"/>
        <w:jc w:val="center"/>
        <w:rPr>
          <w:rFonts w:ascii="Times New Roman" w:hAnsi="Times New Roman"/>
          <w:b/>
          <w:sz w:val="28"/>
          <w:szCs w:val="28"/>
          <w:lang w:val="kk-KZ"/>
        </w:rPr>
      </w:pPr>
      <w:r w:rsidRPr="003F0EDE">
        <w:rPr>
          <w:rFonts w:ascii="Times New Roman" w:hAnsi="Times New Roman"/>
          <w:b/>
          <w:sz w:val="28"/>
          <w:szCs w:val="28"/>
        </w:rPr>
        <w:lastRenderedPageBreak/>
        <w:t xml:space="preserve">ПРИЛОЖЕНИЕ </w:t>
      </w:r>
      <w:r w:rsidR="00693D7B" w:rsidRPr="003F0EDE">
        <w:rPr>
          <w:rFonts w:ascii="Times New Roman" w:hAnsi="Times New Roman"/>
          <w:b/>
          <w:sz w:val="28"/>
          <w:szCs w:val="28"/>
          <w:lang w:val="kk-KZ"/>
        </w:rPr>
        <w:t>Б</w:t>
      </w:r>
    </w:p>
    <w:p w14:paraId="7AB7D036" w14:textId="77777777" w:rsidR="007926F7" w:rsidRPr="003F0EDE" w:rsidRDefault="007926F7" w:rsidP="00C357CA">
      <w:pPr>
        <w:widowControl w:val="0"/>
        <w:spacing w:after="0" w:line="240" w:lineRule="auto"/>
        <w:jc w:val="center"/>
        <w:rPr>
          <w:rFonts w:ascii="Times New Roman" w:hAnsi="Times New Roman"/>
          <w:bCs/>
          <w:sz w:val="28"/>
          <w:szCs w:val="28"/>
        </w:rPr>
      </w:pPr>
      <w:r w:rsidRPr="003F0EDE">
        <w:rPr>
          <w:rFonts w:ascii="Times New Roman" w:hAnsi="Times New Roman"/>
          <w:bCs/>
          <w:sz w:val="28"/>
          <w:szCs w:val="28"/>
        </w:rPr>
        <w:t xml:space="preserve">Результаты анкетирования сотрудников МПС г. Астаны и Акмолинской </w:t>
      </w:r>
      <w:r w:rsidR="00D05B37" w:rsidRPr="003F0EDE">
        <w:rPr>
          <w:rFonts w:ascii="Times New Roman" w:hAnsi="Times New Roman"/>
          <w:bCs/>
          <w:sz w:val="28"/>
          <w:szCs w:val="28"/>
        </w:rPr>
        <w:br/>
      </w:r>
      <w:r w:rsidRPr="003F0EDE">
        <w:rPr>
          <w:rFonts w:ascii="Times New Roman" w:hAnsi="Times New Roman"/>
          <w:bCs/>
          <w:sz w:val="28"/>
          <w:szCs w:val="28"/>
        </w:rPr>
        <w:t xml:space="preserve">области, г. Караганды и Карагандинской области, г. Костаная и Костанайской </w:t>
      </w:r>
      <w:r w:rsidR="00D05B37" w:rsidRPr="003F0EDE">
        <w:rPr>
          <w:rFonts w:ascii="Times New Roman" w:hAnsi="Times New Roman"/>
          <w:bCs/>
          <w:sz w:val="28"/>
          <w:szCs w:val="28"/>
        </w:rPr>
        <w:br/>
      </w:r>
      <w:r w:rsidRPr="003F0EDE">
        <w:rPr>
          <w:rFonts w:ascii="Times New Roman" w:hAnsi="Times New Roman"/>
          <w:bCs/>
          <w:sz w:val="28"/>
          <w:szCs w:val="28"/>
        </w:rPr>
        <w:t xml:space="preserve">области по вопросам осуществления </w:t>
      </w:r>
      <w:proofErr w:type="spellStart"/>
      <w:r w:rsidRPr="003F0EDE">
        <w:rPr>
          <w:rFonts w:ascii="Times New Roman" w:hAnsi="Times New Roman"/>
          <w:bCs/>
          <w:sz w:val="28"/>
          <w:szCs w:val="28"/>
        </w:rPr>
        <w:t>пробационного</w:t>
      </w:r>
      <w:proofErr w:type="spellEnd"/>
      <w:r w:rsidRPr="003F0EDE">
        <w:rPr>
          <w:rFonts w:ascii="Times New Roman" w:hAnsi="Times New Roman"/>
          <w:bCs/>
          <w:sz w:val="28"/>
          <w:szCs w:val="28"/>
        </w:rPr>
        <w:t xml:space="preserve"> контроля</w:t>
      </w:r>
    </w:p>
    <w:p w14:paraId="78BB94A2" w14:textId="77777777" w:rsidR="007926F7" w:rsidRPr="003F0EDE" w:rsidRDefault="007926F7" w:rsidP="00C357CA">
      <w:pPr>
        <w:widowControl w:val="0"/>
        <w:spacing w:after="0" w:line="240" w:lineRule="auto"/>
        <w:jc w:val="center"/>
        <w:rPr>
          <w:rFonts w:ascii="Times New Roman" w:hAnsi="Times New Roman"/>
          <w:bCs/>
          <w:sz w:val="28"/>
          <w:szCs w:val="28"/>
        </w:rPr>
      </w:pPr>
    </w:p>
    <w:tbl>
      <w:tblPr>
        <w:tblStyle w:val="af4"/>
        <w:tblW w:w="9348" w:type="dxa"/>
        <w:tblInd w:w="108" w:type="dxa"/>
        <w:tblLayout w:type="fixed"/>
        <w:tblLook w:val="01E0" w:firstRow="1" w:lastRow="1" w:firstColumn="1" w:lastColumn="1" w:noHBand="0" w:noVBand="0"/>
      </w:tblPr>
      <w:tblGrid>
        <w:gridCol w:w="567"/>
        <w:gridCol w:w="3119"/>
        <w:gridCol w:w="4389"/>
        <w:gridCol w:w="1273"/>
      </w:tblGrid>
      <w:tr w:rsidR="003F0EDE" w:rsidRPr="003F0EDE" w14:paraId="78BAC9F0" w14:textId="77777777" w:rsidTr="00340BA3">
        <w:tc>
          <w:tcPr>
            <w:tcW w:w="567" w:type="dxa"/>
            <w:tcBorders>
              <w:top w:val="single" w:sz="4" w:space="0" w:color="auto"/>
              <w:left w:val="single" w:sz="4" w:space="0" w:color="auto"/>
              <w:bottom w:val="single" w:sz="4" w:space="0" w:color="auto"/>
              <w:right w:val="single" w:sz="4" w:space="0" w:color="auto"/>
            </w:tcBorders>
            <w:hideMark/>
          </w:tcPr>
          <w:p w14:paraId="4F421625" w14:textId="77777777" w:rsidR="007926F7" w:rsidRPr="003F0EDE" w:rsidRDefault="007926F7" w:rsidP="00C357CA">
            <w:pPr>
              <w:widowControl w:val="0"/>
              <w:jc w:val="center"/>
              <w:rPr>
                <w:bCs/>
                <w:sz w:val="24"/>
                <w:szCs w:val="24"/>
              </w:rPr>
            </w:pPr>
            <w:r w:rsidRPr="003F0EDE">
              <w:rPr>
                <w:bCs/>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14:paraId="355856B2" w14:textId="77777777" w:rsidR="007926F7" w:rsidRPr="003F0EDE" w:rsidRDefault="007926F7" w:rsidP="00C357CA">
            <w:pPr>
              <w:widowControl w:val="0"/>
              <w:jc w:val="center"/>
              <w:rPr>
                <w:bCs/>
                <w:sz w:val="24"/>
                <w:szCs w:val="24"/>
              </w:rPr>
            </w:pPr>
            <w:r w:rsidRPr="003F0EDE">
              <w:rPr>
                <w:bCs/>
                <w:sz w:val="24"/>
                <w:szCs w:val="24"/>
              </w:rPr>
              <w:t>Вопрос</w:t>
            </w:r>
          </w:p>
        </w:tc>
        <w:tc>
          <w:tcPr>
            <w:tcW w:w="4389" w:type="dxa"/>
            <w:tcBorders>
              <w:top w:val="single" w:sz="4" w:space="0" w:color="auto"/>
              <w:left w:val="single" w:sz="4" w:space="0" w:color="auto"/>
              <w:bottom w:val="single" w:sz="4" w:space="0" w:color="auto"/>
              <w:right w:val="single" w:sz="4" w:space="0" w:color="auto"/>
            </w:tcBorders>
            <w:hideMark/>
          </w:tcPr>
          <w:p w14:paraId="1902A88F" w14:textId="77777777" w:rsidR="007926F7" w:rsidRPr="003F0EDE" w:rsidRDefault="007926F7" w:rsidP="00C357CA">
            <w:pPr>
              <w:widowControl w:val="0"/>
              <w:jc w:val="center"/>
              <w:rPr>
                <w:bCs/>
                <w:sz w:val="24"/>
                <w:szCs w:val="24"/>
              </w:rPr>
            </w:pPr>
            <w:r w:rsidRPr="003F0EDE">
              <w:rPr>
                <w:bCs/>
                <w:sz w:val="24"/>
                <w:szCs w:val="24"/>
              </w:rPr>
              <w:t>Категория</w:t>
            </w:r>
          </w:p>
        </w:tc>
        <w:tc>
          <w:tcPr>
            <w:tcW w:w="1273" w:type="dxa"/>
            <w:tcBorders>
              <w:top w:val="single" w:sz="4" w:space="0" w:color="auto"/>
              <w:left w:val="single" w:sz="4" w:space="0" w:color="auto"/>
              <w:bottom w:val="single" w:sz="4" w:space="0" w:color="auto"/>
              <w:right w:val="single" w:sz="4" w:space="0" w:color="auto"/>
            </w:tcBorders>
            <w:hideMark/>
          </w:tcPr>
          <w:p w14:paraId="16092AC7" w14:textId="77777777" w:rsidR="007926F7" w:rsidRPr="003F0EDE" w:rsidRDefault="007926F7" w:rsidP="00C357CA">
            <w:pPr>
              <w:widowControl w:val="0"/>
              <w:jc w:val="center"/>
              <w:rPr>
                <w:bCs/>
                <w:sz w:val="24"/>
                <w:szCs w:val="24"/>
              </w:rPr>
            </w:pPr>
            <w:r w:rsidRPr="003F0EDE">
              <w:rPr>
                <w:bCs/>
                <w:sz w:val="24"/>
                <w:szCs w:val="24"/>
              </w:rPr>
              <w:t>Процент</w:t>
            </w:r>
          </w:p>
        </w:tc>
      </w:tr>
      <w:tr w:rsidR="003F0EDE" w:rsidRPr="003F0EDE" w14:paraId="50C376DF" w14:textId="77777777" w:rsidTr="00340BA3">
        <w:trPr>
          <w:trHeight w:val="285"/>
        </w:trPr>
        <w:tc>
          <w:tcPr>
            <w:tcW w:w="567" w:type="dxa"/>
            <w:vMerge w:val="restart"/>
            <w:tcBorders>
              <w:top w:val="single" w:sz="4" w:space="0" w:color="auto"/>
              <w:left w:val="single" w:sz="4" w:space="0" w:color="auto"/>
              <w:bottom w:val="single" w:sz="4" w:space="0" w:color="auto"/>
              <w:right w:val="single" w:sz="4" w:space="0" w:color="auto"/>
            </w:tcBorders>
            <w:hideMark/>
          </w:tcPr>
          <w:p w14:paraId="30E1FE7D" w14:textId="77777777" w:rsidR="007926F7" w:rsidRPr="003F0EDE" w:rsidRDefault="007926F7" w:rsidP="00C357CA">
            <w:pPr>
              <w:widowControl w:val="0"/>
              <w:jc w:val="center"/>
              <w:rPr>
                <w:bCs/>
                <w:sz w:val="24"/>
                <w:szCs w:val="24"/>
              </w:rPr>
            </w:pPr>
            <w:r w:rsidRPr="003F0EDE">
              <w:rPr>
                <w:bCs/>
                <w:sz w:val="24"/>
                <w:szCs w:val="24"/>
              </w:rPr>
              <w:t>1</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68ECD674" w14:textId="77777777" w:rsidR="007926F7" w:rsidRPr="003F0EDE" w:rsidRDefault="007926F7" w:rsidP="00C357CA">
            <w:pPr>
              <w:widowControl w:val="0"/>
              <w:rPr>
                <w:bCs/>
                <w:sz w:val="24"/>
                <w:szCs w:val="24"/>
              </w:rPr>
            </w:pPr>
            <w:r w:rsidRPr="003F0EDE">
              <w:rPr>
                <w:bCs/>
                <w:sz w:val="24"/>
                <w:szCs w:val="24"/>
              </w:rPr>
              <w:t>Укажите Ваш возраст:</w:t>
            </w:r>
          </w:p>
        </w:tc>
        <w:tc>
          <w:tcPr>
            <w:tcW w:w="4389" w:type="dxa"/>
            <w:tcBorders>
              <w:top w:val="single" w:sz="4" w:space="0" w:color="auto"/>
              <w:left w:val="single" w:sz="4" w:space="0" w:color="auto"/>
              <w:bottom w:val="single" w:sz="4" w:space="0" w:color="auto"/>
              <w:right w:val="single" w:sz="4" w:space="0" w:color="auto"/>
            </w:tcBorders>
            <w:hideMark/>
          </w:tcPr>
          <w:p w14:paraId="60EC0032" w14:textId="77777777" w:rsidR="007926F7" w:rsidRPr="003F0EDE" w:rsidRDefault="007926F7" w:rsidP="00C357CA">
            <w:pPr>
              <w:widowControl w:val="0"/>
              <w:jc w:val="center"/>
              <w:rPr>
                <w:bCs/>
                <w:sz w:val="24"/>
                <w:szCs w:val="24"/>
              </w:rPr>
            </w:pPr>
            <w:r w:rsidRPr="003F0EDE">
              <w:rPr>
                <w:bCs/>
                <w:sz w:val="24"/>
                <w:szCs w:val="24"/>
              </w:rPr>
              <w:t>до 20 лет</w:t>
            </w:r>
          </w:p>
        </w:tc>
        <w:tc>
          <w:tcPr>
            <w:tcW w:w="1273" w:type="dxa"/>
            <w:tcBorders>
              <w:top w:val="single" w:sz="4" w:space="0" w:color="auto"/>
              <w:left w:val="single" w:sz="4" w:space="0" w:color="auto"/>
              <w:bottom w:val="single" w:sz="4" w:space="0" w:color="auto"/>
              <w:right w:val="single" w:sz="4" w:space="0" w:color="auto"/>
            </w:tcBorders>
            <w:hideMark/>
          </w:tcPr>
          <w:p w14:paraId="58D0791F" w14:textId="77777777" w:rsidR="007926F7" w:rsidRPr="003F0EDE" w:rsidRDefault="007926F7" w:rsidP="00C357CA">
            <w:pPr>
              <w:widowControl w:val="0"/>
              <w:jc w:val="center"/>
              <w:rPr>
                <w:bCs/>
                <w:sz w:val="24"/>
                <w:szCs w:val="24"/>
              </w:rPr>
            </w:pPr>
            <w:r w:rsidRPr="003F0EDE">
              <w:rPr>
                <w:bCs/>
                <w:sz w:val="24"/>
                <w:szCs w:val="24"/>
              </w:rPr>
              <w:t>0%</w:t>
            </w:r>
          </w:p>
        </w:tc>
      </w:tr>
      <w:tr w:rsidR="003F0EDE" w:rsidRPr="003F0EDE" w14:paraId="02920866" w14:textId="77777777" w:rsidTr="00340BA3">
        <w:trPr>
          <w:trHeight w:val="29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5B43654"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D95353F" w14:textId="77777777" w:rsidR="007926F7" w:rsidRPr="003F0EDE" w:rsidRDefault="007926F7" w:rsidP="00C357CA">
            <w:pPr>
              <w:widowControl w:val="0"/>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002867C4" w14:textId="77777777" w:rsidR="007926F7" w:rsidRPr="003F0EDE" w:rsidRDefault="007926F7" w:rsidP="00C357CA">
            <w:pPr>
              <w:widowControl w:val="0"/>
              <w:jc w:val="center"/>
              <w:rPr>
                <w:bCs/>
                <w:sz w:val="24"/>
                <w:szCs w:val="24"/>
              </w:rPr>
            </w:pPr>
            <w:r w:rsidRPr="003F0EDE">
              <w:rPr>
                <w:bCs/>
                <w:sz w:val="24"/>
                <w:szCs w:val="24"/>
              </w:rPr>
              <w:t>20-25 лет</w:t>
            </w:r>
          </w:p>
        </w:tc>
        <w:tc>
          <w:tcPr>
            <w:tcW w:w="1273" w:type="dxa"/>
            <w:tcBorders>
              <w:top w:val="single" w:sz="4" w:space="0" w:color="auto"/>
              <w:left w:val="single" w:sz="4" w:space="0" w:color="auto"/>
              <w:bottom w:val="single" w:sz="4" w:space="0" w:color="auto"/>
              <w:right w:val="single" w:sz="4" w:space="0" w:color="auto"/>
            </w:tcBorders>
            <w:hideMark/>
          </w:tcPr>
          <w:p w14:paraId="29216E52" w14:textId="77777777" w:rsidR="007926F7" w:rsidRPr="003F0EDE" w:rsidRDefault="007926F7" w:rsidP="00C357CA">
            <w:pPr>
              <w:widowControl w:val="0"/>
              <w:jc w:val="center"/>
              <w:rPr>
                <w:bCs/>
                <w:sz w:val="24"/>
                <w:szCs w:val="24"/>
              </w:rPr>
            </w:pPr>
            <w:r w:rsidRPr="003F0EDE">
              <w:rPr>
                <w:bCs/>
                <w:sz w:val="24"/>
                <w:szCs w:val="24"/>
              </w:rPr>
              <w:t>9%</w:t>
            </w:r>
          </w:p>
        </w:tc>
      </w:tr>
      <w:tr w:rsidR="003F0EDE" w:rsidRPr="003F0EDE" w14:paraId="011051DC" w14:textId="77777777" w:rsidTr="00340BA3">
        <w:trPr>
          <w:trHeight w:val="31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758F34B"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A7A4D9A" w14:textId="77777777" w:rsidR="007926F7" w:rsidRPr="003F0EDE" w:rsidRDefault="007926F7" w:rsidP="00C357CA">
            <w:pPr>
              <w:widowControl w:val="0"/>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70FFF71E" w14:textId="77777777" w:rsidR="007926F7" w:rsidRPr="003F0EDE" w:rsidRDefault="007926F7" w:rsidP="00C357CA">
            <w:pPr>
              <w:widowControl w:val="0"/>
              <w:jc w:val="center"/>
              <w:rPr>
                <w:bCs/>
                <w:sz w:val="24"/>
                <w:szCs w:val="24"/>
              </w:rPr>
            </w:pPr>
            <w:r w:rsidRPr="003F0EDE">
              <w:rPr>
                <w:bCs/>
                <w:sz w:val="24"/>
                <w:szCs w:val="24"/>
              </w:rPr>
              <w:t>26-30 лет</w:t>
            </w:r>
          </w:p>
        </w:tc>
        <w:tc>
          <w:tcPr>
            <w:tcW w:w="1273" w:type="dxa"/>
            <w:tcBorders>
              <w:top w:val="single" w:sz="4" w:space="0" w:color="auto"/>
              <w:left w:val="single" w:sz="4" w:space="0" w:color="auto"/>
              <w:bottom w:val="single" w:sz="4" w:space="0" w:color="auto"/>
              <w:right w:val="single" w:sz="4" w:space="0" w:color="auto"/>
            </w:tcBorders>
            <w:hideMark/>
          </w:tcPr>
          <w:p w14:paraId="26B82280" w14:textId="77777777" w:rsidR="007926F7" w:rsidRPr="003F0EDE" w:rsidRDefault="007926F7" w:rsidP="00C357CA">
            <w:pPr>
              <w:widowControl w:val="0"/>
              <w:jc w:val="center"/>
              <w:rPr>
                <w:bCs/>
                <w:sz w:val="24"/>
                <w:szCs w:val="24"/>
              </w:rPr>
            </w:pPr>
            <w:r w:rsidRPr="003F0EDE">
              <w:rPr>
                <w:bCs/>
                <w:sz w:val="24"/>
                <w:szCs w:val="24"/>
              </w:rPr>
              <w:t>53%</w:t>
            </w:r>
          </w:p>
        </w:tc>
      </w:tr>
      <w:tr w:rsidR="003F0EDE" w:rsidRPr="003F0EDE" w14:paraId="0014AD68" w14:textId="77777777" w:rsidTr="00340BA3">
        <w:trPr>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2111BA"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1B1FE3E" w14:textId="77777777" w:rsidR="007926F7" w:rsidRPr="003F0EDE" w:rsidRDefault="007926F7" w:rsidP="00C357CA">
            <w:pPr>
              <w:widowControl w:val="0"/>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74733E27" w14:textId="77777777" w:rsidR="007926F7" w:rsidRPr="003F0EDE" w:rsidRDefault="007926F7" w:rsidP="00C357CA">
            <w:pPr>
              <w:widowControl w:val="0"/>
              <w:jc w:val="center"/>
              <w:rPr>
                <w:bCs/>
                <w:sz w:val="24"/>
                <w:szCs w:val="24"/>
              </w:rPr>
            </w:pPr>
            <w:r w:rsidRPr="003F0EDE">
              <w:rPr>
                <w:bCs/>
                <w:sz w:val="24"/>
                <w:szCs w:val="24"/>
              </w:rPr>
              <w:t>31-40 лет</w:t>
            </w:r>
          </w:p>
        </w:tc>
        <w:tc>
          <w:tcPr>
            <w:tcW w:w="1273" w:type="dxa"/>
            <w:tcBorders>
              <w:top w:val="single" w:sz="4" w:space="0" w:color="auto"/>
              <w:left w:val="single" w:sz="4" w:space="0" w:color="auto"/>
              <w:bottom w:val="single" w:sz="4" w:space="0" w:color="auto"/>
              <w:right w:val="single" w:sz="4" w:space="0" w:color="auto"/>
            </w:tcBorders>
            <w:hideMark/>
          </w:tcPr>
          <w:p w14:paraId="04244FC3" w14:textId="77777777" w:rsidR="007926F7" w:rsidRPr="003F0EDE" w:rsidRDefault="007926F7" w:rsidP="00C357CA">
            <w:pPr>
              <w:widowControl w:val="0"/>
              <w:jc w:val="center"/>
              <w:rPr>
                <w:bCs/>
                <w:sz w:val="24"/>
                <w:szCs w:val="24"/>
              </w:rPr>
            </w:pPr>
            <w:r w:rsidRPr="003F0EDE">
              <w:rPr>
                <w:bCs/>
                <w:sz w:val="24"/>
                <w:szCs w:val="24"/>
              </w:rPr>
              <w:t>33%</w:t>
            </w:r>
          </w:p>
        </w:tc>
      </w:tr>
      <w:tr w:rsidR="003F0EDE" w:rsidRPr="003F0EDE" w14:paraId="00A95995" w14:textId="77777777" w:rsidTr="00340BA3">
        <w:trPr>
          <w:trHeight w:val="26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44D1FC9"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DC933EC" w14:textId="77777777" w:rsidR="007926F7" w:rsidRPr="003F0EDE" w:rsidRDefault="007926F7" w:rsidP="00C357CA">
            <w:pPr>
              <w:widowControl w:val="0"/>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7AD993F0" w14:textId="77777777" w:rsidR="007926F7" w:rsidRPr="003F0EDE" w:rsidRDefault="007926F7" w:rsidP="00C357CA">
            <w:pPr>
              <w:widowControl w:val="0"/>
              <w:jc w:val="center"/>
              <w:rPr>
                <w:bCs/>
                <w:sz w:val="24"/>
                <w:szCs w:val="24"/>
              </w:rPr>
            </w:pPr>
            <w:r w:rsidRPr="003F0EDE">
              <w:rPr>
                <w:bCs/>
                <w:sz w:val="24"/>
                <w:szCs w:val="24"/>
              </w:rPr>
              <w:t>старше 40 лет</w:t>
            </w:r>
          </w:p>
        </w:tc>
        <w:tc>
          <w:tcPr>
            <w:tcW w:w="1273" w:type="dxa"/>
            <w:tcBorders>
              <w:top w:val="single" w:sz="4" w:space="0" w:color="auto"/>
              <w:left w:val="single" w:sz="4" w:space="0" w:color="auto"/>
              <w:bottom w:val="single" w:sz="4" w:space="0" w:color="auto"/>
              <w:right w:val="single" w:sz="4" w:space="0" w:color="auto"/>
            </w:tcBorders>
            <w:hideMark/>
          </w:tcPr>
          <w:p w14:paraId="080D48AA" w14:textId="77777777" w:rsidR="007926F7" w:rsidRPr="003F0EDE" w:rsidRDefault="007926F7" w:rsidP="00C357CA">
            <w:pPr>
              <w:widowControl w:val="0"/>
              <w:jc w:val="center"/>
              <w:rPr>
                <w:bCs/>
                <w:sz w:val="24"/>
                <w:szCs w:val="24"/>
              </w:rPr>
            </w:pPr>
            <w:r w:rsidRPr="003F0EDE">
              <w:rPr>
                <w:bCs/>
                <w:sz w:val="24"/>
                <w:szCs w:val="24"/>
              </w:rPr>
              <w:t>5%</w:t>
            </w:r>
          </w:p>
        </w:tc>
      </w:tr>
      <w:tr w:rsidR="003F0EDE" w:rsidRPr="003F0EDE" w14:paraId="2B4D332E" w14:textId="77777777" w:rsidTr="00340BA3">
        <w:trPr>
          <w:trHeight w:val="300"/>
        </w:trPr>
        <w:tc>
          <w:tcPr>
            <w:tcW w:w="567" w:type="dxa"/>
            <w:vMerge w:val="restart"/>
            <w:tcBorders>
              <w:top w:val="single" w:sz="4" w:space="0" w:color="auto"/>
              <w:left w:val="single" w:sz="4" w:space="0" w:color="auto"/>
              <w:bottom w:val="single" w:sz="4" w:space="0" w:color="auto"/>
              <w:right w:val="single" w:sz="4" w:space="0" w:color="auto"/>
            </w:tcBorders>
            <w:hideMark/>
          </w:tcPr>
          <w:p w14:paraId="7BDE68F7" w14:textId="77777777" w:rsidR="007926F7" w:rsidRPr="003F0EDE" w:rsidRDefault="007926F7" w:rsidP="00C357CA">
            <w:pPr>
              <w:widowControl w:val="0"/>
              <w:jc w:val="center"/>
              <w:rPr>
                <w:bCs/>
                <w:sz w:val="24"/>
                <w:szCs w:val="24"/>
              </w:rPr>
            </w:pPr>
            <w:r w:rsidRPr="003F0EDE">
              <w:rPr>
                <w:bCs/>
                <w:sz w:val="24"/>
                <w:szCs w:val="24"/>
              </w:rPr>
              <w:t>2</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1E6DC2A5" w14:textId="77777777" w:rsidR="007926F7" w:rsidRPr="003F0EDE" w:rsidRDefault="007926F7" w:rsidP="00C357CA">
            <w:pPr>
              <w:widowControl w:val="0"/>
              <w:rPr>
                <w:bCs/>
                <w:sz w:val="24"/>
                <w:szCs w:val="24"/>
              </w:rPr>
            </w:pPr>
            <w:r w:rsidRPr="003F0EDE">
              <w:rPr>
                <w:bCs/>
                <w:sz w:val="24"/>
                <w:szCs w:val="24"/>
              </w:rPr>
              <w:t>Общий стаж Вашей работы:</w:t>
            </w:r>
          </w:p>
        </w:tc>
        <w:tc>
          <w:tcPr>
            <w:tcW w:w="4389" w:type="dxa"/>
            <w:tcBorders>
              <w:top w:val="single" w:sz="4" w:space="0" w:color="auto"/>
              <w:left w:val="single" w:sz="4" w:space="0" w:color="auto"/>
              <w:bottom w:val="single" w:sz="4" w:space="0" w:color="auto"/>
              <w:right w:val="single" w:sz="4" w:space="0" w:color="auto"/>
            </w:tcBorders>
            <w:hideMark/>
          </w:tcPr>
          <w:p w14:paraId="73D0FD25" w14:textId="77777777" w:rsidR="007926F7" w:rsidRPr="003F0EDE" w:rsidRDefault="007926F7" w:rsidP="00C357CA">
            <w:pPr>
              <w:widowControl w:val="0"/>
              <w:jc w:val="center"/>
              <w:rPr>
                <w:bCs/>
                <w:sz w:val="24"/>
                <w:szCs w:val="24"/>
              </w:rPr>
            </w:pPr>
            <w:r w:rsidRPr="003F0EDE">
              <w:rPr>
                <w:bCs/>
                <w:sz w:val="24"/>
                <w:szCs w:val="24"/>
              </w:rPr>
              <w:t>1 год</w:t>
            </w:r>
          </w:p>
        </w:tc>
        <w:tc>
          <w:tcPr>
            <w:tcW w:w="1273" w:type="dxa"/>
            <w:tcBorders>
              <w:top w:val="single" w:sz="4" w:space="0" w:color="auto"/>
              <w:left w:val="single" w:sz="4" w:space="0" w:color="auto"/>
              <w:bottom w:val="single" w:sz="4" w:space="0" w:color="auto"/>
              <w:right w:val="single" w:sz="4" w:space="0" w:color="auto"/>
            </w:tcBorders>
            <w:hideMark/>
          </w:tcPr>
          <w:p w14:paraId="338C600A" w14:textId="77777777" w:rsidR="007926F7" w:rsidRPr="003F0EDE" w:rsidRDefault="007926F7" w:rsidP="00C357CA">
            <w:pPr>
              <w:widowControl w:val="0"/>
              <w:jc w:val="center"/>
              <w:rPr>
                <w:bCs/>
                <w:sz w:val="24"/>
                <w:szCs w:val="24"/>
              </w:rPr>
            </w:pPr>
            <w:r w:rsidRPr="003F0EDE">
              <w:rPr>
                <w:bCs/>
                <w:sz w:val="24"/>
                <w:szCs w:val="24"/>
              </w:rPr>
              <w:t>4%</w:t>
            </w:r>
          </w:p>
        </w:tc>
      </w:tr>
      <w:tr w:rsidR="003F0EDE" w:rsidRPr="003F0EDE" w14:paraId="31BF11F6" w14:textId="77777777" w:rsidTr="00340BA3">
        <w:trPr>
          <w:trHeight w:val="2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BB1337E"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811430F" w14:textId="77777777" w:rsidR="007926F7" w:rsidRPr="003F0EDE" w:rsidRDefault="007926F7" w:rsidP="00C357CA">
            <w:pPr>
              <w:widowControl w:val="0"/>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794691EE" w14:textId="77777777" w:rsidR="007926F7" w:rsidRPr="003F0EDE" w:rsidRDefault="007926F7" w:rsidP="00C357CA">
            <w:pPr>
              <w:widowControl w:val="0"/>
              <w:jc w:val="center"/>
              <w:rPr>
                <w:bCs/>
                <w:sz w:val="24"/>
                <w:szCs w:val="24"/>
              </w:rPr>
            </w:pPr>
            <w:r w:rsidRPr="003F0EDE">
              <w:rPr>
                <w:bCs/>
                <w:sz w:val="24"/>
                <w:szCs w:val="24"/>
              </w:rPr>
              <w:t>до 3 лет</w:t>
            </w:r>
          </w:p>
        </w:tc>
        <w:tc>
          <w:tcPr>
            <w:tcW w:w="1273" w:type="dxa"/>
            <w:tcBorders>
              <w:top w:val="single" w:sz="4" w:space="0" w:color="auto"/>
              <w:left w:val="single" w:sz="4" w:space="0" w:color="auto"/>
              <w:bottom w:val="single" w:sz="4" w:space="0" w:color="auto"/>
              <w:right w:val="single" w:sz="4" w:space="0" w:color="auto"/>
            </w:tcBorders>
            <w:hideMark/>
          </w:tcPr>
          <w:p w14:paraId="23593E7D" w14:textId="77777777" w:rsidR="007926F7" w:rsidRPr="003F0EDE" w:rsidRDefault="007926F7" w:rsidP="00C357CA">
            <w:pPr>
              <w:widowControl w:val="0"/>
              <w:jc w:val="center"/>
              <w:rPr>
                <w:bCs/>
                <w:sz w:val="24"/>
                <w:szCs w:val="24"/>
              </w:rPr>
            </w:pPr>
            <w:r w:rsidRPr="003F0EDE">
              <w:rPr>
                <w:bCs/>
                <w:sz w:val="24"/>
                <w:szCs w:val="24"/>
              </w:rPr>
              <w:t>11%</w:t>
            </w:r>
          </w:p>
        </w:tc>
      </w:tr>
      <w:tr w:rsidR="003F0EDE" w:rsidRPr="003F0EDE" w14:paraId="7742C6EE" w14:textId="77777777" w:rsidTr="00340BA3">
        <w:trPr>
          <w:trHeight w:val="29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A20C7F6"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26A3E7AF" w14:textId="77777777" w:rsidR="007926F7" w:rsidRPr="003F0EDE" w:rsidRDefault="007926F7" w:rsidP="00C357CA">
            <w:pPr>
              <w:widowControl w:val="0"/>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78FBEAB4" w14:textId="77777777" w:rsidR="007926F7" w:rsidRPr="003F0EDE" w:rsidRDefault="007926F7" w:rsidP="00C357CA">
            <w:pPr>
              <w:widowControl w:val="0"/>
              <w:jc w:val="center"/>
              <w:rPr>
                <w:bCs/>
                <w:sz w:val="24"/>
                <w:szCs w:val="24"/>
              </w:rPr>
            </w:pPr>
            <w:r w:rsidRPr="003F0EDE">
              <w:rPr>
                <w:bCs/>
                <w:sz w:val="24"/>
                <w:szCs w:val="24"/>
              </w:rPr>
              <w:t>до 5 лет</w:t>
            </w:r>
          </w:p>
        </w:tc>
        <w:tc>
          <w:tcPr>
            <w:tcW w:w="1273" w:type="dxa"/>
            <w:tcBorders>
              <w:top w:val="single" w:sz="4" w:space="0" w:color="auto"/>
              <w:left w:val="single" w:sz="4" w:space="0" w:color="auto"/>
              <w:bottom w:val="single" w:sz="4" w:space="0" w:color="auto"/>
              <w:right w:val="single" w:sz="4" w:space="0" w:color="auto"/>
            </w:tcBorders>
            <w:hideMark/>
          </w:tcPr>
          <w:p w14:paraId="7367FC31" w14:textId="77777777" w:rsidR="007926F7" w:rsidRPr="003F0EDE" w:rsidRDefault="007926F7" w:rsidP="00C357CA">
            <w:pPr>
              <w:widowControl w:val="0"/>
              <w:jc w:val="center"/>
              <w:rPr>
                <w:bCs/>
                <w:sz w:val="24"/>
                <w:szCs w:val="24"/>
              </w:rPr>
            </w:pPr>
            <w:r w:rsidRPr="003F0EDE">
              <w:rPr>
                <w:bCs/>
                <w:sz w:val="24"/>
                <w:szCs w:val="24"/>
              </w:rPr>
              <w:t>24%</w:t>
            </w:r>
          </w:p>
        </w:tc>
      </w:tr>
      <w:tr w:rsidR="003F0EDE" w:rsidRPr="003F0EDE" w14:paraId="6E5785CD" w14:textId="77777777" w:rsidTr="00340BA3">
        <w:trPr>
          <w:trHeight w:val="27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7D67E4A"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AB7B107" w14:textId="77777777" w:rsidR="007926F7" w:rsidRPr="003F0EDE" w:rsidRDefault="007926F7" w:rsidP="00C357CA">
            <w:pPr>
              <w:widowControl w:val="0"/>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540F32B5" w14:textId="77777777" w:rsidR="007926F7" w:rsidRPr="003F0EDE" w:rsidRDefault="007926F7" w:rsidP="00C357CA">
            <w:pPr>
              <w:widowControl w:val="0"/>
              <w:jc w:val="center"/>
              <w:rPr>
                <w:bCs/>
                <w:sz w:val="24"/>
                <w:szCs w:val="24"/>
              </w:rPr>
            </w:pPr>
            <w:r w:rsidRPr="003F0EDE">
              <w:rPr>
                <w:bCs/>
                <w:sz w:val="24"/>
                <w:szCs w:val="24"/>
              </w:rPr>
              <w:t>до 10 лет</w:t>
            </w:r>
          </w:p>
        </w:tc>
        <w:tc>
          <w:tcPr>
            <w:tcW w:w="1273" w:type="dxa"/>
            <w:tcBorders>
              <w:top w:val="single" w:sz="4" w:space="0" w:color="auto"/>
              <w:left w:val="single" w:sz="4" w:space="0" w:color="auto"/>
              <w:bottom w:val="single" w:sz="4" w:space="0" w:color="auto"/>
              <w:right w:val="single" w:sz="4" w:space="0" w:color="auto"/>
            </w:tcBorders>
            <w:hideMark/>
          </w:tcPr>
          <w:p w14:paraId="6619296F" w14:textId="77777777" w:rsidR="007926F7" w:rsidRPr="003F0EDE" w:rsidRDefault="007926F7" w:rsidP="00C357CA">
            <w:pPr>
              <w:widowControl w:val="0"/>
              <w:jc w:val="center"/>
              <w:rPr>
                <w:bCs/>
                <w:sz w:val="24"/>
                <w:szCs w:val="24"/>
              </w:rPr>
            </w:pPr>
            <w:r w:rsidRPr="003F0EDE">
              <w:rPr>
                <w:bCs/>
                <w:sz w:val="24"/>
                <w:szCs w:val="24"/>
              </w:rPr>
              <w:t>26%</w:t>
            </w:r>
          </w:p>
        </w:tc>
      </w:tr>
      <w:tr w:rsidR="003F0EDE" w:rsidRPr="003F0EDE" w14:paraId="32CF9E15" w14:textId="77777777" w:rsidTr="00340BA3">
        <w:trPr>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EB4FAB1"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70021D75" w14:textId="77777777" w:rsidR="007926F7" w:rsidRPr="003F0EDE" w:rsidRDefault="007926F7" w:rsidP="00C357CA">
            <w:pPr>
              <w:widowControl w:val="0"/>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1C310472" w14:textId="77777777" w:rsidR="007926F7" w:rsidRPr="003F0EDE" w:rsidRDefault="007926F7" w:rsidP="00C357CA">
            <w:pPr>
              <w:widowControl w:val="0"/>
              <w:jc w:val="center"/>
              <w:rPr>
                <w:bCs/>
                <w:sz w:val="24"/>
                <w:szCs w:val="24"/>
              </w:rPr>
            </w:pPr>
            <w:r w:rsidRPr="003F0EDE">
              <w:rPr>
                <w:bCs/>
                <w:sz w:val="24"/>
                <w:szCs w:val="24"/>
              </w:rPr>
              <w:t>до 15 лет</w:t>
            </w:r>
          </w:p>
        </w:tc>
        <w:tc>
          <w:tcPr>
            <w:tcW w:w="1273" w:type="dxa"/>
            <w:tcBorders>
              <w:top w:val="single" w:sz="4" w:space="0" w:color="auto"/>
              <w:left w:val="single" w:sz="4" w:space="0" w:color="auto"/>
              <w:bottom w:val="single" w:sz="4" w:space="0" w:color="auto"/>
              <w:right w:val="single" w:sz="4" w:space="0" w:color="auto"/>
            </w:tcBorders>
            <w:hideMark/>
          </w:tcPr>
          <w:p w14:paraId="1F845578" w14:textId="77777777" w:rsidR="007926F7" w:rsidRPr="003F0EDE" w:rsidRDefault="007926F7" w:rsidP="00C357CA">
            <w:pPr>
              <w:widowControl w:val="0"/>
              <w:jc w:val="center"/>
              <w:rPr>
                <w:bCs/>
                <w:sz w:val="24"/>
                <w:szCs w:val="24"/>
              </w:rPr>
            </w:pPr>
            <w:r w:rsidRPr="003F0EDE">
              <w:rPr>
                <w:bCs/>
                <w:sz w:val="24"/>
                <w:szCs w:val="24"/>
              </w:rPr>
              <w:t>21%</w:t>
            </w:r>
          </w:p>
        </w:tc>
      </w:tr>
      <w:tr w:rsidR="003F0EDE" w:rsidRPr="003F0EDE" w14:paraId="36406D53" w14:textId="77777777" w:rsidTr="00340BA3">
        <w:trPr>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1F05C06"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D074E8F" w14:textId="77777777" w:rsidR="007926F7" w:rsidRPr="003F0EDE" w:rsidRDefault="007926F7" w:rsidP="00C357CA">
            <w:pPr>
              <w:widowControl w:val="0"/>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7C5DB1DE" w14:textId="77777777" w:rsidR="007926F7" w:rsidRPr="003F0EDE" w:rsidRDefault="007926F7" w:rsidP="00C357CA">
            <w:pPr>
              <w:widowControl w:val="0"/>
              <w:jc w:val="center"/>
              <w:rPr>
                <w:bCs/>
                <w:sz w:val="24"/>
                <w:szCs w:val="24"/>
              </w:rPr>
            </w:pPr>
            <w:r w:rsidRPr="003F0EDE">
              <w:rPr>
                <w:bCs/>
                <w:sz w:val="24"/>
                <w:szCs w:val="24"/>
              </w:rPr>
              <w:t>свыше 15</w:t>
            </w:r>
          </w:p>
        </w:tc>
        <w:tc>
          <w:tcPr>
            <w:tcW w:w="1273" w:type="dxa"/>
            <w:tcBorders>
              <w:top w:val="single" w:sz="4" w:space="0" w:color="auto"/>
              <w:left w:val="single" w:sz="4" w:space="0" w:color="auto"/>
              <w:bottom w:val="single" w:sz="4" w:space="0" w:color="auto"/>
              <w:right w:val="single" w:sz="4" w:space="0" w:color="auto"/>
            </w:tcBorders>
            <w:hideMark/>
          </w:tcPr>
          <w:p w14:paraId="317D7D66" w14:textId="77777777" w:rsidR="007926F7" w:rsidRPr="003F0EDE" w:rsidRDefault="007926F7" w:rsidP="00C357CA">
            <w:pPr>
              <w:widowControl w:val="0"/>
              <w:jc w:val="center"/>
              <w:rPr>
                <w:bCs/>
                <w:sz w:val="24"/>
                <w:szCs w:val="24"/>
              </w:rPr>
            </w:pPr>
            <w:r w:rsidRPr="003F0EDE">
              <w:rPr>
                <w:bCs/>
                <w:sz w:val="24"/>
                <w:szCs w:val="24"/>
              </w:rPr>
              <w:t>14%</w:t>
            </w:r>
          </w:p>
        </w:tc>
      </w:tr>
      <w:tr w:rsidR="003F0EDE" w:rsidRPr="003F0EDE" w14:paraId="5585022E" w14:textId="77777777" w:rsidTr="001850E9">
        <w:trPr>
          <w:trHeight w:val="204"/>
        </w:trPr>
        <w:tc>
          <w:tcPr>
            <w:tcW w:w="567" w:type="dxa"/>
            <w:vMerge w:val="restart"/>
            <w:tcBorders>
              <w:top w:val="single" w:sz="4" w:space="0" w:color="auto"/>
              <w:left w:val="single" w:sz="4" w:space="0" w:color="auto"/>
              <w:bottom w:val="single" w:sz="4" w:space="0" w:color="auto"/>
              <w:right w:val="single" w:sz="4" w:space="0" w:color="auto"/>
            </w:tcBorders>
            <w:hideMark/>
          </w:tcPr>
          <w:p w14:paraId="60AED6A0" w14:textId="77777777" w:rsidR="007926F7" w:rsidRPr="003F0EDE" w:rsidRDefault="007926F7" w:rsidP="00C357CA">
            <w:pPr>
              <w:widowControl w:val="0"/>
              <w:jc w:val="center"/>
              <w:rPr>
                <w:bCs/>
                <w:sz w:val="24"/>
                <w:szCs w:val="24"/>
              </w:rPr>
            </w:pPr>
            <w:r w:rsidRPr="003F0EDE">
              <w:rPr>
                <w:bCs/>
                <w:sz w:val="24"/>
                <w:szCs w:val="24"/>
              </w:rPr>
              <w:t>3</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2E6CB149" w14:textId="77777777" w:rsidR="007926F7" w:rsidRPr="003F0EDE" w:rsidRDefault="007926F7" w:rsidP="00C357CA">
            <w:pPr>
              <w:widowControl w:val="0"/>
              <w:rPr>
                <w:bCs/>
                <w:sz w:val="24"/>
                <w:szCs w:val="24"/>
              </w:rPr>
            </w:pPr>
            <w:r w:rsidRPr="003F0EDE">
              <w:rPr>
                <w:bCs/>
                <w:sz w:val="24"/>
                <w:szCs w:val="24"/>
              </w:rPr>
              <w:t>Стаж работы в полиции:</w:t>
            </w:r>
          </w:p>
        </w:tc>
        <w:tc>
          <w:tcPr>
            <w:tcW w:w="4389" w:type="dxa"/>
            <w:tcBorders>
              <w:top w:val="single" w:sz="4" w:space="0" w:color="auto"/>
              <w:left w:val="single" w:sz="4" w:space="0" w:color="auto"/>
              <w:bottom w:val="single" w:sz="4" w:space="0" w:color="auto"/>
              <w:right w:val="single" w:sz="4" w:space="0" w:color="auto"/>
            </w:tcBorders>
            <w:hideMark/>
          </w:tcPr>
          <w:p w14:paraId="1ADA0C59" w14:textId="77777777" w:rsidR="007926F7" w:rsidRPr="003F0EDE" w:rsidRDefault="007926F7" w:rsidP="00C357CA">
            <w:pPr>
              <w:widowControl w:val="0"/>
              <w:jc w:val="center"/>
              <w:rPr>
                <w:bCs/>
                <w:sz w:val="24"/>
                <w:szCs w:val="24"/>
              </w:rPr>
            </w:pPr>
            <w:r w:rsidRPr="003F0EDE">
              <w:rPr>
                <w:bCs/>
                <w:sz w:val="24"/>
                <w:szCs w:val="24"/>
              </w:rPr>
              <w:t>1 год</w:t>
            </w:r>
          </w:p>
        </w:tc>
        <w:tc>
          <w:tcPr>
            <w:tcW w:w="1273" w:type="dxa"/>
            <w:tcBorders>
              <w:top w:val="single" w:sz="4" w:space="0" w:color="auto"/>
              <w:left w:val="single" w:sz="4" w:space="0" w:color="auto"/>
              <w:bottom w:val="single" w:sz="4" w:space="0" w:color="auto"/>
              <w:right w:val="single" w:sz="4" w:space="0" w:color="auto"/>
            </w:tcBorders>
            <w:hideMark/>
          </w:tcPr>
          <w:p w14:paraId="3A18691B" w14:textId="77777777" w:rsidR="007926F7" w:rsidRPr="003F0EDE" w:rsidRDefault="00EF3209" w:rsidP="00C357CA">
            <w:pPr>
              <w:widowControl w:val="0"/>
              <w:jc w:val="center"/>
              <w:rPr>
                <w:bCs/>
                <w:sz w:val="24"/>
                <w:szCs w:val="24"/>
              </w:rPr>
            </w:pPr>
            <w:r w:rsidRPr="003F0EDE">
              <w:rPr>
                <w:bCs/>
                <w:sz w:val="24"/>
                <w:szCs w:val="24"/>
              </w:rPr>
              <w:t>12</w:t>
            </w:r>
            <w:r w:rsidR="007926F7" w:rsidRPr="003F0EDE">
              <w:rPr>
                <w:bCs/>
                <w:sz w:val="24"/>
                <w:szCs w:val="24"/>
              </w:rPr>
              <w:t>%</w:t>
            </w:r>
          </w:p>
        </w:tc>
      </w:tr>
      <w:tr w:rsidR="003F0EDE" w:rsidRPr="003F0EDE" w14:paraId="2B093042" w14:textId="77777777" w:rsidTr="00340BA3">
        <w:trPr>
          <w:trHeight w:val="2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B18297"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6EBB991" w14:textId="77777777" w:rsidR="007926F7" w:rsidRPr="003F0EDE" w:rsidRDefault="007926F7" w:rsidP="00C357CA">
            <w:pPr>
              <w:widowControl w:val="0"/>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0C3AB9EF" w14:textId="77777777" w:rsidR="007926F7" w:rsidRPr="003F0EDE" w:rsidRDefault="007926F7" w:rsidP="00C357CA">
            <w:pPr>
              <w:widowControl w:val="0"/>
              <w:jc w:val="center"/>
              <w:rPr>
                <w:bCs/>
                <w:sz w:val="24"/>
                <w:szCs w:val="24"/>
              </w:rPr>
            </w:pPr>
            <w:r w:rsidRPr="003F0EDE">
              <w:rPr>
                <w:bCs/>
                <w:sz w:val="24"/>
                <w:szCs w:val="24"/>
              </w:rPr>
              <w:t>3 года</w:t>
            </w:r>
          </w:p>
        </w:tc>
        <w:tc>
          <w:tcPr>
            <w:tcW w:w="1273" w:type="dxa"/>
            <w:tcBorders>
              <w:top w:val="single" w:sz="4" w:space="0" w:color="auto"/>
              <w:left w:val="single" w:sz="4" w:space="0" w:color="auto"/>
              <w:bottom w:val="single" w:sz="4" w:space="0" w:color="auto"/>
              <w:right w:val="single" w:sz="4" w:space="0" w:color="auto"/>
            </w:tcBorders>
            <w:hideMark/>
          </w:tcPr>
          <w:p w14:paraId="43FBB986" w14:textId="77777777" w:rsidR="007926F7" w:rsidRPr="003F0EDE" w:rsidRDefault="00EF3209" w:rsidP="00C357CA">
            <w:pPr>
              <w:widowControl w:val="0"/>
              <w:jc w:val="center"/>
              <w:rPr>
                <w:bCs/>
                <w:sz w:val="24"/>
                <w:szCs w:val="24"/>
              </w:rPr>
            </w:pPr>
            <w:r w:rsidRPr="003F0EDE">
              <w:rPr>
                <w:bCs/>
                <w:sz w:val="24"/>
                <w:szCs w:val="24"/>
              </w:rPr>
              <w:t>1</w:t>
            </w:r>
            <w:r w:rsidR="007926F7" w:rsidRPr="003F0EDE">
              <w:rPr>
                <w:bCs/>
                <w:sz w:val="24"/>
                <w:szCs w:val="24"/>
              </w:rPr>
              <w:t>7%</w:t>
            </w:r>
          </w:p>
        </w:tc>
      </w:tr>
      <w:tr w:rsidR="003F0EDE" w:rsidRPr="003F0EDE" w14:paraId="6835F13A" w14:textId="77777777" w:rsidTr="00340BA3">
        <w:trPr>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A8D2101"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337F2B7" w14:textId="77777777" w:rsidR="007926F7" w:rsidRPr="003F0EDE" w:rsidRDefault="007926F7" w:rsidP="00C357CA">
            <w:pPr>
              <w:widowControl w:val="0"/>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046717AC" w14:textId="77777777" w:rsidR="007926F7" w:rsidRPr="003F0EDE" w:rsidRDefault="007926F7" w:rsidP="00C357CA">
            <w:pPr>
              <w:widowControl w:val="0"/>
              <w:jc w:val="center"/>
              <w:rPr>
                <w:bCs/>
                <w:sz w:val="24"/>
                <w:szCs w:val="24"/>
              </w:rPr>
            </w:pPr>
            <w:r w:rsidRPr="003F0EDE">
              <w:rPr>
                <w:bCs/>
                <w:sz w:val="24"/>
                <w:szCs w:val="24"/>
              </w:rPr>
              <w:t>до 5 лет</w:t>
            </w:r>
          </w:p>
        </w:tc>
        <w:tc>
          <w:tcPr>
            <w:tcW w:w="1273" w:type="dxa"/>
            <w:tcBorders>
              <w:top w:val="single" w:sz="4" w:space="0" w:color="auto"/>
              <w:left w:val="single" w:sz="4" w:space="0" w:color="auto"/>
              <w:bottom w:val="single" w:sz="4" w:space="0" w:color="auto"/>
              <w:right w:val="single" w:sz="4" w:space="0" w:color="auto"/>
            </w:tcBorders>
            <w:hideMark/>
          </w:tcPr>
          <w:p w14:paraId="0203D603" w14:textId="77777777" w:rsidR="007926F7" w:rsidRPr="003F0EDE" w:rsidRDefault="007926F7" w:rsidP="00C357CA">
            <w:pPr>
              <w:widowControl w:val="0"/>
              <w:jc w:val="center"/>
              <w:rPr>
                <w:bCs/>
                <w:sz w:val="24"/>
                <w:szCs w:val="24"/>
              </w:rPr>
            </w:pPr>
            <w:r w:rsidRPr="003F0EDE">
              <w:rPr>
                <w:bCs/>
                <w:sz w:val="24"/>
                <w:szCs w:val="24"/>
              </w:rPr>
              <w:t>1</w:t>
            </w:r>
            <w:r w:rsidR="00EF3209" w:rsidRPr="003F0EDE">
              <w:rPr>
                <w:bCs/>
                <w:sz w:val="24"/>
                <w:szCs w:val="24"/>
              </w:rPr>
              <w:t>3</w:t>
            </w:r>
            <w:r w:rsidRPr="003F0EDE">
              <w:rPr>
                <w:bCs/>
                <w:sz w:val="24"/>
                <w:szCs w:val="24"/>
              </w:rPr>
              <w:t>%</w:t>
            </w:r>
          </w:p>
        </w:tc>
      </w:tr>
      <w:tr w:rsidR="003F0EDE" w:rsidRPr="003F0EDE" w14:paraId="44F5CE92" w14:textId="77777777" w:rsidTr="00340BA3">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742A7E"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B8F0E40" w14:textId="77777777" w:rsidR="007926F7" w:rsidRPr="003F0EDE" w:rsidRDefault="007926F7" w:rsidP="00C357CA">
            <w:pPr>
              <w:widowControl w:val="0"/>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5A226512" w14:textId="77777777" w:rsidR="007926F7" w:rsidRPr="003F0EDE" w:rsidRDefault="007926F7" w:rsidP="00C357CA">
            <w:pPr>
              <w:widowControl w:val="0"/>
              <w:jc w:val="center"/>
              <w:rPr>
                <w:bCs/>
                <w:sz w:val="24"/>
                <w:szCs w:val="24"/>
              </w:rPr>
            </w:pPr>
            <w:r w:rsidRPr="003F0EDE">
              <w:rPr>
                <w:bCs/>
                <w:sz w:val="24"/>
                <w:szCs w:val="24"/>
              </w:rPr>
              <w:t>до 10 лет</w:t>
            </w:r>
          </w:p>
        </w:tc>
        <w:tc>
          <w:tcPr>
            <w:tcW w:w="1273" w:type="dxa"/>
            <w:tcBorders>
              <w:top w:val="single" w:sz="4" w:space="0" w:color="auto"/>
              <w:left w:val="single" w:sz="4" w:space="0" w:color="auto"/>
              <w:bottom w:val="single" w:sz="4" w:space="0" w:color="auto"/>
              <w:right w:val="single" w:sz="4" w:space="0" w:color="auto"/>
            </w:tcBorders>
            <w:hideMark/>
          </w:tcPr>
          <w:p w14:paraId="748C49BD" w14:textId="77777777" w:rsidR="007926F7" w:rsidRPr="003F0EDE" w:rsidRDefault="007926F7" w:rsidP="00C357CA">
            <w:pPr>
              <w:widowControl w:val="0"/>
              <w:jc w:val="center"/>
              <w:rPr>
                <w:bCs/>
                <w:sz w:val="24"/>
                <w:szCs w:val="24"/>
              </w:rPr>
            </w:pPr>
            <w:r w:rsidRPr="003F0EDE">
              <w:rPr>
                <w:bCs/>
                <w:sz w:val="24"/>
                <w:szCs w:val="24"/>
              </w:rPr>
              <w:t>35%</w:t>
            </w:r>
          </w:p>
        </w:tc>
      </w:tr>
      <w:tr w:rsidR="003F0EDE" w:rsidRPr="003F0EDE" w14:paraId="09CC6772" w14:textId="77777777" w:rsidTr="00340BA3">
        <w:trPr>
          <w:trHeight w:val="23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5029B12"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7003C7D2" w14:textId="77777777" w:rsidR="007926F7" w:rsidRPr="003F0EDE" w:rsidRDefault="007926F7" w:rsidP="00C357CA">
            <w:pPr>
              <w:widowControl w:val="0"/>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5C15ABAA" w14:textId="77777777" w:rsidR="007926F7" w:rsidRPr="003F0EDE" w:rsidRDefault="007926F7" w:rsidP="00C357CA">
            <w:pPr>
              <w:widowControl w:val="0"/>
              <w:jc w:val="center"/>
              <w:rPr>
                <w:bCs/>
                <w:sz w:val="24"/>
                <w:szCs w:val="24"/>
              </w:rPr>
            </w:pPr>
            <w:r w:rsidRPr="003F0EDE">
              <w:rPr>
                <w:bCs/>
                <w:sz w:val="24"/>
                <w:szCs w:val="24"/>
              </w:rPr>
              <w:t>до 15 лет</w:t>
            </w:r>
          </w:p>
        </w:tc>
        <w:tc>
          <w:tcPr>
            <w:tcW w:w="1273" w:type="dxa"/>
            <w:tcBorders>
              <w:top w:val="single" w:sz="4" w:space="0" w:color="auto"/>
              <w:left w:val="single" w:sz="4" w:space="0" w:color="auto"/>
              <w:bottom w:val="single" w:sz="4" w:space="0" w:color="auto"/>
              <w:right w:val="single" w:sz="4" w:space="0" w:color="auto"/>
            </w:tcBorders>
            <w:hideMark/>
          </w:tcPr>
          <w:p w14:paraId="466773A5" w14:textId="77777777" w:rsidR="007926F7" w:rsidRPr="003F0EDE" w:rsidRDefault="007926F7" w:rsidP="00C357CA">
            <w:pPr>
              <w:widowControl w:val="0"/>
              <w:jc w:val="center"/>
              <w:rPr>
                <w:bCs/>
                <w:sz w:val="24"/>
                <w:szCs w:val="24"/>
              </w:rPr>
            </w:pPr>
            <w:r w:rsidRPr="003F0EDE">
              <w:rPr>
                <w:bCs/>
                <w:sz w:val="24"/>
                <w:szCs w:val="24"/>
              </w:rPr>
              <w:t>15%</w:t>
            </w:r>
          </w:p>
        </w:tc>
      </w:tr>
      <w:tr w:rsidR="003F0EDE" w:rsidRPr="003F0EDE" w14:paraId="4B60D790" w14:textId="77777777" w:rsidTr="00340BA3">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1A9467A"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601636D" w14:textId="77777777" w:rsidR="007926F7" w:rsidRPr="003F0EDE" w:rsidRDefault="007926F7" w:rsidP="00C357CA">
            <w:pPr>
              <w:widowControl w:val="0"/>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0E5033C7" w14:textId="77777777" w:rsidR="007926F7" w:rsidRPr="003F0EDE" w:rsidRDefault="007926F7" w:rsidP="00C357CA">
            <w:pPr>
              <w:widowControl w:val="0"/>
              <w:jc w:val="center"/>
              <w:rPr>
                <w:bCs/>
                <w:sz w:val="24"/>
                <w:szCs w:val="24"/>
              </w:rPr>
            </w:pPr>
            <w:r w:rsidRPr="003F0EDE">
              <w:rPr>
                <w:bCs/>
                <w:sz w:val="24"/>
                <w:szCs w:val="24"/>
              </w:rPr>
              <w:t>свыше 15 лет</w:t>
            </w:r>
          </w:p>
        </w:tc>
        <w:tc>
          <w:tcPr>
            <w:tcW w:w="1273" w:type="dxa"/>
            <w:tcBorders>
              <w:top w:val="single" w:sz="4" w:space="0" w:color="auto"/>
              <w:left w:val="single" w:sz="4" w:space="0" w:color="auto"/>
              <w:bottom w:val="single" w:sz="4" w:space="0" w:color="auto"/>
              <w:right w:val="single" w:sz="4" w:space="0" w:color="auto"/>
            </w:tcBorders>
            <w:hideMark/>
          </w:tcPr>
          <w:p w14:paraId="35DF1CCE" w14:textId="77777777" w:rsidR="007926F7" w:rsidRPr="003F0EDE" w:rsidRDefault="00EF3209" w:rsidP="00C357CA">
            <w:pPr>
              <w:widowControl w:val="0"/>
              <w:jc w:val="center"/>
              <w:rPr>
                <w:bCs/>
                <w:sz w:val="24"/>
                <w:szCs w:val="24"/>
              </w:rPr>
            </w:pPr>
            <w:r w:rsidRPr="003F0EDE">
              <w:rPr>
                <w:bCs/>
                <w:sz w:val="24"/>
                <w:szCs w:val="24"/>
              </w:rPr>
              <w:t>8</w:t>
            </w:r>
            <w:r w:rsidR="007926F7" w:rsidRPr="003F0EDE">
              <w:rPr>
                <w:bCs/>
                <w:sz w:val="24"/>
                <w:szCs w:val="24"/>
              </w:rPr>
              <w:t>%</w:t>
            </w:r>
          </w:p>
        </w:tc>
      </w:tr>
      <w:tr w:rsidR="003F0EDE" w:rsidRPr="003F0EDE" w14:paraId="2AACF88A" w14:textId="77777777" w:rsidTr="00340BA3">
        <w:trPr>
          <w:trHeight w:val="190"/>
        </w:trPr>
        <w:tc>
          <w:tcPr>
            <w:tcW w:w="567" w:type="dxa"/>
            <w:vMerge w:val="restart"/>
            <w:tcBorders>
              <w:top w:val="single" w:sz="4" w:space="0" w:color="auto"/>
              <w:left w:val="single" w:sz="4" w:space="0" w:color="auto"/>
              <w:right w:val="single" w:sz="4" w:space="0" w:color="auto"/>
            </w:tcBorders>
          </w:tcPr>
          <w:p w14:paraId="5D3A8926" w14:textId="77777777" w:rsidR="00EF3209" w:rsidRPr="003F0EDE" w:rsidRDefault="00EF3209" w:rsidP="00C357CA">
            <w:pPr>
              <w:widowControl w:val="0"/>
              <w:jc w:val="center"/>
              <w:rPr>
                <w:bCs/>
                <w:sz w:val="24"/>
                <w:szCs w:val="24"/>
              </w:rPr>
            </w:pPr>
            <w:r w:rsidRPr="003F0EDE">
              <w:rPr>
                <w:bCs/>
                <w:sz w:val="24"/>
                <w:szCs w:val="24"/>
              </w:rPr>
              <w:t>4</w:t>
            </w:r>
          </w:p>
        </w:tc>
        <w:tc>
          <w:tcPr>
            <w:tcW w:w="3119" w:type="dxa"/>
            <w:vMerge w:val="restart"/>
            <w:tcBorders>
              <w:top w:val="single" w:sz="4" w:space="0" w:color="auto"/>
              <w:left w:val="single" w:sz="4" w:space="0" w:color="auto"/>
              <w:right w:val="single" w:sz="4" w:space="0" w:color="auto"/>
            </w:tcBorders>
          </w:tcPr>
          <w:p w14:paraId="29AC6ED7" w14:textId="77777777" w:rsidR="00EF3209" w:rsidRPr="003F0EDE" w:rsidRDefault="00EF3209" w:rsidP="00C357CA">
            <w:pPr>
              <w:widowControl w:val="0"/>
              <w:rPr>
                <w:bCs/>
                <w:sz w:val="24"/>
                <w:szCs w:val="24"/>
              </w:rPr>
            </w:pPr>
            <w:r w:rsidRPr="003F0EDE">
              <w:rPr>
                <w:bCs/>
                <w:sz w:val="24"/>
                <w:szCs w:val="24"/>
              </w:rPr>
              <w:t xml:space="preserve">Укажите более или менее точное количество лиц, в отношении которых Вы в настоящее время осуществляете </w:t>
            </w:r>
            <w:proofErr w:type="spellStart"/>
            <w:r w:rsidRPr="003F0EDE">
              <w:rPr>
                <w:bCs/>
                <w:sz w:val="24"/>
                <w:szCs w:val="24"/>
              </w:rPr>
              <w:t>пробационный</w:t>
            </w:r>
            <w:proofErr w:type="spellEnd"/>
            <w:r w:rsidRPr="003F0EDE">
              <w:rPr>
                <w:bCs/>
                <w:sz w:val="24"/>
                <w:szCs w:val="24"/>
              </w:rPr>
              <w:t xml:space="preserve"> контроль по факту освобождения по УДО из мест лишения свободы</w:t>
            </w:r>
          </w:p>
        </w:tc>
        <w:tc>
          <w:tcPr>
            <w:tcW w:w="4389" w:type="dxa"/>
            <w:tcBorders>
              <w:top w:val="single" w:sz="4" w:space="0" w:color="auto"/>
              <w:left w:val="single" w:sz="4" w:space="0" w:color="auto"/>
              <w:bottom w:val="single" w:sz="4" w:space="0" w:color="auto"/>
              <w:right w:val="single" w:sz="4" w:space="0" w:color="auto"/>
            </w:tcBorders>
          </w:tcPr>
          <w:p w14:paraId="5725077E" w14:textId="77777777" w:rsidR="00EF3209" w:rsidRPr="003F0EDE" w:rsidRDefault="00EF3209" w:rsidP="00C357CA">
            <w:pPr>
              <w:widowControl w:val="0"/>
              <w:jc w:val="center"/>
              <w:rPr>
                <w:bCs/>
                <w:sz w:val="24"/>
                <w:szCs w:val="24"/>
              </w:rPr>
            </w:pPr>
            <w:r w:rsidRPr="003F0EDE">
              <w:rPr>
                <w:bCs/>
                <w:sz w:val="24"/>
                <w:szCs w:val="24"/>
              </w:rPr>
              <w:t>до 10</w:t>
            </w:r>
          </w:p>
        </w:tc>
        <w:tc>
          <w:tcPr>
            <w:tcW w:w="1273" w:type="dxa"/>
            <w:tcBorders>
              <w:top w:val="single" w:sz="4" w:space="0" w:color="auto"/>
              <w:left w:val="single" w:sz="4" w:space="0" w:color="auto"/>
              <w:bottom w:val="single" w:sz="4" w:space="0" w:color="auto"/>
              <w:right w:val="single" w:sz="4" w:space="0" w:color="auto"/>
            </w:tcBorders>
          </w:tcPr>
          <w:p w14:paraId="429D615D" w14:textId="77777777" w:rsidR="00EF3209" w:rsidRPr="003F0EDE" w:rsidRDefault="00EF3209" w:rsidP="00C357CA">
            <w:pPr>
              <w:widowControl w:val="0"/>
              <w:jc w:val="center"/>
              <w:rPr>
                <w:bCs/>
                <w:sz w:val="24"/>
                <w:szCs w:val="24"/>
              </w:rPr>
            </w:pPr>
            <w:r w:rsidRPr="003F0EDE">
              <w:rPr>
                <w:bCs/>
                <w:sz w:val="24"/>
                <w:szCs w:val="24"/>
              </w:rPr>
              <w:t>21%</w:t>
            </w:r>
          </w:p>
        </w:tc>
      </w:tr>
      <w:tr w:rsidR="003F0EDE" w:rsidRPr="003F0EDE" w14:paraId="660F74B7" w14:textId="77777777" w:rsidTr="00340BA3">
        <w:trPr>
          <w:trHeight w:val="190"/>
        </w:trPr>
        <w:tc>
          <w:tcPr>
            <w:tcW w:w="567" w:type="dxa"/>
            <w:vMerge/>
            <w:tcBorders>
              <w:left w:val="single" w:sz="4" w:space="0" w:color="auto"/>
              <w:right w:val="single" w:sz="4" w:space="0" w:color="auto"/>
            </w:tcBorders>
          </w:tcPr>
          <w:p w14:paraId="48C7921C" w14:textId="77777777" w:rsidR="00EF3209" w:rsidRPr="003F0EDE" w:rsidRDefault="00EF3209" w:rsidP="00C357CA">
            <w:pPr>
              <w:widowControl w:val="0"/>
              <w:jc w:val="center"/>
              <w:rPr>
                <w:bCs/>
                <w:sz w:val="24"/>
                <w:szCs w:val="24"/>
              </w:rPr>
            </w:pPr>
          </w:p>
        </w:tc>
        <w:tc>
          <w:tcPr>
            <w:tcW w:w="3119" w:type="dxa"/>
            <w:vMerge/>
            <w:tcBorders>
              <w:left w:val="single" w:sz="4" w:space="0" w:color="auto"/>
              <w:right w:val="single" w:sz="4" w:space="0" w:color="auto"/>
            </w:tcBorders>
          </w:tcPr>
          <w:p w14:paraId="2B3D1D0E" w14:textId="77777777" w:rsidR="00EF3209" w:rsidRPr="003F0EDE" w:rsidRDefault="00EF3209" w:rsidP="00C357CA">
            <w:pPr>
              <w:widowControl w:val="0"/>
              <w:rPr>
                <w:bCs/>
                <w:sz w:val="24"/>
                <w:szCs w:val="24"/>
              </w:rPr>
            </w:pPr>
          </w:p>
        </w:tc>
        <w:tc>
          <w:tcPr>
            <w:tcW w:w="4389" w:type="dxa"/>
            <w:tcBorders>
              <w:top w:val="single" w:sz="4" w:space="0" w:color="auto"/>
              <w:left w:val="single" w:sz="4" w:space="0" w:color="auto"/>
              <w:bottom w:val="single" w:sz="4" w:space="0" w:color="auto"/>
              <w:right w:val="single" w:sz="4" w:space="0" w:color="auto"/>
            </w:tcBorders>
          </w:tcPr>
          <w:p w14:paraId="6290769A" w14:textId="77777777" w:rsidR="00EF3209" w:rsidRPr="003F0EDE" w:rsidRDefault="00EF3209" w:rsidP="00C357CA">
            <w:pPr>
              <w:widowControl w:val="0"/>
              <w:jc w:val="center"/>
              <w:rPr>
                <w:bCs/>
                <w:sz w:val="24"/>
                <w:szCs w:val="24"/>
              </w:rPr>
            </w:pPr>
            <w:r w:rsidRPr="003F0EDE">
              <w:rPr>
                <w:bCs/>
                <w:sz w:val="24"/>
                <w:szCs w:val="24"/>
              </w:rPr>
              <w:t>от 10 до 20</w:t>
            </w:r>
          </w:p>
        </w:tc>
        <w:tc>
          <w:tcPr>
            <w:tcW w:w="1273" w:type="dxa"/>
            <w:tcBorders>
              <w:top w:val="single" w:sz="4" w:space="0" w:color="auto"/>
              <w:left w:val="single" w:sz="4" w:space="0" w:color="auto"/>
              <w:bottom w:val="single" w:sz="4" w:space="0" w:color="auto"/>
              <w:right w:val="single" w:sz="4" w:space="0" w:color="auto"/>
            </w:tcBorders>
          </w:tcPr>
          <w:p w14:paraId="5B22EDF3" w14:textId="77777777" w:rsidR="00EF3209" w:rsidRPr="003F0EDE" w:rsidRDefault="00EF3209" w:rsidP="00C357CA">
            <w:pPr>
              <w:widowControl w:val="0"/>
              <w:jc w:val="center"/>
              <w:rPr>
                <w:bCs/>
                <w:sz w:val="24"/>
                <w:szCs w:val="24"/>
              </w:rPr>
            </w:pPr>
            <w:r w:rsidRPr="003F0EDE">
              <w:rPr>
                <w:bCs/>
                <w:sz w:val="24"/>
                <w:szCs w:val="24"/>
              </w:rPr>
              <w:t>58%</w:t>
            </w:r>
          </w:p>
        </w:tc>
      </w:tr>
      <w:tr w:rsidR="003F0EDE" w:rsidRPr="003F0EDE" w14:paraId="202F854F" w14:textId="77777777" w:rsidTr="00340BA3">
        <w:trPr>
          <w:trHeight w:val="190"/>
        </w:trPr>
        <w:tc>
          <w:tcPr>
            <w:tcW w:w="567" w:type="dxa"/>
            <w:vMerge/>
            <w:tcBorders>
              <w:left w:val="single" w:sz="4" w:space="0" w:color="auto"/>
              <w:right w:val="single" w:sz="4" w:space="0" w:color="auto"/>
            </w:tcBorders>
            <w:hideMark/>
          </w:tcPr>
          <w:p w14:paraId="79FD90D4" w14:textId="77777777" w:rsidR="00EF3209" w:rsidRPr="003F0EDE" w:rsidRDefault="00EF3209" w:rsidP="00C357CA">
            <w:pPr>
              <w:widowControl w:val="0"/>
              <w:jc w:val="center"/>
              <w:rPr>
                <w:bCs/>
                <w:sz w:val="24"/>
                <w:szCs w:val="24"/>
              </w:rPr>
            </w:pPr>
          </w:p>
        </w:tc>
        <w:tc>
          <w:tcPr>
            <w:tcW w:w="3119" w:type="dxa"/>
            <w:vMerge/>
            <w:tcBorders>
              <w:left w:val="single" w:sz="4" w:space="0" w:color="auto"/>
              <w:right w:val="single" w:sz="4" w:space="0" w:color="auto"/>
            </w:tcBorders>
            <w:hideMark/>
          </w:tcPr>
          <w:p w14:paraId="0FAA1AFE" w14:textId="77777777" w:rsidR="00EF3209" w:rsidRPr="003F0EDE" w:rsidRDefault="00EF3209" w:rsidP="00C357CA">
            <w:pPr>
              <w:widowControl w:val="0"/>
              <w:rPr>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0BDA2D10" w14:textId="77777777" w:rsidR="00EF3209" w:rsidRPr="003F0EDE" w:rsidRDefault="00EF3209" w:rsidP="00C357CA">
            <w:pPr>
              <w:widowControl w:val="0"/>
              <w:jc w:val="center"/>
              <w:rPr>
                <w:bCs/>
                <w:sz w:val="24"/>
                <w:szCs w:val="24"/>
              </w:rPr>
            </w:pPr>
            <w:r w:rsidRPr="003F0EDE">
              <w:rPr>
                <w:bCs/>
                <w:sz w:val="24"/>
                <w:szCs w:val="24"/>
              </w:rPr>
              <w:t xml:space="preserve">от 20 до 30 </w:t>
            </w:r>
          </w:p>
        </w:tc>
        <w:tc>
          <w:tcPr>
            <w:tcW w:w="1273" w:type="dxa"/>
            <w:tcBorders>
              <w:top w:val="single" w:sz="4" w:space="0" w:color="auto"/>
              <w:left w:val="single" w:sz="4" w:space="0" w:color="auto"/>
              <w:bottom w:val="single" w:sz="4" w:space="0" w:color="auto"/>
              <w:right w:val="single" w:sz="4" w:space="0" w:color="auto"/>
            </w:tcBorders>
            <w:hideMark/>
          </w:tcPr>
          <w:p w14:paraId="4BFF676C" w14:textId="77777777" w:rsidR="00EF3209" w:rsidRPr="003F0EDE" w:rsidRDefault="00EF3209" w:rsidP="00C357CA">
            <w:pPr>
              <w:widowControl w:val="0"/>
              <w:jc w:val="center"/>
              <w:rPr>
                <w:bCs/>
                <w:sz w:val="24"/>
                <w:szCs w:val="24"/>
              </w:rPr>
            </w:pPr>
            <w:r w:rsidRPr="003F0EDE">
              <w:rPr>
                <w:bCs/>
                <w:sz w:val="24"/>
                <w:szCs w:val="24"/>
              </w:rPr>
              <w:t>10 %</w:t>
            </w:r>
          </w:p>
        </w:tc>
      </w:tr>
      <w:tr w:rsidR="003F0EDE" w:rsidRPr="003F0EDE" w14:paraId="46527B13" w14:textId="77777777" w:rsidTr="00340BA3">
        <w:trPr>
          <w:trHeight w:val="190"/>
        </w:trPr>
        <w:tc>
          <w:tcPr>
            <w:tcW w:w="567" w:type="dxa"/>
            <w:vMerge/>
            <w:tcBorders>
              <w:left w:val="single" w:sz="4" w:space="0" w:color="auto"/>
              <w:right w:val="single" w:sz="4" w:space="0" w:color="auto"/>
            </w:tcBorders>
            <w:vAlign w:val="center"/>
            <w:hideMark/>
          </w:tcPr>
          <w:p w14:paraId="5A19F0D4" w14:textId="77777777" w:rsidR="00EF3209" w:rsidRPr="003F0EDE" w:rsidRDefault="00EF3209" w:rsidP="00C357CA">
            <w:pPr>
              <w:widowControl w:val="0"/>
              <w:jc w:val="center"/>
              <w:rPr>
                <w:rFonts w:eastAsiaTheme="minorEastAsia"/>
                <w:bCs/>
                <w:sz w:val="24"/>
                <w:szCs w:val="24"/>
              </w:rPr>
            </w:pPr>
          </w:p>
        </w:tc>
        <w:tc>
          <w:tcPr>
            <w:tcW w:w="3119" w:type="dxa"/>
            <w:vMerge/>
            <w:tcBorders>
              <w:left w:val="single" w:sz="4" w:space="0" w:color="auto"/>
              <w:right w:val="single" w:sz="4" w:space="0" w:color="auto"/>
            </w:tcBorders>
            <w:vAlign w:val="center"/>
            <w:hideMark/>
          </w:tcPr>
          <w:p w14:paraId="3038D9A5" w14:textId="77777777" w:rsidR="00EF3209" w:rsidRPr="003F0EDE" w:rsidRDefault="00EF3209"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1002669C" w14:textId="77777777" w:rsidR="00EF3209" w:rsidRPr="003F0EDE" w:rsidRDefault="00EF3209" w:rsidP="00C357CA">
            <w:pPr>
              <w:widowControl w:val="0"/>
              <w:jc w:val="center"/>
              <w:rPr>
                <w:bCs/>
                <w:sz w:val="24"/>
                <w:szCs w:val="24"/>
              </w:rPr>
            </w:pPr>
            <w:r w:rsidRPr="003F0EDE">
              <w:rPr>
                <w:bCs/>
                <w:sz w:val="24"/>
                <w:szCs w:val="24"/>
              </w:rPr>
              <w:t xml:space="preserve">от 30 до 35 </w:t>
            </w:r>
          </w:p>
        </w:tc>
        <w:tc>
          <w:tcPr>
            <w:tcW w:w="1273" w:type="dxa"/>
            <w:tcBorders>
              <w:top w:val="single" w:sz="4" w:space="0" w:color="auto"/>
              <w:left w:val="single" w:sz="4" w:space="0" w:color="auto"/>
              <w:bottom w:val="single" w:sz="4" w:space="0" w:color="auto"/>
              <w:right w:val="single" w:sz="4" w:space="0" w:color="auto"/>
            </w:tcBorders>
            <w:hideMark/>
          </w:tcPr>
          <w:p w14:paraId="47273614" w14:textId="77777777" w:rsidR="00EF3209" w:rsidRPr="003F0EDE" w:rsidRDefault="00EF3209" w:rsidP="00C357CA">
            <w:pPr>
              <w:widowControl w:val="0"/>
              <w:jc w:val="center"/>
              <w:rPr>
                <w:bCs/>
                <w:sz w:val="24"/>
                <w:szCs w:val="24"/>
              </w:rPr>
            </w:pPr>
            <w:r w:rsidRPr="003F0EDE">
              <w:rPr>
                <w:bCs/>
                <w:sz w:val="24"/>
                <w:szCs w:val="24"/>
              </w:rPr>
              <w:t>11 %</w:t>
            </w:r>
          </w:p>
        </w:tc>
      </w:tr>
      <w:tr w:rsidR="003F0EDE" w:rsidRPr="003F0EDE" w14:paraId="53B1E70B" w14:textId="77777777" w:rsidTr="00340BA3">
        <w:trPr>
          <w:trHeight w:val="190"/>
        </w:trPr>
        <w:tc>
          <w:tcPr>
            <w:tcW w:w="567" w:type="dxa"/>
            <w:vMerge/>
            <w:tcBorders>
              <w:left w:val="single" w:sz="4" w:space="0" w:color="auto"/>
              <w:right w:val="single" w:sz="4" w:space="0" w:color="auto"/>
            </w:tcBorders>
            <w:vAlign w:val="center"/>
            <w:hideMark/>
          </w:tcPr>
          <w:p w14:paraId="654871A0" w14:textId="77777777" w:rsidR="00EF3209" w:rsidRPr="003F0EDE" w:rsidRDefault="00EF3209" w:rsidP="00C357CA">
            <w:pPr>
              <w:widowControl w:val="0"/>
              <w:jc w:val="center"/>
              <w:rPr>
                <w:rFonts w:eastAsiaTheme="minorEastAsia"/>
                <w:bCs/>
                <w:sz w:val="24"/>
                <w:szCs w:val="24"/>
              </w:rPr>
            </w:pPr>
          </w:p>
        </w:tc>
        <w:tc>
          <w:tcPr>
            <w:tcW w:w="3119" w:type="dxa"/>
            <w:vMerge/>
            <w:tcBorders>
              <w:left w:val="single" w:sz="4" w:space="0" w:color="auto"/>
              <w:right w:val="single" w:sz="4" w:space="0" w:color="auto"/>
            </w:tcBorders>
            <w:vAlign w:val="center"/>
            <w:hideMark/>
          </w:tcPr>
          <w:p w14:paraId="273BEC48" w14:textId="77777777" w:rsidR="00EF3209" w:rsidRPr="003F0EDE" w:rsidRDefault="00EF3209"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40E441E0" w14:textId="77777777" w:rsidR="00EF3209" w:rsidRPr="003F0EDE" w:rsidRDefault="00EF3209" w:rsidP="00C357CA">
            <w:pPr>
              <w:widowControl w:val="0"/>
              <w:jc w:val="center"/>
              <w:rPr>
                <w:bCs/>
                <w:sz w:val="24"/>
                <w:szCs w:val="24"/>
              </w:rPr>
            </w:pPr>
            <w:r w:rsidRPr="003F0EDE">
              <w:rPr>
                <w:bCs/>
                <w:sz w:val="24"/>
                <w:szCs w:val="24"/>
              </w:rPr>
              <w:t>от 35 до 40</w:t>
            </w:r>
          </w:p>
        </w:tc>
        <w:tc>
          <w:tcPr>
            <w:tcW w:w="1273" w:type="dxa"/>
            <w:tcBorders>
              <w:top w:val="single" w:sz="4" w:space="0" w:color="auto"/>
              <w:left w:val="single" w:sz="4" w:space="0" w:color="auto"/>
              <w:bottom w:val="single" w:sz="4" w:space="0" w:color="auto"/>
              <w:right w:val="single" w:sz="4" w:space="0" w:color="auto"/>
            </w:tcBorders>
            <w:hideMark/>
          </w:tcPr>
          <w:p w14:paraId="0FBFFF4D" w14:textId="77777777" w:rsidR="00EF3209" w:rsidRPr="003F0EDE" w:rsidRDefault="00EF3209" w:rsidP="00C357CA">
            <w:pPr>
              <w:widowControl w:val="0"/>
              <w:jc w:val="center"/>
              <w:rPr>
                <w:bCs/>
                <w:sz w:val="24"/>
                <w:szCs w:val="24"/>
              </w:rPr>
            </w:pPr>
            <w:r w:rsidRPr="003F0EDE">
              <w:rPr>
                <w:bCs/>
                <w:sz w:val="24"/>
                <w:szCs w:val="24"/>
              </w:rPr>
              <w:t>0 %</w:t>
            </w:r>
          </w:p>
        </w:tc>
      </w:tr>
      <w:tr w:rsidR="003F0EDE" w:rsidRPr="003F0EDE" w14:paraId="0C777D13" w14:textId="77777777" w:rsidTr="00340BA3">
        <w:trPr>
          <w:trHeight w:val="190"/>
        </w:trPr>
        <w:tc>
          <w:tcPr>
            <w:tcW w:w="567" w:type="dxa"/>
            <w:vMerge/>
            <w:tcBorders>
              <w:left w:val="single" w:sz="4" w:space="0" w:color="auto"/>
              <w:right w:val="single" w:sz="4" w:space="0" w:color="auto"/>
            </w:tcBorders>
            <w:vAlign w:val="center"/>
            <w:hideMark/>
          </w:tcPr>
          <w:p w14:paraId="6AF96211" w14:textId="77777777" w:rsidR="00EF3209" w:rsidRPr="003F0EDE" w:rsidRDefault="00EF3209" w:rsidP="00C357CA">
            <w:pPr>
              <w:widowControl w:val="0"/>
              <w:jc w:val="center"/>
              <w:rPr>
                <w:rFonts w:eastAsiaTheme="minorEastAsia"/>
                <w:bCs/>
                <w:sz w:val="24"/>
                <w:szCs w:val="24"/>
              </w:rPr>
            </w:pPr>
          </w:p>
        </w:tc>
        <w:tc>
          <w:tcPr>
            <w:tcW w:w="3119" w:type="dxa"/>
            <w:vMerge/>
            <w:tcBorders>
              <w:left w:val="single" w:sz="4" w:space="0" w:color="auto"/>
              <w:right w:val="single" w:sz="4" w:space="0" w:color="auto"/>
            </w:tcBorders>
            <w:vAlign w:val="center"/>
            <w:hideMark/>
          </w:tcPr>
          <w:p w14:paraId="7C34148B" w14:textId="77777777" w:rsidR="00EF3209" w:rsidRPr="003F0EDE" w:rsidRDefault="00EF3209"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750507C3" w14:textId="77777777" w:rsidR="00EF3209" w:rsidRPr="003F0EDE" w:rsidRDefault="00EF3209" w:rsidP="00C357CA">
            <w:pPr>
              <w:widowControl w:val="0"/>
              <w:jc w:val="center"/>
              <w:rPr>
                <w:bCs/>
                <w:sz w:val="24"/>
                <w:szCs w:val="24"/>
              </w:rPr>
            </w:pPr>
            <w:r w:rsidRPr="003F0EDE">
              <w:rPr>
                <w:bCs/>
                <w:sz w:val="24"/>
                <w:szCs w:val="24"/>
              </w:rPr>
              <w:t>от 40 до 45</w:t>
            </w:r>
          </w:p>
        </w:tc>
        <w:tc>
          <w:tcPr>
            <w:tcW w:w="1273" w:type="dxa"/>
            <w:tcBorders>
              <w:top w:val="single" w:sz="4" w:space="0" w:color="auto"/>
              <w:left w:val="single" w:sz="4" w:space="0" w:color="auto"/>
              <w:bottom w:val="single" w:sz="4" w:space="0" w:color="auto"/>
              <w:right w:val="single" w:sz="4" w:space="0" w:color="auto"/>
            </w:tcBorders>
            <w:hideMark/>
          </w:tcPr>
          <w:p w14:paraId="5D07BA00" w14:textId="77777777" w:rsidR="00EF3209" w:rsidRPr="003F0EDE" w:rsidRDefault="00EF3209" w:rsidP="00C357CA">
            <w:pPr>
              <w:widowControl w:val="0"/>
              <w:jc w:val="center"/>
              <w:rPr>
                <w:bCs/>
                <w:sz w:val="24"/>
                <w:szCs w:val="24"/>
              </w:rPr>
            </w:pPr>
            <w:r w:rsidRPr="003F0EDE">
              <w:rPr>
                <w:bCs/>
                <w:sz w:val="24"/>
                <w:szCs w:val="24"/>
              </w:rPr>
              <w:t>0 %</w:t>
            </w:r>
          </w:p>
        </w:tc>
      </w:tr>
      <w:tr w:rsidR="003F0EDE" w:rsidRPr="003F0EDE" w14:paraId="0A1ECB88" w14:textId="77777777" w:rsidTr="00340BA3">
        <w:trPr>
          <w:trHeight w:val="190"/>
        </w:trPr>
        <w:tc>
          <w:tcPr>
            <w:tcW w:w="567" w:type="dxa"/>
            <w:vMerge/>
            <w:tcBorders>
              <w:left w:val="single" w:sz="4" w:space="0" w:color="auto"/>
              <w:right w:val="single" w:sz="4" w:space="0" w:color="auto"/>
            </w:tcBorders>
            <w:vAlign w:val="center"/>
            <w:hideMark/>
          </w:tcPr>
          <w:p w14:paraId="5F060B08" w14:textId="77777777" w:rsidR="00EF3209" w:rsidRPr="003F0EDE" w:rsidRDefault="00EF3209" w:rsidP="00C357CA">
            <w:pPr>
              <w:widowControl w:val="0"/>
              <w:jc w:val="center"/>
              <w:rPr>
                <w:rFonts w:eastAsiaTheme="minorEastAsia"/>
                <w:bCs/>
                <w:sz w:val="24"/>
                <w:szCs w:val="24"/>
              </w:rPr>
            </w:pPr>
          </w:p>
        </w:tc>
        <w:tc>
          <w:tcPr>
            <w:tcW w:w="3119" w:type="dxa"/>
            <w:vMerge/>
            <w:tcBorders>
              <w:left w:val="single" w:sz="4" w:space="0" w:color="auto"/>
              <w:right w:val="single" w:sz="4" w:space="0" w:color="auto"/>
            </w:tcBorders>
            <w:vAlign w:val="center"/>
            <w:hideMark/>
          </w:tcPr>
          <w:p w14:paraId="05E2168A" w14:textId="77777777" w:rsidR="00EF3209" w:rsidRPr="003F0EDE" w:rsidRDefault="00EF3209"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4D875D6F" w14:textId="77777777" w:rsidR="00EF3209" w:rsidRPr="003F0EDE" w:rsidRDefault="00EF3209" w:rsidP="00C357CA">
            <w:pPr>
              <w:widowControl w:val="0"/>
              <w:jc w:val="center"/>
              <w:rPr>
                <w:bCs/>
                <w:sz w:val="24"/>
                <w:szCs w:val="24"/>
              </w:rPr>
            </w:pPr>
            <w:r w:rsidRPr="003F0EDE">
              <w:rPr>
                <w:bCs/>
                <w:sz w:val="24"/>
                <w:szCs w:val="24"/>
              </w:rPr>
              <w:t>от 45 до 50</w:t>
            </w:r>
          </w:p>
        </w:tc>
        <w:tc>
          <w:tcPr>
            <w:tcW w:w="1273" w:type="dxa"/>
            <w:tcBorders>
              <w:top w:val="single" w:sz="4" w:space="0" w:color="auto"/>
              <w:left w:val="single" w:sz="4" w:space="0" w:color="auto"/>
              <w:bottom w:val="single" w:sz="4" w:space="0" w:color="auto"/>
              <w:right w:val="single" w:sz="4" w:space="0" w:color="auto"/>
            </w:tcBorders>
            <w:hideMark/>
          </w:tcPr>
          <w:p w14:paraId="5D185918" w14:textId="77777777" w:rsidR="00EF3209" w:rsidRPr="003F0EDE" w:rsidRDefault="00EF3209" w:rsidP="00C357CA">
            <w:pPr>
              <w:widowControl w:val="0"/>
              <w:jc w:val="center"/>
              <w:rPr>
                <w:bCs/>
                <w:sz w:val="24"/>
                <w:szCs w:val="24"/>
              </w:rPr>
            </w:pPr>
            <w:r w:rsidRPr="003F0EDE">
              <w:rPr>
                <w:bCs/>
                <w:sz w:val="24"/>
                <w:szCs w:val="24"/>
              </w:rPr>
              <w:t>0 %</w:t>
            </w:r>
          </w:p>
        </w:tc>
      </w:tr>
      <w:tr w:rsidR="003F0EDE" w:rsidRPr="003F0EDE" w14:paraId="45C5926F" w14:textId="77777777" w:rsidTr="00340BA3">
        <w:trPr>
          <w:trHeight w:val="190"/>
        </w:trPr>
        <w:tc>
          <w:tcPr>
            <w:tcW w:w="567" w:type="dxa"/>
            <w:vMerge/>
            <w:tcBorders>
              <w:left w:val="single" w:sz="4" w:space="0" w:color="auto"/>
              <w:bottom w:val="single" w:sz="4" w:space="0" w:color="auto"/>
              <w:right w:val="single" w:sz="4" w:space="0" w:color="auto"/>
            </w:tcBorders>
            <w:vAlign w:val="center"/>
            <w:hideMark/>
          </w:tcPr>
          <w:p w14:paraId="5A72E3C4" w14:textId="77777777" w:rsidR="00EF3209" w:rsidRPr="003F0EDE" w:rsidRDefault="00EF3209" w:rsidP="00C357CA">
            <w:pPr>
              <w:widowControl w:val="0"/>
              <w:jc w:val="center"/>
              <w:rPr>
                <w:rFonts w:eastAsiaTheme="minorEastAsia"/>
                <w:bCs/>
                <w:sz w:val="24"/>
                <w:szCs w:val="24"/>
              </w:rPr>
            </w:pPr>
          </w:p>
        </w:tc>
        <w:tc>
          <w:tcPr>
            <w:tcW w:w="3119" w:type="dxa"/>
            <w:vMerge/>
            <w:tcBorders>
              <w:left w:val="single" w:sz="4" w:space="0" w:color="auto"/>
              <w:bottom w:val="single" w:sz="4" w:space="0" w:color="auto"/>
              <w:right w:val="single" w:sz="4" w:space="0" w:color="auto"/>
            </w:tcBorders>
            <w:vAlign w:val="center"/>
            <w:hideMark/>
          </w:tcPr>
          <w:p w14:paraId="0498BB5C" w14:textId="77777777" w:rsidR="00EF3209" w:rsidRPr="003F0EDE" w:rsidRDefault="00EF3209"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72587423" w14:textId="77777777" w:rsidR="00EF3209" w:rsidRPr="003F0EDE" w:rsidRDefault="00EF3209" w:rsidP="00C357CA">
            <w:pPr>
              <w:widowControl w:val="0"/>
              <w:jc w:val="center"/>
              <w:rPr>
                <w:bCs/>
                <w:sz w:val="24"/>
                <w:szCs w:val="24"/>
              </w:rPr>
            </w:pPr>
            <w:r w:rsidRPr="003F0EDE">
              <w:rPr>
                <w:bCs/>
                <w:sz w:val="24"/>
                <w:szCs w:val="24"/>
              </w:rPr>
              <w:t>свыше 50</w:t>
            </w:r>
          </w:p>
        </w:tc>
        <w:tc>
          <w:tcPr>
            <w:tcW w:w="1273" w:type="dxa"/>
            <w:tcBorders>
              <w:top w:val="single" w:sz="4" w:space="0" w:color="auto"/>
              <w:left w:val="single" w:sz="4" w:space="0" w:color="auto"/>
              <w:bottom w:val="single" w:sz="4" w:space="0" w:color="auto"/>
              <w:right w:val="single" w:sz="4" w:space="0" w:color="auto"/>
            </w:tcBorders>
            <w:hideMark/>
          </w:tcPr>
          <w:p w14:paraId="466C5A00" w14:textId="77777777" w:rsidR="00EF3209" w:rsidRPr="003F0EDE" w:rsidRDefault="00EF3209" w:rsidP="00C357CA">
            <w:pPr>
              <w:widowControl w:val="0"/>
              <w:jc w:val="center"/>
              <w:rPr>
                <w:bCs/>
                <w:sz w:val="24"/>
                <w:szCs w:val="24"/>
              </w:rPr>
            </w:pPr>
            <w:r w:rsidRPr="003F0EDE">
              <w:rPr>
                <w:bCs/>
                <w:sz w:val="24"/>
                <w:szCs w:val="24"/>
              </w:rPr>
              <w:t>0%</w:t>
            </w:r>
          </w:p>
        </w:tc>
      </w:tr>
      <w:tr w:rsidR="003F0EDE" w:rsidRPr="003F0EDE" w14:paraId="0E394ED2" w14:textId="77777777" w:rsidTr="00340BA3">
        <w:trPr>
          <w:trHeight w:val="270"/>
        </w:trPr>
        <w:tc>
          <w:tcPr>
            <w:tcW w:w="567" w:type="dxa"/>
            <w:vMerge w:val="restart"/>
            <w:tcBorders>
              <w:top w:val="single" w:sz="4" w:space="0" w:color="auto"/>
              <w:left w:val="single" w:sz="4" w:space="0" w:color="auto"/>
              <w:bottom w:val="single" w:sz="4" w:space="0" w:color="auto"/>
              <w:right w:val="single" w:sz="4" w:space="0" w:color="auto"/>
            </w:tcBorders>
            <w:hideMark/>
          </w:tcPr>
          <w:p w14:paraId="478F7D66" w14:textId="77777777" w:rsidR="007926F7" w:rsidRPr="003F0EDE" w:rsidRDefault="007926F7" w:rsidP="00C357CA">
            <w:pPr>
              <w:widowControl w:val="0"/>
              <w:jc w:val="center"/>
              <w:rPr>
                <w:bCs/>
                <w:sz w:val="24"/>
                <w:szCs w:val="24"/>
              </w:rPr>
            </w:pPr>
            <w:r w:rsidRPr="003F0EDE">
              <w:rPr>
                <w:bCs/>
                <w:sz w:val="24"/>
                <w:szCs w:val="24"/>
              </w:rPr>
              <w:t>5</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66CA7A0F" w14:textId="77777777" w:rsidR="007926F7" w:rsidRPr="003F0EDE" w:rsidRDefault="007926F7" w:rsidP="00C357CA">
            <w:pPr>
              <w:widowControl w:val="0"/>
              <w:rPr>
                <w:bCs/>
                <w:sz w:val="24"/>
                <w:szCs w:val="24"/>
              </w:rPr>
            </w:pPr>
            <w:r w:rsidRPr="003F0EDE">
              <w:rPr>
                <w:bCs/>
                <w:sz w:val="24"/>
                <w:szCs w:val="24"/>
              </w:rPr>
              <w:t>Как Вы, в целом оцениваете поведени</w:t>
            </w:r>
            <w:r w:rsidR="00D05B37" w:rsidRPr="003F0EDE">
              <w:rPr>
                <w:bCs/>
                <w:sz w:val="24"/>
                <w:szCs w:val="24"/>
              </w:rPr>
              <w:t>е</w:t>
            </w:r>
            <w:r w:rsidRPr="003F0EDE">
              <w:rPr>
                <w:bCs/>
                <w:sz w:val="24"/>
                <w:szCs w:val="24"/>
              </w:rPr>
              <w:t xml:space="preserve"> лиц, в отношении которых установлен </w:t>
            </w:r>
            <w:proofErr w:type="spellStart"/>
            <w:r w:rsidRPr="003F0EDE">
              <w:rPr>
                <w:bCs/>
                <w:sz w:val="24"/>
                <w:szCs w:val="24"/>
              </w:rPr>
              <w:t>пробационный</w:t>
            </w:r>
            <w:proofErr w:type="spellEnd"/>
            <w:r w:rsidRPr="003F0EDE">
              <w:rPr>
                <w:bCs/>
                <w:sz w:val="24"/>
                <w:szCs w:val="24"/>
              </w:rPr>
              <w:t xml:space="preserve"> контроль</w:t>
            </w:r>
            <w:r w:rsidR="00EF3209" w:rsidRPr="003F0EDE">
              <w:rPr>
                <w:bCs/>
                <w:sz w:val="24"/>
                <w:szCs w:val="24"/>
              </w:rPr>
              <w:t xml:space="preserve"> по факту УДО</w:t>
            </w:r>
            <w:r w:rsidRPr="003F0EDE">
              <w:rPr>
                <w:bCs/>
                <w:sz w:val="24"/>
                <w:szCs w:val="24"/>
              </w:rPr>
              <w:t>?</w:t>
            </w:r>
          </w:p>
        </w:tc>
        <w:tc>
          <w:tcPr>
            <w:tcW w:w="4389" w:type="dxa"/>
            <w:tcBorders>
              <w:top w:val="single" w:sz="4" w:space="0" w:color="auto"/>
              <w:left w:val="single" w:sz="4" w:space="0" w:color="auto"/>
              <w:bottom w:val="single" w:sz="4" w:space="0" w:color="auto"/>
              <w:right w:val="single" w:sz="4" w:space="0" w:color="auto"/>
            </w:tcBorders>
            <w:hideMark/>
          </w:tcPr>
          <w:p w14:paraId="00B980A6" w14:textId="77777777" w:rsidR="007926F7" w:rsidRPr="003F0EDE" w:rsidRDefault="007926F7" w:rsidP="00C357CA">
            <w:pPr>
              <w:widowControl w:val="0"/>
              <w:jc w:val="center"/>
              <w:rPr>
                <w:bCs/>
                <w:sz w:val="24"/>
                <w:szCs w:val="24"/>
              </w:rPr>
            </w:pPr>
            <w:r w:rsidRPr="003F0EDE">
              <w:rPr>
                <w:bCs/>
                <w:sz w:val="24"/>
                <w:szCs w:val="24"/>
              </w:rPr>
              <w:t xml:space="preserve">удовлетворительное, стабильное </w:t>
            </w:r>
          </w:p>
        </w:tc>
        <w:tc>
          <w:tcPr>
            <w:tcW w:w="1273" w:type="dxa"/>
            <w:tcBorders>
              <w:top w:val="single" w:sz="4" w:space="0" w:color="auto"/>
              <w:left w:val="single" w:sz="4" w:space="0" w:color="auto"/>
              <w:bottom w:val="single" w:sz="4" w:space="0" w:color="auto"/>
              <w:right w:val="single" w:sz="4" w:space="0" w:color="auto"/>
            </w:tcBorders>
            <w:hideMark/>
          </w:tcPr>
          <w:p w14:paraId="678902B2" w14:textId="77777777" w:rsidR="007926F7" w:rsidRPr="003F0EDE" w:rsidRDefault="00EF3209" w:rsidP="00C357CA">
            <w:pPr>
              <w:widowControl w:val="0"/>
              <w:jc w:val="center"/>
              <w:rPr>
                <w:bCs/>
                <w:sz w:val="24"/>
                <w:szCs w:val="24"/>
              </w:rPr>
            </w:pPr>
            <w:r w:rsidRPr="003F0EDE">
              <w:rPr>
                <w:bCs/>
                <w:sz w:val="24"/>
                <w:szCs w:val="24"/>
              </w:rPr>
              <w:t>14</w:t>
            </w:r>
            <w:r w:rsidR="007926F7" w:rsidRPr="003F0EDE">
              <w:rPr>
                <w:bCs/>
                <w:sz w:val="24"/>
                <w:szCs w:val="24"/>
              </w:rPr>
              <w:t>%</w:t>
            </w:r>
          </w:p>
        </w:tc>
      </w:tr>
      <w:tr w:rsidR="003F0EDE" w:rsidRPr="003F0EDE" w14:paraId="26D60B18" w14:textId="77777777" w:rsidTr="00340BA3">
        <w:trPr>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791794C"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2E73C7D" w14:textId="77777777" w:rsidR="007926F7" w:rsidRPr="003F0EDE" w:rsidRDefault="007926F7" w:rsidP="00C357CA">
            <w:pPr>
              <w:widowControl w:val="0"/>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6C08661E" w14:textId="77777777" w:rsidR="007926F7" w:rsidRPr="003F0EDE" w:rsidRDefault="007926F7" w:rsidP="00C357CA">
            <w:pPr>
              <w:widowControl w:val="0"/>
              <w:jc w:val="center"/>
              <w:rPr>
                <w:bCs/>
                <w:sz w:val="24"/>
                <w:szCs w:val="24"/>
              </w:rPr>
            </w:pPr>
            <w:r w:rsidRPr="003F0EDE">
              <w:rPr>
                <w:bCs/>
                <w:sz w:val="24"/>
                <w:szCs w:val="24"/>
              </w:rPr>
              <w:t xml:space="preserve">удовлетворительное, но достигается только за счет постоянного контроля </w:t>
            </w:r>
          </w:p>
        </w:tc>
        <w:tc>
          <w:tcPr>
            <w:tcW w:w="1273" w:type="dxa"/>
            <w:tcBorders>
              <w:top w:val="single" w:sz="4" w:space="0" w:color="auto"/>
              <w:left w:val="single" w:sz="4" w:space="0" w:color="auto"/>
              <w:bottom w:val="single" w:sz="4" w:space="0" w:color="auto"/>
              <w:right w:val="single" w:sz="4" w:space="0" w:color="auto"/>
            </w:tcBorders>
            <w:hideMark/>
          </w:tcPr>
          <w:p w14:paraId="19427D85" w14:textId="77777777" w:rsidR="007926F7" w:rsidRPr="003F0EDE" w:rsidRDefault="00EF3209" w:rsidP="00C357CA">
            <w:pPr>
              <w:widowControl w:val="0"/>
              <w:jc w:val="center"/>
              <w:rPr>
                <w:bCs/>
                <w:sz w:val="24"/>
                <w:szCs w:val="24"/>
              </w:rPr>
            </w:pPr>
            <w:r w:rsidRPr="003F0EDE">
              <w:rPr>
                <w:bCs/>
                <w:sz w:val="24"/>
                <w:szCs w:val="24"/>
              </w:rPr>
              <w:t>61</w:t>
            </w:r>
            <w:r w:rsidR="007926F7" w:rsidRPr="003F0EDE">
              <w:rPr>
                <w:bCs/>
                <w:sz w:val="24"/>
                <w:szCs w:val="24"/>
              </w:rPr>
              <w:t>%</w:t>
            </w:r>
          </w:p>
        </w:tc>
      </w:tr>
      <w:tr w:rsidR="003F0EDE" w:rsidRPr="003F0EDE" w14:paraId="724A7C74" w14:textId="77777777" w:rsidTr="00340BA3">
        <w:trPr>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C745EE6"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7698CD3" w14:textId="77777777" w:rsidR="007926F7" w:rsidRPr="003F0EDE" w:rsidRDefault="007926F7" w:rsidP="00C357CA">
            <w:pPr>
              <w:widowControl w:val="0"/>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474C4A73" w14:textId="77777777" w:rsidR="007926F7" w:rsidRPr="003F0EDE" w:rsidRDefault="007926F7" w:rsidP="00C357CA">
            <w:pPr>
              <w:widowControl w:val="0"/>
              <w:jc w:val="center"/>
              <w:rPr>
                <w:bCs/>
                <w:sz w:val="24"/>
                <w:szCs w:val="24"/>
              </w:rPr>
            </w:pPr>
            <w:r w:rsidRPr="003F0EDE">
              <w:rPr>
                <w:bCs/>
                <w:sz w:val="24"/>
                <w:szCs w:val="24"/>
              </w:rPr>
              <w:t>не вполне удовлетворительное (достаточно часто имеются нарушения)</w:t>
            </w:r>
          </w:p>
        </w:tc>
        <w:tc>
          <w:tcPr>
            <w:tcW w:w="1273" w:type="dxa"/>
            <w:tcBorders>
              <w:top w:val="single" w:sz="4" w:space="0" w:color="auto"/>
              <w:left w:val="single" w:sz="4" w:space="0" w:color="auto"/>
              <w:bottom w:val="single" w:sz="4" w:space="0" w:color="auto"/>
              <w:right w:val="single" w:sz="4" w:space="0" w:color="auto"/>
            </w:tcBorders>
            <w:hideMark/>
          </w:tcPr>
          <w:p w14:paraId="54D108C6" w14:textId="77777777" w:rsidR="007926F7" w:rsidRPr="003F0EDE" w:rsidRDefault="00EF3209" w:rsidP="00C357CA">
            <w:pPr>
              <w:widowControl w:val="0"/>
              <w:jc w:val="center"/>
              <w:rPr>
                <w:bCs/>
                <w:sz w:val="24"/>
                <w:szCs w:val="24"/>
              </w:rPr>
            </w:pPr>
            <w:r w:rsidRPr="003F0EDE">
              <w:rPr>
                <w:bCs/>
                <w:sz w:val="24"/>
                <w:szCs w:val="24"/>
              </w:rPr>
              <w:t>1</w:t>
            </w:r>
            <w:r w:rsidR="001947F2" w:rsidRPr="003F0EDE">
              <w:rPr>
                <w:bCs/>
                <w:sz w:val="24"/>
                <w:szCs w:val="24"/>
              </w:rPr>
              <w:t>9</w:t>
            </w:r>
            <w:r w:rsidR="007926F7" w:rsidRPr="003F0EDE">
              <w:rPr>
                <w:bCs/>
                <w:sz w:val="24"/>
                <w:szCs w:val="24"/>
              </w:rPr>
              <w:t>%</w:t>
            </w:r>
          </w:p>
        </w:tc>
      </w:tr>
      <w:tr w:rsidR="003F0EDE" w:rsidRPr="003F0EDE" w14:paraId="6AAA1A86" w14:textId="77777777" w:rsidTr="00340BA3">
        <w:trPr>
          <w:trHeight w:val="23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E9556E4"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2334045" w14:textId="77777777" w:rsidR="007926F7" w:rsidRPr="003F0EDE" w:rsidRDefault="007926F7" w:rsidP="00C357CA">
            <w:pPr>
              <w:widowControl w:val="0"/>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73356FEE" w14:textId="77777777" w:rsidR="007926F7" w:rsidRPr="003F0EDE" w:rsidRDefault="007926F7" w:rsidP="00C357CA">
            <w:pPr>
              <w:widowControl w:val="0"/>
              <w:jc w:val="center"/>
              <w:rPr>
                <w:bCs/>
                <w:sz w:val="24"/>
                <w:szCs w:val="24"/>
              </w:rPr>
            </w:pPr>
            <w:r w:rsidRPr="003F0EDE">
              <w:rPr>
                <w:bCs/>
                <w:sz w:val="24"/>
                <w:szCs w:val="24"/>
              </w:rPr>
              <w:t xml:space="preserve">неудовлетворительное </w:t>
            </w:r>
          </w:p>
        </w:tc>
        <w:tc>
          <w:tcPr>
            <w:tcW w:w="1273" w:type="dxa"/>
            <w:tcBorders>
              <w:top w:val="single" w:sz="4" w:space="0" w:color="auto"/>
              <w:left w:val="single" w:sz="4" w:space="0" w:color="auto"/>
              <w:bottom w:val="single" w:sz="4" w:space="0" w:color="auto"/>
              <w:right w:val="single" w:sz="4" w:space="0" w:color="auto"/>
            </w:tcBorders>
            <w:hideMark/>
          </w:tcPr>
          <w:p w14:paraId="6413E7A2" w14:textId="77777777" w:rsidR="007926F7" w:rsidRPr="003F0EDE" w:rsidRDefault="00EF3209" w:rsidP="00C357CA">
            <w:pPr>
              <w:widowControl w:val="0"/>
              <w:jc w:val="center"/>
              <w:rPr>
                <w:bCs/>
                <w:sz w:val="24"/>
                <w:szCs w:val="24"/>
              </w:rPr>
            </w:pPr>
            <w:r w:rsidRPr="003F0EDE">
              <w:rPr>
                <w:bCs/>
                <w:sz w:val="24"/>
                <w:szCs w:val="24"/>
              </w:rPr>
              <w:t>6</w:t>
            </w:r>
            <w:r w:rsidR="007926F7" w:rsidRPr="003F0EDE">
              <w:rPr>
                <w:bCs/>
                <w:sz w:val="24"/>
                <w:szCs w:val="24"/>
              </w:rPr>
              <w:t>%</w:t>
            </w:r>
          </w:p>
        </w:tc>
      </w:tr>
      <w:tr w:rsidR="003F0EDE" w:rsidRPr="003F0EDE" w14:paraId="5FC48357" w14:textId="77777777" w:rsidTr="00340BA3">
        <w:trPr>
          <w:trHeight w:val="339"/>
        </w:trPr>
        <w:tc>
          <w:tcPr>
            <w:tcW w:w="567" w:type="dxa"/>
            <w:vMerge w:val="restart"/>
            <w:tcBorders>
              <w:top w:val="single" w:sz="4" w:space="0" w:color="auto"/>
              <w:left w:val="single" w:sz="4" w:space="0" w:color="auto"/>
              <w:bottom w:val="single" w:sz="4" w:space="0" w:color="auto"/>
              <w:right w:val="single" w:sz="4" w:space="0" w:color="auto"/>
            </w:tcBorders>
            <w:hideMark/>
          </w:tcPr>
          <w:p w14:paraId="1AC87D5E" w14:textId="77777777" w:rsidR="007926F7" w:rsidRPr="003F0EDE" w:rsidRDefault="007926F7" w:rsidP="00C357CA">
            <w:pPr>
              <w:widowControl w:val="0"/>
              <w:jc w:val="center"/>
              <w:rPr>
                <w:bCs/>
                <w:sz w:val="24"/>
                <w:szCs w:val="24"/>
              </w:rPr>
            </w:pPr>
            <w:r w:rsidRPr="003F0EDE">
              <w:rPr>
                <w:bCs/>
                <w:sz w:val="24"/>
                <w:szCs w:val="24"/>
              </w:rPr>
              <w:t>6</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187E4E33" w14:textId="77777777" w:rsidR="007926F7" w:rsidRPr="003F0EDE" w:rsidRDefault="007926F7" w:rsidP="00C357CA">
            <w:pPr>
              <w:widowControl w:val="0"/>
              <w:rPr>
                <w:bCs/>
                <w:sz w:val="24"/>
                <w:szCs w:val="24"/>
              </w:rPr>
            </w:pPr>
            <w:r w:rsidRPr="003F0EDE">
              <w:rPr>
                <w:bCs/>
                <w:sz w:val="24"/>
                <w:szCs w:val="24"/>
              </w:rPr>
              <w:t xml:space="preserve">Какие чаще всего нарушения допускают лица, в отношении которых установлен </w:t>
            </w:r>
            <w:proofErr w:type="spellStart"/>
            <w:r w:rsidRPr="003F0EDE">
              <w:rPr>
                <w:bCs/>
                <w:sz w:val="24"/>
                <w:szCs w:val="24"/>
              </w:rPr>
              <w:t>пробационный</w:t>
            </w:r>
            <w:proofErr w:type="spellEnd"/>
            <w:r w:rsidRPr="003F0EDE">
              <w:rPr>
                <w:bCs/>
                <w:sz w:val="24"/>
                <w:szCs w:val="24"/>
              </w:rPr>
              <w:t xml:space="preserve"> контроль </w:t>
            </w:r>
            <w:r w:rsidR="001947F2" w:rsidRPr="003F0EDE">
              <w:rPr>
                <w:bCs/>
                <w:sz w:val="24"/>
                <w:szCs w:val="24"/>
              </w:rPr>
              <w:t>по факту УДО</w:t>
            </w:r>
            <w:r w:rsidR="00D05B37" w:rsidRPr="003F0EDE">
              <w:rPr>
                <w:bCs/>
                <w:sz w:val="24"/>
                <w:szCs w:val="24"/>
              </w:rPr>
              <w:t>?</w:t>
            </w:r>
            <w:r w:rsidR="001947F2" w:rsidRPr="003F0EDE">
              <w:rPr>
                <w:bCs/>
                <w:sz w:val="24"/>
                <w:szCs w:val="24"/>
              </w:rPr>
              <w:t xml:space="preserve"> </w:t>
            </w:r>
            <w:r w:rsidRPr="003F0EDE">
              <w:rPr>
                <w:bCs/>
                <w:sz w:val="24"/>
                <w:szCs w:val="24"/>
              </w:rPr>
              <w:t>(</w:t>
            </w:r>
            <w:r w:rsidR="00D05B37" w:rsidRPr="003F0EDE">
              <w:rPr>
                <w:i/>
                <w:iCs/>
                <w:sz w:val="24"/>
                <w:szCs w:val="24"/>
              </w:rPr>
              <w:t xml:space="preserve">Респондентам </w:t>
            </w:r>
            <w:r w:rsidRPr="003F0EDE">
              <w:rPr>
                <w:bCs/>
                <w:i/>
                <w:iCs/>
                <w:sz w:val="24"/>
                <w:szCs w:val="24"/>
              </w:rPr>
              <w:t>было предложено выбрать не более 2-3 вариантов</w:t>
            </w:r>
            <w:r w:rsidRPr="003F0EDE">
              <w:rPr>
                <w:bCs/>
                <w:sz w:val="24"/>
                <w:szCs w:val="24"/>
              </w:rPr>
              <w:t>)</w:t>
            </w:r>
          </w:p>
        </w:tc>
        <w:tc>
          <w:tcPr>
            <w:tcW w:w="4389" w:type="dxa"/>
            <w:tcBorders>
              <w:top w:val="single" w:sz="4" w:space="0" w:color="auto"/>
              <w:left w:val="single" w:sz="4" w:space="0" w:color="auto"/>
              <w:bottom w:val="single" w:sz="4" w:space="0" w:color="auto"/>
              <w:right w:val="single" w:sz="4" w:space="0" w:color="auto"/>
            </w:tcBorders>
            <w:hideMark/>
          </w:tcPr>
          <w:p w14:paraId="408AC635" w14:textId="77777777" w:rsidR="007926F7" w:rsidRPr="003F0EDE" w:rsidRDefault="007926F7" w:rsidP="00C357CA">
            <w:pPr>
              <w:widowControl w:val="0"/>
              <w:jc w:val="center"/>
              <w:rPr>
                <w:bCs/>
                <w:sz w:val="24"/>
                <w:szCs w:val="24"/>
              </w:rPr>
            </w:pPr>
            <w:r w:rsidRPr="003F0EDE">
              <w:rPr>
                <w:bCs/>
                <w:sz w:val="24"/>
                <w:szCs w:val="24"/>
              </w:rPr>
              <w:t xml:space="preserve">несвоевременное прибытие на учет </w:t>
            </w:r>
          </w:p>
        </w:tc>
        <w:tc>
          <w:tcPr>
            <w:tcW w:w="1273" w:type="dxa"/>
            <w:tcBorders>
              <w:top w:val="single" w:sz="4" w:space="0" w:color="auto"/>
              <w:left w:val="single" w:sz="4" w:space="0" w:color="auto"/>
              <w:bottom w:val="single" w:sz="4" w:space="0" w:color="auto"/>
              <w:right w:val="single" w:sz="4" w:space="0" w:color="auto"/>
            </w:tcBorders>
            <w:hideMark/>
          </w:tcPr>
          <w:p w14:paraId="26E2A444" w14:textId="77777777" w:rsidR="007926F7" w:rsidRPr="003F0EDE" w:rsidRDefault="001947F2" w:rsidP="00C357CA">
            <w:pPr>
              <w:widowControl w:val="0"/>
              <w:jc w:val="center"/>
              <w:rPr>
                <w:bCs/>
                <w:sz w:val="24"/>
                <w:szCs w:val="24"/>
              </w:rPr>
            </w:pPr>
            <w:r w:rsidRPr="003F0EDE">
              <w:rPr>
                <w:bCs/>
                <w:sz w:val="24"/>
                <w:szCs w:val="24"/>
              </w:rPr>
              <w:t>7</w:t>
            </w:r>
            <w:r w:rsidR="007926F7" w:rsidRPr="003F0EDE">
              <w:rPr>
                <w:bCs/>
                <w:sz w:val="24"/>
                <w:szCs w:val="24"/>
              </w:rPr>
              <w:t>%</w:t>
            </w:r>
          </w:p>
        </w:tc>
      </w:tr>
      <w:tr w:rsidR="003F0EDE" w:rsidRPr="003F0EDE" w14:paraId="4F49F0A6" w14:textId="77777777" w:rsidTr="00340BA3">
        <w:trPr>
          <w:trHeight w:val="29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0EF9B1E"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31E80B3"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543C32B6" w14:textId="77777777" w:rsidR="007926F7" w:rsidRPr="003F0EDE" w:rsidRDefault="001947F2" w:rsidP="00C357CA">
            <w:pPr>
              <w:widowControl w:val="0"/>
              <w:jc w:val="center"/>
              <w:rPr>
                <w:bCs/>
                <w:sz w:val="24"/>
                <w:szCs w:val="24"/>
              </w:rPr>
            </w:pPr>
            <w:r w:rsidRPr="003F0EDE">
              <w:rPr>
                <w:bCs/>
                <w:sz w:val="24"/>
                <w:szCs w:val="24"/>
              </w:rPr>
              <w:t>л</w:t>
            </w:r>
            <w:r w:rsidR="007926F7" w:rsidRPr="003F0EDE">
              <w:rPr>
                <w:bCs/>
                <w:sz w:val="24"/>
                <w:szCs w:val="24"/>
              </w:rPr>
              <w:t>юбые</w:t>
            </w:r>
            <w:r w:rsidRPr="003F0EDE">
              <w:rPr>
                <w:bCs/>
                <w:sz w:val="24"/>
                <w:szCs w:val="24"/>
              </w:rPr>
              <w:t xml:space="preserve"> нарушения</w:t>
            </w:r>
            <w:r w:rsidR="007926F7" w:rsidRPr="003F0EDE">
              <w:rPr>
                <w:bCs/>
                <w:sz w:val="24"/>
                <w:szCs w:val="24"/>
              </w:rPr>
              <w:t xml:space="preserve">, связанные с порядком </w:t>
            </w:r>
            <w:proofErr w:type="spellStart"/>
            <w:r w:rsidRPr="003F0EDE">
              <w:rPr>
                <w:bCs/>
                <w:sz w:val="24"/>
                <w:szCs w:val="24"/>
              </w:rPr>
              <w:t>пробационного</w:t>
            </w:r>
            <w:proofErr w:type="spellEnd"/>
            <w:r w:rsidRPr="003F0EDE">
              <w:rPr>
                <w:bCs/>
                <w:sz w:val="24"/>
                <w:szCs w:val="24"/>
              </w:rPr>
              <w:t xml:space="preserve"> контроля</w:t>
            </w:r>
          </w:p>
        </w:tc>
        <w:tc>
          <w:tcPr>
            <w:tcW w:w="1273" w:type="dxa"/>
            <w:tcBorders>
              <w:top w:val="single" w:sz="4" w:space="0" w:color="auto"/>
              <w:left w:val="single" w:sz="4" w:space="0" w:color="auto"/>
              <w:bottom w:val="single" w:sz="4" w:space="0" w:color="auto"/>
              <w:right w:val="single" w:sz="4" w:space="0" w:color="auto"/>
            </w:tcBorders>
            <w:hideMark/>
          </w:tcPr>
          <w:p w14:paraId="2472483C" w14:textId="77777777" w:rsidR="007926F7" w:rsidRPr="003F0EDE" w:rsidRDefault="001947F2" w:rsidP="00C357CA">
            <w:pPr>
              <w:widowControl w:val="0"/>
              <w:jc w:val="center"/>
              <w:rPr>
                <w:bCs/>
                <w:sz w:val="24"/>
                <w:szCs w:val="24"/>
              </w:rPr>
            </w:pPr>
            <w:r w:rsidRPr="003F0EDE">
              <w:rPr>
                <w:bCs/>
                <w:sz w:val="24"/>
                <w:szCs w:val="24"/>
              </w:rPr>
              <w:t>67</w:t>
            </w:r>
            <w:r w:rsidR="007926F7" w:rsidRPr="003F0EDE">
              <w:rPr>
                <w:bCs/>
                <w:sz w:val="24"/>
                <w:szCs w:val="24"/>
              </w:rPr>
              <w:t>%</w:t>
            </w:r>
          </w:p>
        </w:tc>
      </w:tr>
      <w:tr w:rsidR="003F0EDE" w:rsidRPr="003F0EDE" w14:paraId="153D3026" w14:textId="77777777" w:rsidTr="00340BA3">
        <w:trPr>
          <w:trHeight w:val="5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2A1FBC0"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7B43E0B8"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7610E93A" w14:textId="77777777" w:rsidR="007926F7" w:rsidRPr="003F0EDE" w:rsidRDefault="007926F7" w:rsidP="00C357CA">
            <w:pPr>
              <w:widowControl w:val="0"/>
              <w:jc w:val="center"/>
              <w:rPr>
                <w:bCs/>
                <w:sz w:val="24"/>
                <w:szCs w:val="24"/>
              </w:rPr>
            </w:pPr>
            <w:r w:rsidRPr="003F0EDE">
              <w:rPr>
                <w:bCs/>
                <w:sz w:val="24"/>
                <w:szCs w:val="24"/>
              </w:rPr>
              <w:t>несвоевременное прибытие для участия в профилактической беседе</w:t>
            </w:r>
          </w:p>
        </w:tc>
        <w:tc>
          <w:tcPr>
            <w:tcW w:w="1273" w:type="dxa"/>
            <w:tcBorders>
              <w:top w:val="single" w:sz="4" w:space="0" w:color="auto"/>
              <w:left w:val="single" w:sz="4" w:space="0" w:color="auto"/>
              <w:bottom w:val="single" w:sz="4" w:space="0" w:color="auto"/>
              <w:right w:val="single" w:sz="4" w:space="0" w:color="auto"/>
            </w:tcBorders>
          </w:tcPr>
          <w:p w14:paraId="01D055FA" w14:textId="77777777" w:rsidR="007926F7" w:rsidRPr="003F0EDE" w:rsidRDefault="001947F2" w:rsidP="00C357CA">
            <w:pPr>
              <w:widowControl w:val="0"/>
              <w:jc w:val="center"/>
              <w:rPr>
                <w:bCs/>
                <w:sz w:val="24"/>
                <w:szCs w:val="24"/>
              </w:rPr>
            </w:pPr>
            <w:r w:rsidRPr="003F0EDE">
              <w:rPr>
                <w:bCs/>
                <w:sz w:val="24"/>
                <w:szCs w:val="24"/>
              </w:rPr>
              <w:t>5</w:t>
            </w:r>
            <w:r w:rsidR="007926F7" w:rsidRPr="003F0EDE">
              <w:rPr>
                <w:bCs/>
                <w:sz w:val="24"/>
                <w:szCs w:val="24"/>
              </w:rPr>
              <w:t>%</w:t>
            </w:r>
          </w:p>
          <w:p w14:paraId="307F0DB2" w14:textId="77777777" w:rsidR="007926F7" w:rsidRPr="003F0EDE" w:rsidRDefault="007926F7" w:rsidP="00C357CA">
            <w:pPr>
              <w:widowControl w:val="0"/>
              <w:jc w:val="center"/>
              <w:rPr>
                <w:bCs/>
                <w:sz w:val="24"/>
                <w:szCs w:val="24"/>
              </w:rPr>
            </w:pPr>
          </w:p>
        </w:tc>
      </w:tr>
      <w:tr w:rsidR="003F0EDE" w:rsidRPr="003F0EDE" w14:paraId="655F2DE4" w14:textId="77777777" w:rsidTr="00340BA3">
        <w:trPr>
          <w:trHeight w:val="61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76CDB0C"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61C52DE"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17A403FD" w14:textId="77777777" w:rsidR="007926F7" w:rsidRPr="003F0EDE" w:rsidRDefault="007926F7" w:rsidP="00C357CA">
            <w:pPr>
              <w:widowControl w:val="0"/>
              <w:jc w:val="center"/>
              <w:rPr>
                <w:bCs/>
                <w:sz w:val="24"/>
                <w:szCs w:val="24"/>
              </w:rPr>
            </w:pPr>
            <w:r w:rsidRPr="003F0EDE">
              <w:rPr>
                <w:bCs/>
                <w:sz w:val="24"/>
                <w:szCs w:val="24"/>
              </w:rPr>
              <w:t>несвоевременное информирование</w:t>
            </w:r>
            <w:r w:rsidR="001947F2" w:rsidRPr="003F0EDE">
              <w:rPr>
                <w:bCs/>
                <w:sz w:val="24"/>
                <w:szCs w:val="24"/>
              </w:rPr>
              <w:t xml:space="preserve"> об</w:t>
            </w:r>
            <w:r w:rsidRPr="003F0EDE">
              <w:rPr>
                <w:bCs/>
                <w:sz w:val="24"/>
                <w:szCs w:val="24"/>
              </w:rPr>
              <w:t xml:space="preserve"> изменении места работы и (или) жительства</w:t>
            </w:r>
          </w:p>
        </w:tc>
        <w:tc>
          <w:tcPr>
            <w:tcW w:w="1273" w:type="dxa"/>
            <w:tcBorders>
              <w:top w:val="single" w:sz="4" w:space="0" w:color="auto"/>
              <w:left w:val="single" w:sz="4" w:space="0" w:color="auto"/>
              <w:bottom w:val="single" w:sz="4" w:space="0" w:color="auto"/>
              <w:right w:val="single" w:sz="4" w:space="0" w:color="auto"/>
            </w:tcBorders>
            <w:hideMark/>
          </w:tcPr>
          <w:p w14:paraId="0A39C59F" w14:textId="77777777" w:rsidR="007926F7" w:rsidRPr="003F0EDE" w:rsidRDefault="001947F2" w:rsidP="00C357CA">
            <w:pPr>
              <w:widowControl w:val="0"/>
              <w:jc w:val="center"/>
              <w:rPr>
                <w:bCs/>
                <w:sz w:val="24"/>
                <w:szCs w:val="24"/>
              </w:rPr>
            </w:pPr>
            <w:r w:rsidRPr="003F0EDE">
              <w:rPr>
                <w:bCs/>
                <w:sz w:val="24"/>
                <w:szCs w:val="24"/>
              </w:rPr>
              <w:t>5</w:t>
            </w:r>
            <w:r w:rsidR="007926F7" w:rsidRPr="003F0EDE">
              <w:rPr>
                <w:bCs/>
                <w:sz w:val="24"/>
                <w:szCs w:val="24"/>
              </w:rPr>
              <w:t>%</w:t>
            </w:r>
          </w:p>
        </w:tc>
      </w:tr>
      <w:tr w:rsidR="003F0EDE" w:rsidRPr="003F0EDE" w14:paraId="3E19B970" w14:textId="77777777" w:rsidTr="00340BA3">
        <w:trPr>
          <w:trHeight w:val="61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706876"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664282B"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2B65E765" w14:textId="77777777" w:rsidR="007926F7" w:rsidRPr="003F0EDE" w:rsidRDefault="007926F7" w:rsidP="00C357CA">
            <w:pPr>
              <w:widowControl w:val="0"/>
              <w:jc w:val="center"/>
              <w:rPr>
                <w:bCs/>
                <w:sz w:val="24"/>
                <w:szCs w:val="24"/>
              </w:rPr>
            </w:pPr>
            <w:r w:rsidRPr="003F0EDE">
              <w:rPr>
                <w:bCs/>
                <w:sz w:val="24"/>
                <w:szCs w:val="24"/>
              </w:rPr>
              <w:t xml:space="preserve">нарушение требования о пребывании по месту жительства </w:t>
            </w:r>
          </w:p>
        </w:tc>
        <w:tc>
          <w:tcPr>
            <w:tcW w:w="1273" w:type="dxa"/>
            <w:tcBorders>
              <w:top w:val="single" w:sz="4" w:space="0" w:color="auto"/>
              <w:left w:val="single" w:sz="4" w:space="0" w:color="auto"/>
              <w:bottom w:val="single" w:sz="4" w:space="0" w:color="auto"/>
              <w:right w:val="single" w:sz="4" w:space="0" w:color="auto"/>
            </w:tcBorders>
            <w:hideMark/>
          </w:tcPr>
          <w:p w14:paraId="7F6AC523" w14:textId="77777777" w:rsidR="007926F7" w:rsidRPr="003F0EDE" w:rsidRDefault="001947F2" w:rsidP="00C357CA">
            <w:pPr>
              <w:widowControl w:val="0"/>
              <w:jc w:val="center"/>
              <w:rPr>
                <w:bCs/>
                <w:sz w:val="24"/>
                <w:szCs w:val="24"/>
              </w:rPr>
            </w:pPr>
            <w:r w:rsidRPr="003F0EDE">
              <w:rPr>
                <w:bCs/>
                <w:sz w:val="24"/>
                <w:szCs w:val="24"/>
              </w:rPr>
              <w:t>31</w:t>
            </w:r>
            <w:r w:rsidR="007926F7" w:rsidRPr="003F0EDE">
              <w:rPr>
                <w:bCs/>
                <w:sz w:val="24"/>
                <w:szCs w:val="24"/>
              </w:rPr>
              <w:t xml:space="preserve"> %</w:t>
            </w:r>
          </w:p>
        </w:tc>
      </w:tr>
      <w:tr w:rsidR="003F0EDE" w:rsidRPr="003F0EDE" w14:paraId="580348C8" w14:textId="77777777" w:rsidTr="00340BA3">
        <w:trPr>
          <w:trHeight w:val="61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BEBE2EA"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236D140F"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2AA75067" w14:textId="77777777" w:rsidR="007926F7" w:rsidRPr="003F0EDE" w:rsidRDefault="007926F7" w:rsidP="00C357CA">
            <w:pPr>
              <w:widowControl w:val="0"/>
              <w:jc w:val="center"/>
              <w:rPr>
                <w:bCs/>
                <w:sz w:val="24"/>
                <w:szCs w:val="24"/>
              </w:rPr>
            </w:pPr>
            <w:r w:rsidRPr="003F0EDE">
              <w:rPr>
                <w:bCs/>
                <w:sz w:val="24"/>
                <w:szCs w:val="24"/>
              </w:rPr>
              <w:t xml:space="preserve">нарушение требования по лечению от зависимостей </w:t>
            </w:r>
          </w:p>
        </w:tc>
        <w:tc>
          <w:tcPr>
            <w:tcW w:w="1273" w:type="dxa"/>
            <w:tcBorders>
              <w:top w:val="single" w:sz="4" w:space="0" w:color="auto"/>
              <w:left w:val="single" w:sz="4" w:space="0" w:color="auto"/>
              <w:bottom w:val="single" w:sz="4" w:space="0" w:color="auto"/>
              <w:right w:val="single" w:sz="4" w:space="0" w:color="auto"/>
            </w:tcBorders>
            <w:hideMark/>
          </w:tcPr>
          <w:p w14:paraId="6FC447CC" w14:textId="77777777" w:rsidR="007926F7" w:rsidRPr="003F0EDE" w:rsidRDefault="001947F2" w:rsidP="00C357CA">
            <w:pPr>
              <w:widowControl w:val="0"/>
              <w:jc w:val="center"/>
              <w:rPr>
                <w:bCs/>
                <w:sz w:val="24"/>
                <w:szCs w:val="24"/>
              </w:rPr>
            </w:pPr>
            <w:r w:rsidRPr="003F0EDE">
              <w:rPr>
                <w:bCs/>
                <w:sz w:val="24"/>
                <w:szCs w:val="24"/>
              </w:rPr>
              <w:t>4</w:t>
            </w:r>
            <w:r w:rsidR="007926F7" w:rsidRPr="003F0EDE">
              <w:rPr>
                <w:bCs/>
                <w:sz w:val="24"/>
                <w:szCs w:val="24"/>
              </w:rPr>
              <w:t xml:space="preserve"> %</w:t>
            </w:r>
          </w:p>
        </w:tc>
      </w:tr>
      <w:tr w:rsidR="003F0EDE" w:rsidRPr="003F0EDE" w14:paraId="168D5313" w14:textId="77777777" w:rsidTr="00340BA3">
        <w:trPr>
          <w:trHeight w:val="618"/>
        </w:trPr>
        <w:tc>
          <w:tcPr>
            <w:tcW w:w="567" w:type="dxa"/>
            <w:vMerge/>
            <w:tcBorders>
              <w:top w:val="single" w:sz="4" w:space="0" w:color="auto"/>
              <w:left w:val="single" w:sz="4" w:space="0" w:color="auto"/>
              <w:bottom w:val="single" w:sz="4" w:space="0" w:color="auto"/>
              <w:right w:val="single" w:sz="4" w:space="0" w:color="auto"/>
            </w:tcBorders>
            <w:vAlign w:val="center"/>
          </w:tcPr>
          <w:p w14:paraId="110BFB3F" w14:textId="77777777" w:rsidR="001947F2" w:rsidRPr="003F0EDE" w:rsidRDefault="001947F2" w:rsidP="00C357CA">
            <w:pPr>
              <w:widowControl w:val="0"/>
              <w:jc w:val="center"/>
              <w:rPr>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13B26A85" w14:textId="77777777" w:rsidR="001947F2" w:rsidRPr="003F0EDE" w:rsidRDefault="001947F2" w:rsidP="00C357CA">
            <w:pPr>
              <w:widowControl w:val="0"/>
              <w:jc w:val="center"/>
              <w:rPr>
                <w:bCs/>
                <w:sz w:val="24"/>
                <w:szCs w:val="24"/>
              </w:rPr>
            </w:pPr>
          </w:p>
        </w:tc>
        <w:tc>
          <w:tcPr>
            <w:tcW w:w="4389" w:type="dxa"/>
            <w:tcBorders>
              <w:top w:val="single" w:sz="4" w:space="0" w:color="auto"/>
              <w:left w:val="single" w:sz="4" w:space="0" w:color="auto"/>
              <w:bottom w:val="single" w:sz="4" w:space="0" w:color="auto"/>
              <w:right w:val="single" w:sz="4" w:space="0" w:color="auto"/>
            </w:tcBorders>
          </w:tcPr>
          <w:p w14:paraId="3EAD207F" w14:textId="77777777" w:rsidR="001947F2" w:rsidRPr="003F0EDE" w:rsidRDefault="001947F2" w:rsidP="00C357CA">
            <w:pPr>
              <w:widowControl w:val="0"/>
              <w:jc w:val="center"/>
              <w:rPr>
                <w:bCs/>
                <w:sz w:val="24"/>
                <w:szCs w:val="24"/>
              </w:rPr>
            </w:pPr>
            <w:r w:rsidRPr="003F0EDE">
              <w:rPr>
                <w:bCs/>
                <w:sz w:val="24"/>
                <w:szCs w:val="24"/>
              </w:rPr>
              <w:t>употребление алкоголя и (или) наркотических средств либо психотропных веществ</w:t>
            </w:r>
          </w:p>
        </w:tc>
        <w:tc>
          <w:tcPr>
            <w:tcW w:w="1273" w:type="dxa"/>
            <w:tcBorders>
              <w:top w:val="single" w:sz="4" w:space="0" w:color="auto"/>
              <w:left w:val="single" w:sz="4" w:space="0" w:color="auto"/>
              <w:bottom w:val="single" w:sz="4" w:space="0" w:color="auto"/>
              <w:right w:val="single" w:sz="4" w:space="0" w:color="auto"/>
            </w:tcBorders>
          </w:tcPr>
          <w:p w14:paraId="12C47A1D" w14:textId="77777777" w:rsidR="001947F2" w:rsidRPr="003F0EDE" w:rsidRDefault="001947F2" w:rsidP="00C357CA">
            <w:pPr>
              <w:widowControl w:val="0"/>
              <w:jc w:val="center"/>
              <w:rPr>
                <w:bCs/>
                <w:sz w:val="24"/>
                <w:szCs w:val="24"/>
              </w:rPr>
            </w:pPr>
            <w:r w:rsidRPr="003F0EDE">
              <w:rPr>
                <w:bCs/>
                <w:sz w:val="24"/>
                <w:szCs w:val="24"/>
              </w:rPr>
              <w:t>22%</w:t>
            </w:r>
          </w:p>
        </w:tc>
      </w:tr>
      <w:tr w:rsidR="003F0EDE" w:rsidRPr="003F0EDE" w14:paraId="6DFE0984" w14:textId="77777777" w:rsidTr="00340BA3">
        <w:trPr>
          <w:trHeight w:val="36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6B8BDA5"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8503031"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7755AC0D" w14:textId="77777777" w:rsidR="007926F7" w:rsidRPr="003F0EDE" w:rsidRDefault="007926F7" w:rsidP="00C357CA">
            <w:pPr>
              <w:widowControl w:val="0"/>
              <w:jc w:val="center"/>
              <w:rPr>
                <w:bCs/>
                <w:sz w:val="24"/>
                <w:szCs w:val="24"/>
              </w:rPr>
            </w:pPr>
            <w:r w:rsidRPr="003F0EDE">
              <w:rPr>
                <w:bCs/>
                <w:sz w:val="24"/>
                <w:szCs w:val="24"/>
              </w:rPr>
              <w:t xml:space="preserve">иное (укажите свой вариант ответа) </w:t>
            </w:r>
          </w:p>
        </w:tc>
        <w:tc>
          <w:tcPr>
            <w:tcW w:w="1273" w:type="dxa"/>
            <w:tcBorders>
              <w:top w:val="single" w:sz="4" w:space="0" w:color="auto"/>
              <w:left w:val="single" w:sz="4" w:space="0" w:color="auto"/>
              <w:bottom w:val="single" w:sz="4" w:space="0" w:color="auto"/>
              <w:right w:val="single" w:sz="4" w:space="0" w:color="auto"/>
            </w:tcBorders>
            <w:hideMark/>
          </w:tcPr>
          <w:p w14:paraId="2CB67046" w14:textId="77777777" w:rsidR="007926F7" w:rsidRPr="003F0EDE" w:rsidRDefault="007926F7" w:rsidP="00C357CA">
            <w:pPr>
              <w:widowControl w:val="0"/>
              <w:jc w:val="center"/>
              <w:rPr>
                <w:bCs/>
                <w:sz w:val="24"/>
                <w:szCs w:val="24"/>
              </w:rPr>
            </w:pPr>
            <w:r w:rsidRPr="003F0EDE">
              <w:rPr>
                <w:bCs/>
                <w:sz w:val="24"/>
                <w:szCs w:val="24"/>
              </w:rPr>
              <w:t>0%</w:t>
            </w:r>
          </w:p>
        </w:tc>
      </w:tr>
      <w:tr w:rsidR="003F0EDE" w:rsidRPr="003F0EDE" w14:paraId="5B5E268C" w14:textId="77777777" w:rsidTr="00340BA3">
        <w:trPr>
          <w:trHeight w:val="330"/>
        </w:trPr>
        <w:tc>
          <w:tcPr>
            <w:tcW w:w="567" w:type="dxa"/>
            <w:vMerge w:val="restart"/>
            <w:tcBorders>
              <w:top w:val="single" w:sz="4" w:space="0" w:color="auto"/>
              <w:left w:val="single" w:sz="4" w:space="0" w:color="auto"/>
              <w:bottom w:val="single" w:sz="4" w:space="0" w:color="auto"/>
              <w:right w:val="single" w:sz="4" w:space="0" w:color="auto"/>
            </w:tcBorders>
            <w:hideMark/>
          </w:tcPr>
          <w:p w14:paraId="45BFEFDC" w14:textId="77777777" w:rsidR="007926F7" w:rsidRPr="003F0EDE" w:rsidRDefault="007926F7" w:rsidP="00C357CA">
            <w:pPr>
              <w:widowControl w:val="0"/>
              <w:jc w:val="center"/>
              <w:rPr>
                <w:bCs/>
                <w:sz w:val="24"/>
                <w:szCs w:val="24"/>
              </w:rPr>
            </w:pPr>
            <w:r w:rsidRPr="003F0EDE">
              <w:rPr>
                <w:bCs/>
                <w:sz w:val="24"/>
                <w:szCs w:val="24"/>
              </w:rPr>
              <w:t>7</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6F619BC4" w14:textId="77777777" w:rsidR="007926F7" w:rsidRPr="003F0EDE" w:rsidRDefault="007926F7" w:rsidP="00C357CA">
            <w:pPr>
              <w:widowControl w:val="0"/>
              <w:rPr>
                <w:bCs/>
                <w:sz w:val="24"/>
                <w:szCs w:val="24"/>
              </w:rPr>
            </w:pPr>
            <w:r w:rsidRPr="003F0EDE">
              <w:rPr>
                <w:bCs/>
                <w:sz w:val="24"/>
                <w:szCs w:val="24"/>
              </w:rPr>
              <w:t xml:space="preserve">Какую форму поведения осужденных, в отношении которых установлен </w:t>
            </w:r>
            <w:proofErr w:type="spellStart"/>
            <w:r w:rsidRPr="003F0EDE">
              <w:rPr>
                <w:bCs/>
                <w:sz w:val="24"/>
                <w:szCs w:val="24"/>
              </w:rPr>
              <w:t>пробационный</w:t>
            </w:r>
            <w:proofErr w:type="spellEnd"/>
            <w:r w:rsidRPr="003F0EDE">
              <w:rPr>
                <w:bCs/>
                <w:sz w:val="24"/>
                <w:szCs w:val="24"/>
              </w:rPr>
              <w:t xml:space="preserve"> контроль, контролировать труднее всего</w:t>
            </w:r>
            <w:r w:rsidR="00232281" w:rsidRPr="003F0EDE">
              <w:rPr>
                <w:bCs/>
                <w:sz w:val="24"/>
                <w:szCs w:val="24"/>
              </w:rPr>
              <w:t>?</w:t>
            </w:r>
          </w:p>
          <w:p w14:paraId="0EA1AE09" w14:textId="77777777" w:rsidR="007926F7" w:rsidRPr="003F0EDE" w:rsidRDefault="007926F7" w:rsidP="00C357CA">
            <w:pPr>
              <w:widowControl w:val="0"/>
              <w:rPr>
                <w:bCs/>
                <w:sz w:val="24"/>
                <w:szCs w:val="24"/>
              </w:rPr>
            </w:pPr>
            <w:r w:rsidRPr="003F0EDE">
              <w:rPr>
                <w:bCs/>
                <w:sz w:val="24"/>
                <w:szCs w:val="24"/>
              </w:rPr>
              <w:t>(</w:t>
            </w:r>
            <w:r w:rsidR="00232281" w:rsidRPr="003F0EDE">
              <w:rPr>
                <w:i/>
                <w:iCs/>
                <w:sz w:val="24"/>
                <w:szCs w:val="24"/>
              </w:rPr>
              <w:t xml:space="preserve">Респондентам </w:t>
            </w:r>
            <w:r w:rsidRPr="003F0EDE">
              <w:rPr>
                <w:bCs/>
                <w:i/>
                <w:iCs/>
                <w:sz w:val="24"/>
                <w:szCs w:val="24"/>
              </w:rPr>
              <w:t>было предложено выбрать не более 2-3 вариантов</w:t>
            </w:r>
            <w:r w:rsidRPr="003F0EDE">
              <w:rPr>
                <w:bCs/>
                <w:sz w:val="24"/>
                <w:szCs w:val="24"/>
              </w:rPr>
              <w:t>)</w:t>
            </w:r>
          </w:p>
        </w:tc>
        <w:tc>
          <w:tcPr>
            <w:tcW w:w="4389" w:type="dxa"/>
            <w:tcBorders>
              <w:top w:val="single" w:sz="4" w:space="0" w:color="auto"/>
              <w:left w:val="single" w:sz="4" w:space="0" w:color="auto"/>
              <w:bottom w:val="single" w:sz="4" w:space="0" w:color="auto"/>
              <w:right w:val="single" w:sz="4" w:space="0" w:color="auto"/>
            </w:tcBorders>
            <w:hideMark/>
          </w:tcPr>
          <w:p w14:paraId="6B9E3E3F" w14:textId="77777777" w:rsidR="007926F7" w:rsidRPr="003F0EDE" w:rsidRDefault="007926F7" w:rsidP="00C357CA">
            <w:pPr>
              <w:widowControl w:val="0"/>
              <w:jc w:val="center"/>
              <w:rPr>
                <w:bCs/>
                <w:sz w:val="24"/>
                <w:szCs w:val="24"/>
              </w:rPr>
            </w:pPr>
            <w:r w:rsidRPr="003F0EDE">
              <w:rPr>
                <w:bCs/>
                <w:sz w:val="24"/>
                <w:szCs w:val="24"/>
              </w:rPr>
              <w:t>обязанность пройти лечение</w:t>
            </w:r>
          </w:p>
        </w:tc>
        <w:tc>
          <w:tcPr>
            <w:tcW w:w="1273" w:type="dxa"/>
            <w:tcBorders>
              <w:top w:val="single" w:sz="4" w:space="0" w:color="auto"/>
              <w:left w:val="single" w:sz="4" w:space="0" w:color="auto"/>
              <w:bottom w:val="single" w:sz="4" w:space="0" w:color="auto"/>
              <w:right w:val="single" w:sz="4" w:space="0" w:color="auto"/>
            </w:tcBorders>
            <w:hideMark/>
          </w:tcPr>
          <w:p w14:paraId="30C6F2D2" w14:textId="77777777" w:rsidR="007926F7" w:rsidRPr="003F0EDE" w:rsidRDefault="001947F2" w:rsidP="00C357CA">
            <w:pPr>
              <w:widowControl w:val="0"/>
              <w:jc w:val="center"/>
              <w:rPr>
                <w:bCs/>
                <w:sz w:val="24"/>
                <w:szCs w:val="24"/>
              </w:rPr>
            </w:pPr>
            <w:r w:rsidRPr="003F0EDE">
              <w:rPr>
                <w:bCs/>
                <w:sz w:val="24"/>
                <w:szCs w:val="24"/>
              </w:rPr>
              <w:t>2</w:t>
            </w:r>
            <w:r w:rsidR="007926F7" w:rsidRPr="003F0EDE">
              <w:rPr>
                <w:bCs/>
                <w:sz w:val="24"/>
                <w:szCs w:val="24"/>
              </w:rPr>
              <w:t>%</w:t>
            </w:r>
          </w:p>
        </w:tc>
      </w:tr>
      <w:tr w:rsidR="003F0EDE" w:rsidRPr="003F0EDE" w14:paraId="7424967F" w14:textId="77777777" w:rsidTr="00340BA3">
        <w:trPr>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5F9B4E8"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79DFF47"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2356F5DA" w14:textId="77777777" w:rsidR="007926F7" w:rsidRPr="003F0EDE" w:rsidRDefault="007926F7" w:rsidP="00C357CA">
            <w:pPr>
              <w:widowControl w:val="0"/>
              <w:jc w:val="center"/>
              <w:rPr>
                <w:bCs/>
                <w:sz w:val="24"/>
                <w:szCs w:val="24"/>
              </w:rPr>
            </w:pPr>
            <w:r w:rsidRPr="003F0EDE">
              <w:rPr>
                <w:bCs/>
                <w:sz w:val="24"/>
                <w:szCs w:val="24"/>
              </w:rPr>
              <w:t xml:space="preserve">обязанность пребывать по месту жительства в определенное время </w:t>
            </w:r>
          </w:p>
        </w:tc>
        <w:tc>
          <w:tcPr>
            <w:tcW w:w="1273" w:type="dxa"/>
            <w:tcBorders>
              <w:top w:val="single" w:sz="4" w:space="0" w:color="auto"/>
              <w:left w:val="single" w:sz="4" w:space="0" w:color="auto"/>
              <w:bottom w:val="single" w:sz="4" w:space="0" w:color="auto"/>
              <w:right w:val="single" w:sz="4" w:space="0" w:color="auto"/>
            </w:tcBorders>
            <w:hideMark/>
          </w:tcPr>
          <w:p w14:paraId="5A22625E" w14:textId="77777777" w:rsidR="007926F7" w:rsidRPr="003F0EDE" w:rsidRDefault="001947F2" w:rsidP="00C357CA">
            <w:pPr>
              <w:widowControl w:val="0"/>
              <w:jc w:val="center"/>
              <w:rPr>
                <w:bCs/>
                <w:sz w:val="24"/>
                <w:szCs w:val="24"/>
              </w:rPr>
            </w:pPr>
            <w:r w:rsidRPr="003F0EDE">
              <w:rPr>
                <w:bCs/>
                <w:sz w:val="24"/>
                <w:szCs w:val="24"/>
              </w:rPr>
              <w:t>77</w:t>
            </w:r>
            <w:r w:rsidR="007926F7" w:rsidRPr="003F0EDE">
              <w:rPr>
                <w:bCs/>
                <w:sz w:val="24"/>
                <w:szCs w:val="24"/>
              </w:rPr>
              <w:t>%</w:t>
            </w:r>
          </w:p>
        </w:tc>
      </w:tr>
      <w:tr w:rsidR="003F0EDE" w:rsidRPr="003F0EDE" w14:paraId="7D7D75CD" w14:textId="77777777" w:rsidTr="00340BA3">
        <w:trPr>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AAE8AFC"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516C155"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6503C746" w14:textId="77777777" w:rsidR="007926F7" w:rsidRPr="003F0EDE" w:rsidRDefault="001947F2" w:rsidP="00C357CA">
            <w:pPr>
              <w:widowControl w:val="0"/>
              <w:jc w:val="center"/>
              <w:rPr>
                <w:bCs/>
                <w:sz w:val="24"/>
                <w:szCs w:val="24"/>
              </w:rPr>
            </w:pPr>
            <w:r w:rsidRPr="003F0EDE">
              <w:rPr>
                <w:bCs/>
                <w:sz w:val="24"/>
                <w:szCs w:val="24"/>
              </w:rPr>
              <w:t xml:space="preserve">не употреблять алкоголь, наркотические средства или психотропные вещества </w:t>
            </w:r>
          </w:p>
        </w:tc>
        <w:tc>
          <w:tcPr>
            <w:tcW w:w="1273" w:type="dxa"/>
            <w:tcBorders>
              <w:top w:val="single" w:sz="4" w:space="0" w:color="auto"/>
              <w:left w:val="single" w:sz="4" w:space="0" w:color="auto"/>
              <w:bottom w:val="single" w:sz="4" w:space="0" w:color="auto"/>
              <w:right w:val="single" w:sz="4" w:space="0" w:color="auto"/>
            </w:tcBorders>
            <w:hideMark/>
          </w:tcPr>
          <w:p w14:paraId="5D00A9C3" w14:textId="77777777" w:rsidR="007926F7" w:rsidRPr="003F0EDE" w:rsidRDefault="007926F7" w:rsidP="00C357CA">
            <w:pPr>
              <w:widowControl w:val="0"/>
              <w:jc w:val="center"/>
              <w:rPr>
                <w:bCs/>
                <w:sz w:val="24"/>
                <w:szCs w:val="24"/>
              </w:rPr>
            </w:pPr>
            <w:r w:rsidRPr="003F0EDE">
              <w:rPr>
                <w:bCs/>
                <w:sz w:val="24"/>
                <w:szCs w:val="24"/>
              </w:rPr>
              <w:t>2</w:t>
            </w:r>
            <w:r w:rsidR="001947F2" w:rsidRPr="003F0EDE">
              <w:rPr>
                <w:bCs/>
                <w:sz w:val="24"/>
                <w:szCs w:val="24"/>
              </w:rPr>
              <w:t>4</w:t>
            </w:r>
            <w:r w:rsidRPr="003F0EDE">
              <w:rPr>
                <w:bCs/>
                <w:sz w:val="24"/>
                <w:szCs w:val="24"/>
              </w:rPr>
              <w:t>%</w:t>
            </w:r>
          </w:p>
        </w:tc>
      </w:tr>
      <w:tr w:rsidR="003F0EDE" w:rsidRPr="003F0EDE" w14:paraId="25FB50A2" w14:textId="77777777" w:rsidTr="00340BA3">
        <w:trPr>
          <w:trHeight w:val="27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11D431D"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AA4A34C"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49198CCD" w14:textId="77777777" w:rsidR="007926F7" w:rsidRPr="003F0EDE" w:rsidRDefault="007926F7" w:rsidP="00C357CA">
            <w:pPr>
              <w:widowControl w:val="0"/>
              <w:jc w:val="center"/>
              <w:rPr>
                <w:bCs/>
                <w:sz w:val="24"/>
                <w:szCs w:val="24"/>
              </w:rPr>
            </w:pPr>
            <w:r w:rsidRPr="003F0EDE">
              <w:rPr>
                <w:bCs/>
                <w:sz w:val="24"/>
                <w:szCs w:val="24"/>
              </w:rPr>
              <w:t xml:space="preserve">обязанность не выезжать за пределы региона проживания </w:t>
            </w:r>
          </w:p>
        </w:tc>
        <w:tc>
          <w:tcPr>
            <w:tcW w:w="1273" w:type="dxa"/>
            <w:tcBorders>
              <w:top w:val="single" w:sz="4" w:space="0" w:color="auto"/>
              <w:left w:val="single" w:sz="4" w:space="0" w:color="auto"/>
              <w:bottom w:val="single" w:sz="4" w:space="0" w:color="auto"/>
              <w:right w:val="single" w:sz="4" w:space="0" w:color="auto"/>
            </w:tcBorders>
            <w:hideMark/>
          </w:tcPr>
          <w:p w14:paraId="743B676A" w14:textId="77777777" w:rsidR="007926F7" w:rsidRPr="003F0EDE" w:rsidRDefault="001947F2" w:rsidP="00C357CA">
            <w:pPr>
              <w:widowControl w:val="0"/>
              <w:jc w:val="center"/>
              <w:rPr>
                <w:bCs/>
                <w:sz w:val="24"/>
                <w:szCs w:val="24"/>
              </w:rPr>
            </w:pPr>
            <w:r w:rsidRPr="003F0EDE">
              <w:rPr>
                <w:bCs/>
                <w:sz w:val="24"/>
                <w:szCs w:val="24"/>
              </w:rPr>
              <w:t>3</w:t>
            </w:r>
            <w:r w:rsidR="007926F7" w:rsidRPr="003F0EDE">
              <w:rPr>
                <w:bCs/>
                <w:sz w:val="24"/>
                <w:szCs w:val="24"/>
              </w:rPr>
              <w:t>%</w:t>
            </w:r>
          </w:p>
        </w:tc>
      </w:tr>
      <w:tr w:rsidR="003F0EDE" w:rsidRPr="003F0EDE" w14:paraId="309E6E96" w14:textId="77777777" w:rsidTr="00F70D08">
        <w:trPr>
          <w:trHeight w:val="24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5512BE5"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60DD041"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5AFAFBD8" w14:textId="77777777" w:rsidR="007926F7" w:rsidRPr="003F0EDE" w:rsidRDefault="007926F7" w:rsidP="00C357CA">
            <w:pPr>
              <w:widowControl w:val="0"/>
              <w:jc w:val="center"/>
              <w:rPr>
                <w:bCs/>
                <w:sz w:val="24"/>
                <w:szCs w:val="24"/>
              </w:rPr>
            </w:pPr>
            <w:r w:rsidRPr="003F0EDE">
              <w:rPr>
                <w:bCs/>
                <w:sz w:val="24"/>
                <w:szCs w:val="24"/>
              </w:rPr>
              <w:t>обязанность не выезжать за пределы РК</w:t>
            </w:r>
          </w:p>
        </w:tc>
        <w:tc>
          <w:tcPr>
            <w:tcW w:w="1273" w:type="dxa"/>
            <w:tcBorders>
              <w:top w:val="single" w:sz="4" w:space="0" w:color="auto"/>
              <w:left w:val="single" w:sz="4" w:space="0" w:color="auto"/>
              <w:bottom w:val="single" w:sz="4" w:space="0" w:color="auto"/>
              <w:right w:val="single" w:sz="4" w:space="0" w:color="auto"/>
            </w:tcBorders>
            <w:hideMark/>
          </w:tcPr>
          <w:p w14:paraId="699C6A14" w14:textId="77777777" w:rsidR="007926F7" w:rsidRPr="003F0EDE" w:rsidRDefault="007926F7" w:rsidP="00C357CA">
            <w:pPr>
              <w:widowControl w:val="0"/>
              <w:jc w:val="center"/>
              <w:rPr>
                <w:bCs/>
                <w:sz w:val="24"/>
                <w:szCs w:val="24"/>
              </w:rPr>
            </w:pPr>
            <w:r w:rsidRPr="003F0EDE">
              <w:rPr>
                <w:bCs/>
                <w:sz w:val="24"/>
                <w:szCs w:val="24"/>
              </w:rPr>
              <w:t>0%</w:t>
            </w:r>
          </w:p>
        </w:tc>
      </w:tr>
      <w:tr w:rsidR="003F0EDE" w:rsidRPr="003F0EDE" w14:paraId="7A1414AC" w14:textId="77777777" w:rsidTr="00F70D08">
        <w:trPr>
          <w:trHeight w:val="24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054ADB"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B158FA5"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35348FD9" w14:textId="77777777" w:rsidR="007926F7" w:rsidRPr="003F0EDE" w:rsidRDefault="007926F7" w:rsidP="00C357CA">
            <w:pPr>
              <w:widowControl w:val="0"/>
              <w:jc w:val="center"/>
              <w:rPr>
                <w:bCs/>
                <w:sz w:val="24"/>
                <w:szCs w:val="24"/>
              </w:rPr>
            </w:pPr>
            <w:r w:rsidRPr="003F0EDE">
              <w:rPr>
                <w:bCs/>
                <w:sz w:val="24"/>
                <w:szCs w:val="24"/>
              </w:rPr>
              <w:t>обязанность трудоустроиться</w:t>
            </w:r>
          </w:p>
        </w:tc>
        <w:tc>
          <w:tcPr>
            <w:tcW w:w="1273" w:type="dxa"/>
            <w:tcBorders>
              <w:top w:val="single" w:sz="4" w:space="0" w:color="auto"/>
              <w:left w:val="single" w:sz="4" w:space="0" w:color="auto"/>
              <w:bottom w:val="single" w:sz="4" w:space="0" w:color="auto"/>
              <w:right w:val="single" w:sz="4" w:space="0" w:color="auto"/>
            </w:tcBorders>
            <w:hideMark/>
          </w:tcPr>
          <w:p w14:paraId="3C7F48AE" w14:textId="77777777" w:rsidR="007926F7" w:rsidRPr="003F0EDE" w:rsidRDefault="004E6479" w:rsidP="00C357CA">
            <w:pPr>
              <w:widowControl w:val="0"/>
              <w:jc w:val="center"/>
              <w:rPr>
                <w:bCs/>
                <w:sz w:val="24"/>
                <w:szCs w:val="24"/>
              </w:rPr>
            </w:pPr>
            <w:r w:rsidRPr="003F0EDE">
              <w:rPr>
                <w:bCs/>
                <w:sz w:val="24"/>
                <w:szCs w:val="24"/>
              </w:rPr>
              <w:t>4</w:t>
            </w:r>
            <w:r w:rsidR="007926F7" w:rsidRPr="003F0EDE">
              <w:rPr>
                <w:bCs/>
                <w:sz w:val="24"/>
                <w:szCs w:val="24"/>
              </w:rPr>
              <w:t>%</w:t>
            </w:r>
          </w:p>
        </w:tc>
      </w:tr>
      <w:tr w:rsidR="003F0EDE" w:rsidRPr="003F0EDE" w14:paraId="44D2699A" w14:textId="77777777" w:rsidTr="00F70D08">
        <w:trPr>
          <w:trHeight w:val="23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F6A060A"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1769BB4"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4E401BC9" w14:textId="77777777" w:rsidR="007926F7" w:rsidRPr="003F0EDE" w:rsidRDefault="007926F7" w:rsidP="00C357CA">
            <w:pPr>
              <w:widowControl w:val="0"/>
              <w:jc w:val="center"/>
              <w:rPr>
                <w:bCs/>
                <w:sz w:val="24"/>
                <w:szCs w:val="24"/>
              </w:rPr>
            </w:pPr>
            <w:r w:rsidRPr="003F0EDE">
              <w:rPr>
                <w:bCs/>
                <w:sz w:val="24"/>
                <w:szCs w:val="24"/>
              </w:rPr>
              <w:t xml:space="preserve">обязанность закончить обучение </w:t>
            </w:r>
          </w:p>
        </w:tc>
        <w:tc>
          <w:tcPr>
            <w:tcW w:w="1273" w:type="dxa"/>
            <w:tcBorders>
              <w:top w:val="single" w:sz="4" w:space="0" w:color="auto"/>
              <w:left w:val="single" w:sz="4" w:space="0" w:color="auto"/>
              <w:bottom w:val="single" w:sz="4" w:space="0" w:color="auto"/>
              <w:right w:val="single" w:sz="4" w:space="0" w:color="auto"/>
            </w:tcBorders>
            <w:hideMark/>
          </w:tcPr>
          <w:p w14:paraId="0C76CE3B" w14:textId="77777777" w:rsidR="007926F7" w:rsidRPr="003F0EDE" w:rsidRDefault="004E6479" w:rsidP="00C357CA">
            <w:pPr>
              <w:widowControl w:val="0"/>
              <w:jc w:val="center"/>
              <w:rPr>
                <w:bCs/>
                <w:sz w:val="24"/>
                <w:szCs w:val="24"/>
              </w:rPr>
            </w:pPr>
            <w:r w:rsidRPr="003F0EDE">
              <w:rPr>
                <w:bCs/>
                <w:sz w:val="24"/>
                <w:szCs w:val="24"/>
              </w:rPr>
              <w:t>3</w:t>
            </w:r>
            <w:r w:rsidR="007926F7" w:rsidRPr="003F0EDE">
              <w:rPr>
                <w:bCs/>
                <w:sz w:val="24"/>
                <w:szCs w:val="24"/>
              </w:rPr>
              <w:t>%</w:t>
            </w:r>
          </w:p>
        </w:tc>
      </w:tr>
      <w:tr w:rsidR="003F0EDE" w:rsidRPr="003F0EDE" w14:paraId="68FF30DC" w14:textId="77777777" w:rsidTr="00340BA3">
        <w:trPr>
          <w:trHeight w:val="5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72A0D50"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34DA423"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549E7FAC" w14:textId="77777777" w:rsidR="007926F7" w:rsidRPr="003F0EDE" w:rsidRDefault="007926F7" w:rsidP="00C357CA">
            <w:pPr>
              <w:widowControl w:val="0"/>
              <w:jc w:val="center"/>
              <w:rPr>
                <w:bCs/>
                <w:sz w:val="24"/>
                <w:szCs w:val="24"/>
              </w:rPr>
            </w:pPr>
            <w:r w:rsidRPr="003F0EDE">
              <w:rPr>
                <w:bCs/>
                <w:sz w:val="24"/>
                <w:szCs w:val="24"/>
              </w:rPr>
              <w:t>обязанность оказывать материальную поддержку семье</w:t>
            </w:r>
          </w:p>
        </w:tc>
        <w:tc>
          <w:tcPr>
            <w:tcW w:w="1273" w:type="dxa"/>
            <w:tcBorders>
              <w:top w:val="single" w:sz="4" w:space="0" w:color="auto"/>
              <w:left w:val="single" w:sz="4" w:space="0" w:color="auto"/>
              <w:bottom w:val="single" w:sz="4" w:space="0" w:color="auto"/>
              <w:right w:val="single" w:sz="4" w:space="0" w:color="auto"/>
            </w:tcBorders>
            <w:hideMark/>
          </w:tcPr>
          <w:p w14:paraId="5F94C2BA" w14:textId="77777777" w:rsidR="007926F7" w:rsidRPr="003F0EDE" w:rsidRDefault="004E6479" w:rsidP="00C357CA">
            <w:pPr>
              <w:widowControl w:val="0"/>
              <w:jc w:val="center"/>
              <w:rPr>
                <w:bCs/>
                <w:sz w:val="24"/>
                <w:szCs w:val="24"/>
              </w:rPr>
            </w:pPr>
            <w:r w:rsidRPr="003F0EDE">
              <w:rPr>
                <w:bCs/>
                <w:sz w:val="24"/>
                <w:szCs w:val="24"/>
              </w:rPr>
              <w:t>2</w:t>
            </w:r>
            <w:r w:rsidR="007926F7" w:rsidRPr="003F0EDE">
              <w:rPr>
                <w:bCs/>
                <w:sz w:val="24"/>
                <w:szCs w:val="24"/>
              </w:rPr>
              <w:t xml:space="preserve"> %</w:t>
            </w:r>
          </w:p>
        </w:tc>
      </w:tr>
      <w:tr w:rsidR="003F0EDE" w:rsidRPr="003F0EDE" w14:paraId="782E8622" w14:textId="77777777" w:rsidTr="00340BA3">
        <w:trPr>
          <w:trHeight w:val="300"/>
        </w:trPr>
        <w:tc>
          <w:tcPr>
            <w:tcW w:w="567" w:type="dxa"/>
            <w:vMerge w:val="restart"/>
            <w:tcBorders>
              <w:top w:val="single" w:sz="4" w:space="0" w:color="auto"/>
              <w:left w:val="single" w:sz="4" w:space="0" w:color="auto"/>
              <w:bottom w:val="single" w:sz="4" w:space="0" w:color="auto"/>
              <w:right w:val="single" w:sz="4" w:space="0" w:color="auto"/>
            </w:tcBorders>
            <w:hideMark/>
          </w:tcPr>
          <w:p w14:paraId="21025937" w14:textId="77777777" w:rsidR="007926F7" w:rsidRPr="003F0EDE" w:rsidRDefault="007926F7" w:rsidP="00C357CA">
            <w:pPr>
              <w:widowControl w:val="0"/>
              <w:jc w:val="center"/>
              <w:rPr>
                <w:bCs/>
                <w:sz w:val="24"/>
                <w:szCs w:val="24"/>
              </w:rPr>
            </w:pPr>
            <w:r w:rsidRPr="003F0EDE">
              <w:rPr>
                <w:bCs/>
                <w:sz w:val="24"/>
                <w:szCs w:val="24"/>
              </w:rPr>
              <w:t>8</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72255F08" w14:textId="77777777" w:rsidR="007926F7" w:rsidRPr="003F0EDE" w:rsidRDefault="007926F7" w:rsidP="00C357CA">
            <w:pPr>
              <w:widowControl w:val="0"/>
              <w:rPr>
                <w:bCs/>
                <w:sz w:val="24"/>
                <w:szCs w:val="24"/>
              </w:rPr>
            </w:pPr>
            <w:r w:rsidRPr="003F0EDE">
              <w:rPr>
                <w:bCs/>
                <w:sz w:val="24"/>
                <w:szCs w:val="24"/>
              </w:rPr>
              <w:t xml:space="preserve">Оцените уровень рецидива (повторности) преступлений со стороны лиц, находящихся под </w:t>
            </w:r>
            <w:proofErr w:type="spellStart"/>
            <w:r w:rsidRPr="003F0EDE">
              <w:rPr>
                <w:bCs/>
                <w:sz w:val="24"/>
                <w:szCs w:val="24"/>
              </w:rPr>
              <w:t>пробационным</w:t>
            </w:r>
            <w:proofErr w:type="spellEnd"/>
            <w:r w:rsidRPr="003F0EDE">
              <w:rPr>
                <w:bCs/>
                <w:sz w:val="24"/>
                <w:szCs w:val="24"/>
              </w:rPr>
              <w:t xml:space="preserve"> контролем</w:t>
            </w:r>
            <w:r w:rsidR="00232281" w:rsidRPr="003F0EDE">
              <w:rPr>
                <w:bCs/>
                <w:sz w:val="24"/>
                <w:szCs w:val="24"/>
              </w:rPr>
              <w:t>.</w:t>
            </w:r>
          </w:p>
        </w:tc>
        <w:tc>
          <w:tcPr>
            <w:tcW w:w="4389" w:type="dxa"/>
            <w:tcBorders>
              <w:top w:val="single" w:sz="4" w:space="0" w:color="auto"/>
              <w:left w:val="single" w:sz="4" w:space="0" w:color="auto"/>
              <w:bottom w:val="single" w:sz="4" w:space="0" w:color="auto"/>
              <w:right w:val="single" w:sz="4" w:space="0" w:color="auto"/>
            </w:tcBorders>
            <w:hideMark/>
          </w:tcPr>
          <w:p w14:paraId="1EBB9DC2" w14:textId="77777777" w:rsidR="007926F7" w:rsidRPr="003F0EDE" w:rsidRDefault="007926F7" w:rsidP="00C357CA">
            <w:pPr>
              <w:widowControl w:val="0"/>
              <w:jc w:val="center"/>
              <w:rPr>
                <w:bCs/>
                <w:sz w:val="24"/>
                <w:szCs w:val="24"/>
              </w:rPr>
            </w:pPr>
            <w:r w:rsidRPr="003F0EDE">
              <w:rPr>
                <w:bCs/>
                <w:sz w:val="24"/>
                <w:szCs w:val="24"/>
              </w:rPr>
              <w:t>стабильно высокий</w:t>
            </w:r>
          </w:p>
        </w:tc>
        <w:tc>
          <w:tcPr>
            <w:tcW w:w="1273" w:type="dxa"/>
            <w:tcBorders>
              <w:top w:val="single" w:sz="4" w:space="0" w:color="auto"/>
              <w:left w:val="single" w:sz="4" w:space="0" w:color="auto"/>
              <w:bottom w:val="single" w:sz="4" w:space="0" w:color="auto"/>
              <w:right w:val="single" w:sz="4" w:space="0" w:color="auto"/>
            </w:tcBorders>
            <w:hideMark/>
          </w:tcPr>
          <w:p w14:paraId="1E9FEC07" w14:textId="77777777" w:rsidR="007926F7" w:rsidRPr="003F0EDE" w:rsidRDefault="007926F7" w:rsidP="00C357CA">
            <w:pPr>
              <w:widowControl w:val="0"/>
              <w:jc w:val="center"/>
              <w:rPr>
                <w:bCs/>
                <w:sz w:val="24"/>
                <w:szCs w:val="24"/>
              </w:rPr>
            </w:pPr>
            <w:r w:rsidRPr="003F0EDE">
              <w:rPr>
                <w:bCs/>
                <w:sz w:val="24"/>
                <w:szCs w:val="24"/>
              </w:rPr>
              <w:t>2</w:t>
            </w:r>
            <w:r w:rsidR="004E6479" w:rsidRPr="003F0EDE">
              <w:rPr>
                <w:bCs/>
                <w:sz w:val="24"/>
                <w:szCs w:val="24"/>
              </w:rPr>
              <w:t>0</w:t>
            </w:r>
            <w:r w:rsidRPr="003F0EDE">
              <w:rPr>
                <w:bCs/>
                <w:sz w:val="24"/>
                <w:szCs w:val="24"/>
              </w:rPr>
              <w:t>%</w:t>
            </w:r>
          </w:p>
        </w:tc>
      </w:tr>
      <w:tr w:rsidR="003F0EDE" w:rsidRPr="003F0EDE" w14:paraId="05180A36" w14:textId="77777777" w:rsidTr="00340BA3">
        <w:trPr>
          <w:trHeight w:val="2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BDCAC08"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BC0751D"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3159BAF1" w14:textId="77777777" w:rsidR="007926F7" w:rsidRPr="003F0EDE" w:rsidRDefault="007926F7" w:rsidP="00C357CA">
            <w:pPr>
              <w:widowControl w:val="0"/>
              <w:jc w:val="center"/>
              <w:rPr>
                <w:bCs/>
                <w:sz w:val="24"/>
                <w:szCs w:val="24"/>
              </w:rPr>
            </w:pPr>
            <w:r w:rsidRPr="003F0EDE">
              <w:rPr>
                <w:bCs/>
                <w:sz w:val="24"/>
                <w:szCs w:val="24"/>
              </w:rPr>
              <w:t>стабильно умеренный</w:t>
            </w:r>
          </w:p>
        </w:tc>
        <w:tc>
          <w:tcPr>
            <w:tcW w:w="1273" w:type="dxa"/>
            <w:tcBorders>
              <w:top w:val="single" w:sz="4" w:space="0" w:color="auto"/>
              <w:left w:val="single" w:sz="4" w:space="0" w:color="auto"/>
              <w:bottom w:val="single" w:sz="4" w:space="0" w:color="auto"/>
              <w:right w:val="single" w:sz="4" w:space="0" w:color="auto"/>
            </w:tcBorders>
            <w:hideMark/>
          </w:tcPr>
          <w:p w14:paraId="5A658E7C" w14:textId="77777777" w:rsidR="007926F7" w:rsidRPr="003F0EDE" w:rsidRDefault="004E6479" w:rsidP="00C357CA">
            <w:pPr>
              <w:widowControl w:val="0"/>
              <w:jc w:val="center"/>
              <w:rPr>
                <w:bCs/>
                <w:sz w:val="24"/>
                <w:szCs w:val="24"/>
              </w:rPr>
            </w:pPr>
            <w:r w:rsidRPr="003F0EDE">
              <w:rPr>
                <w:bCs/>
                <w:sz w:val="24"/>
                <w:szCs w:val="24"/>
              </w:rPr>
              <w:t>73</w:t>
            </w:r>
            <w:r w:rsidR="007926F7" w:rsidRPr="003F0EDE">
              <w:rPr>
                <w:bCs/>
                <w:sz w:val="24"/>
                <w:szCs w:val="24"/>
              </w:rPr>
              <w:t>%</w:t>
            </w:r>
          </w:p>
        </w:tc>
      </w:tr>
      <w:tr w:rsidR="003F0EDE" w:rsidRPr="003F0EDE" w14:paraId="41D5BD84" w14:textId="77777777" w:rsidTr="00340BA3">
        <w:trPr>
          <w:trHeight w:val="30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64C60F5"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B305858"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48B9EA6E" w14:textId="77777777" w:rsidR="007926F7" w:rsidRPr="003F0EDE" w:rsidRDefault="007926F7" w:rsidP="00C357CA">
            <w:pPr>
              <w:widowControl w:val="0"/>
              <w:jc w:val="center"/>
              <w:rPr>
                <w:bCs/>
                <w:sz w:val="24"/>
                <w:szCs w:val="24"/>
              </w:rPr>
            </w:pPr>
            <w:r w:rsidRPr="003F0EDE">
              <w:rPr>
                <w:bCs/>
                <w:sz w:val="24"/>
                <w:szCs w:val="24"/>
              </w:rPr>
              <w:t>стабильно невысокий</w:t>
            </w:r>
          </w:p>
        </w:tc>
        <w:tc>
          <w:tcPr>
            <w:tcW w:w="1273" w:type="dxa"/>
            <w:tcBorders>
              <w:top w:val="single" w:sz="4" w:space="0" w:color="auto"/>
              <w:left w:val="single" w:sz="4" w:space="0" w:color="auto"/>
              <w:bottom w:val="single" w:sz="4" w:space="0" w:color="auto"/>
              <w:right w:val="single" w:sz="4" w:space="0" w:color="auto"/>
            </w:tcBorders>
            <w:hideMark/>
          </w:tcPr>
          <w:p w14:paraId="1F635C39" w14:textId="77777777" w:rsidR="007926F7" w:rsidRPr="003F0EDE" w:rsidRDefault="004E6479" w:rsidP="00C357CA">
            <w:pPr>
              <w:widowControl w:val="0"/>
              <w:jc w:val="center"/>
              <w:rPr>
                <w:bCs/>
                <w:sz w:val="24"/>
                <w:szCs w:val="24"/>
              </w:rPr>
            </w:pPr>
            <w:r w:rsidRPr="003F0EDE">
              <w:rPr>
                <w:bCs/>
                <w:sz w:val="24"/>
                <w:szCs w:val="24"/>
              </w:rPr>
              <w:t>6</w:t>
            </w:r>
            <w:r w:rsidR="007926F7" w:rsidRPr="003F0EDE">
              <w:rPr>
                <w:bCs/>
                <w:sz w:val="24"/>
                <w:szCs w:val="24"/>
              </w:rPr>
              <w:t>%</w:t>
            </w:r>
          </w:p>
        </w:tc>
      </w:tr>
      <w:tr w:rsidR="003F0EDE" w:rsidRPr="003F0EDE" w14:paraId="4B267461" w14:textId="77777777" w:rsidTr="00340BA3">
        <w:trPr>
          <w:trHeight w:val="30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FD43D61"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C439691"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57F41AD5" w14:textId="77777777" w:rsidR="007926F7" w:rsidRPr="003F0EDE" w:rsidRDefault="007926F7" w:rsidP="00C357CA">
            <w:pPr>
              <w:widowControl w:val="0"/>
              <w:jc w:val="center"/>
              <w:rPr>
                <w:bCs/>
                <w:sz w:val="24"/>
                <w:szCs w:val="24"/>
              </w:rPr>
            </w:pPr>
            <w:r w:rsidRPr="003F0EDE">
              <w:rPr>
                <w:bCs/>
                <w:sz w:val="24"/>
                <w:szCs w:val="24"/>
              </w:rPr>
              <w:t>затрудняюсь с ответом</w:t>
            </w:r>
          </w:p>
        </w:tc>
        <w:tc>
          <w:tcPr>
            <w:tcW w:w="1273" w:type="dxa"/>
            <w:tcBorders>
              <w:top w:val="single" w:sz="4" w:space="0" w:color="auto"/>
              <w:left w:val="single" w:sz="4" w:space="0" w:color="auto"/>
              <w:bottom w:val="single" w:sz="4" w:space="0" w:color="auto"/>
              <w:right w:val="single" w:sz="4" w:space="0" w:color="auto"/>
            </w:tcBorders>
            <w:hideMark/>
          </w:tcPr>
          <w:p w14:paraId="4AB63545" w14:textId="77777777" w:rsidR="007926F7" w:rsidRPr="003F0EDE" w:rsidRDefault="004E6479" w:rsidP="00C357CA">
            <w:pPr>
              <w:widowControl w:val="0"/>
              <w:jc w:val="center"/>
              <w:rPr>
                <w:bCs/>
                <w:sz w:val="24"/>
                <w:szCs w:val="24"/>
              </w:rPr>
            </w:pPr>
            <w:r w:rsidRPr="003F0EDE">
              <w:rPr>
                <w:bCs/>
                <w:sz w:val="24"/>
                <w:szCs w:val="24"/>
              </w:rPr>
              <w:t>1</w:t>
            </w:r>
            <w:r w:rsidR="007926F7" w:rsidRPr="003F0EDE">
              <w:rPr>
                <w:bCs/>
                <w:sz w:val="24"/>
                <w:szCs w:val="24"/>
              </w:rPr>
              <w:t>%</w:t>
            </w:r>
          </w:p>
        </w:tc>
      </w:tr>
      <w:tr w:rsidR="001850E9" w:rsidRPr="003F0EDE" w14:paraId="547B4891" w14:textId="77777777" w:rsidTr="001850E9">
        <w:trPr>
          <w:trHeight w:val="2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D4B7EB0" w14:textId="77777777" w:rsidR="001850E9" w:rsidRPr="003F0EDE" w:rsidRDefault="001850E9"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7447EA6B" w14:textId="77777777" w:rsidR="001850E9" w:rsidRPr="003F0EDE" w:rsidRDefault="001850E9" w:rsidP="00C357CA">
            <w:pPr>
              <w:widowControl w:val="0"/>
              <w:jc w:val="center"/>
              <w:rPr>
                <w:rFonts w:eastAsiaTheme="minorEastAsia"/>
                <w:bCs/>
                <w:sz w:val="24"/>
                <w:szCs w:val="24"/>
              </w:rPr>
            </w:pPr>
          </w:p>
        </w:tc>
        <w:tc>
          <w:tcPr>
            <w:tcW w:w="4389" w:type="dxa"/>
            <w:tcBorders>
              <w:top w:val="single" w:sz="4" w:space="0" w:color="auto"/>
              <w:left w:val="single" w:sz="4" w:space="0" w:color="auto"/>
              <w:right w:val="single" w:sz="4" w:space="0" w:color="auto"/>
            </w:tcBorders>
            <w:hideMark/>
          </w:tcPr>
          <w:p w14:paraId="05F90BD4" w14:textId="77777777" w:rsidR="001850E9" w:rsidRPr="003F0EDE" w:rsidRDefault="001850E9" w:rsidP="00C357CA">
            <w:pPr>
              <w:widowControl w:val="0"/>
              <w:jc w:val="center"/>
              <w:rPr>
                <w:bCs/>
                <w:sz w:val="24"/>
                <w:szCs w:val="24"/>
              </w:rPr>
            </w:pPr>
            <w:r w:rsidRPr="003F0EDE">
              <w:rPr>
                <w:bCs/>
                <w:sz w:val="24"/>
                <w:szCs w:val="24"/>
              </w:rPr>
              <w:t>иное</w:t>
            </w:r>
          </w:p>
        </w:tc>
        <w:tc>
          <w:tcPr>
            <w:tcW w:w="1273" w:type="dxa"/>
            <w:tcBorders>
              <w:top w:val="single" w:sz="4" w:space="0" w:color="auto"/>
              <w:left w:val="single" w:sz="4" w:space="0" w:color="auto"/>
              <w:right w:val="single" w:sz="4" w:space="0" w:color="auto"/>
            </w:tcBorders>
            <w:hideMark/>
          </w:tcPr>
          <w:p w14:paraId="3E47685B" w14:textId="77777777" w:rsidR="001850E9" w:rsidRPr="003F0EDE" w:rsidRDefault="001850E9" w:rsidP="00C357CA">
            <w:pPr>
              <w:widowControl w:val="0"/>
              <w:jc w:val="center"/>
              <w:rPr>
                <w:bCs/>
                <w:sz w:val="24"/>
                <w:szCs w:val="24"/>
              </w:rPr>
            </w:pPr>
            <w:r w:rsidRPr="003F0EDE">
              <w:rPr>
                <w:bCs/>
                <w:sz w:val="24"/>
                <w:szCs w:val="24"/>
              </w:rPr>
              <w:t>0 %</w:t>
            </w:r>
          </w:p>
        </w:tc>
      </w:tr>
      <w:tr w:rsidR="003F0EDE" w:rsidRPr="003F0EDE" w14:paraId="58FCE879" w14:textId="77777777" w:rsidTr="00340BA3">
        <w:trPr>
          <w:trHeight w:val="270"/>
        </w:trPr>
        <w:tc>
          <w:tcPr>
            <w:tcW w:w="567" w:type="dxa"/>
            <w:vMerge w:val="restart"/>
            <w:tcBorders>
              <w:top w:val="single" w:sz="4" w:space="0" w:color="auto"/>
              <w:left w:val="single" w:sz="4" w:space="0" w:color="auto"/>
              <w:bottom w:val="single" w:sz="4" w:space="0" w:color="auto"/>
              <w:right w:val="single" w:sz="4" w:space="0" w:color="auto"/>
            </w:tcBorders>
            <w:hideMark/>
          </w:tcPr>
          <w:p w14:paraId="364E6A47" w14:textId="77777777" w:rsidR="007926F7" w:rsidRPr="003F0EDE" w:rsidRDefault="007926F7" w:rsidP="00C357CA">
            <w:pPr>
              <w:widowControl w:val="0"/>
              <w:jc w:val="center"/>
              <w:rPr>
                <w:bCs/>
                <w:sz w:val="24"/>
                <w:szCs w:val="24"/>
              </w:rPr>
            </w:pPr>
            <w:r w:rsidRPr="003F0EDE">
              <w:rPr>
                <w:bCs/>
                <w:sz w:val="24"/>
                <w:szCs w:val="24"/>
              </w:rPr>
              <w:t>9</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794FE780" w14:textId="77777777" w:rsidR="007926F7" w:rsidRPr="003F0EDE" w:rsidRDefault="007926F7" w:rsidP="00C357CA">
            <w:pPr>
              <w:widowControl w:val="0"/>
              <w:rPr>
                <w:bCs/>
                <w:sz w:val="24"/>
                <w:szCs w:val="24"/>
              </w:rPr>
            </w:pPr>
            <w:r w:rsidRPr="003F0EDE">
              <w:rPr>
                <w:bCs/>
                <w:sz w:val="24"/>
                <w:szCs w:val="24"/>
              </w:rPr>
              <w:t>Как Вы считаете, каким образом более эффективно восполнить дефицит электронных средств слежения в настоящее время?</w:t>
            </w:r>
          </w:p>
        </w:tc>
        <w:tc>
          <w:tcPr>
            <w:tcW w:w="4389" w:type="dxa"/>
            <w:tcBorders>
              <w:top w:val="single" w:sz="4" w:space="0" w:color="auto"/>
              <w:left w:val="single" w:sz="4" w:space="0" w:color="auto"/>
              <w:bottom w:val="single" w:sz="4" w:space="0" w:color="auto"/>
              <w:right w:val="single" w:sz="4" w:space="0" w:color="auto"/>
            </w:tcBorders>
            <w:hideMark/>
          </w:tcPr>
          <w:p w14:paraId="0971252C" w14:textId="77777777" w:rsidR="007926F7" w:rsidRPr="003F0EDE" w:rsidRDefault="007926F7" w:rsidP="00C357CA">
            <w:pPr>
              <w:widowControl w:val="0"/>
              <w:jc w:val="center"/>
              <w:rPr>
                <w:bCs/>
                <w:sz w:val="24"/>
                <w:szCs w:val="24"/>
              </w:rPr>
            </w:pPr>
            <w:r w:rsidRPr="003F0EDE">
              <w:rPr>
                <w:bCs/>
                <w:sz w:val="24"/>
                <w:szCs w:val="24"/>
              </w:rPr>
              <w:t xml:space="preserve">увеличить штат сотрудников  </w:t>
            </w:r>
          </w:p>
        </w:tc>
        <w:tc>
          <w:tcPr>
            <w:tcW w:w="1273" w:type="dxa"/>
            <w:tcBorders>
              <w:top w:val="single" w:sz="4" w:space="0" w:color="auto"/>
              <w:left w:val="single" w:sz="4" w:space="0" w:color="auto"/>
              <w:bottom w:val="single" w:sz="4" w:space="0" w:color="auto"/>
              <w:right w:val="single" w:sz="4" w:space="0" w:color="auto"/>
            </w:tcBorders>
            <w:hideMark/>
          </w:tcPr>
          <w:p w14:paraId="54ABAC46" w14:textId="77777777" w:rsidR="007926F7" w:rsidRPr="003F0EDE" w:rsidRDefault="004E6479" w:rsidP="00C357CA">
            <w:pPr>
              <w:widowControl w:val="0"/>
              <w:jc w:val="center"/>
              <w:rPr>
                <w:bCs/>
                <w:sz w:val="24"/>
                <w:szCs w:val="24"/>
              </w:rPr>
            </w:pPr>
            <w:r w:rsidRPr="003F0EDE">
              <w:rPr>
                <w:bCs/>
                <w:sz w:val="24"/>
                <w:szCs w:val="24"/>
              </w:rPr>
              <w:t>7</w:t>
            </w:r>
            <w:r w:rsidR="007926F7" w:rsidRPr="003F0EDE">
              <w:rPr>
                <w:bCs/>
                <w:sz w:val="24"/>
                <w:szCs w:val="24"/>
              </w:rPr>
              <w:t>%</w:t>
            </w:r>
          </w:p>
        </w:tc>
      </w:tr>
      <w:tr w:rsidR="003F0EDE" w:rsidRPr="003F0EDE" w14:paraId="11842E69" w14:textId="77777777" w:rsidTr="00340BA3">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96F4B23"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DA26E1C"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1B66ED55" w14:textId="77777777" w:rsidR="007926F7" w:rsidRPr="003F0EDE" w:rsidRDefault="007926F7" w:rsidP="00C357CA">
            <w:pPr>
              <w:widowControl w:val="0"/>
              <w:jc w:val="center"/>
              <w:rPr>
                <w:bCs/>
                <w:sz w:val="24"/>
                <w:szCs w:val="24"/>
              </w:rPr>
            </w:pPr>
            <w:r w:rsidRPr="003F0EDE">
              <w:rPr>
                <w:bCs/>
                <w:sz w:val="24"/>
                <w:szCs w:val="24"/>
              </w:rPr>
              <w:t xml:space="preserve">выделить дополнительное финансирование на их приобретение </w:t>
            </w:r>
          </w:p>
        </w:tc>
        <w:tc>
          <w:tcPr>
            <w:tcW w:w="1273" w:type="dxa"/>
            <w:tcBorders>
              <w:top w:val="single" w:sz="4" w:space="0" w:color="auto"/>
              <w:left w:val="single" w:sz="4" w:space="0" w:color="auto"/>
              <w:bottom w:val="single" w:sz="4" w:space="0" w:color="auto"/>
              <w:right w:val="single" w:sz="4" w:space="0" w:color="auto"/>
            </w:tcBorders>
            <w:hideMark/>
          </w:tcPr>
          <w:p w14:paraId="56ABA274" w14:textId="77777777" w:rsidR="007926F7" w:rsidRPr="003F0EDE" w:rsidRDefault="004E6479" w:rsidP="00C357CA">
            <w:pPr>
              <w:widowControl w:val="0"/>
              <w:jc w:val="center"/>
              <w:rPr>
                <w:bCs/>
                <w:sz w:val="24"/>
                <w:szCs w:val="24"/>
              </w:rPr>
            </w:pPr>
            <w:r w:rsidRPr="003F0EDE">
              <w:rPr>
                <w:bCs/>
                <w:sz w:val="24"/>
                <w:szCs w:val="24"/>
              </w:rPr>
              <w:t>8</w:t>
            </w:r>
            <w:r w:rsidR="007926F7" w:rsidRPr="003F0EDE">
              <w:rPr>
                <w:bCs/>
                <w:sz w:val="24"/>
                <w:szCs w:val="24"/>
              </w:rPr>
              <w:t>%</w:t>
            </w:r>
          </w:p>
        </w:tc>
      </w:tr>
      <w:tr w:rsidR="003F0EDE" w:rsidRPr="003F0EDE" w14:paraId="5F6BAFFB" w14:textId="77777777" w:rsidTr="00340BA3">
        <w:trPr>
          <w:trHeight w:val="5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6F525B3"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5B3F64E"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73FCE39A" w14:textId="77777777" w:rsidR="007926F7" w:rsidRPr="003F0EDE" w:rsidRDefault="007926F7" w:rsidP="00C357CA">
            <w:pPr>
              <w:widowControl w:val="0"/>
              <w:jc w:val="center"/>
              <w:rPr>
                <w:bCs/>
                <w:sz w:val="24"/>
                <w:szCs w:val="24"/>
              </w:rPr>
            </w:pPr>
            <w:r w:rsidRPr="003F0EDE">
              <w:rPr>
                <w:bCs/>
                <w:sz w:val="24"/>
                <w:szCs w:val="24"/>
              </w:rPr>
              <w:t xml:space="preserve">использовать возможности мобильных телефонов (например, мобильных приложений) </w:t>
            </w:r>
          </w:p>
        </w:tc>
        <w:tc>
          <w:tcPr>
            <w:tcW w:w="1273" w:type="dxa"/>
            <w:tcBorders>
              <w:top w:val="single" w:sz="4" w:space="0" w:color="auto"/>
              <w:left w:val="single" w:sz="4" w:space="0" w:color="auto"/>
              <w:bottom w:val="single" w:sz="4" w:space="0" w:color="auto"/>
              <w:right w:val="single" w:sz="4" w:space="0" w:color="auto"/>
            </w:tcBorders>
          </w:tcPr>
          <w:p w14:paraId="47B47FE9" w14:textId="77777777" w:rsidR="007926F7" w:rsidRPr="003F0EDE" w:rsidRDefault="004E6479" w:rsidP="00C357CA">
            <w:pPr>
              <w:widowControl w:val="0"/>
              <w:jc w:val="center"/>
              <w:rPr>
                <w:bCs/>
                <w:sz w:val="24"/>
                <w:szCs w:val="24"/>
              </w:rPr>
            </w:pPr>
            <w:r w:rsidRPr="003F0EDE">
              <w:rPr>
                <w:bCs/>
                <w:sz w:val="24"/>
                <w:szCs w:val="24"/>
              </w:rPr>
              <w:t>85</w:t>
            </w:r>
            <w:r w:rsidR="007926F7" w:rsidRPr="003F0EDE">
              <w:rPr>
                <w:bCs/>
                <w:sz w:val="24"/>
                <w:szCs w:val="24"/>
              </w:rPr>
              <w:t>%</w:t>
            </w:r>
          </w:p>
          <w:p w14:paraId="729BD5F3" w14:textId="77777777" w:rsidR="007926F7" w:rsidRPr="003F0EDE" w:rsidRDefault="007926F7" w:rsidP="00C357CA">
            <w:pPr>
              <w:widowControl w:val="0"/>
              <w:jc w:val="center"/>
              <w:rPr>
                <w:bCs/>
                <w:sz w:val="24"/>
                <w:szCs w:val="24"/>
              </w:rPr>
            </w:pPr>
          </w:p>
        </w:tc>
      </w:tr>
      <w:tr w:rsidR="003F0EDE" w:rsidRPr="003F0EDE" w14:paraId="1B989F16" w14:textId="77777777" w:rsidTr="00340BA3">
        <w:trPr>
          <w:trHeight w:val="29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4B0ED1"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77845192"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2A3A5297" w14:textId="77777777" w:rsidR="007926F7" w:rsidRPr="003F0EDE" w:rsidRDefault="007926F7" w:rsidP="00C357CA">
            <w:pPr>
              <w:widowControl w:val="0"/>
              <w:jc w:val="center"/>
              <w:rPr>
                <w:bCs/>
                <w:sz w:val="24"/>
                <w:szCs w:val="24"/>
              </w:rPr>
            </w:pPr>
            <w:r w:rsidRPr="003F0EDE">
              <w:rPr>
                <w:bCs/>
                <w:sz w:val="24"/>
                <w:szCs w:val="24"/>
              </w:rPr>
              <w:t xml:space="preserve">использовать помощь волонтеров </w:t>
            </w:r>
          </w:p>
        </w:tc>
        <w:tc>
          <w:tcPr>
            <w:tcW w:w="1273" w:type="dxa"/>
            <w:tcBorders>
              <w:top w:val="single" w:sz="4" w:space="0" w:color="auto"/>
              <w:left w:val="single" w:sz="4" w:space="0" w:color="auto"/>
              <w:bottom w:val="single" w:sz="4" w:space="0" w:color="auto"/>
              <w:right w:val="single" w:sz="4" w:space="0" w:color="auto"/>
            </w:tcBorders>
            <w:hideMark/>
          </w:tcPr>
          <w:p w14:paraId="1A7F2AC6" w14:textId="77777777" w:rsidR="007926F7" w:rsidRPr="003F0EDE" w:rsidRDefault="004E6479" w:rsidP="00C357CA">
            <w:pPr>
              <w:widowControl w:val="0"/>
              <w:jc w:val="center"/>
              <w:rPr>
                <w:bCs/>
                <w:sz w:val="24"/>
                <w:szCs w:val="24"/>
              </w:rPr>
            </w:pPr>
            <w:r w:rsidRPr="003F0EDE">
              <w:rPr>
                <w:bCs/>
                <w:sz w:val="24"/>
                <w:szCs w:val="24"/>
              </w:rPr>
              <w:t>0</w:t>
            </w:r>
            <w:r w:rsidR="007926F7" w:rsidRPr="003F0EDE">
              <w:rPr>
                <w:bCs/>
                <w:sz w:val="24"/>
                <w:szCs w:val="24"/>
              </w:rPr>
              <w:t>%</w:t>
            </w:r>
          </w:p>
        </w:tc>
      </w:tr>
      <w:tr w:rsidR="003F0EDE" w:rsidRPr="003F0EDE" w14:paraId="587FA82F" w14:textId="77777777" w:rsidTr="00340BA3">
        <w:trPr>
          <w:trHeight w:val="33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1BC876"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9E63CEB"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20BBEC59" w14:textId="77777777" w:rsidR="007926F7" w:rsidRPr="003F0EDE" w:rsidRDefault="007926F7" w:rsidP="00C357CA">
            <w:pPr>
              <w:widowControl w:val="0"/>
              <w:jc w:val="center"/>
              <w:rPr>
                <w:bCs/>
                <w:sz w:val="24"/>
                <w:szCs w:val="24"/>
              </w:rPr>
            </w:pPr>
            <w:r w:rsidRPr="003F0EDE">
              <w:rPr>
                <w:bCs/>
                <w:sz w:val="24"/>
                <w:szCs w:val="24"/>
              </w:rPr>
              <w:t xml:space="preserve">иное (укажите свой вариант ответа) </w:t>
            </w:r>
          </w:p>
        </w:tc>
        <w:tc>
          <w:tcPr>
            <w:tcW w:w="1273" w:type="dxa"/>
            <w:tcBorders>
              <w:top w:val="single" w:sz="4" w:space="0" w:color="auto"/>
              <w:left w:val="single" w:sz="4" w:space="0" w:color="auto"/>
              <w:bottom w:val="single" w:sz="4" w:space="0" w:color="auto"/>
              <w:right w:val="single" w:sz="4" w:space="0" w:color="auto"/>
            </w:tcBorders>
            <w:hideMark/>
          </w:tcPr>
          <w:p w14:paraId="6466D82A" w14:textId="77777777" w:rsidR="007926F7" w:rsidRPr="003F0EDE" w:rsidRDefault="007926F7" w:rsidP="00C357CA">
            <w:pPr>
              <w:widowControl w:val="0"/>
              <w:jc w:val="center"/>
              <w:rPr>
                <w:bCs/>
                <w:sz w:val="24"/>
                <w:szCs w:val="24"/>
              </w:rPr>
            </w:pPr>
            <w:r w:rsidRPr="003F0EDE">
              <w:rPr>
                <w:bCs/>
                <w:sz w:val="24"/>
                <w:szCs w:val="24"/>
              </w:rPr>
              <w:t>0%</w:t>
            </w:r>
          </w:p>
        </w:tc>
      </w:tr>
      <w:tr w:rsidR="003F0EDE" w:rsidRPr="003F0EDE" w14:paraId="7DFB6F4D" w14:textId="77777777" w:rsidTr="00340BA3">
        <w:trPr>
          <w:trHeight w:val="306"/>
        </w:trPr>
        <w:tc>
          <w:tcPr>
            <w:tcW w:w="567" w:type="dxa"/>
            <w:vMerge w:val="restart"/>
            <w:tcBorders>
              <w:top w:val="single" w:sz="4" w:space="0" w:color="auto"/>
              <w:left w:val="single" w:sz="4" w:space="0" w:color="auto"/>
              <w:bottom w:val="single" w:sz="4" w:space="0" w:color="auto"/>
              <w:right w:val="single" w:sz="4" w:space="0" w:color="auto"/>
            </w:tcBorders>
            <w:hideMark/>
          </w:tcPr>
          <w:p w14:paraId="3464069D" w14:textId="77777777" w:rsidR="007926F7" w:rsidRPr="003F0EDE" w:rsidRDefault="007926F7" w:rsidP="00C357CA">
            <w:pPr>
              <w:widowControl w:val="0"/>
              <w:jc w:val="center"/>
              <w:rPr>
                <w:bCs/>
                <w:sz w:val="24"/>
                <w:szCs w:val="24"/>
              </w:rPr>
            </w:pPr>
            <w:r w:rsidRPr="003F0EDE">
              <w:rPr>
                <w:bCs/>
                <w:sz w:val="24"/>
                <w:szCs w:val="24"/>
              </w:rPr>
              <w:t>10</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7C5E9251" w14:textId="77777777" w:rsidR="007926F7" w:rsidRPr="003F0EDE" w:rsidRDefault="007926F7" w:rsidP="00C357CA">
            <w:pPr>
              <w:widowControl w:val="0"/>
              <w:rPr>
                <w:bCs/>
                <w:sz w:val="24"/>
                <w:szCs w:val="24"/>
              </w:rPr>
            </w:pPr>
            <w:r w:rsidRPr="003F0EDE">
              <w:rPr>
                <w:bCs/>
                <w:sz w:val="24"/>
                <w:szCs w:val="24"/>
              </w:rPr>
              <w:t xml:space="preserve">Считаете ли Вы перечень обязанностей, </w:t>
            </w:r>
            <w:r w:rsidR="004E6479" w:rsidRPr="003F0EDE">
              <w:rPr>
                <w:bCs/>
                <w:sz w:val="24"/>
                <w:szCs w:val="24"/>
              </w:rPr>
              <w:t>установленных для условно-досрочно освобожденных лиц, д</w:t>
            </w:r>
            <w:r w:rsidRPr="003F0EDE">
              <w:rPr>
                <w:bCs/>
                <w:sz w:val="24"/>
                <w:szCs w:val="24"/>
              </w:rPr>
              <w:t xml:space="preserve">остаточным для успешной реализации функции </w:t>
            </w:r>
            <w:proofErr w:type="spellStart"/>
            <w:r w:rsidRPr="003F0EDE">
              <w:rPr>
                <w:bCs/>
                <w:sz w:val="24"/>
                <w:szCs w:val="24"/>
              </w:rPr>
              <w:t>пробационного</w:t>
            </w:r>
            <w:proofErr w:type="spellEnd"/>
            <w:r w:rsidRPr="003F0EDE">
              <w:rPr>
                <w:bCs/>
                <w:sz w:val="24"/>
                <w:szCs w:val="24"/>
              </w:rPr>
              <w:t xml:space="preserve"> контроля?</w:t>
            </w:r>
          </w:p>
        </w:tc>
        <w:tc>
          <w:tcPr>
            <w:tcW w:w="4389" w:type="dxa"/>
            <w:tcBorders>
              <w:top w:val="single" w:sz="4" w:space="0" w:color="auto"/>
              <w:left w:val="single" w:sz="4" w:space="0" w:color="auto"/>
              <w:bottom w:val="single" w:sz="4" w:space="0" w:color="auto"/>
              <w:right w:val="single" w:sz="4" w:space="0" w:color="auto"/>
            </w:tcBorders>
            <w:hideMark/>
          </w:tcPr>
          <w:p w14:paraId="53203319" w14:textId="77777777" w:rsidR="007926F7" w:rsidRPr="003F0EDE" w:rsidRDefault="007926F7" w:rsidP="00C357CA">
            <w:pPr>
              <w:widowControl w:val="0"/>
              <w:jc w:val="center"/>
              <w:rPr>
                <w:bCs/>
                <w:sz w:val="24"/>
                <w:szCs w:val="24"/>
              </w:rPr>
            </w:pPr>
            <w:r w:rsidRPr="003F0EDE">
              <w:rPr>
                <w:bCs/>
                <w:sz w:val="24"/>
                <w:szCs w:val="24"/>
              </w:rPr>
              <w:t xml:space="preserve">да, так как суд может дополнительно возложить иные обязанности </w:t>
            </w:r>
          </w:p>
        </w:tc>
        <w:tc>
          <w:tcPr>
            <w:tcW w:w="1273" w:type="dxa"/>
            <w:tcBorders>
              <w:top w:val="single" w:sz="4" w:space="0" w:color="auto"/>
              <w:left w:val="single" w:sz="4" w:space="0" w:color="auto"/>
              <w:bottom w:val="single" w:sz="4" w:space="0" w:color="auto"/>
              <w:right w:val="single" w:sz="4" w:space="0" w:color="auto"/>
            </w:tcBorders>
            <w:hideMark/>
          </w:tcPr>
          <w:p w14:paraId="155521B9" w14:textId="77777777" w:rsidR="007926F7" w:rsidRPr="003F0EDE" w:rsidRDefault="007926F7" w:rsidP="00C357CA">
            <w:pPr>
              <w:widowControl w:val="0"/>
              <w:jc w:val="center"/>
              <w:rPr>
                <w:bCs/>
                <w:sz w:val="24"/>
                <w:szCs w:val="24"/>
              </w:rPr>
            </w:pPr>
            <w:r w:rsidRPr="003F0EDE">
              <w:rPr>
                <w:bCs/>
                <w:sz w:val="24"/>
                <w:szCs w:val="24"/>
              </w:rPr>
              <w:t>1</w:t>
            </w:r>
            <w:r w:rsidR="004E6479" w:rsidRPr="003F0EDE">
              <w:rPr>
                <w:bCs/>
                <w:sz w:val="24"/>
                <w:szCs w:val="24"/>
              </w:rPr>
              <w:t>8</w:t>
            </w:r>
            <w:r w:rsidRPr="003F0EDE">
              <w:rPr>
                <w:bCs/>
                <w:sz w:val="24"/>
                <w:szCs w:val="24"/>
              </w:rPr>
              <w:t>%</w:t>
            </w:r>
          </w:p>
        </w:tc>
      </w:tr>
      <w:tr w:rsidR="003F0EDE" w:rsidRPr="003F0EDE" w14:paraId="1DED3A48" w14:textId="77777777" w:rsidTr="00340BA3">
        <w:trPr>
          <w:trHeight w:val="2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1E9C68C"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7072C026"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7D426318" w14:textId="77777777" w:rsidR="007926F7" w:rsidRPr="003F0EDE" w:rsidRDefault="007926F7" w:rsidP="00C357CA">
            <w:pPr>
              <w:widowControl w:val="0"/>
              <w:jc w:val="center"/>
              <w:rPr>
                <w:bCs/>
                <w:sz w:val="24"/>
                <w:szCs w:val="24"/>
              </w:rPr>
            </w:pPr>
            <w:r w:rsidRPr="003F0EDE">
              <w:rPr>
                <w:bCs/>
                <w:sz w:val="24"/>
                <w:szCs w:val="24"/>
              </w:rPr>
              <w:t xml:space="preserve">да, так как исполнения этих обязанностей достаточно для исправления </w:t>
            </w:r>
          </w:p>
        </w:tc>
        <w:tc>
          <w:tcPr>
            <w:tcW w:w="1273" w:type="dxa"/>
            <w:tcBorders>
              <w:top w:val="single" w:sz="4" w:space="0" w:color="auto"/>
              <w:left w:val="single" w:sz="4" w:space="0" w:color="auto"/>
              <w:bottom w:val="single" w:sz="4" w:space="0" w:color="auto"/>
              <w:right w:val="single" w:sz="4" w:space="0" w:color="auto"/>
            </w:tcBorders>
            <w:hideMark/>
          </w:tcPr>
          <w:p w14:paraId="76E08222" w14:textId="77777777" w:rsidR="007926F7" w:rsidRPr="003F0EDE" w:rsidRDefault="007926F7" w:rsidP="00C357CA">
            <w:pPr>
              <w:widowControl w:val="0"/>
              <w:jc w:val="center"/>
              <w:rPr>
                <w:bCs/>
                <w:sz w:val="24"/>
                <w:szCs w:val="24"/>
              </w:rPr>
            </w:pPr>
            <w:r w:rsidRPr="003F0EDE">
              <w:rPr>
                <w:bCs/>
                <w:sz w:val="24"/>
                <w:szCs w:val="24"/>
              </w:rPr>
              <w:t>1</w:t>
            </w:r>
            <w:r w:rsidR="004E6479" w:rsidRPr="003F0EDE">
              <w:rPr>
                <w:bCs/>
                <w:sz w:val="24"/>
                <w:szCs w:val="24"/>
              </w:rPr>
              <w:t>0</w:t>
            </w:r>
            <w:r w:rsidRPr="003F0EDE">
              <w:rPr>
                <w:bCs/>
                <w:sz w:val="24"/>
                <w:szCs w:val="24"/>
              </w:rPr>
              <w:t>%</w:t>
            </w:r>
          </w:p>
        </w:tc>
      </w:tr>
      <w:tr w:rsidR="003F0EDE" w:rsidRPr="003F0EDE" w14:paraId="6A69D425" w14:textId="77777777" w:rsidTr="00340BA3">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0E18D3C"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7F40FA9"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4909B091" w14:textId="77777777" w:rsidR="007926F7" w:rsidRPr="003F0EDE" w:rsidRDefault="007926F7" w:rsidP="00C357CA">
            <w:pPr>
              <w:widowControl w:val="0"/>
              <w:jc w:val="center"/>
              <w:rPr>
                <w:bCs/>
                <w:sz w:val="24"/>
                <w:szCs w:val="24"/>
              </w:rPr>
            </w:pPr>
            <w:r w:rsidRPr="003F0EDE">
              <w:rPr>
                <w:bCs/>
                <w:sz w:val="24"/>
                <w:szCs w:val="24"/>
              </w:rPr>
              <w:t>нет, так суды редко назначают дополнительные обязанности</w:t>
            </w:r>
          </w:p>
        </w:tc>
        <w:tc>
          <w:tcPr>
            <w:tcW w:w="1273" w:type="dxa"/>
            <w:tcBorders>
              <w:top w:val="single" w:sz="4" w:space="0" w:color="auto"/>
              <w:left w:val="single" w:sz="4" w:space="0" w:color="auto"/>
              <w:bottom w:val="single" w:sz="4" w:space="0" w:color="auto"/>
              <w:right w:val="single" w:sz="4" w:space="0" w:color="auto"/>
            </w:tcBorders>
            <w:hideMark/>
          </w:tcPr>
          <w:p w14:paraId="13C79347" w14:textId="77777777" w:rsidR="007926F7" w:rsidRPr="003F0EDE" w:rsidRDefault="004E6479" w:rsidP="00C357CA">
            <w:pPr>
              <w:widowControl w:val="0"/>
              <w:jc w:val="center"/>
              <w:rPr>
                <w:bCs/>
                <w:sz w:val="24"/>
                <w:szCs w:val="24"/>
              </w:rPr>
            </w:pPr>
            <w:r w:rsidRPr="003F0EDE">
              <w:rPr>
                <w:bCs/>
                <w:sz w:val="24"/>
                <w:szCs w:val="24"/>
              </w:rPr>
              <w:t>56</w:t>
            </w:r>
            <w:r w:rsidR="007926F7" w:rsidRPr="003F0EDE">
              <w:rPr>
                <w:bCs/>
                <w:sz w:val="24"/>
                <w:szCs w:val="24"/>
              </w:rPr>
              <w:t>%</w:t>
            </w:r>
          </w:p>
        </w:tc>
      </w:tr>
      <w:tr w:rsidR="003F0EDE" w:rsidRPr="003F0EDE" w14:paraId="63CC8174" w14:textId="77777777" w:rsidTr="00340BA3">
        <w:trPr>
          <w:trHeight w:val="27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FC88F9"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B1FAA20"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58CE563B" w14:textId="77777777" w:rsidR="007926F7" w:rsidRPr="003F0EDE" w:rsidRDefault="007926F7" w:rsidP="00C357CA">
            <w:pPr>
              <w:widowControl w:val="0"/>
              <w:jc w:val="center"/>
              <w:rPr>
                <w:bCs/>
                <w:sz w:val="24"/>
                <w:szCs w:val="24"/>
              </w:rPr>
            </w:pPr>
            <w:r w:rsidRPr="003F0EDE">
              <w:rPr>
                <w:bCs/>
                <w:sz w:val="24"/>
                <w:szCs w:val="24"/>
              </w:rPr>
              <w:t>нет, данный перечень уже не отвечает потребностям практики</w:t>
            </w:r>
          </w:p>
        </w:tc>
        <w:tc>
          <w:tcPr>
            <w:tcW w:w="1273" w:type="dxa"/>
            <w:tcBorders>
              <w:top w:val="single" w:sz="4" w:space="0" w:color="auto"/>
              <w:left w:val="single" w:sz="4" w:space="0" w:color="auto"/>
              <w:bottom w:val="single" w:sz="4" w:space="0" w:color="auto"/>
              <w:right w:val="single" w:sz="4" w:space="0" w:color="auto"/>
            </w:tcBorders>
            <w:hideMark/>
          </w:tcPr>
          <w:p w14:paraId="7ECEEFA5" w14:textId="77777777" w:rsidR="007926F7" w:rsidRPr="003F0EDE" w:rsidRDefault="004E6479" w:rsidP="00C357CA">
            <w:pPr>
              <w:widowControl w:val="0"/>
              <w:jc w:val="center"/>
              <w:rPr>
                <w:bCs/>
                <w:sz w:val="24"/>
                <w:szCs w:val="24"/>
              </w:rPr>
            </w:pPr>
            <w:r w:rsidRPr="003F0EDE">
              <w:rPr>
                <w:bCs/>
                <w:sz w:val="24"/>
                <w:szCs w:val="24"/>
              </w:rPr>
              <w:t>16</w:t>
            </w:r>
            <w:r w:rsidR="007926F7" w:rsidRPr="003F0EDE">
              <w:rPr>
                <w:bCs/>
                <w:sz w:val="24"/>
                <w:szCs w:val="24"/>
              </w:rPr>
              <w:t>%</w:t>
            </w:r>
          </w:p>
        </w:tc>
      </w:tr>
      <w:tr w:rsidR="003F0EDE" w:rsidRPr="003F0EDE" w14:paraId="35D7DE39" w14:textId="77777777" w:rsidTr="00340BA3">
        <w:trPr>
          <w:trHeight w:val="35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78F2A5D"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A5908DB"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tcPr>
          <w:p w14:paraId="14B56F96" w14:textId="56C5D29C" w:rsidR="007926F7" w:rsidRPr="003F0EDE" w:rsidRDefault="00F70D08" w:rsidP="00C357CA">
            <w:pPr>
              <w:widowControl w:val="0"/>
              <w:jc w:val="center"/>
              <w:rPr>
                <w:bCs/>
                <w:sz w:val="24"/>
                <w:szCs w:val="24"/>
              </w:rPr>
            </w:pPr>
            <w:r>
              <w:rPr>
                <w:bCs/>
                <w:sz w:val="24"/>
                <w:szCs w:val="24"/>
              </w:rPr>
              <w:t xml:space="preserve">считаю </w:t>
            </w:r>
            <w:proofErr w:type="spellStart"/>
            <w:r>
              <w:rPr>
                <w:bCs/>
                <w:sz w:val="24"/>
                <w:szCs w:val="24"/>
              </w:rPr>
              <w:t>недостоточным</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0F867F8C" w14:textId="77777777" w:rsidR="007926F7" w:rsidRPr="003F0EDE" w:rsidRDefault="007926F7" w:rsidP="00C357CA">
            <w:pPr>
              <w:widowControl w:val="0"/>
              <w:jc w:val="center"/>
              <w:rPr>
                <w:bCs/>
                <w:sz w:val="24"/>
                <w:szCs w:val="24"/>
              </w:rPr>
            </w:pPr>
            <w:r w:rsidRPr="003F0EDE">
              <w:rPr>
                <w:bCs/>
                <w:sz w:val="24"/>
                <w:szCs w:val="24"/>
              </w:rPr>
              <w:t>8%</w:t>
            </w:r>
          </w:p>
        </w:tc>
      </w:tr>
      <w:tr w:rsidR="003F0EDE" w:rsidRPr="003F0EDE" w14:paraId="770CDD87" w14:textId="77777777" w:rsidTr="00340BA3">
        <w:trPr>
          <w:trHeight w:val="264"/>
        </w:trPr>
        <w:tc>
          <w:tcPr>
            <w:tcW w:w="567" w:type="dxa"/>
            <w:vMerge w:val="restart"/>
            <w:tcBorders>
              <w:top w:val="single" w:sz="4" w:space="0" w:color="auto"/>
              <w:left w:val="single" w:sz="4" w:space="0" w:color="auto"/>
              <w:right w:val="single" w:sz="4" w:space="0" w:color="auto"/>
            </w:tcBorders>
            <w:hideMark/>
          </w:tcPr>
          <w:p w14:paraId="35750BAC" w14:textId="77777777" w:rsidR="00D72EAA" w:rsidRPr="003F0EDE" w:rsidRDefault="00D72EAA" w:rsidP="00C357CA">
            <w:pPr>
              <w:widowControl w:val="0"/>
              <w:jc w:val="center"/>
              <w:rPr>
                <w:bCs/>
                <w:sz w:val="24"/>
                <w:szCs w:val="24"/>
              </w:rPr>
            </w:pPr>
            <w:r w:rsidRPr="003F0EDE">
              <w:rPr>
                <w:bCs/>
                <w:sz w:val="24"/>
                <w:szCs w:val="24"/>
              </w:rPr>
              <w:t>11</w:t>
            </w:r>
          </w:p>
        </w:tc>
        <w:tc>
          <w:tcPr>
            <w:tcW w:w="3119" w:type="dxa"/>
            <w:vMerge w:val="restart"/>
            <w:tcBorders>
              <w:top w:val="single" w:sz="4" w:space="0" w:color="auto"/>
              <w:left w:val="single" w:sz="4" w:space="0" w:color="auto"/>
              <w:right w:val="single" w:sz="4" w:space="0" w:color="auto"/>
            </w:tcBorders>
            <w:hideMark/>
          </w:tcPr>
          <w:p w14:paraId="664D8C97" w14:textId="77777777" w:rsidR="00D72EAA" w:rsidRPr="003F0EDE" w:rsidRDefault="00D72EAA" w:rsidP="00C357CA">
            <w:pPr>
              <w:widowControl w:val="0"/>
              <w:rPr>
                <w:bCs/>
                <w:sz w:val="24"/>
                <w:szCs w:val="24"/>
              </w:rPr>
            </w:pPr>
            <w:r w:rsidRPr="003F0EDE">
              <w:rPr>
                <w:bCs/>
                <w:sz w:val="24"/>
                <w:szCs w:val="24"/>
              </w:rPr>
              <w:t xml:space="preserve">Какое из указанных суждений в отношении </w:t>
            </w:r>
            <w:proofErr w:type="spellStart"/>
            <w:r w:rsidRPr="003F0EDE">
              <w:rPr>
                <w:bCs/>
                <w:sz w:val="24"/>
                <w:szCs w:val="24"/>
              </w:rPr>
              <w:t>пробационного</w:t>
            </w:r>
            <w:proofErr w:type="spellEnd"/>
            <w:r w:rsidRPr="003F0EDE">
              <w:rPr>
                <w:bCs/>
                <w:sz w:val="24"/>
                <w:szCs w:val="24"/>
              </w:rPr>
              <w:t xml:space="preserve"> контроля как принудительной меры воспитательного воздействия в отношении несовершеннолетних является, на Ваш взгляд, верным</w:t>
            </w:r>
            <w:r w:rsidR="00232281" w:rsidRPr="003F0EDE">
              <w:rPr>
                <w:bCs/>
                <w:sz w:val="24"/>
                <w:szCs w:val="24"/>
              </w:rPr>
              <w:t>?</w:t>
            </w:r>
            <w:r w:rsidRPr="003F0EDE">
              <w:rPr>
                <w:bCs/>
                <w:sz w:val="24"/>
                <w:szCs w:val="24"/>
              </w:rPr>
              <w:t xml:space="preserve"> (</w:t>
            </w:r>
            <w:r w:rsidR="00232281" w:rsidRPr="003F0EDE">
              <w:rPr>
                <w:i/>
                <w:iCs/>
                <w:sz w:val="24"/>
                <w:szCs w:val="24"/>
              </w:rPr>
              <w:t xml:space="preserve">Респондентам </w:t>
            </w:r>
            <w:r w:rsidRPr="003F0EDE">
              <w:rPr>
                <w:bCs/>
                <w:i/>
                <w:iCs/>
                <w:sz w:val="24"/>
                <w:szCs w:val="24"/>
              </w:rPr>
              <w:lastRenderedPageBreak/>
              <w:t>было предложено выбрать не более 2-3 вариантов</w:t>
            </w:r>
            <w:r w:rsidRPr="003F0EDE">
              <w:rPr>
                <w:bCs/>
                <w:sz w:val="24"/>
                <w:szCs w:val="24"/>
              </w:rPr>
              <w:t>)</w:t>
            </w:r>
          </w:p>
        </w:tc>
        <w:tc>
          <w:tcPr>
            <w:tcW w:w="4389" w:type="dxa"/>
            <w:tcBorders>
              <w:top w:val="single" w:sz="4" w:space="0" w:color="auto"/>
              <w:left w:val="single" w:sz="4" w:space="0" w:color="auto"/>
              <w:bottom w:val="single" w:sz="4" w:space="0" w:color="auto"/>
              <w:right w:val="single" w:sz="4" w:space="0" w:color="auto"/>
            </w:tcBorders>
            <w:hideMark/>
          </w:tcPr>
          <w:p w14:paraId="48176528" w14:textId="77777777" w:rsidR="00D72EAA" w:rsidRPr="003F0EDE" w:rsidRDefault="00D72EAA" w:rsidP="00C357CA">
            <w:pPr>
              <w:widowControl w:val="0"/>
              <w:jc w:val="center"/>
              <w:rPr>
                <w:bCs/>
                <w:sz w:val="24"/>
                <w:szCs w:val="24"/>
              </w:rPr>
            </w:pPr>
            <w:r w:rsidRPr="003F0EDE">
              <w:rPr>
                <w:bCs/>
                <w:sz w:val="24"/>
                <w:szCs w:val="24"/>
              </w:rPr>
              <w:lastRenderedPageBreak/>
              <w:t xml:space="preserve">это излишняя мера </w:t>
            </w:r>
          </w:p>
        </w:tc>
        <w:tc>
          <w:tcPr>
            <w:tcW w:w="1273" w:type="dxa"/>
            <w:tcBorders>
              <w:top w:val="single" w:sz="4" w:space="0" w:color="auto"/>
              <w:left w:val="single" w:sz="4" w:space="0" w:color="auto"/>
              <w:bottom w:val="single" w:sz="4" w:space="0" w:color="auto"/>
              <w:right w:val="single" w:sz="4" w:space="0" w:color="auto"/>
            </w:tcBorders>
            <w:hideMark/>
          </w:tcPr>
          <w:p w14:paraId="44908360" w14:textId="77777777" w:rsidR="00D72EAA" w:rsidRPr="003F0EDE" w:rsidRDefault="00D72EAA" w:rsidP="00C357CA">
            <w:pPr>
              <w:widowControl w:val="0"/>
              <w:jc w:val="center"/>
              <w:rPr>
                <w:bCs/>
                <w:sz w:val="24"/>
                <w:szCs w:val="24"/>
              </w:rPr>
            </w:pPr>
            <w:r w:rsidRPr="003F0EDE">
              <w:rPr>
                <w:bCs/>
                <w:sz w:val="24"/>
                <w:szCs w:val="24"/>
              </w:rPr>
              <w:t>4%</w:t>
            </w:r>
          </w:p>
        </w:tc>
      </w:tr>
      <w:tr w:rsidR="003F0EDE" w:rsidRPr="003F0EDE" w14:paraId="6CB8E671" w14:textId="77777777" w:rsidTr="00340BA3">
        <w:trPr>
          <w:trHeight w:val="315"/>
        </w:trPr>
        <w:tc>
          <w:tcPr>
            <w:tcW w:w="567" w:type="dxa"/>
            <w:vMerge/>
            <w:tcBorders>
              <w:left w:val="single" w:sz="4" w:space="0" w:color="auto"/>
              <w:right w:val="single" w:sz="4" w:space="0" w:color="auto"/>
            </w:tcBorders>
            <w:vAlign w:val="center"/>
            <w:hideMark/>
          </w:tcPr>
          <w:p w14:paraId="439B7436" w14:textId="77777777" w:rsidR="00D72EAA" w:rsidRPr="003F0EDE" w:rsidRDefault="00D72EAA" w:rsidP="00C357CA">
            <w:pPr>
              <w:widowControl w:val="0"/>
              <w:jc w:val="center"/>
              <w:rPr>
                <w:rFonts w:eastAsiaTheme="minorEastAsia"/>
                <w:bCs/>
                <w:sz w:val="24"/>
                <w:szCs w:val="24"/>
              </w:rPr>
            </w:pPr>
          </w:p>
        </w:tc>
        <w:tc>
          <w:tcPr>
            <w:tcW w:w="3119" w:type="dxa"/>
            <w:vMerge/>
            <w:tcBorders>
              <w:left w:val="single" w:sz="4" w:space="0" w:color="auto"/>
              <w:right w:val="single" w:sz="4" w:space="0" w:color="auto"/>
            </w:tcBorders>
            <w:vAlign w:val="center"/>
            <w:hideMark/>
          </w:tcPr>
          <w:p w14:paraId="3DC6124F" w14:textId="77777777" w:rsidR="00D72EAA" w:rsidRPr="003F0EDE" w:rsidRDefault="00D72EAA"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72B9409B" w14:textId="77777777" w:rsidR="00D72EAA" w:rsidRPr="003F0EDE" w:rsidRDefault="00D72EAA" w:rsidP="00C357CA">
            <w:pPr>
              <w:widowControl w:val="0"/>
              <w:jc w:val="center"/>
              <w:rPr>
                <w:bCs/>
                <w:sz w:val="24"/>
                <w:szCs w:val="24"/>
              </w:rPr>
            </w:pPr>
            <w:r w:rsidRPr="003F0EDE">
              <w:rPr>
                <w:bCs/>
                <w:sz w:val="24"/>
                <w:szCs w:val="24"/>
              </w:rPr>
              <w:t>она практически полностью дублирует меру по ограничению досуга и установлению особых требований к поведению</w:t>
            </w:r>
          </w:p>
        </w:tc>
        <w:tc>
          <w:tcPr>
            <w:tcW w:w="1273" w:type="dxa"/>
            <w:tcBorders>
              <w:top w:val="single" w:sz="4" w:space="0" w:color="auto"/>
              <w:left w:val="single" w:sz="4" w:space="0" w:color="auto"/>
              <w:bottom w:val="single" w:sz="4" w:space="0" w:color="auto"/>
              <w:right w:val="single" w:sz="4" w:space="0" w:color="auto"/>
            </w:tcBorders>
            <w:hideMark/>
          </w:tcPr>
          <w:p w14:paraId="47F06754" w14:textId="77777777" w:rsidR="00D72EAA" w:rsidRPr="003F0EDE" w:rsidRDefault="00D72EAA" w:rsidP="00C357CA">
            <w:pPr>
              <w:widowControl w:val="0"/>
              <w:jc w:val="center"/>
              <w:rPr>
                <w:bCs/>
                <w:sz w:val="24"/>
                <w:szCs w:val="24"/>
              </w:rPr>
            </w:pPr>
            <w:r w:rsidRPr="003F0EDE">
              <w:rPr>
                <w:bCs/>
                <w:sz w:val="24"/>
                <w:szCs w:val="24"/>
              </w:rPr>
              <w:t>83%</w:t>
            </w:r>
          </w:p>
        </w:tc>
      </w:tr>
      <w:tr w:rsidR="003F0EDE" w:rsidRPr="003F0EDE" w14:paraId="5A272ACF" w14:textId="77777777" w:rsidTr="00340BA3">
        <w:trPr>
          <w:trHeight w:val="285"/>
        </w:trPr>
        <w:tc>
          <w:tcPr>
            <w:tcW w:w="567" w:type="dxa"/>
            <w:vMerge/>
            <w:tcBorders>
              <w:left w:val="single" w:sz="4" w:space="0" w:color="auto"/>
              <w:right w:val="single" w:sz="4" w:space="0" w:color="auto"/>
            </w:tcBorders>
            <w:vAlign w:val="center"/>
            <w:hideMark/>
          </w:tcPr>
          <w:p w14:paraId="0C6D7098" w14:textId="77777777" w:rsidR="00D72EAA" w:rsidRPr="003F0EDE" w:rsidRDefault="00D72EAA" w:rsidP="00C357CA">
            <w:pPr>
              <w:widowControl w:val="0"/>
              <w:jc w:val="center"/>
              <w:rPr>
                <w:rFonts w:eastAsiaTheme="minorEastAsia"/>
                <w:bCs/>
                <w:sz w:val="24"/>
                <w:szCs w:val="24"/>
              </w:rPr>
            </w:pPr>
          </w:p>
        </w:tc>
        <w:tc>
          <w:tcPr>
            <w:tcW w:w="3119" w:type="dxa"/>
            <w:vMerge/>
            <w:tcBorders>
              <w:left w:val="single" w:sz="4" w:space="0" w:color="auto"/>
              <w:right w:val="single" w:sz="4" w:space="0" w:color="auto"/>
            </w:tcBorders>
            <w:vAlign w:val="center"/>
            <w:hideMark/>
          </w:tcPr>
          <w:p w14:paraId="5D852E4A" w14:textId="77777777" w:rsidR="00D72EAA" w:rsidRPr="003F0EDE" w:rsidRDefault="00D72EAA"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594DBA21" w14:textId="77777777" w:rsidR="00D72EAA" w:rsidRPr="003F0EDE" w:rsidRDefault="00D72EAA" w:rsidP="00C357CA">
            <w:pPr>
              <w:widowControl w:val="0"/>
              <w:jc w:val="center"/>
              <w:rPr>
                <w:bCs/>
                <w:sz w:val="24"/>
                <w:szCs w:val="24"/>
              </w:rPr>
            </w:pPr>
            <w:r w:rsidRPr="003F0EDE">
              <w:rPr>
                <w:bCs/>
                <w:sz w:val="24"/>
                <w:szCs w:val="24"/>
              </w:rPr>
              <w:t xml:space="preserve">почти не применяется судами ввиду ее неэффективности </w:t>
            </w:r>
          </w:p>
        </w:tc>
        <w:tc>
          <w:tcPr>
            <w:tcW w:w="1273" w:type="dxa"/>
            <w:tcBorders>
              <w:top w:val="single" w:sz="4" w:space="0" w:color="auto"/>
              <w:left w:val="single" w:sz="4" w:space="0" w:color="auto"/>
              <w:bottom w:val="single" w:sz="4" w:space="0" w:color="auto"/>
              <w:right w:val="single" w:sz="4" w:space="0" w:color="auto"/>
            </w:tcBorders>
            <w:hideMark/>
          </w:tcPr>
          <w:p w14:paraId="15EA5763" w14:textId="77777777" w:rsidR="00D72EAA" w:rsidRPr="003F0EDE" w:rsidRDefault="00D72EAA" w:rsidP="00C357CA">
            <w:pPr>
              <w:widowControl w:val="0"/>
              <w:jc w:val="center"/>
              <w:rPr>
                <w:bCs/>
                <w:sz w:val="24"/>
                <w:szCs w:val="24"/>
              </w:rPr>
            </w:pPr>
            <w:r w:rsidRPr="003F0EDE">
              <w:rPr>
                <w:bCs/>
                <w:sz w:val="24"/>
                <w:szCs w:val="24"/>
              </w:rPr>
              <w:t>39%</w:t>
            </w:r>
          </w:p>
        </w:tc>
      </w:tr>
      <w:tr w:rsidR="003F0EDE" w:rsidRPr="003F0EDE" w14:paraId="121DE4AB" w14:textId="77777777" w:rsidTr="00340BA3">
        <w:trPr>
          <w:trHeight w:val="303"/>
        </w:trPr>
        <w:tc>
          <w:tcPr>
            <w:tcW w:w="567" w:type="dxa"/>
            <w:vMerge/>
            <w:tcBorders>
              <w:left w:val="single" w:sz="4" w:space="0" w:color="auto"/>
              <w:right w:val="single" w:sz="4" w:space="0" w:color="auto"/>
            </w:tcBorders>
            <w:vAlign w:val="center"/>
            <w:hideMark/>
          </w:tcPr>
          <w:p w14:paraId="2BA229BB" w14:textId="77777777" w:rsidR="00D72EAA" w:rsidRPr="003F0EDE" w:rsidRDefault="00D72EAA" w:rsidP="00C357CA">
            <w:pPr>
              <w:widowControl w:val="0"/>
              <w:jc w:val="center"/>
              <w:rPr>
                <w:rFonts w:eastAsiaTheme="minorEastAsia"/>
                <w:bCs/>
                <w:sz w:val="24"/>
                <w:szCs w:val="24"/>
              </w:rPr>
            </w:pPr>
          </w:p>
        </w:tc>
        <w:tc>
          <w:tcPr>
            <w:tcW w:w="3119" w:type="dxa"/>
            <w:vMerge/>
            <w:tcBorders>
              <w:left w:val="single" w:sz="4" w:space="0" w:color="auto"/>
              <w:right w:val="single" w:sz="4" w:space="0" w:color="auto"/>
            </w:tcBorders>
            <w:vAlign w:val="center"/>
            <w:hideMark/>
          </w:tcPr>
          <w:p w14:paraId="0727BF4F" w14:textId="77777777" w:rsidR="00D72EAA" w:rsidRPr="003F0EDE" w:rsidRDefault="00D72EAA"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1AE2DB0B" w14:textId="77777777" w:rsidR="00D72EAA" w:rsidRPr="003F0EDE" w:rsidRDefault="00D72EAA" w:rsidP="00C357CA">
            <w:pPr>
              <w:widowControl w:val="0"/>
              <w:jc w:val="center"/>
              <w:rPr>
                <w:bCs/>
                <w:sz w:val="24"/>
                <w:szCs w:val="24"/>
              </w:rPr>
            </w:pPr>
            <w:r w:rsidRPr="003F0EDE">
              <w:rPr>
                <w:bCs/>
                <w:sz w:val="24"/>
                <w:szCs w:val="24"/>
              </w:rPr>
              <w:t xml:space="preserve">почти не применяется судами ввиду ее недостаточно конкретной </w:t>
            </w:r>
            <w:r w:rsidRPr="003F0EDE">
              <w:rPr>
                <w:bCs/>
                <w:sz w:val="24"/>
                <w:szCs w:val="24"/>
              </w:rPr>
              <w:lastRenderedPageBreak/>
              <w:t>определенности в законодательстве</w:t>
            </w:r>
          </w:p>
        </w:tc>
        <w:tc>
          <w:tcPr>
            <w:tcW w:w="1273" w:type="dxa"/>
            <w:tcBorders>
              <w:top w:val="single" w:sz="4" w:space="0" w:color="auto"/>
              <w:left w:val="single" w:sz="4" w:space="0" w:color="auto"/>
              <w:bottom w:val="single" w:sz="4" w:space="0" w:color="auto"/>
              <w:right w:val="single" w:sz="4" w:space="0" w:color="auto"/>
            </w:tcBorders>
            <w:hideMark/>
          </w:tcPr>
          <w:p w14:paraId="0BFA0852" w14:textId="77777777" w:rsidR="00D72EAA" w:rsidRPr="003F0EDE" w:rsidRDefault="00D72EAA" w:rsidP="00C357CA">
            <w:pPr>
              <w:widowControl w:val="0"/>
              <w:jc w:val="center"/>
              <w:rPr>
                <w:bCs/>
                <w:sz w:val="24"/>
                <w:szCs w:val="24"/>
              </w:rPr>
            </w:pPr>
            <w:r w:rsidRPr="003F0EDE">
              <w:rPr>
                <w:bCs/>
                <w:sz w:val="24"/>
                <w:szCs w:val="24"/>
              </w:rPr>
              <w:lastRenderedPageBreak/>
              <w:t>61%</w:t>
            </w:r>
          </w:p>
        </w:tc>
      </w:tr>
      <w:tr w:rsidR="003F0EDE" w:rsidRPr="003F0EDE" w14:paraId="6C6D0DB4" w14:textId="77777777" w:rsidTr="00340BA3">
        <w:trPr>
          <w:trHeight w:val="300"/>
        </w:trPr>
        <w:tc>
          <w:tcPr>
            <w:tcW w:w="567" w:type="dxa"/>
            <w:vMerge/>
            <w:tcBorders>
              <w:left w:val="single" w:sz="4" w:space="0" w:color="auto"/>
              <w:right w:val="single" w:sz="4" w:space="0" w:color="auto"/>
            </w:tcBorders>
            <w:vAlign w:val="center"/>
            <w:hideMark/>
          </w:tcPr>
          <w:p w14:paraId="1FDA3469" w14:textId="77777777" w:rsidR="00D72EAA" w:rsidRPr="003F0EDE" w:rsidRDefault="00D72EAA" w:rsidP="00C357CA">
            <w:pPr>
              <w:widowControl w:val="0"/>
              <w:jc w:val="center"/>
              <w:rPr>
                <w:rFonts w:eastAsiaTheme="minorEastAsia"/>
                <w:bCs/>
                <w:sz w:val="24"/>
                <w:szCs w:val="24"/>
              </w:rPr>
            </w:pPr>
          </w:p>
        </w:tc>
        <w:tc>
          <w:tcPr>
            <w:tcW w:w="3119" w:type="dxa"/>
            <w:vMerge/>
            <w:tcBorders>
              <w:left w:val="single" w:sz="4" w:space="0" w:color="auto"/>
              <w:right w:val="single" w:sz="4" w:space="0" w:color="auto"/>
            </w:tcBorders>
            <w:vAlign w:val="center"/>
            <w:hideMark/>
          </w:tcPr>
          <w:p w14:paraId="11197424" w14:textId="77777777" w:rsidR="00D72EAA" w:rsidRPr="003F0EDE" w:rsidRDefault="00D72EAA"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1889544F" w14:textId="77777777" w:rsidR="00D72EAA" w:rsidRPr="003F0EDE" w:rsidRDefault="00D72EAA" w:rsidP="00C357CA">
            <w:pPr>
              <w:widowControl w:val="0"/>
              <w:jc w:val="center"/>
              <w:rPr>
                <w:bCs/>
                <w:sz w:val="24"/>
                <w:szCs w:val="24"/>
              </w:rPr>
            </w:pPr>
            <w:r w:rsidRPr="003F0EDE">
              <w:rPr>
                <w:bCs/>
                <w:sz w:val="24"/>
                <w:szCs w:val="24"/>
              </w:rPr>
              <w:t xml:space="preserve">эффективная мера, но требует пересмотра с точки зрения возлагаемых обязанностей </w:t>
            </w:r>
          </w:p>
        </w:tc>
        <w:tc>
          <w:tcPr>
            <w:tcW w:w="1273" w:type="dxa"/>
            <w:tcBorders>
              <w:top w:val="single" w:sz="4" w:space="0" w:color="auto"/>
              <w:left w:val="single" w:sz="4" w:space="0" w:color="auto"/>
              <w:bottom w:val="single" w:sz="4" w:space="0" w:color="auto"/>
              <w:right w:val="single" w:sz="4" w:space="0" w:color="auto"/>
            </w:tcBorders>
            <w:hideMark/>
          </w:tcPr>
          <w:p w14:paraId="67741C42" w14:textId="77777777" w:rsidR="00D72EAA" w:rsidRPr="003F0EDE" w:rsidRDefault="00D72EAA" w:rsidP="00C357CA">
            <w:pPr>
              <w:widowControl w:val="0"/>
              <w:jc w:val="center"/>
              <w:rPr>
                <w:bCs/>
                <w:sz w:val="24"/>
                <w:szCs w:val="24"/>
              </w:rPr>
            </w:pPr>
            <w:r w:rsidRPr="003F0EDE">
              <w:rPr>
                <w:bCs/>
                <w:sz w:val="24"/>
                <w:szCs w:val="24"/>
              </w:rPr>
              <w:t>57%</w:t>
            </w:r>
          </w:p>
        </w:tc>
      </w:tr>
      <w:tr w:rsidR="003F0EDE" w:rsidRPr="003F0EDE" w14:paraId="319767E2" w14:textId="77777777" w:rsidTr="00340BA3">
        <w:trPr>
          <w:trHeight w:val="300"/>
        </w:trPr>
        <w:tc>
          <w:tcPr>
            <w:tcW w:w="567" w:type="dxa"/>
            <w:vMerge/>
            <w:tcBorders>
              <w:left w:val="single" w:sz="4" w:space="0" w:color="auto"/>
              <w:right w:val="single" w:sz="4" w:space="0" w:color="auto"/>
            </w:tcBorders>
            <w:vAlign w:val="center"/>
          </w:tcPr>
          <w:p w14:paraId="2EB3AAA7" w14:textId="77777777" w:rsidR="00D72EAA" w:rsidRPr="003F0EDE" w:rsidRDefault="00D72EAA" w:rsidP="00C357CA">
            <w:pPr>
              <w:widowControl w:val="0"/>
              <w:jc w:val="center"/>
              <w:rPr>
                <w:bCs/>
                <w:sz w:val="24"/>
                <w:szCs w:val="24"/>
              </w:rPr>
            </w:pPr>
          </w:p>
        </w:tc>
        <w:tc>
          <w:tcPr>
            <w:tcW w:w="3119" w:type="dxa"/>
            <w:vMerge/>
            <w:tcBorders>
              <w:left w:val="single" w:sz="4" w:space="0" w:color="auto"/>
              <w:right w:val="single" w:sz="4" w:space="0" w:color="auto"/>
            </w:tcBorders>
            <w:vAlign w:val="center"/>
          </w:tcPr>
          <w:p w14:paraId="3DA690AD" w14:textId="77777777" w:rsidR="00D72EAA" w:rsidRPr="003F0EDE" w:rsidRDefault="00D72EAA" w:rsidP="00C357CA">
            <w:pPr>
              <w:widowControl w:val="0"/>
              <w:jc w:val="center"/>
              <w:rPr>
                <w:bCs/>
                <w:sz w:val="24"/>
                <w:szCs w:val="24"/>
              </w:rPr>
            </w:pPr>
          </w:p>
        </w:tc>
        <w:tc>
          <w:tcPr>
            <w:tcW w:w="4389" w:type="dxa"/>
            <w:tcBorders>
              <w:top w:val="single" w:sz="4" w:space="0" w:color="auto"/>
              <w:left w:val="single" w:sz="4" w:space="0" w:color="auto"/>
              <w:bottom w:val="single" w:sz="4" w:space="0" w:color="auto"/>
              <w:right w:val="single" w:sz="4" w:space="0" w:color="auto"/>
            </w:tcBorders>
          </w:tcPr>
          <w:p w14:paraId="3A0905AE" w14:textId="77777777" w:rsidR="00D72EAA" w:rsidRPr="003F0EDE" w:rsidRDefault="00D72EAA" w:rsidP="00C357CA">
            <w:pPr>
              <w:widowControl w:val="0"/>
              <w:jc w:val="center"/>
              <w:rPr>
                <w:bCs/>
                <w:sz w:val="24"/>
                <w:szCs w:val="24"/>
              </w:rPr>
            </w:pPr>
            <w:r w:rsidRPr="003F0EDE">
              <w:rPr>
                <w:bCs/>
                <w:sz w:val="24"/>
                <w:szCs w:val="24"/>
              </w:rPr>
              <w:t>уже имеется вполне благополучная практика применения данной меры</w:t>
            </w:r>
          </w:p>
        </w:tc>
        <w:tc>
          <w:tcPr>
            <w:tcW w:w="1273" w:type="dxa"/>
            <w:tcBorders>
              <w:top w:val="single" w:sz="4" w:space="0" w:color="auto"/>
              <w:left w:val="single" w:sz="4" w:space="0" w:color="auto"/>
              <w:bottom w:val="single" w:sz="4" w:space="0" w:color="auto"/>
              <w:right w:val="single" w:sz="4" w:space="0" w:color="auto"/>
            </w:tcBorders>
          </w:tcPr>
          <w:p w14:paraId="072BACF8" w14:textId="77777777" w:rsidR="00D72EAA" w:rsidRPr="003F0EDE" w:rsidRDefault="00D72EAA" w:rsidP="00C357CA">
            <w:pPr>
              <w:widowControl w:val="0"/>
              <w:jc w:val="center"/>
              <w:rPr>
                <w:bCs/>
                <w:sz w:val="24"/>
                <w:szCs w:val="24"/>
              </w:rPr>
            </w:pPr>
            <w:r w:rsidRPr="003F0EDE">
              <w:rPr>
                <w:bCs/>
                <w:sz w:val="24"/>
                <w:szCs w:val="24"/>
              </w:rPr>
              <w:t>1%</w:t>
            </w:r>
          </w:p>
        </w:tc>
      </w:tr>
      <w:tr w:rsidR="003F0EDE" w:rsidRPr="003F0EDE" w14:paraId="63CBE42B" w14:textId="77777777" w:rsidTr="00340BA3">
        <w:trPr>
          <w:trHeight w:val="300"/>
        </w:trPr>
        <w:tc>
          <w:tcPr>
            <w:tcW w:w="567" w:type="dxa"/>
            <w:vMerge/>
            <w:tcBorders>
              <w:left w:val="single" w:sz="4" w:space="0" w:color="auto"/>
              <w:right w:val="single" w:sz="4" w:space="0" w:color="auto"/>
            </w:tcBorders>
            <w:vAlign w:val="center"/>
            <w:hideMark/>
          </w:tcPr>
          <w:p w14:paraId="18790F03" w14:textId="77777777" w:rsidR="00D72EAA" w:rsidRPr="003F0EDE" w:rsidRDefault="00D72EAA" w:rsidP="00C357CA">
            <w:pPr>
              <w:widowControl w:val="0"/>
              <w:jc w:val="center"/>
              <w:rPr>
                <w:rFonts w:eastAsiaTheme="minorEastAsia"/>
                <w:bCs/>
                <w:sz w:val="24"/>
                <w:szCs w:val="24"/>
              </w:rPr>
            </w:pPr>
          </w:p>
        </w:tc>
        <w:tc>
          <w:tcPr>
            <w:tcW w:w="3119" w:type="dxa"/>
            <w:vMerge/>
            <w:tcBorders>
              <w:left w:val="single" w:sz="4" w:space="0" w:color="auto"/>
              <w:right w:val="single" w:sz="4" w:space="0" w:color="auto"/>
            </w:tcBorders>
            <w:vAlign w:val="center"/>
            <w:hideMark/>
          </w:tcPr>
          <w:p w14:paraId="7741AB9F" w14:textId="77777777" w:rsidR="00D72EAA" w:rsidRPr="003F0EDE" w:rsidRDefault="00D72EAA"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2D61E22E" w14:textId="77777777" w:rsidR="00D72EAA" w:rsidRPr="003F0EDE" w:rsidRDefault="00D72EAA" w:rsidP="00C357CA">
            <w:pPr>
              <w:widowControl w:val="0"/>
              <w:jc w:val="center"/>
              <w:rPr>
                <w:bCs/>
                <w:sz w:val="24"/>
                <w:szCs w:val="24"/>
              </w:rPr>
            </w:pPr>
            <w:r w:rsidRPr="003F0EDE">
              <w:rPr>
                <w:bCs/>
                <w:sz w:val="24"/>
                <w:szCs w:val="24"/>
              </w:rPr>
              <w:t>затрудняюсь с ответом</w:t>
            </w:r>
          </w:p>
        </w:tc>
        <w:tc>
          <w:tcPr>
            <w:tcW w:w="1273" w:type="dxa"/>
            <w:tcBorders>
              <w:top w:val="single" w:sz="4" w:space="0" w:color="auto"/>
              <w:left w:val="single" w:sz="4" w:space="0" w:color="auto"/>
              <w:bottom w:val="single" w:sz="4" w:space="0" w:color="auto"/>
              <w:right w:val="single" w:sz="4" w:space="0" w:color="auto"/>
            </w:tcBorders>
            <w:hideMark/>
          </w:tcPr>
          <w:p w14:paraId="1F2EDC73" w14:textId="77777777" w:rsidR="00D72EAA" w:rsidRPr="003F0EDE" w:rsidRDefault="00D72EAA" w:rsidP="00C357CA">
            <w:pPr>
              <w:widowControl w:val="0"/>
              <w:jc w:val="center"/>
              <w:rPr>
                <w:bCs/>
                <w:sz w:val="24"/>
                <w:szCs w:val="24"/>
              </w:rPr>
            </w:pPr>
            <w:r w:rsidRPr="003F0EDE">
              <w:rPr>
                <w:bCs/>
                <w:sz w:val="24"/>
                <w:szCs w:val="24"/>
              </w:rPr>
              <w:t>1%</w:t>
            </w:r>
          </w:p>
        </w:tc>
      </w:tr>
      <w:tr w:rsidR="003F0EDE" w:rsidRPr="003F0EDE" w14:paraId="24D0C60D" w14:textId="77777777" w:rsidTr="00340BA3">
        <w:trPr>
          <w:trHeight w:val="300"/>
        </w:trPr>
        <w:tc>
          <w:tcPr>
            <w:tcW w:w="567" w:type="dxa"/>
            <w:vMerge/>
            <w:tcBorders>
              <w:left w:val="single" w:sz="4" w:space="0" w:color="auto"/>
              <w:bottom w:val="single" w:sz="4" w:space="0" w:color="auto"/>
              <w:right w:val="single" w:sz="4" w:space="0" w:color="auto"/>
            </w:tcBorders>
            <w:vAlign w:val="center"/>
          </w:tcPr>
          <w:p w14:paraId="1FFD2EE6" w14:textId="77777777" w:rsidR="00D72EAA" w:rsidRPr="003F0EDE" w:rsidRDefault="00D72EAA" w:rsidP="00C357CA">
            <w:pPr>
              <w:widowControl w:val="0"/>
              <w:jc w:val="center"/>
              <w:rPr>
                <w:bCs/>
                <w:sz w:val="24"/>
                <w:szCs w:val="24"/>
              </w:rPr>
            </w:pPr>
          </w:p>
        </w:tc>
        <w:tc>
          <w:tcPr>
            <w:tcW w:w="3119" w:type="dxa"/>
            <w:vMerge/>
            <w:tcBorders>
              <w:left w:val="single" w:sz="4" w:space="0" w:color="auto"/>
              <w:bottom w:val="single" w:sz="4" w:space="0" w:color="auto"/>
              <w:right w:val="single" w:sz="4" w:space="0" w:color="auto"/>
            </w:tcBorders>
            <w:vAlign w:val="center"/>
          </w:tcPr>
          <w:p w14:paraId="4EFCE8E6" w14:textId="77777777" w:rsidR="00D72EAA" w:rsidRPr="003F0EDE" w:rsidRDefault="00D72EAA" w:rsidP="00C357CA">
            <w:pPr>
              <w:widowControl w:val="0"/>
              <w:jc w:val="center"/>
              <w:rPr>
                <w:bCs/>
                <w:sz w:val="24"/>
                <w:szCs w:val="24"/>
              </w:rPr>
            </w:pPr>
          </w:p>
        </w:tc>
        <w:tc>
          <w:tcPr>
            <w:tcW w:w="4389" w:type="dxa"/>
            <w:tcBorders>
              <w:top w:val="single" w:sz="4" w:space="0" w:color="auto"/>
              <w:left w:val="single" w:sz="4" w:space="0" w:color="auto"/>
              <w:bottom w:val="single" w:sz="4" w:space="0" w:color="auto"/>
              <w:right w:val="single" w:sz="4" w:space="0" w:color="auto"/>
            </w:tcBorders>
          </w:tcPr>
          <w:p w14:paraId="577F93FF" w14:textId="77777777" w:rsidR="00D72EAA" w:rsidRPr="003F0EDE" w:rsidRDefault="00232281" w:rsidP="00C357CA">
            <w:pPr>
              <w:widowControl w:val="0"/>
              <w:jc w:val="center"/>
              <w:rPr>
                <w:bCs/>
                <w:sz w:val="24"/>
                <w:szCs w:val="24"/>
              </w:rPr>
            </w:pPr>
            <w:r w:rsidRPr="003F0EDE">
              <w:rPr>
                <w:bCs/>
                <w:sz w:val="24"/>
                <w:szCs w:val="24"/>
              </w:rPr>
              <w:t>и</w:t>
            </w:r>
            <w:r w:rsidR="00D72EAA" w:rsidRPr="003F0EDE">
              <w:rPr>
                <w:bCs/>
                <w:sz w:val="24"/>
                <w:szCs w:val="24"/>
              </w:rPr>
              <w:t>ное</w:t>
            </w:r>
          </w:p>
        </w:tc>
        <w:tc>
          <w:tcPr>
            <w:tcW w:w="1273" w:type="dxa"/>
            <w:tcBorders>
              <w:top w:val="single" w:sz="4" w:space="0" w:color="auto"/>
              <w:left w:val="single" w:sz="4" w:space="0" w:color="auto"/>
              <w:bottom w:val="single" w:sz="4" w:space="0" w:color="auto"/>
              <w:right w:val="single" w:sz="4" w:space="0" w:color="auto"/>
            </w:tcBorders>
          </w:tcPr>
          <w:p w14:paraId="545D92AC" w14:textId="77777777" w:rsidR="00D72EAA" w:rsidRPr="003F0EDE" w:rsidRDefault="00D72EAA" w:rsidP="00C357CA">
            <w:pPr>
              <w:widowControl w:val="0"/>
              <w:jc w:val="center"/>
              <w:rPr>
                <w:bCs/>
                <w:sz w:val="24"/>
                <w:szCs w:val="24"/>
              </w:rPr>
            </w:pPr>
            <w:r w:rsidRPr="003F0EDE">
              <w:rPr>
                <w:bCs/>
                <w:sz w:val="24"/>
                <w:szCs w:val="24"/>
              </w:rPr>
              <w:t>0%</w:t>
            </w:r>
          </w:p>
        </w:tc>
      </w:tr>
      <w:tr w:rsidR="003F0EDE" w:rsidRPr="003F0EDE" w14:paraId="191BB51F" w14:textId="77777777" w:rsidTr="00340BA3">
        <w:trPr>
          <w:trHeight w:val="390"/>
        </w:trPr>
        <w:tc>
          <w:tcPr>
            <w:tcW w:w="567" w:type="dxa"/>
            <w:vMerge w:val="restart"/>
            <w:tcBorders>
              <w:top w:val="single" w:sz="4" w:space="0" w:color="auto"/>
              <w:left w:val="single" w:sz="4" w:space="0" w:color="auto"/>
              <w:bottom w:val="single" w:sz="4" w:space="0" w:color="auto"/>
              <w:right w:val="single" w:sz="4" w:space="0" w:color="auto"/>
            </w:tcBorders>
            <w:hideMark/>
          </w:tcPr>
          <w:p w14:paraId="784A93F8" w14:textId="77777777" w:rsidR="007926F7" w:rsidRPr="003F0EDE" w:rsidRDefault="007926F7" w:rsidP="00C357CA">
            <w:pPr>
              <w:widowControl w:val="0"/>
              <w:jc w:val="center"/>
              <w:rPr>
                <w:bCs/>
                <w:sz w:val="24"/>
                <w:szCs w:val="24"/>
              </w:rPr>
            </w:pPr>
            <w:r w:rsidRPr="003F0EDE">
              <w:rPr>
                <w:bCs/>
                <w:sz w:val="24"/>
                <w:szCs w:val="24"/>
              </w:rPr>
              <w:t>12</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601B9A96" w14:textId="77777777" w:rsidR="007926F7" w:rsidRPr="003F0EDE" w:rsidRDefault="007926F7" w:rsidP="00C357CA">
            <w:pPr>
              <w:widowControl w:val="0"/>
              <w:rPr>
                <w:bCs/>
                <w:sz w:val="24"/>
                <w:szCs w:val="24"/>
              </w:rPr>
            </w:pPr>
            <w:r w:rsidRPr="003F0EDE">
              <w:rPr>
                <w:bCs/>
                <w:sz w:val="24"/>
                <w:szCs w:val="24"/>
              </w:rPr>
              <w:t xml:space="preserve">Считаете ли Вы, что в отношении отдельных категорий осужденных (например, </w:t>
            </w:r>
            <w:r w:rsidR="004E6479" w:rsidRPr="003F0EDE">
              <w:rPr>
                <w:bCs/>
                <w:sz w:val="24"/>
                <w:szCs w:val="24"/>
              </w:rPr>
              <w:t>ранее совершивших тяжкое или особо тяжкое преступление, за которое было назначено лишение свободы</w:t>
            </w:r>
            <w:r w:rsidRPr="003F0EDE">
              <w:rPr>
                <w:bCs/>
                <w:sz w:val="24"/>
                <w:szCs w:val="24"/>
              </w:rPr>
              <w:t>) целесообразно использовать более интенсивный надзор?</w:t>
            </w:r>
          </w:p>
        </w:tc>
        <w:tc>
          <w:tcPr>
            <w:tcW w:w="4389" w:type="dxa"/>
            <w:tcBorders>
              <w:top w:val="single" w:sz="4" w:space="0" w:color="auto"/>
              <w:left w:val="single" w:sz="4" w:space="0" w:color="auto"/>
              <w:bottom w:val="single" w:sz="4" w:space="0" w:color="auto"/>
              <w:right w:val="single" w:sz="4" w:space="0" w:color="auto"/>
            </w:tcBorders>
            <w:hideMark/>
          </w:tcPr>
          <w:p w14:paraId="1E065252" w14:textId="77777777" w:rsidR="007926F7" w:rsidRPr="003F0EDE" w:rsidRDefault="007926F7" w:rsidP="00C357CA">
            <w:pPr>
              <w:widowControl w:val="0"/>
              <w:jc w:val="center"/>
              <w:rPr>
                <w:bCs/>
                <w:sz w:val="24"/>
                <w:szCs w:val="24"/>
              </w:rPr>
            </w:pPr>
            <w:r w:rsidRPr="003F0EDE">
              <w:rPr>
                <w:bCs/>
                <w:sz w:val="24"/>
                <w:szCs w:val="24"/>
              </w:rPr>
              <w:t>нет, существующих механизмов достаточно</w:t>
            </w:r>
          </w:p>
        </w:tc>
        <w:tc>
          <w:tcPr>
            <w:tcW w:w="1273" w:type="dxa"/>
            <w:tcBorders>
              <w:top w:val="single" w:sz="4" w:space="0" w:color="auto"/>
              <w:left w:val="single" w:sz="4" w:space="0" w:color="auto"/>
              <w:bottom w:val="single" w:sz="4" w:space="0" w:color="auto"/>
              <w:right w:val="single" w:sz="4" w:space="0" w:color="auto"/>
            </w:tcBorders>
            <w:hideMark/>
          </w:tcPr>
          <w:p w14:paraId="7390E7DB" w14:textId="77777777" w:rsidR="007926F7" w:rsidRPr="003F0EDE" w:rsidRDefault="004E6479" w:rsidP="00C357CA">
            <w:pPr>
              <w:widowControl w:val="0"/>
              <w:jc w:val="center"/>
              <w:rPr>
                <w:bCs/>
                <w:sz w:val="24"/>
                <w:szCs w:val="24"/>
              </w:rPr>
            </w:pPr>
            <w:r w:rsidRPr="003F0EDE">
              <w:rPr>
                <w:bCs/>
                <w:sz w:val="24"/>
                <w:szCs w:val="24"/>
              </w:rPr>
              <w:t>6</w:t>
            </w:r>
            <w:r w:rsidR="007926F7" w:rsidRPr="003F0EDE">
              <w:rPr>
                <w:bCs/>
                <w:sz w:val="24"/>
                <w:szCs w:val="24"/>
              </w:rPr>
              <w:t xml:space="preserve"> %</w:t>
            </w:r>
          </w:p>
        </w:tc>
      </w:tr>
      <w:tr w:rsidR="003F0EDE" w:rsidRPr="003F0EDE" w14:paraId="78151871" w14:textId="77777777" w:rsidTr="00340BA3">
        <w:trPr>
          <w:trHeight w:val="39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70023C7"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B696801"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55C7B89E" w14:textId="77777777" w:rsidR="007926F7" w:rsidRPr="003F0EDE" w:rsidRDefault="007926F7" w:rsidP="00C357CA">
            <w:pPr>
              <w:widowControl w:val="0"/>
              <w:jc w:val="center"/>
              <w:rPr>
                <w:bCs/>
                <w:sz w:val="24"/>
                <w:szCs w:val="24"/>
              </w:rPr>
            </w:pPr>
            <w:r w:rsidRPr="003F0EDE">
              <w:rPr>
                <w:bCs/>
                <w:sz w:val="24"/>
                <w:szCs w:val="24"/>
              </w:rPr>
              <w:t xml:space="preserve">нет, лучше сразу отменять </w:t>
            </w:r>
            <w:proofErr w:type="spellStart"/>
            <w:r w:rsidRPr="003F0EDE">
              <w:rPr>
                <w:bCs/>
                <w:sz w:val="24"/>
                <w:szCs w:val="24"/>
              </w:rPr>
              <w:t>пробационный</w:t>
            </w:r>
            <w:proofErr w:type="spellEnd"/>
            <w:r w:rsidRPr="003F0EDE">
              <w:rPr>
                <w:bCs/>
                <w:sz w:val="24"/>
                <w:szCs w:val="24"/>
              </w:rPr>
              <w:t xml:space="preserve"> контроль и направлять в места лишения свободы  </w:t>
            </w:r>
          </w:p>
        </w:tc>
        <w:tc>
          <w:tcPr>
            <w:tcW w:w="1273" w:type="dxa"/>
            <w:tcBorders>
              <w:top w:val="single" w:sz="4" w:space="0" w:color="auto"/>
              <w:left w:val="single" w:sz="4" w:space="0" w:color="auto"/>
              <w:bottom w:val="single" w:sz="4" w:space="0" w:color="auto"/>
              <w:right w:val="single" w:sz="4" w:space="0" w:color="auto"/>
            </w:tcBorders>
            <w:hideMark/>
          </w:tcPr>
          <w:p w14:paraId="6A025F76" w14:textId="77777777" w:rsidR="007926F7" w:rsidRPr="003F0EDE" w:rsidRDefault="004E6479" w:rsidP="00C357CA">
            <w:pPr>
              <w:widowControl w:val="0"/>
              <w:jc w:val="center"/>
              <w:rPr>
                <w:bCs/>
                <w:sz w:val="24"/>
                <w:szCs w:val="24"/>
              </w:rPr>
            </w:pPr>
            <w:r w:rsidRPr="003F0EDE">
              <w:rPr>
                <w:bCs/>
                <w:sz w:val="24"/>
                <w:szCs w:val="24"/>
              </w:rPr>
              <w:t>41</w:t>
            </w:r>
            <w:r w:rsidR="007926F7" w:rsidRPr="003F0EDE">
              <w:rPr>
                <w:bCs/>
                <w:sz w:val="24"/>
                <w:szCs w:val="24"/>
              </w:rPr>
              <w:t xml:space="preserve"> %</w:t>
            </w:r>
          </w:p>
        </w:tc>
      </w:tr>
      <w:tr w:rsidR="003F0EDE" w:rsidRPr="003F0EDE" w14:paraId="7B5F25BD" w14:textId="77777777" w:rsidTr="00340BA3">
        <w:trPr>
          <w:trHeight w:val="39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C579A70"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27CCB067"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7298209A" w14:textId="77777777" w:rsidR="007926F7" w:rsidRPr="003F0EDE" w:rsidRDefault="007926F7" w:rsidP="00C357CA">
            <w:pPr>
              <w:widowControl w:val="0"/>
              <w:jc w:val="center"/>
              <w:rPr>
                <w:bCs/>
                <w:sz w:val="24"/>
                <w:szCs w:val="24"/>
              </w:rPr>
            </w:pPr>
            <w:r w:rsidRPr="003F0EDE">
              <w:rPr>
                <w:bCs/>
                <w:sz w:val="24"/>
                <w:szCs w:val="24"/>
              </w:rPr>
              <w:t xml:space="preserve">да, существующих мер реагирования недостаточно </w:t>
            </w:r>
          </w:p>
        </w:tc>
        <w:tc>
          <w:tcPr>
            <w:tcW w:w="1273" w:type="dxa"/>
            <w:tcBorders>
              <w:top w:val="single" w:sz="4" w:space="0" w:color="auto"/>
              <w:left w:val="single" w:sz="4" w:space="0" w:color="auto"/>
              <w:bottom w:val="single" w:sz="4" w:space="0" w:color="auto"/>
              <w:right w:val="single" w:sz="4" w:space="0" w:color="auto"/>
            </w:tcBorders>
            <w:hideMark/>
          </w:tcPr>
          <w:p w14:paraId="5127B532" w14:textId="77777777" w:rsidR="007926F7" w:rsidRPr="003F0EDE" w:rsidRDefault="004E6479" w:rsidP="00C357CA">
            <w:pPr>
              <w:widowControl w:val="0"/>
              <w:jc w:val="center"/>
              <w:rPr>
                <w:bCs/>
                <w:sz w:val="24"/>
                <w:szCs w:val="24"/>
              </w:rPr>
            </w:pPr>
            <w:r w:rsidRPr="003F0EDE">
              <w:rPr>
                <w:bCs/>
                <w:sz w:val="24"/>
                <w:szCs w:val="24"/>
              </w:rPr>
              <w:t>55</w:t>
            </w:r>
            <w:r w:rsidR="007926F7" w:rsidRPr="003F0EDE">
              <w:rPr>
                <w:bCs/>
                <w:sz w:val="24"/>
                <w:szCs w:val="24"/>
              </w:rPr>
              <w:t>%</w:t>
            </w:r>
          </w:p>
        </w:tc>
      </w:tr>
      <w:tr w:rsidR="003F0EDE" w:rsidRPr="003F0EDE" w14:paraId="3E594507" w14:textId="77777777" w:rsidTr="00340BA3">
        <w:trPr>
          <w:trHeight w:val="210"/>
        </w:trPr>
        <w:tc>
          <w:tcPr>
            <w:tcW w:w="567" w:type="dxa"/>
            <w:vMerge w:val="restart"/>
            <w:tcBorders>
              <w:top w:val="single" w:sz="4" w:space="0" w:color="auto"/>
              <w:left w:val="single" w:sz="4" w:space="0" w:color="auto"/>
              <w:bottom w:val="single" w:sz="4" w:space="0" w:color="auto"/>
              <w:right w:val="single" w:sz="4" w:space="0" w:color="auto"/>
            </w:tcBorders>
            <w:hideMark/>
          </w:tcPr>
          <w:p w14:paraId="0C37B70E" w14:textId="77777777" w:rsidR="007926F7" w:rsidRPr="003F0EDE" w:rsidRDefault="007926F7" w:rsidP="00C357CA">
            <w:pPr>
              <w:widowControl w:val="0"/>
              <w:jc w:val="center"/>
              <w:rPr>
                <w:bCs/>
                <w:sz w:val="24"/>
                <w:szCs w:val="24"/>
              </w:rPr>
            </w:pPr>
            <w:r w:rsidRPr="003F0EDE">
              <w:rPr>
                <w:bCs/>
                <w:sz w:val="24"/>
                <w:szCs w:val="24"/>
              </w:rPr>
              <w:t>1</w:t>
            </w:r>
            <w:r w:rsidR="004E6479" w:rsidRPr="003F0EDE">
              <w:rPr>
                <w:bCs/>
                <w:sz w:val="24"/>
                <w:szCs w:val="24"/>
              </w:rPr>
              <w:t>3</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50763D12" w14:textId="77777777" w:rsidR="007926F7" w:rsidRPr="003F0EDE" w:rsidRDefault="004E6479" w:rsidP="00C357CA">
            <w:pPr>
              <w:widowControl w:val="0"/>
              <w:rPr>
                <w:bCs/>
                <w:sz w:val="24"/>
                <w:szCs w:val="24"/>
              </w:rPr>
            </w:pPr>
            <w:r w:rsidRPr="003F0EDE">
              <w:rPr>
                <w:bCs/>
                <w:sz w:val="24"/>
                <w:szCs w:val="24"/>
              </w:rPr>
              <w:t>Как бы Вы отнеслись к тому, чтобы условно-досрочные освобожденные привлекались к принудительному труду?</w:t>
            </w:r>
          </w:p>
        </w:tc>
        <w:tc>
          <w:tcPr>
            <w:tcW w:w="4389" w:type="dxa"/>
            <w:tcBorders>
              <w:top w:val="single" w:sz="4" w:space="0" w:color="auto"/>
              <w:left w:val="single" w:sz="4" w:space="0" w:color="auto"/>
              <w:bottom w:val="single" w:sz="4" w:space="0" w:color="auto"/>
              <w:right w:val="single" w:sz="4" w:space="0" w:color="auto"/>
            </w:tcBorders>
            <w:hideMark/>
          </w:tcPr>
          <w:p w14:paraId="6311C317" w14:textId="77777777" w:rsidR="007926F7" w:rsidRPr="003F0EDE" w:rsidRDefault="004E6479" w:rsidP="00C357CA">
            <w:pPr>
              <w:widowControl w:val="0"/>
              <w:jc w:val="center"/>
              <w:rPr>
                <w:bCs/>
                <w:sz w:val="24"/>
                <w:szCs w:val="24"/>
              </w:rPr>
            </w:pPr>
            <w:r w:rsidRPr="003F0EDE">
              <w:rPr>
                <w:bCs/>
                <w:sz w:val="24"/>
                <w:szCs w:val="24"/>
              </w:rPr>
              <w:t>отрицательно</w:t>
            </w:r>
            <w:r w:rsidR="007926F7" w:rsidRPr="003F0EDE">
              <w:rPr>
                <w:bCs/>
                <w:sz w:val="24"/>
                <w:szCs w:val="24"/>
              </w:rPr>
              <w:t xml:space="preserve">, так как он должен применяться только в рамках назначенного наказания </w:t>
            </w:r>
          </w:p>
        </w:tc>
        <w:tc>
          <w:tcPr>
            <w:tcW w:w="1273" w:type="dxa"/>
            <w:tcBorders>
              <w:top w:val="single" w:sz="4" w:space="0" w:color="auto"/>
              <w:left w:val="single" w:sz="4" w:space="0" w:color="auto"/>
              <w:bottom w:val="single" w:sz="4" w:space="0" w:color="auto"/>
              <w:right w:val="single" w:sz="4" w:space="0" w:color="auto"/>
            </w:tcBorders>
            <w:hideMark/>
          </w:tcPr>
          <w:p w14:paraId="3B76243E" w14:textId="77777777" w:rsidR="007926F7" w:rsidRPr="003F0EDE" w:rsidRDefault="004E6479" w:rsidP="00C357CA">
            <w:pPr>
              <w:widowControl w:val="0"/>
              <w:jc w:val="center"/>
              <w:rPr>
                <w:bCs/>
                <w:sz w:val="24"/>
                <w:szCs w:val="24"/>
              </w:rPr>
            </w:pPr>
            <w:r w:rsidRPr="003F0EDE">
              <w:rPr>
                <w:bCs/>
                <w:sz w:val="24"/>
                <w:szCs w:val="24"/>
              </w:rPr>
              <w:t>6</w:t>
            </w:r>
            <w:r w:rsidR="007926F7" w:rsidRPr="003F0EDE">
              <w:rPr>
                <w:bCs/>
                <w:sz w:val="24"/>
                <w:szCs w:val="24"/>
              </w:rPr>
              <w:t>%</w:t>
            </w:r>
          </w:p>
        </w:tc>
      </w:tr>
      <w:tr w:rsidR="003F0EDE" w:rsidRPr="003F0EDE" w14:paraId="56841296" w14:textId="77777777" w:rsidTr="00340BA3">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1B9E39B"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35D5E6A"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3FFBEFB0" w14:textId="77777777" w:rsidR="007926F7" w:rsidRPr="003F0EDE" w:rsidRDefault="004E6479" w:rsidP="00C357CA">
            <w:pPr>
              <w:widowControl w:val="0"/>
              <w:jc w:val="center"/>
              <w:rPr>
                <w:bCs/>
                <w:sz w:val="24"/>
                <w:szCs w:val="24"/>
              </w:rPr>
            </w:pPr>
            <w:r w:rsidRPr="003F0EDE">
              <w:rPr>
                <w:bCs/>
                <w:sz w:val="24"/>
                <w:szCs w:val="24"/>
              </w:rPr>
              <w:t>отрицательно</w:t>
            </w:r>
            <w:r w:rsidR="007926F7" w:rsidRPr="003F0EDE">
              <w:rPr>
                <w:bCs/>
                <w:sz w:val="24"/>
                <w:szCs w:val="24"/>
              </w:rPr>
              <w:t xml:space="preserve">, так как это </w:t>
            </w:r>
            <w:r w:rsidRPr="003F0EDE">
              <w:rPr>
                <w:bCs/>
                <w:sz w:val="24"/>
                <w:szCs w:val="24"/>
              </w:rPr>
              <w:t>потребует дополнительных контрольных функций</w:t>
            </w:r>
          </w:p>
        </w:tc>
        <w:tc>
          <w:tcPr>
            <w:tcW w:w="1273" w:type="dxa"/>
            <w:tcBorders>
              <w:top w:val="single" w:sz="4" w:space="0" w:color="auto"/>
              <w:left w:val="single" w:sz="4" w:space="0" w:color="auto"/>
              <w:bottom w:val="single" w:sz="4" w:space="0" w:color="auto"/>
              <w:right w:val="single" w:sz="4" w:space="0" w:color="auto"/>
            </w:tcBorders>
            <w:hideMark/>
          </w:tcPr>
          <w:p w14:paraId="3F2701FD" w14:textId="77777777" w:rsidR="007926F7" w:rsidRPr="003F0EDE" w:rsidRDefault="004E6479" w:rsidP="00C357CA">
            <w:pPr>
              <w:widowControl w:val="0"/>
              <w:jc w:val="center"/>
              <w:rPr>
                <w:bCs/>
                <w:sz w:val="24"/>
                <w:szCs w:val="24"/>
              </w:rPr>
            </w:pPr>
            <w:r w:rsidRPr="003F0EDE">
              <w:rPr>
                <w:bCs/>
                <w:sz w:val="24"/>
                <w:szCs w:val="24"/>
              </w:rPr>
              <w:t>35</w:t>
            </w:r>
            <w:r w:rsidR="007926F7" w:rsidRPr="003F0EDE">
              <w:rPr>
                <w:bCs/>
                <w:sz w:val="24"/>
                <w:szCs w:val="24"/>
              </w:rPr>
              <w:t>%</w:t>
            </w:r>
          </w:p>
        </w:tc>
      </w:tr>
      <w:tr w:rsidR="003F0EDE" w:rsidRPr="003F0EDE" w14:paraId="0CBBE171" w14:textId="77777777" w:rsidTr="00340BA3">
        <w:trPr>
          <w:trHeight w:val="6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3C9EFDE"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503D64B"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4F40A907" w14:textId="77777777" w:rsidR="007926F7" w:rsidRPr="003F0EDE" w:rsidRDefault="004E6479" w:rsidP="00C357CA">
            <w:pPr>
              <w:widowControl w:val="0"/>
              <w:jc w:val="center"/>
              <w:rPr>
                <w:bCs/>
                <w:sz w:val="24"/>
                <w:szCs w:val="24"/>
              </w:rPr>
            </w:pPr>
            <w:r w:rsidRPr="003F0EDE">
              <w:rPr>
                <w:bCs/>
                <w:sz w:val="24"/>
                <w:szCs w:val="24"/>
              </w:rPr>
              <w:t>положительно</w:t>
            </w:r>
            <w:r w:rsidR="007926F7" w:rsidRPr="003F0EDE">
              <w:rPr>
                <w:bCs/>
                <w:sz w:val="24"/>
                <w:szCs w:val="24"/>
              </w:rPr>
              <w:t>, так как труд является одним из основных средств исправления осужденного</w:t>
            </w:r>
          </w:p>
        </w:tc>
        <w:tc>
          <w:tcPr>
            <w:tcW w:w="1273" w:type="dxa"/>
            <w:tcBorders>
              <w:top w:val="single" w:sz="4" w:space="0" w:color="auto"/>
              <w:left w:val="single" w:sz="4" w:space="0" w:color="auto"/>
              <w:bottom w:val="single" w:sz="4" w:space="0" w:color="auto"/>
              <w:right w:val="single" w:sz="4" w:space="0" w:color="auto"/>
            </w:tcBorders>
            <w:hideMark/>
          </w:tcPr>
          <w:p w14:paraId="7EA14AB4" w14:textId="77777777" w:rsidR="007926F7" w:rsidRPr="003F0EDE" w:rsidRDefault="004E6479" w:rsidP="00C357CA">
            <w:pPr>
              <w:widowControl w:val="0"/>
              <w:jc w:val="center"/>
              <w:rPr>
                <w:bCs/>
                <w:sz w:val="24"/>
                <w:szCs w:val="24"/>
              </w:rPr>
            </w:pPr>
            <w:r w:rsidRPr="003F0EDE">
              <w:rPr>
                <w:bCs/>
                <w:sz w:val="24"/>
                <w:szCs w:val="24"/>
              </w:rPr>
              <w:t>59</w:t>
            </w:r>
            <w:r w:rsidR="007926F7" w:rsidRPr="003F0EDE">
              <w:rPr>
                <w:bCs/>
                <w:sz w:val="24"/>
                <w:szCs w:val="24"/>
              </w:rPr>
              <w:t>%</w:t>
            </w:r>
          </w:p>
        </w:tc>
      </w:tr>
      <w:tr w:rsidR="003F0EDE" w:rsidRPr="003F0EDE" w14:paraId="0BA5FAAB" w14:textId="77777777" w:rsidTr="00340BA3">
        <w:trPr>
          <w:trHeight w:val="255"/>
        </w:trPr>
        <w:tc>
          <w:tcPr>
            <w:tcW w:w="567" w:type="dxa"/>
            <w:vMerge w:val="restart"/>
            <w:tcBorders>
              <w:top w:val="single" w:sz="4" w:space="0" w:color="auto"/>
              <w:left w:val="single" w:sz="4" w:space="0" w:color="auto"/>
              <w:bottom w:val="single" w:sz="4" w:space="0" w:color="auto"/>
              <w:right w:val="single" w:sz="4" w:space="0" w:color="auto"/>
            </w:tcBorders>
            <w:hideMark/>
          </w:tcPr>
          <w:p w14:paraId="1EC45DE1" w14:textId="77777777" w:rsidR="007926F7" w:rsidRPr="003F0EDE" w:rsidRDefault="007926F7" w:rsidP="00C357CA">
            <w:pPr>
              <w:widowControl w:val="0"/>
              <w:jc w:val="center"/>
              <w:rPr>
                <w:bCs/>
                <w:sz w:val="24"/>
                <w:szCs w:val="24"/>
              </w:rPr>
            </w:pPr>
            <w:r w:rsidRPr="003F0EDE">
              <w:rPr>
                <w:bCs/>
                <w:sz w:val="24"/>
                <w:szCs w:val="24"/>
              </w:rPr>
              <w:t>1</w:t>
            </w:r>
            <w:r w:rsidR="004E6479" w:rsidRPr="003F0EDE">
              <w:rPr>
                <w:bCs/>
                <w:sz w:val="24"/>
                <w:szCs w:val="24"/>
              </w:rPr>
              <w:t>4</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6E52528F" w14:textId="77777777" w:rsidR="007926F7" w:rsidRPr="003F0EDE" w:rsidRDefault="007926F7" w:rsidP="00C357CA">
            <w:pPr>
              <w:widowControl w:val="0"/>
              <w:rPr>
                <w:bCs/>
                <w:sz w:val="24"/>
                <w:szCs w:val="24"/>
              </w:rPr>
            </w:pPr>
            <w:r w:rsidRPr="003F0EDE">
              <w:rPr>
                <w:bCs/>
                <w:sz w:val="24"/>
                <w:szCs w:val="24"/>
              </w:rPr>
              <w:t>Как Вы считаете, целесообразно ли привлекать волонтеров для выполнения определенных задач на добровольной и безвозмездной основе?</w:t>
            </w:r>
          </w:p>
        </w:tc>
        <w:tc>
          <w:tcPr>
            <w:tcW w:w="4389" w:type="dxa"/>
            <w:tcBorders>
              <w:top w:val="single" w:sz="4" w:space="0" w:color="auto"/>
              <w:left w:val="single" w:sz="4" w:space="0" w:color="auto"/>
              <w:bottom w:val="single" w:sz="4" w:space="0" w:color="auto"/>
              <w:right w:val="single" w:sz="4" w:space="0" w:color="auto"/>
            </w:tcBorders>
            <w:hideMark/>
          </w:tcPr>
          <w:p w14:paraId="67361F46" w14:textId="77777777" w:rsidR="007926F7" w:rsidRPr="003F0EDE" w:rsidRDefault="007926F7" w:rsidP="00C357CA">
            <w:pPr>
              <w:widowControl w:val="0"/>
              <w:jc w:val="center"/>
              <w:rPr>
                <w:bCs/>
                <w:sz w:val="24"/>
                <w:szCs w:val="24"/>
              </w:rPr>
            </w:pPr>
            <w:r w:rsidRPr="003F0EDE">
              <w:rPr>
                <w:bCs/>
                <w:sz w:val="24"/>
                <w:szCs w:val="24"/>
              </w:rPr>
              <w:t>считаю необходимым</w:t>
            </w:r>
          </w:p>
        </w:tc>
        <w:tc>
          <w:tcPr>
            <w:tcW w:w="1273" w:type="dxa"/>
            <w:tcBorders>
              <w:top w:val="single" w:sz="4" w:space="0" w:color="auto"/>
              <w:left w:val="single" w:sz="4" w:space="0" w:color="auto"/>
              <w:bottom w:val="single" w:sz="4" w:space="0" w:color="auto"/>
              <w:right w:val="single" w:sz="4" w:space="0" w:color="auto"/>
            </w:tcBorders>
            <w:hideMark/>
          </w:tcPr>
          <w:p w14:paraId="225AACDA" w14:textId="77777777" w:rsidR="007926F7" w:rsidRPr="003F0EDE" w:rsidRDefault="004E6479" w:rsidP="00C357CA">
            <w:pPr>
              <w:widowControl w:val="0"/>
              <w:jc w:val="center"/>
              <w:rPr>
                <w:bCs/>
                <w:sz w:val="24"/>
                <w:szCs w:val="24"/>
              </w:rPr>
            </w:pPr>
            <w:r w:rsidRPr="003F0EDE">
              <w:rPr>
                <w:bCs/>
                <w:sz w:val="24"/>
                <w:szCs w:val="24"/>
              </w:rPr>
              <w:t>7</w:t>
            </w:r>
            <w:r w:rsidR="007926F7" w:rsidRPr="003F0EDE">
              <w:rPr>
                <w:bCs/>
                <w:sz w:val="24"/>
                <w:szCs w:val="24"/>
              </w:rPr>
              <w:t>%</w:t>
            </w:r>
          </w:p>
        </w:tc>
      </w:tr>
      <w:tr w:rsidR="003F0EDE" w:rsidRPr="003F0EDE" w14:paraId="01F74F71" w14:textId="77777777" w:rsidTr="00340BA3">
        <w:trPr>
          <w:trHeight w:val="21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98E32EE"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F44D93B"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6F4EA78A" w14:textId="77777777" w:rsidR="007926F7" w:rsidRPr="003F0EDE" w:rsidRDefault="007926F7" w:rsidP="00C357CA">
            <w:pPr>
              <w:widowControl w:val="0"/>
              <w:jc w:val="center"/>
              <w:rPr>
                <w:bCs/>
                <w:sz w:val="24"/>
                <w:szCs w:val="24"/>
              </w:rPr>
            </w:pPr>
            <w:r w:rsidRPr="003F0EDE">
              <w:rPr>
                <w:bCs/>
                <w:sz w:val="24"/>
                <w:szCs w:val="24"/>
              </w:rPr>
              <w:t>считаю лишним подобное участие</w:t>
            </w:r>
          </w:p>
        </w:tc>
        <w:tc>
          <w:tcPr>
            <w:tcW w:w="1273" w:type="dxa"/>
            <w:tcBorders>
              <w:top w:val="single" w:sz="4" w:space="0" w:color="auto"/>
              <w:left w:val="single" w:sz="4" w:space="0" w:color="auto"/>
              <w:bottom w:val="single" w:sz="4" w:space="0" w:color="auto"/>
              <w:right w:val="single" w:sz="4" w:space="0" w:color="auto"/>
            </w:tcBorders>
            <w:hideMark/>
          </w:tcPr>
          <w:p w14:paraId="377E43AF" w14:textId="77777777" w:rsidR="007926F7" w:rsidRPr="003F0EDE" w:rsidRDefault="004E6479" w:rsidP="00C357CA">
            <w:pPr>
              <w:widowControl w:val="0"/>
              <w:jc w:val="center"/>
              <w:rPr>
                <w:bCs/>
                <w:sz w:val="24"/>
                <w:szCs w:val="24"/>
              </w:rPr>
            </w:pPr>
            <w:r w:rsidRPr="003F0EDE">
              <w:rPr>
                <w:bCs/>
                <w:sz w:val="24"/>
                <w:szCs w:val="24"/>
              </w:rPr>
              <w:t>42</w:t>
            </w:r>
            <w:r w:rsidR="007926F7" w:rsidRPr="003F0EDE">
              <w:rPr>
                <w:bCs/>
                <w:sz w:val="24"/>
                <w:szCs w:val="24"/>
              </w:rPr>
              <w:t>%</w:t>
            </w:r>
          </w:p>
        </w:tc>
      </w:tr>
      <w:tr w:rsidR="003F0EDE" w:rsidRPr="003F0EDE" w14:paraId="007735F0" w14:textId="77777777" w:rsidTr="00340BA3">
        <w:trPr>
          <w:trHeight w:val="32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7AF64BE"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EB87376"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35326DAB" w14:textId="77777777" w:rsidR="007926F7" w:rsidRPr="003F0EDE" w:rsidRDefault="007926F7" w:rsidP="00C357CA">
            <w:pPr>
              <w:widowControl w:val="0"/>
              <w:jc w:val="center"/>
              <w:rPr>
                <w:bCs/>
                <w:sz w:val="24"/>
                <w:szCs w:val="24"/>
              </w:rPr>
            </w:pPr>
            <w:r w:rsidRPr="003F0EDE">
              <w:rPr>
                <w:bCs/>
                <w:sz w:val="24"/>
                <w:szCs w:val="24"/>
              </w:rPr>
              <w:t>возможно, в отдельных случаях</w:t>
            </w:r>
          </w:p>
        </w:tc>
        <w:tc>
          <w:tcPr>
            <w:tcW w:w="1273" w:type="dxa"/>
            <w:tcBorders>
              <w:top w:val="single" w:sz="4" w:space="0" w:color="auto"/>
              <w:left w:val="single" w:sz="4" w:space="0" w:color="auto"/>
              <w:bottom w:val="single" w:sz="4" w:space="0" w:color="auto"/>
              <w:right w:val="single" w:sz="4" w:space="0" w:color="auto"/>
            </w:tcBorders>
            <w:hideMark/>
          </w:tcPr>
          <w:p w14:paraId="6AA614C2" w14:textId="77777777" w:rsidR="007926F7" w:rsidRPr="003F0EDE" w:rsidRDefault="004E6479" w:rsidP="00C357CA">
            <w:pPr>
              <w:widowControl w:val="0"/>
              <w:jc w:val="center"/>
              <w:rPr>
                <w:bCs/>
                <w:sz w:val="24"/>
                <w:szCs w:val="24"/>
              </w:rPr>
            </w:pPr>
            <w:r w:rsidRPr="003F0EDE">
              <w:rPr>
                <w:bCs/>
                <w:sz w:val="24"/>
                <w:szCs w:val="24"/>
              </w:rPr>
              <w:t>51</w:t>
            </w:r>
            <w:r w:rsidR="007926F7" w:rsidRPr="003F0EDE">
              <w:rPr>
                <w:bCs/>
                <w:sz w:val="24"/>
                <w:szCs w:val="24"/>
              </w:rPr>
              <w:t>%</w:t>
            </w:r>
          </w:p>
        </w:tc>
      </w:tr>
      <w:tr w:rsidR="003F0EDE" w:rsidRPr="003F0EDE" w14:paraId="478E7923" w14:textId="77777777" w:rsidTr="00340BA3">
        <w:trPr>
          <w:trHeight w:val="69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5CFB65"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22254F46"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0C5EFFEF" w14:textId="77777777" w:rsidR="007926F7" w:rsidRPr="003F0EDE" w:rsidRDefault="007926F7" w:rsidP="00C357CA">
            <w:pPr>
              <w:widowControl w:val="0"/>
              <w:jc w:val="center"/>
              <w:rPr>
                <w:bCs/>
                <w:sz w:val="24"/>
                <w:szCs w:val="24"/>
              </w:rPr>
            </w:pPr>
            <w:r w:rsidRPr="003F0EDE">
              <w:rPr>
                <w:bCs/>
                <w:sz w:val="24"/>
                <w:szCs w:val="24"/>
              </w:rPr>
              <w:t xml:space="preserve">иное (укажите свой вариант ответа) </w:t>
            </w:r>
          </w:p>
        </w:tc>
        <w:tc>
          <w:tcPr>
            <w:tcW w:w="1273" w:type="dxa"/>
            <w:tcBorders>
              <w:top w:val="single" w:sz="4" w:space="0" w:color="auto"/>
              <w:left w:val="single" w:sz="4" w:space="0" w:color="auto"/>
              <w:bottom w:val="single" w:sz="4" w:space="0" w:color="auto"/>
              <w:right w:val="single" w:sz="4" w:space="0" w:color="auto"/>
            </w:tcBorders>
            <w:hideMark/>
          </w:tcPr>
          <w:p w14:paraId="338D1C96" w14:textId="77777777" w:rsidR="007926F7" w:rsidRPr="003F0EDE" w:rsidRDefault="007926F7" w:rsidP="00C357CA">
            <w:pPr>
              <w:widowControl w:val="0"/>
              <w:jc w:val="center"/>
              <w:rPr>
                <w:bCs/>
                <w:sz w:val="24"/>
                <w:szCs w:val="24"/>
              </w:rPr>
            </w:pPr>
            <w:r w:rsidRPr="003F0EDE">
              <w:rPr>
                <w:bCs/>
                <w:sz w:val="24"/>
                <w:szCs w:val="24"/>
              </w:rPr>
              <w:t>0%</w:t>
            </w:r>
          </w:p>
        </w:tc>
      </w:tr>
      <w:tr w:rsidR="003F0EDE" w:rsidRPr="003F0EDE" w14:paraId="6AF418AD" w14:textId="77777777" w:rsidTr="00340BA3">
        <w:trPr>
          <w:trHeight w:val="288"/>
        </w:trPr>
        <w:tc>
          <w:tcPr>
            <w:tcW w:w="567" w:type="dxa"/>
            <w:vMerge w:val="restart"/>
            <w:tcBorders>
              <w:top w:val="single" w:sz="4" w:space="0" w:color="auto"/>
              <w:left w:val="single" w:sz="4" w:space="0" w:color="auto"/>
              <w:bottom w:val="single" w:sz="4" w:space="0" w:color="auto"/>
              <w:right w:val="single" w:sz="4" w:space="0" w:color="auto"/>
            </w:tcBorders>
            <w:hideMark/>
          </w:tcPr>
          <w:p w14:paraId="3FCA1AF7" w14:textId="77777777" w:rsidR="007926F7" w:rsidRPr="003F0EDE" w:rsidRDefault="007926F7" w:rsidP="00C357CA">
            <w:pPr>
              <w:widowControl w:val="0"/>
              <w:jc w:val="center"/>
              <w:rPr>
                <w:bCs/>
                <w:sz w:val="24"/>
                <w:szCs w:val="24"/>
              </w:rPr>
            </w:pPr>
            <w:r w:rsidRPr="003F0EDE">
              <w:rPr>
                <w:bCs/>
                <w:sz w:val="24"/>
                <w:szCs w:val="24"/>
              </w:rPr>
              <w:t>1</w:t>
            </w:r>
            <w:r w:rsidR="004E6479" w:rsidRPr="003F0EDE">
              <w:rPr>
                <w:bCs/>
                <w:sz w:val="24"/>
                <w:szCs w:val="24"/>
              </w:rPr>
              <w:t>5</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47795B1C" w14:textId="77777777" w:rsidR="007926F7" w:rsidRPr="003F0EDE" w:rsidRDefault="004E6479" w:rsidP="00C357CA">
            <w:pPr>
              <w:widowControl w:val="0"/>
              <w:rPr>
                <w:bCs/>
                <w:sz w:val="24"/>
                <w:szCs w:val="24"/>
              </w:rPr>
            </w:pPr>
            <w:r w:rsidRPr="003F0EDE">
              <w:rPr>
                <w:bCs/>
                <w:sz w:val="24"/>
                <w:szCs w:val="24"/>
              </w:rPr>
              <w:t xml:space="preserve">Считаете ли Вы, что по отношению к условно-досрочно освобожденным должны применяться процедуры досрочного прекращения </w:t>
            </w:r>
            <w:proofErr w:type="spellStart"/>
            <w:r w:rsidRPr="003F0EDE">
              <w:rPr>
                <w:bCs/>
                <w:sz w:val="24"/>
                <w:szCs w:val="24"/>
              </w:rPr>
              <w:t>пробационного</w:t>
            </w:r>
            <w:proofErr w:type="spellEnd"/>
            <w:r w:rsidRPr="003F0EDE">
              <w:rPr>
                <w:bCs/>
                <w:sz w:val="24"/>
                <w:szCs w:val="24"/>
              </w:rPr>
              <w:t xml:space="preserve"> контроля (в случаях позитивного поведения)</w:t>
            </w:r>
            <w:r w:rsidR="007926F7" w:rsidRPr="003F0EDE">
              <w:rPr>
                <w:bCs/>
                <w:sz w:val="24"/>
                <w:szCs w:val="24"/>
              </w:rPr>
              <w:t>?</w:t>
            </w:r>
          </w:p>
        </w:tc>
        <w:tc>
          <w:tcPr>
            <w:tcW w:w="4389" w:type="dxa"/>
            <w:tcBorders>
              <w:top w:val="single" w:sz="4" w:space="0" w:color="auto"/>
              <w:left w:val="single" w:sz="4" w:space="0" w:color="auto"/>
              <w:bottom w:val="single" w:sz="4" w:space="0" w:color="auto"/>
              <w:right w:val="single" w:sz="4" w:space="0" w:color="auto"/>
            </w:tcBorders>
            <w:hideMark/>
          </w:tcPr>
          <w:p w14:paraId="15A911CC" w14:textId="77777777" w:rsidR="007926F7" w:rsidRPr="003F0EDE" w:rsidRDefault="006E0565" w:rsidP="00C357CA">
            <w:pPr>
              <w:widowControl w:val="0"/>
              <w:jc w:val="center"/>
              <w:rPr>
                <w:bCs/>
                <w:sz w:val="24"/>
                <w:szCs w:val="24"/>
              </w:rPr>
            </w:pPr>
            <w:r w:rsidRPr="003F0EDE">
              <w:rPr>
                <w:bCs/>
                <w:sz w:val="24"/>
                <w:szCs w:val="24"/>
              </w:rPr>
              <w:t xml:space="preserve">нет, </w:t>
            </w:r>
            <w:proofErr w:type="spellStart"/>
            <w:r w:rsidRPr="003F0EDE">
              <w:rPr>
                <w:bCs/>
                <w:sz w:val="24"/>
                <w:szCs w:val="24"/>
              </w:rPr>
              <w:t>пробационный</w:t>
            </w:r>
            <w:proofErr w:type="spellEnd"/>
            <w:r w:rsidRPr="003F0EDE">
              <w:rPr>
                <w:bCs/>
                <w:sz w:val="24"/>
                <w:szCs w:val="24"/>
              </w:rPr>
              <w:t xml:space="preserve"> контроль за данной категорией лиц должен быть на весь срок неотбытого наказания</w:t>
            </w:r>
          </w:p>
        </w:tc>
        <w:tc>
          <w:tcPr>
            <w:tcW w:w="1273" w:type="dxa"/>
            <w:tcBorders>
              <w:top w:val="single" w:sz="4" w:space="0" w:color="auto"/>
              <w:left w:val="single" w:sz="4" w:space="0" w:color="auto"/>
              <w:bottom w:val="single" w:sz="4" w:space="0" w:color="auto"/>
              <w:right w:val="single" w:sz="4" w:space="0" w:color="auto"/>
            </w:tcBorders>
            <w:hideMark/>
          </w:tcPr>
          <w:p w14:paraId="121C83AC" w14:textId="77777777" w:rsidR="007926F7" w:rsidRPr="003F0EDE" w:rsidRDefault="006E0565" w:rsidP="00C357CA">
            <w:pPr>
              <w:widowControl w:val="0"/>
              <w:jc w:val="center"/>
              <w:rPr>
                <w:bCs/>
                <w:sz w:val="24"/>
                <w:szCs w:val="24"/>
              </w:rPr>
            </w:pPr>
            <w:r w:rsidRPr="003F0EDE">
              <w:rPr>
                <w:bCs/>
                <w:sz w:val="24"/>
                <w:szCs w:val="24"/>
              </w:rPr>
              <w:t>89</w:t>
            </w:r>
            <w:r w:rsidR="007926F7" w:rsidRPr="003F0EDE">
              <w:rPr>
                <w:bCs/>
                <w:sz w:val="24"/>
                <w:szCs w:val="24"/>
              </w:rPr>
              <w:t>%</w:t>
            </w:r>
          </w:p>
        </w:tc>
      </w:tr>
      <w:tr w:rsidR="003F0EDE" w:rsidRPr="003F0EDE" w14:paraId="3F698C63" w14:textId="77777777" w:rsidTr="00340BA3">
        <w:trPr>
          <w:trHeight w:val="23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16391B8"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3DA16D6"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70AAE528" w14:textId="77777777" w:rsidR="007926F7" w:rsidRPr="003F0EDE" w:rsidRDefault="006E0565" w:rsidP="00C357CA">
            <w:pPr>
              <w:widowControl w:val="0"/>
              <w:jc w:val="center"/>
              <w:rPr>
                <w:bCs/>
                <w:sz w:val="24"/>
                <w:szCs w:val="24"/>
              </w:rPr>
            </w:pPr>
            <w:r w:rsidRPr="003F0EDE">
              <w:rPr>
                <w:bCs/>
                <w:sz w:val="24"/>
                <w:szCs w:val="24"/>
              </w:rPr>
              <w:t xml:space="preserve">да, можно было бы ввести такую возможность в исключительных случаях </w:t>
            </w:r>
          </w:p>
        </w:tc>
        <w:tc>
          <w:tcPr>
            <w:tcW w:w="1273" w:type="dxa"/>
            <w:tcBorders>
              <w:top w:val="single" w:sz="4" w:space="0" w:color="auto"/>
              <w:left w:val="single" w:sz="4" w:space="0" w:color="auto"/>
              <w:bottom w:val="single" w:sz="4" w:space="0" w:color="auto"/>
              <w:right w:val="single" w:sz="4" w:space="0" w:color="auto"/>
            </w:tcBorders>
            <w:hideMark/>
          </w:tcPr>
          <w:p w14:paraId="6726326E" w14:textId="77777777" w:rsidR="007926F7" w:rsidRPr="003F0EDE" w:rsidRDefault="006E0565" w:rsidP="00C357CA">
            <w:pPr>
              <w:widowControl w:val="0"/>
              <w:jc w:val="center"/>
              <w:rPr>
                <w:bCs/>
                <w:sz w:val="24"/>
                <w:szCs w:val="24"/>
              </w:rPr>
            </w:pPr>
            <w:r w:rsidRPr="003F0EDE">
              <w:rPr>
                <w:bCs/>
                <w:sz w:val="24"/>
                <w:szCs w:val="24"/>
              </w:rPr>
              <w:t>9</w:t>
            </w:r>
            <w:r w:rsidR="007926F7" w:rsidRPr="003F0EDE">
              <w:rPr>
                <w:bCs/>
                <w:sz w:val="24"/>
                <w:szCs w:val="24"/>
              </w:rPr>
              <w:t>%</w:t>
            </w:r>
          </w:p>
        </w:tc>
      </w:tr>
      <w:tr w:rsidR="003F0EDE" w:rsidRPr="003F0EDE" w14:paraId="7953BA12" w14:textId="77777777" w:rsidTr="00340BA3">
        <w:trPr>
          <w:trHeight w:val="2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F3B976B"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C2CBB76"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1B2084AC" w14:textId="77777777" w:rsidR="007926F7" w:rsidRPr="003F0EDE" w:rsidRDefault="006E0565" w:rsidP="00C357CA">
            <w:pPr>
              <w:widowControl w:val="0"/>
              <w:jc w:val="center"/>
              <w:rPr>
                <w:bCs/>
                <w:sz w:val="24"/>
                <w:szCs w:val="24"/>
              </w:rPr>
            </w:pPr>
            <w:r w:rsidRPr="003F0EDE">
              <w:rPr>
                <w:bCs/>
                <w:sz w:val="24"/>
                <w:szCs w:val="24"/>
              </w:rPr>
              <w:t>затрудняюсь с ответом</w:t>
            </w:r>
          </w:p>
        </w:tc>
        <w:tc>
          <w:tcPr>
            <w:tcW w:w="1273" w:type="dxa"/>
            <w:tcBorders>
              <w:top w:val="single" w:sz="4" w:space="0" w:color="auto"/>
              <w:left w:val="single" w:sz="4" w:space="0" w:color="auto"/>
              <w:bottom w:val="single" w:sz="4" w:space="0" w:color="auto"/>
              <w:right w:val="single" w:sz="4" w:space="0" w:color="auto"/>
            </w:tcBorders>
            <w:hideMark/>
          </w:tcPr>
          <w:p w14:paraId="498E760D" w14:textId="77777777" w:rsidR="007926F7" w:rsidRPr="003F0EDE" w:rsidRDefault="006E0565" w:rsidP="00C357CA">
            <w:pPr>
              <w:widowControl w:val="0"/>
              <w:jc w:val="center"/>
              <w:rPr>
                <w:bCs/>
                <w:sz w:val="24"/>
                <w:szCs w:val="24"/>
              </w:rPr>
            </w:pPr>
            <w:r w:rsidRPr="003F0EDE">
              <w:rPr>
                <w:bCs/>
                <w:sz w:val="24"/>
                <w:szCs w:val="24"/>
              </w:rPr>
              <w:t>2</w:t>
            </w:r>
            <w:r w:rsidR="007926F7" w:rsidRPr="003F0EDE">
              <w:rPr>
                <w:bCs/>
                <w:sz w:val="24"/>
                <w:szCs w:val="24"/>
              </w:rPr>
              <w:t>%</w:t>
            </w:r>
          </w:p>
        </w:tc>
      </w:tr>
      <w:tr w:rsidR="007926F7" w:rsidRPr="003F0EDE" w14:paraId="2CEF0628" w14:textId="77777777" w:rsidTr="00340BA3">
        <w:trPr>
          <w:trHeight w:val="59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C162D37" w14:textId="77777777" w:rsidR="007926F7" w:rsidRPr="003F0EDE" w:rsidRDefault="007926F7" w:rsidP="00C357CA">
            <w:pPr>
              <w:widowControl w:val="0"/>
              <w:jc w:val="center"/>
              <w:rPr>
                <w:rFonts w:eastAsiaTheme="minorEastAsia"/>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9D16762" w14:textId="77777777" w:rsidR="007926F7" w:rsidRPr="003F0EDE" w:rsidRDefault="007926F7" w:rsidP="00C357CA">
            <w:pPr>
              <w:widowControl w:val="0"/>
              <w:jc w:val="center"/>
              <w:rPr>
                <w:rFonts w:eastAsiaTheme="minorEastAsia"/>
                <w:bCs/>
                <w:sz w:val="24"/>
                <w:szCs w:val="24"/>
              </w:rPr>
            </w:pPr>
          </w:p>
        </w:tc>
        <w:tc>
          <w:tcPr>
            <w:tcW w:w="4389" w:type="dxa"/>
            <w:tcBorders>
              <w:top w:val="single" w:sz="4" w:space="0" w:color="auto"/>
              <w:left w:val="single" w:sz="4" w:space="0" w:color="auto"/>
              <w:bottom w:val="single" w:sz="4" w:space="0" w:color="auto"/>
              <w:right w:val="single" w:sz="4" w:space="0" w:color="auto"/>
            </w:tcBorders>
            <w:hideMark/>
          </w:tcPr>
          <w:p w14:paraId="1177CA42" w14:textId="77777777" w:rsidR="007926F7" w:rsidRPr="003F0EDE" w:rsidRDefault="007926F7" w:rsidP="00C357CA">
            <w:pPr>
              <w:widowControl w:val="0"/>
              <w:jc w:val="center"/>
              <w:rPr>
                <w:bCs/>
                <w:sz w:val="24"/>
                <w:szCs w:val="24"/>
              </w:rPr>
            </w:pPr>
            <w:r w:rsidRPr="003F0EDE">
              <w:rPr>
                <w:bCs/>
                <w:sz w:val="24"/>
                <w:szCs w:val="24"/>
              </w:rPr>
              <w:t>иное (укажите свой вариант ответа)</w:t>
            </w:r>
          </w:p>
        </w:tc>
        <w:tc>
          <w:tcPr>
            <w:tcW w:w="1273" w:type="dxa"/>
            <w:tcBorders>
              <w:top w:val="single" w:sz="4" w:space="0" w:color="auto"/>
              <w:left w:val="single" w:sz="4" w:space="0" w:color="auto"/>
              <w:bottom w:val="single" w:sz="4" w:space="0" w:color="auto"/>
              <w:right w:val="single" w:sz="4" w:space="0" w:color="auto"/>
            </w:tcBorders>
            <w:hideMark/>
          </w:tcPr>
          <w:p w14:paraId="3B970D89" w14:textId="77777777" w:rsidR="007926F7" w:rsidRPr="003F0EDE" w:rsidRDefault="007926F7" w:rsidP="00C357CA">
            <w:pPr>
              <w:widowControl w:val="0"/>
              <w:jc w:val="center"/>
              <w:rPr>
                <w:bCs/>
                <w:sz w:val="24"/>
                <w:szCs w:val="24"/>
              </w:rPr>
            </w:pPr>
            <w:r w:rsidRPr="003F0EDE">
              <w:rPr>
                <w:bCs/>
                <w:sz w:val="24"/>
                <w:szCs w:val="24"/>
              </w:rPr>
              <w:t>0%</w:t>
            </w:r>
          </w:p>
        </w:tc>
      </w:tr>
    </w:tbl>
    <w:p w14:paraId="68CBE7A6" w14:textId="77777777" w:rsidR="007926F7" w:rsidRPr="003F0EDE" w:rsidRDefault="007926F7" w:rsidP="00C357CA">
      <w:pPr>
        <w:widowControl w:val="0"/>
        <w:spacing w:after="0" w:line="240" w:lineRule="auto"/>
        <w:jc w:val="center"/>
        <w:rPr>
          <w:rFonts w:ascii="Times New Roman" w:hAnsi="Times New Roman"/>
          <w:bCs/>
          <w:sz w:val="28"/>
          <w:szCs w:val="28"/>
        </w:rPr>
      </w:pPr>
    </w:p>
    <w:p w14:paraId="7182B134" w14:textId="77777777" w:rsidR="00D72EAA" w:rsidRPr="003F0EDE" w:rsidRDefault="00D72EAA" w:rsidP="00C357CA">
      <w:pPr>
        <w:widowControl w:val="0"/>
        <w:rPr>
          <w:rFonts w:ascii="Times New Roman" w:hAnsi="Times New Roman" w:cs="Times New Roman"/>
          <w:sz w:val="28"/>
          <w:szCs w:val="28"/>
        </w:rPr>
      </w:pPr>
      <w:r w:rsidRPr="003F0EDE">
        <w:rPr>
          <w:rFonts w:ascii="Times New Roman" w:hAnsi="Times New Roman" w:cs="Times New Roman"/>
          <w:sz w:val="28"/>
          <w:szCs w:val="28"/>
        </w:rPr>
        <w:br w:type="page"/>
      </w:r>
    </w:p>
    <w:p w14:paraId="3DD5194B" w14:textId="37DD27AF" w:rsidR="00D72EAA" w:rsidRPr="003F0EDE" w:rsidRDefault="00D72EAA" w:rsidP="00C357CA">
      <w:pPr>
        <w:widowControl w:val="0"/>
        <w:tabs>
          <w:tab w:val="left" w:pos="142"/>
          <w:tab w:val="left" w:pos="284"/>
        </w:tabs>
        <w:spacing w:after="0" w:line="240" w:lineRule="auto"/>
        <w:ind w:right="-2"/>
        <w:jc w:val="center"/>
        <w:rPr>
          <w:rFonts w:ascii="Times New Roman" w:hAnsi="Times New Roman" w:cs="Times New Roman"/>
          <w:b/>
          <w:sz w:val="28"/>
          <w:szCs w:val="28"/>
        </w:rPr>
      </w:pPr>
      <w:r w:rsidRPr="003F0EDE">
        <w:rPr>
          <w:rFonts w:ascii="Times New Roman" w:hAnsi="Times New Roman" w:cs="Times New Roman"/>
          <w:b/>
          <w:sz w:val="28"/>
          <w:szCs w:val="28"/>
        </w:rPr>
        <w:lastRenderedPageBreak/>
        <w:t xml:space="preserve">ПРИЛОЖЕНИЕ </w:t>
      </w:r>
      <w:r w:rsidR="00693D7B" w:rsidRPr="003F0EDE">
        <w:rPr>
          <w:rFonts w:ascii="Times New Roman" w:hAnsi="Times New Roman" w:cs="Times New Roman"/>
          <w:b/>
          <w:sz w:val="28"/>
          <w:szCs w:val="28"/>
        </w:rPr>
        <w:t>В</w:t>
      </w:r>
    </w:p>
    <w:p w14:paraId="33382066" w14:textId="77777777" w:rsidR="00D72EAA" w:rsidRPr="003F0EDE" w:rsidRDefault="00D72EAA" w:rsidP="00C357CA">
      <w:pPr>
        <w:widowControl w:val="0"/>
        <w:tabs>
          <w:tab w:val="left" w:pos="142"/>
          <w:tab w:val="left" w:pos="284"/>
        </w:tabs>
        <w:spacing w:after="0" w:line="240" w:lineRule="auto"/>
        <w:ind w:right="-2"/>
        <w:jc w:val="center"/>
        <w:rPr>
          <w:rFonts w:ascii="Times New Roman" w:hAnsi="Times New Roman" w:cs="Times New Roman"/>
          <w:sz w:val="28"/>
          <w:szCs w:val="28"/>
        </w:rPr>
      </w:pPr>
      <w:r w:rsidRPr="003F0EDE">
        <w:rPr>
          <w:rFonts w:ascii="Times New Roman" w:hAnsi="Times New Roman" w:cs="Times New Roman"/>
          <w:sz w:val="28"/>
          <w:szCs w:val="28"/>
        </w:rPr>
        <w:t xml:space="preserve">Результаты анкетирования осужденных, находящихся под </w:t>
      </w:r>
      <w:proofErr w:type="spellStart"/>
      <w:r w:rsidRPr="003F0EDE">
        <w:rPr>
          <w:rFonts w:ascii="Times New Roman" w:hAnsi="Times New Roman" w:cs="Times New Roman"/>
          <w:sz w:val="28"/>
          <w:szCs w:val="28"/>
        </w:rPr>
        <w:t>пробационным</w:t>
      </w:r>
      <w:proofErr w:type="spellEnd"/>
      <w:r w:rsidRPr="003F0EDE">
        <w:rPr>
          <w:rFonts w:ascii="Times New Roman" w:hAnsi="Times New Roman" w:cs="Times New Roman"/>
          <w:sz w:val="28"/>
          <w:szCs w:val="28"/>
        </w:rPr>
        <w:t xml:space="preserve"> контролем служб пробации г. Караганды и Карагандинской области, </w:t>
      </w:r>
      <w:r w:rsidR="00232281" w:rsidRPr="003F0EDE">
        <w:rPr>
          <w:rFonts w:ascii="Times New Roman" w:hAnsi="Times New Roman" w:cs="Times New Roman"/>
          <w:sz w:val="28"/>
          <w:szCs w:val="28"/>
        </w:rPr>
        <w:br/>
      </w:r>
      <w:r w:rsidRPr="003F0EDE">
        <w:rPr>
          <w:rFonts w:ascii="Times New Roman" w:hAnsi="Times New Roman" w:cs="Times New Roman"/>
          <w:sz w:val="28"/>
          <w:szCs w:val="28"/>
        </w:rPr>
        <w:t>г. Костаная и Костанайской области</w:t>
      </w:r>
    </w:p>
    <w:p w14:paraId="0B3FADD8" w14:textId="77777777" w:rsidR="00D25242" w:rsidRPr="003F0EDE" w:rsidRDefault="00D25242" w:rsidP="00C357CA">
      <w:pPr>
        <w:widowControl w:val="0"/>
        <w:tabs>
          <w:tab w:val="left" w:pos="142"/>
          <w:tab w:val="left" w:pos="284"/>
        </w:tabs>
        <w:spacing w:after="0" w:line="240" w:lineRule="auto"/>
        <w:ind w:right="-2"/>
        <w:rPr>
          <w:rFonts w:ascii="Times New Roman" w:hAnsi="Times New Roman" w:cs="Times New Roman"/>
          <w:sz w:val="28"/>
          <w:szCs w:val="28"/>
        </w:rPr>
      </w:pPr>
    </w:p>
    <w:tbl>
      <w:tblPr>
        <w:tblStyle w:val="af4"/>
        <w:tblW w:w="9356" w:type="dxa"/>
        <w:tblInd w:w="108" w:type="dxa"/>
        <w:tblLayout w:type="fixed"/>
        <w:tblLook w:val="01E0" w:firstRow="1" w:lastRow="1" w:firstColumn="1" w:lastColumn="1" w:noHBand="0" w:noVBand="0"/>
      </w:tblPr>
      <w:tblGrid>
        <w:gridCol w:w="567"/>
        <w:gridCol w:w="2977"/>
        <w:gridCol w:w="4253"/>
        <w:gridCol w:w="1559"/>
      </w:tblGrid>
      <w:tr w:rsidR="003F0EDE" w:rsidRPr="003F0EDE" w14:paraId="3EEA1E4D" w14:textId="77777777" w:rsidTr="00340BA3">
        <w:tc>
          <w:tcPr>
            <w:tcW w:w="567" w:type="dxa"/>
          </w:tcPr>
          <w:p w14:paraId="24FCE135" w14:textId="77777777" w:rsidR="002D0881" w:rsidRPr="003F0EDE" w:rsidRDefault="002D0881" w:rsidP="00C357CA">
            <w:pPr>
              <w:pStyle w:val="aff"/>
              <w:widowControl w:val="0"/>
              <w:spacing w:after="0"/>
              <w:ind w:left="0" w:right="-2"/>
              <w:jc w:val="center"/>
              <w:rPr>
                <w:rFonts w:ascii="Times New Roman" w:hAnsi="Times New Roman"/>
                <w:sz w:val="28"/>
                <w:szCs w:val="28"/>
              </w:rPr>
            </w:pPr>
            <w:r w:rsidRPr="003F0EDE">
              <w:rPr>
                <w:rFonts w:ascii="Times New Roman" w:hAnsi="Times New Roman"/>
                <w:sz w:val="28"/>
                <w:szCs w:val="28"/>
              </w:rPr>
              <w:t>№</w:t>
            </w:r>
          </w:p>
        </w:tc>
        <w:tc>
          <w:tcPr>
            <w:tcW w:w="2977" w:type="dxa"/>
          </w:tcPr>
          <w:p w14:paraId="14586867" w14:textId="77777777" w:rsidR="002D0881" w:rsidRPr="003F0EDE" w:rsidRDefault="002D0881" w:rsidP="00C357CA">
            <w:pPr>
              <w:pStyle w:val="aff"/>
              <w:widowControl w:val="0"/>
              <w:spacing w:after="0"/>
              <w:ind w:left="0" w:right="-2"/>
              <w:jc w:val="center"/>
              <w:rPr>
                <w:rFonts w:ascii="Times New Roman" w:hAnsi="Times New Roman"/>
                <w:sz w:val="28"/>
                <w:szCs w:val="28"/>
              </w:rPr>
            </w:pPr>
            <w:r w:rsidRPr="003F0EDE">
              <w:rPr>
                <w:rFonts w:ascii="Times New Roman" w:hAnsi="Times New Roman"/>
                <w:sz w:val="28"/>
                <w:szCs w:val="28"/>
              </w:rPr>
              <w:t>Вопрос</w:t>
            </w:r>
          </w:p>
        </w:tc>
        <w:tc>
          <w:tcPr>
            <w:tcW w:w="4253" w:type="dxa"/>
          </w:tcPr>
          <w:p w14:paraId="1EA9E919" w14:textId="77777777" w:rsidR="002D0881" w:rsidRPr="003F0EDE" w:rsidRDefault="002D0881" w:rsidP="00C357CA">
            <w:pPr>
              <w:pStyle w:val="aff"/>
              <w:widowControl w:val="0"/>
              <w:spacing w:after="0"/>
              <w:ind w:left="0" w:right="-2"/>
              <w:jc w:val="center"/>
              <w:rPr>
                <w:rFonts w:ascii="Times New Roman" w:hAnsi="Times New Roman"/>
                <w:sz w:val="28"/>
                <w:szCs w:val="28"/>
              </w:rPr>
            </w:pPr>
            <w:r w:rsidRPr="003F0EDE">
              <w:rPr>
                <w:rFonts w:ascii="Times New Roman" w:hAnsi="Times New Roman"/>
                <w:sz w:val="28"/>
                <w:szCs w:val="28"/>
              </w:rPr>
              <w:t>Категория</w:t>
            </w:r>
          </w:p>
        </w:tc>
        <w:tc>
          <w:tcPr>
            <w:tcW w:w="1559" w:type="dxa"/>
          </w:tcPr>
          <w:p w14:paraId="776027F7" w14:textId="77777777" w:rsidR="002D0881" w:rsidRPr="003F0EDE" w:rsidRDefault="002D0881" w:rsidP="00C357CA">
            <w:pPr>
              <w:pStyle w:val="aff"/>
              <w:widowControl w:val="0"/>
              <w:spacing w:after="0"/>
              <w:ind w:left="0" w:right="-2"/>
              <w:jc w:val="center"/>
              <w:rPr>
                <w:rFonts w:ascii="Times New Roman" w:hAnsi="Times New Roman"/>
                <w:sz w:val="28"/>
                <w:szCs w:val="28"/>
              </w:rPr>
            </w:pPr>
            <w:r w:rsidRPr="003F0EDE">
              <w:rPr>
                <w:rFonts w:ascii="Times New Roman" w:hAnsi="Times New Roman"/>
                <w:sz w:val="28"/>
                <w:szCs w:val="28"/>
              </w:rPr>
              <w:t>Процент</w:t>
            </w:r>
          </w:p>
        </w:tc>
      </w:tr>
      <w:tr w:rsidR="003F0EDE" w:rsidRPr="003F0EDE" w14:paraId="462B6705" w14:textId="77777777" w:rsidTr="00340BA3">
        <w:trPr>
          <w:trHeight w:val="570"/>
        </w:trPr>
        <w:tc>
          <w:tcPr>
            <w:tcW w:w="567" w:type="dxa"/>
          </w:tcPr>
          <w:p w14:paraId="36993548"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w:t>
            </w:r>
          </w:p>
        </w:tc>
        <w:tc>
          <w:tcPr>
            <w:tcW w:w="2977" w:type="dxa"/>
          </w:tcPr>
          <w:p w14:paraId="2E9DE5AC" w14:textId="77777777" w:rsidR="002D0881" w:rsidRPr="003F0EDE" w:rsidRDefault="002D0881" w:rsidP="00C357CA">
            <w:pPr>
              <w:pStyle w:val="ad"/>
              <w:widowControl w:val="0"/>
              <w:tabs>
                <w:tab w:val="left" w:pos="0"/>
                <w:tab w:val="left" w:pos="284"/>
              </w:tabs>
              <w:ind w:left="0" w:right="-2"/>
              <w:rPr>
                <w:sz w:val="24"/>
                <w:szCs w:val="24"/>
              </w:rPr>
            </w:pPr>
            <w:r w:rsidRPr="003F0EDE">
              <w:rPr>
                <w:sz w:val="24"/>
                <w:szCs w:val="24"/>
              </w:rPr>
              <w:t>Укажите Ваш пол:</w:t>
            </w:r>
          </w:p>
        </w:tc>
        <w:tc>
          <w:tcPr>
            <w:tcW w:w="4253" w:type="dxa"/>
          </w:tcPr>
          <w:p w14:paraId="7A80BB24" w14:textId="77777777" w:rsidR="002D0881" w:rsidRPr="003F0EDE" w:rsidRDefault="00BB6BAF" w:rsidP="00C357CA">
            <w:pPr>
              <w:pStyle w:val="ad"/>
              <w:widowControl w:val="0"/>
              <w:tabs>
                <w:tab w:val="left" w:pos="0"/>
                <w:tab w:val="left" w:pos="284"/>
              </w:tabs>
              <w:ind w:left="0" w:right="-2"/>
              <w:rPr>
                <w:sz w:val="24"/>
                <w:szCs w:val="24"/>
              </w:rPr>
            </w:pPr>
            <w:r w:rsidRPr="003F0EDE">
              <w:rPr>
                <w:sz w:val="24"/>
                <w:szCs w:val="24"/>
              </w:rPr>
              <w:t>Ж</w:t>
            </w:r>
            <w:r w:rsidR="002D0881" w:rsidRPr="003F0EDE">
              <w:rPr>
                <w:sz w:val="24"/>
                <w:szCs w:val="24"/>
              </w:rPr>
              <w:t>енский</w:t>
            </w:r>
          </w:p>
          <w:p w14:paraId="3798551B" w14:textId="77777777" w:rsidR="002D0881" w:rsidRPr="003F0EDE" w:rsidRDefault="00BB6BAF" w:rsidP="00C357CA">
            <w:pPr>
              <w:pStyle w:val="aff"/>
              <w:widowControl w:val="0"/>
              <w:spacing w:after="0"/>
              <w:ind w:left="0" w:right="-2"/>
              <w:rPr>
                <w:rFonts w:ascii="Times New Roman" w:hAnsi="Times New Roman"/>
                <w:sz w:val="24"/>
                <w:szCs w:val="24"/>
              </w:rPr>
            </w:pPr>
            <w:r w:rsidRPr="003F0EDE">
              <w:rPr>
                <w:rFonts w:ascii="Times New Roman" w:hAnsi="Times New Roman"/>
                <w:sz w:val="24"/>
                <w:szCs w:val="24"/>
              </w:rPr>
              <w:t>М</w:t>
            </w:r>
            <w:r w:rsidR="002D0881" w:rsidRPr="003F0EDE">
              <w:rPr>
                <w:rFonts w:ascii="Times New Roman" w:hAnsi="Times New Roman"/>
                <w:sz w:val="24"/>
                <w:szCs w:val="24"/>
              </w:rPr>
              <w:t>ужской</w:t>
            </w:r>
          </w:p>
        </w:tc>
        <w:tc>
          <w:tcPr>
            <w:tcW w:w="1559" w:type="dxa"/>
          </w:tcPr>
          <w:p w14:paraId="6A05BE8E" w14:textId="77777777" w:rsidR="002D0881" w:rsidRPr="003F0EDE" w:rsidRDefault="00BB6BAF"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26</w:t>
            </w:r>
            <w:r w:rsidR="002D0881" w:rsidRPr="003F0EDE">
              <w:rPr>
                <w:rFonts w:ascii="Times New Roman" w:hAnsi="Times New Roman"/>
                <w:sz w:val="24"/>
                <w:szCs w:val="24"/>
              </w:rPr>
              <w:t>%</w:t>
            </w:r>
          </w:p>
          <w:p w14:paraId="796C2DF1" w14:textId="77777777" w:rsidR="002D0881" w:rsidRPr="003F0EDE" w:rsidRDefault="00BB6BAF"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74</w:t>
            </w:r>
            <w:r w:rsidR="002D0881" w:rsidRPr="003F0EDE">
              <w:rPr>
                <w:rFonts w:ascii="Times New Roman" w:hAnsi="Times New Roman"/>
                <w:sz w:val="24"/>
                <w:szCs w:val="24"/>
              </w:rPr>
              <w:t>%</w:t>
            </w:r>
          </w:p>
        </w:tc>
      </w:tr>
      <w:tr w:rsidR="003F0EDE" w:rsidRPr="003F0EDE" w14:paraId="19BD7692" w14:textId="77777777" w:rsidTr="00340BA3">
        <w:trPr>
          <w:trHeight w:val="285"/>
        </w:trPr>
        <w:tc>
          <w:tcPr>
            <w:tcW w:w="567" w:type="dxa"/>
            <w:vMerge w:val="restart"/>
          </w:tcPr>
          <w:p w14:paraId="0A1BF706"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w:t>
            </w:r>
          </w:p>
        </w:tc>
        <w:tc>
          <w:tcPr>
            <w:tcW w:w="2977" w:type="dxa"/>
            <w:vMerge w:val="restart"/>
          </w:tcPr>
          <w:p w14:paraId="6DE04A3D" w14:textId="77777777" w:rsidR="002D0881" w:rsidRPr="003F0EDE" w:rsidRDefault="002D0881" w:rsidP="00C357CA">
            <w:pPr>
              <w:widowControl w:val="0"/>
              <w:ind w:right="-2"/>
              <w:rPr>
                <w:sz w:val="24"/>
                <w:szCs w:val="24"/>
              </w:rPr>
            </w:pPr>
            <w:r w:rsidRPr="003F0EDE">
              <w:rPr>
                <w:sz w:val="24"/>
                <w:szCs w:val="24"/>
              </w:rPr>
              <w:t>Укажите Ваш возраст:</w:t>
            </w:r>
          </w:p>
        </w:tc>
        <w:tc>
          <w:tcPr>
            <w:tcW w:w="4253" w:type="dxa"/>
          </w:tcPr>
          <w:p w14:paraId="508CF4AE" w14:textId="77777777" w:rsidR="002D0881" w:rsidRPr="003F0EDE" w:rsidRDefault="002D0881" w:rsidP="00C357CA">
            <w:pPr>
              <w:widowControl w:val="0"/>
              <w:ind w:right="-2"/>
              <w:rPr>
                <w:sz w:val="24"/>
                <w:szCs w:val="24"/>
              </w:rPr>
            </w:pPr>
            <w:r w:rsidRPr="003F0EDE">
              <w:rPr>
                <w:sz w:val="24"/>
                <w:szCs w:val="24"/>
              </w:rPr>
              <w:t>до 20 лет</w:t>
            </w:r>
          </w:p>
        </w:tc>
        <w:tc>
          <w:tcPr>
            <w:tcW w:w="1559" w:type="dxa"/>
          </w:tcPr>
          <w:p w14:paraId="4A938E0D"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w:t>
            </w:r>
          </w:p>
        </w:tc>
      </w:tr>
      <w:tr w:rsidR="003F0EDE" w:rsidRPr="003F0EDE" w14:paraId="5699BC56" w14:textId="77777777" w:rsidTr="00340BA3">
        <w:trPr>
          <w:trHeight w:val="294"/>
        </w:trPr>
        <w:tc>
          <w:tcPr>
            <w:tcW w:w="567" w:type="dxa"/>
            <w:vMerge/>
          </w:tcPr>
          <w:p w14:paraId="147A7D75" w14:textId="77777777" w:rsidR="002D0881" w:rsidRPr="003F0EDE" w:rsidRDefault="002D0881" w:rsidP="00C357CA">
            <w:pPr>
              <w:pStyle w:val="aff"/>
              <w:widowControl w:val="0"/>
              <w:spacing w:after="0"/>
              <w:ind w:left="0" w:right="-2"/>
              <w:jc w:val="center"/>
              <w:rPr>
                <w:rFonts w:ascii="Times New Roman" w:hAnsi="Times New Roman"/>
                <w:sz w:val="24"/>
                <w:szCs w:val="24"/>
              </w:rPr>
            </w:pPr>
          </w:p>
        </w:tc>
        <w:tc>
          <w:tcPr>
            <w:tcW w:w="2977" w:type="dxa"/>
            <w:vMerge/>
          </w:tcPr>
          <w:p w14:paraId="3A2BB0BE" w14:textId="77777777" w:rsidR="002D0881" w:rsidRPr="003F0EDE" w:rsidRDefault="002D0881" w:rsidP="00C357CA">
            <w:pPr>
              <w:widowControl w:val="0"/>
              <w:ind w:right="-2"/>
              <w:rPr>
                <w:sz w:val="24"/>
                <w:szCs w:val="24"/>
              </w:rPr>
            </w:pPr>
          </w:p>
        </w:tc>
        <w:tc>
          <w:tcPr>
            <w:tcW w:w="4253" w:type="dxa"/>
          </w:tcPr>
          <w:p w14:paraId="39284E8D" w14:textId="77777777" w:rsidR="002D0881" w:rsidRPr="003F0EDE" w:rsidRDefault="002D0881" w:rsidP="00C357CA">
            <w:pPr>
              <w:widowControl w:val="0"/>
              <w:ind w:right="-2"/>
              <w:rPr>
                <w:sz w:val="24"/>
                <w:szCs w:val="24"/>
              </w:rPr>
            </w:pPr>
            <w:r w:rsidRPr="003F0EDE">
              <w:rPr>
                <w:sz w:val="24"/>
                <w:szCs w:val="24"/>
              </w:rPr>
              <w:t>20-25 лет</w:t>
            </w:r>
          </w:p>
        </w:tc>
        <w:tc>
          <w:tcPr>
            <w:tcW w:w="1559" w:type="dxa"/>
          </w:tcPr>
          <w:p w14:paraId="5A5A55C8"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15%</w:t>
            </w:r>
          </w:p>
        </w:tc>
      </w:tr>
      <w:tr w:rsidR="003F0EDE" w:rsidRPr="003F0EDE" w14:paraId="07ED3C8B" w14:textId="77777777" w:rsidTr="00340BA3">
        <w:trPr>
          <w:trHeight w:val="318"/>
        </w:trPr>
        <w:tc>
          <w:tcPr>
            <w:tcW w:w="567" w:type="dxa"/>
            <w:vMerge/>
          </w:tcPr>
          <w:p w14:paraId="62DB118C" w14:textId="77777777" w:rsidR="002D0881" w:rsidRPr="003F0EDE" w:rsidRDefault="002D0881" w:rsidP="00C357CA">
            <w:pPr>
              <w:pStyle w:val="aff"/>
              <w:widowControl w:val="0"/>
              <w:spacing w:after="0"/>
              <w:ind w:left="0" w:right="-2"/>
              <w:jc w:val="center"/>
              <w:rPr>
                <w:rFonts w:ascii="Times New Roman" w:hAnsi="Times New Roman"/>
                <w:sz w:val="24"/>
                <w:szCs w:val="24"/>
              </w:rPr>
            </w:pPr>
          </w:p>
        </w:tc>
        <w:tc>
          <w:tcPr>
            <w:tcW w:w="2977" w:type="dxa"/>
            <w:vMerge/>
          </w:tcPr>
          <w:p w14:paraId="093D0DB1" w14:textId="77777777" w:rsidR="002D0881" w:rsidRPr="003F0EDE" w:rsidRDefault="002D0881" w:rsidP="00C357CA">
            <w:pPr>
              <w:pStyle w:val="ad"/>
              <w:widowControl w:val="0"/>
              <w:numPr>
                <w:ilvl w:val="1"/>
                <w:numId w:val="2"/>
              </w:numPr>
              <w:ind w:left="0" w:right="-2"/>
              <w:rPr>
                <w:sz w:val="24"/>
                <w:szCs w:val="24"/>
              </w:rPr>
            </w:pPr>
          </w:p>
        </w:tc>
        <w:tc>
          <w:tcPr>
            <w:tcW w:w="4253" w:type="dxa"/>
          </w:tcPr>
          <w:p w14:paraId="0642ED03" w14:textId="77777777" w:rsidR="002D0881" w:rsidRPr="003F0EDE" w:rsidRDefault="002D0881" w:rsidP="00C357CA">
            <w:pPr>
              <w:pStyle w:val="ad"/>
              <w:widowControl w:val="0"/>
              <w:ind w:left="0" w:right="-2"/>
              <w:rPr>
                <w:sz w:val="24"/>
                <w:szCs w:val="24"/>
              </w:rPr>
            </w:pPr>
            <w:r w:rsidRPr="003F0EDE">
              <w:rPr>
                <w:sz w:val="24"/>
                <w:szCs w:val="24"/>
              </w:rPr>
              <w:t>26-30 лет</w:t>
            </w:r>
          </w:p>
        </w:tc>
        <w:tc>
          <w:tcPr>
            <w:tcW w:w="1559" w:type="dxa"/>
          </w:tcPr>
          <w:p w14:paraId="508B37EC"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20%</w:t>
            </w:r>
          </w:p>
        </w:tc>
      </w:tr>
      <w:tr w:rsidR="003F0EDE" w:rsidRPr="003F0EDE" w14:paraId="35227DA7" w14:textId="77777777" w:rsidTr="00340BA3">
        <w:trPr>
          <w:trHeight w:val="270"/>
        </w:trPr>
        <w:tc>
          <w:tcPr>
            <w:tcW w:w="567" w:type="dxa"/>
            <w:vMerge/>
          </w:tcPr>
          <w:p w14:paraId="333851E0" w14:textId="77777777" w:rsidR="002D0881" w:rsidRPr="003F0EDE" w:rsidRDefault="002D0881" w:rsidP="00C357CA">
            <w:pPr>
              <w:pStyle w:val="aff"/>
              <w:widowControl w:val="0"/>
              <w:spacing w:after="0"/>
              <w:ind w:left="0" w:right="-2"/>
              <w:jc w:val="center"/>
              <w:rPr>
                <w:rFonts w:ascii="Times New Roman" w:hAnsi="Times New Roman"/>
                <w:sz w:val="24"/>
                <w:szCs w:val="24"/>
              </w:rPr>
            </w:pPr>
          </w:p>
        </w:tc>
        <w:tc>
          <w:tcPr>
            <w:tcW w:w="2977" w:type="dxa"/>
            <w:vMerge/>
          </w:tcPr>
          <w:p w14:paraId="12A9CCC1" w14:textId="77777777" w:rsidR="002D0881" w:rsidRPr="003F0EDE" w:rsidRDefault="002D0881" w:rsidP="00C357CA">
            <w:pPr>
              <w:widowControl w:val="0"/>
              <w:ind w:right="-2"/>
              <w:rPr>
                <w:sz w:val="24"/>
                <w:szCs w:val="24"/>
              </w:rPr>
            </w:pPr>
          </w:p>
        </w:tc>
        <w:tc>
          <w:tcPr>
            <w:tcW w:w="4253" w:type="dxa"/>
          </w:tcPr>
          <w:p w14:paraId="1720BB71" w14:textId="77777777" w:rsidR="002D0881" w:rsidRPr="003F0EDE" w:rsidRDefault="002D0881" w:rsidP="00C357CA">
            <w:pPr>
              <w:widowControl w:val="0"/>
              <w:ind w:right="-2"/>
              <w:rPr>
                <w:sz w:val="24"/>
                <w:szCs w:val="24"/>
              </w:rPr>
            </w:pPr>
            <w:r w:rsidRPr="003F0EDE">
              <w:rPr>
                <w:sz w:val="24"/>
                <w:szCs w:val="24"/>
              </w:rPr>
              <w:t>31-40 лет</w:t>
            </w:r>
          </w:p>
        </w:tc>
        <w:tc>
          <w:tcPr>
            <w:tcW w:w="1559" w:type="dxa"/>
          </w:tcPr>
          <w:p w14:paraId="5DC3A1C9"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45%</w:t>
            </w:r>
          </w:p>
        </w:tc>
      </w:tr>
      <w:tr w:rsidR="003F0EDE" w:rsidRPr="003F0EDE" w14:paraId="3DE3CFF2" w14:textId="77777777" w:rsidTr="00340BA3">
        <w:trPr>
          <w:trHeight w:val="267"/>
        </w:trPr>
        <w:tc>
          <w:tcPr>
            <w:tcW w:w="567" w:type="dxa"/>
            <w:vMerge/>
          </w:tcPr>
          <w:p w14:paraId="073B3D26" w14:textId="77777777" w:rsidR="002D0881" w:rsidRPr="003F0EDE" w:rsidRDefault="002D0881" w:rsidP="00C357CA">
            <w:pPr>
              <w:pStyle w:val="aff"/>
              <w:widowControl w:val="0"/>
              <w:spacing w:after="0"/>
              <w:ind w:left="0" w:right="-2"/>
              <w:jc w:val="center"/>
              <w:rPr>
                <w:rFonts w:ascii="Times New Roman" w:hAnsi="Times New Roman"/>
                <w:sz w:val="24"/>
                <w:szCs w:val="24"/>
              </w:rPr>
            </w:pPr>
          </w:p>
        </w:tc>
        <w:tc>
          <w:tcPr>
            <w:tcW w:w="2977" w:type="dxa"/>
            <w:vMerge/>
          </w:tcPr>
          <w:p w14:paraId="06A5873E" w14:textId="77777777" w:rsidR="002D0881" w:rsidRPr="003F0EDE" w:rsidRDefault="002D0881" w:rsidP="00C357CA">
            <w:pPr>
              <w:widowControl w:val="0"/>
              <w:ind w:right="-2"/>
              <w:rPr>
                <w:sz w:val="24"/>
                <w:szCs w:val="24"/>
              </w:rPr>
            </w:pPr>
          </w:p>
        </w:tc>
        <w:tc>
          <w:tcPr>
            <w:tcW w:w="4253" w:type="dxa"/>
          </w:tcPr>
          <w:p w14:paraId="1741FDFD" w14:textId="77777777" w:rsidR="002D0881" w:rsidRPr="003F0EDE" w:rsidRDefault="002D0881" w:rsidP="00C357CA">
            <w:pPr>
              <w:widowControl w:val="0"/>
              <w:ind w:right="-2"/>
              <w:rPr>
                <w:sz w:val="24"/>
                <w:szCs w:val="24"/>
              </w:rPr>
            </w:pPr>
            <w:r w:rsidRPr="003F0EDE">
              <w:rPr>
                <w:sz w:val="24"/>
                <w:szCs w:val="24"/>
              </w:rPr>
              <w:t>старше 40 лет</w:t>
            </w:r>
          </w:p>
        </w:tc>
        <w:tc>
          <w:tcPr>
            <w:tcW w:w="1559" w:type="dxa"/>
          </w:tcPr>
          <w:p w14:paraId="59B989AE"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18%</w:t>
            </w:r>
          </w:p>
        </w:tc>
      </w:tr>
      <w:tr w:rsidR="003F0EDE" w:rsidRPr="003F0EDE" w14:paraId="0921AA41" w14:textId="77777777" w:rsidTr="00340BA3">
        <w:trPr>
          <w:trHeight w:val="285"/>
        </w:trPr>
        <w:tc>
          <w:tcPr>
            <w:tcW w:w="567" w:type="dxa"/>
            <w:vMerge w:val="restart"/>
          </w:tcPr>
          <w:p w14:paraId="67AD5ACB"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3</w:t>
            </w:r>
          </w:p>
        </w:tc>
        <w:tc>
          <w:tcPr>
            <w:tcW w:w="2977" w:type="dxa"/>
            <w:vMerge w:val="restart"/>
          </w:tcPr>
          <w:p w14:paraId="0080FC76" w14:textId="77777777" w:rsidR="002D0881" w:rsidRPr="003F0EDE" w:rsidRDefault="002D0881" w:rsidP="00C357CA">
            <w:pPr>
              <w:widowControl w:val="0"/>
              <w:tabs>
                <w:tab w:val="left" w:pos="0"/>
                <w:tab w:val="left" w:pos="284"/>
              </w:tabs>
              <w:autoSpaceDE w:val="0"/>
              <w:autoSpaceDN w:val="0"/>
              <w:adjustRightInd w:val="0"/>
              <w:ind w:right="-2"/>
              <w:rPr>
                <w:sz w:val="24"/>
                <w:szCs w:val="24"/>
              </w:rPr>
            </w:pPr>
            <w:r w:rsidRPr="003F0EDE">
              <w:rPr>
                <w:sz w:val="24"/>
                <w:szCs w:val="24"/>
              </w:rPr>
              <w:t>Семейное положение:</w:t>
            </w:r>
          </w:p>
        </w:tc>
        <w:tc>
          <w:tcPr>
            <w:tcW w:w="4253" w:type="dxa"/>
          </w:tcPr>
          <w:p w14:paraId="6F61DEC1" w14:textId="77777777" w:rsidR="002D0881" w:rsidRPr="003F0EDE" w:rsidRDefault="002D0881" w:rsidP="00C357CA">
            <w:pPr>
              <w:widowControl w:val="0"/>
              <w:tabs>
                <w:tab w:val="left" w:pos="0"/>
                <w:tab w:val="left" w:pos="284"/>
              </w:tabs>
              <w:autoSpaceDE w:val="0"/>
              <w:autoSpaceDN w:val="0"/>
              <w:adjustRightInd w:val="0"/>
              <w:ind w:right="-2"/>
              <w:rPr>
                <w:sz w:val="24"/>
                <w:szCs w:val="24"/>
              </w:rPr>
            </w:pPr>
            <w:r w:rsidRPr="003F0EDE">
              <w:rPr>
                <w:sz w:val="24"/>
                <w:szCs w:val="24"/>
              </w:rPr>
              <w:t>холост / не замужем</w:t>
            </w:r>
          </w:p>
        </w:tc>
        <w:tc>
          <w:tcPr>
            <w:tcW w:w="1559" w:type="dxa"/>
          </w:tcPr>
          <w:p w14:paraId="18AB928B"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28%</w:t>
            </w:r>
          </w:p>
        </w:tc>
      </w:tr>
      <w:tr w:rsidR="003F0EDE" w:rsidRPr="003F0EDE" w14:paraId="78940C19" w14:textId="77777777" w:rsidTr="00340BA3">
        <w:trPr>
          <w:trHeight w:val="294"/>
        </w:trPr>
        <w:tc>
          <w:tcPr>
            <w:tcW w:w="567" w:type="dxa"/>
            <w:vMerge/>
          </w:tcPr>
          <w:p w14:paraId="6B8D253A" w14:textId="77777777" w:rsidR="002D0881" w:rsidRPr="003F0EDE" w:rsidRDefault="002D0881" w:rsidP="00C357CA">
            <w:pPr>
              <w:pStyle w:val="aff"/>
              <w:widowControl w:val="0"/>
              <w:spacing w:after="0"/>
              <w:ind w:left="0" w:right="-2"/>
              <w:jc w:val="center"/>
              <w:rPr>
                <w:rFonts w:ascii="Times New Roman" w:hAnsi="Times New Roman"/>
                <w:sz w:val="24"/>
                <w:szCs w:val="24"/>
              </w:rPr>
            </w:pPr>
          </w:p>
        </w:tc>
        <w:tc>
          <w:tcPr>
            <w:tcW w:w="2977" w:type="dxa"/>
            <w:vMerge/>
          </w:tcPr>
          <w:p w14:paraId="20DA02F4" w14:textId="77777777" w:rsidR="002D0881" w:rsidRPr="003F0EDE" w:rsidRDefault="002D0881" w:rsidP="00C357CA">
            <w:pPr>
              <w:widowControl w:val="0"/>
              <w:tabs>
                <w:tab w:val="left" w:pos="0"/>
                <w:tab w:val="left" w:pos="284"/>
              </w:tabs>
              <w:autoSpaceDE w:val="0"/>
              <w:autoSpaceDN w:val="0"/>
              <w:adjustRightInd w:val="0"/>
              <w:ind w:right="-2"/>
              <w:rPr>
                <w:sz w:val="24"/>
                <w:szCs w:val="24"/>
              </w:rPr>
            </w:pPr>
          </w:p>
        </w:tc>
        <w:tc>
          <w:tcPr>
            <w:tcW w:w="4253" w:type="dxa"/>
          </w:tcPr>
          <w:p w14:paraId="66B01F3C" w14:textId="77777777" w:rsidR="002D0881" w:rsidRPr="003F0EDE" w:rsidRDefault="002D0881" w:rsidP="00C357CA">
            <w:pPr>
              <w:widowControl w:val="0"/>
              <w:tabs>
                <w:tab w:val="left" w:pos="0"/>
                <w:tab w:val="left" w:pos="284"/>
              </w:tabs>
              <w:autoSpaceDE w:val="0"/>
              <w:autoSpaceDN w:val="0"/>
              <w:adjustRightInd w:val="0"/>
              <w:ind w:right="-2"/>
              <w:rPr>
                <w:sz w:val="24"/>
                <w:szCs w:val="24"/>
              </w:rPr>
            </w:pPr>
            <w:r w:rsidRPr="003F0EDE">
              <w:rPr>
                <w:sz w:val="24"/>
                <w:szCs w:val="24"/>
              </w:rPr>
              <w:t>женат / замужем</w:t>
            </w:r>
          </w:p>
        </w:tc>
        <w:tc>
          <w:tcPr>
            <w:tcW w:w="1559" w:type="dxa"/>
          </w:tcPr>
          <w:p w14:paraId="0DAB1D69"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28%</w:t>
            </w:r>
          </w:p>
        </w:tc>
      </w:tr>
      <w:tr w:rsidR="003F0EDE" w:rsidRPr="003F0EDE" w14:paraId="12747849" w14:textId="77777777" w:rsidTr="00340BA3">
        <w:trPr>
          <w:trHeight w:val="273"/>
        </w:trPr>
        <w:tc>
          <w:tcPr>
            <w:tcW w:w="567" w:type="dxa"/>
            <w:vMerge/>
          </w:tcPr>
          <w:p w14:paraId="62A11BCF" w14:textId="77777777" w:rsidR="002D0881" w:rsidRPr="003F0EDE" w:rsidRDefault="002D0881" w:rsidP="00C357CA">
            <w:pPr>
              <w:pStyle w:val="aff"/>
              <w:widowControl w:val="0"/>
              <w:spacing w:after="0"/>
              <w:ind w:left="0" w:right="-2"/>
              <w:jc w:val="center"/>
              <w:rPr>
                <w:rFonts w:ascii="Times New Roman" w:hAnsi="Times New Roman"/>
                <w:sz w:val="24"/>
                <w:szCs w:val="24"/>
              </w:rPr>
            </w:pPr>
          </w:p>
        </w:tc>
        <w:tc>
          <w:tcPr>
            <w:tcW w:w="2977" w:type="dxa"/>
            <w:vMerge/>
          </w:tcPr>
          <w:p w14:paraId="59B4B06F" w14:textId="77777777" w:rsidR="002D0881" w:rsidRPr="003F0EDE" w:rsidRDefault="002D0881" w:rsidP="00C357CA">
            <w:pPr>
              <w:widowControl w:val="0"/>
              <w:ind w:right="-2"/>
              <w:jc w:val="both"/>
              <w:rPr>
                <w:sz w:val="24"/>
                <w:szCs w:val="24"/>
              </w:rPr>
            </w:pPr>
          </w:p>
        </w:tc>
        <w:tc>
          <w:tcPr>
            <w:tcW w:w="4253" w:type="dxa"/>
          </w:tcPr>
          <w:p w14:paraId="03E1832C" w14:textId="77777777" w:rsidR="002D0881" w:rsidRPr="003F0EDE" w:rsidRDefault="002D0881" w:rsidP="00C357CA">
            <w:pPr>
              <w:widowControl w:val="0"/>
              <w:ind w:right="-2"/>
              <w:jc w:val="both"/>
              <w:rPr>
                <w:sz w:val="24"/>
                <w:szCs w:val="24"/>
              </w:rPr>
            </w:pPr>
            <w:r w:rsidRPr="003F0EDE">
              <w:rPr>
                <w:sz w:val="24"/>
                <w:szCs w:val="24"/>
              </w:rPr>
              <w:t>разведен (а)</w:t>
            </w:r>
          </w:p>
        </w:tc>
        <w:tc>
          <w:tcPr>
            <w:tcW w:w="1559" w:type="dxa"/>
          </w:tcPr>
          <w:p w14:paraId="7D71D139"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14%</w:t>
            </w:r>
          </w:p>
        </w:tc>
      </w:tr>
      <w:tr w:rsidR="003F0EDE" w:rsidRPr="003F0EDE" w14:paraId="0E9E421E" w14:textId="77777777" w:rsidTr="00340BA3">
        <w:trPr>
          <w:trHeight w:val="270"/>
        </w:trPr>
        <w:tc>
          <w:tcPr>
            <w:tcW w:w="567" w:type="dxa"/>
            <w:vMerge/>
          </w:tcPr>
          <w:p w14:paraId="193756AC" w14:textId="77777777" w:rsidR="002D0881" w:rsidRPr="003F0EDE" w:rsidRDefault="002D0881" w:rsidP="00C357CA">
            <w:pPr>
              <w:pStyle w:val="aff"/>
              <w:widowControl w:val="0"/>
              <w:spacing w:after="0"/>
              <w:ind w:left="0" w:right="-2"/>
              <w:jc w:val="center"/>
              <w:rPr>
                <w:rFonts w:ascii="Times New Roman" w:hAnsi="Times New Roman"/>
                <w:sz w:val="24"/>
                <w:szCs w:val="24"/>
              </w:rPr>
            </w:pPr>
          </w:p>
        </w:tc>
        <w:tc>
          <w:tcPr>
            <w:tcW w:w="2977" w:type="dxa"/>
            <w:vMerge/>
          </w:tcPr>
          <w:p w14:paraId="7B04C944" w14:textId="77777777" w:rsidR="002D0881" w:rsidRPr="003F0EDE" w:rsidRDefault="002D0881" w:rsidP="00C357CA">
            <w:pPr>
              <w:widowControl w:val="0"/>
              <w:ind w:right="-2"/>
              <w:jc w:val="both"/>
              <w:rPr>
                <w:sz w:val="24"/>
                <w:szCs w:val="24"/>
              </w:rPr>
            </w:pPr>
          </w:p>
        </w:tc>
        <w:tc>
          <w:tcPr>
            <w:tcW w:w="4253" w:type="dxa"/>
          </w:tcPr>
          <w:p w14:paraId="01AA2C2B" w14:textId="77777777" w:rsidR="002D0881" w:rsidRPr="003F0EDE" w:rsidRDefault="002D0881" w:rsidP="00C357CA">
            <w:pPr>
              <w:widowControl w:val="0"/>
              <w:ind w:right="-2"/>
              <w:jc w:val="both"/>
              <w:rPr>
                <w:sz w:val="24"/>
                <w:szCs w:val="24"/>
              </w:rPr>
            </w:pPr>
            <w:r w:rsidRPr="003F0EDE">
              <w:rPr>
                <w:sz w:val="24"/>
                <w:szCs w:val="24"/>
              </w:rPr>
              <w:t>вдовец (вдова)</w:t>
            </w:r>
          </w:p>
        </w:tc>
        <w:tc>
          <w:tcPr>
            <w:tcW w:w="1559" w:type="dxa"/>
          </w:tcPr>
          <w:p w14:paraId="786D27D6"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10%</w:t>
            </w:r>
          </w:p>
        </w:tc>
      </w:tr>
      <w:tr w:rsidR="003F0EDE" w:rsidRPr="003F0EDE" w14:paraId="7969B069" w14:textId="77777777" w:rsidTr="00340BA3">
        <w:trPr>
          <w:trHeight w:val="270"/>
        </w:trPr>
        <w:tc>
          <w:tcPr>
            <w:tcW w:w="567" w:type="dxa"/>
            <w:vMerge/>
          </w:tcPr>
          <w:p w14:paraId="685B4433" w14:textId="77777777" w:rsidR="002D0881" w:rsidRPr="003F0EDE" w:rsidRDefault="002D0881" w:rsidP="00C357CA">
            <w:pPr>
              <w:pStyle w:val="aff"/>
              <w:widowControl w:val="0"/>
              <w:spacing w:after="0"/>
              <w:ind w:left="0" w:right="-2"/>
              <w:jc w:val="center"/>
              <w:rPr>
                <w:rFonts w:ascii="Times New Roman" w:hAnsi="Times New Roman"/>
                <w:sz w:val="24"/>
                <w:szCs w:val="24"/>
              </w:rPr>
            </w:pPr>
          </w:p>
        </w:tc>
        <w:tc>
          <w:tcPr>
            <w:tcW w:w="2977" w:type="dxa"/>
            <w:vMerge/>
          </w:tcPr>
          <w:p w14:paraId="1054476D" w14:textId="77777777" w:rsidR="002D0881" w:rsidRPr="003F0EDE" w:rsidRDefault="002D0881" w:rsidP="00C357CA">
            <w:pPr>
              <w:widowControl w:val="0"/>
              <w:ind w:right="-2"/>
              <w:jc w:val="both"/>
              <w:rPr>
                <w:sz w:val="24"/>
                <w:szCs w:val="24"/>
              </w:rPr>
            </w:pPr>
          </w:p>
        </w:tc>
        <w:tc>
          <w:tcPr>
            <w:tcW w:w="4253" w:type="dxa"/>
          </w:tcPr>
          <w:p w14:paraId="0C44CD7C" w14:textId="77777777" w:rsidR="002D0881" w:rsidRPr="003F0EDE" w:rsidRDefault="002D0881" w:rsidP="00C357CA">
            <w:pPr>
              <w:widowControl w:val="0"/>
              <w:ind w:right="-2"/>
              <w:jc w:val="both"/>
              <w:rPr>
                <w:sz w:val="24"/>
                <w:szCs w:val="24"/>
              </w:rPr>
            </w:pPr>
            <w:r w:rsidRPr="003F0EDE">
              <w:rPr>
                <w:sz w:val="24"/>
                <w:szCs w:val="24"/>
              </w:rPr>
              <w:t>гражданский брак</w:t>
            </w:r>
          </w:p>
        </w:tc>
        <w:tc>
          <w:tcPr>
            <w:tcW w:w="1559" w:type="dxa"/>
          </w:tcPr>
          <w:p w14:paraId="468BB9F4"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20%</w:t>
            </w:r>
          </w:p>
        </w:tc>
      </w:tr>
      <w:tr w:rsidR="003F0EDE" w:rsidRPr="003F0EDE" w14:paraId="6023FEBB" w14:textId="77777777" w:rsidTr="00340BA3">
        <w:trPr>
          <w:trHeight w:val="336"/>
        </w:trPr>
        <w:tc>
          <w:tcPr>
            <w:tcW w:w="567" w:type="dxa"/>
            <w:vMerge w:val="restart"/>
          </w:tcPr>
          <w:p w14:paraId="66A1A620"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4</w:t>
            </w:r>
          </w:p>
        </w:tc>
        <w:tc>
          <w:tcPr>
            <w:tcW w:w="2977" w:type="dxa"/>
            <w:vMerge w:val="restart"/>
          </w:tcPr>
          <w:p w14:paraId="626F0EBC" w14:textId="77777777" w:rsidR="002D0881" w:rsidRPr="003F0EDE" w:rsidRDefault="002D0881" w:rsidP="00C357CA">
            <w:pPr>
              <w:widowControl w:val="0"/>
              <w:ind w:right="-2"/>
              <w:rPr>
                <w:sz w:val="24"/>
                <w:szCs w:val="24"/>
              </w:rPr>
            </w:pPr>
            <w:r w:rsidRPr="003F0EDE">
              <w:rPr>
                <w:sz w:val="24"/>
                <w:szCs w:val="24"/>
              </w:rPr>
              <w:t>Какое у Вас образование:</w:t>
            </w:r>
          </w:p>
        </w:tc>
        <w:tc>
          <w:tcPr>
            <w:tcW w:w="4253" w:type="dxa"/>
          </w:tcPr>
          <w:p w14:paraId="59953ED4" w14:textId="77777777" w:rsidR="002D0881" w:rsidRPr="003F0EDE" w:rsidRDefault="002D0881" w:rsidP="00C357CA">
            <w:pPr>
              <w:widowControl w:val="0"/>
              <w:ind w:right="-2"/>
              <w:rPr>
                <w:sz w:val="24"/>
                <w:szCs w:val="24"/>
              </w:rPr>
            </w:pPr>
            <w:r w:rsidRPr="003F0EDE">
              <w:rPr>
                <w:sz w:val="24"/>
                <w:szCs w:val="24"/>
              </w:rPr>
              <w:t>не имею</w:t>
            </w:r>
          </w:p>
        </w:tc>
        <w:tc>
          <w:tcPr>
            <w:tcW w:w="1559" w:type="dxa"/>
          </w:tcPr>
          <w:p w14:paraId="4D982082" w14:textId="77777777" w:rsidR="002D0881" w:rsidRPr="003F0EDE" w:rsidRDefault="00BB6BAF"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w:t>
            </w:r>
            <w:r w:rsidR="002D0881" w:rsidRPr="003F0EDE">
              <w:rPr>
                <w:rFonts w:ascii="Times New Roman" w:hAnsi="Times New Roman"/>
                <w:sz w:val="24"/>
                <w:szCs w:val="24"/>
              </w:rPr>
              <w:t>%</w:t>
            </w:r>
          </w:p>
        </w:tc>
      </w:tr>
      <w:tr w:rsidR="003F0EDE" w:rsidRPr="003F0EDE" w14:paraId="24B408AD" w14:textId="77777777" w:rsidTr="00340BA3">
        <w:trPr>
          <w:trHeight w:val="240"/>
        </w:trPr>
        <w:tc>
          <w:tcPr>
            <w:tcW w:w="567" w:type="dxa"/>
            <w:vMerge/>
          </w:tcPr>
          <w:p w14:paraId="5FF02E2A" w14:textId="77777777" w:rsidR="002D0881" w:rsidRPr="003F0EDE" w:rsidRDefault="002D0881" w:rsidP="00C357CA">
            <w:pPr>
              <w:pStyle w:val="aff"/>
              <w:widowControl w:val="0"/>
              <w:spacing w:after="0"/>
              <w:ind w:left="0" w:right="-2"/>
              <w:jc w:val="center"/>
              <w:rPr>
                <w:rFonts w:ascii="Times New Roman" w:hAnsi="Times New Roman"/>
                <w:sz w:val="24"/>
                <w:szCs w:val="24"/>
              </w:rPr>
            </w:pPr>
          </w:p>
        </w:tc>
        <w:tc>
          <w:tcPr>
            <w:tcW w:w="2977" w:type="dxa"/>
            <w:vMerge/>
          </w:tcPr>
          <w:p w14:paraId="1C27E01F" w14:textId="77777777" w:rsidR="002D0881" w:rsidRPr="003F0EDE" w:rsidRDefault="002D0881" w:rsidP="00C357CA">
            <w:pPr>
              <w:widowControl w:val="0"/>
              <w:ind w:right="-2"/>
              <w:rPr>
                <w:sz w:val="24"/>
                <w:szCs w:val="24"/>
              </w:rPr>
            </w:pPr>
          </w:p>
        </w:tc>
        <w:tc>
          <w:tcPr>
            <w:tcW w:w="4253" w:type="dxa"/>
          </w:tcPr>
          <w:p w14:paraId="40CDB717" w14:textId="77777777" w:rsidR="002D0881" w:rsidRPr="003F0EDE" w:rsidRDefault="002D0881" w:rsidP="00C357CA">
            <w:pPr>
              <w:widowControl w:val="0"/>
              <w:ind w:right="-2"/>
              <w:rPr>
                <w:sz w:val="24"/>
                <w:szCs w:val="24"/>
              </w:rPr>
            </w:pPr>
            <w:r w:rsidRPr="003F0EDE">
              <w:rPr>
                <w:sz w:val="24"/>
                <w:szCs w:val="24"/>
              </w:rPr>
              <w:t>неоконченное среднее (1-8 класс)</w:t>
            </w:r>
          </w:p>
        </w:tc>
        <w:tc>
          <w:tcPr>
            <w:tcW w:w="1559" w:type="dxa"/>
          </w:tcPr>
          <w:p w14:paraId="2EF5BF2E" w14:textId="77777777" w:rsidR="002D0881" w:rsidRPr="003F0EDE" w:rsidRDefault="00BB6BAF"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9</w:t>
            </w:r>
            <w:r w:rsidR="002D0881" w:rsidRPr="003F0EDE">
              <w:rPr>
                <w:rFonts w:ascii="Times New Roman" w:hAnsi="Times New Roman"/>
                <w:sz w:val="24"/>
                <w:szCs w:val="24"/>
              </w:rPr>
              <w:t>%</w:t>
            </w:r>
          </w:p>
        </w:tc>
      </w:tr>
      <w:tr w:rsidR="003F0EDE" w:rsidRPr="003F0EDE" w14:paraId="56F9CB9A" w14:textId="77777777" w:rsidTr="00340BA3">
        <w:trPr>
          <w:trHeight w:val="270"/>
        </w:trPr>
        <w:tc>
          <w:tcPr>
            <w:tcW w:w="567" w:type="dxa"/>
            <w:vMerge/>
          </w:tcPr>
          <w:p w14:paraId="29BD9AD5" w14:textId="77777777" w:rsidR="002D0881" w:rsidRPr="003F0EDE" w:rsidRDefault="002D0881" w:rsidP="00C357CA">
            <w:pPr>
              <w:pStyle w:val="aff"/>
              <w:widowControl w:val="0"/>
              <w:spacing w:after="0"/>
              <w:ind w:left="0" w:right="-2"/>
              <w:jc w:val="center"/>
              <w:rPr>
                <w:rFonts w:ascii="Times New Roman" w:hAnsi="Times New Roman"/>
                <w:sz w:val="24"/>
                <w:szCs w:val="24"/>
              </w:rPr>
            </w:pPr>
          </w:p>
        </w:tc>
        <w:tc>
          <w:tcPr>
            <w:tcW w:w="2977" w:type="dxa"/>
            <w:vMerge/>
          </w:tcPr>
          <w:p w14:paraId="69E9A9E1" w14:textId="77777777" w:rsidR="002D0881" w:rsidRPr="003F0EDE" w:rsidRDefault="002D0881" w:rsidP="00C357CA">
            <w:pPr>
              <w:widowControl w:val="0"/>
              <w:ind w:right="-2"/>
              <w:rPr>
                <w:sz w:val="24"/>
                <w:szCs w:val="24"/>
              </w:rPr>
            </w:pPr>
          </w:p>
        </w:tc>
        <w:tc>
          <w:tcPr>
            <w:tcW w:w="4253" w:type="dxa"/>
          </w:tcPr>
          <w:p w14:paraId="44270809" w14:textId="77777777" w:rsidR="002D0881" w:rsidRPr="003F0EDE" w:rsidRDefault="002D0881" w:rsidP="00C357CA">
            <w:pPr>
              <w:widowControl w:val="0"/>
              <w:ind w:right="-2"/>
              <w:rPr>
                <w:sz w:val="24"/>
                <w:szCs w:val="24"/>
              </w:rPr>
            </w:pPr>
            <w:r w:rsidRPr="003F0EDE">
              <w:rPr>
                <w:sz w:val="24"/>
                <w:szCs w:val="24"/>
              </w:rPr>
              <w:t>основное среднее (9 классов)</w:t>
            </w:r>
          </w:p>
        </w:tc>
        <w:tc>
          <w:tcPr>
            <w:tcW w:w="1559" w:type="dxa"/>
          </w:tcPr>
          <w:p w14:paraId="286C1F4E"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20%</w:t>
            </w:r>
          </w:p>
        </w:tc>
      </w:tr>
      <w:tr w:rsidR="003F0EDE" w:rsidRPr="003F0EDE" w14:paraId="46815680" w14:textId="77777777" w:rsidTr="00340BA3">
        <w:trPr>
          <w:trHeight w:val="300"/>
        </w:trPr>
        <w:tc>
          <w:tcPr>
            <w:tcW w:w="567" w:type="dxa"/>
            <w:vMerge/>
          </w:tcPr>
          <w:p w14:paraId="4804ABBC" w14:textId="77777777" w:rsidR="002D0881" w:rsidRPr="003F0EDE" w:rsidRDefault="002D0881" w:rsidP="00C357CA">
            <w:pPr>
              <w:pStyle w:val="aff"/>
              <w:widowControl w:val="0"/>
              <w:spacing w:after="0"/>
              <w:ind w:left="0" w:right="-2"/>
              <w:jc w:val="center"/>
              <w:rPr>
                <w:rFonts w:ascii="Times New Roman" w:hAnsi="Times New Roman"/>
                <w:sz w:val="24"/>
                <w:szCs w:val="24"/>
              </w:rPr>
            </w:pPr>
          </w:p>
        </w:tc>
        <w:tc>
          <w:tcPr>
            <w:tcW w:w="2977" w:type="dxa"/>
            <w:vMerge/>
          </w:tcPr>
          <w:p w14:paraId="763D2E80" w14:textId="77777777" w:rsidR="002D0881" w:rsidRPr="003F0EDE" w:rsidRDefault="002D0881" w:rsidP="00C357CA">
            <w:pPr>
              <w:widowControl w:val="0"/>
              <w:ind w:right="-2"/>
              <w:rPr>
                <w:sz w:val="24"/>
                <w:szCs w:val="24"/>
              </w:rPr>
            </w:pPr>
          </w:p>
        </w:tc>
        <w:tc>
          <w:tcPr>
            <w:tcW w:w="4253" w:type="dxa"/>
          </w:tcPr>
          <w:p w14:paraId="242DD139" w14:textId="77777777" w:rsidR="002D0881" w:rsidRPr="003F0EDE" w:rsidRDefault="002D0881" w:rsidP="00C357CA">
            <w:pPr>
              <w:widowControl w:val="0"/>
              <w:ind w:right="-2"/>
              <w:rPr>
                <w:sz w:val="24"/>
                <w:szCs w:val="24"/>
              </w:rPr>
            </w:pPr>
            <w:r w:rsidRPr="003F0EDE">
              <w:rPr>
                <w:sz w:val="24"/>
                <w:szCs w:val="24"/>
              </w:rPr>
              <w:t>среднее (11 классов)</w:t>
            </w:r>
          </w:p>
        </w:tc>
        <w:tc>
          <w:tcPr>
            <w:tcW w:w="1559" w:type="dxa"/>
          </w:tcPr>
          <w:p w14:paraId="0CC040C4"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w:t>
            </w:r>
            <w:r w:rsidR="00BB6BAF" w:rsidRPr="003F0EDE">
              <w:rPr>
                <w:rFonts w:ascii="Times New Roman" w:hAnsi="Times New Roman"/>
                <w:sz w:val="24"/>
                <w:szCs w:val="24"/>
              </w:rPr>
              <w:t>4</w:t>
            </w:r>
            <w:r w:rsidRPr="003F0EDE">
              <w:rPr>
                <w:rFonts w:ascii="Times New Roman" w:hAnsi="Times New Roman"/>
                <w:sz w:val="24"/>
                <w:szCs w:val="24"/>
              </w:rPr>
              <w:t>%</w:t>
            </w:r>
          </w:p>
        </w:tc>
      </w:tr>
      <w:tr w:rsidR="003F0EDE" w:rsidRPr="003F0EDE" w14:paraId="68709C51" w14:textId="77777777" w:rsidTr="00340BA3">
        <w:trPr>
          <w:trHeight w:val="237"/>
        </w:trPr>
        <w:tc>
          <w:tcPr>
            <w:tcW w:w="567" w:type="dxa"/>
            <w:vMerge/>
          </w:tcPr>
          <w:p w14:paraId="6AE04849" w14:textId="77777777" w:rsidR="002D0881" w:rsidRPr="003F0EDE" w:rsidRDefault="002D0881" w:rsidP="00C357CA">
            <w:pPr>
              <w:pStyle w:val="aff"/>
              <w:widowControl w:val="0"/>
              <w:spacing w:after="0"/>
              <w:ind w:left="0" w:right="-2"/>
              <w:jc w:val="center"/>
              <w:rPr>
                <w:rFonts w:ascii="Times New Roman" w:hAnsi="Times New Roman"/>
                <w:sz w:val="24"/>
                <w:szCs w:val="24"/>
              </w:rPr>
            </w:pPr>
          </w:p>
        </w:tc>
        <w:tc>
          <w:tcPr>
            <w:tcW w:w="2977" w:type="dxa"/>
            <w:vMerge/>
          </w:tcPr>
          <w:p w14:paraId="394205EA" w14:textId="77777777" w:rsidR="002D0881" w:rsidRPr="003F0EDE" w:rsidRDefault="002D0881" w:rsidP="00C357CA">
            <w:pPr>
              <w:widowControl w:val="0"/>
              <w:ind w:right="-2"/>
              <w:rPr>
                <w:sz w:val="24"/>
                <w:szCs w:val="24"/>
              </w:rPr>
            </w:pPr>
          </w:p>
        </w:tc>
        <w:tc>
          <w:tcPr>
            <w:tcW w:w="4253" w:type="dxa"/>
          </w:tcPr>
          <w:p w14:paraId="34E9C357" w14:textId="77777777" w:rsidR="002D0881" w:rsidRPr="003F0EDE" w:rsidRDefault="00BB6BAF" w:rsidP="00C357CA">
            <w:pPr>
              <w:widowControl w:val="0"/>
              <w:ind w:right="-2"/>
              <w:rPr>
                <w:sz w:val="24"/>
                <w:szCs w:val="24"/>
              </w:rPr>
            </w:pPr>
            <w:r w:rsidRPr="003F0EDE">
              <w:rPr>
                <w:sz w:val="24"/>
                <w:szCs w:val="24"/>
              </w:rPr>
              <w:t>с</w:t>
            </w:r>
            <w:r w:rsidR="002D0881" w:rsidRPr="003F0EDE">
              <w:rPr>
                <w:sz w:val="24"/>
                <w:szCs w:val="24"/>
              </w:rPr>
              <w:t>редне</w:t>
            </w:r>
            <w:r w:rsidRPr="003F0EDE">
              <w:rPr>
                <w:sz w:val="24"/>
                <w:szCs w:val="24"/>
              </w:rPr>
              <w:t xml:space="preserve">е </w:t>
            </w:r>
            <w:r w:rsidR="002D0881" w:rsidRPr="003F0EDE">
              <w:rPr>
                <w:sz w:val="24"/>
                <w:szCs w:val="24"/>
              </w:rPr>
              <w:t>специальное</w:t>
            </w:r>
          </w:p>
        </w:tc>
        <w:tc>
          <w:tcPr>
            <w:tcW w:w="1559" w:type="dxa"/>
          </w:tcPr>
          <w:p w14:paraId="06F7B893"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w:t>
            </w:r>
            <w:r w:rsidR="00BB6BAF" w:rsidRPr="003F0EDE">
              <w:rPr>
                <w:rFonts w:ascii="Times New Roman" w:hAnsi="Times New Roman"/>
                <w:sz w:val="24"/>
                <w:szCs w:val="24"/>
              </w:rPr>
              <w:t>3</w:t>
            </w:r>
            <w:r w:rsidRPr="003F0EDE">
              <w:rPr>
                <w:rFonts w:ascii="Times New Roman" w:hAnsi="Times New Roman"/>
                <w:sz w:val="24"/>
                <w:szCs w:val="24"/>
              </w:rPr>
              <w:t>%</w:t>
            </w:r>
          </w:p>
        </w:tc>
      </w:tr>
      <w:tr w:rsidR="003F0EDE" w:rsidRPr="003F0EDE" w14:paraId="51B41984" w14:textId="77777777" w:rsidTr="00340BA3">
        <w:trPr>
          <w:trHeight w:val="306"/>
        </w:trPr>
        <w:tc>
          <w:tcPr>
            <w:tcW w:w="567" w:type="dxa"/>
            <w:vMerge/>
          </w:tcPr>
          <w:p w14:paraId="4329C31D" w14:textId="77777777" w:rsidR="002D0881" w:rsidRPr="003F0EDE" w:rsidRDefault="002D0881" w:rsidP="00C357CA">
            <w:pPr>
              <w:pStyle w:val="aff"/>
              <w:widowControl w:val="0"/>
              <w:spacing w:after="0"/>
              <w:ind w:left="0" w:right="-2"/>
              <w:jc w:val="center"/>
              <w:rPr>
                <w:rFonts w:ascii="Times New Roman" w:hAnsi="Times New Roman"/>
                <w:sz w:val="24"/>
                <w:szCs w:val="24"/>
              </w:rPr>
            </w:pPr>
          </w:p>
        </w:tc>
        <w:tc>
          <w:tcPr>
            <w:tcW w:w="2977" w:type="dxa"/>
            <w:vMerge/>
          </w:tcPr>
          <w:p w14:paraId="342F1AC2" w14:textId="77777777" w:rsidR="002D0881" w:rsidRPr="003F0EDE" w:rsidRDefault="002D0881" w:rsidP="00C357CA">
            <w:pPr>
              <w:widowControl w:val="0"/>
              <w:ind w:right="-2"/>
              <w:rPr>
                <w:sz w:val="24"/>
                <w:szCs w:val="24"/>
              </w:rPr>
            </w:pPr>
          </w:p>
        </w:tc>
        <w:tc>
          <w:tcPr>
            <w:tcW w:w="4253" w:type="dxa"/>
          </w:tcPr>
          <w:p w14:paraId="0E225B8C" w14:textId="77777777" w:rsidR="002D0881" w:rsidRPr="003F0EDE" w:rsidRDefault="002D0881" w:rsidP="00C357CA">
            <w:pPr>
              <w:widowControl w:val="0"/>
              <w:ind w:right="-2"/>
              <w:rPr>
                <w:sz w:val="24"/>
                <w:szCs w:val="24"/>
              </w:rPr>
            </w:pPr>
            <w:r w:rsidRPr="003F0EDE">
              <w:rPr>
                <w:sz w:val="24"/>
                <w:szCs w:val="24"/>
              </w:rPr>
              <w:t>неоконченное высшее</w:t>
            </w:r>
          </w:p>
        </w:tc>
        <w:tc>
          <w:tcPr>
            <w:tcW w:w="1559" w:type="dxa"/>
          </w:tcPr>
          <w:p w14:paraId="571EBFE2" w14:textId="77777777" w:rsidR="002D0881" w:rsidRPr="003F0EDE" w:rsidRDefault="00BB6BAF"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14</w:t>
            </w:r>
            <w:r w:rsidR="002D0881" w:rsidRPr="003F0EDE">
              <w:rPr>
                <w:rFonts w:ascii="Times New Roman" w:hAnsi="Times New Roman"/>
                <w:sz w:val="24"/>
                <w:szCs w:val="24"/>
              </w:rPr>
              <w:t>%</w:t>
            </w:r>
          </w:p>
        </w:tc>
      </w:tr>
      <w:tr w:rsidR="003F0EDE" w:rsidRPr="003F0EDE" w14:paraId="6618EAE5" w14:textId="77777777" w:rsidTr="00340BA3">
        <w:trPr>
          <w:trHeight w:val="315"/>
        </w:trPr>
        <w:tc>
          <w:tcPr>
            <w:tcW w:w="567" w:type="dxa"/>
            <w:vMerge/>
          </w:tcPr>
          <w:p w14:paraId="0543C3AF" w14:textId="77777777" w:rsidR="002D0881" w:rsidRPr="003F0EDE" w:rsidRDefault="002D0881" w:rsidP="00C357CA">
            <w:pPr>
              <w:pStyle w:val="aff"/>
              <w:widowControl w:val="0"/>
              <w:spacing w:after="0"/>
              <w:ind w:left="0" w:right="-2"/>
              <w:jc w:val="center"/>
              <w:rPr>
                <w:rFonts w:ascii="Times New Roman" w:hAnsi="Times New Roman"/>
                <w:sz w:val="24"/>
                <w:szCs w:val="24"/>
              </w:rPr>
            </w:pPr>
          </w:p>
        </w:tc>
        <w:tc>
          <w:tcPr>
            <w:tcW w:w="2977" w:type="dxa"/>
            <w:vMerge/>
          </w:tcPr>
          <w:p w14:paraId="13B6C52D" w14:textId="77777777" w:rsidR="002D0881" w:rsidRPr="003F0EDE" w:rsidRDefault="002D0881" w:rsidP="00C357CA">
            <w:pPr>
              <w:widowControl w:val="0"/>
              <w:ind w:right="-2"/>
              <w:rPr>
                <w:sz w:val="24"/>
                <w:szCs w:val="24"/>
              </w:rPr>
            </w:pPr>
          </w:p>
        </w:tc>
        <w:tc>
          <w:tcPr>
            <w:tcW w:w="4253" w:type="dxa"/>
          </w:tcPr>
          <w:p w14:paraId="65B71674" w14:textId="3F249E1E" w:rsidR="002D0881" w:rsidRPr="003F0EDE" w:rsidRDefault="001850E9" w:rsidP="00C357CA">
            <w:pPr>
              <w:widowControl w:val="0"/>
              <w:ind w:right="-2"/>
              <w:rPr>
                <w:sz w:val="24"/>
                <w:szCs w:val="24"/>
              </w:rPr>
            </w:pPr>
            <w:r>
              <w:rPr>
                <w:sz w:val="24"/>
                <w:szCs w:val="24"/>
              </w:rPr>
              <w:t>в</w:t>
            </w:r>
            <w:r w:rsidR="002D0881" w:rsidRPr="003F0EDE">
              <w:rPr>
                <w:sz w:val="24"/>
                <w:szCs w:val="24"/>
              </w:rPr>
              <w:t>ысшее</w:t>
            </w:r>
          </w:p>
        </w:tc>
        <w:tc>
          <w:tcPr>
            <w:tcW w:w="1559" w:type="dxa"/>
          </w:tcPr>
          <w:p w14:paraId="3BE54871" w14:textId="77777777" w:rsidR="002D0881" w:rsidRPr="003F0EDE" w:rsidRDefault="00BB6BAF"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9</w:t>
            </w:r>
            <w:r w:rsidR="002D0881" w:rsidRPr="003F0EDE">
              <w:rPr>
                <w:rFonts w:ascii="Times New Roman" w:hAnsi="Times New Roman"/>
                <w:sz w:val="24"/>
                <w:szCs w:val="24"/>
              </w:rPr>
              <w:t>%</w:t>
            </w:r>
          </w:p>
        </w:tc>
      </w:tr>
      <w:tr w:rsidR="003F0EDE" w:rsidRPr="003F0EDE" w14:paraId="325D7F92" w14:textId="77777777" w:rsidTr="00340BA3">
        <w:trPr>
          <w:trHeight w:val="270"/>
        </w:trPr>
        <w:tc>
          <w:tcPr>
            <w:tcW w:w="567" w:type="dxa"/>
            <w:vMerge w:val="restart"/>
          </w:tcPr>
          <w:p w14:paraId="64F836D8"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5</w:t>
            </w:r>
          </w:p>
        </w:tc>
        <w:tc>
          <w:tcPr>
            <w:tcW w:w="2977" w:type="dxa"/>
            <w:vMerge w:val="restart"/>
          </w:tcPr>
          <w:p w14:paraId="215CECA3" w14:textId="77777777" w:rsidR="002D0881" w:rsidRPr="003F0EDE" w:rsidRDefault="002D0881" w:rsidP="00C357CA">
            <w:pPr>
              <w:pStyle w:val="25"/>
              <w:widowControl w:val="0"/>
              <w:tabs>
                <w:tab w:val="left" w:pos="1260"/>
              </w:tabs>
              <w:spacing w:after="0" w:line="240" w:lineRule="auto"/>
              <w:ind w:left="0" w:right="-2"/>
              <w:rPr>
                <w:bCs/>
              </w:rPr>
            </w:pPr>
            <w:r w:rsidRPr="003F0EDE">
              <w:rPr>
                <w:bCs/>
              </w:rPr>
              <w:t>В настоящее время Вы:</w:t>
            </w:r>
          </w:p>
        </w:tc>
        <w:tc>
          <w:tcPr>
            <w:tcW w:w="4253" w:type="dxa"/>
          </w:tcPr>
          <w:p w14:paraId="04EEFFD6" w14:textId="77777777" w:rsidR="002D0881" w:rsidRPr="003F0EDE" w:rsidRDefault="00232281" w:rsidP="00C357CA">
            <w:pPr>
              <w:pStyle w:val="25"/>
              <w:widowControl w:val="0"/>
              <w:tabs>
                <w:tab w:val="left" w:pos="1260"/>
              </w:tabs>
              <w:spacing w:after="0" w:line="240" w:lineRule="auto"/>
              <w:ind w:left="0" w:right="-2"/>
              <w:rPr>
                <w:bCs/>
              </w:rPr>
            </w:pPr>
            <w:r w:rsidRPr="003F0EDE">
              <w:rPr>
                <w:bCs/>
              </w:rPr>
              <w:t>р</w:t>
            </w:r>
            <w:r w:rsidR="002D0881" w:rsidRPr="003F0EDE">
              <w:rPr>
                <w:bCs/>
              </w:rPr>
              <w:t>аботаете</w:t>
            </w:r>
          </w:p>
        </w:tc>
        <w:tc>
          <w:tcPr>
            <w:tcW w:w="1559" w:type="dxa"/>
          </w:tcPr>
          <w:p w14:paraId="5FD96751" w14:textId="77777777" w:rsidR="002D0881" w:rsidRPr="003F0EDE" w:rsidRDefault="00A8611A"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21</w:t>
            </w:r>
            <w:r w:rsidR="002D0881" w:rsidRPr="003F0EDE">
              <w:rPr>
                <w:rFonts w:ascii="Times New Roman" w:hAnsi="Times New Roman"/>
                <w:sz w:val="24"/>
                <w:szCs w:val="24"/>
              </w:rPr>
              <w:t>%</w:t>
            </w:r>
          </w:p>
        </w:tc>
      </w:tr>
      <w:tr w:rsidR="003F0EDE" w:rsidRPr="003F0EDE" w14:paraId="2CDD93CF" w14:textId="77777777" w:rsidTr="00340BA3">
        <w:trPr>
          <w:trHeight w:val="330"/>
        </w:trPr>
        <w:tc>
          <w:tcPr>
            <w:tcW w:w="567" w:type="dxa"/>
            <w:vMerge/>
          </w:tcPr>
          <w:p w14:paraId="47F3C228" w14:textId="77777777" w:rsidR="002D0881" w:rsidRPr="003F0EDE" w:rsidRDefault="002D0881" w:rsidP="00C357CA">
            <w:pPr>
              <w:pStyle w:val="aff"/>
              <w:widowControl w:val="0"/>
              <w:spacing w:after="0"/>
              <w:ind w:left="0" w:right="-2"/>
              <w:jc w:val="center"/>
              <w:rPr>
                <w:rFonts w:ascii="Times New Roman" w:hAnsi="Times New Roman"/>
                <w:sz w:val="24"/>
                <w:szCs w:val="24"/>
              </w:rPr>
            </w:pPr>
          </w:p>
        </w:tc>
        <w:tc>
          <w:tcPr>
            <w:tcW w:w="2977" w:type="dxa"/>
            <w:vMerge/>
          </w:tcPr>
          <w:p w14:paraId="6D6C4242" w14:textId="77777777" w:rsidR="002D0881" w:rsidRPr="003F0EDE" w:rsidRDefault="002D0881" w:rsidP="00C357CA">
            <w:pPr>
              <w:pStyle w:val="25"/>
              <w:widowControl w:val="0"/>
              <w:tabs>
                <w:tab w:val="left" w:pos="1260"/>
              </w:tabs>
              <w:spacing w:after="0" w:line="240" w:lineRule="auto"/>
              <w:ind w:left="0" w:right="-2"/>
              <w:rPr>
                <w:bCs/>
              </w:rPr>
            </w:pPr>
          </w:p>
        </w:tc>
        <w:tc>
          <w:tcPr>
            <w:tcW w:w="4253" w:type="dxa"/>
          </w:tcPr>
          <w:p w14:paraId="6D36D3FC" w14:textId="77777777" w:rsidR="002D0881" w:rsidRPr="003F0EDE" w:rsidRDefault="002D0881" w:rsidP="00C357CA">
            <w:pPr>
              <w:pStyle w:val="25"/>
              <w:widowControl w:val="0"/>
              <w:tabs>
                <w:tab w:val="left" w:pos="1260"/>
              </w:tabs>
              <w:spacing w:after="0" w:line="240" w:lineRule="auto"/>
              <w:ind w:left="0" w:right="-2"/>
              <w:rPr>
                <w:bCs/>
              </w:rPr>
            </w:pPr>
            <w:r w:rsidRPr="003F0EDE">
              <w:rPr>
                <w:bCs/>
              </w:rPr>
              <w:t>имеете работу, но временно не работаете</w:t>
            </w:r>
          </w:p>
        </w:tc>
        <w:tc>
          <w:tcPr>
            <w:tcW w:w="1559" w:type="dxa"/>
          </w:tcPr>
          <w:p w14:paraId="6B6F6E0B"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0%</w:t>
            </w:r>
          </w:p>
        </w:tc>
      </w:tr>
      <w:tr w:rsidR="003F0EDE" w:rsidRPr="003F0EDE" w14:paraId="1CCB7604" w14:textId="77777777" w:rsidTr="001850E9">
        <w:trPr>
          <w:trHeight w:val="293"/>
        </w:trPr>
        <w:tc>
          <w:tcPr>
            <w:tcW w:w="567" w:type="dxa"/>
            <w:vMerge/>
          </w:tcPr>
          <w:p w14:paraId="4B7C30C2" w14:textId="77777777" w:rsidR="002D0881" w:rsidRPr="003F0EDE" w:rsidRDefault="002D0881" w:rsidP="00C357CA">
            <w:pPr>
              <w:pStyle w:val="aff"/>
              <w:widowControl w:val="0"/>
              <w:spacing w:after="0"/>
              <w:ind w:left="0" w:right="-2"/>
              <w:jc w:val="center"/>
              <w:rPr>
                <w:rFonts w:ascii="Times New Roman" w:hAnsi="Times New Roman"/>
                <w:sz w:val="24"/>
                <w:szCs w:val="24"/>
              </w:rPr>
            </w:pPr>
          </w:p>
        </w:tc>
        <w:tc>
          <w:tcPr>
            <w:tcW w:w="2977" w:type="dxa"/>
            <w:vMerge/>
          </w:tcPr>
          <w:p w14:paraId="76676408" w14:textId="77777777" w:rsidR="002D0881" w:rsidRPr="003F0EDE" w:rsidRDefault="002D0881" w:rsidP="00C357CA">
            <w:pPr>
              <w:pStyle w:val="25"/>
              <w:widowControl w:val="0"/>
              <w:tabs>
                <w:tab w:val="left" w:pos="1260"/>
              </w:tabs>
              <w:spacing w:after="0" w:line="240" w:lineRule="auto"/>
              <w:ind w:left="0" w:right="-2"/>
              <w:rPr>
                <w:bCs/>
              </w:rPr>
            </w:pPr>
          </w:p>
        </w:tc>
        <w:tc>
          <w:tcPr>
            <w:tcW w:w="4253" w:type="dxa"/>
          </w:tcPr>
          <w:p w14:paraId="777573C6" w14:textId="77777777" w:rsidR="002D0881" w:rsidRPr="003F0EDE" w:rsidRDefault="002D0881" w:rsidP="00C357CA">
            <w:pPr>
              <w:pStyle w:val="25"/>
              <w:widowControl w:val="0"/>
              <w:tabs>
                <w:tab w:val="left" w:pos="1260"/>
              </w:tabs>
              <w:spacing w:after="0" w:line="240" w:lineRule="auto"/>
              <w:ind w:left="0" w:right="-2"/>
              <w:rPr>
                <w:bCs/>
              </w:rPr>
            </w:pPr>
            <w:r w:rsidRPr="003F0EDE">
              <w:rPr>
                <w:bCs/>
              </w:rPr>
              <w:t>не работаете, но ищете работу</w:t>
            </w:r>
          </w:p>
        </w:tc>
        <w:tc>
          <w:tcPr>
            <w:tcW w:w="1559" w:type="dxa"/>
          </w:tcPr>
          <w:p w14:paraId="6FE77048"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4</w:t>
            </w:r>
            <w:r w:rsidR="00A8611A" w:rsidRPr="003F0EDE">
              <w:rPr>
                <w:rFonts w:ascii="Times New Roman" w:hAnsi="Times New Roman"/>
                <w:sz w:val="24"/>
                <w:szCs w:val="24"/>
              </w:rPr>
              <w:t>7</w:t>
            </w:r>
            <w:r w:rsidRPr="003F0EDE">
              <w:rPr>
                <w:rFonts w:ascii="Times New Roman" w:hAnsi="Times New Roman"/>
                <w:sz w:val="24"/>
                <w:szCs w:val="24"/>
              </w:rPr>
              <w:t>%</w:t>
            </w:r>
          </w:p>
        </w:tc>
      </w:tr>
      <w:tr w:rsidR="003F0EDE" w:rsidRPr="003F0EDE" w14:paraId="19957AFA" w14:textId="77777777" w:rsidTr="001850E9">
        <w:trPr>
          <w:trHeight w:val="270"/>
        </w:trPr>
        <w:tc>
          <w:tcPr>
            <w:tcW w:w="567" w:type="dxa"/>
            <w:vMerge/>
          </w:tcPr>
          <w:p w14:paraId="447B34AB" w14:textId="77777777" w:rsidR="002D0881" w:rsidRPr="003F0EDE" w:rsidRDefault="002D0881" w:rsidP="00C357CA">
            <w:pPr>
              <w:pStyle w:val="aff"/>
              <w:widowControl w:val="0"/>
              <w:spacing w:after="0"/>
              <w:ind w:left="0" w:right="-2"/>
              <w:jc w:val="center"/>
              <w:rPr>
                <w:rFonts w:ascii="Times New Roman" w:hAnsi="Times New Roman"/>
                <w:sz w:val="24"/>
                <w:szCs w:val="24"/>
              </w:rPr>
            </w:pPr>
          </w:p>
        </w:tc>
        <w:tc>
          <w:tcPr>
            <w:tcW w:w="2977" w:type="dxa"/>
            <w:vMerge/>
          </w:tcPr>
          <w:p w14:paraId="45A06D52" w14:textId="77777777" w:rsidR="002D0881" w:rsidRPr="003F0EDE" w:rsidRDefault="002D0881" w:rsidP="00C357CA">
            <w:pPr>
              <w:pStyle w:val="25"/>
              <w:widowControl w:val="0"/>
              <w:tabs>
                <w:tab w:val="left" w:pos="1260"/>
              </w:tabs>
              <w:spacing w:after="0" w:line="240" w:lineRule="auto"/>
              <w:ind w:left="0" w:right="-2"/>
              <w:rPr>
                <w:bCs/>
              </w:rPr>
            </w:pPr>
          </w:p>
        </w:tc>
        <w:tc>
          <w:tcPr>
            <w:tcW w:w="4253" w:type="dxa"/>
          </w:tcPr>
          <w:p w14:paraId="368EBD87" w14:textId="77777777" w:rsidR="002D0881" w:rsidRPr="003F0EDE" w:rsidRDefault="002D0881" w:rsidP="00C357CA">
            <w:pPr>
              <w:pStyle w:val="25"/>
              <w:widowControl w:val="0"/>
              <w:tabs>
                <w:tab w:val="left" w:pos="1260"/>
              </w:tabs>
              <w:spacing w:after="0" w:line="240" w:lineRule="auto"/>
              <w:ind w:left="0" w:right="-2"/>
              <w:rPr>
                <w:bCs/>
              </w:rPr>
            </w:pPr>
            <w:r w:rsidRPr="003F0EDE">
              <w:rPr>
                <w:bCs/>
              </w:rPr>
              <w:t>нигде не работаете</w:t>
            </w:r>
          </w:p>
        </w:tc>
        <w:tc>
          <w:tcPr>
            <w:tcW w:w="1559" w:type="dxa"/>
          </w:tcPr>
          <w:p w14:paraId="1D09BC9C" w14:textId="77777777" w:rsidR="002D0881" w:rsidRPr="003F0EDE" w:rsidRDefault="00A8611A"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21</w:t>
            </w:r>
            <w:r w:rsidR="002D0881" w:rsidRPr="003F0EDE">
              <w:rPr>
                <w:rFonts w:ascii="Times New Roman" w:hAnsi="Times New Roman"/>
                <w:sz w:val="24"/>
                <w:szCs w:val="24"/>
              </w:rPr>
              <w:t>%</w:t>
            </w:r>
          </w:p>
        </w:tc>
      </w:tr>
      <w:tr w:rsidR="003F0EDE" w:rsidRPr="003F0EDE" w14:paraId="7E1770B0" w14:textId="77777777" w:rsidTr="001850E9">
        <w:trPr>
          <w:trHeight w:val="416"/>
        </w:trPr>
        <w:tc>
          <w:tcPr>
            <w:tcW w:w="567" w:type="dxa"/>
            <w:vMerge/>
          </w:tcPr>
          <w:p w14:paraId="169B752E" w14:textId="77777777" w:rsidR="002D0881" w:rsidRPr="003F0EDE" w:rsidRDefault="002D0881" w:rsidP="00C357CA">
            <w:pPr>
              <w:pStyle w:val="aff"/>
              <w:widowControl w:val="0"/>
              <w:spacing w:after="0"/>
              <w:ind w:left="0" w:right="-2"/>
              <w:jc w:val="center"/>
              <w:rPr>
                <w:rFonts w:ascii="Times New Roman" w:hAnsi="Times New Roman"/>
                <w:sz w:val="24"/>
                <w:szCs w:val="24"/>
              </w:rPr>
            </w:pPr>
          </w:p>
        </w:tc>
        <w:tc>
          <w:tcPr>
            <w:tcW w:w="2977" w:type="dxa"/>
            <w:vMerge/>
          </w:tcPr>
          <w:p w14:paraId="64EB2D91" w14:textId="77777777" w:rsidR="002D0881" w:rsidRPr="003F0EDE" w:rsidRDefault="002D0881" w:rsidP="00C357CA">
            <w:pPr>
              <w:pStyle w:val="25"/>
              <w:widowControl w:val="0"/>
              <w:tabs>
                <w:tab w:val="left" w:pos="1260"/>
              </w:tabs>
              <w:spacing w:after="0" w:line="240" w:lineRule="auto"/>
              <w:ind w:left="0" w:right="-2"/>
              <w:rPr>
                <w:bCs/>
              </w:rPr>
            </w:pPr>
          </w:p>
        </w:tc>
        <w:tc>
          <w:tcPr>
            <w:tcW w:w="4253" w:type="dxa"/>
          </w:tcPr>
          <w:p w14:paraId="2D3FF4EF" w14:textId="77777777" w:rsidR="002D0881" w:rsidRPr="003F0EDE" w:rsidRDefault="002D0881" w:rsidP="00C357CA">
            <w:pPr>
              <w:pStyle w:val="25"/>
              <w:widowControl w:val="0"/>
              <w:tabs>
                <w:tab w:val="left" w:pos="1260"/>
              </w:tabs>
              <w:spacing w:after="0" w:line="240" w:lineRule="auto"/>
              <w:ind w:left="0" w:right="-2"/>
              <w:rPr>
                <w:bCs/>
              </w:rPr>
            </w:pPr>
            <w:r w:rsidRPr="003F0EDE">
              <w:rPr>
                <w:bCs/>
              </w:rPr>
              <w:t>учитесь в учебном заведении</w:t>
            </w:r>
            <w:r w:rsidR="00A8611A" w:rsidRPr="003F0EDE">
              <w:rPr>
                <w:bCs/>
              </w:rPr>
              <w:t xml:space="preserve"> на дневном отделении</w:t>
            </w:r>
          </w:p>
        </w:tc>
        <w:tc>
          <w:tcPr>
            <w:tcW w:w="1559" w:type="dxa"/>
          </w:tcPr>
          <w:p w14:paraId="09A445D3" w14:textId="77777777" w:rsidR="002D0881" w:rsidRPr="003F0EDE" w:rsidRDefault="00A8611A"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11</w:t>
            </w:r>
            <w:r w:rsidR="002D0881" w:rsidRPr="003F0EDE">
              <w:rPr>
                <w:rFonts w:ascii="Times New Roman" w:hAnsi="Times New Roman"/>
                <w:sz w:val="24"/>
                <w:szCs w:val="24"/>
              </w:rPr>
              <w:t>%</w:t>
            </w:r>
          </w:p>
        </w:tc>
      </w:tr>
      <w:tr w:rsidR="003F0EDE" w:rsidRPr="003F0EDE" w14:paraId="3AD694D3" w14:textId="77777777" w:rsidTr="00340BA3">
        <w:trPr>
          <w:trHeight w:val="343"/>
        </w:trPr>
        <w:tc>
          <w:tcPr>
            <w:tcW w:w="567" w:type="dxa"/>
            <w:vMerge/>
          </w:tcPr>
          <w:p w14:paraId="644B0340" w14:textId="77777777" w:rsidR="002D0881" w:rsidRPr="003F0EDE" w:rsidRDefault="002D0881" w:rsidP="00C357CA">
            <w:pPr>
              <w:pStyle w:val="aff"/>
              <w:widowControl w:val="0"/>
              <w:spacing w:after="0"/>
              <w:ind w:left="0" w:right="-2"/>
              <w:jc w:val="center"/>
              <w:rPr>
                <w:rFonts w:ascii="Times New Roman" w:hAnsi="Times New Roman"/>
                <w:sz w:val="24"/>
                <w:szCs w:val="24"/>
              </w:rPr>
            </w:pPr>
          </w:p>
        </w:tc>
        <w:tc>
          <w:tcPr>
            <w:tcW w:w="2977" w:type="dxa"/>
            <w:vMerge/>
          </w:tcPr>
          <w:p w14:paraId="2CC89D12" w14:textId="77777777" w:rsidR="002D0881" w:rsidRPr="003F0EDE" w:rsidRDefault="002D0881" w:rsidP="00C357CA">
            <w:pPr>
              <w:pStyle w:val="25"/>
              <w:widowControl w:val="0"/>
              <w:tabs>
                <w:tab w:val="left" w:pos="1260"/>
              </w:tabs>
              <w:spacing w:after="0" w:line="240" w:lineRule="auto"/>
              <w:ind w:left="0" w:right="-2"/>
              <w:rPr>
                <w:bCs/>
              </w:rPr>
            </w:pPr>
          </w:p>
        </w:tc>
        <w:tc>
          <w:tcPr>
            <w:tcW w:w="4253" w:type="dxa"/>
          </w:tcPr>
          <w:p w14:paraId="273E87D1" w14:textId="77777777" w:rsidR="002D0881" w:rsidRPr="003F0EDE" w:rsidRDefault="002D0881" w:rsidP="00C357CA">
            <w:pPr>
              <w:pStyle w:val="25"/>
              <w:widowControl w:val="0"/>
              <w:tabs>
                <w:tab w:val="left" w:pos="1260"/>
              </w:tabs>
              <w:spacing w:after="0" w:line="240" w:lineRule="auto"/>
              <w:ind w:left="0" w:right="-2"/>
              <w:rPr>
                <w:bCs/>
              </w:rPr>
            </w:pPr>
            <w:r w:rsidRPr="003F0EDE">
              <w:rPr>
                <w:bCs/>
              </w:rPr>
              <w:t>занимаетесь чем-нибудь другим (укажите)</w:t>
            </w:r>
          </w:p>
        </w:tc>
        <w:tc>
          <w:tcPr>
            <w:tcW w:w="1559" w:type="dxa"/>
          </w:tcPr>
          <w:p w14:paraId="24ED3352" w14:textId="77777777" w:rsidR="002D0881" w:rsidRPr="003F0EDE" w:rsidRDefault="002D088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0%</w:t>
            </w:r>
          </w:p>
        </w:tc>
      </w:tr>
      <w:tr w:rsidR="003F0EDE" w:rsidRPr="003F0EDE" w14:paraId="09961A49" w14:textId="77777777" w:rsidTr="001850E9">
        <w:trPr>
          <w:trHeight w:val="292"/>
        </w:trPr>
        <w:tc>
          <w:tcPr>
            <w:tcW w:w="567" w:type="dxa"/>
            <w:vMerge w:val="restart"/>
          </w:tcPr>
          <w:p w14:paraId="551839CB" w14:textId="77777777" w:rsidR="007D592B" w:rsidRPr="003F0EDE" w:rsidRDefault="007D592B"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6</w:t>
            </w:r>
          </w:p>
        </w:tc>
        <w:tc>
          <w:tcPr>
            <w:tcW w:w="2977" w:type="dxa"/>
            <w:vMerge w:val="restart"/>
          </w:tcPr>
          <w:p w14:paraId="1D6E041A" w14:textId="77777777" w:rsidR="007D592B" w:rsidRPr="003F0EDE" w:rsidRDefault="007D592B" w:rsidP="00C357CA">
            <w:pPr>
              <w:pStyle w:val="25"/>
              <w:widowControl w:val="0"/>
              <w:tabs>
                <w:tab w:val="left" w:pos="1260"/>
              </w:tabs>
              <w:spacing w:after="0" w:line="240" w:lineRule="auto"/>
              <w:ind w:left="0"/>
              <w:rPr>
                <w:bCs/>
                <w:lang w:val="kk-KZ"/>
              </w:rPr>
            </w:pPr>
            <w:r w:rsidRPr="003F0EDE">
              <w:rPr>
                <w:bCs/>
              </w:rPr>
              <w:t>Как Вы оцениваете свои отношения с сотрудниками службы пробации?</w:t>
            </w:r>
          </w:p>
        </w:tc>
        <w:tc>
          <w:tcPr>
            <w:tcW w:w="4253" w:type="dxa"/>
          </w:tcPr>
          <w:p w14:paraId="20A02DBE" w14:textId="77777777" w:rsidR="007D592B" w:rsidRPr="003F0EDE" w:rsidRDefault="007D592B" w:rsidP="00C357CA">
            <w:pPr>
              <w:pStyle w:val="25"/>
              <w:widowControl w:val="0"/>
              <w:tabs>
                <w:tab w:val="left" w:pos="1260"/>
              </w:tabs>
              <w:spacing w:after="0" w:line="240" w:lineRule="auto"/>
              <w:ind w:left="0" w:right="-2"/>
              <w:rPr>
                <w:bCs/>
              </w:rPr>
            </w:pPr>
            <w:r w:rsidRPr="003F0EDE">
              <w:rPr>
                <w:bCs/>
              </w:rPr>
              <w:t>хорошие, сотруднические</w:t>
            </w:r>
          </w:p>
        </w:tc>
        <w:tc>
          <w:tcPr>
            <w:tcW w:w="1559" w:type="dxa"/>
          </w:tcPr>
          <w:p w14:paraId="3C0792C3" w14:textId="77777777" w:rsidR="007D592B" w:rsidRPr="003F0EDE" w:rsidRDefault="00660A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11 %</w:t>
            </w:r>
          </w:p>
        </w:tc>
      </w:tr>
      <w:tr w:rsidR="003F0EDE" w:rsidRPr="003F0EDE" w14:paraId="19DFED16" w14:textId="77777777" w:rsidTr="001850E9">
        <w:trPr>
          <w:trHeight w:val="225"/>
        </w:trPr>
        <w:tc>
          <w:tcPr>
            <w:tcW w:w="567" w:type="dxa"/>
            <w:vMerge/>
          </w:tcPr>
          <w:p w14:paraId="5E7B1505" w14:textId="77777777" w:rsidR="007D592B" w:rsidRPr="003F0EDE" w:rsidRDefault="007D592B" w:rsidP="00C357CA">
            <w:pPr>
              <w:pStyle w:val="aff"/>
              <w:widowControl w:val="0"/>
              <w:spacing w:after="0"/>
              <w:ind w:left="0" w:right="-2"/>
              <w:jc w:val="center"/>
              <w:rPr>
                <w:rFonts w:ascii="Times New Roman" w:hAnsi="Times New Roman"/>
                <w:sz w:val="24"/>
                <w:szCs w:val="24"/>
              </w:rPr>
            </w:pPr>
          </w:p>
        </w:tc>
        <w:tc>
          <w:tcPr>
            <w:tcW w:w="2977" w:type="dxa"/>
            <w:vMerge/>
          </w:tcPr>
          <w:p w14:paraId="32E24AFE" w14:textId="77777777" w:rsidR="007D592B" w:rsidRPr="003F0EDE" w:rsidRDefault="007D592B" w:rsidP="00C357CA">
            <w:pPr>
              <w:pStyle w:val="25"/>
              <w:widowControl w:val="0"/>
              <w:tabs>
                <w:tab w:val="left" w:pos="1260"/>
              </w:tabs>
              <w:spacing w:after="0" w:line="240" w:lineRule="auto"/>
              <w:ind w:left="0"/>
              <w:rPr>
                <w:bCs/>
              </w:rPr>
            </w:pPr>
          </w:p>
        </w:tc>
        <w:tc>
          <w:tcPr>
            <w:tcW w:w="4253" w:type="dxa"/>
          </w:tcPr>
          <w:p w14:paraId="2E63B483" w14:textId="77777777" w:rsidR="007D592B" w:rsidRPr="003F0EDE" w:rsidRDefault="00232281" w:rsidP="00C357CA">
            <w:pPr>
              <w:pStyle w:val="25"/>
              <w:widowControl w:val="0"/>
              <w:tabs>
                <w:tab w:val="left" w:pos="1260"/>
              </w:tabs>
              <w:spacing w:after="0" w:line="240" w:lineRule="auto"/>
              <w:ind w:left="0" w:right="-2"/>
              <w:rPr>
                <w:bCs/>
              </w:rPr>
            </w:pPr>
            <w:r w:rsidRPr="003F0EDE">
              <w:rPr>
                <w:bCs/>
              </w:rPr>
              <w:t>у</w:t>
            </w:r>
            <w:r w:rsidR="007D592B" w:rsidRPr="003F0EDE">
              <w:rPr>
                <w:bCs/>
              </w:rPr>
              <w:t>довлетворительные</w:t>
            </w:r>
          </w:p>
        </w:tc>
        <w:tc>
          <w:tcPr>
            <w:tcW w:w="1559" w:type="dxa"/>
          </w:tcPr>
          <w:p w14:paraId="4210CEF2" w14:textId="77777777" w:rsidR="007D592B" w:rsidRPr="003F0EDE" w:rsidRDefault="00660A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77 %</w:t>
            </w:r>
          </w:p>
        </w:tc>
      </w:tr>
      <w:tr w:rsidR="003F0EDE" w:rsidRPr="003F0EDE" w14:paraId="4B531802" w14:textId="77777777" w:rsidTr="001850E9">
        <w:trPr>
          <w:trHeight w:val="272"/>
        </w:trPr>
        <w:tc>
          <w:tcPr>
            <w:tcW w:w="567" w:type="dxa"/>
            <w:vMerge/>
          </w:tcPr>
          <w:p w14:paraId="3E97304C" w14:textId="77777777" w:rsidR="007D592B" w:rsidRPr="003F0EDE" w:rsidRDefault="007D592B" w:rsidP="00C357CA">
            <w:pPr>
              <w:pStyle w:val="aff"/>
              <w:widowControl w:val="0"/>
              <w:spacing w:after="0"/>
              <w:ind w:left="0" w:right="-2"/>
              <w:jc w:val="center"/>
              <w:rPr>
                <w:rFonts w:ascii="Times New Roman" w:hAnsi="Times New Roman"/>
                <w:sz w:val="24"/>
                <w:szCs w:val="24"/>
              </w:rPr>
            </w:pPr>
          </w:p>
        </w:tc>
        <w:tc>
          <w:tcPr>
            <w:tcW w:w="2977" w:type="dxa"/>
            <w:vMerge/>
          </w:tcPr>
          <w:p w14:paraId="49249C24" w14:textId="77777777" w:rsidR="007D592B" w:rsidRPr="003F0EDE" w:rsidRDefault="007D592B" w:rsidP="00C357CA">
            <w:pPr>
              <w:pStyle w:val="25"/>
              <w:widowControl w:val="0"/>
              <w:tabs>
                <w:tab w:val="left" w:pos="1260"/>
              </w:tabs>
              <w:spacing w:after="0" w:line="240" w:lineRule="auto"/>
              <w:ind w:left="0"/>
              <w:rPr>
                <w:bCs/>
              </w:rPr>
            </w:pPr>
          </w:p>
        </w:tc>
        <w:tc>
          <w:tcPr>
            <w:tcW w:w="4253" w:type="dxa"/>
          </w:tcPr>
          <w:p w14:paraId="1C86E453" w14:textId="77777777" w:rsidR="007D592B" w:rsidRPr="003F0EDE" w:rsidRDefault="007D592B" w:rsidP="00C357CA">
            <w:pPr>
              <w:pStyle w:val="25"/>
              <w:widowControl w:val="0"/>
              <w:tabs>
                <w:tab w:val="left" w:pos="1260"/>
              </w:tabs>
              <w:spacing w:after="0" w:line="240" w:lineRule="auto"/>
              <w:ind w:left="0" w:right="-2"/>
              <w:rPr>
                <w:bCs/>
              </w:rPr>
            </w:pPr>
            <w:r w:rsidRPr="003F0EDE">
              <w:rPr>
                <w:bCs/>
              </w:rPr>
              <w:t xml:space="preserve">неудовлетворительные </w:t>
            </w:r>
          </w:p>
        </w:tc>
        <w:tc>
          <w:tcPr>
            <w:tcW w:w="1559" w:type="dxa"/>
          </w:tcPr>
          <w:p w14:paraId="7DF2166C" w14:textId="77777777" w:rsidR="007D592B" w:rsidRPr="003F0EDE" w:rsidRDefault="00660A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8%</w:t>
            </w:r>
          </w:p>
        </w:tc>
      </w:tr>
      <w:tr w:rsidR="003F0EDE" w:rsidRPr="003F0EDE" w14:paraId="253D5DD2" w14:textId="77777777" w:rsidTr="001850E9">
        <w:trPr>
          <w:trHeight w:val="133"/>
        </w:trPr>
        <w:tc>
          <w:tcPr>
            <w:tcW w:w="567" w:type="dxa"/>
            <w:vMerge/>
          </w:tcPr>
          <w:p w14:paraId="4DCCD86C" w14:textId="77777777" w:rsidR="007D592B" w:rsidRPr="003F0EDE" w:rsidRDefault="007D592B" w:rsidP="00C357CA">
            <w:pPr>
              <w:pStyle w:val="aff"/>
              <w:widowControl w:val="0"/>
              <w:spacing w:after="0"/>
              <w:ind w:left="0" w:right="-2"/>
              <w:jc w:val="center"/>
              <w:rPr>
                <w:rFonts w:ascii="Times New Roman" w:hAnsi="Times New Roman"/>
                <w:sz w:val="24"/>
                <w:szCs w:val="24"/>
              </w:rPr>
            </w:pPr>
          </w:p>
        </w:tc>
        <w:tc>
          <w:tcPr>
            <w:tcW w:w="2977" w:type="dxa"/>
            <w:vMerge/>
          </w:tcPr>
          <w:p w14:paraId="46977CF4" w14:textId="77777777" w:rsidR="007D592B" w:rsidRPr="003F0EDE" w:rsidRDefault="007D592B" w:rsidP="00C357CA">
            <w:pPr>
              <w:pStyle w:val="25"/>
              <w:widowControl w:val="0"/>
              <w:tabs>
                <w:tab w:val="left" w:pos="1260"/>
              </w:tabs>
              <w:spacing w:after="0" w:line="240" w:lineRule="auto"/>
              <w:ind w:left="0"/>
              <w:rPr>
                <w:bCs/>
              </w:rPr>
            </w:pPr>
          </w:p>
        </w:tc>
        <w:tc>
          <w:tcPr>
            <w:tcW w:w="4253" w:type="dxa"/>
          </w:tcPr>
          <w:p w14:paraId="3CA16EB0" w14:textId="77777777" w:rsidR="007D592B" w:rsidRPr="003F0EDE" w:rsidRDefault="00232281" w:rsidP="00C357CA">
            <w:pPr>
              <w:pStyle w:val="25"/>
              <w:widowControl w:val="0"/>
              <w:tabs>
                <w:tab w:val="left" w:pos="1260"/>
              </w:tabs>
              <w:spacing w:after="0" w:line="240" w:lineRule="auto"/>
              <w:ind w:left="0" w:right="-2"/>
              <w:rPr>
                <w:bCs/>
              </w:rPr>
            </w:pPr>
            <w:r w:rsidRPr="003F0EDE">
              <w:rPr>
                <w:bCs/>
              </w:rPr>
              <w:t>к</w:t>
            </w:r>
            <w:r w:rsidR="007D592B" w:rsidRPr="003F0EDE">
              <w:rPr>
                <w:bCs/>
              </w:rPr>
              <w:t>онфликтные</w:t>
            </w:r>
          </w:p>
        </w:tc>
        <w:tc>
          <w:tcPr>
            <w:tcW w:w="1559" w:type="dxa"/>
          </w:tcPr>
          <w:p w14:paraId="18202BCF" w14:textId="77777777" w:rsidR="007D592B" w:rsidRPr="003F0EDE" w:rsidRDefault="00660A7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4 %</w:t>
            </w:r>
          </w:p>
        </w:tc>
      </w:tr>
      <w:tr w:rsidR="003F0EDE" w:rsidRPr="003F0EDE" w14:paraId="18E65A50" w14:textId="77777777" w:rsidTr="00340BA3">
        <w:trPr>
          <w:trHeight w:val="380"/>
        </w:trPr>
        <w:tc>
          <w:tcPr>
            <w:tcW w:w="567" w:type="dxa"/>
            <w:vMerge w:val="restart"/>
          </w:tcPr>
          <w:p w14:paraId="3E450EEA" w14:textId="77777777" w:rsidR="007D592B" w:rsidRPr="003F0EDE" w:rsidRDefault="007D592B"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7</w:t>
            </w:r>
          </w:p>
        </w:tc>
        <w:tc>
          <w:tcPr>
            <w:tcW w:w="2977" w:type="dxa"/>
            <w:vMerge w:val="restart"/>
          </w:tcPr>
          <w:p w14:paraId="7A5A07BD" w14:textId="77777777" w:rsidR="007D592B" w:rsidRPr="003F0EDE" w:rsidRDefault="007D592B" w:rsidP="00C357CA">
            <w:pPr>
              <w:pStyle w:val="25"/>
              <w:widowControl w:val="0"/>
              <w:spacing w:after="0" w:line="240" w:lineRule="auto"/>
              <w:ind w:left="0" w:right="-2"/>
              <w:jc w:val="both"/>
            </w:pPr>
            <w:r w:rsidRPr="003F0EDE">
              <w:t>Какая мера воздействия была применена к Вам судом?</w:t>
            </w:r>
          </w:p>
        </w:tc>
        <w:tc>
          <w:tcPr>
            <w:tcW w:w="4253" w:type="dxa"/>
          </w:tcPr>
          <w:p w14:paraId="6AE7CA9B" w14:textId="77777777" w:rsidR="007D592B" w:rsidRPr="003F0EDE" w:rsidRDefault="007D592B" w:rsidP="00C357CA">
            <w:pPr>
              <w:pStyle w:val="25"/>
              <w:widowControl w:val="0"/>
              <w:spacing w:after="0" w:line="240" w:lineRule="auto"/>
              <w:ind w:left="0" w:right="-2"/>
              <w:jc w:val="both"/>
            </w:pPr>
            <w:r w:rsidRPr="003F0EDE">
              <w:t>условное осуждение</w:t>
            </w:r>
          </w:p>
        </w:tc>
        <w:tc>
          <w:tcPr>
            <w:tcW w:w="1559" w:type="dxa"/>
          </w:tcPr>
          <w:p w14:paraId="59547A58" w14:textId="77777777" w:rsidR="007D592B" w:rsidRPr="003F0EDE" w:rsidRDefault="00660A77" w:rsidP="00C357CA">
            <w:pPr>
              <w:pStyle w:val="25"/>
              <w:widowControl w:val="0"/>
              <w:spacing w:after="0" w:line="240" w:lineRule="auto"/>
              <w:ind w:left="0" w:right="-2"/>
              <w:jc w:val="center"/>
            </w:pPr>
            <w:r w:rsidRPr="003F0EDE">
              <w:t>11 %</w:t>
            </w:r>
          </w:p>
        </w:tc>
      </w:tr>
      <w:tr w:rsidR="003F0EDE" w:rsidRPr="003F0EDE" w14:paraId="63BFBD83" w14:textId="77777777" w:rsidTr="00340BA3">
        <w:trPr>
          <w:trHeight w:val="380"/>
        </w:trPr>
        <w:tc>
          <w:tcPr>
            <w:tcW w:w="567" w:type="dxa"/>
            <w:vMerge/>
          </w:tcPr>
          <w:p w14:paraId="58236875" w14:textId="77777777" w:rsidR="007D592B" w:rsidRPr="003F0EDE" w:rsidRDefault="007D592B" w:rsidP="00C357CA">
            <w:pPr>
              <w:pStyle w:val="aff"/>
              <w:widowControl w:val="0"/>
              <w:spacing w:after="0"/>
              <w:ind w:left="0" w:right="-2"/>
              <w:jc w:val="center"/>
              <w:rPr>
                <w:rFonts w:ascii="Times New Roman" w:hAnsi="Times New Roman"/>
                <w:sz w:val="24"/>
                <w:szCs w:val="24"/>
              </w:rPr>
            </w:pPr>
          </w:p>
        </w:tc>
        <w:tc>
          <w:tcPr>
            <w:tcW w:w="2977" w:type="dxa"/>
            <w:vMerge/>
          </w:tcPr>
          <w:p w14:paraId="616B2F96" w14:textId="77777777" w:rsidR="007D592B" w:rsidRPr="003F0EDE" w:rsidRDefault="007D592B" w:rsidP="00C357CA">
            <w:pPr>
              <w:pStyle w:val="25"/>
              <w:widowControl w:val="0"/>
              <w:spacing w:after="0" w:line="240" w:lineRule="auto"/>
              <w:ind w:left="0" w:right="-2"/>
              <w:jc w:val="both"/>
            </w:pPr>
          </w:p>
        </w:tc>
        <w:tc>
          <w:tcPr>
            <w:tcW w:w="4253" w:type="dxa"/>
          </w:tcPr>
          <w:p w14:paraId="680D7A96" w14:textId="77777777" w:rsidR="007D592B" w:rsidRPr="003F0EDE" w:rsidRDefault="00660A77" w:rsidP="00C357CA">
            <w:pPr>
              <w:pStyle w:val="25"/>
              <w:widowControl w:val="0"/>
              <w:spacing w:after="0" w:line="240" w:lineRule="auto"/>
              <w:ind w:left="0" w:right="-2"/>
              <w:jc w:val="both"/>
            </w:pPr>
            <w:r w:rsidRPr="003F0EDE">
              <w:t>ограничение свободы</w:t>
            </w:r>
          </w:p>
        </w:tc>
        <w:tc>
          <w:tcPr>
            <w:tcW w:w="1559" w:type="dxa"/>
          </w:tcPr>
          <w:p w14:paraId="6824B850" w14:textId="77777777" w:rsidR="007D592B" w:rsidRPr="003F0EDE" w:rsidRDefault="00660A77" w:rsidP="00C357CA">
            <w:pPr>
              <w:pStyle w:val="25"/>
              <w:widowControl w:val="0"/>
              <w:spacing w:after="0" w:line="240" w:lineRule="auto"/>
              <w:ind w:left="0" w:right="-2"/>
              <w:jc w:val="center"/>
            </w:pPr>
            <w:r w:rsidRPr="003F0EDE">
              <w:t>83 %</w:t>
            </w:r>
          </w:p>
        </w:tc>
      </w:tr>
      <w:tr w:rsidR="003F0EDE" w:rsidRPr="003F0EDE" w14:paraId="28297B9E" w14:textId="77777777" w:rsidTr="00340BA3">
        <w:trPr>
          <w:trHeight w:val="380"/>
        </w:trPr>
        <w:tc>
          <w:tcPr>
            <w:tcW w:w="567" w:type="dxa"/>
            <w:vMerge/>
          </w:tcPr>
          <w:p w14:paraId="4DD62C5F" w14:textId="77777777" w:rsidR="00660A77" w:rsidRPr="003F0EDE" w:rsidRDefault="00660A77" w:rsidP="00C357CA">
            <w:pPr>
              <w:pStyle w:val="aff"/>
              <w:widowControl w:val="0"/>
              <w:spacing w:after="0"/>
              <w:ind w:left="0" w:right="-2"/>
              <w:jc w:val="center"/>
              <w:rPr>
                <w:rFonts w:ascii="Times New Roman" w:hAnsi="Times New Roman"/>
                <w:sz w:val="24"/>
                <w:szCs w:val="24"/>
              </w:rPr>
            </w:pPr>
          </w:p>
        </w:tc>
        <w:tc>
          <w:tcPr>
            <w:tcW w:w="2977" w:type="dxa"/>
            <w:vMerge/>
          </w:tcPr>
          <w:p w14:paraId="2C7113ED" w14:textId="77777777" w:rsidR="00660A77" w:rsidRPr="003F0EDE" w:rsidRDefault="00660A77" w:rsidP="00C357CA">
            <w:pPr>
              <w:pStyle w:val="25"/>
              <w:widowControl w:val="0"/>
              <w:spacing w:after="0" w:line="240" w:lineRule="auto"/>
              <w:ind w:left="0" w:right="-2"/>
              <w:jc w:val="both"/>
            </w:pPr>
          </w:p>
        </w:tc>
        <w:tc>
          <w:tcPr>
            <w:tcW w:w="4253" w:type="dxa"/>
          </w:tcPr>
          <w:p w14:paraId="091635A8" w14:textId="77777777" w:rsidR="00660A77" w:rsidRPr="003F0EDE" w:rsidRDefault="00660A77" w:rsidP="00C357CA">
            <w:pPr>
              <w:pStyle w:val="25"/>
              <w:widowControl w:val="0"/>
              <w:spacing w:after="0" w:line="240" w:lineRule="auto"/>
              <w:ind w:left="0" w:right="-2"/>
              <w:jc w:val="both"/>
            </w:pPr>
            <w:r w:rsidRPr="003F0EDE">
              <w:t>лишение свободы было заменено ограничением свободы</w:t>
            </w:r>
          </w:p>
        </w:tc>
        <w:tc>
          <w:tcPr>
            <w:tcW w:w="1559" w:type="dxa"/>
          </w:tcPr>
          <w:p w14:paraId="3415173E" w14:textId="77777777" w:rsidR="00660A77" w:rsidRPr="003F0EDE" w:rsidRDefault="00660A77" w:rsidP="00C357CA">
            <w:pPr>
              <w:pStyle w:val="25"/>
              <w:widowControl w:val="0"/>
              <w:spacing w:after="0" w:line="240" w:lineRule="auto"/>
              <w:ind w:left="0" w:right="-2"/>
              <w:jc w:val="center"/>
            </w:pPr>
            <w:r w:rsidRPr="003F0EDE">
              <w:t>6 %</w:t>
            </w:r>
          </w:p>
        </w:tc>
      </w:tr>
      <w:tr w:rsidR="003F0EDE" w:rsidRPr="003F0EDE" w14:paraId="0F8C18C9" w14:textId="77777777" w:rsidTr="00340BA3">
        <w:trPr>
          <w:trHeight w:val="330"/>
        </w:trPr>
        <w:tc>
          <w:tcPr>
            <w:tcW w:w="567" w:type="dxa"/>
            <w:vMerge w:val="restart"/>
          </w:tcPr>
          <w:p w14:paraId="5A782AEC" w14:textId="77777777" w:rsidR="004A6461" w:rsidRPr="003F0EDE" w:rsidRDefault="004A646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8</w:t>
            </w:r>
          </w:p>
        </w:tc>
        <w:tc>
          <w:tcPr>
            <w:tcW w:w="2977" w:type="dxa"/>
            <w:vMerge w:val="restart"/>
          </w:tcPr>
          <w:p w14:paraId="4F13875C" w14:textId="77777777" w:rsidR="00EC6CF4" w:rsidRPr="003F0EDE" w:rsidRDefault="00EC6CF4" w:rsidP="00C357CA">
            <w:pPr>
              <w:widowControl w:val="0"/>
              <w:ind w:right="-2"/>
              <w:rPr>
                <w:sz w:val="24"/>
                <w:szCs w:val="24"/>
              </w:rPr>
            </w:pPr>
            <w:r w:rsidRPr="003F0EDE">
              <w:rPr>
                <w:sz w:val="24"/>
                <w:szCs w:val="24"/>
              </w:rPr>
              <w:t>Привлекались ли Вы ранее к уголовной ответственности и наказанию?</w:t>
            </w:r>
          </w:p>
        </w:tc>
        <w:tc>
          <w:tcPr>
            <w:tcW w:w="4253" w:type="dxa"/>
          </w:tcPr>
          <w:p w14:paraId="3B3CB647" w14:textId="77777777" w:rsidR="004A6461" w:rsidRPr="003F0EDE" w:rsidRDefault="004A6461" w:rsidP="00C357CA">
            <w:pPr>
              <w:widowControl w:val="0"/>
              <w:ind w:right="-2"/>
              <w:rPr>
                <w:sz w:val="24"/>
                <w:szCs w:val="24"/>
              </w:rPr>
            </w:pPr>
            <w:r w:rsidRPr="003F0EDE">
              <w:rPr>
                <w:sz w:val="24"/>
                <w:szCs w:val="24"/>
              </w:rPr>
              <w:t xml:space="preserve">да, отбывал (а) наказание в </w:t>
            </w:r>
            <w:r w:rsidR="00EC6CF4" w:rsidRPr="003F0EDE">
              <w:rPr>
                <w:sz w:val="24"/>
                <w:szCs w:val="24"/>
              </w:rPr>
              <w:t>учреждении уголовно-исполнительной системы (исправительном учреждении)</w:t>
            </w:r>
          </w:p>
        </w:tc>
        <w:tc>
          <w:tcPr>
            <w:tcW w:w="1559" w:type="dxa"/>
          </w:tcPr>
          <w:p w14:paraId="2329A42D" w14:textId="77777777" w:rsidR="004A6461" w:rsidRPr="003F0EDE" w:rsidRDefault="00EC6CF4"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27</w:t>
            </w:r>
            <w:r w:rsidR="004A6461" w:rsidRPr="003F0EDE">
              <w:rPr>
                <w:rFonts w:ascii="Times New Roman" w:hAnsi="Times New Roman"/>
                <w:sz w:val="24"/>
                <w:szCs w:val="24"/>
              </w:rPr>
              <w:t>%</w:t>
            </w:r>
          </w:p>
        </w:tc>
      </w:tr>
      <w:tr w:rsidR="003F0EDE" w:rsidRPr="003F0EDE" w14:paraId="2BBE6CAD" w14:textId="77777777" w:rsidTr="00340BA3">
        <w:trPr>
          <w:trHeight w:val="276"/>
        </w:trPr>
        <w:tc>
          <w:tcPr>
            <w:tcW w:w="567" w:type="dxa"/>
            <w:vMerge/>
          </w:tcPr>
          <w:p w14:paraId="0C9F809C" w14:textId="77777777" w:rsidR="004A6461" w:rsidRPr="003F0EDE" w:rsidRDefault="004A6461" w:rsidP="00C357CA">
            <w:pPr>
              <w:pStyle w:val="aff"/>
              <w:widowControl w:val="0"/>
              <w:spacing w:after="0"/>
              <w:ind w:left="0" w:right="-2"/>
              <w:jc w:val="center"/>
              <w:rPr>
                <w:rFonts w:ascii="Times New Roman" w:hAnsi="Times New Roman"/>
                <w:sz w:val="24"/>
                <w:szCs w:val="24"/>
              </w:rPr>
            </w:pPr>
          </w:p>
        </w:tc>
        <w:tc>
          <w:tcPr>
            <w:tcW w:w="2977" w:type="dxa"/>
            <w:vMerge/>
          </w:tcPr>
          <w:p w14:paraId="5E158CE1" w14:textId="77777777" w:rsidR="004A6461" w:rsidRPr="003F0EDE" w:rsidRDefault="004A6461" w:rsidP="00C357CA">
            <w:pPr>
              <w:widowControl w:val="0"/>
              <w:ind w:right="-2"/>
              <w:rPr>
                <w:sz w:val="24"/>
                <w:szCs w:val="24"/>
              </w:rPr>
            </w:pPr>
          </w:p>
        </w:tc>
        <w:tc>
          <w:tcPr>
            <w:tcW w:w="4253" w:type="dxa"/>
          </w:tcPr>
          <w:p w14:paraId="7BCA7405" w14:textId="77777777" w:rsidR="004A6461" w:rsidRPr="003F0EDE" w:rsidRDefault="004A6461" w:rsidP="00C357CA">
            <w:pPr>
              <w:widowControl w:val="0"/>
              <w:ind w:right="-2"/>
              <w:rPr>
                <w:sz w:val="24"/>
                <w:szCs w:val="24"/>
              </w:rPr>
            </w:pPr>
            <w:r w:rsidRPr="003F0EDE">
              <w:rPr>
                <w:sz w:val="24"/>
                <w:szCs w:val="24"/>
              </w:rPr>
              <w:t>да, находился под контролем</w:t>
            </w:r>
            <w:r w:rsidR="00EC6CF4" w:rsidRPr="003F0EDE">
              <w:rPr>
                <w:sz w:val="24"/>
                <w:szCs w:val="24"/>
              </w:rPr>
              <w:t xml:space="preserve"> службы пробации</w:t>
            </w:r>
            <w:r w:rsidR="00232281" w:rsidRPr="003F0EDE">
              <w:rPr>
                <w:sz w:val="24"/>
                <w:szCs w:val="24"/>
              </w:rPr>
              <w:t xml:space="preserve"> </w:t>
            </w:r>
            <w:r w:rsidR="00EC6CF4" w:rsidRPr="003F0EDE">
              <w:rPr>
                <w:sz w:val="24"/>
                <w:szCs w:val="24"/>
              </w:rPr>
              <w:t>(</w:t>
            </w:r>
            <w:r w:rsidRPr="003F0EDE">
              <w:rPr>
                <w:sz w:val="24"/>
                <w:szCs w:val="24"/>
              </w:rPr>
              <w:t xml:space="preserve">уголовно-исполнительной </w:t>
            </w:r>
            <w:r w:rsidRPr="003F0EDE">
              <w:rPr>
                <w:sz w:val="24"/>
                <w:szCs w:val="24"/>
              </w:rPr>
              <w:lastRenderedPageBreak/>
              <w:t>инспекции</w:t>
            </w:r>
            <w:r w:rsidR="00EC6CF4" w:rsidRPr="003F0EDE">
              <w:rPr>
                <w:sz w:val="24"/>
                <w:szCs w:val="24"/>
              </w:rPr>
              <w:t>)</w:t>
            </w:r>
          </w:p>
        </w:tc>
        <w:tc>
          <w:tcPr>
            <w:tcW w:w="1559" w:type="dxa"/>
          </w:tcPr>
          <w:p w14:paraId="20D1CD51" w14:textId="77777777" w:rsidR="004A6461" w:rsidRPr="003F0EDE" w:rsidRDefault="00EC6CF4"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lastRenderedPageBreak/>
              <w:t>25</w:t>
            </w:r>
            <w:r w:rsidR="004A6461" w:rsidRPr="003F0EDE">
              <w:rPr>
                <w:rFonts w:ascii="Times New Roman" w:hAnsi="Times New Roman"/>
                <w:sz w:val="24"/>
                <w:szCs w:val="24"/>
              </w:rPr>
              <w:t>%</w:t>
            </w:r>
          </w:p>
        </w:tc>
      </w:tr>
      <w:tr w:rsidR="003F0EDE" w:rsidRPr="003F0EDE" w14:paraId="2E9FEDF0" w14:textId="77777777" w:rsidTr="00340BA3">
        <w:trPr>
          <w:trHeight w:val="270"/>
        </w:trPr>
        <w:tc>
          <w:tcPr>
            <w:tcW w:w="567" w:type="dxa"/>
            <w:vMerge/>
          </w:tcPr>
          <w:p w14:paraId="435BF0EE" w14:textId="77777777" w:rsidR="004A6461" w:rsidRPr="003F0EDE" w:rsidRDefault="004A6461" w:rsidP="00C357CA">
            <w:pPr>
              <w:pStyle w:val="aff"/>
              <w:widowControl w:val="0"/>
              <w:spacing w:after="0"/>
              <w:ind w:left="0" w:right="-2"/>
              <w:jc w:val="center"/>
              <w:rPr>
                <w:rFonts w:ascii="Times New Roman" w:hAnsi="Times New Roman"/>
                <w:sz w:val="24"/>
                <w:szCs w:val="24"/>
              </w:rPr>
            </w:pPr>
          </w:p>
        </w:tc>
        <w:tc>
          <w:tcPr>
            <w:tcW w:w="2977" w:type="dxa"/>
            <w:vMerge/>
          </w:tcPr>
          <w:p w14:paraId="3936AA43" w14:textId="77777777" w:rsidR="004A6461" w:rsidRPr="003F0EDE" w:rsidRDefault="004A6461" w:rsidP="00C357CA">
            <w:pPr>
              <w:widowControl w:val="0"/>
              <w:ind w:right="-2"/>
              <w:rPr>
                <w:sz w:val="24"/>
                <w:szCs w:val="24"/>
              </w:rPr>
            </w:pPr>
          </w:p>
        </w:tc>
        <w:tc>
          <w:tcPr>
            <w:tcW w:w="4253" w:type="dxa"/>
          </w:tcPr>
          <w:p w14:paraId="012E90FA" w14:textId="77777777" w:rsidR="004A6461" w:rsidRPr="003F0EDE" w:rsidRDefault="004A6461" w:rsidP="00C357CA">
            <w:pPr>
              <w:widowControl w:val="0"/>
              <w:ind w:right="-2"/>
              <w:rPr>
                <w:sz w:val="24"/>
                <w:szCs w:val="24"/>
              </w:rPr>
            </w:pPr>
            <w:r w:rsidRPr="003F0EDE">
              <w:rPr>
                <w:sz w:val="24"/>
                <w:szCs w:val="24"/>
              </w:rPr>
              <w:t>нет</w:t>
            </w:r>
          </w:p>
        </w:tc>
        <w:tc>
          <w:tcPr>
            <w:tcW w:w="1559" w:type="dxa"/>
          </w:tcPr>
          <w:p w14:paraId="727C88FB" w14:textId="77777777" w:rsidR="004A6461" w:rsidRPr="003F0EDE" w:rsidRDefault="00EC6CF4"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48</w:t>
            </w:r>
            <w:r w:rsidR="004A6461" w:rsidRPr="003F0EDE">
              <w:rPr>
                <w:rFonts w:ascii="Times New Roman" w:hAnsi="Times New Roman"/>
                <w:sz w:val="24"/>
                <w:szCs w:val="24"/>
              </w:rPr>
              <w:t>%</w:t>
            </w:r>
          </w:p>
        </w:tc>
      </w:tr>
      <w:tr w:rsidR="003F0EDE" w:rsidRPr="003F0EDE" w14:paraId="4F7966C4" w14:textId="77777777" w:rsidTr="00340BA3">
        <w:trPr>
          <w:trHeight w:val="300"/>
        </w:trPr>
        <w:tc>
          <w:tcPr>
            <w:tcW w:w="567" w:type="dxa"/>
            <w:vMerge w:val="restart"/>
          </w:tcPr>
          <w:p w14:paraId="4877CCA8" w14:textId="77777777" w:rsidR="004A6461" w:rsidRPr="003F0EDE" w:rsidRDefault="004A646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9</w:t>
            </w:r>
          </w:p>
        </w:tc>
        <w:tc>
          <w:tcPr>
            <w:tcW w:w="2977" w:type="dxa"/>
            <w:vMerge w:val="restart"/>
          </w:tcPr>
          <w:p w14:paraId="36F312E9" w14:textId="77777777" w:rsidR="004A6461" w:rsidRPr="003F0EDE" w:rsidRDefault="00EC6CF4" w:rsidP="00C357CA">
            <w:pPr>
              <w:widowControl w:val="0"/>
              <w:autoSpaceDE w:val="0"/>
              <w:autoSpaceDN w:val="0"/>
              <w:adjustRightInd w:val="0"/>
              <w:ind w:right="-2"/>
              <w:rPr>
                <w:sz w:val="24"/>
                <w:szCs w:val="24"/>
              </w:rPr>
            </w:pPr>
            <w:r w:rsidRPr="003F0EDE">
              <w:rPr>
                <w:sz w:val="24"/>
                <w:szCs w:val="24"/>
              </w:rPr>
              <w:t>Какая из перечисленных обязанностей, на Ваш взгляд, наиболее сложная в исполнении при возложении судом</w:t>
            </w:r>
            <w:r w:rsidR="00232281" w:rsidRPr="003F0EDE">
              <w:rPr>
                <w:sz w:val="24"/>
                <w:szCs w:val="24"/>
              </w:rPr>
              <w:t>?</w:t>
            </w:r>
            <w:r w:rsidRPr="003F0EDE">
              <w:rPr>
                <w:sz w:val="24"/>
                <w:szCs w:val="24"/>
              </w:rPr>
              <w:t xml:space="preserve"> (</w:t>
            </w:r>
            <w:r w:rsidR="00232281" w:rsidRPr="003F0EDE">
              <w:rPr>
                <w:i/>
                <w:iCs/>
                <w:sz w:val="24"/>
                <w:szCs w:val="24"/>
              </w:rPr>
              <w:t xml:space="preserve">Респондентам </w:t>
            </w:r>
            <w:r w:rsidRPr="003F0EDE">
              <w:rPr>
                <w:i/>
                <w:iCs/>
                <w:sz w:val="24"/>
                <w:szCs w:val="24"/>
              </w:rPr>
              <w:t>было предложено выбрать не более 2-3 вариантов ответа)</w:t>
            </w:r>
          </w:p>
        </w:tc>
        <w:tc>
          <w:tcPr>
            <w:tcW w:w="4253" w:type="dxa"/>
          </w:tcPr>
          <w:p w14:paraId="2629523B" w14:textId="77777777" w:rsidR="004A6461" w:rsidRPr="003F0EDE" w:rsidRDefault="009E1E78" w:rsidP="00C357CA">
            <w:pPr>
              <w:widowControl w:val="0"/>
              <w:autoSpaceDE w:val="0"/>
              <w:autoSpaceDN w:val="0"/>
              <w:adjustRightInd w:val="0"/>
              <w:ind w:right="-2"/>
              <w:rPr>
                <w:sz w:val="24"/>
                <w:szCs w:val="24"/>
              </w:rPr>
            </w:pPr>
            <w:r w:rsidRPr="003F0EDE">
              <w:rPr>
                <w:sz w:val="24"/>
                <w:szCs w:val="24"/>
              </w:rPr>
              <w:t>т</w:t>
            </w:r>
            <w:r w:rsidR="00EC6CF4" w:rsidRPr="003F0EDE">
              <w:rPr>
                <w:sz w:val="24"/>
                <w:szCs w:val="24"/>
              </w:rPr>
              <w:t>рудоустроиться</w:t>
            </w:r>
          </w:p>
        </w:tc>
        <w:tc>
          <w:tcPr>
            <w:tcW w:w="1559" w:type="dxa"/>
          </w:tcPr>
          <w:p w14:paraId="1A447641" w14:textId="77777777" w:rsidR="004A6461" w:rsidRPr="003F0EDE" w:rsidRDefault="00EC6CF4"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34</w:t>
            </w:r>
            <w:r w:rsidR="004A6461" w:rsidRPr="003F0EDE">
              <w:rPr>
                <w:rFonts w:ascii="Times New Roman" w:hAnsi="Times New Roman"/>
                <w:sz w:val="24"/>
                <w:szCs w:val="24"/>
              </w:rPr>
              <w:t>%</w:t>
            </w:r>
          </w:p>
        </w:tc>
      </w:tr>
      <w:tr w:rsidR="003F0EDE" w:rsidRPr="003F0EDE" w14:paraId="6BE2119F" w14:textId="77777777" w:rsidTr="00340BA3">
        <w:trPr>
          <w:trHeight w:val="300"/>
        </w:trPr>
        <w:tc>
          <w:tcPr>
            <w:tcW w:w="567" w:type="dxa"/>
            <w:vMerge/>
          </w:tcPr>
          <w:p w14:paraId="7F684E28" w14:textId="77777777" w:rsidR="00EC6CF4" w:rsidRPr="003F0EDE" w:rsidRDefault="00EC6CF4" w:rsidP="00C357CA">
            <w:pPr>
              <w:pStyle w:val="aff"/>
              <w:widowControl w:val="0"/>
              <w:spacing w:after="0"/>
              <w:ind w:left="0" w:right="-2"/>
              <w:jc w:val="center"/>
              <w:rPr>
                <w:rFonts w:ascii="Times New Roman" w:hAnsi="Times New Roman"/>
                <w:sz w:val="24"/>
                <w:szCs w:val="24"/>
              </w:rPr>
            </w:pPr>
          </w:p>
        </w:tc>
        <w:tc>
          <w:tcPr>
            <w:tcW w:w="2977" w:type="dxa"/>
            <w:vMerge/>
          </w:tcPr>
          <w:p w14:paraId="5F8B5661" w14:textId="77777777" w:rsidR="00EC6CF4" w:rsidRPr="003F0EDE" w:rsidRDefault="00EC6CF4" w:rsidP="00C357CA">
            <w:pPr>
              <w:widowControl w:val="0"/>
              <w:autoSpaceDE w:val="0"/>
              <w:autoSpaceDN w:val="0"/>
              <w:adjustRightInd w:val="0"/>
              <w:ind w:right="-2"/>
              <w:rPr>
                <w:sz w:val="24"/>
                <w:szCs w:val="24"/>
              </w:rPr>
            </w:pPr>
          </w:p>
        </w:tc>
        <w:tc>
          <w:tcPr>
            <w:tcW w:w="4253" w:type="dxa"/>
          </w:tcPr>
          <w:p w14:paraId="7F7DBF32" w14:textId="77777777" w:rsidR="00EC6CF4" w:rsidRPr="003F0EDE" w:rsidRDefault="00EC6CF4" w:rsidP="00C357CA">
            <w:pPr>
              <w:widowControl w:val="0"/>
              <w:autoSpaceDE w:val="0"/>
              <w:autoSpaceDN w:val="0"/>
              <w:adjustRightInd w:val="0"/>
              <w:ind w:right="-2"/>
              <w:rPr>
                <w:sz w:val="24"/>
                <w:szCs w:val="24"/>
              </w:rPr>
            </w:pPr>
            <w:r w:rsidRPr="003F0EDE">
              <w:rPr>
                <w:sz w:val="24"/>
                <w:szCs w:val="24"/>
              </w:rPr>
              <w:t xml:space="preserve">начать или продолжить обучение </w:t>
            </w:r>
          </w:p>
        </w:tc>
        <w:tc>
          <w:tcPr>
            <w:tcW w:w="1559" w:type="dxa"/>
          </w:tcPr>
          <w:p w14:paraId="161CD9F4" w14:textId="77777777" w:rsidR="00EC6CF4" w:rsidRPr="003F0EDE" w:rsidRDefault="00EC6CF4"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32%</w:t>
            </w:r>
          </w:p>
        </w:tc>
      </w:tr>
      <w:tr w:rsidR="003F0EDE" w:rsidRPr="003F0EDE" w14:paraId="3729BB8A" w14:textId="77777777" w:rsidTr="00340BA3">
        <w:trPr>
          <w:trHeight w:val="300"/>
        </w:trPr>
        <w:tc>
          <w:tcPr>
            <w:tcW w:w="567" w:type="dxa"/>
            <w:vMerge/>
          </w:tcPr>
          <w:p w14:paraId="5ACAF280" w14:textId="77777777" w:rsidR="00EC6CF4" w:rsidRPr="003F0EDE" w:rsidRDefault="00EC6CF4" w:rsidP="00C357CA">
            <w:pPr>
              <w:pStyle w:val="aff"/>
              <w:widowControl w:val="0"/>
              <w:spacing w:after="0"/>
              <w:ind w:left="0" w:right="-2"/>
              <w:jc w:val="center"/>
              <w:rPr>
                <w:rFonts w:ascii="Times New Roman" w:hAnsi="Times New Roman"/>
                <w:sz w:val="24"/>
                <w:szCs w:val="24"/>
              </w:rPr>
            </w:pPr>
          </w:p>
        </w:tc>
        <w:tc>
          <w:tcPr>
            <w:tcW w:w="2977" w:type="dxa"/>
            <w:vMerge/>
          </w:tcPr>
          <w:p w14:paraId="36C60E83" w14:textId="77777777" w:rsidR="00EC6CF4" w:rsidRPr="003F0EDE" w:rsidRDefault="00EC6CF4" w:rsidP="00C357CA">
            <w:pPr>
              <w:widowControl w:val="0"/>
              <w:autoSpaceDE w:val="0"/>
              <w:autoSpaceDN w:val="0"/>
              <w:adjustRightInd w:val="0"/>
              <w:ind w:right="-2"/>
              <w:rPr>
                <w:sz w:val="24"/>
                <w:szCs w:val="24"/>
              </w:rPr>
            </w:pPr>
          </w:p>
        </w:tc>
        <w:tc>
          <w:tcPr>
            <w:tcW w:w="4253" w:type="dxa"/>
          </w:tcPr>
          <w:p w14:paraId="672794A6" w14:textId="77777777" w:rsidR="00EC6CF4" w:rsidRPr="003F0EDE" w:rsidRDefault="00EC6CF4" w:rsidP="00C357CA">
            <w:pPr>
              <w:widowControl w:val="0"/>
              <w:autoSpaceDE w:val="0"/>
              <w:autoSpaceDN w:val="0"/>
              <w:adjustRightInd w:val="0"/>
              <w:ind w:right="-2"/>
              <w:rPr>
                <w:sz w:val="24"/>
                <w:szCs w:val="24"/>
              </w:rPr>
            </w:pPr>
            <w:r w:rsidRPr="003F0EDE">
              <w:rPr>
                <w:sz w:val="24"/>
                <w:szCs w:val="24"/>
              </w:rPr>
              <w:t>не покидать регион проживания</w:t>
            </w:r>
          </w:p>
        </w:tc>
        <w:tc>
          <w:tcPr>
            <w:tcW w:w="1559" w:type="dxa"/>
          </w:tcPr>
          <w:p w14:paraId="747E9512" w14:textId="77777777" w:rsidR="00EC6CF4" w:rsidRPr="003F0EDE" w:rsidRDefault="00EC6CF4"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6%</w:t>
            </w:r>
          </w:p>
        </w:tc>
      </w:tr>
      <w:tr w:rsidR="003F0EDE" w:rsidRPr="003F0EDE" w14:paraId="76B2191F" w14:textId="77777777" w:rsidTr="00340BA3">
        <w:trPr>
          <w:trHeight w:val="300"/>
        </w:trPr>
        <w:tc>
          <w:tcPr>
            <w:tcW w:w="567" w:type="dxa"/>
            <w:vMerge/>
          </w:tcPr>
          <w:p w14:paraId="570C7B77" w14:textId="77777777" w:rsidR="00EC6CF4" w:rsidRPr="003F0EDE" w:rsidRDefault="00EC6CF4" w:rsidP="00C357CA">
            <w:pPr>
              <w:pStyle w:val="aff"/>
              <w:widowControl w:val="0"/>
              <w:spacing w:after="0"/>
              <w:ind w:left="0" w:right="-2"/>
              <w:jc w:val="center"/>
              <w:rPr>
                <w:rFonts w:ascii="Times New Roman" w:hAnsi="Times New Roman"/>
                <w:sz w:val="24"/>
                <w:szCs w:val="24"/>
              </w:rPr>
            </w:pPr>
          </w:p>
        </w:tc>
        <w:tc>
          <w:tcPr>
            <w:tcW w:w="2977" w:type="dxa"/>
            <w:vMerge/>
          </w:tcPr>
          <w:p w14:paraId="14E9785F" w14:textId="77777777" w:rsidR="00EC6CF4" w:rsidRPr="003F0EDE" w:rsidRDefault="00EC6CF4" w:rsidP="00C357CA">
            <w:pPr>
              <w:widowControl w:val="0"/>
              <w:autoSpaceDE w:val="0"/>
              <w:autoSpaceDN w:val="0"/>
              <w:adjustRightInd w:val="0"/>
              <w:ind w:right="-2"/>
              <w:rPr>
                <w:sz w:val="24"/>
                <w:szCs w:val="24"/>
              </w:rPr>
            </w:pPr>
          </w:p>
        </w:tc>
        <w:tc>
          <w:tcPr>
            <w:tcW w:w="4253" w:type="dxa"/>
          </w:tcPr>
          <w:p w14:paraId="5BBB9CD1" w14:textId="77777777" w:rsidR="00EC6CF4" w:rsidRPr="003F0EDE" w:rsidRDefault="00EC6CF4" w:rsidP="00C357CA">
            <w:pPr>
              <w:widowControl w:val="0"/>
              <w:autoSpaceDE w:val="0"/>
              <w:autoSpaceDN w:val="0"/>
              <w:adjustRightInd w:val="0"/>
              <w:ind w:right="-2"/>
              <w:rPr>
                <w:sz w:val="24"/>
                <w:szCs w:val="24"/>
              </w:rPr>
            </w:pPr>
            <w:r w:rsidRPr="003F0EDE">
              <w:rPr>
                <w:sz w:val="24"/>
                <w:szCs w:val="24"/>
              </w:rPr>
              <w:t xml:space="preserve">не покидать территорию РК </w:t>
            </w:r>
          </w:p>
        </w:tc>
        <w:tc>
          <w:tcPr>
            <w:tcW w:w="1559" w:type="dxa"/>
          </w:tcPr>
          <w:p w14:paraId="477BE2A1" w14:textId="77777777" w:rsidR="00EC6CF4" w:rsidRPr="003F0EDE" w:rsidRDefault="00EC6CF4"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0%</w:t>
            </w:r>
          </w:p>
        </w:tc>
      </w:tr>
      <w:tr w:rsidR="003F0EDE" w:rsidRPr="003F0EDE" w14:paraId="4C67D130" w14:textId="77777777" w:rsidTr="00340BA3">
        <w:trPr>
          <w:trHeight w:val="300"/>
        </w:trPr>
        <w:tc>
          <w:tcPr>
            <w:tcW w:w="567" w:type="dxa"/>
            <w:vMerge/>
          </w:tcPr>
          <w:p w14:paraId="297AA3EA" w14:textId="77777777" w:rsidR="00EC6CF4" w:rsidRPr="003F0EDE" w:rsidRDefault="00EC6CF4" w:rsidP="00C357CA">
            <w:pPr>
              <w:pStyle w:val="aff"/>
              <w:widowControl w:val="0"/>
              <w:spacing w:after="0"/>
              <w:ind w:left="0" w:right="-2"/>
              <w:jc w:val="center"/>
              <w:rPr>
                <w:rFonts w:ascii="Times New Roman" w:hAnsi="Times New Roman"/>
                <w:sz w:val="24"/>
                <w:szCs w:val="24"/>
              </w:rPr>
            </w:pPr>
          </w:p>
        </w:tc>
        <w:tc>
          <w:tcPr>
            <w:tcW w:w="2977" w:type="dxa"/>
            <w:vMerge/>
          </w:tcPr>
          <w:p w14:paraId="60EEFFFA" w14:textId="77777777" w:rsidR="00EC6CF4" w:rsidRPr="003F0EDE" w:rsidRDefault="00EC6CF4" w:rsidP="00C357CA">
            <w:pPr>
              <w:widowControl w:val="0"/>
              <w:autoSpaceDE w:val="0"/>
              <w:autoSpaceDN w:val="0"/>
              <w:adjustRightInd w:val="0"/>
              <w:ind w:right="-2"/>
              <w:rPr>
                <w:sz w:val="24"/>
                <w:szCs w:val="24"/>
              </w:rPr>
            </w:pPr>
          </w:p>
        </w:tc>
        <w:tc>
          <w:tcPr>
            <w:tcW w:w="4253" w:type="dxa"/>
          </w:tcPr>
          <w:p w14:paraId="4BDF0DF5" w14:textId="77777777" w:rsidR="00EC6CF4" w:rsidRPr="003F0EDE" w:rsidRDefault="00EC6CF4" w:rsidP="00C357CA">
            <w:pPr>
              <w:widowControl w:val="0"/>
              <w:autoSpaceDE w:val="0"/>
              <w:autoSpaceDN w:val="0"/>
              <w:adjustRightInd w:val="0"/>
              <w:ind w:right="-2"/>
              <w:rPr>
                <w:sz w:val="24"/>
                <w:szCs w:val="24"/>
              </w:rPr>
            </w:pPr>
            <w:r w:rsidRPr="003F0EDE">
              <w:rPr>
                <w:sz w:val="24"/>
                <w:szCs w:val="24"/>
              </w:rPr>
              <w:t>оказывать материальную поддержку семье</w:t>
            </w:r>
          </w:p>
        </w:tc>
        <w:tc>
          <w:tcPr>
            <w:tcW w:w="1559" w:type="dxa"/>
          </w:tcPr>
          <w:p w14:paraId="47275EAC" w14:textId="77777777" w:rsidR="00EC6CF4" w:rsidRPr="003F0EDE" w:rsidRDefault="00EC6CF4"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22%</w:t>
            </w:r>
          </w:p>
        </w:tc>
      </w:tr>
      <w:tr w:rsidR="003F0EDE" w:rsidRPr="003F0EDE" w14:paraId="306C4926" w14:textId="77777777" w:rsidTr="00340BA3">
        <w:trPr>
          <w:trHeight w:val="300"/>
        </w:trPr>
        <w:tc>
          <w:tcPr>
            <w:tcW w:w="567" w:type="dxa"/>
            <w:vMerge/>
          </w:tcPr>
          <w:p w14:paraId="45D0FD12" w14:textId="77777777" w:rsidR="00EC6CF4" w:rsidRPr="003F0EDE" w:rsidRDefault="00EC6CF4" w:rsidP="00C357CA">
            <w:pPr>
              <w:pStyle w:val="aff"/>
              <w:widowControl w:val="0"/>
              <w:spacing w:after="0"/>
              <w:ind w:left="0" w:right="-2"/>
              <w:jc w:val="center"/>
              <w:rPr>
                <w:rFonts w:ascii="Times New Roman" w:hAnsi="Times New Roman"/>
                <w:sz w:val="24"/>
                <w:szCs w:val="24"/>
              </w:rPr>
            </w:pPr>
          </w:p>
        </w:tc>
        <w:tc>
          <w:tcPr>
            <w:tcW w:w="2977" w:type="dxa"/>
            <w:vMerge/>
          </w:tcPr>
          <w:p w14:paraId="7D89852F" w14:textId="77777777" w:rsidR="00EC6CF4" w:rsidRPr="003F0EDE" w:rsidRDefault="00EC6CF4" w:rsidP="00C357CA">
            <w:pPr>
              <w:widowControl w:val="0"/>
              <w:autoSpaceDE w:val="0"/>
              <w:autoSpaceDN w:val="0"/>
              <w:adjustRightInd w:val="0"/>
              <w:ind w:right="-2"/>
              <w:rPr>
                <w:sz w:val="24"/>
                <w:szCs w:val="24"/>
              </w:rPr>
            </w:pPr>
          </w:p>
        </w:tc>
        <w:tc>
          <w:tcPr>
            <w:tcW w:w="4253" w:type="dxa"/>
          </w:tcPr>
          <w:p w14:paraId="1FC760A0" w14:textId="77777777" w:rsidR="00EC6CF4" w:rsidRPr="003F0EDE" w:rsidRDefault="00EC6CF4" w:rsidP="00C357CA">
            <w:pPr>
              <w:widowControl w:val="0"/>
              <w:autoSpaceDE w:val="0"/>
              <w:autoSpaceDN w:val="0"/>
              <w:adjustRightInd w:val="0"/>
              <w:ind w:right="-2"/>
              <w:rPr>
                <w:sz w:val="24"/>
                <w:szCs w:val="24"/>
              </w:rPr>
            </w:pPr>
            <w:r w:rsidRPr="003F0EDE">
              <w:rPr>
                <w:sz w:val="24"/>
                <w:szCs w:val="24"/>
              </w:rPr>
              <w:t>находиться по месту жительства в определенное время</w:t>
            </w:r>
          </w:p>
        </w:tc>
        <w:tc>
          <w:tcPr>
            <w:tcW w:w="1559" w:type="dxa"/>
          </w:tcPr>
          <w:p w14:paraId="3ED29A0A" w14:textId="77777777" w:rsidR="00EC6CF4" w:rsidRPr="003F0EDE" w:rsidRDefault="00EC6CF4"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4%</w:t>
            </w:r>
          </w:p>
        </w:tc>
      </w:tr>
      <w:tr w:rsidR="003F0EDE" w:rsidRPr="003F0EDE" w14:paraId="79E695EC" w14:textId="77777777" w:rsidTr="00340BA3">
        <w:trPr>
          <w:trHeight w:val="300"/>
        </w:trPr>
        <w:tc>
          <w:tcPr>
            <w:tcW w:w="567" w:type="dxa"/>
            <w:vMerge/>
          </w:tcPr>
          <w:p w14:paraId="453F16A3" w14:textId="77777777" w:rsidR="00EC6CF4" w:rsidRPr="003F0EDE" w:rsidRDefault="00EC6CF4" w:rsidP="00C357CA">
            <w:pPr>
              <w:pStyle w:val="aff"/>
              <w:widowControl w:val="0"/>
              <w:spacing w:after="0"/>
              <w:ind w:left="0" w:right="-2"/>
              <w:jc w:val="center"/>
              <w:rPr>
                <w:rFonts w:ascii="Times New Roman" w:hAnsi="Times New Roman"/>
                <w:sz w:val="24"/>
                <w:szCs w:val="24"/>
              </w:rPr>
            </w:pPr>
          </w:p>
        </w:tc>
        <w:tc>
          <w:tcPr>
            <w:tcW w:w="2977" w:type="dxa"/>
            <w:vMerge/>
          </w:tcPr>
          <w:p w14:paraId="20545145" w14:textId="77777777" w:rsidR="00EC6CF4" w:rsidRPr="003F0EDE" w:rsidRDefault="00EC6CF4" w:rsidP="00C357CA">
            <w:pPr>
              <w:widowControl w:val="0"/>
              <w:autoSpaceDE w:val="0"/>
              <w:autoSpaceDN w:val="0"/>
              <w:adjustRightInd w:val="0"/>
              <w:ind w:right="-2"/>
              <w:rPr>
                <w:sz w:val="24"/>
                <w:szCs w:val="24"/>
              </w:rPr>
            </w:pPr>
          </w:p>
        </w:tc>
        <w:tc>
          <w:tcPr>
            <w:tcW w:w="4253" w:type="dxa"/>
          </w:tcPr>
          <w:p w14:paraId="5DBE86AD" w14:textId="77777777" w:rsidR="00EC6CF4" w:rsidRPr="003F0EDE" w:rsidRDefault="00EC6CF4" w:rsidP="00C357CA">
            <w:pPr>
              <w:widowControl w:val="0"/>
              <w:autoSpaceDE w:val="0"/>
              <w:autoSpaceDN w:val="0"/>
              <w:adjustRightInd w:val="0"/>
              <w:ind w:right="-2"/>
              <w:rPr>
                <w:sz w:val="24"/>
                <w:szCs w:val="24"/>
              </w:rPr>
            </w:pPr>
            <w:r w:rsidRPr="003F0EDE">
              <w:rPr>
                <w:sz w:val="24"/>
                <w:szCs w:val="24"/>
              </w:rPr>
              <w:t>пройти курс лечения от алкоголизма, наркомании, токсикомании</w:t>
            </w:r>
          </w:p>
        </w:tc>
        <w:tc>
          <w:tcPr>
            <w:tcW w:w="1559" w:type="dxa"/>
          </w:tcPr>
          <w:p w14:paraId="7141870B" w14:textId="77777777" w:rsidR="00EC6CF4" w:rsidRPr="003F0EDE" w:rsidRDefault="00EC6CF4"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23%</w:t>
            </w:r>
          </w:p>
        </w:tc>
      </w:tr>
      <w:tr w:rsidR="003F0EDE" w:rsidRPr="003F0EDE" w14:paraId="1E3F7AD9" w14:textId="77777777" w:rsidTr="00340BA3">
        <w:trPr>
          <w:trHeight w:val="285"/>
        </w:trPr>
        <w:tc>
          <w:tcPr>
            <w:tcW w:w="567" w:type="dxa"/>
            <w:vMerge/>
          </w:tcPr>
          <w:p w14:paraId="1E12725A" w14:textId="77777777" w:rsidR="004A6461" w:rsidRPr="003F0EDE" w:rsidRDefault="004A6461" w:rsidP="00C357CA">
            <w:pPr>
              <w:pStyle w:val="aff"/>
              <w:widowControl w:val="0"/>
              <w:spacing w:after="0"/>
              <w:ind w:left="0" w:right="-2"/>
              <w:jc w:val="center"/>
              <w:rPr>
                <w:rFonts w:ascii="Times New Roman" w:hAnsi="Times New Roman"/>
                <w:sz w:val="24"/>
                <w:szCs w:val="24"/>
              </w:rPr>
            </w:pPr>
          </w:p>
        </w:tc>
        <w:tc>
          <w:tcPr>
            <w:tcW w:w="2977" w:type="dxa"/>
            <w:vMerge/>
          </w:tcPr>
          <w:p w14:paraId="44B9A4A9" w14:textId="77777777" w:rsidR="004A6461" w:rsidRPr="003F0EDE" w:rsidRDefault="004A6461" w:rsidP="00C357CA">
            <w:pPr>
              <w:widowControl w:val="0"/>
              <w:autoSpaceDE w:val="0"/>
              <w:autoSpaceDN w:val="0"/>
              <w:adjustRightInd w:val="0"/>
              <w:ind w:right="-2"/>
              <w:rPr>
                <w:sz w:val="24"/>
                <w:szCs w:val="24"/>
              </w:rPr>
            </w:pPr>
          </w:p>
        </w:tc>
        <w:tc>
          <w:tcPr>
            <w:tcW w:w="4253" w:type="dxa"/>
          </w:tcPr>
          <w:p w14:paraId="20EEC98E" w14:textId="77777777" w:rsidR="004A6461" w:rsidRPr="003F0EDE" w:rsidRDefault="00232281" w:rsidP="00C357CA">
            <w:pPr>
              <w:widowControl w:val="0"/>
              <w:autoSpaceDE w:val="0"/>
              <w:autoSpaceDN w:val="0"/>
              <w:adjustRightInd w:val="0"/>
              <w:ind w:right="-2"/>
              <w:rPr>
                <w:sz w:val="24"/>
                <w:szCs w:val="24"/>
              </w:rPr>
            </w:pPr>
            <w:r w:rsidRPr="003F0EDE">
              <w:rPr>
                <w:sz w:val="24"/>
                <w:szCs w:val="24"/>
              </w:rPr>
              <w:t>и</w:t>
            </w:r>
            <w:r w:rsidR="00EC6CF4" w:rsidRPr="003F0EDE">
              <w:rPr>
                <w:sz w:val="24"/>
                <w:szCs w:val="24"/>
              </w:rPr>
              <w:t>ное</w:t>
            </w:r>
          </w:p>
        </w:tc>
        <w:tc>
          <w:tcPr>
            <w:tcW w:w="1559" w:type="dxa"/>
          </w:tcPr>
          <w:p w14:paraId="03B6FE1E" w14:textId="77777777" w:rsidR="004A6461" w:rsidRPr="003F0EDE" w:rsidRDefault="00EC6CF4"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0</w:t>
            </w:r>
            <w:r w:rsidR="004A6461" w:rsidRPr="003F0EDE">
              <w:rPr>
                <w:rFonts w:ascii="Times New Roman" w:hAnsi="Times New Roman"/>
                <w:sz w:val="24"/>
                <w:szCs w:val="24"/>
              </w:rPr>
              <w:t>%</w:t>
            </w:r>
          </w:p>
        </w:tc>
      </w:tr>
      <w:tr w:rsidR="003F0EDE" w:rsidRPr="003F0EDE" w14:paraId="00F385CC" w14:textId="77777777" w:rsidTr="00340BA3">
        <w:trPr>
          <w:trHeight w:val="306"/>
        </w:trPr>
        <w:tc>
          <w:tcPr>
            <w:tcW w:w="567" w:type="dxa"/>
            <w:vMerge w:val="restart"/>
          </w:tcPr>
          <w:p w14:paraId="0458A848" w14:textId="77777777" w:rsidR="004A6461" w:rsidRPr="003F0EDE" w:rsidRDefault="004A646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10</w:t>
            </w:r>
          </w:p>
        </w:tc>
        <w:tc>
          <w:tcPr>
            <w:tcW w:w="2977" w:type="dxa"/>
            <w:vMerge w:val="restart"/>
          </w:tcPr>
          <w:p w14:paraId="583C96A4" w14:textId="77777777" w:rsidR="004A6461" w:rsidRPr="003F0EDE" w:rsidRDefault="00EC6CF4" w:rsidP="00C357CA">
            <w:pPr>
              <w:widowControl w:val="0"/>
              <w:tabs>
                <w:tab w:val="left" w:pos="284"/>
              </w:tabs>
              <w:autoSpaceDE w:val="0"/>
              <w:autoSpaceDN w:val="0"/>
              <w:adjustRightInd w:val="0"/>
              <w:ind w:right="-2"/>
              <w:jc w:val="both"/>
              <w:rPr>
                <w:sz w:val="24"/>
                <w:szCs w:val="24"/>
              </w:rPr>
            </w:pPr>
            <w:r w:rsidRPr="003F0EDE">
              <w:rPr>
                <w:sz w:val="24"/>
                <w:szCs w:val="24"/>
              </w:rPr>
              <w:t>Применялись ли к Вам меры воздействия по факту допущенных нарушений</w:t>
            </w:r>
            <w:r w:rsidR="00232281" w:rsidRPr="003F0EDE">
              <w:rPr>
                <w:sz w:val="24"/>
                <w:szCs w:val="24"/>
              </w:rPr>
              <w:t>?</w:t>
            </w:r>
          </w:p>
        </w:tc>
        <w:tc>
          <w:tcPr>
            <w:tcW w:w="4253" w:type="dxa"/>
          </w:tcPr>
          <w:p w14:paraId="276BEC2B" w14:textId="77777777" w:rsidR="004A6461" w:rsidRPr="003F0EDE" w:rsidRDefault="00EC6CF4" w:rsidP="00C357CA">
            <w:pPr>
              <w:widowControl w:val="0"/>
              <w:tabs>
                <w:tab w:val="left" w:pos="284"/>
              </w:tabs>
              <w:autoSpaceDE w:val="0"/>
              <w:autoSpaceDN w:val="0"/>
              <w:adjustRightInd w:val="0"/>
              <w:ind w:right="-2"/>
              <w:jc w:val="both"/>
              <w:rPr>
                <w:sz w:val="24"/>
                <w:szCs w:val="24"/>
              </w:rPr>
            </w:pPr>
            <w:r w:rsidRPr="003F0EDE">
              <w:rPr>
                <w:sz w:val="24"/>
                <w:szCs w:val="24"/>
              </w:rPr>
              <w:t>д</w:t>
            </w:r>
            <w:r w:rsidR="004A6461" w:rsidRPr="003F0EDE">
              <w:rPr>
                <w:sz w:val="24"/>
                <w:szCs w:val="24"/>
              </w:rPr>
              <w:t>а</w:t>
            </w:r>
            <w:r w:rsidRPr="003F0EDE">
              <w:rPr>
                <w:sz w:val="24"/>
                <w:szCs w:val="24"/>
              </w:rPr>
              <w:t>, в виде предупреждения</w:t>
            </w:r>
          </w:p>
        </w:tc>
        <w:tc>
          <w:tcPr>
            <w:tcW w:w="1559" w:type="dxa"/>
          </w:tcPr>
          <w:p w14:paraId="724FF83F" w14:textId="77777777" w:rsidR="004A6461" w:rsidRPr="003F0EDE" w:rsidRDefault="00EC6CF4"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18</w:t>
            </w:r>
            <w:r w:rsidR="004A6461" w:rsidRPr="003F0EDE">
              <w:rPr>
                <w:rFonts w:ascii="Times New Roman" w:hAnsi="Times New Roman"/>
                <w:sz w:val="24"/>
                <w:szCs w:val="24"/>
              </w:rPr>
              <w:t>%</w:t>
            </w:r>
          </w:p>
        </w:tc>
      </w:tr>
      <w:tr w:rsidR="003F0EDE" w:rsidRPr="003F0EDE" w14:paraId="50669900" w14:textId="77777777" w:rsidTr="00340BA3">
        <w:trPr>
          <w:trHeight w:val="306"/>
        </w:trPr>
        <w:tc>
          <w:tcPr>
            <w:tcW w:w="567" w:type="dxa"/>
            <w:vMerge/>
          </w:tcPr>
          <w:p w14:paraId="19608ECC" w14:textId="77777777" w:rsidR="00EC6CF4" w:rsidRPr="003F0EDE" w:rsidRDefault="00EC6CF4" w:rsidP="00C357CA">
            <w:pPr>
              <w:pStyle w:val="aff"/>
              <w:widowControl w:val="0"/>
              <w:spacing w:after="0"/>
              <w:ind w:left="0" w:right="-2"/>
              <w:jc w:val="center"/>
              <w:rPr>
                <w:rFonts w:ascii="Times New Roman" w:hAnsi="Times New Roman"/>
                <w:sz w:val="24"/>
                <w:szCs w:val="24"/>
              </w:rPr>
            </w:pPr>
          </w:p>
        </w:tc>
        <w:tc>
          <w:tcPr>
            <w:tcW w:w="2977" w:type="dxa"/>
            <w:vMerge/>
          </w:tcPr>
          <w:p w14:paraId="2852D79E" w14:textId="77777777" w:rsidR="00EC6CF4" w:rsidRPr="003F0EDE" w:rsidRDefault="00EC6CF4" w:rsidP="00C357CA">
            <w:pPr>
              <w:widowControl w:val="0"/>
              <w:tabs>
                <w:tab w:val="left" w:pos="284"/>
              </w:tabs>
              <w:autoSpaceDE w:val="0"/>
              <w:autoSpaceDN w:val="0"/>
              <w:adjustRightInd w:val="0"/>
              <w:ind w:right="-2"/>
              <w:jc w:val="both"/>
              <w:rPr>
                <w:sz w:val="24"/>
                <w:szCs w:val="24"/>
              </w:rPr>
            </w:pPr>
          </w:p>
        </w:tc>
        <w:tc>
          <w:tcPr>
            <w:tcW w:w="4253" w:type="dxa"/>
          </w:tcPr>
          <w:p w14:paraId="0D268D86" w14:textId="77777777" w:rsidR="00EC6CF4" w:rsidRPr="003F0EDE" w:rsidRDefault="00EC6CF4" w:rsidP="00C357CA">
            <w:pPr>
              <w:widowControl w:val="0"/>
              <w:tabs>
                <w:tab w:val="left" w:pos="284"/>
              </w:tabs>
              <w:autoSpaceDE w:val="0"/>
              <w:autoSpaceDN w:val="0"/>
              <w:adjustRightInd w:val="0"/>
              <w:ind w:right="-2"/>
              <w:jc w:val="both"/>
              <w:rPr>
                <w:sz w:val="24"/>
                <w:szCs w:val="24"/>
              </w:rPr>
            </w:pPr>
            <w:r w:rsidRPr="003F0EDE">
              <w:rPr>
                <w:sz w:val="24"/>
                <w:szCs w:val="24"/>
              </w:rPr>
              <w:t>да, вопрос рассматривался судом, но мера осталась прежней</w:t>
            </w:r>
          </w:p>
        </w:tc>
        <w:tc>
          <w:tcPr>
            <w:tcW w:w="1559" w:type="dxa"/>
          </w:tcPr>
          <w:p w14:paraId="1B100398" w14:textId="77777777" w:rsidR="00EC6CF4" w:rsidRPr="003F0EDE" w:rsidRDefault="00EC6CF4"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9</w:t>
            </w:r>
          </w:p>
        </w:tc>
      </w:tr>
      <w:tr w:rsidR="003F0EDE" w:rsidRPr="003F0EDE" w14:paraId="2997E212" w14:textId="77777777" w:rsidTr="00340BA3">
        <w:trPr>
          <w:trHeight w:val="240"/>
        </w:trPr>
        <w:tc>
          <w:tcPr>
            <w:tcW w:w="567" w:type="dxa"/>
            <w:vMerge/>
          </w:tcPr>
          <w:p w14:paraId="0B086EBB" w14:textId="77777777" w:rsidR="004A6461" w:rsidRPr="003F0EDE" w:rsidRDefault="004A6461" w:rsidP="00C357CA">
            <w:pPr>
              <w:pStyle w:val="aff"/>
              <w:widowControl w:val="0"/>
              <w:spacing w:after="0"/>
              <w:ind w:left="0" w:right="-2"/>
              <w:jc w:val="center"/>
              <w:rPr>
                <w:rFonts w:ascii="Times New Roman" w:hAnsi="Times New Roman"/>
                <w:sz w:val="24"/>
                <w:szCs w:val="24"/>
              </w:rPr>
            </w:pPr>
          </w:p>
        </w:tc>
        <w:tc>
          <w:tcPr>
            <w:tcW w:w="2977" w:type="dxa"/>
            <w:vMerge/>
          </w:tcPr>
          <w:p w14:paraId="5D8CAFEF" w14:textId="77777777" w:rsidR="004A6461" w:rsidRPr="003F0EDE" w:rsidRDefault="004A6461" w:rsidP="00C357CA">
            <w:pPr>
              <w:widowControl w:val="0"/>
              <w:tabs>
                <w:tab w:val="left" w:pos="284"/>
              </w:tabs>
              <w:autoSpaceDE w:val="0"/>
              <w:autoSpaceDN w:val="0"/>
              <w:adjustRightInd w:val="0"/>
              <w:ind w:right="-2"/>
              <w:jc w:val="both"/>
              <w:rPr>
                <w:sz w:val="24"/>
                <w:szCs w:val="24"/>
              </w:rPr>
            </w:pPr>
          </w:p>
        </w:tc>
        <w:tc>
          <w:tcPr>
            <w:tcW w:w="4253" w:type="dxa"/>
          </w:tcPr>
          <w:p w14:paraId="79463FE8" w14:textId="77777777" w:rsidR="004A6461" w:rsidRPr="003F0EDE" w:rsidRDefault="004A6461" w:rsidP="00C357CA">
            <w:pPr>
              <w:widowControl w:val="0"/>
              <w:tabs>
                <w:tab w:val="left" w:pos="284"/>
              </w:tabs>
              <w:autoSpaceDE w:val="0"/>
              <w:autoSpaceDN w:val="0"/>
              <w:adjustRightInd w:val="0"/>
              <w:ind w:right="-2"/>
              <w:jc w:val="both"/>
              <w:rPr>
                <w:sz w:val="24"/>
                <w:szCs w:val="24"/>
              </w:rPr>
            </w:pPr>
            <w:r w:rsidRPr="003F0EDE">
              <w:rPr>
                <w:sz w:val="24"/>
                <w:szCs w:val="24"/>
              </w:rPr>
              <w:t xml:space="preserve">да, </w:t>
            </w:r>
            <w:r w:rsidR="00EC6CF4" w:rsidRPr="003F0EDE">
              <w:rPr>
                <w:sz w:val="24"/>
                <w:szCs w:val="24"/>
              </w:rPr>
              <w:t xml:space="preserve">имело место продление </w:t>
            </w:r>
            <w:proofErr w:type="spellStart"/>
            <w:r w:rsidR="00EC6CF4" w:rsidRPr="003F0EDE">
              <w:rPr>
                <w:sz w:val="24"/>
                <w:szCs w:val="24"/>
              </w:rPr>
              <w:t>пробационного</w:t>
            </w:r>
            <w:proofErr w:type="spellEnd"/>
            <w:r w:rsidR="00EC6CF4" w:rsidRPr="003F0EDE">
              <w:rPr>
                <w:sz w:val="24"/>
                <w:szCs w:val="24"/>
              </w:rPr>
              <w:t xml:space="preserve"> контроля</w:t>
            </w:r>
          </w:p>
        </w:tc>
        <w:tc>
          <w:tcPr>
            <w:tcW w:w="1559" w:type="dxa"/>
          </w:tcPr>
          <w:p w14:paraId="170EB08D" w14:textId="77777777" w:rsidR="004A6461" w:rsidRPr="003F0EDE" w:rsidRDefault="00EC6CF4"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5</w:t>
            </w:r>
            <w:r w:rsidR="004A6461" w:rsidRPr="003F0EDE">
              <w:rPr>
                <w:rFonts w:ascii="Times New Roman" w:hAnsi="Times New Roman"/>
                <w:sz w:val="24"/>
                <w:szCs w:val="24"/>
              </w:rPr>
              <w:t>%</w:t>
            </w:r>
          </w:p>
        </w:tc>
      </w:tr>
      <w:tr w:rsidR="003F0EDE" w:rsidRPr="003F0EDE" w14:paraId="5490F60B" w14:textId="77777777" w:rsidTr="00340BA3">
        <w:trPr>
          <w:trHeight w:val="300"/>
        </w:trPr>
        <w:tc>
          <w:tcPr>
            <w:tcW w:w="567" w:type="dxa"/>
            <w:vMerge/>
          </w:tcPr>
          <w:p w14:paraId="42C8A601" w14:textId="77777777" w:rsidR="004A6461" w:rsidRPr="003F0EDE" w:rsidRDefault="004A6461" w:rsidP="00C357CA">
            <w:pPr>
              <w:pStyle w:val="aff"/>
              <w:widowControl w:val="0"/>
              <w:spacing w:after="0"/>
              <w:ind w:left="0" w:right="-2"/>
              <w:jc w:val="center"/>
              <w:rPr>
                <w:rFonts w:ascii="Times New Roman" w:hAnsi="Times New Roman"/>
                <w:sz w:val="24"/>
                <w:szCs w:val="24"/>
              </w:rPr>
            </w:pPr>
          </w:p>
        </w:tc>
        <w:tc>
          <w:tcPr>
            <w:tcW w:w="2977" w:type="dxa"/>
            <w:vMerge/>
          </w:tcPr>
          <w:p w14:paraId="2695498F" w14:textId="77777777" w:rsidR="004A6461" w:rsidRPr="003F0EDE" w:rsidRDefault="004A6461" w:rsidP="00C357CA">
            <w:pPr>
              <w:widowControl w:val="0"/>
              <w:tabs>
                <w:tab w:val="left" w:pos="284"/>
              </w:tabs>
              <w:autoSpaceDE w:val="0"/>
              <w:autoSpaceDN w:val="0"/>
              <w:adjustRightInd w:val="0"/>
              <w:ind w:right="-2"/>
              <w:jc w:val="both"/>
              <w:rPr>
                <w:sz w:val="24"/>
                <w:szCs w:val="24"/>
              </w:rPr>
            </w:pPr>
          </w:p>
        </w:tc>
        <w:tc>
          <w:tcPr>
            <w:tcW w:w="4253" w:type="dxa"/>
          </w:tcPr>
          <w:p w14:paraId="4833BA95" w14:textId="77777777" w:rsidR="004A6461" w:rsidRPr="003F0EDE" w:rsidRDefault="00232281" w:rsidP="00C357CA">
            <w:pPr>
              <w:widowControl w:val="0"/>
              <w:tabs>
                <w:tab w:val="left" w:pos="284"/>
              </w:tabs>
              <w:autoSpaceDE w:val="0"/>
              <w:autoSpaceDN w:val="0"/>
              <w:adjustRightInd w:val="0"/>
              <w:ind w:right="-2"/>
              <w:jc w:val="both"/>
              <w:rPr>
                <w:sz w:val="24"/>
                <w:szCs w:val="24"/>
              </w:rPr>
            </w:pPr>
            <w:r w:rsidRPr="003F0EDE">
              <w:rPr>
                <w:sz w:val="24"/>
                <w:szCs w:val="24"/>
              </w:rPr>
              <w:t>н</w:t>
            </w:r>
            <w:r w:rsidR="004A6461" w:rsidRPr="003F0EDE">
              <w:rPr>
                <w:sz w:val="24"/>
                <w:szCs w:val="24"/>
              </w:rPr>
              <w:t>ет</w:t>
            </w:r>
          </w:p>
        </w:tc>
        <w:tc>
          <w:tcPr>
            <w:tcW w:w="1559" w:type="dxa"/>
          </w:tcPr>
          <w:p w14:paraId="0389B27C" w14:textId="77777777" w:rsidR="004A6461" w:rsidRPr="003F0EDE" w:rsidRDefault="005649E4"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68</w:t>
            </w:r>
            <w:r w:rsidR="004A6461" w:rsidRPr="003F0EDE">
              <w:rPr>
                <w:rFonts w:ascii="Times New Roman" w:hAnsi="Times New Roman"/>
                <w:sz w:val="24"/>
                <w:szCs w:val="24"/>
              </w:rPr>
              <w:t>%</w:t>
            </w:r>
          </w:p>
        </w:tc>
      </w:tr>
      <w:tr w:rsidR="003F0EDE" w:rsidRPr="003F0EDE" w14:paraId="41812BAA" w14:textId="77777777" w:rsidTr="00340BA3">
        <w:trPr>
          <w:trHeight w:val="273"/>
        </w:trPr>
        <w:tc>
          <w:tcPr>
            <w:tcW w:w="567" w:type="dxa"/>
            <w:vMerge/>
          </w:tcPr>
          <w:p w14:paraId="583BEA46" w14:textId="77777777" w:rsidR="004A6461" w:rsidRPr="003F0EDE" w:rsidRDefault="004A6461" w:rsidP="00C357CA">
            <w:pPr>
              <w:pStyle w:val="aff"/>
              <w:widowControl w:val="0"/>
              <w:spacing w:after="0"/>
              <w:ind w:left="0" w:right="-2"/>
              <w:jc w:val="center"/>
              <w:rPr>
                <w:rFonts w:ascii="Times New Roman" w:hAnsi="Times New Roman"/>
                <w:sz w:val="24"/>
                <w:szCs w:val="24"/>
              </w:rPr>
            </w:pPr>
          </w:p>
        </w:tc>
        <w:tc>
          <w:tcPr>
            <w:tcW w:w="2977" w:type="dxa"/>
            <w:vMerge/>
          </w:tcPr>
          <w:p w14:paraId="0D9756F3" w14:textId="77777777" w:rsidR="004A6461" w:rsidRPr="003F0EDE" w:rsidRDefault="004A6461" w:rsidP="00C357CA">
            <w:pPr>
              <w:widowControl w:val="0"/>
              <w:ind w:right="-2"/>
              <w:rPr>
                <w:sz w:val="24"/>
                <w:szCs w:val="24"/>
              </w:rPr>
            </w:pPr>
          </w:p>
        </w:tc>
        <w:tc>
          <w:tcPr>
            <w:tcW w:w="4253" w:type="dxa"/>
          </w:tcPr>
          <w:p w14:paraId="01EF61C0" w14:textId="77777777" w:rsidR="004A6461" w:rsidRPr="003F0EDE" w:rsidRDefault="004A6461" w:rsidP="00C357CA">
            <w:pPr>
              <w:widowControl w:val="0"/>
              <w:ind w:right="-2"/>
              <w:rPr>
                <w:sz w:val="24"/>
                <w:szCs w:val="24"/>
              </w:rPr>
            </w:pPr>
            <w:r w:rsidRPr="003F0EDE">
              <w:rPr>
                <w:sz w:val="24"/>
                <w:szCs w:val="24"/>
              </w:rPr>
              <w:t xml:space="preserve">иное (укажите свой вариант ответа) </w:t>
            </w:r>
          </w:p>
        </w:tc>
        <w:tc>
          <w:tcPr>
            <w:tcW w:w="1559" w:type="dxa"/>
          </w:tcPr>
          <w:p w14:paraId="5785C270" w14:textId="77777777" w:rsidR="004A6461" w:rsidRPr="003F0EDE" w:rsidRDefault="005649E4"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0</w:t>
            </w:r>
            <w:r w:rsidR="004A6461" w:rsidRPr="003F0EDE">
              <w:rPr>
                <w:rFonts w:ascii="Times New Roman" w:hAnsi="Times New Roman"/>
                <w:sz w:val="24"/>
                <w:szCs w:val="24"/>
              </w:rPr>
              <w:t>%</w:t>
            </w:r>
          </w:p>
        </w:tc>
      </w:tr>
      <w:tr w:rsidR="003F0EDE" w:rsidRPr="003F0EDE" w14:paraId="112B935F" w14:textId="77777777" w:rsidTr="00340BA3">
        <w:trPr>
          <w:trHeight w:val="264"/>
        </w:trPr>
        <w:tc>
          <w:tcPr>
            <w:tcW w:w="567" w:type="dxa"/>
            <w:vMerge w:val="restart"/>
          </w:tcPr>
          <w:p w14:paraId="1374F599" w14:textId="77777777" w:rsidR="00F32D88" w:rsidRPr="003F0EDE" w:rsidRDefault="00F32D88"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11</w:t>
            </w:r>
          </w:p>
        </w:tc>
        <w:tc>
          <w:tcPr>
            <w:tcW w:w="2977" w:type="dxa"/>
            <w:vMerge w:val="restart"/>
          </w:tcPr>
          <w:p w14:paraId="08FEA416" w14:textId="77777777" w:rsidR="00F32D88" w:rsidRPr="003F0EDE" w:rsidRDefault="00F32D88" w:rsidP="00C357CA">
            <w:pPr>
              <w:widowControl w:val="0"/>
              <w:autoSpaceDE w:val="0"/>
              <w:autoSpaceDN w:val="0"/>
              <w:adjustRightInd w:val="0"/>
              <w:ind w:right="-2"/>
              <w:rPr>
                <w:sz w:val="24"/>
                <w:szCs w:val="24"/>
              </w:rPr>
            </w:pPr>
            <w:r w:rsidRPr="003F0EDE">
              <w:rPr>
                <w:sz w:val="24"/>
                <w:szCs w:val="24"/>
              </w:rPr>
              <w:t>Какие нарушения в условиях службы пробации Вами были допущены</w:t>
            </w:r>
            <w:r w:rsidR="00232281" w:rsidRPr="003F0EDE">
              <w:rPr>
                <w:sz w:val="24"/>
                <w:szCs w:val="24"/>
              </w:rPr>
              <w:t xml:space="preserve">? </w:t>
            </w:r>
            <w:r w:rsidR="00B7396D" w:rsidRPr="003F0EDE">
              <w:rPr>
                <w:i/>
                <w:iCs/>
                <w:sz w:val="24"/>
                <w:szCs w:val="24"/>
              </w:rPr>
              <w:t>(</w:t>
            </w:r>
            <w:r w:rsidR="00232281" w:rsidRPr="003F0EDE">
              <w:rPr>
                <w:i/>
                <w:iCs/>
                <w:sz w:val="24"/>
                <w:szCs w:val="24"/>
              </w:rPr>
              <w:t xml:space="preserve">Респондентам </w:t>
            </w:r>
            <w:r w:rsidR="00B7396D" w:rsidRPr="003F0EDE">
              <w:rPr>
                <w:i/>
                <w:iCs/>
                <w:sz w:val="24"/>
                <w:szCs w:val="24"/>
              </w:rPr>
              <w:t>было предложено выбрать не более 2-3 вариантов ответа)</w:t>
            </w:r>
          </w:p>
        </w:tc>
        <w:tc>
          <w:tcPr>
            <w:tcW w:w="4253" w:type="dxa"/>
          </w:tcPr>
          <w:p w14:paraId="2BE987A1" w14:textId="77777777" w:rsidR="00F32D88" w:rsidRPr="003F0EDE" w:rsidRDefault="00F32D88" w:rsidP="00C357CA">
            <w:pPr>
              <w:widowControl w:val="0"/>
              <w:autoSpaceDE w:val="0"/>
              <w:autoSpaceDN w:val="0"/>
              <w:adjustRightInd w:val="0"/>
              <w:ind w:right="-2"/>
              <w:rPr>
                <w:sz w:val="24"/>
                <w:szCs w:val="24"/>
              </w:rPr>
            </w:pPr>
            <w:r w:rsidRPr="003F0EDE">
              <w:rPr>
                <w:sz w:val="24"/>
                <w:szCs w:val="24"/>
              </w:rPr>
              <w:t xml:space="preserve">никогда не нарушал (а) условия </w:t>
            </w:r>
            <w:proofErr w:type="spellStart"/>
            <w:r w:rsidRPr="003F0EDE">
              <w:rPr>
                <w:sz w:val="24"/>
                <w:szCs w:val="24"/>
              </w:rPr>
              <w:t>пробационного</w:t>
            </w:r>
            <w:proofErr w:type="spellEnd"/>
            <w:r w:rsidRPr="003F0EDE">
              <w:rPr>
                <w:sz w:val="24"/>
                <w:szCs w:val="24"/>
              </w:rPr>
              <w:t xml:space="preserve"> контроля</w:t>
            </w:r>
          </w:p>
        </w:tc>
        <w:tc>
          <w:tcPr>
            <w:tcW w:w="1559" w:type="dxa"/>
          </w:tcPr>
          <w:p w14:paraId="390508B3" w14:textId="77777777" w:rsidR="00F32D88" w:rsidRPr="003F0EDE" w:rsidRDefault="00B7396D"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32</w:t>
            </w:r>
            <w:r w:rsidR="00F32D88" w:rsidRPr="003F0EDE">
              <w:rPr>
                <w:rFonts w:ascii="Times New Roman" w:hAnsi="Times New Roman"/>
                <w:sz w:val="24"/>
                <w:szCs w:val="24"/>
              </w:rPr>
              <w:t>%</w:t>
            </w:r>
          </w:p>
        </w:tc>
      </w:tr>
      <w:tr w:rsidR="003F0EDE" w:rsidRPr="003F0EDE" w14:paraId="28EE9467" w14:textId="77777777" w:rsidTr="00340BA3">
        <w:trPr>
          <w:trHeight w:val="315"/>
        </w:trPr>
        <w:tc>
          <w:tcPr>
            <w:tcW w:w="567" w:type="dxa"/>
            <w:vMerge/>
          </w:tcPr>
          <w:p w14:paraId="4FC15CE8" w14:textId="77777777" w:rsidR="00F32D88" w:rsidRPr="003F0EDE" w:rsidRDefault="00F32D88" w:rsidP="00C357CA">
            <w:pPr>
              <w:pStyle w:val="aff"/>
              <w:widowControl w:val="0"/>
              <w:spacing w:after="0"/>
              <w:ind w:left="0" w:right="-2"/>
              <w:jc w:val="center"/>
              <w:rPr>
                <w:rFonts w:ascii="Times New Roman" w:hAnsi="Times New Roman"/>
                <w:sz w:val="24"/>
                <w:szCs w:val="24"/>
              </w:rPr>
            </w:pPr>
          </w:p>
        </w:tc>
        <w:tc>
          <w:tcPr>
            <w:tcW w:w="2977" w:type="dxa"/>
            <w:vMerge/>
          </w:tcPr>
          <w:p w14:paraId="48160F5D" w14:textId="77777777" w:rsidR="00F32D88" w:rsidRPr="003F0EDE" w:rsidRDefault="00F32D88" w:rsidP="00C357CA">
            <w:pPr>
              <w:widowControl w:val="0"/>
              <w:autoSpaceDE w:val="0"/>
              <w:autoSpaceDN w:val="0"/>
              <w:adjustRightInd w:val="0"/>
              <w:ind w:right="-2"/>
              <w:rPr>
                <w:sz w:val="24"/>
                <w:szCs w:val="24"/>
              </w:rPr>
            </w:pPr>
          </w:p>
        </w:tc>
        <w:tc>
          <w:tcPr>
            <w:tcW w:w="4253" w:type="dxa"/>
          </w:tcPr>
          <w:p w14:paraId="11584FE2" w14:textId="77777777" w:rsidR="00F32D88" w:rsidRPr="003F0EDE" w:rsidRDefault="00F32D88" w:rsidP="00C357CA">
            <w:pPr>
              <w:widowControl w:val="0"/>
              <w:autoSpaceDE w:val="0"/>
              <w:autoSpaceDN w:val="0"/>
              <w:adjustRightInd w:val="0"/>
              <w:ind w:right="-2"/>
              <w:rPr>
                <w:sz w:val="24"/>
                <w:szCs w:val="24"/>
              </w:rPr>
            </w:pPr>
            <w:r w:rsidRPr="003F0EDE">
              <w:rPr>
                <w:sz w:val="24"/>
                <w:szCs w:val="24"/>
              </w:rPr>
              <w:t>несвоевременное прибытие на учет в службу пробации</w:t>
            </w:r>
          </w:p>
        </w:tc>
        <w:tc>
          <w:tcPr>
            <w:tcW w:w="1559" w:type="dxa"/>
          </w:tcPr>
          <w:p w14:paraId="03FD5690" w14:textId="77777777" w:rsidR="00F32D88" w:rsidRPr="003F0EDE" w:rsidRDefault="00B7396D"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18</w:t>
            </w:r>
            <w:r w:rsidR="00F32D88" w:rsidRPr="003F0EDE">
              <w:rPr>
                <w:rFonts w:ascii="Times New Roman" w:hAnsi="Times New Roman"/>
                <w:sz w:val="24"/>
                <w:szCs w:val="24"/>
              </w:rPr>
              <w:t>%</w:t>
            </w:r>
          </w:p>
        </w:tc>
      </w:tr>
      <w:tr w:rsidR="003F0EDE" w:rsidRPr="003F0EDE" w14:paraId="4B9F1FC5" w14:textId="77777777" w:rsidTr="00340BA3">
        <w:trPr>
          <w:trHeight w:val="285"/>
        </w:trPr>
        <w:tc>
          <w:tcPr>
            <w:tcW w:w="567" w:type="dxa"/>
            <w:vMerge/>
          </w:tcPr>
          <w:p w14:paraId="63BFEED6" w14:textId="77777777" w:rsidR="00F32D88" w:rsidRPr="003F0EDE" w:rsidRDefault="00F32D88" w:rsidP="00C357CA">
            <w:pPr>
              <w:pStyle w:val="aff"/>
              <w:widowControl w:val="0"/>
              <w:spacing w:after="0"/>
              <w:ind w:left="0" w:right="-2"/>
              <w:jc w:val="center"/>
              <w:rPr>
                <w:rFonts w:ascii="Times New Roman" w:hAnsi="Times New Roman"/>
                <w:sz w:val="24"/>
                <w:szCs w:val="24"/>
              </w:rPr>
            </w:pPr>
          </w:p>
        </w:tc>
        <w:tc>
          <w:tcPr>
            <w:tcW w:w="2977" w:type="dxa"/>
            <w:vMerge/>
          </w:tcPr>
          <w:p w14:paraId="553A6327" w14:textId="77777777" w:rsidR="00F32D88" w:rsidRPr="003F0EDE" w:rsidRDefault="00F32D88" w:rsidP="00C357CA">
            <w:pPr>
              <w:widowControl w:val="0"/>
              <w:autoSpaceDE w:val="0"/>
              <w:autoSpaceDN w:val="0"/>
              <w:adjustRightInd w:val="0"/>
              <w:ind w:right="-2"/>
              <w:rPr>
                <w:sz w:val="24"/>
                <w:szCs w:val="24"/>
              </w:rPr>
            </w:pPr>
          </w:p>
        </w:tc>
        <w:tc>
          <w:tcPr>
            <w:tcW w:w="4253" w:type="dxa"/>
          </w:tcPr>
          <w:p w14:paraId="3BFAC016" w14:textId="77777777" w:rsidR="00F32D88" w:rsidRPr="003F0EDE" w:rsidRDefault="005649E4" w:rsidP="00C357CA">
            <w:pPr>
              <w:widowControl w:val="0"/>
              <w:autoSpaceDE w:val="0"/>
              <w:autoSpaceDN w:val="0"/>
              <w:adjustRightInd w:val="0"/>
              <w:ind w:right="-2"/>
              <w:rPr>
                <w:sz w:val="24"/>
                <w:szCs w:val="24"/>
              </w:rPr>
            </w:pPr>
            <w:r w:rsidRPr="003F0EDE">
              <w:rPr>
                <w:sz w:val="24"/>
                <w:szCs w:val="24"/>
              </w:rPr>
              <w:t xml:space="preserve">нарушение </w:t>
            </w:r>
            <w:r w:rsidR="00F32D88" w:rsidRPr="003F0EDE">
              <w:rPr>
                <w:sz w:val="24"/>
                <w:szCs w:val="24"/>
              </w:rPr>
              <w:t>порядок отбывания наказания</w:t>
            </w:r>
          </w:p>
        </w:tc>
        <w:tc>
          <w:tcPr>
            <w:tcW w:w="1559" w:type="dxa"/>
          </w:tcPr>
          <w:p w14:paraId="1DA7DB92" w14:textId="77777777" w:rsidR="00F32D88" w:rsidRPr="003F0EDE" w:rsidRDefault="00B7396D"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13</w:t>
            </w:r>
            <w:r w:rsidR="00F32D88" w:rsidRPr="003F0EDE">
              <w:rPr>
                <w:rFonts w:ascii="Times New Roman" w:hAnsi="Times New Roman"/>
                <w:sz w:val="24"/>
                <w:szCs w:val="24"/>
              </w:rPr>
              <w:t>%</w:t>
            </w:r>
          </w:p>
        </w:tc>
      </w:tr>
      <w:tr w:rsidR="003F0EDE" w:rsidRPr="003F0EDE" w14:paraId="4183B4F6" w14:textId="77777777" w:rsidTr="00340BA3">
        <w:trPr>
          <w:trHeight w:val="303"/>
        </w:trPr>
        <w:tc>
          <w:tcPr>
            <w:tcW w:w="567" w:type="dxa"/>
            <w:vMerge/>
          </w:tcPr>
          <w:p w14:paraId="32929718" w14:textId="77777777" w:rsidR="00F32D88" w:rsidRPr="003F0EDE" w:rsidRDefault="00F32D88" w:rsidP="00C357CA">
            <w:pPr>
              <w:pStyle w:val="aff"/>
              <w:widowControl w:val="0"/>
              <w:spacing w:after="0"/>
              <w:ind w:left="0" w:right="-2"/>
              <w:jc w:val="center"/>
              <w:rPr>
                <w:rFonts w:ascii="Times New Roman" w:hAnsi="Times New Roman"/>
                <w:sz w:val="24"/>
                <w:szCs w:val="24"/>
              </w:rPr>
            </w:pPr>
          </w:p>
        </w:tc>
        <w:tc>
          <w:tcPr>
            <w:tcW w:w="2977" w:type="dxa"/>
            <w:vMerge/>
          </w:tcPr>
          <w:p w14:paraId="3CBB34FB" w14:textId="77777777" w:rsidR="00F32D88" w:rsidRPr="003F0EDE" w:rsidRDefault="00F32D88" w:rsidP="00C357CA">
            <w:pPr>
              <w:widowControl w:val="0"/>
              <w:autoSpaceDE w:val="0"/>
              <w:autoSpaceDN w:val="0"/>
              <w:adjustRightInd w:val="0"/>
              <w:ind w:right="-2"/>
              <w:rPr>
                <w:sz w:val="24"/>
                <w:szCs w:val="24"/>
              </w:rPr>
            </w:pPr>
          </w:p>
        </w:tc>
        <w:tc>
          <w:tcPr>
            <w:tcW w:w="4253" w:type="dxa"/>
          </w:tcPr>
          <w:p w14:paraId="74EC6309" w14:textId="77777777" w:rsidR="00F32D88" w:rsidRPr="003F0EDE" w:rsidRDefault="00F32D88" w:rsidP="00C357CA">
            <w:pPr>
              <w:widowControl w:val="0"/>
              <w:autoSpaceDE w:val="0"/>
              <w:autoSpaceDN w:val="0"/>
              <w:adjustRightInd w:val="0"/>
              <w:ind w:right="-2"/>
              <w:rPr>
                <w:sz w:val="24"/>
                <w:szCs w:val="24"/>
              </w:rPr>
            </w:pPr>
            <w:r w:rsidRPr="003F0EDE">
              <w:rPr>
                <w:sz w:val="24"/>
                <w:szCs w:val="24"/>
              </w:rPr>
              <w:t>несвоевременное прибытие в службу пробации для участия в профилактической беседе</w:t>
            </w:r>
          </w:p>
        </w:tc>
        <w:tc>
          <w:tcPr>
            <w:tcW w:w="1559" w:type="dxa"/>
          </w:tcPr>
          <w:p w14:paraId="2BA05904" w14:textId="77777777" w:rsidR="00F32D88" w:rsidRPr="003F0EDE" w:rsidRDefault="00B7396D"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28</w:t>
            </w:r>
            <w:r w:rsidR="00F32D88" w:rsidRPr="003F0EDE">
              <w:rPr>
                <w:rFonts w:ascii="Times New Roman" w:hAnsi="Times New Roman"/>
                <w:sz w:val="24"/>
                <w:szCs w:val="24"/>
              </w:rPr>
              <w:t>%</w:t>
            </w:r>
          </w:p>
        </w:tc>
      </w:tr>
      <w:tr w:rsidR="003F0EDE" w:rsidRPr="003F0EDE" w14:paraId="6FC82FEC" w14:textId="77777777" w:rsidTr="00340BA3">
        <w:trPr>
          <w:trHeight w:val="498"/>
        </w:trPr>
        <w:tc>
          <w:tcPr>
            <w:tcW w:w="567" w:type="dxa"/>
            <w:vMerge/>
          </w:tcPr>
          <w:p w14:paraId="74C21848" w14:textId="77777777" w:rsidR="00F32D88" w:rsidRPr="003F0EDE" w:rsidRDefault="00F32D88" w:rsidP="00C357CA">
            <w:pPr>
              <w:pStyle w:val="aff"/>
              <w:widowControl w:val="0"/>
              <w:spacing w:after="0"/>
              <w:ind w:left="0" w:right="-2"/>
              <w:jc w:val="center"/>
              <w:rPr>
                <w:rFonts w:ascii="Times New Roman" w:hAnsi="Times New Roman"/>
                <w:sz w:val="24"/>
                <w:szCs w:val="24"/>
              </w:rPr>
            </w:pPr>
          </w:p>
        </w:tc>
        <w:tc>
          <w:tcPr>
            <w:tcW w:w="2977" w:type="dxa"/>
            <w:vMerge/>
          </w:tcPr>
          <w:p w14:paraId="552A76F8" w14:textId="77777777" w:rsidR="00F32D88" w:rsidRPr="003F0EDE" w:rsidRDefault="00F32D88" w:rsidP="00C357CA">
            <w:pPr>
              <w:widowControl w:val="0"/>
              <w:ind w:right="-2"/>
              <w:textAlignment w:val="baseline"/>
              <w:rPr>
                <w:sz w:val="24"/>
                <w:szCs w:val="24"/>
              </w:rPr>
            </w:pPr>
          </w:p>
        </w:tc>
        <w:tc>
          <w:tcPr>
            <w:tcW w:w="4253" w:type="dxa"/>
          </w:tcPr>
          <w:p w14:paraId="5922E8D3" w14:textId="77777777" w:rsidR="00F32D88" w:rsidRPr="003F0EDE" w:rsidRDefault="00F32D88" w:rsidP="00C357CA">
            <w:pPr>
              <w:widowControl w:val="0"/>
              <w:ind w:right="-2"/>
              <w:textAlignment w:val="baseline"/>
              <w:rPr>
                <w:sz w:val="24"/>
                <w:szCs w:val="24"/>
              </w:rPr>
            </w:pPr>
            <w:r w:rsidRPr="003F0EDE">
              <w:rPr>
                <w:sz w:val="24"/>
                <w:szCs w:val="24"/>
              </w:rPr>
              <w:t>несвоевременное информирование служб</w:t>
            </w:r>
            <w:r w:rsidR="00CF5079" w:rsidRPr="003F0EDE">
              <w:rPr>
                <w:sz w:val="24"/>
                <w:szCs w:val="24"/>
              </w:rPr>
              <w:t>ы</w:t>
            </w:r>
            <w:r w:rsidRPr="003F0EDE">
              <w:rPr>
                <w:sz w:val="24"/>
                <w:szCs w:val="24"/>
              </w:rPr>
              <w:t xml:space="preserve"> пробации об изменении места работы и (или) жительства</w:t>
            </w:r>
          </w:p>
        </w:tc>
        <w:tc>
          <w:tcPr>
            <w:tcW w:w="1559" w:type="dxa"/>
          </w:tcPr>
          <w:p w14:paraId="2B4AD39A" w14:textId="77777777" w:rsidR="00F32D88" w:rsidRPr="003F0EDE" w:rsidRDefault="00B7396D"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9</w:t>
            </w:r>
            <w:r w:rsidR="00F32D88" w:rsidRPr="003F0EDE">
              <w:rPr>
                <w:rFonts w:ascii="Times New Roman" w:hAnsi="Times New Roman"/>
                <w:sz w:val="24"/>
                <w:szCs w:val="24"/>
              </w:rPr>
              <w:t>%</w:t>
            </w:r>
          </w:p>
          <w:p w14:paraId="70A47277" w14:textId="77777777" w:rsidR="00F32D88" w:rsidRPr="003F0EDE" w:rsidRDefault="00F32D88" w:rsidP="00C357CA">
            <w:pPr>
              <w:pStyle w:val="aff"/>
              <w:widowControl w:val="0"/>
              <w:spacing w:after="0"/>
              <w:ind w:left="0" w:right="-2"/>
              <w:jc w:val="center"/>
              <w:rPr>
                <w:rFonts w:ascii="Times New Roman" w:hAnsi="Times New Roman"/>
                <w:sz w:val="24"/>
                <w:szCs w:val="24"/>
              </w:rPr>
            </w:pPr>
          </w:p>
        </w:tc>
      </w:tr>
      <w:tr w:rsidR="003F0EDE" w:rsidRPr="003F0EDE" w14:paraId="1BA8D33B" w14:textId="77777777" w:rsidTr="001850E9">
        <w:trPr>
          <w:trHeight w:val="307"/>
        </w:trPr>
        <w:tc>
          <w:tcPr>
            <w:tcW w:w="567" w:type="dxa"/>
            <w:vMerge/>
          </w:tcPr>
          <w:p w14:paraId="6DE351C4" w14:textId="77777777" w:rsidR="00F32D88" w:rsidRPr="003F0EDE" w:rsidRDefault="00F32D88" w:rsidP="00C357CA">
            <w:pPr>
              <w:pStyle w:val="aff"/>
              <w:widowControl w:val="0"/>
              <w:spacing w:after="0"/>
              <w:ind w:left="0" w:right="-2"/>
              <w:jc w:val="center"/>
              <w:rPr>
                <w:rFonts w:ascii="Times New Roman" w:hAnsi="Times New Roman"/>
                <w:sz w:val="24"/>
                <w:szCs w:val="24"/>
              </w:rPr>
            </w:pPr>
          </w:p>
        </w:tc>
        <w:tc>
          <w:tcPr>
            <w:tcW w:w="2977" w:type="dxa"/>
            <w:vMerge/>
          </w:tcPr>
          <w:p w14:paraId="44C4AEBC" w14:textId="77777777" w:rsidR="00F32D88" w:rsidRPr="003F0EDE" w:rsidRDefault="00F32D88" w:rsidP="00C357CA">
            <w:pPr>
              <w:widowControl w:val="0"/>
              <w:tabs>
                <w:tab w:val="left" w:pos="284"/>
              </w:tabs>
              <w:autoSpaceDE w:val="0"/>
              <w:autoSpaceDN w:val="0"/>
              <w:adjustRightInd w:val="0"/>
              <w:ind w:right="-2"/>
              <w:rPr>
                <w:sz w:val="24"/>
                <w:szCs w:val="24"/>
              </w:rPr>
            </w:pPr>
          </w:p>
        </w:tc>
        <w:tc>
          <w:tcPr>
            <w:tcW w:w="4253" w:type="dxa"/>
          </w:tcPr>
          <w:p w14:paraId="487036BE" w14:textId="77777777" w:rsidR="00F32D88" w:rsidRPr="003F0EDE" w:rsidRDefault="00F32D88" w:rsidP="00C357CA">
            <w:pPr>
              <w:widowControl w:val="0"/>
              <w:tabs>
                <w:tab w:val="left" w:pos="284"/>
              </w:tabs>
              <w:autoSpaceDE w:val="0"/>
              <w:autoSpaceDN w:val="0"/>
              <w:adjustRightInd w:val="0"/>
              <w:ind w:right="-2"/>
              <w:rPr>
                <w:sz w:val="24"/>
                <w:szCs w:val="24"/>
              </w:rPr>
            </w:pPr>
            <w:r w:rsidRPr="003F0EDE">
              <w:rPr>
                <w:sz w:val="24"/>
                <w:szCs w:val="24"/>
              </w:rPr>
              <w:t xml:space="preserve">иное (укажите свой вариант ответа) </w:t>
            </w:r>
          </w:p>
        </w:tc>
        <w:tc>
          <w:tcPr>
            <w:tcW w:w="1559" w:type="dxa"/>
          </w:tcPr>
          <w:p w14:paraId="13F0E5B3" w14:textId="77777777" w:rsidR="00F32D88" w:rsidRPr="003F0EDE" w:rsidRDefault="00F32D88"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0%</w:t>
            </w:r>
          </w:p>
        </w:tc>
      </w:tr>
      <w:tr w:rsidR="003F0EDE" w:rsidRPr="003F0EDE" w14:paraId="7DD1068D" w14:textId="77777777" w:rsidTr="00340BA3">
        <w:trPr>
          <w:trHeight w:val="320"/>
        </w:trPr>
        <w:tc>
          <w:tcPr>
            <w:tcW w:w="567" w:type="dxa"/>
            <w:vMerge w:val="restart"/>
          </w:tcPr>
          <w:p w14:paraId="36BC31AF" w14:textId="77777777" w:rsidR="00B7396D" w:rsidRPr="003F0EDE" w:rsidRDefault="00B7396D"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12</w:t>
            </w:r>
          </w:p>
        </w:tc>
        <w:tc>
          <w:tcPr>
            <w:tcW w:w="2977" w:type="dxa"/>
            <w:vMerge w:val="restart"/>
          </w:tcPr>
          <w:p w14:paraId="6CCAE9B4" w14:textId="77777777" w:rsidR="00B7396D" w:rsidRPr="003F0EDE" w:rsidRDefault="00B7396D" w:rsidP="00C357CA">
            <w:pPr>
              <w:widowControl w:val="0"/>
              <w:ind w:right="-2"/>
              <w:rPr>
                <w:sz w:val="24"/>
                <w:szCs w:val="24"/>
              </w:rPr>
            </w:pPr>
            <w:r w:rsidRPr="003F0EDE">
              <w:rPr>
                <w:sz w:val="24"/>
                <w:szCs w:val="24"/>
              </w:rPr>
              <w:t>Привлекаетесь ли Вы к принудительному труду во</w:t>
            </w:r>
            <w:r w:rsidR="00CF5079" w:rsidRPr="003F0EDE">
              <w:rPr>
                <w:sz w:val="24"/>
                <w:szCs w:val="24"/>
              </w:rPr>
              <w:t xml:space="preserve"> </w:t>
            </w:r>
            <w:r w:rsidRPr="003F0EDE">
              <w:rPr>
                <w:sz w:val="24"/>
                <w:szCs w:val="24"/>
              </w:rPr>
              <w:t xml:space="preserve">время </w:t>
            </w:r>
            <w:proofErr w:type="spellStart"/>
            <w:r w:rsidRPr="003F0EDE">
              <w:rPr>
                <w:sz w:val="24"/>
                <w:szCs w:val="24"/>
              </w:rPr>
              <w:t>пробационного</w:t>
            </w:r>
            <w:proofErr w:type="spellEnd"/>
            <w:r w:rsidRPr="003F0EDE">
              <w:rPr>
                <w:sz w:val="24"/>
                <w:szCs w:val="24"/>
              </w:rPr>
              <w:t xml:space="preserve"> контроля?</w:t>
            </w:r>
          </w:p>
        </w:tc>
        <w:tc>
          <w:tcPr>
            <w:tcW w:w="4253" w:type="dxa"/>
          </w:tcPr>
          <w:p w14:paraId="3F748425" w14:textId="77777777" w:rsidR="00B7396D" w:rsidRPr="003F0EDE" w:rsidRDefault="00B7396D" w:rsidP="00C357CA">
            <w:pPr>
              <w:widowControl w:val="0"/>
              <w:ind w:right="-2"/>
              <w:rPr>
                <w:sz w:val="24"/>
                <w:szCs w:val="24"/>
              </w:rPr>
            </w:pPr>
            <w:r w:rsidRPr="003F0EDE">
              <w:rPr>
                <w:sz w:val="24"/>
                <w:szCs w:val="24"/>
              </w:rPr>
              <w:t>да, привлекаюсь</w:t>
            </w:r>
          </w:p>
        </w:tc>
        <w:tc>
          <w:tcPr>
            <w:tcW w:w="1559" w:type="dxa"/>
          </w:tcPr>
          <w:p w14:paraId="73FE4CB1" w14:textId="77777777" w:rsidR="00B7396D" w:rsidRPr="003F0EDE" w:rsidRDefault="005E2EA1"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29</w:t>
            </w:r>
            <w:r w:rsidR="00B7396D" w:rsidRPr="003F0EDE">
              <w:rPr>
                <w:rFonts w:ascii="Times New Roman" w:hAnsi="Times New Roman"/>
                <w:sz w:val="24"/>
                <w:szCs w:val="24"/>
              </w:rPr>
              <w:t>%</w:t>
            </w:r>
          </w:p>
        </w:tc>
      </w:tr>
      <w:tr w:rsidR="003F0EDE" w:rsidRPr="003F0EDE" w14:paraId="358C2545" w14:textId="77777777" w:rsidTr="00340BA3">
        <w:trPr>
          <w:trHeight w:val="320"/>
        </w:trPr>
        <w:tc>
          <w:tcPr>
            <w:tcW w:w="567" w:type="dxa"/>
            <w:vMerge/>
          </w:tcPr>
          <w:p w14:paraId="56F550EC" w14:textId="77777777" w:rsidR="00B7396D" w:rsidRPr="003F0EDE" w:rsidRDefault="00B7396D" w:rsidP="00C357CA">
            <w:pPr>
              <w:pStyle w:val="aff"/>
              <w:widowControl w:val="0"/>
              <w:spacing w:after="0"/>
              <w:ind w:left="0" w:right="-2"/>
              <w:jc w:val="center"/>
              <w:rPr>
                <w:rFonts w:ascii="Times New Roman" w:hAnsi="Times New Roman"/>
                <w:sz w:val="24"/>
                <w:szCs w:val="24"/>
              </w:rPr>
            </w:pPr>
          </w:p>
        </w:tc>
        <w:tc>
          <w:tcPr>
            <w:tcW w:w="2977" w:type="dxa"/>
            <w:vMerge/>
          </w:tcPr>
          <w:p w14:paraId="1C2E57C3" w14:textId="77777777" w:rsidR="00B7396D" w:rsidRPr="003F0EDE" w:rsidRDefault="00B7396D" w:rsidP="00C357CA">
            <w:pPr>
              <w:widowControl w:val="0"/>
              <w:ind w:right="-2"/>
              <w:rPr>
                <w:sz w:val="24"/>
                <w:szCs w:val="24"/>
              </w:rPr>
            </w:pPr>
          </w:p>
        </w:tc>
        <w:tc>
          <w:tcPr>
            <w:tcW w:w="4253" w:type="dxa"/>
          </w:tcPr>
          <w:p w14:paraId="38E98824" w14:textId="77777777" w:rsidR="00B7396D" w:rsidRPr="003F0EDE" w:rsidRDefault="00B7396D" w:rsidP="00C357CA">
            <w:pPr>
              <w:widowControl w:val="0"/>
              <w:ind w:right="-2"/>
              <w:rPr>
                <w:sz w:val="24"/>
                <w:szCs w:val="24"/>
              </w:rPr>
            </w:pPr>
            <w:r w:rsidRPr="003F0EDE">
              <w:rPr>
                <w:sz w:val="24"/>
                <w:szCs w:val="24"/>
              </w:rPr>
              <w:t xml:space="preserve">нет, я не должен быть привлечен к принудительному труду по приговору суда </w:t>
            </w:r>
          </w:p>
        </w:tc>
        <w:tc>
          <w:tcPr>
            <w:tcW w:w="1559" w:type="dxa"/>
          </w:tcPr>
          <w:p w14:paraId="72189EAC" w14:textId="77777777" w:rsidR="00B7396D" w:rsidRPr="003F0EDE" w:rsidRDefault="005E2EA1"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22%</w:t>
            </w:r>
          </w:p>
        </w:tc>
      </w:tr>
      <w:tr w:rsidR="003F0EDE" w:rsidRPr="003F0EDE" w14:paraId="71099413" w14:textId="77777777" w:rsidTr="00340BA3">
        <w:trPr>
          <w:trHeight w:val="320"/>
        </w:trPr>
        <w:tc>
          <w:tcPr>
            <w:tcW w:w="567" w:type="dxa"/>
            <w:vMerge/>
          </w:tcPr>
          <w:p w14:paraId="5C7E9A69" w14:textId="77777777" w:rsidR="00B7396D" w:rsidRPr="003F0EDE" w:rsidRDefault="00B7396D" w:rsidP="00C357CA">
            <w:pPr>
              <w:pStyle w:val="aff"/>
              <w:widowControl w:val="0"/>
              <w:spacing w:after="0"/>
              <w:ind w:left="0" w:right="-2"/>
              <w:jc w:val="center"/>
              <w:rPr>
                <w:rFonts w:ascii="Times New Roman" w:hAnsi="Times New Roman"/>
                <w:sz w:val="24"/>
                <w:szCs w:val="24"/>
              </w:rPr>
            </w:pPr>
          </w:p>
        </w:tc>
        <w:tc>
          <w:tcPr>
            <w:tcW w:w="2977" w:type="dxa"/>
            <w:vMerge/>
          </w:tcPr>
          <w:p w14:paraId="7FF69FE2" w14:textId="77777777" w:rsidR="00B7396D" w:rsidRPr="003F0EDE" w:rsidRDefault="00B7396D" w:rsidP="00C357CA">
            <w:pPr>
              <w:widowControl w:val="0"/>
              <w:ind w:right="-2"/>
              <w:rPr>
                <w:sz w:val="24"/>
                <w:szCs w:val="24"/>
              </w:rPr>
            </w:pPr>
          </w:p>
        </w:tc>
        <w:tc>
          <w:tcPr>
            <w:tcW w:w="4253" w:type="dxa"/>
          </w:tcPr>
          <w:p w14:paraId="336096F7" w14:textId="77777777" w:rsidR="00B7396D" w:rsidRPr="003F0EDE" w:rsidRDefault="00B7396D" w:rsidP="00C357CA">
            <w:pPr>
              <w:widowControl w:val="0"/>
              <w:ind w:right="-2"/>
              <w:rPr>
                <w:sz w:val="24"/>
                <w:szCs w:val="24"/>
              </w:rPr>
            </w:pPr>
            <w:r w:rsidRPr="003F0EDE">
              <w:rPr>
                <w:sz w:val="24"/>
                <w:szCs w:val="24"/>
              </w:rPr>
              <w:t>нет, так как я имею постоянную работу</w:t>
            </w:r>
            <w:r w:rsidR="005E2EA1" w:rsidRPr="003F0EDE">
              <w:rPr>
                <w:sz w:val="24"/>
                <w:szCs w:val="24"/>
              </w:rPr>
              <w:t xml:space="preserve"> (или учусь)</w:t>
            </w:r>
          </w:p>
        </w:tc>
        <w:tc>
          <w:tcPr>
            <w:tcW w:w="1559" w:type="dxa"/>
          </w:tcPr>
          <w:p w14:paraId="1B8C50EF" w14:textId="77777777" w:rsidR="00B7396D" w:rsidRPr="003F0EDE" w:rsidRDefault="005E2EA1"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38%</w:t>
            </w:r>
          </w:p>
        </w:tc>
      </w:tr>
      <w:tr w:rsidR="003F0EDE" w:rsidRPr="003F0EDE" w14:paraId="0F9253C7" w14:textId="77777777" w:rsidTr="00340BA3">
        <w:trPr>
          <w:trHeight w:val="320"/>
        </w:trPr>
        <w:tc>
          <w:tcPr>
            <w:tcW w:w="567" w:type="dxa"/>
            <w:vMerge/>
          </w:tcPr>
          <w:p w14:paraId="17828009" w14:textId="77777777" w:rsidR="00B7396D" w:rsidRPr="003F0EDE" w:rsidRDefault="00B7396D" w:rsidP="00C357CA">
            <w:pPr>
              <w:pStyle w:val="aff"/>
              <w:widowControl w:val="0"/>
              <w:spacing w:after="0"/>
              <w:ind w:left="0" w:right="-2"/>
              <w:jc w:val="center"/>
              <w:rPr>
                <w:rFonts w:ascii="Times New Roman" w:hAnsi="Times New Roman"/>
                <w:sz w:val="24"/>
                <w:szCs w:val="24"/>
              </w:rPr>
            </w:pPr>
          </w:p>
        </w:tc>
        <w:tc>
          <w:tcPr>
            <w:tcW w:w="2977" w:type="dxa"/>
            <w:vMerge/>
          </w:tcPr>
          <w:p w14:paraId="047698BD" w14:textId="77777777" w:rsidR="00B7396D" w:rsidRPr="003F0EDE" w:rsidRDefault="00B7396D" w:rsidP="00C357CA">
            <w:pPr>
              <w:widowControl w:val="0"/>
              <w:ind w:right="-2"/>
              <w:rPr>
                <w:sz w:val="24"/>
                <w:szCs w:val="24"/>
              </w:rPr>
            </w:pPr>
          </w:p>
        </w:tc>
        <w:tc>
          <w:tcPr>
            <w:tcW w:w="4253" w:type="dxa"/>
          </w:tcPr>
          <w:p w14:paraId="54CE385E" w14:textId="77777777" w:rsidR="00B7396D" w:rsidRPr="003F0EDE" w:rsidRDefault="00B7396D" w:rsidP="00C357CA">
            <w:pPr>
              <w:widowControl w:val="0"/>
              <w:ind w:right="-2"/>
              <w:rPr>
                <w:sz w:val="24"/>
                <w:szCs w:val="24"/>
              </w:rPr>
            </w:pPr>
            <w:r w:rsidRPr="003F0EDE">
              <w:rPr>
                <w:sz w:val="24"/>
                <w:szCs w:val="24"/>
              </w:rPr>
              <w:t>нет, так как я нетрудоспособен</w:t>
            </w:r>
            <w:r w:rsidR="005E2EA1" w:rsidRPr="003F0EDE">
              <w:rPr>
                <w:sz w:val="24"/>
                <w:szCs w:val="24"/>
              </w:rPr>
              <w:t xml:space="preserve"> (нетрудоспособна)</w:t>
            </w:r>
          </w:p>
        </w:tc>
        <w:tc>
          <w:tcPr>
            <w:tcW w:w="1559" w:type="dxa"/>
          </w:tcPr>
          <w:p w14:paraId="06554059" w14:textId="77777777" w:rsidR="00B7396D" w:rsidRPr="003F0EDE" w:rsidRDefault="005E2EA1"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4%</w:t>
            </w:r>
          </w:p>
        </w:tc>
      </w:tr>
      <w:tr w:rsidR="003F0EDE" w:rsidRPr="003F0EDE" w14:paraId="6960C3D9" w14:textId="77777777" w:rsidTr="001850E9">
        <w:trPr>
          <w:trHeight w:val="827"/>
        </w:trPr>
        <w:tc>
          <w:tcPr>
            <w:tcW w:w="567" w:type="dxa"/>
            <w:vMerge/>
          </w:tcPr>
          <w:p w14:paraId="7BA4AAAB" w14:textId="77777777" w:rsidR="001A3F25" w:rsidRPr="003F0EDE" w:rsidRDefault="001A3F25" w:rsidP="00C357CA">
            <w:pPr>
              <w:pStyle w:val="aff"/>
              <w:widowControl w:val="0"/>
              <w:spacing w:after="0"/>
              <w:ind w:left="0" w:right="-2"/>
              <w:jc w:val="center"/>
              <w:rPr>
                <w:rFonts w:ascii="Times New Roman" w:hAnsi="Times New Roman"/>
                <w:sz w:val="24"/>
                <w:szCs w:val="24"/>
              </w:rPr>
            </w:pPr>
          </w:p>
        </w:tc>
        <w:tc>
          <w:tcPr>
            <w:tcW w:w="2977" w:type="dxa"/>
            <w:vMerge/>
          </w:tcPr>
          <w:p w14:paraId="773456DB" w14:textId="77777777" w:rsidR="001A3F25" w:rsidRPr="003F0EDE" w:rsidRDefault="001A3F25" w:rsidP="00C357CA">
            <w:pPr>
              <w:widowControl w:val="0"/>
              <w:ind w:right="-2"/>
              <w:rPr>
                <w:sz w:val="24"/>
                <w:szCs w:val="24"/>
              </w:rPr>
            </w:pPr>
          </w:p>
        </w:tc>
        <w:tc>
          <w:tcPr>
            <w:tcW w:w="4253" w:type="dxa"/>
          </w:tcPr>
          <w:p w14:paraId="2DF50FC3" w14:textId="77777777" w:rsidR="001A3F25" w:rsidRPr="003F0EDE" w:rsidRDefault="001A3F25" w:rsidP="00C357CA">
            <w:pPr>
              <w:widowControl w:val="0"/>
              <w:ind w:right="-2"/>
              <w:rPr>
                <w:sz w:val="24"/>
                <w:szCs w:val="24"/>
              </w:rPr>
            </w:pPr>
            <w:r w:rsidRPr="003F0EDE">
              <w:rPr>
                <w:sz w:val="24"/>
                <w:szCs w:val="24"/>
              </w:rPr>
              <w:t>нет, по иным причинам, которые запрещают привлекать меня к принудительному труду</w:t>
            </w:r>
          </w:p>
        </w:tc>
        <w:tc>
          <w:tcPr>
            <w:tcW w:w="1559" w:type="dxa"/>
          </w:tcPr>
          <w:p w14:paraId="2D6A7D97" w14:textId="77777777" w:rsidR="001A3F25" w:rsidRPr="003F0EDE" w:rsidRDefault="001A3F25"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7%</w:t>
            </w:r>
          </w:p>
        </w:tc>
      </w:tr>
      <w:tr w:rsidR="003F0EDE" w:rsidRPr="003F0EDE" w14:paraId="567C658E" w14:textId="77777777" w:rsidTr="00340BA3">
        <w:trPr>
          <w:trHeight w:val="270"/>
        </w:trPr>
        <w:tc>
          <w:tcPr>
            <w:tcW w:w="567" w:type="dxa"/>
            <w:vMerge w:val="restart"/>
          </w:tcPr>
          <w:p w14:paraId="40464C4D" w14:textId="77777777" w:rsidR="00F32D88" w:rsidRPr="003F0EDE" w:rsidRDefault="00F32D88"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13</w:t>
            </w:r>
          </w:p>
        </w:tc>
        <w:tc>
          <w:tcPr>
            <w:tcW w:w="2977" w:type="dxa"/>
            <w:vMerge w:val="restart"/>
          </w:tcPr>
          <w:p w14:paraId="63E9F219" w14:textId="77777777" w:rsidR="00F32D88" w:rsidRPr="003F0EDE" w:rsidRDefault="00F32D88" w:rsidP="00C357CA">
            <w:pPr>
              <w:widowControl w:val="0"/>
              <w:autoSpaceDE w:val="0"/>
              <w:autoSpaceDN w:val="0"/>
              <w:adjustRightInd w:val="0"/>
              <w:ind w:right="-2"/>
              <w:rPr>
                <w:sz w:val="24"/>
                <w:szCs w:val="24"/>
              </w:rPr>
            </w:pPr>
            <w:r w:rsidRPr="003F0EDE">
              <w:rPr>
                <w:spacing w:val="2"/>
                <w:sz w:val="24"/>
                <w:szCs w:val="24"/>
              </w:rPr>
              <w:t>Обращались ли Вы за социально-правовой помощью</w:t>
            </w:r>
            <w:r w:rsidR="005E2EA1" w:rsidRPr="003F0EDE">
              <w:rPr>
                <w:spacing w:val="2"/>
                <w:sz w:val="24"/>
                <w:szCs w:val="24"/>
              </w:rPr>
              <w:t xml:space="preserve"> в местные исполнительные органы</w:t>
            </w:r>
            <w:r w:rsidRPr="003F0EDE">
              <w:rPr>
                <w:spacing w:val="2"/>
                <w:sz w:val="24"/>
                <w:szCs w:val="24"/>
              </w:rPr>
              <w:t>?</w:t>
            </w:r>
          </w:p>
        </w:tc>
        <w:tc>
          <w:tcPr>
            <w:tcW w:w="4253" w:type="dxa"/>
          </w:tcPr>
          <w:p w14:paraId="20F997E7" w14:textId="77777777" w:rsidR="00F32D88" w:rsidRPr="003F0EDE" w:rsidRDefault="005E2EA1" w:rsidP="00C357CA">
            <w:pPr>
              <w:widowControl w:val="0"/>
              <w:autoSpaceDE w:val="0"/>
              <w:autoSpaceDN w:val="0"/>
              <w:adjustRightInd w:val="0"/>
              <w:ind w:right="-2"/>
              <w:rPr>
                <w:sz w:val="24"/>
                <w:szCs w:val="24"/>
              </w:rPr>
            </w:pPr>
            <w:r w:rsidRPr="003F0EDE">
              <w:rPr>
                <w:sz w:val="24"/>
                <w:szCs w:val="24"/>
              </w:rPr>
              <w:t>д</w:t>
            </w:r>
            <w:r w:rsidR="00F32D88" w:rsidRPr="003F0EDE">
              <w:rPr>
                <w:sz w:val="24"/>
                <w:szCs w:val="24"/>
              </w:rPr>
              <w:t>а</w:t>
            </w:r>
          </w:p>
        </w:tc>
        <w:tc>
          <w:tcPr>
            <w:tcW w:w="1559" w:type="dxa"/>
          </w:tcPr>
          <w:p w14:paraId="22454532" w14:textId="77777777" w:rsidR="00F32D88" w:rsidRPr="003F0EDE" w:rsidRDefault="005E2EA1"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22</w:t>
            </w:r>
            <w:r w:rsidR="00F32D88" w:rsidRPr="003F0EDE">
              <w:rPr>
                <w:rFonts w:ascii="Times New Roman" w:hAnsi="Times New Roman"/>
                <w:sz w:val="24"/>
                <w:szCs w:val="24"/>
              </w:rPr>
              <w:t>%</w:t>
            </w:r>
          </w:p>
        </w:tc>
      </w:tr>
      <w:tr w:rsidR="003F0EDE" w:rsidRPr="003F0EDE" w14:paraId="573A4B20" w14:textId="77777777" w:rsidTr="00340BA3">
        <w:trPr>
          <w:trHeight w:val="246"/>
        </w:trPr>
        <w:tc>
          <w:tcPr>
            <w:tcW w:w="567" w:type="dxa"/>
            <w:vMerge/>
          </w:tcPr>
          <w:p w14:paraId="7D50E2FB" w14:textId="77777777" w:rsidR="00F32D88" w:rsidRPr="003F0EDE" w:rsidRDefault="00F32D88" w:rsidP="00C357CA">
            <w:pPr>
              <w:pStyle w:val="aff"/>
              <w:widowControl w:val="0"/>
              <w:spacing w:after="0"/>
              <w:ind w:left="0" w:right="-2"/>
              <w:jc w:val="center"/>
              <w:rPr>
                <w:rFonts w:ascii="Times New Roman" w:hAnsi="Times New Roman"/>
                <w:sz w:val="24"/>
                <w:szCs w:val="24"/>
              </w:rPr>
            </w:pPr>
          </w:p>
        </w:tc>
        <w:tc>
          <w:tcPr>
            <w:tcW w:w="2977" w:type="dxa"/>
            <w:vMerge/>
          </w:tcPr>
          <w:p w14:paraId="2320B4B1" w14:textId="77777777" w:rsidR="00F32D88" w:rsidRPr="003F0EDE" w:rsidRDefault="00F32D88" w:rsidP="00C357CA">
            <w:pPr>
              <w:widowControl w:val="0"/>
              <w:autoSpaceDE w:val="0"/>
              <w:autoSpaceDN w:val="0"/>
              <w:adjustRightInd w:val="0"/>
              <w:ind w:right="-2"/>
              <w:rPr>
                <w:sz w:val="24"/>
                <w:szCs w:val="24"/>
              </w:rPr>
            </w:pPr>
          </w:p>
        </w:tc>
        <w:tc>
          <w:tcPr>
            <w:tcW w:w="4253" w:type="dxa"/>
          </w:tcPr>
          <w:p w14:paraId="38C0A75E" w14:textId="77777777" w:rsidR="00F32D88" w:rsidRPr="003F0EDE" w:rsidRDefault="00F32D88" w:rsidP="00C357CA">
            <w:pPr>
              <w:widowControl w:val="0"/>
              <w:autoSpaceDE w:val="0"/>
              <w:autoSpaceDN w:val="0"/>
              <w:adjustRightInd w:val="0"/>
              <w:ind w:right="-2"/>
              <w:rPr>
                <w:sz w:val="24"/>
                <w:szCs w:val="24"/>
              </w:rPr>
            </w:pPr>
            <w:r w:rsidRPr="003F0EDE">
              <w:rPr>
                <w:sz w:val="24"/>
                <w:szCs w:val="24"/>
              </w:rPr>
              <w:t>нет, слишком много проблем с документами</w:t>
            </w:r>
          </w:p>
        </w:tc>
        <w:tc>
          <w:tcPr>
            <w:tcW w:w="1559" w:type="dxa"/>
          </w:tcPr>
          <w:p w14:paraId="51E19C69" w14:textId="77777777" w:rsidR="00F32D88" w:rsidRPr="003F0EDE" w:rsidRDefault="00F32D88"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3</w:t>
            </w:r>
            <w:r w:rsidR="005E2EA1" w:rsidRPr="003F0EDE">
              <w:rPr>
                <w:rFonts w:ascii="Times New Roman" w:hAnsi="Times New Roman"/>
                <w:sz w:val="24"/>
                <w:szCs w:val="24"/>
              </w:rPr>
              <w:t>6</w:t>
            </w:r>
            <w:r w:rsidRPr="003F0EDE">
              <w:rPr>
                <w:rFonts w:ascii="Times New Roman" w:hAnsi="Times New Roman"/>
                <w:sz w:val="24"/>
                <w:szCs w:val="24"/>
              </w:rPr>
              <w:t>%</w:t>
            </w:r>
          </w:p>
        </w:tc>
      </w:tr>
      <w:tr w:rsidR="003F0EDE" w:rsidRPr="003F0EDE" w14:paraId="2B0A67C8" w14:textId="77777777" w:rsidTr="00340BA3">
        <w:trPr>
          <w:trHeight w:val="273"/>
        </w:trPr>
        <w:tc>
          <w:tcPr>
            <w:tcW w:w="567" w:type="dxa"/>
            <w:vMerge/>
          </w:tcPr>
          <w:p w14:paraId="7260E270" w14:textId="77777777" w:rsidR="00F32D88" w:rsidRPr="003F0EDE" w:rsidRDefault="00F32D88" w:rsidP="00C357CA">
            <w:pPr>
              <w:pStyle w:val="aff"/>
              <w:widowControl w:val="0"/>
              <w:spacing w:after="0"/>
              <w:ind w:left="0" w:right="-2"/>
              <w:jc w:val="center"/>
              <w:rPr>
                <w:rFonts w:ascii="Times New Roman" w:hAnsi="Times New Roman"/>
                <w:sz w:val="24"/>
                <w:szCs w:val="24"/>
              </w:rPr>
            </w:pPr>
          </w:p>
        </w:tc>
        <w:tc>
          <w:tcPr>
            <w:tcW w:w="2977" w:type="dxa"/>
            <w:vMerge/>
          </w:tcPr>
          <w:p w14:paraId="09DBDE66" w14:textId="77777777" w:rsidR="00F32D88" w:rsidRPr="003F0EDE" w:rsidRDefault="00F32D88" w:rsidP="00C357CA">
            <w:pPr>
              <w:widowControl w:val="0"/>
              <w:autoSpaceDE w:val="0"/>
              <w:autoSpaceDN w:val="0"/>
              <w:adjustRightInd w:val="0"/>
              <w:ind w:right="-2"/>
              <w:rPr>
                <w:sz w:val="24"/>
                <w:szCs w:val="24"/>
              </w:rPr>
            </w:pPr>
          </w:p>
        </w:tc>
        <w:tc>
          <w:tcPr>
            <w:tcW w:w="4253" w:type="dxa"/>
          </w:tcPr>
          <w:p w14:paraId="52EF9E55" w14:textId="77777777" w:rsidR="00F32D88" w:rsidRPr="003F0EDE" w:rsidRDefault="00F32D88" w:rsidP="00C357CA">
            <w:pPr>
              <w:widowControl w:val="0"/>
              <w:autoSpaceDE w:val="0"/>
              <w:autoSpaceDN w:val="0"/>
              <w:adjustRightInd w:val="0"/>
              <w:ind w:right="-2"/>
              <w:rPr>
                <w:sz w:val="24"/>
                <w:szCs w:val="24"/>
              </w:rPr>
            </w:pPr>
            <w:r w:rsidRPr="003F0EDE">
              <w:rPr>
                <w:sz w:val="24"/>
                <w:szCs w:val="24"/>
              </w:rPr>
              <w:t>нет, уходит много времени</w:t>
            </w:r>
          </w:p>
        </w:tc>
        <w:tc>
          <w:tcPr>
            <w:tcW w:w="1559" w:type="dxa"/>
          </w:tcPr>
          <w:p w14:paraId="4D9A1452" w14:textId="77777777" w:rsidR="00F32D88" w:rsidRPr="003F0EDE" w:rsidRDefault="005E2EA1"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14</w:t>
            </w:r>
            <w:r w:rsidR="00F32D88" w:rsidRPr="003F0EDE">
              <w:rPr>
                <w:rFonts w:ascii="Times New Roman" w:hAnsi="Times New Roman"/>
                <w:sz w:val="24"/>
                <w:szCs w:val="24"/>
              </w:rPr>
              <w:t>%</w:t>
            </w:r>
          </w:p>
        </w:tc>
      </w:tr>
      <w:tr w:rsidR="003F0EDE" w:rsidRPr="003F0EDE" w14:paraId="3B52A6DE" w14:textId="77777777" w:rsidTr="001850E9">
        <w:trPr>
          <w:trHeight w:val="286"/>
        </w:trPr>
        <w:tc>
          <w:tcPr>
            <w:tcW w:w="567" w:type="dxa"/>
            <w:vMerge/>
          </w:tcPr>
          <w:p w14:paraId="493C1CE7" w14:textId="77777777" w:rsidR="00F32D88" w:rsidRPr="003F0EDE" w:rsidRDefault="00F32D88" w:rsidP="00C357CA">
            <w:pPr>
              <w:pStyle w:val="aff"/>
              <w:widowControl w:val="0"/>
              <w:spacing w:after="0"/>
              <w:ind w:left="0" w:right="-2"/>
              <w:jc w:val="center"/>
              <w:rPr>
                <w:rFonts w:ascii="Times New Roman" w:hAnsi="Times New Roman"/>
                <w:sz w:val="24"/>
                <w:szCs w:val="24"/>
              </w:rPr>
            </w:pPr>
          </w:p>
        </w:tc>
        <w:tc>
          <w:tcPr>
            <w:tcW w:w="2977" w:type="dxa"/>
            <w:vMerge/>
          </w:tcPr>
          <w:p w14:paraId="222D9B11" w14:textId="77777777" w:rsidR="00F32D88" w:rsidRPr="003F0EDE" w:rsidRDefault="00F32D88" w:rsidP="00C357CA">
            <w:pPr>
              <w:widowControl w:val="0"/>
              <w:autoSpaceDE w:val="0"/>
              <w:autoSpaceDN w:val="0"/>
              <w:adjustRightInd w:val="0"/>
              <w:ind w:right="-2"/>
              <w:rPr>
                <w:sz w:val="24"/>
                <w:szCs w:val="24"/>
              </w:rPr>
            </w:pPr>
          </w:p>
        </w:tc>
        <w:tc>
          <w:tcPr>
            <w:tcW w:w="4253" w:type="dxa"/>
          </w:tcPr>
          <w:p w14:paraId="4AA2AA26" w14:textId="77777777" w:rsidR="00F32D88" w:rsidRPr="003F0EDE" w:rsidRDefault="00F32D88" w:rsidP="00C357CA">
            <w:pPr>
              <w:widowControl w:val="0"/>
              <w:autoSpaceDE w:val="0"/>
              <w:autoSpaceDN w:val="0"/>
              <w:adjustRightInd w:val="0"/>
              <w:ind w:right="-2"/>
              <w:rPr>
                <w:sz w:val="24"/>
                <w:szCs w:val="24"/>
              </w:rPr>
            </w:pPr>
            <w:r w:rsidRPr="003F0EDE">
              <w:rPr>
                <w:sz w:val="24"/>
                <w:szCs w:val="24"/>
              </w:rPr>
              <w:t>нет, не вижу необходимости, решаю все сам(а)</w:t>
            </w:r>
          </w:p>
        </w:tc>
        <w:tc>
          <w:tcPr>
            <w:tcW w:w="1559" w:type="dxa"/>
          </w:tcPr>
          <w:p w14:paraId="5D665EE0" w14:textId="77777777" w:rsidR="00F32D88" w:rsidRPr="003F0EDE" w:rsidRDefault="005E2EA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28</w:t>
            </w:r>
            <w:r w:rsidR="00F32D88" w:rsidRPr="003F0EDE">
              <w:rPr>
                <w:rFonts w:ascii="Times New Roman" w:hAnsi="Times New Roman"/>
                <w:sz w:val="24"/>
                <w:szCs w:val="24"/>
              </w:rPr>
              <w:t>%</w:t>
            </w:r>
          </w:p>
        </w:tc>
      </w:tr>
      <w:tr w:rsidR="003F0EDE" w:rsidRPr="003F0EDE" w14:paraId="2DD124D1" w14:textId="77777777" w:rsidTr="00340BA3">
        <w:trPr>
          <w:trHeight w:val="270"/>
        </w:trPr>
        <w:tc>
          <w:tcPr>
            <w:tcW w:w="567" w:type="dxa"/>
            <w:vMerge/>
          </w:tcPr>
          <w:p w14:paraId="6CD87746" w14:textId="77777777" w:rsidR="00F32D88" w:rsidRPr="003F0EDE" w:rsidRDefault="00F32D88" w:rsidP="00C357CA">
            <w:pPr>
              <w:pStyle w:val="aff"/>
              <w:widowControl w:val="0"/>
              <w:spacing w:after="0"/>
              <w:ind w:left="0" w:right="-2"/>
              <w:jc w:val="center"/>
              <w:rPr>
                <w:rFonts w:ascii="Times New Roman" w:hAnsi="Times New Roman"/>
                <w:sz w:val="24"/>
                <w:szCs w:val="24"/>
              </w:rPr>
            </w:pPr>
          </w:p>
        </w:tc>
        <w:tc>
          <w:tcPr>
            <w:tcW w:w="2977" w:type="dxa"/>
            <w:vMerge/>
          </w:tcPr>
          <w:p w14:paraId="4764B675" w14:textId="77777777" w:rsidR="00F32D88" w:rsidRPr="003F0EDE" w:rsidRDefault="00F32D88" w:rsidP="00C357CA">
            <w:pPr>
              <w:widowControl w:val="0"/>
              <w:ind w:right="-2"/>
              <w:rPr>
                <w:sz w:val="24"/>
                <w:szCs w:val="24"/>
              </w:rPr>
            </w:pPr>
          </w:p>
        </w:tc>
        <w:tc>
          <w:tcPr>
            <w:tcW w:w="4253" w:type="dxa"/>
          </w:tcPr>
          <w:p w14:paraId="7DB8946C" w14:textId="77777777" w:rsidR="00F32D88" w:rsidRPr="003F0EDE" w:rsidRDefault="00F32D88" w:rsidP="00C357CA">
            <w:pPr>
              <w:widowControl w:val="0"/>
              <w:ind w:right="-2"/>
              <w:rPr>
                <w:sz w:val="24"/>
                <w:szCs w:val="24"/>
              </w:rPr>
            </w:pPr>
            <w:r w:rsidRPr="003F0EDE">
              <w:rPr>
                <w:sz w:val="24"/>
                <w:szCs w:val="24"/>
              </w:rPr>
              <w:t xml:space="preserve">иное (укажите свой вариант ответа) </w:t>
            </w:r>
          </w:p>
        </w:tc>
        <w:tc>
          <w:tcPr>
            <w:tcW w:w="1559" w:type="dxa"/>
          </w:tcPr>
          <w:p w14:paraId="2D22DEFC" w14:textId="77777777" w:rsidR="00F32D88" w:rsidRPr="003F0EDE" w:rsidRDefault="00F32D88" w:rsidP="00C357CA">
            <w:pPr>
              <w:pStyle w:val="aff"/>
              <w:widowControl w:val="0"/>
              <w:spacing w:after="0"/>
              <w:ind w:left="0" w:right="-2" w:firstLine="34"/>
              <w:jc w:val="center"/>
              <w:rPr>
                <w:rFonts w:ascii="Times New Roman" w:hAnsi="Times New Roman"/>
                <w:sz w:val="24"/>
                <w:szCs w:val="24"/>
              </w:rPr>
            </w:pPr>
            <w:r w:rsidRPr="003F0EDE">
              <w:rPr>
                <w:rFonts w:ascii="Times New Roman" w:hAnsi="Times New Roman"/>
                <w:sz w:val="24"/>
                <w:szCs w:val="24"/>
              </w:rPr>
              <w:t>0%</w:t>
            </w:r>
          </w:p>
        </w:tc>
      </w:tr>
      <w:tr w:rsidR="003F0EDE" w:rsidRPr="003F0EDE" w14:paraId="02E369D5" w14:textId="77777777" w:rsidTr="00340BA3">
        <w:trPr>
          <w:trHeight w:val="300"/>
        </w:trPr>
        <w:tc>
          <w:tcPr>
            <w:tcW w:w="567" w:type="dxa"/>
            <w:vMerge w:val="restart"/>
          </w:tcPr>
          <w:p w14:paraId="4B7E3367" w14:textId="77777777" w:rsidR="00EA49EA" w:rsidRPr="003F0EDE" w:rsidRDefault="00EA49EA"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w:t>
            </w:r>
            <w:r w:rsidR="005E2EA1" w:rsidRPr="003F0EDE">
              <w:rPr>
                <w:rFonts w:ascii="Times New Roman" w:hAnsi="Times New Roman"/>
                <w:sz w:val="24"/>
                <w:szCs w:val="24"/>
              </w:rPr>
              <w:t>4</w:t>
            </w:r>
          </w:p>
        </w:tc>
        <w:tc>
          <w:tcPr>
            <w:tcW w:w="2977" w:type="dxa"/>
            <w:vMerge w:val="restart"/>
          </w:tcPr>
          <w:p w14:paraId="4386C937" w14:textId="77777777" w:rsidR="00EA49EA" w:rsidRPr="003F0EDE" w:rsidRDefault="00EA49EA" w:rsidP="00C357CA">
            <w:pPr>
              <w:widowControl w:val="0"/>
              <w:ind w:right="-2"/>
              <w:rPr>
                <w:spacing w:val="2"/>
                <w:sz w:val="24"/>
                <w:szCs w:val="24"/>
              </w:rPr>
            </w:pPr>
            <w:r w:rsidRPr="003F0EDE">
              <w:rPr>
                <w:sz w:val="24"/>
                <w:szCs w:val="24"/>
              </w:rPr>
              <w:t>Как часто инспектор</w:t>
            </w:r>
            <w:r w:rsidR="001A3F25" w:rsidRPr="003F0EDE">
              <w:rPr>
                <w:sz w:val="24"/>
                <w:szCs w:val="24"/>
              </w:rPr>
              <w:t>ы</w:t>
            </w:r>
            <w:r w:rsidRPr="003F0EDE">
              <w:rPr>
                <w:sz w:val="24"/>
                <w:szCs w:val="24"/>
              </w:rPr>
              <w:t xml:space="preserve"> службы пробации </w:t>
            </w:r>
            <w:r w:rsidRPr="003F0EDE">
              <w:rPr>
                <w:spacing w:val="2"/>
                <w:sz w:val="24"/>
                <w:szCs w:val="24"/>
              </w:rPr>
              <w:t xml:space="preserve">проводят </w:t>
            </w:r>
            <w:hyperlink r:id="rId124" w:anchor="z221" w:history="1">
              <w:r w:rsidRPr="003F0EDE">
                <w:rPr>
                  <w:rStyle w:val="af1"/>
                  <w:rFonts w:eastAsiaTheme="majorEastAsia"/>
                  <w:color w:val="auto"/>
                  <w:spacing w:val="2"/>
                  <w:sz w:val="24"/>
                  <w:szCs w:val="24"/>
                  <w:u w:val="none"/>
                </w:rPr>
                <w:t>профилактическую работу</w:t>
              </w:r>
            </w:hyperlink>
            <w:r w:rsidR="001A3F25" w:rsidRPr="003F0EDE">
              <w:rPr>
                <w:rStyle w:val="af1"/>
                <w:rFonts w:eastAsiaTheme="majorEastAsia"/>
                <w:color w:val="auto"/>
                <w:spacing w:val="2"/>
                <w:sz w:val="24"/>
                <w:szCs w:val="24"/>
                <w:u w:val="none"/>
              </w:rPr>
              <w:t xml:space="preserve"> </w:t>
            </w:r>
            <w:r w:rsidRPr="003F0EDE">
              <w:rPr>
                <w:spacing w:val="2"/>
                <w:sz w:val="24"/>
                <w:szCs w:val="24"/>
              </w:rPr>
              <w:t>по месту жительства и работы?</w:t>
            </w:r>
          </w:p>
        </w:tc>
        <w:tc>
          <w:tcPr>
            <w:tcW w:w="4253" w:type="dxa"/>
          </w:tcPr>
          <w:p w14:paraId="24E211CF" w14:textId="77777777" w:rsidR="00EA49EA" w:rsidRPr="003F0EDE" w:rsidRDefault="00EA49EA" w:rsidP="00C357CA">
            <w:pPr>
              <w:widowControl w:val="0"/>
              <w:ind w:right="-2"/>
              <w:jc w:val="both"/>
              <w:rPr>
                <w:spacing w:val="2"/>
                <w:sz w:val="24"/>
                <w:szCs w:val="24"/>
              </w:rPr>
            </w:pPr>
            <w:r w:rsidRPr="003F0EDE">
              <w:rPr>
                <w:spacing w:val="2"/>
                <w:sz w:val="24"/>
                <w:szCs w:val="24"/>
              </w:rPr>
              <w:t>1 раз в неделю</w:t>
            </w:r>
          </w:p>
        </w:tc>
        <w:tc>
          <w:tcPr>
            <w:tcW w:w="1559" w:type="dxa"/>
          </w:tcPr>
          <w:p w14:paraId="0FD1E8FA" w14:textId="77777777" w:rsidR="00EA49EA" w:rsidRPr="003F0EDE" w:rsidRDefault="00EA49EA"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w:t>
            </w:r>
            <w:r w:rsidR="005E2EA1" w:rsidRPr="003F0EDE">
              <w:rPr>
                <w:rFonts w:ascii="Times New Roman" w:hAnsi="Times New Roman"/>
                <w:sz w:val="24"/>
                <w:szCs w:val="24"/>
              </w:rPr>
              <w:t>3</w:t>
            </w:r>
            <w:r w:rsidRPr="003F0EDE">
              <w:rPr>
                <w:rFonts w:ascii="Times New Roman" w:hAnsi="Times New Roman"/>
                <w:sz w:val="24"/>
                <w:szCs w:val="24"/>
              </w:rPr>
              <w:t>%</w:t>
            </w:r>
          </w:p>
        </w:tc>
      </w:tr>
      <w:tr w:rsidR="003F0EDE" w:rsidRPr="003F0EDE" w14:paraId="56D2095E" w14:textId="77777777" w:rsidTr="00340BA3">
        <w:trPr>
          <w:trHeight w:val="321"/>
        </w:trPr>
        <w:tc>
          <w:tcPr>
            <w:tcW w:w="567" w:type="dxa"/>
            <w:vMerge/>
          </w:tcPr>
          <w:p w14:paraId="695FCDE5" w14:textId="77777777" w:rsidR="00EA49EA" w:rsidRPr="003F0EDE" w:rsidRDefault="00EA49EA" w:rsidP="00C357CA">
            <w:pPr>
              <w:pStyle w:val="aff"/>
              <w:widowControl w:val="0"/>
              <w:spacing w:after="0"/>
              <w:ind w:left="0" w:right="-2"/>
              <w:jc w:val="center"/>
              <w:rPr>
                <w:rFonts w:ascii="Times New Roman" w:hAnsi="Times New Roman"/>
                <w:sz w:val="24"/>
                <w:szCs w:val="24"/>
              </w:rPr>
            </w:pPr>
          </w:p>
        </w:tc>
        <w:tc>
          <w:tcPr>
            <w:tcW w:w="2977" w:type="dxa"/>
            <w:vMerge/>
          </w:tcPr>
          <w:p w14:paraId="1B6AA8E8" w14:textId="77777777" w:rsidR="00EA49EA" w:rsidRPr="003F0EDE" w:rsidRDefault="00EA49EA" w:rsidP="00C357CA">
            <w:pPr>
              <w:widowControl w:val="0"/>
              <w:ind w:right="-2"/>
              <w:jc w:val="both"/>
              <w:rPr>
                <w:spacing w:val="2"/>
                <w:sz w:val="24"/>
                <w:szCs w:val="24"/>
              </w:rPr>
            </w:pPr>
          </w:p>
        </w:tc>
        <w:tc>
          <w:tcPr>
            <w:tcW w:w="4253" w:type="dxa"/>
          </w:tcPr>
          <w:p w14:paraId="65DE872C" w14:textId="77777777" w:rsidR="00EA49EA" w:rsidRPr="003F0EDE" w:rsidRDefault="00EA49EA" w:rsidP="00C357CA">
            <w:pPr>
              <w:widowControl w:val="0"/>
              <w:ind w:right="-2"/>
              <w:jc w:val="both"/>
              <w:rPr>
                <w:spacing w:val="2"/>
                <w:sz w:val="24"/>
                <w:szCs w:val="24"/>
              </w:rPr>
            </w:pPr>
            <w:r w:rsidRPr="003F0EDE">
              <w:rPr>
                <w:spacing w:val="2"/>
                <w:sz w:val="24"/>
                <w:szCs w:val="24"/>
              </w:rPr>
              <w:t>1 раз в месяц</w:t>
            </w:r>
          </w:p>
        </w:tc>
        <w:tc>
          <w:tcPr>
            <w:tcW w:w="1559" w:type="dxa"/>
          </w:tcPr>
          <w:p w14:paraId="24F49A59" w14:textId="77777777" w:rsidR="00EA49EA" w:rsidRPr="003F0EDE" w:rsidRDefault="00EA49EA"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8</w:t>
            </w:r>
            <w:r w:rsidR="005E2EA1" w:rsidRPr="003F0EDE">
              <w:rPr>
                <w:rFonts w:ascii="Times New Roman" w:hAnsi="Times New Roman"/>
                <w:sz w:val="24"/>
                <w:szCs w:val="24"/>
              </w:rPr>
              <w:t>1</w:t>
            </w:r>
            <w:r w:rsidRPr="003F0EDE">
              <w:rPr>
                <w:rFonts w:ascii="Times New Roman" w:hAnsi="Times New Roman"/>
                <w:sz w:val="24"/>
                <w:szCs w:val="24"/>
              </w:rPr>
              <w:t>%</w:t>
            </w:r>
          </w:p>
        </w:tc>
      </w:tr>
      <w:tr w:rsidR="003F0EDE" w:rsidRPr="003F0EDE" w14:paraId="58AD65B5" w14:textId="77777777" w:rsidTr="00340BA3">
        <w:trPr>
          <w:trHeight w:val="330"/>
        </w:trPr>
        <w:tc>
          <w:tcPr>
            <w:tcW w:w="567" w:type="dxa"/>
            <w:vMerge/>
          </w:tcPr>
          <w:p w14:paraId="52BE4E76" w14:textId="77777777" w:rsidR="00EA49EA" w:rsidRPr="003F0EDE" w:rsidRDefault="00EA49EA" w:rsidP="00C357CA">
            <w:pPr>
              <w:pStyle w:val="aff"/>
              <w:widowControl w:val="0"/>
              <w:spacing w:after="0"/>
              <w:ind w:left="0" w:right="-2"/>
              <w:jc w:val="center"/>
              <w:rPr>
                <w:rFonts w:ascii="Times New Roman" w:hAnsi="Times New Roman"/>
                <w:sz w:val="24"/>
                <w:szCs w:val="24"/>
              </w:rPr>
            </w:pPr>
          </w:p>
        </w:tc>
        <w:tc>
          <w:tcPr>
            <w:tcW w:w="2977" w:type="dxa"/>
            <w:vMerge/>
          </w:tcPr>
          <w:p w14:paraId="69D4F39C" w14:textId="77777777" w:rsidR="00EA49EA" w:rsidRPr="003F0EDE" w:rsidRDefault="00EA49EA" w:rsidP="00C357CA">
            <w:pPr>
              <w:widowControl w:val="0"/>
              <w:ind w:right="-2"/>
              <w:jc w:val="both"/>
              <w:rPr>
                <w:spacing w:val="2"/>
                <w:sz w:val="24"/>
                <w:szCs w:val="24"/>
              </w:rPr>
            </w:pPr>
          </w:p>
        </w:tc>
        <w:tc>
          <w:tcPr>
            <w:tcW w:w="4253" w:type="dxa"/>
          </w:tcPr>
          <w:p w14:paraId="29929358" w14:textId="77777777" w:rsidR="00EA49EA" w:rsidRPr="003F0EDE" w:rsidRDefault="00EA49EA" w:rsidP="00C357CA">
            <w:pPr>
              <w:widowControl w:val="0"/>
              <w:ind w:right="-2"/>
              <w:jc w:val="both"/>
              <w:rPr>
                <w:spacing w:val="2"/>
                <w:sz w:val="24"/>
                <w:szCs w:val="24"/>
              </w:rPr>
            </w:pPr>
            <w:r w:rsidRPr="003F0EDE">
              <w:rPr>
                <w:spacing w:val="2"/>
                <w:sz w:val="24"/>
                <w:szCs w:val="24"/>
              </w:rPr>
              <w:t>1 раз в квартал</w:t>
            </w:r>
          </w:p>
        </w:tc>
        <w:tc>
          <w:tcPr>
            <w:tcW w:w="1559" w:type="dxa"/>
          </w:tcPr>
          <w:p w14:paraId="772B717B" w14:textId="77777777" w:rsidR="00EA49EA" w:rsidRPr="003F0EDE" w:rsidRDefault="00EA49EA"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6%</w:t>
            </w:r>
          </w:p>
        </w:tc>
      </w:tr>
      <w:tr w:rsidR="003F0EDE" w:rsidRPr="003F0EDE" w14:paraId="049FD539" w14:textId="77777777" w:rsidTr="00340BA3">
        <w:trPr>
          <w:trHeight w:val="210"/>
        </w:trPr>
        <w:tc>
          <w:tcPr>
            <w:tcW w:w="567" w:type="dxa"/>
            <w:vMerge/>
          </w:tcPr>
          <w:p w14:paraId="0F23AB7F" w14:textId="77777777" w:rsidR="00EA49EA" w:rsidRPr="003F0EDE" w:rsidRDefault="00EA49EA" w:rsidP="00C357CA">
            <w:pPr>
              <w:pStyle w:val="aff"/>
              <w:widowControl w:val="0"/>
              <w:spacing w:after="0"/>
              <w:ind w:left="0" w:right="-2"/>
              <w:jc w:val="center"/>
              <w:rPr>
                <w:rFonts w:ascii="Times New Roman" w:hAnsi="Times New Roman"/>
                <w:sz w:val="24"/>
                <w:szCs w:val="24"/>
              </w:rPr>
            </w:pPr>
          </w:p>
        </w:tc>
        <w:tc>
          <w:tcPr>
            <w:tcW w:w="2977" w:type="dxa"/>
            <w:vMerge/>
          </w:tcPr>
          <w:p w14:paraId="6676D956" w14:textId="77777777" w:rsidR="00EA49EA" w:rsidRPr="003F0EDE" w:rsidRDefault="00EA49EA" w:rsidP="00C357CA">
            <w:pPr>
              <w:widowControl w:val="0"/>
              <w:ind w:right="-2"/>
              <w:jc w:val="both"/>
              <w:rPr>
                <w:spacing w:val="2"/>
                <w:sz w:val="24"/>
                <w:szCs w:val="24"/>
              </w:rPr>
            </w:pPr>
          </w:p>
        </w:tc>
        <w:tc>
          <w:tcPr>
            <w:tcW w:w="4253" w:type="dxa"/>
          </w:tcPr>
          <w:p w14:paraId="787CACE7" w14:textId="77777777" w:rsidR="00EA49EA" w:rsidRPr="003F0EDE" w:rsidRDefault="00EA49EA" w:rsidP="00C357CA">
            <w:pPr>
              <w:widowControl w:val="0"/>
              <w:ind w:right="-2"/>
              <w:jc w:val="both"/>
              <w:rPr>
                <w:spacing w:val="2"/>
                <w:sz w:val="24"/>
                <w:szCs w:val="24"/>
              </w:rPr>
            </w:pPr>
            <w:r w:rsidRPr="003F0EDE">
              <w:rPr>
                <w:spacing w:val="2"/>
                <w:sz w:val="24"/>
                <w:szCs w:val="24"/>
              </w:rPr>
              <w:t>не проводят</w:t>
            </w:r>
          </w:p>
        </w:tc>
        <w:tc>
          <w:tcPr>
            <w:tcW w:w="1559" w:type="dxa"/>
          </w:tcPr>
          <w:p w14:paraId="62021300" w14:textId="77777777" w:rsidR="00EA49EA" w:rsidRPr="003F0EDE" w:rsidRDefault="00EA49EA"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0%</w:t>
            </w:r>
          </w:p>
        </w:tc>
      </w:tr>
      <w:tr w:rsidR="003F0EDE" w:rsidRPr="003F0EDE" w14:paraId="101AEEE6" w14:textId="77777777" w:rsidTr="00340BA3">
        <w:trPr>
          <w:trHeight w:val="240"/>
        </w:trPr>
        <w:tc>
          <w:tcPr>
            <w:tcW w:w="567" w:type="dxa"/>
            <w:vMerge/>
          </w:tcPr>
          <w:p w14:paraId="02C3A69B" w14:textId="77777777" w:rsidR="00EA49EA" w:rsidRPr="003F0EDE" w:rsidRDefault="00EA49EA" w:rsidP="00C357CA">
            <w:pPr>
              <w:pStyle w:val="aff"/>
              <w:widowControl w:val="0"/>
              <w:spacing w:after="0"/>
              <w:ind w:left="0" w:right="-2"/>
              <w:jc w:val="center"/>
              <w:rPr>
                <w:rFonts w:ascii="Times New Roman" w:hAnsi="Times New Roman"/>
                <w:sz w:val="24"/>
                <w:szCs w:val="24"/>
              </w:rPr>
            </w:pPr>
          </w:p>
        </w:tc>
        <w:tc>
          <w:tcPr>
            <w:tcW w:w="2977" w:type="dxa"/>
            <w:vMerge/>
          </w:tcPr>
          <w:p w14:paraId="26DB32F2" w14:textId="77777777" w:rsidR="00EA49EA" w:rsidRPr="003F0EDE" w:rsidRDefault="00EA49EA" w:rsidP="00C357CA">
            <w:pPr>
              <w:widowControl w:val="0"/>
              <w:ind w:right="-2"/>
              <w:rPr>
                <w:sz w:val="24"/>
                <w:szCs w:val="24"/>
              </w:rPr>
            </w:pPr>
          </w:p>
        </w:tc>
        <w:tc>
          <w:tcPr>
            <w:tcW w:w="4253" w:type="dxa"/>
          </w:tcPr>
          <w:p w14:paraId="423E2EF4" w14:textId="77777777" w:rsidR="00EA49EA" w:rsidRPr="003F0EDE" w:rsidRDefault="00EA49EA" w:rsidP="00C357CA">
            <w:pPr>
              <w:widowControl w:val="0"/>
              <w:ind w:right="-2"/>
              <w:rPr>
                <w:sz w:val="24"/>
                <w:szCs w:val="24"/>
              </w:rPr>
            </w:pPr>
            <w:r w:rsidRPr="003F0EDE">
              <w:rPr>
                <w:sz w:val="24"/>
                <w:szCs w:val="24"/>
              </w:rPr>
              <w:t xml:space="preserve">иное (укажите свой вариант ответа) </w:t>
            </w:r>
          </w:p>
        </w:tc>
        <w:tc>
          <w:tcPr>
            <w:tcW w:w="1559" w:type="dxa"/>
          </w:tcPr>
          <w:p w14:paraId="669C2A98" w14:textId="77777777" w:rsidR="00EA49EA" w:rsidRPr="003F0EDE" w:rsidRDefault="00EA49EA"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0%</w:t>
            </w:r>
          </w:p>
        </w:tc>
      </w:tr>
      <w:tr w:rsidR="003F0EDE" w:rsidRPr="003F0EDE" w14:paraId="4594E300" w14:textId="77777777" w:rsidTr="00340BA3">
        <w:trPr>
          <w:trHeight w:val="255"/>
        </w:trPr>
        <w:tc>
          <w:tcPr>
            <w:tcW w:w="567" w:type="dxa"/>
            <w:vMerge w:val="restart"/>
          </w:tcPr>
          <w:p w14:paraId="744BB3AF" w14:textId="77777777" w:rsidR="00EA49EA" w:rsidRPr="003F0EDE" w:rsidRDefault="00EA49EA"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w:t>
            </w:r>
            <w:r w:rsidR="005E2EA1" w:rsidRPr="003F0EDE">
              <w:rPr>
                <w:rFonts w:ascii="Times New Roman" w:hAnsi="Times New Roman"/>
                <w:sz w:val="24"/>
                <w:szCs w:val="24"/>
              </w:rPr>
              <w:t>5</w:t>
            </w:r>
          </w:p>
        </w:tc>
        <w:tc>
          <w:tcPr>
            <w:tcW w:w="2977" w:type="dxa"/>
            <w:vMerge w:val="restart"/>
          </w:tcPr>
          <w:p w14:paraId="17394161" w14:textId="77777777" w:rsidR="00EA49EA" w:rsidRPr="003F0EDE" w:rsidRDefault="00EA49EA" w:rsidP="00C357CA">
            <w:pPr>
              <w:pStyle w:val="a7"/>
              <w:widowControl w:val="0"/>
              <w:tabs>
                <w:tab w:val="left" w:pos="142"/>
                <w:tab w:val="left" w:pos="284"/>
              </w:tabs>
              <w:spacing w:after="0"/>
              <w:ind w:right="-2"/>
            </w:pPr>
            <w:r w:rsidRPr="003F0EDE">
              <w:t xml:space="preserve">Считаете ли Вы целесообразным использование электронных средств слежения в отношении лиц, к которым установлен </w:t>
            </w:r>
            <w:proofErr w:type="spellStart"/>
            <w:r w:rsidRPr="003F0EDE">
              <w:t>пробационный</w:t>
            </w:r>
            <w:proofErr w:type="spellEnd"/>
            <w:r w:rsidRPr="003F0EDE">
              <w:t xml:space="preserve"> контроль</w:t>
            </w:r>
            <w:r w:rsidR="005E2EA1" w:rsidRPr="003F0EDE">
              <w:t xml:space="preserve"> (электронных браслетов)</w:t>
            </w:r>
            <w:r w:rsidRPr="003F0EDE">
              <w:t>?</w:t>
            </w:r>
          </w:p>
        </w:tc>
        <w:tc>
          <w:tcPr>
            <w:tcW w:w="4253" w:type="dxa"/>
          </w:tcPr>
          <w:p w14:paraId="0A8DE302" w14:textId="77777777" w:rsidR="00EA49EA" w:rsidRPr="003F0EDE" w:rsidRDefault="00610644" w:rsidP="00C357CA">
            <w:pPr>
              <w:pStyle w:val="a7"/>
              <w:widowControl w:val="0"/>
              <w:tabs>
                <w:tab w:val="left" w:pos="142"/>
                <w:tab w:val="left" w:pos="284"/>
              </w:tabs>
              <w:spacing w:after="0"/>
              <w:ind w:right="-2"/>
            </w:pPr>
            <w:r w:rsidRPr="003F0EDE">
              <w:t>д</w:t>
            </w:r>
            <w:r w:rsidR="00EA49EA" w:rsidRPr="003F0EDE">
              <w:t>а</w:t>
            </w:r>
          </w:p>
        </w:tc>
        <w:tc>
          <w:tcPr>
            <w:tcW w:w="1559" w:type="dxa"/>
          </w:tcPr>
          <w:p w14:paraId="004A831F" w14:textId="77777777" w:rsidR="00EA49EA" w:rsidRPr="003F0EDE" w:rsidRDefault="005E2EA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3</w:t>
            </w:r>
            <w:r w:rsidR="00EA49EA" w:rsidRPr="003F0EDE">
              <w:rPr>
                <w:rFonts w:ascii="Times New Roman" w:hAnsi="Times New Roman"/>
                <w:sz w:val="24"/>
                <w:szCs w:val="24"/>
              </w:rPr>
              <w:t>%</w:t>
            </w:r>
          </w:p>
        </w:tc>
      </w:tr>
      <w:tr w:rsidR="003F0EDE" w:rsidRPr="003F0EDE" w14:paraId="6B5CD5B4" w14:textId="77777777" w:rsidTr="00340BA3">
        <w:trPr>
          <w:trHeight w:val="210"/>
        </w:trPr>
        <w:tc>
          <w:tcPr>
            <w:tcW w:w="567" w:type="dxa"/>
            <w:vMerge/>
          </w:tcPr>
          <w:p w14:paraId="7BD54D51" w14:textId="77777777" w:rsidR="00EA49EA" w:rsidRPr="003F0EDE" w:rsidRDefault="00EA49EA" w:rsidP="00C357CA">
            <w:pPr>
              <w:pStyle w:val="aff"/>
              <w:widowControl w:val="0"/>
              <w:spacing w:after="0"/>
              <w:ind w:left="0" w:right="-2"/>
              <w:jc w:val="center"/>
              <w:rPr>
                <w:rFonts w:ascii="Times New Roman" w:hAnsi="Times New Roman"/>
                <w:sz w:val="24"/>
                <w:szCs w:val="24"/>
              </w:rPr>
            </w:pPr>
          </w:p>
        </w:tc>
        <w:tc>
          <w:tcPr>
            <w:tcW w:w="2977" w:type="dxa"/>
            <w:vMerge/>
          </w:tcPr>
          <w:p w14:paraId="41040E3E" w14:textId="77777777" w:rsidR="00EA49EA" w:rsidRPr="003F0EDE" w:rsidRDefault="00EA49EA" w:rsidP="00C357CA">
            <w:pPr>
              <w:pStyle w:val="a7"/>
              <w:widowControl w:val="0"/>
              <w:tabs>
                <w:tab w:val="left" w:pos="142"/>
                <w:tab w:val="left" w:pos="284"/>
              </w:tabs>
              <w:spacing w:after="0"/>
              <w:ind w:right="-2"/>
            </w:pPr>
          </w:p>
        </w:tc>
        <w:tc>
          <w:tcPr>
            <w:tcW w:w="4253" w:type="dxa"/>
          </w:tcPr>
          <w:p w14:paraId="53A33711" w14:textId="77777777" w:rsidR="00EA49EA" w:rsidRPr="003F0EDE" w:rsidRDefault="00610644" w:rsidP="00C357CA">
            <w:pPr>
              <w:pStyle w:val="a7"/>
              <w:widowControl w:val="0"/>
              <w:tabs>
                <w:tab w:val="left" w:pos="142"/>
                <w:tab w:val="left" w:pos="284"/>
              </w:tabs>
              <w:spacing w:after="0"/>
              <w:ind w:right="-2"/>
            </w:pPr>
            <w:r w:rsidRPr="003F0EDE">
              <w:t>н</w:t>
            </w:r>
            <w:r w:rsidR="00EA49EA" w:rsidRPr="003F0EDE">
              <w:t>ет</w:t>
            </w:r>
          </w:p>
        </w:tc>
        <w:tc>
          <w:tcPr>
            <w:tcW w:w="1559" w:type="dxa"/>
          </w:tcPr>
          <w:p w14:paraId="37845926" w14:textId="77777777" w:rsidR="00EA49EA" w:rsidRPr="003F0EDE" w:rsidRDefault="00EA49EA"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9</w:t>
            </w:r>
            <w:r w:rsidR="005E2EA1" w:rsidRPr="003F0EDE">
              <w:rPr>
                <w:rFonts w:ascii="Times New Roman" w:hAnsi="Times New Roman"/>
                <w:sz w:val="24"/>
                <w:szCs w:val="24"/>
              </w:rPr>
              <w:t>7</w:t>
            </w:r>
            <w:r w:rsidRPr="003F0EDE">
              <w:rPr>
                <w:rFonts w:ascii="Times New Roman" w:hAnsi="Times New Roman"/>
                <w:sz w:val="24"/>
                <w:szCs w:val="24"/>
              </w:rPr>
              <w:t>%</w:t>
            </w:r>
          </w:p>
        </w:tc>
      </w:tr>
      <w:tr w:rsidR="003F0EDE" w:rsidRPr="003F0EDE" w14:paraId="4224F16B" w14:textId="77777777" w:rsidTr="00340BA3">
        <w:trPr>
          <w:trHeight w:val="327"/>
        </w:trPr>
        <w:tc>
          <w:tcPr>
            <w:tcW w:w="567" w:type="dxa"/>
            <w:vMerge/>
          </w:tcPr>
          <w:p w14:paraId="637F3E7E" w14:textId="77777777" w:rsidR="00EA49EA" w:rsidRPr="003F0EDE" w:rsidRDefault="00EA49EA" w:rsidP="00C357CA">
            <w:pPr>
              <w:pStyle w:val="aff"/>
              <w:widowControl w:val="0"/>
              <w:spacing w:after="0"/>
              <w:ind w:left="0" w:right="-2"/>
              <w:jc w:val="center"/>
              <w:rPr>
                <w:rFonts w:ascii="Times New Roman" w:hAnsi="Times New Roman"/>
                <w:sz w:val="24"/>
                <w:szCs w:val="24"/>
              </w:rPr>
            </w:pPr>
          </w:p>
        </w:tc>
        <w:tc>
          <w:tcPr>
            <w:tcW w:w="2977" w:type="dxa"/>
            <w:vMerge/>
          </w:tcPr>
          <w:p w14:paraId="238D5B64" w14:textId="77777777" w:rsidR="00EA49EA" w:rsidRPr="003F0EDE" w:rsidRDefault="00EA49EA" w:rsidP="00C357CA">
            <w:pPr>
              <w:widowControl w:val="0"/>
              <w:ind w:right="-2"/>
              <w:rPr>
                <w:sz w:val="24"/>
                <w:szCs w:val="24"/>
              </w:rPr>
            </w:pPr>
          </w:p>
        </w:tc>
        <w:tc>
          <w:tcPr>
            <w:tcW w:w="4253" w:type="dxa"/>
          </w:tcPr>
          <w:p w14:paraId="00F7C939" w14:textId="77777777" w:rsidR="00EA49EA" w:rsidRPr="003F0EDE" w:rsidRDefault="00EA49EA" w:rsidP="00C357CA">
            <w:pPr>
              <w:widowControl w:val="0"/>
              <w:ind w:right="-2"/>
              <w:rPr>
                <w:sz w:val="24"/>
                <w:szCs w:val="24"/>
              </w:rPr>
            </w:pPr>
            <w:r w:rsidRPr="003F0EDE">
              <w:rPr>
                <w:sz w:val="24"/>
                <w:szCs w:val="24"/>
              </w:rPr>
              <w:t xml:space="preserve">иное (укажите свой вариант ответа) </w:t>
            </w:r>
          </w:p>
        </w:tc>
        <w:tc>
          <w:tcPr>
            <w:tcW w:w="1559" w:type="dxa"/>
          </w:tcPr>
          <w:p w14:paraId="3CEF4488" w14:textId="77777777" w:rsidR="00EA49EA" w:rsidRPr="003F0EDE" w:rsidRDefault="00EA49EA" w:rsidP="00C357CA">
            <w:pPr>
              <w:pStyle w:val="aff"/>
              <w:widowControl w:val="0"/>
              <w:spacing w:after="0"/>
              <w:ind w:left="0" w:right="-2" w:firstLine="318"/>
              <w:rPr>
                <w:rFonts w:ascii="Times New Roman" w:hAnsi="Times New Roman"/>
                <w:sz w:val="24"/>
                <w:szCs w:val="24"/>
              </w:rPr>
            </w:pPr>
            <w:r w:rsidRPr="003F0EDE">
              <w:rPr>
                <w:rFonts w:ascii="Times New Roman" w:hAnsi="Times New Roman"/>
                <w:sz w:val="24"/>
                <w:szCs w:val="24"/>
              </w:rPr>
              <w:t>0%</w:t>
            </w:r>
          </w:p>
        </w:tc>
      </w:tr>
      <w:tr w:rsidR="003F0EDE" w:rsidRPr="003F0EDE" w14:paraId="7EC80212" w14:textId="77777777" w:rsidTr="00340BA3">
        <w:trPr>
          <w:trHeight w:val="288"/>
        </w:trPr>
        <w:tc>
          <w:tcPr>
            <w:tcW w:w="567" w:type="dxa"/>
            <w:vMerge w:val="restart"/>
          </w:tcPr>
          <w:p w14:paraId="1E4E7D46" w14:textId="77777777" w:rsidR="005E2EA1" w:rsidRPr="003F0EDE" w:rsidRDefault="005E2EA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16</w:t>
            </w:r>
          </w:p>
        </w:tc>
        <w:tc>
          <w:tcPr>
            <w:tcW w:w="2977" w:type="dxa"/>
            <w:vMerge w:val="restart"/>
          </w:tcPr>
          <w:p w14:paraId="4428B362" w14:textId="77777777" w:rsidR="005E2EA1" w:rsidRPr="003F0EDE" w:rsidRDefault="005E2EA1" w:rsidP="00C357CA">
            <w:pPr>
              <w:pStyle w:val="a7"/>
              <w:widowControl w:val="0"/>
              <w:tabs>
                <w:tab w:val="left" w:pos="142"/>
                <w:tab w:val="left" w:pos="284"/>
              </w:tabs>
              <w:spacing w:after="0"/>
              <w:ind w:right="-2"/>
              <w:jc w:val="both"/>
            </w:pPr>
            <w:r w:rsidRPr="003F0EDE">
              <w:t>Согласились бы Вы, чтобы контроль за Вами осуществлялся с помощью мобильного приложения?</w:t>
            </w:r>
          </w:p>
        </w:tc>
        <w:tc>
          <w:tcPr>
            <w:tcW w:w="4253" w:type="dxa"/>
          </w:tcPr>
          <w:p w14:paraId="68767EFB" w14:textId="77777777" w:rsidR="005E2EA1" w:rsidRPr="003F0EDE" w:rsidRDefault="00610644" w:rsidP="00C357CA">
            <w:pPr>
              <w:pStyle w:val="a7"/>
              <w:widowControl w:val="0"/>
              <w:tabs>
                <w:tab w:val="left" w:pos="142"/>
                <w:tab w:val="left" w:pos="284"/>
              </w:tabs>
              <w:spacing w:after="0"/>
              <w:ind w:right="-2"/>
              <w:jc w:val="both"/>
            </w:pPr>
            <w:r w:rsidRPr="003F0EDE">
              <w:t>д</w:t>
            </w:r>
            <w:r w:rsidR="005E2EA1" w:rsidRPr="003F0EDE">
              <w:t>а</w:t>
            </w:r>
          </w:p>
        </w:tc>
        <w:tc>
          <w:tcPr>
            <w:tcW w:w="1559" w:type="dxa"/>
          </w:tcPr>
          <w:p w14:paraId="24F24EDC" w14:textId="77777777" w:rsidR="005E2EA1" w:rsidRPr="003F0EDE" w:rsidRDefault="005E2EA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79%</w:t>
            </w:r>
          </w:p>
        </w:tc>
      </w:tr>
      <w:tr w:rsidR="003F0EDE" w:rsidRPr="003F0EDE" w14:paraId="05CA928A" w14:textId="77777777" w:rsidTr="00340BA3">
        <w:trPr>
          <w:trHeight w:val="237"/>
        </w:trPr>
        <w:tc>
          <w:tcPr>
            <w:tcW w:w="567" w:type="dxa"/>
            <w:vMerge/>
          </w:tcPr>
          <w:p w14:paraId="5A045690" w14:textId="77777777" w:rsidR="005E2EA1" w:rsidRPr="003F0EDE" w:rsidRDefault="005E2EA1" w:rsidP="00C357CA">
            <w:pPr>
              <w:pStyle w:val="aff"/>
              <w:widowControl w:val="0"/>
              <w:spacing w:after="0"/>
              <w:ind w:left="0" w:right="-2"/>
              <w:jc w:val="center"/>
              <w:rPr>
                <w:rFonts w:ascii="Times New Roman" w:hAnsi="Times New Roman"/>
                <w:sz w:val="24"/>
                <w:szCs w:val="24"/>
              </w:rPr>
            </w:pPr>
          </w:p>
        </w:tc>
        <w:tc>
          <w:tcPr>
            <w:tcW w:w="2977" w:type="dxa"/>
            <w:vMerge/>
          </w:tcPr>
          <w:p w14:paraId="7379AD0C" w14:textId="77777777" w:rsidR="005E2EA1" w:rsidRPr="003F0EDE" w:rsidRDefault="005E2EA1" w:rsidP="00C357CA">
            <w:pPr>
              <w:pStyle w:val="a7"/>
              <w:widowControl w:val="0"/>
              <w:tabs>
                <w:tab w:val="left" w:pos="142"/>
                <w:tab w:val="left" w:pos="284"/>
              </w:tabs>
              <w:spacing w:after="0"/>
              <w:ind w:right="-2"/>
              <w:jc w:val="both"/>
            </w:pPr>
          </w:p>
        </w:tc>
        <w:tc>
          <w:tcPr>
            <w:tcW w:w="4253" w:type="dxa"/>
          </w:tcPr>
          <w:p w14:paraId="1DF0A44A" w14:textId="77777777" w:rsidR="005E2EA1" w:rsidRPr="003F0EDE" w:rsidRDefault="00610644" w:rsidP="00C357CA">
            <w:pPr>
              <w:pStyle w:val="a7"/>
              <w:widowControl w:val="0"/>
              <w:tabs>
                <w:tab w:val="left" w:pos="142"/>
                <w:tab w:val="left" w:pos="284"/>
              </w:tabs>
              <w:spacing w:after="0"/>
              <w:ind w:right="-2"/>
              <w:jc w:val="both"/>
            </w:pPr>
            <w:r w:rsidRPr="003F0EDE">
              <w:t>н</w:t>
            </w:r>
            <w:r w:rsidR="005E2EA1" w:rsidRPr="003F0EDE">
              <w:t>ет</w:t>
            </w:r>
          </w:p>
        </w:tc>
        <w:tc>
          <w:tcPr>
            <w:tcW w:w="1559" w:type="dxa"/>
          </w:tcPr>
          <w:p w14:paraId="33DB7955" w14:textId="77777777" w:rsidR="005E2EA1" w:rsidRPr="003F0EDE" w:rsidRDefault="005E2EA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13%</w:t>
            </w:r>
          </w:p>
        </w:tc>
      </w:tr>
      <w:tr w:rsidR="003F0EDE" w:rsidRPr="003F0EDE" w14:paraId="63E716B4" w14:textId="77777777" w:rsidTr="00340BA3">
        <w:trPr>
          <w:trHeight w:val="360"/>
        </w:trPr>
        <w:tc>
          <w:tcPr>
            <w:tcW w:w="567" w:type="dxa"/>
            <w:vMerge/>
          </w:tcPr>
          <w:p w14:paraId="476477BF" w14:textId="77777777" w:rsidR="005E2EA1" w:rsidRPr="003F0EDE" w:rsidRDefault="005E2EA1" w:rsidP="00C357CA">
            <w:pPr>
              <w:pStyle w:val="aff"/>
              <w:widowControl w:val="0"/>
              <w:spacing w:after="0"/>
              <w:ind w:left="0" w:right="-2"/>
              <w:jc w:val="center"/>
              <w:rPr>
                <w:rFonts w:ascii="Times New Roman" w:hAnsi="Times New Roman"/>
                <w:sz w:val="24"/>
                <w:szCs w:val="24"/>
              </w:rPr>
            </w:pPr>
          </w:p>
        </w:tc>
        <w:tc>
          <w:tcPr>
            <w:tcW w:w="2977" w:type="dxa"/>
            <w:vMerge/>
          </w:tcPr>
          <w:p w14:paraId="7452BC64" w14:textId="77777777" w:rsidR="005E2EA1" w:rsidRPr="003F0EDE" w:rsidRDefault="005E2EA1" w:rsidP="00C357CA">
            <w:pPr>
              <w:pStyle w:val="a7"/>
              <w:widowControl w:val="0"/>
              <w:tabs>
                <w:tab w:val="left" w:pos="142"/>
                <w:tab w:val="left" w:pos="284"/>
              </w:tabs>
              <w:spacing w:after="0"/>
              <w:ind w:right="-2"/>
              <w:jc w:val="both"/>
            </w:pPr>
          </w:p>
        </w:tc>
        <w:tc>
          <w:tcPr>
            <w:tcW w:w="4253" w:type="dxa"/>
          </w:tcPr>
          <w:p w14:paraId="251238A6" w14:textId="77777777" w:rsidR="005E2EA1" w:rsidRPr="003F0EDE" w:rsidRDefault="005E2EA1" w:rsidP="00C357CA">
            <w:pPr>
              <w:pStyle w:val="a7"/>
              <w:widowControl w:val="0"/>
              <w:tabs>
                <w:tab w:val="left" w:pos="142"/>
                <w:tab w:val="left" w:pos="284"/>
              </w:tabs>
              <w:spacing w:after="0"/>
              <w:ind w:right="-2"/>
              <w:jc w:val="both"/>
            </w:pPr>
            <w:r w:rsidRPr="003F0EDE">
              <w:t>затрудняюсь с ответом</w:t>
            </w:r>
          </w:p>
        </w:tc>
        <w:tc>
          <w:tcPr>
            <w:tcW w:w="1559" w:type="dxa"/>
          </w:tcPr>
          <w:p w14:paraId="4713F692" w14:textId="77777777" w:rsidR="005E2EA1" w:rsidRPr="003F0EDE" w:rsidRDefault="005E2EA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8%</w:t>
            </w:r>
          </w:p>
        </w:tc>
      </w:tr>
      <w:tr w:rsidR="003F0EDE" w:rsidRPr="003F0EDE" w14:paraId="66EBA505" w14:textId="77777777" w:rsidTr="001A3F25">
        <w:trPr>
          <w:trHeight w:val="404"/>
        </w:trPr>
        <w:tc>
          <w:tcPr>
            <w:tcW w:w="567" w:type="dxa"/>
            <w:vMerge/>
          </w:tcPr>
          <w:p w14:paraId="335EE529" w14:textId="77777777" w:rsidR="005E2EA1" w:rsidRPr="003F0EDE" w:rsidRDefault="005E2EA1" w:rsidP="00C357CA">
            <w:pPr>
              <w:pStyle w:val="aff"/>
              <w:widowControl w:val="0"/>
              <w:spacing w:after="0"/>
              <w:ind w:left="0" w:right="-2"/>
              <w:jc w:val="center"/>
              <w:rPr>
                <w:rFonts w:ascii="Times New Roman" w:hAnsi="Times New Roman"/>
                <w:sz w:val="24"/>
                <w:szCs w:val="24"/>
              </w:rPr>
            </w:pPr>
          </w:p>
        </w:tc>
        <w:tc>
          <w:tcPr>
            <w:tcW w:w="2977" w:type="dxa"/>
            <w:vMerge/>
          </w:tcPr>
          <w:p w14:paraId="5A8A33B4" w14:textId="77777777" w:rsidR="005E2EA1" w:rsidRPr="003F0EDE" w:rsidRDefault="005E2EA1" w:rsidP="00C357CA">
            <w:pPr>
              <w:pStyle w:val="a7"/>
              <w:widowControl w:val="0"/>
              <w:tabs>
                <w:tab w:val="left" w:pos="142"/>
                <w:tab w:val="left" w:pos="284"/>
              </w:tabs>
              <w:spacing w:after="0"/>
              <w:ind w:right="-2"/>
              <w:jc w:val="both"/>
            </w:pPr>
          </w:p>
        </w:tc>
        <w:tc>
          <w:tcPr>
            <w:tcW w:w="4253" w:type="dxa"/>
          </w:tcPr>
          <w:p w14:paraId="02EE6A1E" w14:textId="77777777" w:rsidR="005E2EA1" w:rsidRPr="003F0EDE" w:rsidRDefault="00610644" w:rsidP="00C357CA">
            <w:pPr>
              <w:pStyle w:val="a7"/>
              <w:widowControl w:val="0"/>
              <w:tabs>
                <w:tab w:val="left" w:pos="142"/>
                <w:tab w:val="left" w:pos="284"/>
              </w:tabs>
              <w:spacing w:after="0"/>
              <w:ind w:right="-2"/>
              <w:jc w:val="both"/>
            </w:pPr>
            <w:r w:rsidRPr="003F0EDE">
              <w:t>и</w:t>
            </w:r>
            <w:r w:rsidR="005E2EA1" w:rsidRPr="003F0EDE">
              <w:t>ное</w:t>
            </w:r>
          </w:p>
        </w:tc>
        <w:tc>
          <w:tcPr>
            <w:tcW w:w="1559" w:type="dxa"/>
          </w:tcPr>
          <w:p w14:paraId="0F69BFB1" w14:textId="77777777" w:rsidR="005E2EA1" w:rsidRPr="003F0EDE" w:rsidRDefault="005E2EA1"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0%</w:t>
            </w:r>
          </w:p>
        </w:tc>
      </w:tr>
      <w:tr w:rsidR="003F0EDE" w:rsidRPr="003F0EDE" w14:paraId="2E401702" w14:textId="77777777" w:rsidTr="00340BA3">
        <w:trPr>
          <w:trHeight w:val="320"/>
        </w:trPr>
        <w:tc>
          <w:tcPr>
            <w:tcW w:w="567" w:type="dxa"/>
            <w:vMerge w:val="restart"/>
          </w:tcPr>
          <w:p w14:paraId="792698BD" w14:textId="77777777" w:rsidR="0089551A" w:rsidRPr="003F0EDE" w:rsidRDefault="0089551A"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17</w:t>
            </w:r>
          </w:p>
        </w:tc>
        <w:tc>
          <w:tcPr>
            <w:tcW w:w="2977" w:type="dxa"/>
            <w:vMerge w:val="restart"/>
          </w:tcPr>
          <w:p w14:paraId="58BE8863" w14:textId="77777777" w:rsidR="0089551A" w:rsidRPr="003F0EDE" w:rsidRDefault="0089551A" w:rsidP="00C357CA">
            <w:pPr>
              <w:pStyle w:val="a7"/>
              <w:widowControl w:val="0"/>
              <w:tabs>
                <w:tab w:val="left" w:pos="142"/>
                <w:tab w:val="left" w:pos="284"/>
              </w:tabs>
              <w:spacing w:after="0"/>
              <w:ind w:right="-2"/>
              <w:jc w:val="both"/>
            </w:pPr>
            <w:r w:rsidRPr="003F0EDE">
              <w:t xml:space="preserve">Что из перечисленного, на Ваш взгляд, улучшило бы </w:t>
            </w:r>
            <w:proofErr w:type="spellStart"/>
            <w:r w:rsidRPr="003F0EDE">
              <w:t>пробационный</w:t>
            </w:r>
            <w:proofErr w:type="spellEnd"/>
            <w:r w:rsidRPr="003F0EDE">
              <w:t xml:space="preserve"> контроль и помогло бы Вам эффективнее исполнять свои обязанности?</w:t>
            </w:r>
          </w:p>
        </w:tc>
        <w:tc>
          <w:tcPr>
            <w:tcW w:w="4253" w:type="dxa"/>
          </w:tcPr>
          <w:p w14:paraId="20833660" w14:textId="77777777" w:rsidR="0089551A" w:rsidRPr="003F0EDE" w:rsidRDefault="007926F7" w:rsidP="00C357CA">
            <w:pPr>
              <w:pStyle w:val="a7"/>
              <w:widowControl w:val="0"/>
              <w:tabs>
                <w:tab w:val="left" w:pos="142"/>
                <w:tab w:val="left" w:pos="284"/>
              </w:tabs>
              <w:spacing w:after="0"/>
              <w:ind w:right="-2"/>
              <w:jc w:val="both"/>
            </w:pPr>
            <w:r w:rsidRPr="003F0EDE">
              <w:t xml:space="preserve">наличие возможности исправить свое поведение после допущенных нарушений (чтобы не было отмены </w:t>
            </w:r>
            <w:proofErr w:type="spellStart"/>
            <w:r w:rsidRPr="003F0EDE">
              <w:t>пробационного</w:t>
            </w:r>
            <w:proofErr w:type="spellEnd"/>
            <w:r w:rsidRPr="003F0EDE">
              <w:t xml:space="preserve"> контроля)  </w:t>
            </w:r>
          </w:p>
        </w:tc>
        <w:tc>
          <w:tcPr>
            <w:tcW w:w="1559" w:type="dxa"/>
          </w:tcPr>
          <w:p w14:paraId="64C9D6BE" w14:textId="77777777" w:rsidR="0089551A" w:rsidRPr="003F0EDE" w:rsidRDefault="007926F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34%</w:t>
            </w:r>
          </w:p>
        </w:tc>
      </w:tr>
      <w:tr w:rsidR="003F0EDE" w:rsidRPr="003F0EDE" w14:paraId="6D4BB5D2" w14:textId="77777777" w:rsidTr="00340BA3">
        <w:trPr>
          <w:trHeight w:val="320"/>
        </w:trPr>
        <w:tc>
          <w:tcPr>
            <w:tcW w:w="567" w:type="dxa"/>
            <w:vMerge/>
          </w:tcPr>
          <w:p w14:paraId="6BBF755A" w14:textId="77777777" w:rsidR="007926F7" w:rsidRPr="003F0EDE" w:rsidRDefault="007926F7" w:rsidP="00C357CA">
            <w:pPr>
              <w:pStyle w:val="aff"/>
              <w:widowControl w:val="0"/>
              <w:spacing w:after="0"/>
              <w:ind w:left="0" w:right="-2"/>
              <w:jc w:val="center"/>
              <w:rPr>
                <w:rFonts w:ascii="Times New Roman" w:hAnsi="Times New Roman"/>
                <w:sz w:val="24"/>
                <w:szCs w:val="24"/>
              </w:rPr>
            </w:pPr>
          </w:p>
        </w:tc>
        <w:tc>
          <w:tcPr>
            <w:tcW w:w="2977" w:type="dxa"/>
            <w:vMerge/>
          </w:tcPr>
          <w:p w14:paraId="2B05DE6E" w14:textId="77777777" w:rsidR="007926F7" w:rsidRPr="003F0EDE" w:rsidRDefault="007926F7" w:rsidP="00C357CA">
            <w:pPr>
              <w:pStyle w:val="a7"/>
              <w:widowControl w:val="0"/>
              <w:tabs>
                <w:tab w:val="left" w:pos="142"/>
                <w:tab w:val="left" w:pos="284"/>
              </w:tabs>
              <w:spacing w:after="0"/>
              <w:ind w:right="-2"/>
              <w:jc w:val="both"/>
            </w:pPr>
          </w:p>
        </w:tc>
        <w:tc>
          <w:tcPr>
            <w:tcW w:w="4253" w:type="dxa"/>
          </w:tcPr>
          <w:p w14:paraId="1B32E89F" w14:textId="77777777" w:rsidR="007926F7" w:rsidRPr="003F0EDE" w:rsidRDefault="007926F7" w:rsidP="00C357CA">
            <w:pPr>
              <w:pStyle w:val="a7"/>
              <w:widowControl w:val="0"/>
              <w:tabs>
                <w:tab w:val="left" w:pos="142"/>
                <w:tab w:val="left" w:pos="284"/>
              </w:tabs>
              <w:spacing w:after="0"/>
              <w:ind w:right="-2"/>
              <w:jc w:val="both"/>
            </w:pPr>
            <w:r w:rsidRPr="003F0EDE">
              <w:t xml:space="preserve">наличие возможностей к более ранней отмене </w:t>
            </w:r>
            <w:proofErr w:type="spellStart"/>
            <w:r w:rsidRPr="003F0EDE">
              <w:t>пробационного</w:t>
            </w:r>
            <w:proofErr w:type="spellEnd"/>
            <w:r w:rsidRPr="003F0EDE">
              <w:t xml:space="preserve"> контроля в случае хорошего поведения </w:t>
            </w:r>
          </w:p>
        </w:tc>
        <w:tc>
          <w:tcPr>
            <w:tcW w:w="1559" w:type="dxa"/>
          </w:tcPr>
          <w:p w14:paraId="0B12DA41" w14:textId="77777777" w:rsidR="007926F7" w:rsidRPr="003F0EDE" w:rsidRDefault="007926F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39%</w:t>
            </w:r>
          </w:p>
        </w:tc>
      </w:tr>
      <w:tr w:rsidR="003F0EDE" w:rsidRPr="003F0EDE" w14:paraId="7CA62BE8" w14:textId="77777777" w:rsidTr="00340BA3">
        <w:trPr>
          <w:trHeight w:val="320"/>
        </w:trPr>
        <w:tc>
          <w:tcPr>
            <w:tcW w:w="567" w:type="dxa"/>
            <w:vMerge/>
          </w:tcPr>
          <w:p w14:paraId="0C8B1AB3" w14:textId="77777777" w:rsidR="007926F7" w:rsidRPr="003F0EDE" w:rsidRDefault="007926F7" w:rsidP="00C357CA">
            <w:pPr>
              <w:pStyle w:val="aff"/>
              <w:widowControl w:val="0"/>
              <w:spacing w:after="0"/>
              <w:ind w:left="0" w:right="-2"/>
              <w:jc w:val="center"/>
              <w:rPr>
                <w:rFonts w:ascii="Times New Roman" w:hAnsi="Times New Roman"/>
                <w:sz w:val="24"/>
                <w:szCs w:val="24"/>
              </w:rPr>
            </w:pPr>
          </w:p>
        </w:tc>
        <w:tc>
          <w:tcPr>
            <w:tcW w:w="2977" w:type="dxa"/>
            <w:vMerge/>
          </w:tcPr>
          <w:p w14:paraId="4F8BFD99" w14:textId="77777777" w:rsidR="007926F7" w:rsidRPr="003F0EDE" w:rsidRDefault="007926F7" w:rsidP="00C357CA">
            <w:pPr>
              <w:pStyle w:val="a7"/>
              <w:widowControl w:val="0"/>
              <w:tabs>
                <w:tab w:val="left" w:pos="142"/>
                <w:tab w:val="left" w:pos="284"/>
              </w:tabs>
              <w:spacing w:after="0"/>
              <w:ind w:right="-2"/>
              <w:jc w:val="both"/>
            </w:pPr>
          </w:p>
        </w:tc>
        <w:tc>
          <w:tcPr>
            <w:tcW w:w="4253" w:type="dxa"/>
          </w:tcPr>
          <w:p w14:paraId="488CB5BE" w14:textId="77777777" w:rsidR="007926F7" w:rsidRPr="003F0EDE" w:rsidRDefault="007926F7" w:rsidP="00C357CA">
            <w:pPr>
              <w:pStyle w:val="a7"/>
              <w:widowControl w:val="0"/>
              <w:tabs>
                <w:tab w:val="left" w:pos="142"/>
                <w:tab w:val="left" w:pos="284"/>
              </w:tabs>
              <w:spacing w:after="0"/>
              <w:ind w:right="-2"/>
              <w:jc w:val="both"/>
            </w:pPr>
            <w:r w:rsidRPr="003F0EDE">
              <w:t xml:space="preserve">меньше контактировать с сотрудниками службы пробации </w:t>
            </w:r>
          </w:p>
        </w:tc>
        <w:tc>
          <w:tcPr>
            <w:tcW w:w="1559" w:type="dxa"/>
          </w:tcPr>
          <w:p w14:paraId="592507B9" w14:textId="77777777" w:rsidR="007926F7" w:rsidRPr="003F0EDE" w:rsidRDefault="007926F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24%</w:t>
            </w:r>
          </w:p>
        </w:tc>
      </w:tr>
      <w:tr w:rsidR="003F0EDE" w:rsidRPr="003F0EDE" w14:paraId="0E914003" w14:textId="77777777" w:rsidTr="00340BA3">
        <w:trPr>
          <w:trHeight w:val="320"/>
        </w:trPr>
        <w:tc>
          <w:tcPr>
            <w:tcW w:w="567" w:type="dxa"/>
            <w:vMerge/>
          </w:tcPr>
          <w:p w14:paraId="0DEF4C1C" w14:textId="77777777" w:rsidR="007926F7" w:rsidRPr="003F0EDE" w:rsidRDefault="007926F7" w:rsidP="00C357CA">
            <w:pPr>
              <w:pStyle w:val="aff"/>
              <w:widowControl w:val="0"/>
              <w:spacing w:after="0"/>
              <w:ind w:left="0" w:right="-2"/>
              <w:jc w:val="center"/>
              <w:rPr>
                <w:rFonts w:ascii="Times New Roman" w:hAnsi="Times New Roman"/>
                <w:sz w:val="24"/>
                <w:szCs w:val="24"/>
              </w:rPr>
            </w:pPr>
          </w:p>
        </w:tc>
        <w:tc>
          <w:tcPr>
            <w:tcW w:w="2977" w:type="dxa"/>
            <w:vMerge/>
          </w:tcPr>
          <w:p w14:paraId="30478625" w14:textId="77777777" w:rsidR="007926F7" w:rsidRPr="003F0EDE" w:rsidRDefault="007926F7" w:rsidP="00C357CA">
            <w:pPr>
              <w:pStyle w:val="a7"/>
              <w:widowControl w:val="0"/>
              <w:tabs>
                <w:tab w:val="left" w:pos="142"/>
                <w:tab w:val="left" w:pos="284"/>
              </w:tabs>
              <w:spacing w:after="0"/>
              <w:ind w:right="-2"/>
              <w:jc w:val="both"/>
            </w:pPr>
          </w:p>
        </w:tc>
        <w:tc>
          <w:tcPr>
            <w:tcW w:w="4253" w:type="dxa"/>
          </w:tcPr>
          <w:p w14:paraId="42F20738" w14:textId="77777777" w:rsidR="007926F7" w:rsidRPr="003F0EDE" w:rsidRDefault="007926F7" w:rsidP="00C357CA">
            <w:pPr>
              <w:pStyle w:val="a7"/>
              <w:widowControl w:val="0"/>
              <w:tabs>
                <w:tab w:val="left" w:pos="142"/>
                <w:tab w:val="left" w:pos="284"/>
              </w:tabs>
              <w:spacing w:after="0"/>
              <w:ind w:right="-2"/>
              <w:jc w:val="both"/>
            </w:pPr>
            <w:r w:rsidRPr="003F0EDE">
              <w:t xml:space="preserve">привлечение волонтеров и общественных объединений </w:t>
            </w:r>
          </w:p>
        </w:tc>
        <w:tc>
          <w:tcPr>
            <w:tcW w:w="1559" w:type="dxa"/>
          </w:tcPr>
          <w:p w14:paraId="5A0BB7A6" w14:textId="77777777" w:rsidR="007926F7" w:rsidRPr="003F0EDE" w:rsidRDefault="007926F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3%</w:t>
            </w:r>
          </w:p>
        </w:tc>
      </w:tr>
      <w:tr w:rsidR="007926F7" w:rsidRPr="003F0EDE" w14:paraId="5F700D9F" w14:textId="77777777" w:rsidTr="00340BA3">
        <w:trPr>
          <w:trHeight w:val="320"/>
        </w:trPr>
        <w:tc>
          <w:tcPr>
            <w:tcW w:w="567" w:type="dxa"/>
            <w:vMerge/>
          </w:tcPr>
          <w:p w14:paraId="75516B5C" w14:textId="77777777" w:rsidR="007926F7" w:rsidRPr="003F0EDE" w:rsidRDefault="007926F7" w:rsidP="00C357CA">
            <w:pPr>
              <w:pStyle w:val="aff"/>
              <w:widowControl w:val="0"/>
              <w:spacing w:after="0"/>
              <w:ind w:left="0" w:right="-2"/>
              <w:jc w:val="center"/>
              <w:rPr>
                <w:rFonts w:ascii="Times New Roman" w:hAnsi="Times New Roman"/>
                <w:sz w:val="24"/>
                <w:szCs w:val="24"/>
              </w:rPr>
            </w:pPr>
          </w:p>
        </w:tc>
        <w:tc>
          <w:tcPr>
            <w:tcW w:w="2977" w:type="dxa"/>
            <w:vMerge/>
          </w:tcPr>
          <w:p w14:paraId="4F909212" w14:textId="77777777" w:rsidR="007926F7" w:rsidRPr="003F0EDE" w:rsidRDefault="007926F7" w:rsidP="00C357CA">
            <w:pPr>
              <w:pStyle w:val="a7"/>
              <w:widowControl w:val="0"/>
              <w:tabs>
                <w:tab w:val="left" w:pos="142"/>
                <w:tab w:val="left" w:pos="284"/>
              </w:tabs>
              <w:spacing w:after="0"/>
              <w:ind w:right="-2"/>
              <w:jc w:val="both"/>
            </w:pPr>
          </w:p>
        </w:tc>
        <w:tc>
          <w:tcPr>
            <w:tcW w:w="4253" w:type="dxa"/>
          </w:tcPr>
          <w:p w14:paraId="78409ADF" w14:textId="77777777" w:rsidR="007926F7" w:rsidRPr="003F0EDE" w:rsidRDefault="00597724" w:rsidP="00C357CA">
            <w:pPr>
              <w:pStyle w:val="a7"/>
              <w:widowControl w:val="0"/>
              <w:tabs>
                <w:tab w:val="left" w:pos="142"/>
                <w:tab w:val="left" w:pos="284"/>
              </w:tabs>
              <w:spacing w:after="0"/>
              <w:ind w:right="-2"/>
              <w:jc w:val="both"/>
            </w:pPr>
            <w:r w:rsidRPr="003F0EDE">
              <w:t>и</w:t>
            </w:r>
            <w:r w:rsidR="007926F7" w:rsidRPr="003F0EDE">
              <w:t>ное</w:t>
            </w:r>
          </w:p>
        </w:tc>
        <w:tc>
          <w:tcPr>
            <w:tcW w:w="1559" w:type="dxa"/>
          </w:tcPr>
          <w:p w14:paraId="61825126" w14:textId="77777777" w:rsidR="007926F7" w:rsidRPr="003F0EDE" w:rsidRDefault="007926F7" w:rsidP="00C357CA">
            <w:pPr>
              <w:pStyle w:val="aff"/>
              <w:widowControl w:val="0"/>
              <w:spacing w:after="0"/>
              <w:ind w:left="0" w:right="-2"/>
              <w:jc w:val="center"/>
              <w:rPr>
                <w:rFonts w:ascii="Times New Roman" w:hAnsi="Times New Roman"/>
                <w:sz w:val="24"/>
                <w:szCs w:val="24"/>
              </w:rPr>
            </w:pPr>
            <w:r w:rsidRPr="003F0EDE">
              <w:rPr>
                <w:rFonts w:ascii="Times New Roman" w:hAnsi="Times New Roman"/>
                <w:sz w:val="24"/>
                <w:szCs w:val="24"/>
              </w:rPr>
              <w:t>0%</w:t>
            </w:r>
          </w:p>
        </w:tc>
      </w:tr>
    </w:tbl>
    <w:p w14:paraId="68C77F66" w14:textId="77777777" w:rsidR="00F84E21" w:rsidRPr="003F0EDE" w:rsidRDefault="00F84E21" w:rsidP="00C357CA">
      <w:pPr>
        <w:widowControl w:val="0"/>
        <w:tabs>
          <w:tab w:val="left" w:pos="142"/>
          <w:tab w:val="left" w:pos="284"/>
        </w:tabs>
        <w:spacing w:after="0" w:line="240" w:lineRule="auto"/>
        <w:ind w:right="-2"/>
        <w:rPr>
          <w:rFonts w:ascii="Times New Roman" w:hAnsi="Times New Roman" w:cs="Times New Roman"/>
          <w:sz w:val="28"/>
          <w:szCs w:val="28"/>
        </w:rPr>
      </w:pPr>
    </w:p>
    <w:sectPr w:rsidR="00F84E21" w:rsidRPr="003F0EDE" w:rsidSect="00CB795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1A6AE" w14:textId="77777777" w:rsidR="00EB71FD" w:rsidRDefault="00EB71FD" w:rsidP="00C456D3">
      <w:pPr>
        <w:spacing w:after="0" w:line="240" w:lineRule="auto"/>
      </w:pPr>
      <w:r>
        <w:separator/>
      </w:r>
    </w:p>
  </w:endnote>
  <w:endnote w:type="continuationSeparator" w:id="0">
    <w:p w14:paraId="35622B1E" w14:textId="77777777" w:rsidR="00EB71FD" w:rsidRDefault="00EB71FD" w:rsidP="00C4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Roman">
    <w:altName w:val="MS Gothic"/>
    <w:panose1 w:val="00000000000000000000"/>
    <w:charset w:val="80"/>
    <w:family w:val="roman"/>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203" w:usb1="08070000" w:usb2="00000010" w:usb3="00000000" w:csb0="00020005" w:csb1="00000000"/>
  </w:font>
  <w:font w:name="TimesNewRomanPSMT">
    <w:altName w:val="Times New Roman"/>
    <w:panose1 w:val="00000000000000000000"/>
    <w:charset w:val="00"/>
    <w:family w:val="roman"/>
    <w:notTrueType/>
    <w:pitch w:val="default"/>
  </w:font>
  <w:font w:name="TimesNewRomanPS-BoldItalicMT">
    <w:altName w:val="MS Mincho"/>
    <w:panose1 w:val="00000000000000000000"/>
    <w:charset w:val="00"/>
    <w:family w:val="roman"/>
    <w:notTrueType/>
    <w:pitch w:val="default"/>
    <w:sig w:usb0="00000003" w:usb1="00000000" w:usb2="00000000" w:usb3="00000000" w:csb0="00000001"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906582"/>
      <w:docPartObj>
        <w:docPartGallery w:val="Page Numbers (Bottom of Page)"/>
        <w:docPartUnique/>
      </w:docPartObj>
    </w:sdtPr>
    <w:sdtEndPr>
      <w:rPr>
        <w:rFonts w:ascii="Times New Roman" w:hAnsi="Times New Roman" w:cs="Times New Roman"/>
        <w:sz w:val="28"/>
        <w:szCs w:val="28"/>
      </w:rPr>
    </w:sdtEndPr>
    <w:sdtContent>
      <w:p w14:paraId="4C2BAD7B" w14:textId="77777777" w:rsidR="004C7618" w:rsidRPr="004D04F9" w:rsidRDefault="004C7618" w:rsidP="004D04F9">
        <w:pPr>
          <w:pStyle w:val="ab"/>
          <w:jc w:val="center"/>
          <w:rPr>
            <w:rFonts w:ascii="Times New Roman" w:hAnsi="Times New Roman" w:cs="Times New Roman"/>
            <w:sz w:val="28"/>
            <w:szCs w:val="28"/>
          </w:rPr>
        </w:pPr>
        <w:r w:rsidRPr="004D04F9">
          <w:rPr>
            <w:rFonts w:ascii="Times New Roman" w:hAnsi="Times New Roman" w:cs="Times New Roman"/>
            <w:sz w:val="28"/>
            <w:szCs w:val="28"/>
          </w:rPr>
          <w:fldChar w:fldCharType="begin"/>
        </w:r>
        <w:r w:rsidRPr="004D04F9">
          <w:rPr>
            <w:rFonts w:ascii="Times New Roman" w:hAnsi="Times New Roman" w:cs="Times New Roman"/>
            <w:sz w:val="28"/>
            <w:szCs w:val="28"/>
          </w:rPr>
          <w:instrText xml:space="preserve"> PAGE   \* MERGEFORMAT </w:instrText>
        </w:r>
        <w:r w:rsidRPr="004D04F9">
          <w:rPr>
            <w:rFonts w:ascii="Times New Roman" w:hAnsi="Times New Roman" w:cs="Times New Roman"/>
            <w:sz w:val="28"/>
            <w:szCs w:val="28"/>
          </w:rPr>
          <w:fldChar w:fldCharType="separate"/>
        </w:r>
        <w:r w:rsidR="00AB42DD">
          <w:rPr>
            <w:rFonts w:ascii="Times New Roman" w:hAnsi="Times New Roman" w:cs="Times New Roman"/>
            <w:noProof/>
            <w:sz w:val="28"/>
            <w:szCs w:val="28"/>
          </w:rPr>
          <w:t>21</w:t>
        </w:r>
        <w:r w:rsidRPr="004D04F9">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35F07" w14:textId="77777777" w:rsidR="00EB71FD" w:rsidRDefault="00EB71FD" w:rsidP="00C456D3">
      <w:pPr>
        <w:spacing w:after="0" w:line="240" w:lineRule="auto"/>
      </w:pPr>
      <w:r>
        <w:separator/>
      </w:r>
    </w:p>
  </w:footnote>
  <w:footnote w:type="continuationSeparator" w:id="0">
    <w:p w14:paraId="68A11E83" w14:textId="77777777" w:rsidR="00EB71FD" w:rsidRDefault="00EB71FD" w:rsidP="00C45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0D43"/>
    <w:multiLevelType w:val="hybridMultilevel"/>
    <w:tmpl w:val="D72A0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C0287"/>
    <w:multiLevelType w:val="hybridMultilevel"/>
    <w:tmpl w:val="4EB2588C"/>
    <w:lvl w:ilvl="0" w:tplc="0CF0C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3502A9"/>
    <w:multiLevelType w:val="hybridMultilevel"/>
    <w:tmpl w:val="74F0A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379B9"/>
    <w:multiLevelType w:val="hybridMultilevel"/>
    <w:tmpl w:val="C4022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7C2AD6"/>
    <w:multiLevelType w:val="hybridMultilevel"/>
    <w:tmpl w:val="6448A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E243B6"/>
    <w:multiLevelType w:val="multilevel"/>
    <w:tmpl w:val="3EA21866"/>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A7527D"/>
    <w:multiLevelType w:val="hybridMultilevel"/>
    <w:tmpl w:val="C4022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C67B3A"/>
    <w:multiLevelType w:val="hybridMultilevel"/>
    <w:tmpl w:val="BE5EC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043235"/>
    <w:multiLevelType w:val="hybridMultilevel"/>
    <w:tmpl w:val="B816C030"/>
    <w:lvl w:ilvl="0" w:tplc="EA14BCA6">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9" w15:restartNumberingAfterBreak="0">
    <w:nsid w:val="13CD5AB0"/>
    <w:multiLevelType w:val="hybridMultilevel"/>
    <w:tmpl w:val="4CD4C352"/>
    <w:lvl w:ilvl="0" w:tplc="C442B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2C7509"/>
    <w:multiLevelType w:val="hybridMultilevel"/>
    <w:tmpl w:val="414ED8E4"/>
    <w:lvl w:ilvl="0" w:tplc="D5AA7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AC095F"/>
    <w:multiLevelType w:val="hybridMultilevel"/>
    <w:tmpl w:val="09242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7A1E1C"/>
    <w:multiLevelType w:val="hybridMultilevel"/>
    <w:tmpl w:val="5FC69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7F58DC"/>
    <w:multiLevelType w:val="hybridMultilevel"/>
    <w:tmpl w:val="C4022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9215F"/>
    <w:multiLevelType w:val="hybridMultilevel"/>
    <w:tmpl w:val="AC4A1568"/>
    <w:lvl w:ilvl="0" w:tplc="1AE8A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BE7251"/>
    <w:multiLevelType w:val="hybridMultilevel"/>
    <w:tmpl w:val="74E4C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3D5488"/>
    <w:multiLevelType w:val="hybridMultilevel"/>
    <w:tmpl w:val="34D41B80"/>
    <w:lvl w:ilvl="0" w:tplc="95987400">
      <w:start w:val="1"/>
      <w:numFmt w:val="decimal"/>
      <w:lvlText w:val="%1"/>
      <w:lvlJc w:val="left"/>
      <w:pPr>
        <w:ind w:left="928" w:hanging="360"/>
      </w:pPr>
      <w:rPr>
        <w:rFonts w:ascii="Times New Roman" w:hAnsi="Times New Roman" w:cs="Times New Roman"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9E52C5"/>
    <w:multiLevelType w:val="hybridMultilevel"/>
    <w:tmpl w:val="BE5EC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D9353E"/>
    <w:multiLevelType w:val="hybridMultilevel"/>
    <w:tmpl w:val="C4022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A57705"/>
    <w:multiLevelType w:val="hybridMultilevel"/>
    <w:tmpl w:val="44ACE866"/>
    <w:lvl w:ilvl="0" w:tplc="3422479C">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304F2D"/>
    <w:multiLevelType w:val="hybridMultilevel"/>
    <w:tmpl w:val="60BE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C912DB"/>
    <w:multiLevelType w:val="hybridMultilevel"/>
    <w:tmpl w:val="C25AA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8E23F1"/>
    <w:multiLevelType w:val="hybridMultilevel"/>
    <w:tmpl w:val="650CF57C"/>
    <w:lvl w:ilvl="0" w:tplc="6FAE05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C290083"/>
    <w:multiLevelType w:val="hybridMultilevel"/>
    <w:tmpl w:val="DD989780"/>
    <w:lvl w:ilvl="0" w:tplc="7CD8F0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E6D6BFD"/>
    <w:multiLevelType w:val="hybridMultilevel"/>
    <w:tmpl w:val="DCDC9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55786F"/>
    <w:multiLevelType w:val="hybridMultilevel"/>
    <w:tmpl w:val="A3440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2004B7"/>
    <w:multiLevelType w:val="hybridMultilevel"/>
    <w:tmpl w:val="2A6E0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D0415F"/>
    <w:multiLevelType w:val="hybridMultilevel"/>
    <w:tmpl w:val="7528F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2F1DD1"/>
    <w:multiLevelType w:val="hybridMultilevel"/>
    <w:tmpl w:val="046A9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8A005A"/>
    <w:multiLevelType w:val="hybridMultilevel"/>
    <w:tmpl w:val="C4022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3D0F92"/>
    <w:multiLevelType w:val="hybridMultilevel"/>
    <w:tmpl w:val="A6B63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025F22"/>
    <w:multiLevelType w:val="hybridMultilevel"/>
    <w:tmpl w:val="C4022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2B7B75"/>
    <w:multiLevelType w:val="multilevel"/>
    <w:tmpl w:val="976EE718"/>
    <w:lvl w:ilvl="0">
      <w:start w:val="1"/>
      <w:numFmt w:val="decimal"/>
      <w:lvlText w:val="%1."/>
      <w:lvlJc w:val="left"/>
      <w:pPr>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2160" w:hanging="1800"/>
      </w:pPr>
      <w:rPr>
        <w:rFonts w:hint="default"/>
      </w:rPr>
    </w:lvl>
  </w:abstractNum>
  <w:abstractNum w:abstractNumId="33" w15:restartNumberingAfterBreak="0">
    <w:nsid w:val="617D562E"/>
    <w:multiLevelType w:val="hybridMultilevel"/>
    <w:tmpl w:val="12F6C936"/>
    <w:lvl w:ilvl="0" w:tplc="9378D4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62A054DA"/>
    <w:multiLevelType w:val="hybridMultilevel"/>
    <w:tmpl w:val="08144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DA713E"/>
    <w:multiLevelType w:val="hybridMultilevel"/>
    <w:tmpl w:val="D73CC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B9288E"/>
    <w:multiLevelType w:val="hybridMultilevel"/>
    <w:tmpl w:val="C4022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F51E2E"/>
    <w:multiLevelType w:val="hybridMultilevel"/>
    <w:tmpl w:val="914ED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D36967"/>
    <w:multiLevelType w:val="hybridMultilevel"/>
    <w:tmpl w:val="F51CE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836AF3"/>
    <w:multiLevelType w:val="hybridMultilevel"/>
    <w:tmpl w:val="C4022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16628C"/>
    <w:multiLevelType w:val="hybridMultilevel"/>
    <w:tmpl w:val="E71EE562"/>
    <w:lvl w:ilvl="0" w:tplc="EE5833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6FE879A7"/>
    <w:multiLevelType w:val="hybridMultilevel"/>
    <w:tmpl w:val="18DAB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3118D3"/>
    <w:multiLevelType w:val="hybridMultilevel"/>
    <w:tmpl w:val="EFC2A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B84A1C"/>
    <w:multiLevelType w:val="hybridMultilevel"/>
    <w:tmpl w:val="08144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814972"/>
    <w:multiLevelType w:val="hybridMultilevel"/>
    <w:tmpl w:val="C4022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05603954">
    <w:abstractNumId w:val="32"/>
  </w:num>
  <w:num w:numId="2" w16cid:durableId="1475951615">
    <w:abstractNumId w:val="5"/>
  </w:num>
  <w:num w:numId="3" w16cid:durableId="2053965228">
    <w:abstractNumId w:val="8"/>
  </w:num>
  <w:num w:numId="4" w16cid:durableId="2116629968">
    <w:abstractNumId w:val="9"/>
  </w:num>
  <w:num w:numId="5" w16cid:durableId="1940601194">
    <w:abstractNumId w:val="1"/>
  </w:num>
  <w:num w:numId="6" w16cid:durableId="240337228">
    <w:abstractNumId w:val="10"/>
  </w:num>
  <w:num w:numId="7" w16cid:durableId="1185435981">
    <w:abstractNumId w:val="22"/>
  </w:num>
  <w:num w:numId="8" w16cid:durableId="96876208">
    <w:abstractNumId w:val="14"/>
  </w:num>
  <w:num w:numId="9" w16cid:durableId="12562865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46684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407833">
    <w:abstractNumId w:val="40"/>
  </w:num>
  <w:num w:numId="12" w16cid:durableId="21069926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1688579">
    <w:abstractNumId w:val="6"/>
  </w:num>
  <w:num w:numId="14" w16cid:durableId="1159929349">
    <w:abstractNumId w:val="31"/>
  </w:num>
  <w:num w:numId="15" w16cid:durableId="162011942">
    <w:abstractNumId w:val="44"/>
  </w:num>
  <w:num w:numId="16" w16cid:durableId="820732953">
    <w:abstractNumId w:val="13"/>
  </w:num>
  <w:num w:numId="17" w16cid:durableId="1536691470">
    <w:abstractNumId w:val="3"/>
  </w:num>
  <w:num w:numId="18" w16cid:durableId="798651468">
    <w:abstractNumId w:val="36"/>
  </w:num>
  <w:num w:numId="19" w16cid:durableId="474564804">
    <w:abstractNumId w:val="18"/>
  </w:num>
  <w:num w:numId="20" w16cid:durableId="887379174">
    <w:abstractNumId w:val="29"/>
  </w:num>
  <w:num w:numId="21" w16cid:durableId="1594245585">
    <w:abstractNumId w:val="39"/>
  </w:num>
  <w:num w:numId="22" w16cid:durableId="1701013177">
    <w:abstractNumId w:val="19"/>
  </w:num>
  <w:num w:numId="23" w16cid:durableId="1456800502">
    <w:abstractNumId w:val="30"/>
  </w:num>
  <w:num w:numId="24" w16cid:durableId="2039620294">
    <w:abstractNumId w:val="12"/>
  </w:num>
  <w:num w:numId="25" w16cid:durableId="1316059903">
    <w:abstractNumId w:val="20"/>
  </w:num>
  <w:num w:numId="26" w16cid:durableId="1612349260">
    <w:abstractNumId w:val="28"/>
  </w:num>
  <w:num w:numId="27" w16cid:durableId="1551072246">
    <w:abstractNumId w:val="41"/>
  </w:num>
  <w:num w:numId="28" w16cid:durableId="1485005185">
    <w:abstractNumId w:val="15"/>
  </w:num>
  <w:num w:numId="29" w16cid:durableId="1826895780">
    <w:abstractNumId w:val="34"/>
  </w:num>
  <w:num w:numId="30" w16cid:durableId="848954936">
    <w:abstractNumId w:val="43"/>
  </w:num>
  <w:num w:numId="31" w16cid:durableId="517738090">
    <w:abstractNumId w:val="4"/>
  </w:num>
  <w:num w:numId="32" w16cid:durableId="260727075">
    <w:abstractNumId w:val="17"/>
  </w:num>
  <w:num w:numId="33" w16cid:durableId="489833323">
    <w:abstractNumId w:val="7"/>
  </w:num>
  <w:num w:numId="34" w16cid:durableId="25369810">
    <w:abstractNumId w:val="26"/>
  </w:num>
  <w:num w:numId="35" w16cid:durableId="511528892">
    <w:abstractNumId w:val="0"/>
  </w:num>
  <w:num w:numId="36" w16cid:durableId="40326257">
    <w:abstractNumId w:val="24"/>
  </w:num>
  <w:num w:numId="37" w16cid:durableId="1249190403">
    <w:abstractNumId w:val="25"/>
  </w:num>
  <w:num w:numId="38" w16cid:durableId="379207391">
    <w:abstractNumId w:val="37"/>
  </w:num>
  <w:num w:numId="39" w16cid:durableId="19160623">
    <w:abstractNumId w:val="21"/>
  </w:num>
  <w:num w:numId="40" w16cid:durableId="1265573788">
    <w:abstractNumId w:val="35"/>
  </w:num>
  <w:num w:numId="41" w16cid:durableId="1349869748">
    <w:abstractNumId w:val="2"/>
  </w:num>
  <w:num w:numId="42" w16cid:durableId="1670793832">
    <w:abstractNumId w:val="38"/>
  </w:num>
  <w:num w:numId="43" w16cid:durableId="959147293">
    <w:abstractNumId w:val="42"/>
  </w:num>
  <w:num w:numId="44" w16cid:durableId="983781558">
    <w:abstractNumId w:val="27"/>
  </w:num>
  <w:num w:numId="45" w16cid:durableId="1184200612">
    <w:abstractNumId w:val="11"/>
  </w:num>
  <w:num w:numId="46" w16cid:durableId="196923603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0E"/>
    <w:rsid w:val="000003C9"/>
    <w:rsid w:val="00001411"/>
    <w:rsid w:val="00001578"/>
    <w:rsid w:val="000015E3"/>
    <w:rsid w:val="00001C54"/>
    <w:rsid w:val="00002D45"/>
    <w:rsid w:val="000034DD"/>
    <w:rsid w:val="0000426F"/>
    <w:rsid w:val="00004ED0"/>
    <w:rsid w:val="000058FB"/>
    <w:rsid w:val="0000669F"/>
    <w:rsid w:val="00006842"/>
    <w:rsid w:val="000069B4"/>
    <w:rsid w:val="00007B5E"/>
    <w:rsid w:val="00012225"/>
    <w:rsid w:val="000122C8"/>
    <w:rsid w:val="00012534"/>
    <w:rsid w:val="00013431"/>
    <w:rsid w:val="000134AE"/>
    <w:rsid w:val="0001387C"/>
    <w:rsid w:val="00013B3B"/>
    <w:rsid w:val="00014D61"/>
    <w:rsid w:val="00014FC2"/>
    <w:rsid w:val="000150EE"/>
    <w:rsid w:val="00015838"/>
    <w:rsid w:val="00015B5E"/>
    <w:rsid w:val="00015EC5"/>
    <w:rsid w:val="00016411"/>
    <w:rsid w:val="00016820"/>
    <w:rsid w:val="00016C90"/>
    <w:rsid w:val="00017166"/>
    <w:rsid w:val="000171E0"/>
    <w:rsid w:val="00017243"/>
    <w:rsid w:val="000175A2"/>
    <w:rsid w:val="000178F5"/>
    <w:rsid w:val="00017E15"/>
    <w:rsid w:val="00021270"/>
    <w:rsid w:val="00021543"/>
    <w:rsid w:val="00021C99"/>
    <w:rsid w:val="000228B1"/>
    <w:rsid w:val="0002311E"/>
    <w:rsid w:val="00023246"/>
    <w:rsid w:val="000236BD"/>
    <w:rsid w:val="00023921"/>
    <w:rsid w:val="00023F69"/>
    <w:rsid w:val="00024FBF"/>
    <w:rsid w:val="0002526C"/>
    <w:rsid w:val="000253EC"/>
    <w:rsid w:val="00026741"/>
    <w:rsid w:val="00026B8A"/>
    <w:rsid w:val="00026CD0"/>
    <w:rsid w:val="000271DE"/>
    <w:rsid w:val="00027512"/>
    <w:rsid w:val="00027694"/>
    <w:rsid w:val="0002790C"/>
    <w:rsid w:val="000303B3"/>
    <w:rsid w:val="00032002"/>
    <w:rsid w:val="000329EF"/>
    <w:rsid w:val="00033A6F"/>
    <w:rsid w:val="00033C94"/>
    <w:rsid w:val="00034447"/>
    <w:rsid w:val="00034822"/>
    <w:rsid w:val="0003489C"/>
    <w:rsid w:val="00034CFD"/>
    <w:rsid w:val="00036098"/>
    <w:rsid w:val="000375C3"/>
    <w:rsid w:val="000378F4"/>
    <w:rsid w:val="00037A92"/>
    <w:rsid w:val="00037AA6"/>
    <w:rsid w:val="00037AAB"/>
    <w:rsid w:val="00040100"/>
    <w:rsid w:val="00040236"/>
    <w:rsid w:val="000403A1"/>
    <w:rsid w:val="000409C1"/>
    <w:rsid w:val="00040C47"/>
    <w:rsid w:val="000414EC"/>
    <w:rsid w:val="00041E38"/>
    <w:rsid w:val="00042568"/>
    <w:rsid w:val="0004293A"/>
    <w:rsid w:val="00042F74"/>
    <w:rsid w:val="000430B9"/>
    <w:rsid w:val="0004363B"/>
    <w:rsid w:val="00044058"/>
    <w:rsid w:val="000450AE"/>
    <w:rsid w:val="0004561D"/>
    <w:rsid w:val="00045C7E"/>
    <w:rsid w:val="00046370"/>
    <w:rsid w:val="000464AF"/>
    <w:rsid w:val="00046785"/>
    <w:rsid w:val="00046DF8"/>
    <w:rsid w:val="000472BA"/>
    <w:rsid w:val="000476D2"/>
    <w:rsid w:val="00047A66"/>
    <w:rsid w:val="00047E56"/>
    <w:rsid w:val="00051997"/>
    <w:rsid w:val="0005269E"/>
    <w:rsid w:val="000532B9"/>
    <w:rsid w:val="000533B6"/>
    <w:rsid w:val="000538C8"/>
    <w:rsid w:val="00053B92"/>
    <w:rsid w:val="000548C7"/>
    <w:rsid w:val="00054C04"/>
    <w:rsid w:val="00054D9E"/>
    <w:rsid w:val="000554B5"/>
    <w:rsid w:val="00055985"/>
    <w:rsid w:val="00055DE6"/>
    <w:rsid w:val="0005616A"/>
    <w:rsid w:val="00056714"/>
    <w:rsid w:val="00057663"/>
    <w:rsid w:val="000579B4"/>
    <w:rsid w:val="00057E5B"/>
    <w:rsid w:val="00060CE6"/>
    <w:rsid w:val="00060E43"/>
    <w:rsid w:val="00062C15"/>
    <w:rsid w:val="0006329B"/>
    <w:rsid w:val="000639F7"/>
    <w:rsid w:val="000646AA"/>
    <w:rsid w:val="000646DE"/>
    <w:rsid w:val="00064A65"/>
    <w:rsid w:val="00064F50"/>
    <w:rsid w:val="00065195"/>
    <w:rsid w:val="0006566A"/>
    <w:rsid w:val="00065921"/>
    <w:rsid w:val="0006661D"/>
    <w:rsid w:val="00066623"/>
    <w:rsid w:val="00066725"/>
    <w:rsid w:val="00066DD2"/>
    <w:rsid w:val="00066E4F"/>
    <w:rsid w:val="00067157"/>
    <w:rsid w:val="00067AEB"/>
    <w:rsid w:val="00070147"/>
    <w:rsid w:val="00070AC8"/>
    <w:rsid w:val="00070D4C"/>
    <w:rsid w:val="00071640"/>
    <w:rsid w:val="00071755"/>
    <w:rsid w:val="000724EB"/>
    <w:rsid w:val="00072D39"/>
    <w:rsid w:val="0007437B"/>
    <w:rsid w:val="00074572"/>
    <w:rsid w:val="0007466D"/>
    <w:rsid w:val="0007507A"/>
    <w:rsid w:val="000752C2"/>
    <w:rsid w:val="000756AC"/>
    <w:rsid w:val="00076175"/>
    <w:rsid w:val="000763BB"/>
    <w:rsid w:val="000763C4"/>
    <w:rsid w:val="00076874"/>
    <w:rsid w:val="00076BB3"/>
    <w:rsid w:val="000772D8"/>
    <w:rsid w:val="000773CB"/>
    <w:rsid w:val="000778DD"/>
    <w:rsid w:val="00077E98"/>
    <w:rsid w:val="0008024A"/>
    <w:rsid w:val="000802E2"/>
    <w:rsid w:val="00080446"/>
    <w:rsid w:val="0008081D"/>
    <w:rsid w:val="00080905"/>
    <w:rsid w:val="00080E58"/>
    <w:rsid w:val="00081211"/>
    <w:rsid w:val="0008160F"/>
    <w:rsid w:val="00081758"/>
    <w:rsid w:val="00081F9D"/>
    <w:rsid w:val="00082565"/>
    <w:rsid w:val="00082D9F"/>
    <w:rsid w:val="000830A9"/>
    <w:rsid w:val="00083280"/>
    <w:rsid w:val="0008329E"/>
    <w:rsid w:val="00083DCD"/>
    <w:rsid w:val="00083E00"/>
    <w:rsid w:val="0008472F"/>
    <w:rsid w:val="0008475C"/>
    <w:rsid w:val="00084CD1"/>
    <w:rsid w:val="00084FDA"/>
    <w:rsid w:val="00086695"/>
    <w:rsid w:val="00087182"/>
    <w:rsid w:val="00087C86"/>
    <w:rsid w:val="00087DA7"/>
    <w:rsid w:val="00090330"/>
    <w:rsid w:val="000903D7"/>
    <w:rsid w:val="000916BE"/>
    <w:rsid w:val="00091F18"/>
    <w:rsid w:val="00093379"/>
    <w:rsid w:val="00093759"/>
    <w:rsid w:val="00093E77"/>
    <w:rsid w:val="00093E86"/>
    <w:rsid w:val="0009448E"/>
    <w:rsid w:val="00094835"/>
    <w:rsid w:val="0009494F"/>
    <w:rsid w:val="00095423"/>
    <w:rsid w:val="000956B4"/>
    <w:rsid w:val="000964AB"/>
    <w:rsid w:val="0009699F"/>
    <w:rsid w:val="00096EE4"/>
    <w:rsid w:val="00097B3A"/>
    <w:rsid w:val="000A06D4"/>
    <w:rsid w:val="000A1177"/>
    <w:rsid w:val="000A1C42"/>
    <w:rsid w:val="000A2021"/>
    <w:rsid w:val="000A279C"/>
    <w:rsid w:val="000A2A3A"/>
    <w:rsid w:val="000A2BE2"/>
    <w:rsid w:val="000A45FE"/>
    <w:rsid w:val="000A48E5"/>
    <w:rsid w:val="000A4E1A"/>
    <w:rsid w:val="000A6097"/>
    <w:rsid w:val="000A717D"/>
    <w:rsid w:val="000A7204"/>
    <w:rsid w:val="000B020D"/>
    <w:rsid w:val="000B0F49"/>
    <w:rsid w:val="000B11FE"/>
    <w:rsid w:val="000B23DD"/>
    <w:rsid w:val="000B2978"/>
    <w:rsid w:val="000B2C2B"/>
    <w:rsid w:val="000B3351"/>
    <w:rsid w:val="000B5EEB"/>
    <w:rsid w:val="000B6258"/>
    <w:rsid w:val="000B7316"/>
    <w:rsid w:val="000B7CF7"/>
    <w:rsid w:val="000B7F49"/>
    <w:rsid w:val="000B7F63"/>
    <w:rsid w:val="000B7FDC"/>
    <w:rsid w:val="000C01CF"/>
    <w:rsid w:val="000C19EB"/>
    <w:rsid w:val="000C2359"/>
    <w:rsid w:val="000C286D"/>
    <w:rsid w:val="000C2C4D"/>
    <w:rsid w:val="000C3725"/>
    <w:rsid w:val="000C3A20"/>
    <w:rsid w:val="000C3A82"/>
    <w:rsid w:val="000C4808"/>
    <w:rsid w:val="000C4980"/>
    <w:rsid w:val="000C4DB6"/>
    <w:rsid w:val="000C502C"/>
    <w:rsid w:val="000C57BE"/>
    <w:rsid w:val="000C751C"/>
    <w:rsid w:val="000C7DB0"/>
    <w:rsid w:val="000D1112"/>
    <w:rsid w:val="000D13A2"/>
    <w:rsid w:val="000D1542"/>
    <w:rsid w:val="000D176B"/>
    <w:rsid w:val="000D1778"/>
    <w:rsid w:val="000D1AF9"/>
    <w:rsid w:val="000D1BFB"/>
    <w:rsid w:val="000D206E"/>
    <w:rsid w:val="000D2B78"/>
    <w:rsid w:val="000D3096"/>
    <w:rsid w:val="000D3182"/>
    <w:rsid w:val="000D385D"/>
    <w:rsid w:val="000D3BFD"/>
    <w:rsid w:val="000D3D1F"/>
    <w:rsid w:val="000D45A6"/>
    <w:rsid w:val="000D495D"/>
    <w:rsid w:val="000D5242"/>
    <w:rsid w:val="000D5D43"/>
    <w:rsid w:val="000D671D"/>
    <w:rsid w:val="000D707C"/>
    <w:rsid w:val="000D76A5"/>
    <w:rsid w:val="000D7B00"/>
    <w:rsid w:val="000E0141"/>
    <w:rsid w:val="000E0566"/>
    <w:rsid w:val="000E0BC8"/>
    <w:rsid w:val="000E0EF5"/>
    <w:rsid w:val="000E181A"/>
    <w:rsid w:val="000E1BA4"/>
    <w:rsid w:val="000E22FE"/>
    <w:rsid w:val="000E3BAB"/>
    <w:rsid w:val="000E42D2"/>
    <w:rsid w:val="000E4F6D"/>
    <w:rsid w:val="000E52B8"/>
    <w:rsid w:val="000E5D41"/>
    <w:rsid w:val="000E644D"/>
    <w:rsid w:val="000E64EC"/>
    <w:rsid w:val="000E6705"/>
    <w:rsid w:val="000E6A02"/>
    <w:rsid w:val="000E6AB0"/>
    <w:rsid w:val="000E6B0B"/>
    <w:rsid w:val="000E6D0C"/>
    <w:rsid w:val="000E7367"/>
    <w:rsid w:val="000E7683"/>
    <w:rsid w:val="000F0434"/>
    <w:rsid w:val="000F07B4"/>
    <w:rsid w:val="000F0ACF"/>
    <w:rsid w:val="000F0CC5"/>
    <w:rsid w:val="000F0E75"/>
    <w:rsid w:val="000F1339"/>
    <w:rsid w:val="000F1468"/>
    <w:rsid w:val="000F15E7"/>
    <w:rsid w:val="000F16B0"/>
    <w:rsid w:val="000F2639"/>
    <w:rsid w:val="000F3029"/>
    <w:rsid w:val="000F36D1"/>
    <w:rsid w:val="000F3761"/>
    <w:rsid w:val="000F47B6"/>
    <w:rsid w:val="000F48B8"/>
    <w:rsid w:val="000F4C66"/>
    <w:rsid w:val="000F5B4C"/>
    <w:rsid w:val="000F64AE"/>
    <w:rsid w:val="000F6A09"/>
    <w:rsid w:val="000F6E04"/>
    <w:rsid w:val="000F7179"/>
    <w:rsid w:val="000F773C"/>
    <w:rsid w:val="00100098"/>
    <w:rsid w:val="001006B7"/>
    <w:rsid w:val="00100B1F"/>
    <w:rsid w:val="00100BA8"/>
    <w:rsid w:val="00100DD0"/>
    <w:rsid w:val="00101025"/>
    <w:rsid w:val="00101CB9"/>
    <w:rsid w:val="00101D90"/>
    <w:rsid w:val="00102342"/>
    <w:rsid w:val="001029CD"/>
    <w:rsid w:val="00102B5D"/>
    <w:rsid w:val="00102C77"/>
    <w:rsid w:val="00102E1E"/>
    <w:rsid w:val="001044E8"/>
    <w:rsid w:val="00104575"/>
    <w:rsid w:val="00104D92"/>
    <w:rsid w:val="00105071"/>
    <w:rsid w:val="00105169"/>
    <w:rsid w:val="00107605"/>
    <w:rsid w:val="00107A07"/>
    <w:rsid w:val="00107C2D"/>
    <w:rsid w:val="001102D4"/>
    <w:rsid w:val="0011047D"/>
    <w:rsid w:val="0011133E"/>
    <w:rsid w:val="00111574"/>
    <w:rsid w:val="00113636"/>
    <w:rsid w:val="00113D7A"/>
    <w:rsid w:val="001142A3"/>
    <w:rsid w:val="001144AE"/>
    <w:rsid w:val="00114647"/>
    <w:rsid w:val="001146B1"/>
    <w:rsid w:val="00114952"/>
    <w:rsid w:val="00116482"/>
    <w:rsid w:val="00116EE2"/>
    <w:rsid w:val="00116EFC"/>
    <w:rsid w:val="00117490"/>
    <w:rsid w:val="00117723"/>
    <w:rsid w:val="00117FC3"/>
    <w:rsid w:val="001200B8"/>
    <w:rsid w:val="00120B6D"/>
    <w:rsid w:val="0012144A"/>
    <w:rsid w:val="001219B4"/>
    <w:rsid w:val="001223C9"/>
    <w:rsid w:val="001224AD"/>
    <w:rsid w:val="001225F2"/>
    <w:rsid w:val="0012299A"/>
    <w:rsid w:val="00122A86"/>
    <w:rsid w:val="00122D96"/>
    <w:rsid w:val="001236C8"/>
    <w:rsid w:val="00124973"/>
    <w:rsid w:val="00125AE8"/>
    <w:rsid w:val="00125D53"/>
    <w:rsid w:val="00125D5F"/>
    <w:rsid w:val="00125D84"/>
    <w:rsid w:val="00125EFB"/>
    <w:rsid w:val="001264A0"/>
    <w:rsid w:val="00126EBA"/>
    <w:rsid w:val="001275A1"/>
    <w:rsid w:val="001308DA"/>
    <w:rsid w:val="0013094A"/>
    <w:rsid w:val="00130A3D"/>
    <w:rsid w:val="001311D3"/>
    <w:rsid w:val="00131DB2"/>
    <w:rsid w:val="00132104"/>
    <w:rsid w:val="00132933"/>
    <w:rsid w:val="0013318F"/>
    <w:rsid w:val="001333C4"/>
    <w:rsid w:val="00133BC7"/>
    <w:rsid w:val="00133C9B"/>
    <w:rsid w:val="00133D65"/>
    <w:rsid w:val="00133DC3"/>
    <w:rsid w:val="00134764"/>
    <w:rsid w:val="0013488C"/>
    <w:rsid w:val="00134CA7"/>
    <w:rsid w:val="0013563F"/>
    <w:rsid w:val="00135C27"/>
    <w:rsid w:val="00136112"/>
    <w:rsid w:val="00137C50"/>
    <w:rsid w:val="00137C55"/>
    <w:rsid w:val="0014005F"/>
    <w:rsid w:val="00140B8E"/>
    <w:rsid w:val="001424C6"/>
    <w:rsid w:val="001433DA"/>
    <w:rsid w:val="001449E2"/>
    <w:rsid w:val="00144F68"/>
    <w:rsid w:val="001452F7"/>
    <w:rsid w:val="0014621B"/>
    <w:rsid w:val="00146972"/>
    <w:rsid w:val="001472B8"/>
    <w:rsid w:val="001476B3"/>
    <w:rsid w:val="001503AA"/>
    <w:rsid w:val="0015077B"/>
    <w:rsid w:val="00150836"/>
    <w:rsid w:val="0015126F"/>
    <w:rsid w:val="00151F6D"/>
    <w:rsid w:val="00151FEB"/>
    <w:rsid w:val="00152B60"/>
    <w:rsid w:val="00152D2D"/>
    <w:rsid w:val="00153178"/>
    <w:rsid w:val="0015317B"/>
    <w:rsid w:val="00153268"/>
    <w:rsid w:val="00153D2E"/>
    <w:rsid w:val="00154F5A"/>
    <w:rsid w:val="00155D5E"/>
    <w:rsid w:val="00155DCD"/>
    <w:rsid w:val="00156203"/>
    <w:rsid w:val="00156439"/>
    <w:rsid w:val="001600FB"/>
    <w:rsid w:val="00160649"/>
    <w:rsid w:val="00160E54"/>
    <w:rsid w:val="0016162A"/>
    <w:rsid w:val="001618AE"/>
    <w:rsid w:val="001618EC"/>
    <w:rsid w:val="00161A5B"/>
    <w:rsid w:val="00161F06"/>
    <w:rsid w:val="00162B71"/>
    <w:rsid w:val="001630A2"/>
    <w:rsid w:val="0016379F"/>
    <w:rsid w:val="00163AEE"/>
    <w:rsid w:val="00163D7C"/>
    <w:rsid w:val="0016467D"/>
    <w:rsid w:val="00164AA6"/>
    <w:rsid w:val="00165029"/>
    <w:rsid w:val="00165B07"/>
    <w:rsid w:val="00165B31"/>
    <w:rsid w:val="00165BBF"/>
    <w:rsid w:val="001661CB"/>
    <w:rsid w:val="001675BD"/>
    <w:rsid w:val="001678B3"/>
    <w:rsid w:val="00167C39"/>
    <w:rsid w:val="00167D87"/>
    <w:rsid w:val="00167E99"/>
    <w:rsid w:val="0017089D"/>
    <w:rsid w:val="001709F5"/>
    <w:rsid w:val="00170E8E"/>
    <w:rsid w:val="00171410"/>
    <w:rsid w:val="0017178E"/>
    <w:rsid w:val="001717AC"/>
    <w:rsid w:val="00171F35"/>
    <w:rsid w:val="00172504"/>
    <w:rsid w:val="00172B27"/>
    <w:rsid w:val="001731D3"/>
    <w:rsid w:val="00173DB4"/>
    <w:rsid w:val="00173E18"/>
    <w:rsid w:val="00175308"/>
    <w:rsid w:val="0017562A"/>
    <w:rsid w:val="00175839"/>
    <w:rsid w:val="00175DA0"/>
    <w:rsid w:val="00177127"/>
    <w:rsid w:val="00177396"/>
    <w:rsid w:val="001777C6"/>
    <w:rsid w:val="00177FA7"/>
    <w:rsid w:val="00180F3D"/>
    <w:rsid w:val="00180F6A"/>
    <w:rsid w:val="0018213C"/>
    <w:rsid w:val="00182569"/>
    <w:rsid w:val="00182667"/>
    <w:rsid w:val="00182AAB"/>
    <w:rsid w:val="00182CAC"/>
    <w:rsid w:val="00182FE6"/>
    <w:rsid w:val="001836F3"/>
    <w:rsid w:val="00183A2B"/>
    <w:rsid w:val="00184526"/>
    <w:rsid w:val="00184E55"/>
    <w:rsid w:val="001850E9"/>
    <w:rsid w:val="00185885"/>
    <w:rsid w:val="00185F41"/>
    <w:rsid w:val="0018646B"/>
    <w:rsid w:val="00186BA8"/>
    <w:rsid w:val="00187F28"/>
    <w:rsid w:val="00187F9C"/>
    <w:rsid w:val="00191469"/>
    <w:rsid w:val="00191B40"/>
    <w:rsid w:val="0019209E"/>
    <w:rsid w:val="001929C7"/>
    <w:rsid w:val="00192CD9"/>
    <w:rsid w:val="00193102"/>
    <w:rsid w:val="00194718"/>
    <w:rsid w:val="001947F2"/>
    <w:rsid w:val="00194E12"/>
    <w:rsid w:val="00195283"/>
    <w:rsid w:val="0019577D"/>
    <w:rsid w:val="00195B04"/>
    <w:rsid w:val="00195B95"/>
    <w:rsid w:val="00196981"/>
    <w:rsid w:val="00196ABC"/>
    <w:rsid w:val="00196AD4"/>
    <w:rsid w:val="00196BE0"/>
    <w:rsid w:val="00196C03"/>
    <w:rsid w:val="0019725E"/>
    <w:rsid w:val="0019750A"/>
    <w:rsid w:val="001A044F"/>
    <w:rsid w:val="001A093A"/>
    <w:rsid w:val="001A0D92"/>
    <w:rsid w:val="001A0DA3"/>
    <w:rsid w:val="001A1564"/>
    <w:rsid w:val="001A19A8"/>
    <w:rsid w:val="001A219C"/>
    <w:rsid w:val="001A2456"/>
    <w:rsid w:val="001A2671"/>
    <w:rsid w:val="001A2D72"/>
    <w:rsid w:val="001A3F25"/>
    <w:rsid w:val="001A435C"/>
    <w:rsid w:val="001A443B"/>
    <w:rsid w:val="001A46C1"/>
    <w:rsid w:val="001A476C"/>
    <w:rsid w:val="001A5A4D"/>
    <w:rsid w:val="001A5E8C"/>
    <w:rsid w:val="001A608D"/>
    <w:rsid w:val="001A6797"/>
    <w:rsid w:val="001A6DE9"/>
    <w:rsid w:val="001A734C"/>
    <w:rsid w:val="001A7950"/>
    <w:rsid w:val="001A7EB6"/>
    <w:rsid w:val="001B1F2C"/>
    <w:rsid w:val="001B2582"/>
    <w:rsid w:val="001B322D"/>
    <w:rsid w:val="001B3605"/>
    <w:rsid w:val="001B3EBE"/>
    <w:rsid w:val="001B4417"/>
    <w:rsid w:val="001B4762"/>
    <w:rsid w:val="001B5F58"/>
    <w:rsid w:val="001B6826"/>
    <w:rsid w:val="001B6C0D"/>
    <w:rsid w:val="001B7429"/>
    <w:rsid w:val="001B7F0A"/>
    <w:rsid w:val="001C043B"/>
    <w:rsid w:val="001C0951"/>
    <w:rsid w:val="001C0A9E"/>
    <w:rsid w:val="001C0C3E"/>
    <w:rsid w:val="001C1600"/>
    <w:rsid w:val="001C22BD"/>
    <w:rsid w:val="001C2E71"/>
    <w:rsid w:val="001C514D"/>
    <w:rsid w:val="001C7C14"/>
    <w:rsid w:val="001D042A"/>
    <w:rsid w:val="001D117A"/>
    <w:rsid w:val="001D27E0"/>
    <w:rsid w:val="001D2959"/>
    <w:rsid w:val="001D2E00"/>
    <w:rsid w:val="001D3275"/>
    <w:rsid w:val="001D3529"/>
    <w:rsid w:val="001D3ABF"/>
    <w:rsid w:val="001D3B75"/>
    <w:rsid w:val="001D49B4"/>
    <w:rsid w:val="001D49CE"/>
    <w:rsid w:val="001D4BA2"/>
    <w:rsid w:val="001D500E"/>
    <w:rsid w:val="001D6129"/>
    <w:rsid w:val="001D615E"/>
    <w:rsid w:val="001D6845"/>
    <w:rsid w:val="001D6B91"/>
    <w:rsid w:val="001D7CA0"/>
    <w:rsid w:val="001D7E4C"/>
    <w:rsid w:val="001E087F"/>
    <w:rsid w:val="001E1741"/>
    <w:rsid w:val="001E18E8"/>
    <w:rsid w:val="001E195B"/>
    <w:rsid w:val="001E1DDB"/>
    <w:rsid w:val="001E22FF"/>
    <w:rsid w:val="001E269C"/>
    <w:rsid w:val="001E2A59"/>
    <w:rsid w:val="001E2BD5"/>
    <w:rsid w:val="001E2C57"/>
    <w:rsid w:val="001E360F"/>
    <w:rsid w:val="001E3B3F"/>
    <w:rsid w:val="001E4DA7"/>
    <w:rsid w:val="001E599E"/>
    <w:rsid w:val="001E5D65"/>
    <w:rsid w:val="001E610D"/>
    <w:rsid w:val="001E69B6"/>
    <w:rsid w:val="001E6F9E"/>
    <w:rsid w:val="001E74D7"/>
    <w:rsid w:val="001F08AC"/>
    <w:rsid w:val="001F0F7D"/>
    <w:rsid w:val="001F147E"/>
    <w:rsid w:val="001F16EB"/>
    <w:rsid w:val="001F1E55"/>
    <w:rsid w:val="001F1E7A"/>
    <w:rsid w:val="001F341A"/>
    <w:rsid w:val="001F3474"/>
    <w:rsid w:val="001F47F7"/>
    <w:rsid w:val="001F50BE"/>
    <w:rsid w:val="001F52DA"/>
    <w:rsid w:val="001F60B9"/>
    <w:rsid w:val="001F686F"/>
    <w:rsid w:val="001F6B9E"/>
    <w:rsid w:val="001F7300"/>
    <w:rsid w:val="00201206"/>
    <w:rsid w:val="002019A2"/>
    <w:rsid w:val="00201C26"/>
    <w:rsid w:val="00201EEA"/>
    <w:rsid w:val="00202A06"/>
    <w:rsid w:val="002030D7"/>
    <w:rsid w:val="002031B5"/>
    <w:rsid w:val="00203724"/>
    <w:rsid w:val="00204FE7"/>
    <w:rsid w:val="002050E6"/>
    <w:rsid w:val="00205CD2"/>
    <w:rsid w:val="00206645"/>
    <w:rsid w:val="00206A3B"/>
    <w:rsid w:val="00207425"/>
    <w:rsid w:val="00207A15"/>
    <w:rsid w:val="0021166F"/>
    <w:rsid w:val="00211FCC"/>
    <w:rsid w:val="00213E87"/>
    <w:rsid w:val="00213EAE"/>
    <w:rsid w:val="00213FF9"/>
    <w:rsid w:val="002140A4"/>
    <w:rsid w:val="00216660"/>
    <w:rsid w:val="00217B16"/>
    <w:rsid w:val="00217DDD"/>
    <w:rsid w:val="002202FD"/>
    <w:rsid w:val="002203AA"/>
    <w:rsid w:val="00220655"/>
    <w:rsid w:val="00221547"/>
    <w:rsid w:val="002219B2"/>
    <w:rsid w:val="00222146"/>
    <w:rsid w:val="00222257"/>
    <w:rsid w:val="00222DB8"/>
    <w:rsid w:val="002233AE"/>
    <w:rsid w:val="00223650"/>
    <w:rsid w:val="002241EC"/>
    <w:rsid w:val="002245F1"/>
    <w:rsid w:val="0022475B"/>
    <w:rsid w:val="00224C4E"/>
    <w:rsid w:val="00225544"/>
    <w:rsid w:val="00225D4D"/>
    <w:rsid w:val="00226388"/>
    <w:rsid w:val="002268F3"/>
    <w:rsid w:val="00226D5F"/>
    <w:rsid w:val="00227629"/>
    <w:rsid w:val="0022774F"/>
    <w:rsid w:val="00230BEE"/>
    <w:rsid w:val="00230DAD"/>
    <w:rsid w:val="002318F0"/>
    <w:rsid w:val="00232281"/>
    <w:rsid w:val="00232AF7"/>
    <w:rsid w:val="002331E0"/>
    <w:rsid w:val="002335B3"/>
    <w:rsid w:val="00233A0D"/>
    <w:rsid w:val="0023515F"/>
    <w:rsid w:val="0023558A"/>
    <w:rsid w:val="002358F7"/>
    <w:rsid w:val="00235CA8"/>
    <w:rsid w:val="0023691C"/>
    <w:rsid w:val="00236FF8"/>
    <w:rsid w:val="002373ED"/>
    <w:rsid w:val="00237841"/>
    <w:rsid w:val="00240B2D"/>
    <w:rsid w:val="00240ED2"/>
    <w:rsid w:val="00241098"/>
    <w:rsid w:val="00241137"/>
    <w:rsid w:val="00241996"/>
    <w:rsid w:val="00242325"/>
    <w:rsid w:val="00242923"/>
    <w:rsid w:val="00242F9A"/>
    <w:rsid w:val="00242FB5"/>
    <w:rsid w:val="00243B82"/>
    <w:rsid w:val="0024481F"/>
    <w:rsid w:val="002449FE"/>
    <w:rsid w:val="00244BC3"/>
    <w:rsid w:val="00244C78"/>
    <w:rsid w:val="00244FDF"/>
    <w:rsid w:val="0024613A"/>
    <w:rsid w:val="002461B7"/>
    <w:rsid w:val="00246525"/>
    <w:rsid w:val="00246FD9"/>
    <w:rsid w:val="0024732C"/>
    <w:rsid w:val="0024765C"/>
    <w:rsid w:val="00247946"/>
    <w:rsid w:val="00250466"/>
    <w:rsid w:val="00250783"/>
    <w:rsid w:val="00250EFF"/>
    <w:rsid w:val="00251C46"/>
    <w:rsid w:val="00251F66"/>
    <w:rsid w:val="002520FE"/>
    <w:rsid w:val="0025282A"/>
    <w:rsid w:val="00253622"/>
    <w:rsid w:val="00253EFE"/>
    <w:rsid w:val="00253F10"/>
    <w:rsid w:val="002551CC"/>
    <w:rsid w:val="002552F5"/>
    <w:rsid w:val="00255A93"/>
    <w:rsid w:val="002560F2"/>
    <w:rsid w:val="002565EC"/>
    <w:rsid w:val="0025761D"/>
    <w:rsid w:val="00260393"/>
    <w:rsid w:val="00261330"/>
    <w:rsid w:val="0026153F"/>
    <w:rsid w:val="00262BC3"/>
    <w:rsid w:val="00263124"/>
    <w:rsid w:val="00263958"/>
    <w:rsid w:val="00263B71"/>
    <w:rsid w:val="00263EBB"/>
    <w:rsid w:val="0026438B"/>
    <w:rsid w:val="002652B7"/>
    <w:rsid w:val="0026538E"/>
    <w:rsid w:val="00265711"/>
    <w:rsid w:val="0026588B"/>
    <w:rsid w:val="002658FB"/>
    <w:rsid w:val="00266582"/>
    <w:rsid w:val="002665A8"/>
    <w:rsid w:val="0026675C"/>
    <w:rsid w:val="00267797"/>
    <w:rsid w:val="002701B8"/>
    <w:rsid w:val="002717A2"/>
    <w:rsid w:val="002720ED"/>
    <w:rsid w:val="002721AA"/>
    <w:rsid w:val="002721F4"/>
    <w:rsid w:val="002722B3"/>
    <w:rsid w:val="0027238E"/>
    <w:rsid w:val="002728A7"/>
    <w:rsid w:val="00272DE5"/>
    <w:rsid w:val="00272E34"/>
    <w:rsid w:val="002730A4"/>
    <w:rsid w:val="00273C95"/>
    <w:rsid w:val="00274001"/>
    <w:rsid w:val="0027425B"/>
    <w:rsid w:val="00274573"/>
    <w:rsid w:val="00274614"/>
    <w:rsid w:val="002748D9"/>
    <w:rsid w:val="00274A98"/>
    <w:rsid w:val="00275682"/>
    <w:rsid w:val="00275B82"/>
    <w:rsid w:val="00277D50"/>
    <w:rsid w:val="00277FF1"/>
    <w:rsid w:val="00280248"/>
    <w:rsid w:val="00280F49"/>
    <w:rsid w:val="002810C7"/>
    <w:rsid w:val="00281727"/>
    <w:rsid w:val="00281970"/>
    <w:rsid w:val="00282228"/>
    <w:rsid w:val="00282B2A"/>
    <w:rsid w:val="00282DF4"/>
    <w:rsid w:val="00283F8B"/>
    <w:rsid w:val="00284CDA"/>
    <w:rsid w:val="00285160"/>
    <w:rsid w:val="00285ABC"/>
    <w:rsid w:val="00285BE6"/>
    <w:rsid w:val="00285D09"/>
    <w:rsid w:val="002864F2"/>
    <w:rsid w:val="0028768B"/>
    <w:rsid w:val="00287A7A"/>
    <w:rsid w:val="00287B1F"/>
    <w:rsid w:val="00287D76"/>
    <w:rsid w:val="00290601"/>
    <w:rsid w:val="0029097D"/>
    <w:rsid w:val="002921AC"/>
    <w:rsid w:val="00292568"/>
    <w:rsid w:val="00293B4F"/>
    <w:rsid w:val="00293E08"/>
    <w:rsid w:val="00294FCC"/>
    <w:rsid w:val="002952D6"/>
    <w:rsid w:val="002954C8"/>
    <w:rsid w:val="00295893"/>
    <w:rsid w:val="002959A4"/>
    <w:rsid w:val="00295AA2"/>
    <w:rsid w:val="00295B8B"/>
    <w:rsid w:val="00295D19"/>
    <w:rsid w:val="0029653B"/>
    <w:rsid w:val="00296A28"/>
    <w:rsid w:val="00296D44"/>
    <w:rsid w:val="00297191"/>
    <w:rsid w:val="00297771"/>
    <w:rsid w:val="002A19C6"/>
    <w:rsid w:val="002A221E"/>
    <w:rsid w:val="002A2844"/>
    <w:rsid w:val="002A2B09"/>
    <w:rsid w:val="002A424B"/>
    <w:rsid w:val="002A7280"/>
    <w:rsid w:val="002A7D1F"/>
    <w:rsid w:val="002B0736"/>
    <w:rsid w:val="002B0D60"/>
    <w:rsid w:val="002B1C69"/>
    <w:rsid w:val="002B1E75"/>
    <w:rsid w:val="002B3FC1"/>
    <w:rsid w:val="002B4877"/>
    <w:rsid w:val="002B6B5B"/>
    <w:rsid w:val="002B725F"/>
    <w:rsid w:val="002B7594"/>
    <w:rsid w:val="002B75BC"/>
    <w:rsid w:val="002B7738"/>
    <w:rsid w:val="002C02E2"/>
    <w:rsid w:val="002C0938"/>
    <w:rsid w:val="002C1773"/>
    <w:rsid w:val="002C17B1"/>
    <w:rsid w:val="002C1924"/>
    <w:rsid w:val="002C22C3"/>
    <w:rsid w:val="002C255B"/>
    <w:rsid w:val="002C2A9F"/>
    <w:rsid w:val="002C2BBB"/>
    <w:rsid w:val="002C2FDF"/>
    <w:rsid w:val="002C32F0"/>
    <w:rsid w:val="002C39E1"/>
    <w:rsid w:val="002C3A21"/>
    <w:rsid w:val="002C3FB4"/>
    <w:rsid w:val="002C4113"/>
    <w:rsid w:val="002C53AC"/>
    <w:rsid w:val="002C6DC0"/>
    <w:rsid w:val="002C75E5"/>
    <w:rsid w:val="002C78CE"/>
    <w:rsid w:val="002D0322"/>
    <w:rsid w:val="002D0620"/>
    <w:rsid w:val="002D073F"/>
    <w:rsid w:val="002D0881"/>
    <w:rsid w:val="002D098F"/>
    <w:rsid w:val="002D0A26"/>
    <w:rsid w:val="002D1FC0"/>
    <w:rsid w:val="002D21CF"/>
    <w:rsid w:val="002D3096"/>
    <w:rsid w:val="002D315A"/>
    <w:rsid w:val="002D3D0F"/>
    <w:rsid w:val="002D3EB6"/>
    <w:rsid w:val="002D4020"/>
    <w:rsid w:val="002D4940"/>
    <w:rsid w:val="002D4B29"/>
    <w:rsid w:val="002D4D16"/>
    <w:rsid w:val="002D515B"/>
    <w:rsid w:val="002D538C"/>
    <w:rsid w:val="002D5A6F"/>
    <w:rsid w:val="002D5EF3"/>
    <w:rsid w:val="002D5F51"/>
    <w:rsid w:val="002D61BB"/>
    <w:rsid w:val="002D6974"/>
    <w:rsid w:val="002D6E1A"/>
    <w:rsid w:val="002D75FA"/>
    <w:rsid w:val="002E0097"/>
    <w:rsid w:val="002E0C24"/>
    <w:rsid w:val="002E0E5E"/>
    <w:rsid w:val="002E1514"/>
    <w:rsid w:val="002E195D"/>
    <w:rsid w:val="002E2472"/>
    <w:rsid w:val="002E2C90"/>
    <w:rsid w:val="002E31D4"/>
    <w:rsid w:val="002E3C73"/>
    <w:rsid w:val="002E3EA2"/>
    <w:rsid w:val="002E3FCF"/>
    <w:rsid w:val="002E4177"/>
    <w:rsid w:val="002E4F2F"/>
    <w:rsid w:val="002E5184"/>
    <w:rsid w:val="002E5421"/>
    <w:rsid w:val="002E706E"/>
    <w:rsid w:val="002E732A"/>
    <w:rsid w:val="002F0B77"/>
    <w:rsid w:val="002F0C33"/>
    <w:rsid w:val="002F0DB5"/>
    <w:rsid w:val="002F10C0"/>
    <w:rsid w:val="002F1B25"/>
    <w:rsid w:val="002F1F1A"/>
    <w:rsid w:val="002F34B3"/>
    <w:rsid w:val="002F4960"/>
    <w:rsid w:val="002F4CE2"/>
    <w:rsid w:val="002F4D2C"/>
    <w:rsid w:val="002F5E3A"/>
    <w:rsid w:val="002F6CE3"/>
    <w:rsid w:val="002F70F9"/>
    <w:rsid w:val="002F735D"/>
    <w:rsid w:val="002F7F66"/>
    <w:rsid w:val="002F7F86"/>
    <w:rsid w:val="003000B3"/>
    <w:rsid w:val="00300AE4"/>
    <w:rsid w:val="00300CF0"/>
    <w:rsid w:val="0030150E"/>
    <w:rsid w:val="003016E9"/>
    <w:rsid w:val="00302156"/>
    <w:rsid w:val="00302691"/>
    <w:rsid w:val="00303994"/>
    <w:rsid w:val="003044D9"/>
    <w:rsid w:val="00305116"/>
    <w:rsid w:val="003051A6"/>
    <w:rsid w:val="0030545A"/>
    <w:rsid w:val="003059FE"/>
    <w:rsid w:val="00305A43"/>
    <w:rsid w:val="003061A6"/>
    <w:rsid w:val="00306D94"/>
    <w:rsid w:val="00306DD2"/>
    <w:rsid w:val="00307114"/>
    <w:rsid w:val="00307228"/>
    <w:rsid w:val="0030759E"/>
    <w:rsid w:val="00307B6C"/>
    <w:rsid w:val="00307ED8"/>
    <w:rsid w:val="00307FC3"/>
    <w:rsid w:val="00310023"/>
    <w:rsid w:val="003101AC"/>
    <w:rsid w:val="0031067B"/>
    <w:rsid w:val="00311290"/>
    <w:rsid w:val="00311414"/>
    <w:rsid w:val="00311731"/>
    <w:rsid w:val="00312689"/>
    <w:rsid w:val="00312A35"/>
    <w:rsid w:val="00313D23"/>
    <w:rsid w:val="00313E92"/>
    <w:rsid w:val="00313F4E"/>
    <w:rsid w:val="00314621"/>
    <w:rsid w:val="00314799"/>
    <w:rsid w:val="00314B3A"/>
    <w:rsid w:val="00315501"/>
    <w:rsid w:val="003156DD"/>
    <w:rsid w:val="00315797"/>
    <w:rsid w:val="00315CF3"/>
    <w:rsid w:val="0031610B"/>
    <w:rsid w:val="00316C41"/>
    <w:rsid w:val="00316E20"/>
    <w:rsid w:val="0031700C"/>
    <w:rsid w:val="00317082"/>
    <w:rsid w:val="00317424"/>
    <w:rsid w:val="00317802"/>
    <w:rsid w:val="003179B8"/>
    <w:rsid w:val="0032013E"/>
    <w:rsid w:val="00320753"/>
    <w:rsid w:val="00320BA9"/>
    <w:rsid w:val="00320C27"/>
    <w:rsid w:val="003211F4"/>
    <w:rsid w:val="0032145C"/>
    <w:rsid w:val="003220F8"/>
    <w:rsid w:val="0032250B"/>
    <w:rsid w:val="0032269F"/>
    <w:rsid w:val="003227C8"/>
    <w:rsid w:val="0032323B"/>
    <w:rsid w:val="0032353E"/>
    <w:rsid w:val="00325A90"/>
    <w:rsid w:val="0032776B"/>
    <w:rsid w:val="00327946"/>
    <w:rsid w:val="00327DBE"/>
    <w:rsid w:val="00330259"/>
    <w:rsid w:val="003302AC"/>
    <w:rsid w:val="00330CDE"/>
    <w:rsid w:val="0033122A"/>
    <w:rsid w:val="003314F8"/>
    <w:rsid w:val="00331645"/>
    <w:rsid w:val="00331A3D"/>
    <w:rsid w:val="00333265"/>
    <w:rsid w:val="00333570"/>
    <w:rsid w:val="003339A7"/>
    <w:rsid w:val="003342BE"/>
    <w:rsid w:val="00334474"/>
    <w:rsid w:val="003354FB"/>
    <w:rsid w:val="003357C1"/>
    <w:rsid w:val="00335BD7"/>
    <w:rsid w:val="003360B8"/>
    <w:rsid w:val="00336989"/>
    <w:rsid w:val="00337E2C"/>
    <w:rsid w:val="00340218"/>
    <w:rsid w:val="0034061E"/>
    <w:rsid w:val="00340B5F"/>
    <w:rsid w:val="00340BA3"/>
    <w:rsid w:val="0034138E"/>
    <w:rsid w:val="0034273F"/>
    <w:rsid w:val="00342B5B"/>
    <w:rsid w:val="00342C7E"/>
    <w:rsid w:val="00342D88"/>
    <w:rsid w:val="00342DCE"/>
    <w:rsid w:val="003430D0"/>
    <w:rsid w:val="003432CA"/>
    <w:rsid w:val="00343611"/>
    <w:rsid w:val="003436A4"/>
    <w:rsid w:val="00346657"/>
    <w:rsid w:val="00346DDB"/>
    <w:rsid w:val="00346EA4"/>
    <w:rsid w:val="00347584"/>
    <w:rsid w:val="0034770F"/>
    <w:rsid w:val="003478CF"/>
    <w:rsid w:val="0035023A"/>
    <w:rsid w:val="00350755"/>
    <w:rsid w:val="00350CD3"/>
    <w:rsid w:val="00351536"/>
    <w:rsid w:val="0035278F"/>
    <w:rsid w:val="0035283C"/>
    <w:rsid w:val="00353E26"/>
    <w:rsid w:val="00354A45"/>
    <w:rsid w:val="003554AF"/>
    <w:rsid w:val="003559DA"/>
    <w:rsid w:val="00355CB7"/>
    <w:rsid w:val="003570FD"/>
    <w:rsid w:val="00357232"/>
    <w:rsid w:val="003574FC"/>
    <w:rsid w:val="00357E1C"/>
    <w:rsid w:val="00357ECF"/>
    <w:rsid w:val="00360C67"/>
    <w:rsid w:val="003613CC"/>
    <w:rsid w:val="00361F4E"/>
    <w:rsid w:val="0036229D"/>
    <w:rsid w:val="00362746"/>
    <w:rsid w:val="00364107"/>
    <w:rsid w:val="003641E3"/>
    <w:rsid w:val="0036455E"/>
    <w:rsid w:val="00364FF9"/>
    <w:rsid w:val="003654E5"/>
    <w:rsid w:val="003662A5"/>
    <w:rsid w:val="00366ADC"/>
    <w:rsid w:val="0036715F"/>
    <w:rsid w:val="00367EA3"/>
    <w:rsid w:val="00370D2C"/>
    <w:rsid w:val="00370D97"/>
    <w:rsid w:val="0037125F"/>
    <w:rsid w:val="003721E3"/>
    <w:rsid w:val="00373620"/>
    <w:rsid w:val="00373CEC"/>
    <w:rsid w:val="00373EDC"/>
    <w:rsid w:val="00374BDF"/>
    <w:rsid w:val="00374FA6"/>
    <w:rsid w:val="0037546C"/>
    <w:rsid w:val="00375B47"/>
    <w:rsid w:val="00375DD7"/>
    <w:rsid w:val="00375F5A"/>
    <w:rsid w:val="00376B5F"/>
    <w:rsid w:val="00376DE1"/>
    <w:rsid w:val="00376DF5"/>
    <w:rsid w:val="003772EC"/>
    <w:rsid w:val="00377430"/>
    <w:rsid w:val="00377CA6"/>
    <w:rsid w:val="0038053D"/>
    <w:rsid w:val="0038080E"/>
    <w:rsid w:val="003808A4"/>
    <w:rsid w:val="003818A5"/>
    <w:rsid w:val="00381F9C"/>
    <w:rsid w:val="00382025"/>
    <w:rsid w:val="00382C20"/>
    <w:rsid w:val="003837F1"/>
    <w:rsid w:val="0038389F"/>
    <w:rsid w:val="00384375"/>
    <w:rsid w:val="00384974"/>
    <w:rsid w:val="003849E0"/>
    <w:rsid w:val="00384AF7"/>
    <w:rsid w:val="00384C79"/>
    <w:rsid w:val="003850CE"/>
    <w:rsid w:val="003850EE"/>
    <w:rsid w:val="00385592"/>
    <w:rsid w:val="00386D82"/>
    <w:rsid w:val="00386DB4"/>
    <w:rsid w:val="0038736B"/>
    <w:rsid w:val="003875A3"/>
    <w:rsid w:val="00390321"/>
    <w:rsid w:val="00391228"/>
    <w:rsid w:val="00392F73"/>
    <w:rsid w:val="003937D7"/>
    <w:rsid w:val="0039394E"/>
    <w:rsid w:val="00393A78"/>
    <w:rsid w:val="0039422A"/>
    <w:rsid w:val="003942A5"/>
    <w:rsid w:val="003944B1"/>
    <w:rsid w:val="00394AF7"/>
    <w:rsid w:val="00394D3F"/>
    <w:rsid w:val="00394E74"/>
    <w:rsid w:val="003963F5"/>
    <w:rsid w:val="00396ABE"/>
    <w:rsid w:val="00396DD2"/>
    <w:rsid w:val="00397509"/>
    <w:rsid w:val="00397A5F"/>
    <w:rsid w:val="003A152D"/>
    <w:rsid w:val="003A1A78"/>
    <w:rsid w:val="003A236D"/>
    <w:rsid w:val="003A2C04"/>
    <w:rsid w:val="003A2CA2"/>
    <w:rsid w:val="003A3017"/>
    <w:rsid w:val="003A3A06"/>
    <w:rsid w:val="003A45EE"/>
    <w:rsid w:val="003A650D"/>
    <w:rsid w:val="003A6FA9"/>
    <w:rsid w:val="003A784C"/>
    <w:rsid w:val="003B0346"/>
    <w:rsid w:val="003B1832"/>
    <w:rsid w:val="003B1C7D"/>
    <w:rsid w:val="003B1C9D"/>
    <w:rsid w:val="003B21BC"/>
    <w:rsid w:val="003B24DC"/>
    <w:rsid w:val="003B29F1"/>
    <w:rsid w:val="003B4295"/>
    <w:rsid w:val="003B49CD"/>
    <w:rsid w:val="003B4CCF"/>
    <w:rsid w:val="003B4EDD"/>
    <w:rsid w:val="003B521C"/>
    <w:rsid w:val="003B57A9"/>
    <w:rsid w:val="003B5A06"/>
    <w:rsid w:val="003B5EC1"/>
    <w:rsid w:val="003B6603"/>
    <w:rsid w:val="003B6664"/>
    <w:rsid w:val="003B6E27"/>
    <w:rsid w:val="003B73AA"/>
    <w:rsid w:val="003B7938"/>
    <w:rsid w:val="003B7A93"/>
    <w:rsid w:val="003B7D1C"/>
    <w:rsid w:val="003B7D87"/>
    <w:rsid w:val="003B7DF6"/>
    <w:rsid w:val="003C012D"/>
    <w:rsid w:val="003C02D4"/>
    <w:rsid w:val="003C065A"/>
    <w:rsid w:val="003C07CD"/>
    <w:rsid w:val="003C0A3D"/>
    <w:rsid w:val="003C0AFD"/>
    <w:rsid w:val="003C2E3A"/>
    <w:rsid w:val="003C377F"/>
    <w:rsid w:val="003C393E"/>
    <w:rsid w:val="003C39B7"/>
    <w:rsid w:val="003C3A8A"/>
    <w:rsid w:val="003C3F23"/>
    <w:rsid w:val="003C4160"/>
    <w:rsid w:val="003C5038"/>
    <w:rsid w:val="003C50DE"/>
    <w:rsid w:val="003C530F"/>
    <w:rsid w:val="003C5B5A"/>
    <w:rsid w:val="003C5E12"/>
    <w:rsid w:val="003C634B"/>
    <w:rsid w:val="003C6745"/>
    <w:rsid w:val="003C69F3"/>
    <w:rsid w:val="003C6D7E"/>
    <w:rsid w:val="003C761C"/>
    <w:rsid w:val="003C79B3"/>
    <w:rsid w:val="003C79C5"/>
    <w:rsid w:val="003D0081"/>
    <w:rsid w:val="003D0498"/>
    <w:rsid w:val="003D16F3"/>
    <w:rsid w:val="003D1CD2"/>
    <w:rsid w:val="003D2251"/>
    <w:rsid w:val="003D2640"/>
    <w:rsid w:val="003D40F3"/>
    <w:rsid w:val="003D413D"/>
    <w:rsid w:val="003D4528"/>
    <w:rsid w:val="003D4907"/>
    <w:rsid w:val="003D4931"/>
    <w:rsid w:val="003D5C44"/>
    <w:rsid w:val="003D6E9A"/>
    <w:rsid w:val="003D774A"/>
    <w:rsid w:val="003D7A75"/>
    <w:rsid w:val="003E00D8"/>
    <w:rsid w:val="003E0692"/>
    <w:rsid w:val="003E0711"/>
    <w:rsid w:val="003E0B82"/>
    <w:rsid w:val="003E0D38"/>
    <w:rsid w:val="003E28C7"/>
    <w:rsid w:val="003E2A61"/>
    <w:rsid w:val="003E2E86"/>
    <w:rsid w:val="003E3729"/>
    <w:rsid w:val="003E3B57"/>
    <w:rsid w:val="003E413B"/>
    <w:rsid w:val="003E486C"/>
    <w:rsid w:val="003E48EC"/>
    <w:rsid w:val="003E4B05"/>
    <w:rsid w:val="003E5C80"/>
    <w:rsid w:val="003E60B3"/>
    <w:rsid w:val="003E70F1"/>
    <w:rsid w:val="003E7230"/>
    <w:rsid w:val="003F0DD0"/>
    <w:rsid w:val="003F0EDE"/>
    <w:rsid w:val="003F13DD"/>
    <w:rsid w:val="003F1485"/>
    <w:rsid w:val="003F16AD"/>
    <w:rsid w:val="003F191B"/>
    <w:rsid w:val="003F23D1"/>
    <w:rsid w:val="003F2527"/>
    <w:rsid w:val="003F2772"/>
    <w:rsid w:val="003F3C7E"/>
    <w:rsid w:val="003F43EF"/>
    <w:rsid w:val="003F4A7A"/>
    <w:rsid w:val="003F4C81"/>
    <w:rsid w:val="003F5D61"/>
    <w:rsid w:val="003F61E5"/>
    <w:rsid w:val="003F6F62"/>
    <w:rsid w:val="003F7704"/>
    <w:rsid w:val="003F779F"/>
    <w:rsid w:val="003F7937"/>
    <w:rsid w:val="003F7B65"/>
    <w:rsid w:val="0040002D"/>
    <w:rsid w:val="004000BB"/>
    <w:rsid w:val="0040089A"/>
    <w:rsid w:val="00400F31"/>
    <w:rsid w:val="004018EC"/>
    <w:rsid w:val="00401ECA"/>
    <w:rsid w:val="0040296B"/>
    <w:rsid w:val="004030CA"/>
    <w:rsid w:val="00403E8D"/>
    <w:rsid w:val="00404A53"/>
    <w:rsid w:val="00404EEC"/>
    <w:rsid w:val="00405619"/>
    <w:rsid w:val="00405B93"/>
    <w:rsid w:val="00405F17"/>
    <w:rsid w:val="004066C0"/>
    <w:rsid w:val="00407082"/>
    <w:rsid w:val="0040717C"/>
    <w:rsid w:val="004074D6"/>
    <w:rsid w:val="00410777"/>
    <w:rsid w:val="00411729"/>
    <w:rsid w:val="0041234B"/>
    <w:rsid w:val="00412397"/>
    <w:rsid w:val="00412715"/>
    <w:rsid w:val="00412E60"/>
    <w:rsid w:val="00415D4D"/>
    <w:rsid w:val="004160C1"/>
    <w:rsid w:val="00416DB7"/>
    <w:rsid w:val="0041703E"/>
    <w:rsid w:val="004170F1"/>
    <w:rsid w:val="00417875"/>
    <w:rsid w:val="00421ACC"/>
    <w:rsid w:val="00421D16"/>
    <w:rsid w:val="00422538"/>
    <w:rsid w:val="0042271E"/>
    <w:rsid w:val="00423134"/>
    <w:rsid w:val="004236C4"/>
    <w:rsid w:val="00423EB5"/>
    <w:rsid w:val="004241EC"/>
    <w:rsid w:val="00424395"/>
    <w:rsid w:val="004252C5"/>
    <w:rsid w:val="00425314"/>
    <w:rsid w:val="0042571B"/>
    <w:rsid w:val="00425BA9"/>
    <w:rsid w:val="00425D47"/>
    <w:rsid w:val="00426519"/>
    <w:rsid w:val="004271DC"/>
    <w:rsid w:val="00427A2C"/>
    <w:rsid w:val="00427B43"/>
    <w:rsid w:val="004304A5"/>
    <w:rsid w:val="004308BE"/>
    <w:rsid w:val="00430C1E"/>
    <w:rsid w:val="004313A3"/>
    <w:rsid w:val="00431420"/>
    <w:rsid w:val="0043262B"/>
    <w:rsid w:val="00432CE3"/>
    <w:rsid w:val="004331E2"/>
    <w:rsid w:val="00433885"/>
    <w:rsid w:val="004340E4"/>
    <w:rsid w:val="00434628"/>
    <w:rsid w:val="00434992"/>
    <w:rsid w:val="00434D7F"/>
    <w:rsid w:val="00435AEB"/>
    <w:rsid w:val="0043636D"/>
    <w:rsid w:val="00436EB9"/>
    <w:rsid w:val="004371B6"/>
    <w:rsid w:val="004379D9"/>
    <w:rsid w:val="00437ED7"/>
    <w:rsid w:val="00441D57"/>
    <w:rsid w:val="004421E7"/>
    <w:rsid w:val="004422C4"/>
    <w:rsid w:val="00443D78"/>
    <w:rsid w:val="00443E4A"/>
    <w:rsid w:val="004444A7"/>
    <w:rsid w:val="00444964"/>
    <w:rsid w:val="00444BC4"/>
    <w:rsid w:val="00444F87"/>
    <w:rsid w:val="00445198"/>
    <w:rsid w:val="004456AE"/>
    <w:rsid w:val="00445C26"/>
    <w:rsid w:val="00445DFE"/>
    <w:rsid w:val="00446A25"/>
    <w:rsid w:val="00446C8E"/>
    <w:rsid w:val="004473A9"/>
    <w:rsid w:val="00447A52"/>
    <w:rsid w:val="00450689"/>
    <w:rsid w:val="00450BA2"/>
    <w:rsid w:val="00450DA1"/>
    <w:rsid w:val="00452A42"/>
    <w:rsid w:val="0045326A"/>
    <w:rsid w:val="00453DD1"/>
    <w:rsid w:val="00454122"/>
    <w:rsid w:val="00455320"/>
    <w:rsid w:val="00455457"/>
    <w:rsid w:val="00455BEE"/>
    <w:rsid w:val="0045671B"/>
    <w:rsid w:val="004567ED"/>
    <w:rsid w:val="0045708F"/>
    <w:rsid w:val="004571B8"/>
    <w:rsid w:val="00457B22"/>
    <w:rsid w:val="00457BA0"/>
    <w:rsid w:val="004606E4"/>
    <w:rsid w:val="0046254D"/>
    <w:rsid w:val="00462BEE"/>
    <w:rsid w:val="00463873"/>
    <w:rsid w:val="00464281"/>
    <w:rsid w:val="00464479"/>
    <w:rsid w:val="00464B03"/>
    <w:rsid w:val="00465ADE"/>
    <w:rsid w:val="00466452"/>
    <w:rsid w:val="00466EBF"/>
    <w:rsid w:val="0046768A"/>
    <w:rsid w:val="00470943"/>
    <w:rsid w:val="00470C1F"/>
    <w:rsid w:val="00471753"/>
    <w:rsid w:val="00471A51"/>
    <w:rsid w:val="00472272"/>
    <w:rsid w:val="00472AA5"/>
    <w:rsid w:val="0047305A"/>
    <w:rsid w:val="004735C0"/>
    <w:rsid w:val="00473787"/>
    <w:rsid w:val="00473D7D"/>
    <w:rsid w:val="004742FF"/>
    <w:rsid w:val="004745D1"/>
    <w:rsid w:val="00475D79"/>
    <w:rsid w:val="004766C2"/>
    <w:rsid w:val="00477A24"/>
    <w:rsid w:val="004800F0"/>
    <w:rsid w:val="0048255F"/>
    <w:rsid w:val="00482621"/>
    <w:rsid w:val="00482808"/>
    <w:rsid w:val="00482DC3"/>
    <w:rsid w:val="004831B2"/>
    <w:rsid w:val="004837FB"/>
    <w:rsid w:val="00483E0B"/>
    <w:rsid w:val="00483F5B"/>
    <w:rsid w:val="004845CD"/>
    <w:rsid w:val="00484E45"/>
    <w:rsid w:val="004854D4"/>
    <w:rsid w:val="004857E6"/>
    <w:rsid w:val="00485A49"/>
    <w:rsid w:val="0048614F"/>
    <w:rsid w:val="00486871"/>
    <w:rsid w:val="00486C61"/>
    <w:rsid w:val="00486E4E"/>
    <w:rsid w:val="00486FE1"/>
    <w:rsid w:val="00487115"/>
    <w:rsid w:val="00487EC1"/>
    <w:rsid w:val="00487F4B"/>
    <w:rsid w:val="004906FB"/>
    <w:rsid w:val="00491E70"/>
    <w:rsid w:val="00492D11"/>
    <w:rsid w:val="004939C3"/>
    <w:rsid w:val="004941BD"/>
    <w:rsid w:val="00494510"/>
    <w:rsid w:val="0049489C"/>
    <w:rsid w:val="00494B82"/>
    <w:rsid w:val="00494F75"/>
    <w:rsid w:val="00495350"/>
    <w:rsid w:val="004959DB"/>
    <w:rsid w:val="00495A1D"/>
    <w:rsid w:val="00495AC3"/>
    <w:rsid w:val="00496596"/>
    <w:rsid w:val="00496BEB"/>
    <w:rsid w:val="00496BEF"/>
    <w:rsid w:val="004970FF"/>
    <w:rsid w:val="004A0065"/>
    <w:rsid w:val="004A102B"/>
    <w:rsid w:val="004A1863"/>
    <w:rsid w:val="004A22BB"/>
    <w:rsid w:val="004A3952"/>
    <w:rsid w:val="004A4854"/>
    <w:rsid w:val="004A5721"/>
    <w:rsid w:val="004A60C7"/>
    <w:rsid w:val="004A6461"/>
    <w:rsid w:val="004A7A2D"/>
    <w:rsid w:val="004B0433"/>
    <w:rsid w:val="004B051B"/>
    <w:rsid w:val="004B08D9"/>
    <w:rsid w:val="004B094A"/>
    <w:rsid w:val="004B0B67"/>
    <w:rsid w:val="004B118A"/>
    <w:rsid w:val="004B132D"/>
    <w:rsid w:val="004B17AD"/>
    <w:rsid w:val="004B1B89"/>
    <w:rsid w:val="004B23E7"/>
    <w:rsid w:val="004B247B"/>
    <w:rsid w:val="004B2A1E"/>
    <w:rsid w:val="004B303D"/>
    <w:rsid w:val="004B46CD"/>
    <w:rsid w:val="004B4EF8"/>
    <w:rsid w:val="004B517E"/>
    <w:rsid w:val="004B520F"/>
    <w:rsid w:val="004B5296"/>
    <w:rsid w:val="004B5EA7"/>
    <w:rsid w:val="004B6052"/>
    <w:rsid w:val="004B6C2F"/>
    <w:rsid w:val="004C0398"/>
    <w:rsid w:val="004C14C2"/>
    <w:rsid w:val="004C179A"/>
    <w:rsid w:val="004C1820"/>
    <w:rsid w:val="004C2430"/>
    <w:rsid w:val="004C26BD"/>
    <w:rsid w:val="004C293B"/>
    <w:rsid w:val="004C368C"/>
    <w:rsid w:val="004C4F71"/>
    <w:rsid w:val="004C50DB"/>
    <w:rsid w:val="004C55E0"/>
    <w:rsid w:val="004C5868"/>
    <w:rsid w:val="004C5C3A"/>
    <w:rsid w:val="004C5E63"/>
    <w:rsid w:val="004C61A6"/>
    <w:rsid w:val="004C6722"/>
    <w:rsid w:val="004C6950"/>
    <w:rsid w:val="004C739E"/>
    <w:rsid w:val="004C7563"/>
    <w:rsid w:val="004C7618"/>
    <w:rsid w:val="004C76FE"/>
    <w:rsid w:val="004C79C9"/>
    <w:rsid w:val="004D0159"/>
    <w:rsid w:val="004D04F9"/>
    <w:rsid w:val="004D133E"/>
    <w:rsid w:val="004D1A9E"/>
    <w:rsid w:val="004D263E"/>
    <w:rsid w:val="004D28CC"/>
    <w:rsid w:val="004D292A"/>
    <w:rsid w:val="004D2A33"/>
    <w:rsid w:val="004D35DE"/>
    <w:rsid w:val="004D3A62"/>
    <w:rsid w:val="004D4F88"/>
    <w:rsid w:val="004D504A"/>
    <w:rsid w:val="004D5C6F"/>
    <w:rsid w:val="004D7720"/>
    <w:rsid w:val="004D7973"/>
    <w:rsid w:val="004E0431"/>
    <w:rsid w:val="004E052B"/>
    <w:rsid w:val="004E2159"/>
    <w:rsid w:val="004E2315"/>
    <w:rsid w:val="004E289F"/>
    <w:rsid w:val="004E2F99"/>
    <w:rsid w:val="004E35B6"/>
    <w:rsid w:val="004E3CCB"/>
    <w:rsid w:val="004E4179"/>
    <w:rsid w:val="004E4616"/>
    <w:rsid w:val="004E5091"/>
    <w:rsid w:val="004E5EAA"/>
    <w:rsid w:val="004E6479"/>
    <w:rsid w:val="004E764E"/>
    <w:rsid w:val="004E7A40"/>
    <w:rsid w:val="004E7F36"/>
    <w:rsid w:val="004F00B5"/>
    <w:rsid w:val="004F02E2"/>
    <w:rsid w:val="004F0335"/>
    <w:rsid w:val="004F0645"/>
    <w:rsid w:val="004F0778"/>
    <w:rsid w:val="004F07A1"/>
    <w:rsid w:val="004F0A6A"/>
    <w:rsid w:val="004F0B04"/>
    <w:rsid w:val="004F1098"/>
    <w:rsid w:val="004F1EDE"/>
    <w:rsid w:val="004F2991"/>
    <w:rsid w:val="004F2E41"/>
    <w:rsid w:val="004F2FE0"/>
    <w:rsid w:val="004F3723"/>
    <w:rsid w:val="004F38A9"/>
    <w:rsid w:val="004F3D19"/>
    <w:rsid w:val="004F44F1"/>
    <w:rsid w:val="004F5134"/>
    <w:rsid w:val="004F5359"/>
    <w:rsid w:val="004F5678"/>
    <w:rsid w:val="004F58CA"/>
    <w:rsid w:val="004F5D50"/>
    <w:rsid w:val="004F6899"/>
    <w:rsid w:val="004F68F4"/>
    <w:rsid w:val="004F7A9D"/>
    <w:rsid w:val="005006B8"/>
    <w:rsid w:val="00500A01"/>
    <w:rsid w:val="0050126E"/>
    <w:rsid w:val="005019E5"/>
    <w:rsid w:val="005022C9"/>
    <w:rsid w:val="00504056"/>
    <w:rsid w:val="005050DE"/>
    <w:rsid w:val="00505838"/>
    <w:rsid w:val="00505E88"/>
    <w:rsid w:val="00506359"/>
    <w:rsid w:val="0050728C"/>
    <w:rsid w:val="00507F68"/>
    <w:rsid w:val="00510A05"/>
    <w:rsid w:val="00511107"/>
    <w:rsid w:val="005112E5"/>
    <w:rsid w:val="005114CD"/>
    <w:rsid w:val="00512A02"/>
    <w:rsid w:val="00512D3B"/>
    <w:rsid w:val="00512D3D"/>
    <w:rsid w:val="00512DCA"/>
    <w:rsid w:val="0051379B"/>
    <w:rsid w:val="00513835"/>
    <w:rsid w:val="00513FA0"/>
    <w:rsid w:val="005158C8"/>
    <w:rsid w:val="00515D78"/>
    <w:rsid w:val="00515F1E"/>
    <w:rsid w:val="00515F67"/>
    <w:rsid w:val="00516671"/>
    <w:rsid w:val="0051696D"/>
    <w:rsid w:val="00516D1F"/>
    <w:rsid w:val="00517E55"/>
    <w:rsid w:val="00520427"/>
    <w:rsid w:val="00520BA2"/>
    <w:rsid w:val="00521735"/>
    <w:rsid w:val="00521DF6"/>
    <w:rsid w:val="00523076"/>
    <w:rsid w:val="00523124"/>
    <w:rsid w:val="0052438F"/>
    <w:rsid w:val="005249E3"/>
    <w:rsid w:val="005267D7"/>
    <w:rsid w:val="00526EF8"/>
    <w:rsid w:val="00527092"/>
    <w:rsid w:val="00527AE7"/>
    <w:rsid w:val="00530637"/>
    <w:rsid w:val="005307DE"/>
    <w:rsid w:val="00530D77"/>
    <w:rsid w:val="005319F1"/>
    <w:rsid w:val="00532751"/>
    <w:rsid w:val="00532803"/>
    <w:rsid w:val="0053289A"/>
    <w:rsid w:val="00532AF9"/>
    <w:rsid w:val="005336B4"/>
    <w:rsid w:val="0053376C"/>
    <w:rsid w:val="00534434"/>
    <w:rsid w:val="00535FF1"/>
    <w:rsid w:val="00537256"/>
    <w:rsid w:val="0053749B"/>
    <w:rsid w:val="00537620"/>
    <w:rsid w:val="005377A6"/>
    <w:rsid w:val="00540379"/>
    <w:rsid w:val="005404CF"/>
    <w:rsid w:val="00541494"/>
    <w:rsid w:val="00541964"/>
    <w:rsid w:val="00543AA7"/>
    <w:rsid w:val="00543AC2"/>
    <w:rsid w:val="00543C3B"/>
    <w:rsid w:val="00543C61"/>
    <w:rsid w:val="005441FB"/>
    <w:rsid w:val="00544437"/>
    <w:rsid w:val="005452E6"/>
    <w:rsid w:val="005455AF"/>
    <w:rsid w:val="005460D6"/>
    <w:rsid w:val="0054613A"/>
    <w:rsid w:val="0054636C"/>
    <w:rsid w:val="00546B95"/>
    <w:rsid w:val="005506F3"/>
    <w:rsid w:val="00550B68"/>
    <w:rsid w:val="00550BF0"/>
    <w:rsid w:val="00550CAD"/>
    <w:rsid w:val="00551780"/>
    <w:rsid w:val="0055214D"/>
    <w:rsid w:val="00552266"/>
    <w:rsid w:val="00552935"/>
    <w:rsid w:val="00553569"/>
    <w:rsid w:val="00553734"/>
    <w:rsid w:val="0055389D"/>
    <w:rsid w:val="00555D1B"/>
    <w:rsid w:val="005566A4"/>
    <w:rsid w:val="00557627"/>
    <w:rsid w:val="0056021A"/>
    <w:rsid w:val="00560253"/>
    <w:rsid w:val="005612D6"/>
    <w:rsid w:val="00562067"/>
    <w:rsid w:val="005622AC"/>
    <w:rsid w:val="005623BE"/>
    <w:rsid w:val="00563A94"/>
    <w:rsid w:val="00563C7E"/>
    <w:rsid w:val="00563FC9"/>
    <w:rsid w:val="00564823"/>
    <w:rsid w:val="005649E4"/>
    <w:rsid w:val="005653D3"/>
    <w:rsid w:val="00565F89"/>
    <w:rsid w:val="00566ADC"/>
    <w:rsid w:val="00566E4A"/>
    <w:rsid w:val="005674CC"/>
    <w:rsid w:val="00567730"/>
    <w:rsid w:val="00567771"/>
    <w:rsid w:val="00567AB5"/>
    <w:rsid w:val="00567B6A"/>
    <w:rsid w:val="00570608"/>
    <w:rsid w:val="0057066A"/>
    <w:rsid w:val="00570D7E"/>
    <w:rsid w:val="00570E3B"/>
    <w:rsid w:val="00570F77"/>
    <w:rsid w:val="00571CCD"/>
    <w:rsid w:val="00571EEF"/>
    <w:rsid w:val="00571F20"/>
    <w:rsid w:val="0057207B"/>
    <w:rsid w:val="00572346"/>
    <w:rsid w:val="00572D22"/>
    <w:rsid w:val="005741B2"/>
    <w:rsid w:val="005743A6"/>
    <w:rsid w:val="00574CD3"/>
    <w:rsid w:val="005758EC"/>
    <w:rsid w:val="00575D5B"/>
    <w:rsid w:val="00576251"/>
    <w:rsid w:val="0057677A"/>
    <w:rsid w:val="00576B60"/>
    <w:rsid w:val="00576B76"/>
    <w:rsid w:val="00576CEC"/>
    <w:rsid w:val="00576F94"/>
    <w:rsid w:val="0057707F"/>
    <w:rsid w:val="005772E8"/>
    <w:rsid w:val="00577393"/>
    <w:rsid w:val="00577A9E"/>
    <w:rsid w:val="00580191"/>
    <w:rsid w:val="005806DE"/>
    <w:rsid w:val="00580CE8"/>
    <w:rsid w:val="005814A0"/>
    <w:rsid w:val="00581730"/>
    <w:rsid w:val="00581CF6"/>
    <w:rsid w:val="005824D1"/>
    <w:rsid w:val="00582AB3"/>
    <w:rsid w:val="00582E82"/>
    <w:rsid w:val="0058303D"/>
    <w:rsid w:val="005831B3"/>
    <w:rsid w:val="005833D1"/>
    <w:rsid w:val="0058374A"/>
    <w:rsid w:val="00584043"/>
    <w:rsid w:val="005852C9"/>
    <w:rsid w:val="0058541D"/>
    <w:rsid w:val="0058598D"/>
    <w:rsid w:val="0058743E"/>
    <w:rsid w:val="00587561"/>
    <w:rsid w:val="00590071"/>
    <w:rsid w:val="0059047D"/>
    <w:rsid w:val="00590EE7"/>
    <w:rsid w:val="005915C1"/>
    <w:rsid w:val="00591999"/>
    <w:rsid w:val="00591CE3"/>
    <w:rsid w:val="005920B8"/>
    <w:rsid w:val="0059265B"/>
    <w:rsid w:val="0059305D"/>
    <w:rsid w:val="0059334C"/>
    <w:rsid w:val="00593F20"/>
    <w:rsid w:val="0059433D"/>
    <w:rsid w:val="0059555C"/>
    <w:rsid w:val="00595720"/>
    <w:rsid w:val="005963B5"/>
    <w:rsid w:val="005964A0"/>
    <w:rsid w:val="00596747"/>
    <w:rsid w:val="005973D9"/>
    <w:rsid w:val="00597724"/>
    <w:rsid w:val="005A02DB"/>
    <w:rsid w:val="005A2714"/>
    <w:rsid w:val="005A3910"/>
    <w:rsid w:val="005A40A5"/>
    <w:rsid w:val="005A435C"/>
    <w:rsid w:val="005A62F5"/>
    <w:rsid w:val="005A693A"/>
    <w:rsid w:val="005A714F"/>
    <w:rsid w:val="005A7A01"/>
    <w:rsid w:val="005B05E2"/>
    <w:rsid w:val="005B0B11"/>
    <w:rsid w:val="005B1B3D"/>
    <w:rsid w:val="005B1B7E"/>
    <w:rsid w:val="005B2173"/>
    <w:rsid w:val="005B2541"/>
    <w:rsid w:val="005B254A"/>
    <w:rsid w:val="005B2793"/>
    <w:rsid w:val="005B39E1"/>
    <w:rsid w:val="005B48F2"/>
    <w:rsid w:val="005B4E6B"/>
    <w:rsid w:val="005B5855"/>
    <w:rsid w:val="005B5F6C"/>
    <w:rsid w:val="005B7016"/>
    <w:rsid w:val="005C0D36"/>
    <w:rsid w:val="005C1266"/>
    <w:rsid w:val="005C1794"/>
    <w:rsid w:val="005C2A0D"/>
    <w:rsid w:val="005C2AEF"/>
    <w:rsid w:val="005C2AF4"/>
    <w:rsid w:val="005C3256"/>
    <w:rsid w:val="005C4480"/>
    <w:rsid w:val="005C56F2"/>
    <w:rsid w:val="005C601C"/>
    <w:rsid w:val="005C65FE"/>
    <w:rsid w:val="005C67BF"/>
    <w:rsid w:val="005C6A33"/>
    <w:rsid w:val="005C6A47"/>
    <w:rsid w:val="005C6E9E"/>
    <w:rsid w:val="005C75C1"/>
    <w:rsid w:val="005C7B9D"/>
    <w:rsid w:val="005D0F20"/>
    <w:rsid w:val="005D26FB"/>
    <w:rsid w:val="005D2702"/>
    <w:rsid w:val="005D2F72"/>
    <w:rsid w:val="005D30EE"/>
    <w:rsid w:val="005D359E"/>
    <w:rsid w:val="005D3A71"/>
    <w:rsid w:val="005D4131"/>
    <w:rsid w:val="005D427C"/>
    <w:rsid w:val="005D4BE8"/>
    <w:rsid w:val="005D505B"/>
    <w:rsid w:val="005D5B8B"/>
    <w:rsid w:val="005D5EB6"/>
    <w:rsid w:val="005D5FF4"/>
    <w:rsid w:val="005D6118"/>
    <w:rsid w:val="005D6CBA"/>
    <w:rsid w:val="005D7314"/>
    <w:rsid w:val="005D74AB"/>
    <w:rsid w:val="005D7DF1"/>
    <w:rsid w:val="005E0539"/>
    <w:rsid w:val="005E05A5"/>
    <w:rsid w:val="005E0893"/>
    <w:rsid w:val="005E2CFC"/>
    <w:rsid w:val="005E2EA1"/>
    <w:rsid w:val="005E2F00"/>
    <w:rsid w:val="005E3032"/>
    <w:rsid w:val="005E3170"/>
    <w:rsid w:val="005E33A9"/>
    <w:rsid w:val="005E377C"/>
    <w:rsid w:val="005E3A95"/>
    <w:rsid w:val="005E3CE7"/>
    <w:rsid w:val="005E4B04"/>
    <w:rsid w:val="005E5026"/>
    <w:rsid w:val="005E53A7"/>
    <w:rsid w:val="005E54AB"/>
    <w:rsid w:val="005E562F"/>
    <w:rsid w:val="005E59BC"/>
    <w:rsid w:val="005E5C1A"/>
    <w:rsid w:val="005E6286"/>
    <w:rsid w:val="005E67BD"/>
    <w:rsid w:val="005E69B4"/>
    <w:rsid w:val="005E6F94"/>
    <w:rsid w:val="005E7342"/>
    <w:rsid w:val="005F05A6"/>
    <w:rsid w:val="005F09DE"/>
    <w:rsid w:val="005F2556"/>
    <w:rsid w:val="005F2DCB"/>
    <w:rsid w:val="005F2E0C"/>
    <w:rsid w:val="005F31E0"/>
    <w:rsid w:val="005F3919"/>
    <w:rsid w:val="005F3A2E"/>
    <w:rsid w:val="005F41A4"/>
    <w:rsid w:val="005F420C"/>
    <w:rsid w:val="005F460A"/>
    <w:rsid w:val="005F5075"/>
    <w:rsid w:val="005F50AB"/>
    <w:rsid w:val="005F50B0"/>
    <w:rsid w:val="005F5418"/>
    <w:rsid w:val="005F59C5"/>
    <w:rsid w:val="005F62F4"/>
    <w:rsid w:val="005F6A43"/>
    <w:rsid w:val="005F7709"/>
    <w:rsid w:val="00600E4F"/>
    <w:rsid w:val="0060238C"/>
    <w:rsid w:val="00603034"/>
    <w:rsid w:val="00603375"/>
    <w:rsid w:val="00604388"/>
    <w:rsid w:val="00604409"/>
    <w:rsid w:val="006046A8"/>
    <w:rsid w:val="00604CD6"/>
    <w:rsid w:val="0060524C"/>
    <w:rsid w:val="006053F8"/>
    <w:rsid w:val="006056E4"/>
    <w:rsid w:val="00605795"/>
    <w:rsid w:val="006057DE"/>
    <w:rsid w:val="0060580F"/>
    <w:rsid w:val="00605B0A"/>
    <w:rsid w:val="00605BE8"/>
    <w:rsid w:val="006069B4"/>
    <w:rsid w:val="00606E3B"/>
    <w:rsid w:val="006079F7"/>
    <w:rsid w:val="00610295"/>
    <w:rsid w:val="00610644"/>
    <w:rsid w:val="00610FC3"/>
    <w:rsid w:val="0061146B"/>
    <w:rsid w:val="00611E20"/>
    <w:rsid w:val="006123AD"/>
    <w:rsid w:val="006125ED"/>
    <w:rsid w:val="00612C97"/>
    <w:rsid w:val="00612CCE"/>
    <w:rsid w:val="00612EA5"/>
    <w:rsid w:val="00613404"/>
    <w:rsid w:val="00613584"/>
    <w:rsid w:val="00613AE3"/>
    <w:rsid w:val="006140AA"/>
    <w:rsid w:val="00614493"/>
    <w:rsid w:val="00614F7D"/>
    <w:rsid w:val="006151EC"/>
    <w:rsid w:val="00615830"/>
    <w:rsid w:val="00615B74"/>
    <w:rsid w:val="00615BFE"/>
    <w:rsid w:val="00615D44"/>
    <w:rsid w:val="00616E31"/>
    <w:rsid w:val="0062003E"/>
    <w:rsid w:val="006201F0"/>
    <w:rsid w:val="006204A4"/>
    <w:rsid w:val="00621CD8"/>
    <w:rsid w:val="00621DD1"/>
    <w:rsid w:val="00622DAF"/>
    <w:rsid w:val="00623494"/>
    <w:rsid w:val="00625035"/>
    <w:rsid w:val="0062566D"/>
    <w:rsid w:val="00625DC8"/>
    <w:rsid w:val="006268C0"/>
    <w:rsid w:val="00626FC6"/>
    <w:rsid w:val="00627337"/>
    <w:rsid w:val="0062750E"/>
    <w:rsid w:val="00627CCB"/>
    <w:rsid w:val="006300C8"/>
    <w:rsid w:val="006308B8"/>
    <w:rsid w:val="00630C0A"/>
    <w:rsid w:val="00631A94"/>
    <w:rsid w:val="006338A0"/>
    <w:rsid w:val="0063405A"/>
    <w:rsid w:val="0063447B"/>
    <w:rsid w:val="00634D6A"/>
    <w:rsid w:val="00634F64"/>
    <w:rsid w:val="00635486"/>
    <w:rsid w:val="00636610"/>
    <w:rsid w:val="00636669"/>
    <w:rsid w:val="006367A6"/>
    <w:rsid w:val="0063780F"/>
    <w:rsid w:val="00637820"/>
    <w:rsid w:val="00640168"/>
    <w:rsid w:val="00640A42"/>
    <w:rsid w:val="00641365"/>
    <w:rsid w:val="006417AD"/>
    <w:rsid w:val="00642621"/>
    <w:rsid w:val="006427EB"/>
    <w:rsid w:val="00642DFB"/>
    <w:rsid w:val="00642E30"/>
    <w:rsid w:val="006433B0"/>
    <w:rsid w:val="006433D6"/>
    <w:rsid w:val="0064353C"/>
    <w:rsid w:val="0064359E"/>
    <w:rsid w:val="00643725"/>
    <w:rsid w:val="00643B5D"/>
    <w:rsid w:val="00644885"/>
    <w:rsid w:val="0064490B"/>
    <w:rsid w:val="0064546F"/>
    <w:rsid w:val="00645A9C"/>
    <w:rsid w:val="00645D60"/>
    <w:rsid w:val="00646072"/>
    <w:rsid w:val="0064679D"/>
    <w:rsid w:val="00646A4E"/>
    <w:rsid w:val="00646D60"/>
    <w:rsid w:val="0064713E"/>
    <w:rsid w:val="0064722A"/>
    <w:rsid w:val="006474D8"/>
    <w:rsid w:val="00647880"/>
    <w:rsid w:val="00647D6A"/>
    <w:rsid w:val="0065048F"/>
    <w:rsid w:val="00650D55"/>
    <w:rsid w:val="006539EC"/>
    <w:rsid w:val="00654378"/>
    <w:rsid w:val="006543A9"/>
    <w:rsid w:val="0065476E"/>
    <w:rsid w:val="00654D83"/>
    <w:rsid w:val="006555FC"/>
    <w:rsid w:val="00655769"/>
    <w:rsid w:val="00655886"/>
    <w:rsid w:val="00657680"/>
    <w:rsid w:val="0065772C"/>
    <w:rsid w:val="006578C5"/>
    <w:rsid w:val="00657E47"/>
    <w:rsid w:val="0066064E"/>
    <w:rsid w:val="00660A77"/>
    <w:rsid w:val="00660E1A"/>
    <w:rsid w:val="00661454"/>
    <w:rsid w:val="006618BD"/>
    <w:rsid w:val="00661A50"/>
    <w:rsid w:val="00662B0A"/>
    <w:rsid w:val="0066344F"/>
    <w:rsid w:val="00663BCC"/>
    <w:rsid w:val="00663F1E"/>
    <w:rsid w:val="00664C98"/>
    <w:rsid w:val="00664EFA"/>
    <w:rsid w:val="00665B59"/>
    <w:rsid w:val="00665B9D"/>
    <w:rsid w:val="00665DFC"/>
    <w:rsid w:val="00665F34"/>
    <w:rsid w:val="00665FC9"/>
    <w:rsid w:val="0066617E"/>
    <w:rsid w:val="006666B1"/>
    <w:rsid w:val="00666A27"/>
    <w:rsid w:val="0066707F"/>
    <w:rsid w:val="00667639"/>
    <w:rsid w:val="00667E4E"/>
    <w:rsid w:val="006703AD"/>
    <w:rsid w:val="00671816"/>
    <w:rsid w:val="0067191C"/>
    <w:rsid w:val="00671C4A"/>
    <w:rsid w:val="0067200C"/>
    <w:rsid w:val="006723F2"/>
    <w:rsid w:val="00672A38"/>
    <w:rsid w:val="006733F6"/>
    <w:rsid w:val="0067352F"/>
    <w:rsid w:val="00673C83"/>
    <w:rsid w:val="00674968"/>
    <w:rsid w:val="0067643F"/>
    <w:rsid w:val="0067647D"/>
    <w:rsid w:val="00676601"/>
    <w:rsid w:val="0067673C"/>
    <w:rsid w:val="00676758"/>
    <w:rsid w:val="006772B6"/>
    <w:rsid w:val="006776B4"/>
    <w:rsid w:val="00677BE7"/>
    <w:rsid w:val="00677CBF"/>
    <w:rsid w:val="00677D0E"/>
    <w:rsid w:val="0068279C"/>
    <w:rsid w:val="00682A84"/>
    <w:rsid w:val="00682CB1"/>
    <w:rsid w:val="00682E2D"/>
    <w:rsid w:val="00683A43"/>
    <w:rsid w:val="00683E0F"/>
    <w:rsid w:val="006840D1"/>
    <w:rsid w:val="00684889"/>
    <w:rsid w:val="00685570"/>
    <w:rsid w:val="00686886"/>
    <w:rsid w:val="00686E37"/>
    <w:rsid w:val="0068711A"/>
    <w:rsid w:val="006877E8"/>
    <w:rsid w:val="006902AD"/>
    <w:rsid w:val="006908D6"/>
    <w:rsid w:val="006909D4"/>
    <w:rsid w:val="00690ED6"/>
    <w:rsid w:val="00691D1B"/>
    <w:rsid w:val="006922B7"/>
    <w:rsid w:val="00692F03"/>
    <w:rsid w:val="0069312D"/>
    <w:rsid w:val="0069337D"/>
    <w:rsid w:val="0069362F"/>
    <w:rsid w:val="00693D7B"/>
    <w:rsid w:val="006951EF"/>
    <w:rsid w:val="00695333"/>
    <w:rsid w:val="0069707F"/>
    <w:rsid w:val="006971E6"/>
    <w:rsid w:val="00697328"/>
    <w:rsid w:val="00697809"/>
    <w:rsid w:val="006A000D"/>
    <w:rsid w:val="006A03E8"/>
    <w:rsid w:val="006A0BB4"/>
    <w:rsid w:val="006A1CF8"/>
    <w:rsid w:val="006A3E30"/>
    <w:rsid w:val="006A401E"/>
    <w:rsid w:val="006A4B1F"/>
    <w:rsid w:val="006A4FE1"/>
    <w:rsid w:val="006A557C"/>
    <w:rsid w:val="006A56C8"/>
    <w:rsid w:val="006A5A48"/>
    <w:rsid w:val="006A5C3F"/>
    <w:rsid w:val="006A6B09"/>
    <w:rsid w:val="006A6F40"/>
    <w:rsid w:val="006A7E70"/>
    <w:rsid w:val="006B031E"/>
    <w:rsid w:val="006B078D"/>
    <w:rsid w:val="006B0D31"/>
    <w:rsid w:val="006B2296"/>
    <w:rsid w:val="006B25F1"/>
    <w:rsid w:val="006B27EB"/>
    <w:rsid w:val="006B2D6D"/>
    <w:rsid w:val="006B3302"/>
    <w:rsid w:val="006B3BF6"/>
    <w:rsid w:val="006B52CD"/>
    <w:rsid w:val="006B57C5"/>
    <w:rsid w:val="006B5A7A"/>
    <w:rsid w:val="006B6423"/>
    <w:rsid w:val="006B646B"/>
    <w:rsid w:val="006B75EA"/>
    <w:rsid w:val="006B7DD5"/>
    <w:rsid w:val="006C0B31"/>
    <w:rsid w:val="006C188E"/>
    <w:rsid w:val="006C34FF"/>
    <w:rsid w:val="006C3A96"/>
    <w:rsid w:val="006C3FD9"/>
    <w:rsid w:val="006C47F8"/>
    <w:rsid w:val="006C532C"/>
    <w:rsid w:val="006C57E3"/>
    <w:rsid w:val="006C59C9"/>
    <w:rsid w:val="006C5A24"/>
    <w:rsid w:val="006C5DEB"/>
    <w:rsid w:val="006C60CF"/>
    <w:rsid w:val="006C60EF"/>
    <w:rsid w:val="006C6483"/>
    <w:rsid w:val="006C6CBA"/>
    <w:rsid w:val="006C7244"/>
    <w:rsid w:val="006C7316"/>
    <w:rsid w:val="006D0116"/>
    <w:rsid w:val="006D013F"/>
    <w:rsid w:val="006D02A0"/>
    <w:rsid w:val="006D092B"/>
    <w:rsid w:val="006D0F20"/>
    <w:rsid w:val="006D0F33"/>
    <w:rsid w:val="006D0FF8"/>
    <w:rsid w:val="006D1AEC"/>
    <w:rsid w:val="006D1B67"/>
    <w:rsid w:val="006D1DB6"/>
    <w:rsid w:val="006D1E7D"/>
    <w:rsid w:val="006D2AE0"/>
    <w:rsid w:val="006D3221"/>
    <w:rsid w:val="006D4690"/>
    <w:rsid w:val="006D52ED"/>
    <w:rsid w:val="006D5DBA"/>
    <w:rsid w:val="006D6248"/>
    <w:rsid w:val="006D66B0"/>
    <w:rsid w:val="006D67DF"/>
    <w:rsid w:val="006D6A77"/>
    <w:rsid w:val="006D6A98"/>
    <w:rsid w:val="006D6F09"/>
    <w:rsid w:val="006D737C"/>
    <w:rsid w:val="006D7D64"/>
    <w:rsid w:val="006E021F"/>
    <w:rsid w:val="006E0565"/>
    <w:rsid w:val="006E118B"/>
    <w:rsid w:val="006E1780"/>
    <w:rsid w:val="006E1A76"/>
    <w:rsid w:val="006E219D"/>
    <w:rsid w:val="006E23B1"/>
    <w:rsid w:val="006E2532"/>
    <w:rsid w:val="006E2A89"/>
    <w:rsid w:val="006E3247"/>
    <w:rsid w:val="006E35A0"/>
    <w:rsid w:val="006E3897"/>
    <w:rsid w:val="006E4B64"/>
    <w:rsid w:val="006E5823"/>
    <w:rsid w:val="006E5D92"/>
    <w:rsid w:val="006E670D"/>
    <w:rsid w:val="006E6AC9"/>
    <w:rsid w:val="006E7810"/>
    <w:rsid w:val="006E7943"/>
    <w:rsid w:val="006F01FB"/>
    <w:rsid w:val="006F0B6A"/>
    <w:rsid w:val="006F0C2B"/>
    <w:rsid w:val="006F215A"/>
    <w:rsid w:val="006F2573"/>
    <w:rsid w:val="006F2898"/>
    <w:rsid w:val="006F334A"/>
    <w:rsid w:val="006F38A4"/>
    <w:rsid w:val="006F3E62"/>
    <w:rsid w:val="006F3E98"/>
    <w:rsid w:val="006F456E"/>
    <w:rsid w:val="006F46F3"/>
    <w:rsid w:val="006F4C19"/>
    <w:rsid w:val="006F500B"/>
    <w:rsid w:val="006F54F4"/>
    <w:rsid w:val="006F5600"/>
    <w:rsid w:val="006F7552"/>
    <w:rsid w:val="006F7B32"/>
    <w:rsid w:val="006F7C35"/>
    <w:rsid w:val="007005E0"/>
    <w:rsid w:val="0070065C"/>
    <w:rsid w:val="00700BBD"/>
    <w:rsid w:val="00700C45"/>
    <w:rsid w:val="00700D3C"/>
    <w:rsid w:val="00701EE2"/>
    <w:rsid w:val="007024A2"/>
    <w:rsid w:val="00702E24"/>
    <w:rsid w:val="0070331B"/>
    <w:rsid w:val="00703382"/>
    <w:rsid w:val="007048C0"/>
    <w:rsid w:val="00705D98"/>
    <w:rsid w:val="00706127"/>
    <w:rsid w:val="007061E3"/>
    <w:rsid w:val="0070658C"/>
    <w:rsid w:val="0070751F"/>
    <w:rsid w:val="007078FF"/>
    <w:rsid w:val="007079C2"/>
    <w:rsid w:val="00707FD5"/>
    <w:rsid w:val="007103A5"/>
    <w:rsid w:val="00710526"/>
    <w:rsid w:val="00710B5E"/>
    <w:rsid w:val="00711A52"/>
    <w:rsid w:val="00711D66"/>
    <w:rsid w:val="0071332B"/>
    <w:rsid w:val="00713574"/>
    <w:rsid w:val="007139D6"/>
    <w:rsid w:val="00713E62"/>
    <w:rsid w:val="0071447A"/>
    <w:rsid w:val="00715080"/>
    <w:rsid w:val="00715388"/>
    <w:rsid w:val="00715AA6"/>
    <w:rsid w:val="00715DEC"/>
    <w:rsid w:val="00716265"/>
    <w:rsid w:val="007166C5"/>
    <w:rsid w:val="00716B4C"/>
    <w:rsid w:val="00716CA1"/>
    <w:rsid w:val="007171A9"/>
    <w:rsid w:val="0072066F"/>
    <w:rsid w:val="00721F4B"/>
    <w:rsid w:val="00722486"/>
    <w:rsid w:val="00722611"/>
    <w:rsid w:val="0072293A"/>
    <w:rsid w:val="00722981"/>
    <w:rsid w:val="007229AA"/>
    <w:rsid w:val="00722AC0"/>
    <w:rsid w:val="0072326B"/>
    <w:rsid w:val="0072357F"/>
    <w:rsid w:val="00723A4B"/>
    <w:rsid w:val="00723C97"/>
    <w:rsid w:val="0072472A"/>
    <w:rsid w:val="00724A6A"/>
    <w:rsid w:val="007253F9"/>
    <w:rsid w:val="00725DB0"/>
    <w:rsid w:val="007265A5"/>
    <w:rsid w:val="0072661C"/>
    <w:rsid w:val="007269F2"/>
    <w:rsid w:val="00726EBA"/>
    <w:rsid w:val="00727A74"/>
    <w:rsid w:val="00730FB5"/>
    <w:rsid w:val="007312BC"/>
    <w:rsid w:val="00731E6B"/>
    <w:rsid w:val="00733003"/>
    <w:rsid w:val="007331BA"/>
    <w:rsid w:val="007331D6"/>
    <w:rsid w:val="00733452"/>
    <w:rsid w:val="00733A20"/>
    <w:rsid w:val="0073429A"/>
    <w:rsid w:val="0073433E"/>
    <w:rsid w:val="00734987"/>
    <w:rsid w:val="007353AB"/>
    <w:rsid w:val="007354FC"/>
    <w:rsid w:val="00735664"/>
    <w:rsid w:val="00735E6E"/>
    <w:rsid w:val="00736383"/>
    <w:rsid w:val="007366F3"/>
    <w:rsid w:val="00736B6F"/>
    <w:rsid w:val="00736DD9"/>
    <w:rsid w:val="00736E45"/>
    <w:rsid w:val="007370DF"/>
    <w:rsid w:val="00737FC4"/>
    <w:rsid w:val="007400A2"/>
    <w:rsid w:val="007402E9"/>
    <w:rsid w:val="00740FD4"/>
    <w:rsid w:val="0074271F"/>
    <w:rsid w:val="00742854"/>
    <w:rsid w:val="00743231"/>
    <w:rsid w:val="007432A9"/>
    <w:rsid w:val="00743596"/>
    <w:rsid w:val="00743F77"/>
    <w:rsid w:val="00744AEA"/>
    <w:rsid w:val="00744C50"/>
    <w:rsid w:val="00745140"/>
    <w:rsid w:val="00745486"/>
    <w:rsid w:val="007458FD"/>
    <w:rsid w:val="00745C4B"/>
    <w:rsid w:val="00746320"/>
    <w:rsid w:val="0074637A"/>
    <w:rsid w:val="007469A4"/>
    <w:rsid w:val="00746C18"/>
    <w:rsid w:val="00747C9C"/>
    <w:rsid w:val="007501FB"/>
    <w:rsid w:val="007506F4"/>
    <w:rsid w:val="0075097C"/>
    <w:rsid w:val="00750D92"/>
    <w:rsid w:val="00752883"/>
    <w:rsid w:val="00752D39"/>
    <w:rsid w:val="00752DDE"/>
    <w:rsid w:val="007530D1"/>
    <w:rsid w:val="0075325F"/>
    <w:rsid w:val="007537B7"/>
    <w:rsid w:val="00753B44"/>
    <w:rsid w:val="007545BA"/>
    <w:rsid w:val="007549E0"/>
    <w:rsid w:val="00754A29"/>
    <w:rsid w:val="00755268"/>
    <w:rsid w:val="0075563F"/>
    <w:rsid w:val="00755D67"/>
    <w:rsid w:val="00756B36"/>
    <w:rsid w:val="00757439"/>
    <w:rsid w:val="00760045"/>
    <w:rsid w:val="0076014C"/>
    <w:rsid w:val="00760345"/>
    <w:rsid w:val="007606AC"/>
    <w:rsid w:val="007607A0"/>
    <w:rsid w:val="007611E8"/>
    <w:rsid w:val="0076121B"/>
    <w:rsid w:val="007619A5"/>
    <w:rsid w:val="00761DEA"/>
    <w:rsid w:val="0076271C"/>
    <w:rsid w:val="00762D6E"/>
    <w:rsid w:val="00764310"/>
    <w:rsid w:val="007649C9"/>
    <w:rsid w:val="00765062"/>
    <w:rsid w:val="00765309"/>
    <w:rsid w:val="007653DD"/>
    <w:rsid w:val="00765453"/>
    <w:rsid w:val="007661C5"/>
    <w:rsid w:val="00766CB3"/>
    <w:rsid w:val="0076722F"/>
    <w:rsid w:val="00767751"/>
    <w:rsid w:val="0076778A"/>
    <w:rsid w:val="00767CFF"/>
    <w:rsid w:val="00770BA6"/>
    <w:rsid w:val="00771904"/>
    <w:rsid w:val="00771A78"/>
    <w:rsid w:val="00772275"/>
    <w:rsid w:val="007722DA"/>
    <w:rsid w:val="007722F6"/>
    <w:rsid w:val="00772D08"/>
    <w:rsid w:val="00772FF4"/>
    <w:rsid w:val="0077329F"/>
    <w:rsid w:val="007732FF"/>
    <w:rsid w:val="0077337F"/>
    <w:rsid w:val="007735E4"/>
    <w:rsid w:val="007735EC"/>
    <w:rsid w:val="00773639"/>
    <w:rsid w:val="0077389D"/>
    <w:rsid w:val="00773EF1"/>
    <w:rsid w:val="00774210"/>
    <w:rsid w:val="00774AFE"/>
    <w:rsid w:val="00774C65"/>
    <w:rsid w:val="00775321"/>
    <w:rsid w:val="007763F5"/>
    <w:rsid w:val="007776F9"/>
    <w:rsid w:val="007806A8"/>
    <w:rsid w:val="00781020"/>
    <w:rsid w:val="007822D3"/>
    <w:rsid w:val="0078231D"/>
    <w:rsid w:val="00782A4B"/>
    <w:rsid w:val="007837CE"/>
    <w:rsid w:val="0078439B"/>
    <w:rsid w:val="007845AA"/>
    <w:rsid w:val="00784659"/>
    <w:rsid w:val="00785159"/>
    <w:rsid w:val="00785B68"/>
    <w:rsid w:val="00785F88"/>
    <w:rsid w:val="00786269"/>
    <w:rsid w:val="00786365"/>
    <w:rsid w:val="00786CAB"/>
    <w:rsid w:val="007907C9"/>
    <w:rsid w:val="00790870"/>
    <w:rsid w:val="007908F0"/>
    <w:rsid w:val="007919DB"/>
    <w:rsid w:val="00791EBC"/>
    <w:rsid w:val="007926F7"/>
    <w:rsid w:val="0079287A"/>
    <w:rsid w:val="00792A53"/>
    <w:rsid w:val="00792C57"/>
    <w:rsid w:val="0079308C"/>
    <w:rsid w:val="0079357A"/>
    <w:rsid w:val="0079391F"/>
    <w:rsid w:val="00793DF0"/>
    <w:rsid w:val="007952AE"/>
    <w:rsid w:val="00795992"/>
    <w:rsid w:val="00795B60"/>
    <w:rsid w:val="0079689D"/>
    <w:rsid w:val="00796A33"/>
    <w:rsid w:val="00796F61"/>
    <w:rsid w:val="00797362"/>
    <w:rsid w:val="00797DC3"/>
    <w:rsid w:val="00797EA7"/>
    <w:rsid w:val="007A04E6"/>
    <w:rsid w:val="007A11BF"/>
    <w:rsid w:val="007A1E0D"/>
    <w:rsid w:val="007A2158"/>
    <w:rsid w:val="007A234A"/>
    <w:rsid w:val="007A32C5"/>
    <w:rsid w:val="007A3748"/>
    <w:rsid w:val="007A42C8"/>
    <w:rsid w:val="007A64B4"/>
    <w:rsid w:val="007A7052"/>
    <w:rsid w:val="007A78C2"/>
    <w:rsid w:val="007B11B8"/>
    <w:rsid w:val="007B202A"/>
    <w:rsid w:val="007B3362"/>
    <w:rsid w:val="007B342A"/>
    <w:rsid w:val="007B3A77"/>
    <w:rsid w:val="007B3F34"/>
    <w:rsid w:val="007B4103"/>
    <w:rsid w:val="007B4930"/>
    <w:rsid w:val="007B5344"/>
    <w:rsid w:val="007B5D9E"/>
    <w:rsid w:val="007B5EB2"/>
    <w:rsid w:val="007B68CC"/>
    <w:rsid w:val="007B6A11"/>
    <w:rsid w:val="007B7714"/>
    <w:rsid w:val="007B7898"/>
    <w:rsid w:val="007C0127"/>
    <w:rsid w:val="007C1193"/>
    <w:rsid w:val="007C180C"/>
    <w:rsid w:val="007C20CB"/>
    <w:rsid w:val="007C3402"/>
    <w:rsid w:val="007C3528"/>
    <w:rsid w:val="007C358C"/>
    <w:rsid w:val="007C400F"/>
    <w:rsid w:val="007C42CA"/>
    <w:rsid w:val="007C4D81"/>
    <w:rsid w:val="007C4D82"/>
    <w:rsid w:val="007C4DDD"/>
    <w:rsid w:val="007C4EC2"/>
    <w:rsid w:val="007C4F03"/>
    <w:rsid w:val="007C5377"/>
    <w:rsid w:val="007C54B4"/>
    <w:rsid w:val="007C5F89"/>
    <w:rsid w:val="007C65BE"/>
    <w:rsid w:val="007C7179"/>
    <w:rsid w:val="007C7602"/>
    <w:rsid w:val="007C7BAE"/>
    <w:rsid w:val="007D016F"/>
    <w:rsid w:val="007D0188"/>
    <w:rsid w:val="007D0DFD"/>
    <w:rsid w:val="007D0E21"/>
    <w:rsid w:val="007D18AD"/>
    <w:rsid w:val="007D1ADB"/>
    <w:rsid w:val="007D2664"/>
    <w:rsid w:val="007D2D82"/>
    <w:rsid w:val="007D2F07"/>
    <w:rsid w:val="007D35B4"/>
    <w:rsid w:val="007D4446"/>
    <w:rsid w:val="007D4AFA"/>
    <w:rsid w:val="007D592B"/>
    <w:rsid w:val="007D67F1"/>
    <w:rsid w:val="007D6FCE"/>
    <w:rsid w:val="007E0534"/>
    <w:rsid w:val="007E1873"/>
    <w:rsid w:val="007E1C31"/>
    <w:rsid w:val="007E1D22"/>
    <w:rsid w:val="007E22C5"/>
    <w:rsid w:val="007E280B"/>
    <w:rsid w:val="007E343E"/>
    <w:rsid w:val="007E3B64"/>
    <w:rsid w:val="007E41B9"/>
    <w:rsid w:val="007E5D4C"/>
    <w:rsid w:val="007E5E38"/>
    <w:rsid w:val="007E60E7"/>
    <w:rsid w:val="007E7295"/>
    <w:rsid w:val="007F0CF9"/>
    <w:rsid w:val="007F0F47"/>
    <w:rsid w:val="007F10DF"/>
    <w:rsid w:val="007F173F"/>
    <w:rsid w:val="007F1A61"/>
    <w:rsid w:val="007F1B3F"/>
    <w:rsid w:val="007F249B"/>
    <w:rsid w:val="007F3483"/>
    <w:rsid w:val="007F3CC1"/>
    <w:rsid w:val="007F3D4B"/>
    <w:rsid w:val="007F40F3"/>
    <w:rsid w:val="007F461D"/>
    <w:rsid w:val="007F4B05"/>
    <w:rsid w:val="007F4F9E"/>
    <w:rsid w:val="007F52B9"/>
    <w:rsid w:val="007F53C6"/>
    <w:rsid w:val="007F63DB"/>
    <w:rsid w:val="007F6414"/>
    <w:rsid w:val="007F649C"/>
    <w:rsid w:val="007F6817"/>
    <w:rsid w:val="007F6892"/>
    <w:rsid w:val="007F6C8C"/>
    <w:rsid w:val="007F798D"/>
    <w:rsid w:val="0080005F"/>
    <w:rsid w:val="00800263"/>
    <w:rsid w:val="008006E6"/>
    <w:rsid w:val="008008A4"/>
    <w:rsid w:val="00801165"/>
    <w:rsid w:val="008019C1"/>
    <w:rsid w:val="00803922"/>
    <w:rsid w:val="00803DB5"/>
    <w:rsid w:val="00804090"/>
    <w:rsid w:val="00804251"/>
    <w:rsid w:val="00805B12"/>
    <w:rsid w:val="00805F08"/>
    <w:rsid w:val="0080629D"/>
    <w:rsid w:val="008068E8"/>
    <w:rsid w:val="00807564"/>
    <w:rsid w:val="008114D7"/>
    <w:rsid w:val="00811805"/>
    <w:rsid w:val="00811D1B"/>
    <w:rsid w:val="00811E21"/>
    <w:rsid w:val="008123D2"/>
    <w:rsid w:val="00812B19"/>
    <w:rsid w:val="00812D9F"/>
    <w:rsid w:val="008131B2"/>
    <w:rsid w:val="008133FB"/>
    <w:rsid w:val="00813AB4"/>
    <w:rsid w:val="00813BE4"/>
    <w:rsid w:val="00814964"/>
    <w:rsid w:val="008152B4"/>
    <w:rsid w:val="008153D6"/>
    <w:rsid w:val="008159C5"/>
    <w:rsid w:val="0081671D"/>
    <w:rsid w:val="00816D68"/>
    <w:rsid w:val="00816D6B"/>
    <w:rsid w:val="0081752C"/>
    <w:rsid w:val="0081769E"/>
    <w:rsid w:val="008178B7"/>
    <w:rsid w:val="00817BD7"/>
    <w:rsid w:val="00817E02"/>
    <w:rsid w:val="008208D7"/>
    <w:rsid w:val="0082093C"/>
    <w:rsid w:val="008216F5"/>
    <w:rsid w:val="0082193E"/>
    <w:rsid w:val="00821997"/>
    <w:rsid w:val="00821CC8"/>
    <w:rsid w:val="00821D70"/>
    <w:rsid w:val="008220BD"/>
    <w:rsid w:val="0082284B"/>
    <w:rsid w:val="00823A93"/>
    <w:rsid w:val="00824792"/>
    <w:rsid w:val="00825949"/>
    <w:rsid w:val="00825CB8"/>
    <w:rsid w:val="00826EBA"/>
    <w:rsid w:val="00826F08"/>
    <w:rsid w:val="008270F3"/>
    <w:rsid w:val="00827CA8"/>
    <w:rsid w:val="00831A4F"/>
    <w:rsid w:val="00831B75"/>
    <w:rsid w:val="00831F18"/>
    <w:rsid w:val="00832399"/>
    <w:rsid w:val="00832F21"/>
    <w:rsid w:val="008336BA"/>
    <w:rsid w:val="008336C6"/>
    <w:rsid w:val="008337DF"/>
    <w:rsid w:val="0083380A"/>
    <w:rsid w:val="00834529"/>
    <w:rsid w:val="008349AC"/>
    <w:rsid w:val="00834BB0"/>
    <w:rsid w:val="008351AE"/>
    <w:rsid w:val="0083562F"/>
    <w:rsid w:val="00835992"/>
    <w:rsid w:val="00836417"/>
    <w:rsid w:val="00836678"/>
    <w:rsid w:val="0083680B"/>
    <w:rsid w:val="00840025"/>
    <w:rsid w:val="00840143"/>
    <w:rsid w:val="008405E6"/>
    <w:rsid w:val="00840A93"/>
    <w:rsid w:val="00840C75"/>
    <w:rsid w:val="00841CF5"/>
    <w:rsid w:val="00842C86"/>
    <w:rsid w:val="00842E2D"/>
    <w:rsid w:val="00842E5A"/>
    <w:rsid w:val="0084338B"/>
    <w:rsid w:val="008436AE"/>
    <w:rsid w:val="00843D15"/>
    <w:rsid w:val="00843E87"/>
    <w:rsid w:val="0084434E"/>
    <w:rsid w:val="00844AE0"/>
    <w:rsid w:val="00845709"/>
    <w:rsid w:val="00845764"/>
    <w:rsid w:val="00845E90"/>
    <w:rsid w:val="008469A6"/>
    <w:rsid w:val="0084751F"/>
    <w:rsid w:val="0084757A"/>
    <w:rsid w:val="00847A78"/>
    <w:rsid w:val="00850067"/>
    <w:rsid w:val="008500AA"/>
    <w:rsid w:val="008500F8"/>
    <w:rsid w:val="008504F9"/>
    <w:rsid w:val="0085088F"/>
    <w:rsid w:val="00851308"/>
    <w:rsid w:val="00851518"/>
    <w:rsid w:val="00851816"/>
    <w:rsid w:val="00851C1A"/>
    <w:rsid w:val="0085346D"/>
    <w:rsid w:val="0085446E"/>
    <w:rsid w:val="008546C8"/>
    <w:rsid w:val="00855D5C"/>
    <w:rsid w:val="00855F82"/>
    <w:rsid w:val="0085691E"/>
    <w:rsid w:val="00856F8C"/>
    <w:rsid w:val="008574D5"/>
    <w:rsid w:val="008576C8"/>
    <w:rsid w:val="0085798E"/>
    <w:rsid w:val="00857BC5"/>
    <w:rsid w:val="00861ED5"/>
    <w:rsid w:val="00861F97"/>
    <w:rsid w:val="00862650"/>
    <w:rsid w:val="00863BB9"/>
    <w:rsid w:val="008640B7"/>
    <w:rsid w:val="008640E5"/>
    <w:rsid w:val="008646C4"/>
    <w:rsid w:val="00864770"/>
    <w:rsid w:val="00865402"/>
    <w:rsid w:val="00865D6F"/>
    <w:rsid w:val="00865EEF"/>
    <w:rsid w:val="00866448"/>
    <w:rsid w:val="00866BDF"/>
    <w:rsid w:val="0086718C"/>
    <w:rsid w:val="00867F77"/>
    <w:rsid w:val="008708F5"/>
    <w:rsid w:val="00870FFD"/>
    <w:rsid w:val="00871DCF"/>
    <w:rsid w:val="00872424"/>
    <w:rsid w:val="008730EC"/>
    <w:rsid w:val="008731BE"/>
    <w:rsid w:val="008739CB"/>
    <w:rsid w:val="00873A5B"/>
    <w:rsid w:val="00874BE8"/>
    <w:rsid w:val="00875319"/>
    <w:rsid w:val="00877074"/>
    <w:rsid w:val="00877576"/>
    <w:rsid w:val="0087761A"/>
    <w:rsid w:val="008776B2"/>
    <w:rsid w:val="00877864"/>
    <w:rsid w:val="00877A47"/>
    <w:rsid w:val="008801D4"/>
    <w:rsid w:val="008805F8"/>
    <w:rsid w:val="00880C67"/>
    <w:rsid w:val="00881364"/>
    <w:rsid w:val="00881B82"/>
    <w:rsid w:val="00882C3E"/>
    <w:rsid w:val="00882DFB"/>
    <w:rsid w:val="008842FF"/>
    <w:rsid w:val="008847D9"/>
    <w:rsid w:val="00884AF9"/>
    <w:rsid w:val="00884FC3"/>
    <w:rsid w:val="00886277"/>
    <w:rsid w:val="00886686"/>
    <w:rsid w:val="00887918"/>
    <w:rsid w:val="00890475"/>
    <w:rsid w:val="00890D1F"/>
    <w:rsid w:val="00890DD3"/>
    <w:rsid w:val="008913D3"/>
    <w:rsid w:val="008921C4"/>
    <w:rsid w:val="00892481"/>
    <w:rsid w:val="00892601"/>
    <w:rsid w:val="00893086"/>
    <w:rsid w:val="00893846"/>
    <w:rsid w:val="00893D87"/>
    <w:rsid w:val="00893F38"/>
    <w:rsid w:val="00894CE4"/>
    <w:rsid w:val="00894F08"/>
    <w:rsid w:val="0089551A"/>
    <w:rsid w:val="00896962"/>
    <w:rsid w:val="00896B26"/>
    <w:rsid w:val="00896CC6"/>
    <w:rsid w:val="0089778B"/>
    <w:rsid w:val="0089784F"/>
    <w:rsid w:val="00897D11"/>
    <w:rsid w:val="00897E89"/>
    <w:rsid w:val="008A0315"/>
    <w:rsid w:val="008A0916"/>
    <w:rsid w:val="008A0EC1"/>
    <w:rsid w:val="008A1490"/>
    <w:rsid w:val="008A1E97"/>
    <w:rsid w:val="008A2AED"/>
    <w:rsid w:val="008A31C0"/>
    <w:rsid w:val="008A32AE"/>
    <w:rsid w:val="008A3307"/>
    <w:rsid w:val="008A3485"/>
    <w:rsid w:val="008A34D4"/>
    <w:rsid w:val="008A3FB7"/>
    <w:rsid w:val="008A4585"/>
    <w:rsid w:val="008A4D1F"/>
    <w:rsid w:val="008A549B"/>
    <w:rsid w:val="008A55A6"/>
    <w:rsid w:val="008A673D"/>
    <w:rsid w:val="008A7545"/>
    <w:rsid w:val="008A7D23"/>
    <w:rsid w:val="008A7D99"/>
    <w:rsid w:val="008A7F6D"/>
    <w:rsid w:val="008B05F1"/>
    <w:rsid w:val="008B070B"/>
    <w:rsid w:val="008B0AA9"/>
    <w:rsid w:val="008B0E95"/>
    <w:rsid w:val="008B15E8"/>
    <w:rsid w:val="008B183B"/>
    <w:rsid w:val="008B19D8"/>
    <w:rsid w:val="008B19F7"/>
    <w:rsid w:val="008B1A89"/>
    <w:rsid w:val="008B1FC0"/>
    <w:rsid w:val="008B212C"/>
    <w:rsid w:val="008B262D"/>
    <w:rsid w:val="008B3B6F"/>
    <w:rsid w:val="008B3B7F"/>
    <w:rsid w:val="008B3C64"/>
    <w:rsid w:val="008B6461"/>
    <w:rsid w:val="008B6824"/>
    <w:rsid w:val="008B7D2F"/>
    <w:rsid w:val="008C0160"/>
    <w:rsid w:val="008C031A"/>
    <w:rsid w:val="008C08BB"/>
    <w:rsid w:val="008C0BFA"/>
    <w:rsid w:val="008C12A3"/>
    <w:rsid w:val="008C191A"/>
    <w:rsid w:val="008C1A32"/>
    <w:rsid w:val="008C214F"/>
    <w:rsid w:val="008C28B6"/>
    <w:rsid w:val="008C2951"/>
    <w:rsid w:val="008C3438"/>
    <w:rsid w:val="008C3847"/>
    <w:rsid w:val="008C3E36"/>
    <w:rsid w:val="008C522D"/>
    <w:rsid w:val="008C70FD"/>
    <w:rsid w:val="008C7777"/>
    <w:rsid w:val="008D0194"/>
    <w:rsid w:val="008D027B"/>
    <w:rsid w:val="008D1605"/>
    <w:rsid w:val="008D2918"/>
    <w:rsid w:val="008D2C2A"/>
    <w:rsid w:val="008D2E7C"/>
    <w:rsid w:val="008D3599"/>
    <w:rsid w:val="008D4902"/>
    <w:rsid w:val="008D4B70"/>
    <w:rsid w:val="008D4E2C"/>
    <w:rsid w:val="008D589E"/>
    <w:rsid w:val="008D5A03"/>
    <w:rsid w:val="008D5A24"/>
    <w:rsid w:val="008D62AC"/>
    <w:rsid w:val="008D72E3"/>
    <w:rsid w:val="008D765D"/>
    <w:rsid w:val="008D797E"/>
    <w:rsid w:val="008D7B1F"/>
    <w:rsid w:val="008D7BFA"/>
    <w:rsid w:val="008D7CAA"/>
    <w:rsid w:val="008D7FDF"/>
    <w:rsid w:val="008E014A"/>
    <w:rsid w:val="008E0191"/>
    <w:rsid w:val="008E0274"/>
    <w:rsid w:val="008E13FC"/>
    <w:rsid w:val="008E3467"/>
    <w:rsid w:val="008E386A"/>
    <w:rsid w:val="008E4499"/>
    <w:rsid w:val="008E4A61"/>
    <w:rsid w:val="008E4FDA"/>
    <w:rsid w:val="008E5B59"/>
    <w:rsid w:val="008E5B7F"/>
    <w:rsid w:val="008E769D"/>
    <w:rsid w:val="008F0005"/>
    <w:rsid w:val="008F0270"/>
    <w:rsid w:val="008F0432"/>
    <w:rsid w:val="008F1896"/>
    <w:rsid w:val="008F2000"/>
    <w:rsid w:val="008F2244"/>
    <w:rsid w:val="008F26D4"/>
    <w:rsid w:val="008F270D"/>
    <w:rsid w:val="008F2BAE"/>
    <w:rsid w:val="008F33B0"/>
    <w:rsid w:val="008F340F"/>
    <w:rsid w:val="008F35A5"/>
    <w:rsid w:val="008F36B9"/>
    <w:rsid w:val="008F37BF"/>
    <w:rsid w:val="008F37FA"/>
    <w:rsid w:val="008F3AF6"/>
    <w:rsid w:val="008F3D1C"/>
    <w:rsid w:val="008F46A7"/>
    <w:rsid w:val="008F478C"/>
    <w:rsid w:val="008F59C0"/>
    <w:rsid w:val="008F5FB5"/>
    <w:rsid w:val="008F6090"/>
    <w:rsid w:val="008F647E"/>
    <w:rsid w:val="008F7267"/>
    <w:rsid w:val="008F766C"/>
    <w:rsid w:val="008F76D7"/>
    <w:rsid w:val="008F7B77"/>
    <w:rsid w:val="0090035C"/>
    <w:rsid w:val="00901357"/>
    <w:rsid w:val="00901AEE"/>
    <w:rsid w:val="00901C59"/>
    <w:rsid w:val="00901F8F"/>
    <w:rsid w:val="009020BD"/>
    <w:rsid w:val="009024EA"/>
    <w:rsid w:val="0090339C"/>
    <w:rsid w:val="00903B75"/>
    <w:rsid w:val="00903B94"/>
    <w:rsid w:val="009048C0"/>
    <w:rsid w:val="009056CE"/>
    <w:rsid w:val="00906134"/>
    <w:rsid w:val="009062BA"/>
    <w:rsid w:val="00906378"/>
    <w:rsid w:val="00906795"/>
    <w:rsid w:val="00906F9E"/>
    <w:rsid w:val="00906FCB"/>
    <w:rsid w:val="0090737C"/>
    <w:rsid w:val="009073AB"/>
    <w:rsid w:val="009077E3"/>
    <w:rsid w:val="00910663"/>
    <w:rsid w:val="00910C16"/>
    <w:rsid w:val="00910FE1"/>
    <w:rsid w:val="00910FE8"/>
    <w:rsid w:val="009123BB"/>
    <w:rsid w:val="009123DC"/>
    <w:rsid w:val="009125FD"/>
    <w:rsid w:val="00912B64"/>
    <w:rsid w:val="00913231"/>
    <w:rsid w:val="00913873"/>
    <w:rsid w:val="00913A99"/>
    <w:rsid w:val="00914DEB"/>
    <w:rsid w:val="00915387"/>
    <w:rsid w:val="0091563D"/>
    <w:rsid w:val="00915D74"/>
    <w:rsid w:val="00915E30"/>
    <w:rsid w:val="00916558"/>
    <w:rsid w:val="0091670B"/>
    <w:rsid w:val="00916DB4"/>
    <w:rsid w:val="009178C1"/>
    <w:rsid w:val="00920D6B"/>
    <w:rsid w:val="00921C7B"/>
    <w:rsid w:val="00921EE4"/>
    <w:rsid w:val="009222C7"/>
    <w:rsid w:val="00922DB5"/>
    <w:rsid w:val="00922E7A"/>
    <w:rsid w:val="00922EE4"/>
    <w:rsid w:val="00923295"/>
    <w:rsid w:val="00923ABA"/>
    <w:rsid w:val="00924685"/>
    <w:rsid w:val="0092522A"/>
    <w:rsid w:val="00925AA7"/>
    <w:rsid w:val="00926884"/>
    <w:rsid w:val="0092703B"/>
    <w:rsid w:val="00927ED8"/>
    <w:rsid w:val="00930A59"/>
    <w:rsid w:val="009316A9"/>
    <w:rsid w:val="009316CF"/>
    <w:rsid w:val="009316FD"/>
    <w:rsid w:val="0093217B"/>
    <w:rsid w:val="009331ED"/>
    <w:rsid w:val="00933536"/>
    <w:rsid w:val="0093357A"/>
    <w:rsid w:val="0093416F"/>
    <w:rsid w:val="00934F10"/>
    <w:rsid w:val="00935117"/>
    <w:rsid w:val="00935433"/>
    <w:rsid w:val="00935C23"/>
    <w:rsid w:val="00936395"/>
    <w:rsid w:val="00937357"/>
    <w:rsid w:val="00937F09"/>
    <w:rsid w:val="0094052A"/>
    <w:rsid w:val="009405BB"/>
    <w:rsid w:val="00940E2F"/>
    <w:rsid w:val="00941D62"/>
    <w:rsid w:val="00941EBE"/>
    <w:rsid w:val="0094290E"/>
    <w:rsid w:val="009429CD"/>
    <w:rsid w:val="00942ECA"/>
    <w:rsid w:val="009432D2"/>
    <w:rsid w:val="0094398A"/>
    <w:rsid w:val="00943ACD"/>
    <w:rsid w:val="0094434E"/>
    <w:rsid w:val="009448D0"/>
    <w:rsid w:val="00944B5D"/>
    <w:rsid w:val="00945C4C"/>
    <w:rsid w:val="0094638B"/>
    <w:rsid w:val="00946781"/>
    <w:rsid w:val="009479A8"/>
    <w:rsid w:val="00950C80"/>
    <w:rsid w:val="0095170C"/>
    <w:rsid w:val="0095282D"/>
    <w:rsid w:val="009531C2"/>
    <w:rsid w:val="0095340C"/>
    <w:rsid w:val="0095365B"/>
    <w:rsid w:val="00953B34"/>
    <w:rsid w:val="00953C35"/>
    <w:rsid w:val="0095454B"/>
    <w:rsid w:val="00954A46"/>
    <w:rsid w:val="00954A4F"/>
    <w:rsid w:val="00954BE4"/>
    <w:rsid w:val="00954F15"/>
    <w:rsid w:val="0095566D"/>
    <w:rsid w:val="00955F89"/>
    <w:rsid w:val="009560C9"/>
    <w:rsid w:val="00956D11"/>
    <w:rsid w:val="00960105"/>
    <w:rsid w:val="0096056E"/>
    <w:rsid w:val="00960A78"/>
    <w:rsid w:val="00960B06"/>
    <w:rsid w:val="009610B2"/>
    <w:rsid w:val="00961890"/>
    <w:rsid w:val="0096324C"/>
    <w:rsid w:val="009635E8"/>
    <w:rsid w:val="00963CF8"/>
    <w:rsid w:val="00963DDB"/>
    <w:rsid w:val="0096532F"/>
    <w:rsid w:val="009658B0"/>
    <w:rsid w:val="0096606D"/>
    <w:rsid w:val="00967483"/>
    <w:rsid w:val="00967643"/>
    <w:rsid w:val="00967B34"/>
    <w:rsid w:val="00970684"/>
    <w:rsid w:val="0097198F"/>
    <w:rsid w:val="00971DD5"/>
    <w:rsid w:val="009720DD"/>
    <w:rsid w:val="009725DB"/>
    <w:rsid w:val="009728B8"/>
    <w:rsid w:val="009729B5"/>
    <w:rsid w:val="00972A43"/>
    <w:rsid w:val="0097345E"/>
    <w:rsid w:val="00973B37"/>
    <w:rsid w:val="00973F54"/>
    <w:rsid w:val="00974205"/>
    <w:rsid w:val="0097446A"/>
    <w:rsid w:val="009746E9"/>
    <w:rsid w:val="00974742"/>
    <w:rsid w:val="0097490F"/>
    <w:rsid w:val="009751E8"/>
    <w:rsid w:val="0097538D"/>
    <w:rsid w:val="0097549C"/>
    <w:rsid w:val="0097642B"/>
    <w:rsid w:val="00976E1C"/>
    <w:rsid w:val="00977000"/>
    <w:rsid w:val="00977583"/>
    <w:rsid w:val="00977D92"/>
    <w:rsid w:val="009809ED"/>
    <w:rsid w:val="00980C0D"/>
    <w:rsid w:val="00982ADA"/>
    <w:rsid w:val="0098327C"/>
    <w:rsid w:val="0098353A"/>
    <w:rsid w:val="0098355F"/>
    <w:rsid w:val="0098476C"/>
    <w:rsid w:val="009849EB"/>
    <w:rsid w:val="009850C7"/>
    <w:rsid w:val="00985195"/>
    <w:rsid w:val="00985950"/>
    <w:rsid w:val="00986309"/>
    <w:rsid w:val="009864ED"/>
    <w:rsid w:val="00986526"/>
    <w:rsid w:val="00987605"/>
    <w:rsid w:val="00987FE6"/>
    <w:rsid w:val="00990722"/>
    <w:rsid w:val="0099130C"/>
    <w:rsid w:val="00991397"/>
    <w:rsid w:val="009917BA"/>
    <w:rsid w:val="00991A52"/>
    <w:rsid w:val="00992376"/>
    <w:rsid w:val="00992547"/>
    <w:rsid w:val="00992E96"/>
    <w:rsid w:val="00993D27"/>
    <w:rsid w:val="00994743"/>
    <w:rsid w:val="00994F12"/>
    <w:rsid w:val="009950C5"/>
    <w:rsid w:val="009953A9"/>
    <w:rsid w:val="009969B3"/>
    <w:rsid w:val="00997401"/>
    <w:rsid w:val="00997F46"/>
    <w:rsid w:val="009A04A3"/>
    <w:rsid w:val="009A0C6C"/>
    <w:rsid w:val="009A0E08"/>
    <w:rsid w:val="009A1180"/>
    <w:rsid w:val="009A1518"/>
    <w:rsid w:val="009A17D2"/>
    <w:rsid w:val="009A1B3E"/>
    <w:rsid w:val="009A1C5A"/>
    <w:rsid w:val="009A1FAE"/>
    <w:rsid w:val="009A21E5"/>
    <w:rsid w:val="009A2616"/>
    <w:rsid w:val="009A29DC"/>
    <w:rsid w:val="009A3784"/>
    <w:rsid w:val="009A4A6E"/>
    <w:rsid w:val="009A5B0B"/>
    <w:rsid w:val="009A5B28"/>
    <w:rsid w:val="009A5E04"/>
    <w:rsid w:val="009A5F67"/>
    <w:rsid w:val="009A662F"/>
    <w:rsid w:val="009A67B8"/>
    <w:rsid w:val="009A6985"/>
    <w:rsid w:val="009B024E"/>
    <w:rsid w:val="009B02E5"/>
    <w:rsid w:val="009B0B3F"/>
    <w:rsid w:val="009B19A1"/>
    <w:rsid w:val="009B1FB8"/>
    <w:rsid w:val="009B2529"/>
    <w:rsid w:val="009B256F"/>
    <w:rsid w:val="009B264E"/>
    <w:rsid w:val="009B2942"/>
    <w:rsid w:val="009B29EA"/>
    <w:rsid w:val="009B2E5A"/>
    <w:rsid w:val="009B35BA"/>
    <w:rsid w:val="009B3A24"/>
    <w:rsid w:val="009B47BD"/>
    <w:rsid w:val="009B4810"/>
    <w:rsid w:val="009B5063"/>
    <w:rsid w:val="009B53E4"/>
    <w:rsid w:val="009B5430"/>
    <w:rsid w:val="009B6F55"/>
    <w:rsid w:val="009B7196"/>
    <w:rsid w:val="009C15BC"/>
    <w:rsid w:val="009C1F41"/>
    <w:rsid w:val="009C25D8"/>
    <w:rsid w:val="009C2A0A"/>
    <w:rsid w:val="009C2C3C"/>
    <w:rsid w:val="009C331A"/>
    <w:rsid w:val="009C3DCF"/>
    <w:rsid w:val="009C4682"/>
    <w:rsid w:val="009C46D5"/>
    <w:rsid w:val="009C52A9"/>
    <w:rsid w:val="009C54D9"/>
    <w:rsid w:val="009C5DF7"/>
    <w:rsid w:val="009C6474"/>
    <w:rsid w:val="009C64D5"/>
    <w:rsid w:val="009C69CC"/>
    <w:rsid w:val="009C6A64"/>
    <w:rsid w:val="009C6C2B"/>
    <w:rsid w:val="009C7A19"/>
    <w:rsid w:val="009C7F13"/>
    <w:rsid w:val="009D00C7"/>
    <w:rsid w:val="009D04A5"/>
    <w:rsid w:val="009D110E"/>
    <w:rsid w:val="009D22C7"/>
    <w:rsid w:val="009D2959"/>
    <w:rsid w:val="009D2B7B"/>
    <w:rsid w:val="009D2DCE"/>
    <w:rsid w:val="009D4AD1"/>
    <w:rsid w:val="009D5AEA"/>
    <w:rsid w:val="009D5EBF"/>
    <w:rsid w:val="009D6077"/>
    <w:rsid w:val="009D6367"/>
    <w:rsid w:val="009D6388"/>
    <w:rsid w:val="009D6F66"/>
    <w:rsid w:val="009D757E"/>
    <w:rsid w:val="009E05C7"/>
    <w:rsid w:val="009E098A"/>
    <w:rsid w:val="009E0D36"/>
    <w:rsid w:val="009E129D"/>
    <w:rsid w:val="009E14E2"/>
    <w:rsid w:val="009E195B"/>
    <w:rsid w:val="009E1E78"/>
    <w:rsid w:val="009E1F11"/>
    <w:rsid w:val="009E1F1F"/>
    <w:rsid w:val="009E2C6E"/>
    <w:rsid w:val="009E30F3"/>
    <w:rsid w:val="009E3379"/>
    <w:rsid w:val="009E3457"/>
    <w:rsid w:val="009E3E03"/>
    <w:rsid w:val="009E4313"/>
    <w:rsid w:val="009E451B"/>
    <w:rsid w:val="009E45C7"/>
    <w:rsid w:val="009E4ADF"/>
    <w:rsid w:val="009E4CC8"/>
    <w:rsid w:val="009E52EA"/>
    <w:rsid w:val="009E5379"/>
    <w:rsid w:val="009E5736"/>
    <w:rsid w:val="009E62A4"/>
    <w:rsid w:val="009E63FE"/>
    <w:rsid w:val="009E660B"/>
    <w:rsid w:val="009E6C21"/>
    <w:rsid w:val="009E6CB4"/>
    <w:rsid w:val="009E6DBF"/>
    <w:rsid w:val="009E6ED8"/>
    <w:rsid w:val="009E759B"/>
    <w:rsid w:val="009F0759"/>
    <w:rsid w:val="009F1512"/>
    <w:rsid w:val="009F1759"/>
    <w:rsid w:val="009F20CB"/>
    <w:rsid w:val="009F2B19"/>
    <w:rsid w:val="009F2F03"/>
    <w:rsid w:val="009F5499"/>
    <w:rsid w:val="009F7144"/>
    <w:rsid w:val="009F71C5"/>
    <w:rsid w:val="009F78D3"/>
    <w:rsid w:val="00A005CF"/>
    <w:rsid w:val="00A01942"/>
    <w:rsid w:val="00A01E5D"/>
    <w:rsid w:val="00A0228B"/>
    <w:rsid w:val="00A02A22"/>
    <w:rsid w:val="00A03943"/>
    <w:rsid w:val="00A041F8"/>
    <w:rsid w:val="00A04CDB"/>
    <w:rsid w:val="00A0519F"/>
    <w:rsid w:val="00A0661E"/>
    <w:rsid w:val="00A068C4"/>
    <w:rsid w:val="00A06ACE"/>
    <w:rsid w:val="00A074BB"/>
    <w:rsid w:val="00A07855"/>
    <w:rsid w:val="00A07949"/>
    <w:rsid w:val="00A07CFD"/>
    <w:rsid w:val="00A104D5"/>
    <w:rsid w:val="00A10E80"/>
    <w:rsid w:val="00A10EDC"/>
    <w:rsid w:val="00A1100C"/>
    <w:rsid w:val="00A1107A"/>
    <w:rsid w:val="00A11B10"/>
    <w:rsid w:val="00A12124"/>
    <w:rsid w:val="00A12C86"/>
    <w:rsid w:val="00A1315C"/>
    <w:rsid w:val="00A13D3F"/>
    <w:rsid w:val="00A143C5"/>
    <w:rsid w:val="00A1478A"/>
    <w:rsid w:val="00A15734"/>
    <w:rsid w:val="00A15808"/>
    <w:rsid w:val="00A158F3"/>
    <w:rsid w:val="00A15C6D"/>
    <w:rsid w:val="00A15F19"/>
    <w:rsid w:val="00A16269"/>
    <w:rsid w:val="00A16907"/>
    <w:rsid w:val="00A17CB9"/>
    <w:rsid w:val="00A206F1"/>
    <w:rsid w:val="00A209A8"/>
    <w:rsid w:val="00A20FDA"/>
    <w:rsid w:val="00A21ED1"/>
    <w:rsid w:val="00A2235C"/>
    <w:rsid w:val="00A233B9"/>
    <w:rsid w:val="00A23BCB"/>
    <w:rsid w:val="00A252DB"/>
    <w:rsid w:val="00A25F93"/>
    <w:rsid w:val="00A25FBA"/>
    <w:rsid w:val="00A25FBF"/>
    <w:rsid w:val="00A26141"/>
    <w:rsid w:val="00A2681E"/>
    <w:rsid w:val="00A26ED3"/>
    <w:rsid w:val="00A27822"/>
    <w:rsid w:val="00A27C1F"/>
    <w:rsid w:val="00A27ED2"/>
    <w:rsid w:val="00A300FF"/>
    <w:rsid w:val="00A30182"/>
    <w:rsid w:val="00A30237"/>
    <w:rsid w:val="00A31005"/>
    <w:rsid w:val="00A31474"/>
    <w:rsid w:val="00A322CB"/>
    <w:rsid w:val="00A324A3"/>
    <w:rsid w:val="00A329C4"/>
    <w:rsid w:val="00A32DED"/>
    <w:rsid w:val="00A330D0"/>
    <w:rsid w:val="00A33597"/>
    <w:rsid w:val="00A33F21"/>
    <w:rsid w:val="00A3409F"/>
    <w:rsid w:val="00A341B5"/>
    <w:rsid w:val="00A3481E"/>
    <w:rsid w:val="00A3528C"/>
    <w:rsid w:val="00A35483"/>
    <w:rsid w:val="00A357DF"/>
    <w:rsid w:val="00A36B96"/>
    <w:rsid w:val="00A370B8"/>
    <w:rsid w:val="00A3748D"/>
    <w:rsid w:val="00A3775A"/>
    <w:rsid w:val="00A37A9E"/>
    <w:rsid w:val="00A40849"/>
    <w:rsid w:val="00A4309D"/>
    <w:rsid w:val="00A43B02"/>
    <w:rsid w:val="00A440AF"/>
    <w:rsid w:val="00A44632"/>
    <w:rsid w:val="00A45639"/>
    <w:rsid w:val="00A45B62"/>
    <w:rsid w:val="00A45D9E"/>
    <w:rsid w:val="00A468AA"/>
    <w:rsid w:val="00A47867"/>
    <w:rsid w:val="00A47A00"/>
    <w:rsid w:val="00A500EB"/>
    <w:rsid w:val="00A50AF1"/>
    <w:rsid w:val="00A51C78"/>
    <w:rsid w:val="00A522F1"/>
    <w:rsid w:val="00A52B32"/>
    <w:rsid w:val="00A530C2"/>
    <w:rsid w:val="00A53585"/>
    <w:rsid w:val="00A53B5F"/>
    <w:rsid w:val="00A55109"/>
    <w:rsid w:val="00A551F3"/>
    <w:rsid w:val="00A55563"/>
    <w:rsid w:val="00A55717"/>
    <w:rsid w:val="00A55993"/>
    <w:rsid w:val="00A57DB1"/>
    <w:rsid w:val="00A608FC"/>
    <w:rsid w:val="00A616DD"/>
    <w:rsid w:val="00A61B09"/>
    <w:rsid w:val="00A61D28"/>
    <w:rsid w:val="00A623EA"/>
    <w:rsid w:val="00A62ABB"/>
    <w:rsid w:val="00A62D37"/>
    <w:rsid w:val="00A62F01"/>
    <w:rsid w:val="00A62F21"/>
    <w:rsid w:val="00A63E2E"/>
    <w:rsid w:val="00A63EF0"/>
    <w:rsid w:val="00A64344"/>
    <w:rsid w:val="00A6487B"/>
    <w:rsid w:val="00A64B9E"/>
    <w:rsid w:val="00A6507F"/>
    <w:rsid w:val="00A66057"/>
    <w:rsid w:val="00A661A7"/>
    <w:rsid w:val="00A667B6"/>
    <w:rsid w:val="00A66BB0"/>
    <w:rsid w:val="00A67B7B"/>
    <w:rsid w:val="00A704BC"/>
    <w:rsid w:val="00A70917"/>
    <w:rsid w:val="00A71F1B"/>
    <w:rsid w:val="00A7269C"/>
    <w:rsid w:val="00A73797"/>
    <w:rsid w:val="00A73A9E"/>
    <w:rsid w:val="00A746B5"/>
    <w:rsid w:val="00A75AE7"/>
    <w:rsid w:val="00A76261"/>
    <w:rsid w:val="00A764F7"/>
    <w:rsid w:val="00A76E67"/>
    <w:rsid w:val="00A776D1"/>
    <w:rsid w:val="00A8202B"/>
    <w:rsid w:val="00A8202E"/>
    <w:rsid w:val="00A82880"/>
    <w:rsid w:val="00A82C5A"/>
    <w:rsid w:val="00A83059"/>
    <w:rsid w:val="00A836E5"/>
    <w:rsid w:val="00A83A49"/>
    <w:rsid w:val="00A83B25"/>
    <w:rsid w:val="00A8504F"/>
    <w:rsid w:val="00A855B4"/>
    <w:rsid w:val="00A85D5A"/>
    <w:rsid w:val="00A8600A"/>
    <w:rsid w:val="00A8611A"/>
    <w:rsid w:val="00A86B34"/>
    <w:rsid w:val="00A876CC"/>
    <w:rsid w:val="00A87D56"/>
    <w:rsid w:val="00A902F7"/>
    <w:rsid w:val="00A91483"/>
    <w:rsid w:val="00A9188E"/>
    <w:rsid w:val="00A91E29"/>
    <w:rsid w:val="00A92A4F"/>
    <w:rsid w:val="00A92FDC"/>
    <w:rsid w:val="00A93494"/>
    <w:rsid w:val="00A94A0E"/>
    <w:rsid w:val="00A94F13"/>
    <w:rsid w:val="00A95112"/>
    <w:rsid w:val="00A96414"/>
    <w:rsid w:val="00A96C5B"/>
    <w:rsid w:val="00A96ECD"/>
    <w:rsid w:val="00A970AB"/>
    <w:rsid w:val="00A97487"/>
    <w:rsid w:val="00AA1B34"/>
    <w:rsid w:val="00AA2261"/>
    <w:rsid w:val="00AA2457"/>
    <w:rsid w:val="00AA2DCF"/>
    <w:rsid w:val="00AA3002"/>
    <w:rsid w:val="00AA3111"/>
    <w:rsid w:val="00AA313D"/>
    <w:rsid w:val="00AA3934"/>
    <w:rsid w:val="00AA4CF4"/>
    <w:rsid w:val="00AA50C0"/>
    <w:rsid w:val="00AA5DBA"/>
    <w:rsid w:val="00AA608C"/>
    <w:rsid w:val="00AA67B1"/>
    <w:rsid w:val="00AA6BEA"/>
    <w:rsid w:val="00AA6F1D"/>
    <w:rsid w:val="00AA7C43"/>
    <w:rsid w:val="00AA7E57"/>
    <w:rsid w:val="00AA7FA8"/>
    <w:rsid w:val="00AB049C"/>
    <w:rsid w:val="00AB0562"/>
    <w:rsid w:val="00AB0C1B"/>
    <w:rsid w:val="00AB0D3E"/>
    <w:rsid w:val="00AB18ED"/>
    <w:rsid w:val="00AB206E"/>
    <w:rsid w:val="00AB2807"/>
    <w:rsid w:val="00AB296B"/>
    <w:rsid w:val="00AB41ED"/>
    <w:rsid w:val="00AB42DD"/>
    <w:rsid w:val="00AB4466"/>
    <w:rsid w:val="00AB4635"/>
    <w:rsid w:val="00AB48D3"/>
    <w:rsid w:val="00AB50E5"/>
    <w:rsid w:val="00AB53BF"/>
    <w:rsid w:val="00AB589F"/>
    <w:rsid w:val="00AB6633"/>
    <w:rsid w:val="00AB6774"/>
    <w:rsid w:val="00AB6874"/>
    <w:rsid w:val="00AB6B4E"/>
    <w:rsid w:val="00AB6BA2"/>
    <w:rsid w:val="00AB6BC8"/>
    <w:rsid w:val="00AB6EEE"/>
    <w:rsid w:val="00AB72C4"/>
    <w:rsid w:val="00AB78B5"/>
    <w:rsid w:val="00AB7F04"/>
    <w:rsid w:val="00AC0BAA"/>
    <w:rsid w:val="00AC0C19"/>
    <w:rsid w:val="00AC1BEB"/>
    <w:rsid w:val="00AC2683"/>
    <w:rsid w:val="00AC2D7A"/>
    <w:rsid w:val="00AC432F"/>
    <w:rsid w:val="00AC4F6E"/>
    <w:rsid w:val="00AC5766"/>
    <w:rsid w:val="00AC5FFA"/>
    <w:rsid w:val="00AC63C7"/>
    <w:rsid w:val="00AC64D1"/>
    <w:rsid w:val="00AC66EE"/>
    <w:rsid w:val="00AC6874"/>
    <w:rsid w:val="00AC6916"/>
    <w:rsid w:val="00AC7C43"/>
    <w:rsid w:val="00AD0A98"/>
    <w:rsid w:val="00AD140C"/>
    <w:rsid w:val="00AD1C59"/>
    <w:rsid w:val="00AD2722"/>
    <w:rsid w:val="00AD2B80"/>
    <w:rsid w:val="00AD38D5"/>
    <w:rsid w:val="00AD4A98"/>
    <w:rsid w:val="00AD51E9"/>
    <w:rsid w:val="00AD5DA8"/>
    <w:rsid w:val="00AD637F"/>
    <w:rsid w:val="00AD653C"/>
    <w:rsid w:val="00AE0255"/>
    <w:rsid w:val="00AE0683"/>
    <w:rsid w:val="00AE084C"/>
    <w:rsid w:val="00AE0A08"/>
    <w:rsid w:val="00AE0DA4"/>
    <w:rsid w:val="00AE13CE"/>
    <w:rsid w:val="00AE1440"/>
    <w:rsid w:val="00AE156A"/>
    <w:rsid w:val="00AE2449"/>
    <w:rsid w:val="00AE2609"/>
    <w:rsid w:val="00AE2D9A"/>
    <w:rsid w:val="00AE32AB"/>
    <w:rsid w:val="00AE3D35"/>
    <w:rsid w:val="00AE4C83"/>
    <w:rsid w:val="00AE5119"/>
    <w:rsid w:val="00AE5220"/>
    <w:rsid w:val="00AE5376"/>
    <w:rsid w:val="00AE55CC"/>
    <w:rsid w:val="00AE5B2C"/>
    <w:rsid w:val="00AE5D5B"/>
    <w:rsid w:val="00AE603D"/>
    <w:rsid w:val="00AE6DAD"/>
    <w:rsid w:val="00AE7883"/>
    <w:rsid w:val="00AE7A2B"/>
    <w:rsid w:val="00AE7CA9"/>
    <w:rsid w:val="00AF01E5"/>
    <w:rsid w:val="00AF0467"/>
    <w:rsid w:val="00AF07E3"/>
    <w:rsid w:val="00AF0C12"/>
    <w:rsid w:val="00AF0C1F"/>
    <w:rsid w:val="00AF0DAB"/>
    <w:rsid w:val="00AF17A2"/>
    <w:rsid w:val="00AF1B03"/>
    <w:rsid w:val="00AF1BEC"/>
    <w:rsid w:val="00AF1E1C"/>
    <w:rsid w:val="00AF24AC"/>
    <w:rsid w:val="00AF3298"/>
    <w:rsid w:val="00AF4005"/>
    <w:rsid w:val="00AF40D8"/>
    <w:rsid w:val="00AF4131"/>
    <w:rsid w:val="00AF4723"/>
    <w:rsid w:val="00AF4B1E"/>
    <w:rsid w:val="00AF4C24"/>
    <w:rsid w:val="00AF5660"/>
    <w:rsid w:val="00AF5842"/>
    <w:rsid w:val="00AF58C9"/>
    <w:rsid w:val="00AF58CE"/>
    <w:rsid w:val="00AF6347"/>
    <w:rsid w:val="00AF641F"/>
    <w:rsid w:val="00AF7262"/>
    <w:rsid w:val="00AF72BB"/>
    <w:rsid w:val="00AF75CE"/>
    <w:rsid w:val="00AF79F3"/>
    <w:rsid w:val="00AF7A39"/>
    <w:rsid w:val="00AF7F82"/>
    <w:rsid w:val="00B004A7"/>
    <w:rsid w:val="00B007DA"/>
    <w:rsid w:val="00B00A2A"/>
    <w:rsid w:val="00B0193A"/>
    <w:rsid w:val="00B02220"/>
    <w:rsid w:val="00B02960"/>
    <w:rsid w:val="00B02FFC"/>
    <w:rsid w:val="00B03B44"/>
    <w:rsid w:val="00B03E8B"/>
    <w:rsid w:val="00B05467"/>
    <w:rsid w:val="00B05CBE"/>
    <w:rsid w:val="00B05F5A"/>
    <w:rsid w:val="00B0671E"/>
    <w:rsid w:val="00B06B08"/>
    <w:rsid w:val="00B06B0B"/>
    <w:rsid w:val="00B06C05"/>
    <w:rsid w:val="00B071E2"/>
    <w:rsid w:val="00B07930"/>
    <w:rsid w:val="00B108E5"/>
    <w:rsid w:val="00B10CA9"/>
    <w:rsid w:val="00B1131B"/>
    <w:rsid w:val="00B11813"/>
    <w:rsid w:val="00B11D17"/>
    <w:rsid w:val="00B12178"/>
    <w:rsid w:val="00B1221F"/>
    <w:rsid w:val="00B124F5"/>
    <w:rsid w:val="00B13186"/>
    <w:rsid w:val="00B13C35"/>
    <w:rsid w:val="00B14F40"/>
    <w:rsid w:val="00B15C61"/>
    <w:rsid w:val="00B16215"/>
    <w:rsid w:val="00B16981"/>
    <w:rsid w:val="00B16F91"/>
    <w:rsid w:val="00B17D83"/>
    <w:rsid w:val="00B17FD1"/>
    <w:rsid w:val="00B2049C"/>
    <w:rsid w:val="00B20BB0"/>
    <w:rsid w:val="00B21933"/>
    <w:rsid w:val="00B21B08"/>
    <w:rsid w:val="00B21DE1"/>
    <w:rsid w:val="00B2227D"/>
    <w:rsid w:val="00B222EB"/>
    <w:rsid w:val="00B224C0"/>
    <w:rsid w:val="00B22578"/>
    <w:rsid w:val="00B226AD"/>
    <w:rsid w:val="00B2351C"/>
    <w:rsid w:val="00B2378B"/>
    <w:rsid w:val="00B237E3"/>
    <w:rsid w:val="00B23876"/>
    <w:rsid w:val="00B23AFB"/>
    <w:rsid w:val="00B247F4"/>
    <w:rsid w:val="00B248BE"/>
    <w:rsid w:val="00B258BC"/>
    <w:rsid w:val="00B25E09"/>
    <w:rsid w:val="00B25E2E"/>
    <w:rsid w:val="00B26979"/>
    <w:rsid w:val="00B27B83"/>
    <w:rsid w:val="00B300B6"/>
    <w:rsid w:val="00B30943"/>
    <w:rsid w:val="00B314C0"/>
    <w:rsid w:val="00B314E5"/>
    <w:rsid w:val="00B332D1"/>
    <w:rsid w:val="00B33669"/>
    <w:rsid w:val="00B3384D"/>
    <w:rsid w:val="00B34875"/>
    <w:rsid w:val="00B34FA6"/>
    <w:rsid w:val="00B34FD1"/>
    <w:rsid w:val="00B3512A"/>
    <w:rsid w:val="00B3515A"/>
    <w:rsid w:val="00B35651"/>
    <w:rsid w:val="00B35672"/>
    <w:rsid w:val="00B35E5C"/>
    <w:rsid w:val="00B35FA5"/>
    <w:rsid w:val="00B36178"/>
    <w:rsid w:val="00B363C6"/>
    <w:rsid w:val="00B3658B"/>
    <w:rsid w:val="00B36815"/>
    <w:rsid w:val="00B36A64"/>
    <w:rsid w:val="00B36B71"/>
    <w:rsid w:val="00B374B4"/>
    <w:rsid w:val="00B37ECB"/>
    <w:rsid w:val="00B40E68"/>
    <w:rsid w:val="00B40F52"/>
    <w:rsid w:val="00B40F95"/>
    <w:rsid w:val="00B41C20"/>
    <w:rsid w:val="00B42440"/>
    <w:rsid w:val="00B42C49"/>
    <w:rsid w:val="00B43BE7"/>
    <w:rsid w:val="00B4443C"/>
    <w:rsid w:val="00B44A46"/>
    <w:rsid w:val="00B4508E"/>
    <w:rsid w:val="00B45734"/>
    <w:rsid w:val="00B46414"/>
    <w:rsid w:val="00B46A7D"/>
    <w:rsid w:val="00B47D2D"/>
    <w:rsid w:val="00B47F40"/>
    <w:rsid w:val="00B50941"/>
    <w:rsid w:val="00B50D36"/>
    <w:rsid w:val="00B50F82"/>
    <w:rsid w:val="00B5180A"/>
    <w:rsid w:val="00B518F3"/>
    <w:rsid w:val="00B51A60"/>
    <w:rsid w:val="00B51E16"/>
    <w:rsid w:val="00B52696"/>
    <w:rsid w:val="00B52EBF"/>
    <w:rsid w:val="00B53B9F"/>
    <w:rsid w:val="00B54747"/>
    <w:rsid w:val="00B554D8"/>
    <w:rsid w:val="00B55A7A"/>
    <w:rsid w:val="00B56885"/>
    <w:rsid w:val="00B56BB5"/>
    <w:rsid w:val="00B56D49"/>
    <w:rsid w:val="00B60DFA"/>
    <w:rsid w:val="00B61574"/>
    <w:rsid w:val="00B61680"/>
    <w:rsid w:val="00B61F10"/>
    <w:rsid w:val="00B62EE3"/>
    <w:rsid w:val="00B63B66"/>
    <w:rsid w:val="00B640E2"/>
    <w:rsid w:val="00B641BC"/>
    <w:rsid w:val="00B6473A"/>
    <w:rsid w:val="00B64818"/>
    <w:rsid w:val="00B64F0C"/>
    <w:rsid w:val="00B6654A"/>
    <w:rsid w:val="00B66EE5"/>
    <w:rsid w:val="00B67122"/>
    <w:rsid w:val="00B67189"/>
    <w:rsid w:val="00B67281"/>
    <w:rsid w:val="00B67746"/>
    <w:rsid w:val="00B67791"/>
    <w:rsid w:val="00B679BA"/>
    <w:rsid w:val="00B67C4F"/>
    <w:rsid w:val="00B70C42"/>
    <w:rsid w:val="00B7120A"/>
    <w:rsid w:val="00B72DD3"/>
    <w:rsid w:val="00B735E5"/>
    <w:rsid w:val="00B7396D"/>
    <w:rsid w:val="00B7429B"/>
    <w:rsid w:val="00B74580"/>
    <w:rsid w:val="00B746AF"/>
    <w:rsid w:val="00B75276"/>
    <w:rsid w:val="00B754F3"/>
    <w:rsid w:val="00B758E5"/>
    <w:rsid w:val="00B7628C"/>
    <w:rsid w:val="00B765F4"/>
    <w:rsid w:val="00B76691"/>
    <w:rsid w:val="00B76AF6"/>
    <w:rsid w:val="00B77501"/>
    <w:rsid w:val="00B77873"/>
    <w:rsid w:val="00B77BC9"/>
    <w:rsid w:val="00B80327"/>
    <w:rsid w:val="00B807EE"/>
    <w:rsid w:val="00B80C8E"/>
    <w:rsid w:val="00B80D12"/>
    <w:rsid w:val="00B81A55"/>
    <w:rsid w:val="00B81D79"/>
    <w:rsid w:val="00B82960"/>
    <w:rsid w:val="00B83890"/>
    <w:rsid w:val="00B83A6B"/>
    <w:rsid w:val="00B8478C"/>
    <w:rsid w:val="00B84A4E"/>
    <w:rsid w:val="00B85407"/>
    <w:rsid w:val="00B85493"/>
    <w:rsid w:val="00B85988"/>
    <w:rsid w:val="00B862C4"/>
    <w:rsid w:val="00B86683"/>
    <w:rsid w:val="00B87503"/>
    <w:rsid w:val="00B87749"/>
    <w:rsid w:val="00B87E3B"/>
    <w:rsid w:val="00B87EB1"/>
    <w:rsid w:val="00B90867"/>
    <w:rsid w:val="00B909D9"/>
    <w:rsid w:val="00B90A06"/>
    <w:rsid w:val="00B90B91"/>
    <w:rsid w:val="00B91509"/>
    <w:rsid w:val="00B916D8"/>
    <w:rsid w:val="00B919B4"/>
    <w:rsid w:val="00B91A37"/>
    <w:rsid w:val="00B91AC2"/>
    <w:rsid w:val="00B91DD1"/>
    <w:rsid w:val="00B927F9"/>
    <w:rsid w:val="00B92A63"/>
    <w:rsid w:val="00B92A69"/>
    <w:rsid w:val="00B93679"/>
    <w:rsid w:val="00B939BA"/>
    <w:rsid w:val="00B94A03"/>
    <w:rsid w:val="00B94AAB"/>
    <w:rsid w:val="00B94ED0"/>
    <w:rsid w:val="00B94FEF"/>
    <w:rsid w:val="00B95352"/>
    <w:rsid w:val="00B957EA"/>
    <w:rsid w:val="00B95B52"/>
    <w:rsid w:val="00B95C7D"/>
    <w:rsid w:val="00B95F5D"/>
    <w:rsid w:val="00B95FFE"/>
    <w:rsid w:val="00B96420"/>
    <w:rsid w:val="00B96A0E"/>
    <w:rsid w:val="00B96A47"/>
    <w:rsid w:val="00B97765"/>
    <w:rsid w:val="00BA051A"/>
    <w:rsid w:val="00BA08BF"/>
    <w:rsid w:val="00BA0B78"/>
    <w:rsid w:val="00BA1075"/>
    <w:rsid w:val="00BA130D"/>
    <w:rsid w:val="00BA14D8"/>
    <w:rsid w:val="00BA1BD7"/>
    <w:rsid w:val="00BA1D35"/>
    <w:rsid w:val="00BA1F9D"/>
    <w:rsid w:val="00BA2864"/>
    <w:rsid w:val="00BA290F"/>
    <w:rsid w:val="00BA2ED1"/>
    <w:rsid w:val="00BA3878"/>
    <w:rsid w:val="00BA3D8E"/>
    <w:rsid w:val="00BA3EED"/>
    <w:rsid w:val="00BA4601"/>
    <w:rsid w:val="00BA4957"/>
    <w:rsid w:val="00BA4D71"/>
    <w:rsid w:val="00BA5CB1"/>
    <w:rsid w:val="00BA5D37"/>
    <w:rsid w:val="00BA60C7"/>
    <w:rsid w:val="00BA73B9"/>
    <w:rsid w:val="00BB02D1"/>
    <w:rsid w:val="00BB04D0"/>
    <w:rsid w:val="00BB077D"/>
    <w:rsid w:val="00BB0A21"/>
    <w:rsid w:val="00BB0E38"/>
    <w:rsid w:val="00BB11A0"/>
    <w:rsid w:val="00BB1B12"/>
    <w:rsid w:val="00BB24BC"/>
    <w:rsid w:val="00BB30CA"/>
    <w:rsid w:val="00BB3FA0"/>
    <w:rsid w:val="00BB48DD"/>
    <w:rsid w:val="00BB4BA1"/>
    <w:rsid w:val="00BB4E7E"/>
    <w:rsid w:val="00BB51FD"/>
    <w:rsid w:val="00BB5767"/>
    <w:rsid w:val="00BB5966"/>
    <w:rsid w:val="00BB6A74"/>
    <w:rsid w:val="00BB6BAF"/>
    <w:rsid w:val="00BB6F7B"/>
    <w:rsid w:val="00BB71D3"/>
    <w:rsid w:val="00BB76AC"/>
    <w:rsid w:val="00BB7E72"/>
    <w:rsid w:val="00BC0326"/>
    <w:rsid w:val="00BC069A"/>
    <w:rsid w:val="00BC0FC8"/>
    <w:rsid w:val="00BC182E"/>
    <w:rsid w:val="00BC3680"/>
    <w:rsid w:val="00BC38A3"/>
    <w:rsid w:val="00BC39D1"/>
    <w:rsid w:val="00BC4599"/>
    <w:rsid w:val="00BC4792"/>
    <w:rsid w:val="00BC4C52"/>
    <w:rsid w:val="00BC4D64"/>
    <w:rsid w:val="00BC5011"/>
    <w:rsid w:val="00BC5981"/>
    <w:rsid w:val="00BC5A85"/>
    <w:rsid w:val="00BC6BFB"/>
    <w:rsid w:val="00BC70DA"/>
    <w:rsid w:val="00BC72E8"/>
    <w:rsid w:val="00BC7F26"/>
    <w:rsid w:val="00BD0202"/>
    <w:rsid w:val="00BD0502"/>
    <w:rsid w:val="00BD086C"/>
    <w:rsid w:val="00BD0A07"/>
    <w:rsid w:val="00BD18ED"/>
    <w:rsid w:val="00BD207A"/>
    <w:rsid w:val="00BD214B"/>
    <w:rsid w:val="00BD2C4F"/>
    <w:rsid w:val="00BD2E6B"/>
    <w:rsid w:val="00BD2E81"/>
    <w:rsid w:val="00BD36EA"/>
    <w:rsid w:val="00BD47A2"/>
    <w:rsid w:val="00BD4922"/>
    <w:rsid w:val="00BD4D91"/>
    <w:rsid w:val="00BD5FB6"/>
    <w:rsid w:val="00BD6276"/>
    <w:rsid w:val="00BD6382"/>
    <w:rsid w:val="00BD64C8"/>
    <w:rsid w:val="00BD7884"/>
    <w:rsid w:val="00BD79B7"/>
    <w:rsid w:val="00BE0058"/>
    <w:rsid w:val="00BE080D"/>
    <w:rsid w:val="00BE09EB"/>
    <w:rsid w:val="00BE16AA"/>
    <w:rsid w:val="00BE17CF"/>
    <w:rsid w:val="00BE1C9A"/>
    <w:rsid w:val="00BE299C"/>
    <w:rsid w:val="00BE32CE"/>
    <w:rsid w:val="00BE33FA"/>
    <w:rsid w:val="00BE3415"/>
    <w:rsid w:val="00BE5278"/>
    <w:rsid w:val="00BE5DE4"/>
    <w:rsid w:val="00BE5E2A"/>
    <w:rsid w:val="00BE6E2A"/>
    <w:rsid w:val="00BE77D9"/>
    <w:rsid w:val="00BF0E20"/>
    <w:rsid w:val="00BF1028"/>
    <w:rsid w:val="00BF11F8"/>
    <w:rsid w:val="00BF145F"/>
    <w:rsid w:val="00BF19EE"/>
    <w:rsid w:val="00BF1C44"/>
    <w:rsid w:val="00BF1E03"/>
    <w:rsid w:val="00BF214E"/>
    <w:rsid w:val="00BF3075"/>
    <w:rsid w:val="00BF40A9"/>
    <w:rsid w:val="00BF40EF"/>
    <w:rsid w:val="00BF5AB8"/>
    <w:rsid w:val="00C00477"/>
    <w:rsid w:val="00C00DB7"/>
    <w:rsid w:val="00C011B1"/>
    <w:rsid w:val="00C01286"/>
    <w:rsid w:val="00C01336"/>
    <w:rsid w:val="00C01478"/>
    <w:rsid w:val="00C0191E"/>
    <w:rsid w:val="00C022DF"/>
    <w:rsid w:val="00C0278E"/>
    <w:rsid w:val="00C034BE"/>
    <w:rsid w:val="00C03570"/>
    <w:rsid w:val="00C03992"/>
    <w:rsid w:val="00C03A3F"/>
    <w:rsid w:val="00C03FF9"/>
    <w:rsid w:val="00C069AA"/>
    <w:rsid w:val="00C06D4A"/>
    <w:rsid w:val="00C07173"/>
    <w:rsid w:val="00C07193"/>
    <w:rsid w:val="00C07E2D"/>
    <w:rsid w:val="00C10138"/>
    <w:rsid w:val="00C1027E"/>
    <w:rsid w:val="00C105FE"/>
    <w:rsid w:val="00C10B4D"/>
    <w:rsid w:val="00C10EFE"/>
    <w:rsid w:val="00C11322"/>
    <w:rsid w:val="00C11E28"/>
    <w:rsid w:val="00C12162"/>
    <w:rsid w:val="00C1241D"/>
    <w:rsid w:val="00C1341F"/>
    <w:rsid w:val="00C13C33"/>
    <w:rsid w:val="00C1434D"/>
    <w:rsid w:val="00C14739"/>
    <w:rsid w:val="00C14CFE"/>
    <w:rsid w:val="00C1688D"/>
    <w:rsid w:val="00C16B77"/>
    <w:rsid w:val="00C16F1C"/>
    <w:rsid w:val="00C171F1"/>
    <w:rsid w:val="00C1743F"/>
    <w:rsid w:val="00C175FE"/>
    <w:rsid w:val="00C17BF4"/>
    <w:rsid w:val="00C2021C"/>
    <w:rsid w:val="00C20621"/>
    <w:rsid w:val="00C20799"/>
    <w:rsid w:val="00C207B9"/>
    <w:rsid w:val="00C21442"/>
    <w:rsid w:val="00C217C5"/>
    <w:rsid w:val="00C21BDA"/>
    <w:rsid w:val="00C220B6"/>
    <w:rsid w:val="00C2213B"/>
    <w:rsid w:val="00C22ED8"/>
    <w:rsid w:val="00C2382E"/>
    <w:rsid w:val="00C239F6"/>
    <w:rsid w:val="00C23E89"/>
    <w:rsid w:val="00C24534"/>
    <w:rsid w:val="00C248CA"/>
    <w:rsid w:val="00C24AA4"/>
    <w:rsid w:val="00C24B36"/>
    <w:rsid w:val="00C24C8E"/>
    <w:rsid w:val="00C24FA2"/>
    <w:rsid w:val="00C259B3"/>
    <w:rsid w:val="00C25EB5"/>
    <w:rsid w:val="00C265B2"/>
    <w:rsid w:val="00C27076"/>
    <w:rsid w:val="00C272B1"/>
    <w:rsid w:val="00C3131E"/>
    <w:rsid w:val="00C31366"/>
    <w:rsid w:val="00C31F2A"/>
    <w:rsid w:val="00C337D0"/>
    <w:rsid w:val="00C3441E"/>
    <w:rsid w:val="00C34BD2"/>
    <w:rsid w:val="00C35536"/>
    <w:rsid w:val="00C357CA"/>
    <w:rsid w:val="00C35A1F"/>
    <w:rsid w:val="00C37ACA"/>
    <w:rsid w:val="00C40C77"/>
    <w:rsid w:val="00C40E5C"/>
    <w:rsid w:val="00C41C42"/>
    <w:rsid w:val="00C4301F"/>
    <w:rsid w:val="00C434AA"/>
    <w:rsid w:val="00C43BC7"/>
    <w:rsid w:val="00C43D4E"/>
    <w:rsid w:val="00C44133"/>
    <w:rsid w:val="00C441B1"/>
    <w:rsid w:val="00C453CD"/>
    <w:rsid w:val="00C45430"/>
    <w:rsid w:val="00C456D3"/>
    <w:rsid w:val="00C4634A"/>
    <w:rsid w:val="00C463A6"/>
    <w:rsid w:val="00C47F96"/>
    <w:rsid w:val="00C50BFD"/>
    <w:rsid w:val="00C511CE"/>
    <w:rsid w:val="00C516C5"/>
    <w:rsid w:val="00C51814"/>
    <w:rsid w:val="00C51B4A"/>
    <w:rsid w:val="00C51C15"/>
    <w:rsid w:val="00C52321"/>
    <w:rsid w:val="00C52ACA"/>
    <w:rsid w:val="00C53194"/>
    <w:rsid w:val="00C531F9"/>
    <w:rsid w:val="00C53E2F"/>
    <w:rsid w:val="00C5525F"/>
    <w:rsid w:val="00C555B3"/>
    <w:rsid w:val="00C55991"/>
    <w:rsid w:val="00C55A36"/>
    <w:rsid w:val="00C56559"/>
    <w:rsid w:val="00C56D3D"/>
    <w:rsid w:val="00C5756B"/>
    <w:rsid w:val="00C60CDF"/>
    <w:rsid w:val="00C60D42"/>
    <w:rsid w:val="00C60DE7"/>
    <w:rsid w:val="00C61979"/>
    <w:rsid w:val="00C61AFD"/>
    <w:rsid w:val="00C61F90"/>
    <w:rsid w:val="00C61FDD"/>
    <w:rsid w:val="00C6204B"/>
    <w:rsid w:val="00C623A4"/>
    <w:rsid w:val="00C63606"/>
    <w:rsid w:val="00C63963"/>
    <w:rsid w:val="00C63D11"/>
    <w:rsid w:val="00C64B1F"/>
    <w:rsid w:val="00C650A5"/>
    <w:rsid w:val="00C65634"/>
    <w:rsid w:val="00C65E5C"/>
    <w:rsid w:val="00C66347"/>
    <w:rsid w:val="00C66471"/>
    <w:rsid w:val="00C66DED"/>
    <w:rsid w:val="00C6792F"/>
    <w:rsid w:val="00C708C2"/>
    <w:rsid w:val="00C70CCC"/>
    <w:rsid w:val="00C70EB4"/>
    <w:rsid w:val="00C7131E"/>
    <w:rsid w:val="00C7156C"/>
    <w:rsid w:val="00C716EB"/>
    <w:rsid w:val="00C716ED"/>
    <w:rsid w:val="00C718FC"/>
    <w:rsid w:val="00C7212B"/>
    <w:rsid w:val="00C7216E"/>
    <w:rsid w:val="00C728DC"/>
    <w:rsid w:val="00C728F4"/>
    <w:rsid w:val="00C72BD6"/>
    <w:rsid w:val="00C72DF9"/>
    <w:rsid w:val="00C73384"/>
    <w:rsid w:val="00C73902"/>
    <w:rsid w:val="00C7392F"/>
    <w:rsid w:val="00C741F5"/>
    <w:rsid w:val="00C74398"/>
    <w:rsid w:val="00C7463D"/>
    <w:rsid w:val="00C7529F"/>
    <w:rsid w:val="00C752AE"/>
    <w:rsid w:val="00C765D6"/>
    <w:rsid w:val="00C7695A"/>
    <w:rsid w:val="00C7736A"/>
    <w:rsid w:val="00C7758B"/>
    <w:rsid w:val="00C776B2"/>
    <w:rsid w:val="00C7788F"/>
    <w:rsid w:val="00C77C40"/>
    <w:rsid w:val="00C77EA0"/>
    <w:rsid w:val="00C77FFD"/>
    <w:rsid w:val="00C80512"/>
    <w:rsid w:val="00C808A8"/>
    <w:rsid w:val="00C80985"/>
    <w:rsid w:val="00C81AFD"/>
    <w:rsid w:val="00C81BB9"/>
    <w:rsid w:val="00C825A9"/>
    <w:rsid w:val="00C83FE8"/>
    <w:rsid w:val="00C8489B"/>
    <w:rsid w:val="00C858D5"/>
    <w:rsid w:val="00C8592B"/>
    <w:rsid w:val="00C85CC7"/>
    <w:rsid w:val="00C8635E"/>
    <w:rsid w:val="00C863F4"/>
    <w:rsid w:val="00C863F5"/>
    <w:rsid w:val="00C864CF"/>
    <w:rsid w:val="00C86F1A"/>
    <w:rsid w:val="00C87253"/>
    <w:rsid w:val="00C872FD"/>
    <w:rsid w:val="00C875B7"/>
    <w:rsid w:val="00C90B87"/>
    <w:rsid w:val="00C9198F"/>
    <w:rsid w:val="00C91997"/>
    <w:rsid w:val="00C91C1B"/>
    <w:rsid w:val="00C928F6"/>
    <w:rsid w:val="00C92FFC"/>
    <w:rsid w:val="00C93099"/>
    <w:rsid w:val="00C93237"/>
    <w:rsid w:val="00C93274"/>
    <w:rsid w:val="00C934EE"/>
    <w:rsid w:val="00C9352A"/>
    <w:rsid w:val="00C937D9"/>
    <w:rsid w:val="00C948CE"/>
    <w:rsid w:val="00C95278"/>
    <w:rsid w:val="00C95B50"/>
    <w:rsid w:val="00C95BAA"/>
    <w:rsid w:val="00C95ED4"/>
    <w:rsid w:val="00C96D2A"/>
    <w:rsid w:val="00C96D54"/>
    <w:rsid w:val="00C97417"/>
    <w:rsid w:val="00CA0731"/>
    <w:rsid w:val="00CA0768"/>
    <w:rsid w:val="00CA0818"/>
    <w:rsid w:val="00CA185A"/>
    <w:rsid w:val="00CA2C62"/>
    <w:rsid w:val="00CA2D35"/>
    <w:rsid w:val="00CA308E"/>
    <w:rsid w:val="00CA3201"/>
    <w:rsid w:val="00CA3C71"/>
    <w:rsid w:val="00CA3F43"/>
    <w:rsid w:val="00CA475E"/>
    <w:rsid w:val="00CA5174"/>
    <w:rsid w:val="00CA5617"/>
    <w:rsid w:val="00CA59C1"/>
    <w:rsid w:val="00CA59DA"/>
    <w:rsid w:val="00CA631E"/>
    <w:rsid w:val="00CA6FB3"/>
    <w:rsid w:val="00CB012F"/>
    <w:rsid w:val="00CB027F"/>
    <w:rsid w:val="00CB11A9"/>
    <w:rsid w:val="00CB1613"/>
    <w:rsid w:val="00CB1632"/>
    <w:rsid w:val="00CB1B1C"/>
    <w:rsid w:val="00CB2267"/>
    <w:rsid w:val="00CB24A3"/>
    <w:rsid w:val="00CB2E2B"/>
    <w:rsid w:val="00CB322B"/>
    <w:rsid w:val="00CB33C0"/>
    <w:rsid w:val="00CB34BA"/>
    <w:rsid w:val="00CB4CFE"/>
    <w:rsid w:val="00CB4D28"/>
    <w:rsid w:val="00CB4ED8"/>
    <w:rsid w:val="00CB6382"/>
    <w:rsid w:val="00CB6813"/>
    <w:rsid w:val="00CB7565"/>
    <w:rsid w:val="00CB795F"/>
    <w:rsid w:val="00CB7D38"/>
    <w:rsid w:val="00CC0F23"/>
    <w:rsid w:val="00CC116B"/>
    <w:rsid w:val="00CC13EB"/>
    <w:rsid w:val="00CC14E5"/>
    <w:rsid w:val="00CC17E6"/>
    <w:rsid w:val="00CC1FB2"/>
    <w:rsid w:val="00CC2EFA"/>
    <w:rsid w:val="00CC3150"/>
    <w:rsid w:val="00CC336B"/>
    <w:rsid w:val="00CC33CB"/>
    <w:rsid w:val="00CC376C"/>
    <w:rsid w:val="00CC3B17"/>
    <w:rsid w:val="00CC4348"/>
    <w:rsid w:val="00CC5C19"/>
    <w:rsid w:val="00CC6252"/>
    <w:rsid w:val="00CC7A0F"/>
    <w:rsid w:val="00CD157E"/>
    <w:rsid w:val="00CD2065"/>
    <w:rsid w:val="00CD20C6"/>
    <w:rsid w:val="00CD2461"/>
    <w:rsid w:val="00CD2D16"/>
    <w:rsid w:val="00CD2D8A"/>
    <w:rsid w:val="00CD31E2"/>
    <w:rsid w:val="00CD3B64"/>
    <w:rsid w:val="00CD3C1C"/>
    <w:rsid w:val="00CD4912"/>
    <w:rsid w:val="00CD4EEF"/>
    <w:rsid w:val="00CD5F88"/>
    <w:rsid w:val="00CD602E"/>
    <w:rsid w:val="00CD6182"/>
    <w:rsid w:val="00CD697D"/>
    <w:rsid w:val="00CD6984"/>
    <w:rsid w:val="00CD6AE3"/>
    <w:rsid w:val="00CD705D"/>
    <w:rsid w:val="00CD7A37"/>
    <w:rsid w:val="00CE1F23"/>
    <w:rsid w:val="00CE28D7"/>
    <w:rsid w:val="00CE2ADA"/>
    <w:rsid w:val="00CE2D78"/>
    <w:rsid w:val="00CE32B4"/>
    <w:rsid w:val="00CE3A00"/>
    <w:rsid w:val="00CE3B8E"/>
    <w:rsid w:val="00CE410C"/>
    <w:rsid w:val="00CE480F"/>
    <w:rsid w:val="00CE4C71"/>
    <w:rsid w:val="00CE4DA2"/>
    <w:rsid w:val="00CE4F1E"/>
    <w:rsid w:val="00CE4FD7"/>
    <w:rsid w:val="00CE5D16"/>
    <w:rsid w:val="00CE5DAE"/>
    <w:rsid w:val="00CE6E6A"/>
    <w:rsid w:val="00CE76C8"/>
    <w:rsid w:val="00CF0698"/>
    <w:rsid w:val="00CF1356"/>
    <w:rsid w:val="00CF1E7A"/>
    <w:rsid w:val="00CF1EFB"/>
    <w:rsid w:val="00CF201C"/>
    <w:rsid w:val="00CF23C2"/>
    <w:rsid w:val="00CF33A5"/>
    <w:rsid w:val="00CF345D"/>
    <w:rsid w:val="00CF3A06"/>
    <w:rsid w:val="00CF3A9E"/>
    <w:rsid w:val="00CF4411"/>
    <w:rsid w:val="00CF449C"/>
    <w:rsid w:val="00CF4972"/>
    <w:rsid w:val="00CF4C48"/>
    <w:rsid w:val="00CF5079"/>
    <w:rsid w:val="00CF57A4"/>
    <w:rsid w:val="00CF5E67"/>
    <w:rsid w:val="00CF60D8"/>
    <w:rsid w:val="00CF74B1"/>
    <w:rsid w:val="00CF7810"/>
    <w:rsid w:val="00CF7E9B"/>
    <w:rsid w:val="00D002B0"/>
    <w:rsid w:val="00D0081E"/>
    <w:rsid w:val="00D00DA5"/>
    <w:rsid w:val="00D013C3"/>
    <w:rsid w:val="00D01BD2"/>
    <w:rsid w:val="00D0222C"/>
    <w:rsid w:val="00D024FC"/>
    <w:rsid w:val="00D02E13"/>
    <w:rsid w:val="00D042EF"/>
    <w:rsid w:val="00D044BC"/>
    <w:rsid w:val="00D04689"/>
    <w:rsid w:val="00D04BD8"/>
    <w:rsid w:val="00D04D30"/>
    <w:rsid w:val="00D0527B"/>
    <w:rsid w:val="00D05465"/>
    <w:rsid w:val="00D05571"/>
    <w:rsid w:val="00D0563D"/>
    <w:rsid w:val="00D05B37"/>
    <w:rsid w:val="00D06AD2"/>
    <w:rsid w:val="00D072C5"/>
    <w:rsid w:val="00D11DD8"/>
    <w:rsid w:val="00D1288B"/>
    <w:rsid w:val="00D128AD"/>
    <w:rsid w:val="00D134B8"/>
    <w:rsid w:val="00D13830"/>
    <w:rsid w:val="00D140A8"/>
    <w:rsid w:val="00D14776"/>
    <w:rsid w:val="00D14D50"/>
    <w:rsid w:val="00D14DA8"/>
    <w:rsid w:val="00D160CB"/>
    <w:rsid w:val="00D17A4C"/>
    <w:rsid w:val="00D206D3"/>
    <w:rsid w:val="00D212BA"/>
    <w:rsid w:val="00D21A6A"/>
    <w:rsid w:val="00D21AF3"/>
    <w:rsid w:val="00D2222C"/>
    <w:rsid w:val="00D225A0"/>
    <w:rsid w:val="00D22938"/>
    <w:rsid w:val="00D239DA"/>
    <w:rsid w:val="00D23BC1"/>
    <w:rsid w:val="00D24643"/>
    <w:rsid w:val="00D24857"/>
    <w:rsid w:val="00D249C5"/>
    <w:rsid w:val="00D25242"/>
    <w:rsid w:val="00D2727E"/>
    <w:rsid w:val="00D272D2"/>
    <w:rsid w:val="00D30687"/>
    <w:rsid w:val="00D30E7F"/>
    <w:rsid w:val="00D31222"/>
    <w:rsid w:val="00D32176"/>
    <w:rsid w:val="00D32251"/>
    <w:rsid w:val="00D329D2"/>
    <w:rsid w:val="00D34295"/>
    <w:rsid w:val="00D34561"/>
    <w:rsid w:val="00D34655"/>
    <w:rsid w:val="00D350C0"/>
    <w:rsid w:val="00D35298"/>
    <w:rsid w:val="00D35419"/>
    <w:rsid w:val="00D35919"/>
    <w:rsid w:val="00D35C91"/>
    <w:rsid w:val="00D36EC7"/>
    <w:rsid w:val="00D373D9"/>
    <w:rsid w:val="00D3776E"/>
    <w:rsid w:val="00D40256"/>
    <w:rsid w:val="00D410D7"/>
    <w:rsid w:val="00D41102"/>
    <w:rsid w:val="00D41292"/>
    <w:rsid w:val="00D41801"/>
    <w:rsid w:val="00D41BB4"/>
    <w:rsid w:val="00D42684"/>
    <w:rsid w:val="00D4277A"/>
    <w:rsid w:val="00D42AEA"/>
    <w:rsid w:val="00D4432D"/>
    <w:rsid w:val="00D44BF4"/>
    <w:rsid w:val="00D4537C"/>
    <w:rsid w:val="00D45A49"/>
    <w:rsid w:val="00D45A94"/>
    <w:rsid w:val="00D45FED"/>
    <w:rsid w:val="00D4625B"/>
    <w:rsid w:val="00D463A0"/>
    <w:rsid w:val="00D46D84"/>
    <w:rsid w:val="00D46F6E"/>
    <w:rsid w:val="00D500E8"/>
    <w:rsid w:val="00D509CE"/>
    <w:rsid w:val="00D50FF9"/>
    <w:rsid w:val="00D5238B"/>
    <w:rsid w:val="00D527A8"/>
    <w:rsid w:val="00D52B81"/>
    <w:rsid w:val="00D52D90"/>
    <w:rsid w:val="00D53ECE"/>
    <w:rsid w:val="00D543D6"/>
    <w:rsid w:val="00D554A1"/>
    <w:rsid w:val="00D555C4"/>
    <w:rsid w:val="00D55E95"/>
    <w:rsid w:val="00D57171"/>
    <w:rsid w:val="00D57467"/>
    <w:rsid w:val="00D575B4"/>
    <w:rsid w:val="00D57E71"/>
    <w:rsid w:val="00D60000"/>
    <w:rsid w:val="00D61E80"/>
    <w:rsid w:val="00D62DBA"/>
    <w:rsid w:val="00D634A3"/>
    <w:rsid w:val="00D6405A"/>
    <w:rsid w:val="00D645DB"/>
    <w:rsid w:val="00D64E51"/>
    <w:rsid w:val="00D65111"/>
    <w:rsid w:val="00D65353"/>
    <w:rsid w:val="00D65A4A"/>
    <w:rsid w:val="00D66117"/>
    <w:rsid w:val="00D6686F"/>
    <w:rsid w:val="00D66C84"/>
    <w:rsid w:val="00D702AA"/>
    <w:rsid w:val="00D7046C"/>
    <w:rsid w:val="00D706C2"/>
    <w:rsid w:val="00D70B9E"/>
    <w:rsid w:val="00D71323"/>
    <w:rsid w:val="00D71AAD"/>
    <w:rsid w:val="00D71E1B"/>
    <w:rsid w:val="00D72819"/>
    <w:rsid w:val="00D72EAA"/>
    <w:rsid w:val="00D73B3D"/>
    <w:rsid w:val="00D73E7F"/>
    <w:rsid w:val="00D74098"/>
    <w:rsid w:val="00D74614"/>
    <w:rsid w:val="00D74AF3"/>
    <w:rsid w:val="00D7511A"/>
    <w:rsid w:val="00D75467"/>
    <w:rsid w:val="00D75B25"/>
    <w:rsid w:val="00D76F69"/>
    <w:rsid w:val="00D7709A"/>
    <w:rsid w:val="00D77858"/>
    <w:rsid w:val="00D8055A"/>
    <w:rsid w:val="00D80610"/>
    <w:rsid w:val="00D809DE"/>
    <w:rsid w:val="00D815C3"/>
    <w:rsid w:val="00D816C2"/>
    <w:rsid w:val="00D81AB2"/>
    <w:rsid w:val="00D81E60"/>
    <w:rsid w:val="00D81F41"/>
    <w:rsid w:val="00D82878"/>
    <w:rsid w:val="00D828E0"/>
    <w:rsid w:val="00D82A6D"/>
    <w:rsid w:val="00D83035"/>
    <w:rsid w:val="00D83885"/>
    <w:rsid w:val="00D83E9A"/>
    <w:rsid w:val="00D84A56"/>
    <w:rsid w:val="00D84DAA"/>
    <w:rsid w:val="00D8502D"/>
    <w:rsid w:val="00D85CB3"/>
    <w:rsid w:val="00D86399"/>
    <w:rsid w:val="00D86620"/>
    <w:rsid w:val="00D86944"/>
    <w:rsid w:val="00D875A7"/>
    <w:rsid w:val="00D90AA0"/>
    <w:rsid w:val="00D9182A"/>
    <w:rsid w:val="00D919D0"/>
    <w:rsid w:val="00D92BB2"/>
    <w:rsid w:val="00D93BA8"/>
    <w:rsid w:val="00D9486B"/>
    <w:rsid w:val="00D94E7C"/>
    <w:rsid w:val="00D9500F"/>
    <w:rsid w:val="00D95857"/>
    <w:rsid w:val="00D95ABE"/>
    <w:rsid w:val="00D969BB"/>
    <w:rsid w:val="00D9708D"/>
    <w:rsid w:val="00DA0877"/>
    <w:rsid w:val="00DA0A60"/>
    <w:rsid w:val="00DA1027"/>
    <w:rsid w:val="00DA1131"/>
    <w:rsid w:val="00DA11BD"/>
    <w:rsid w:val="00DA1470"/>
    <w:rsid w:val="00DA165D"/>
    <w:rsid w:val="00DA1D96"/>
    <w:rsid w:val="00DA3381"/>
    <w:rsid w:val="00DA341F"/>
    <w:rsid w:val="00DA39F7"/>
    <w:rsid w:val="00DA3B94"/>
    <w:rsid w:val="00DA3CE0"/>
    <w:rsid w:val="00DA4AEE"/>
    <w:rsid w:val="00DA4D07"/>
    <w:rsid w:val="00DA5945"/>
    <w:rsid w:val="00DA6612"/>
    <w:rsid w:val="00DA6F10"/>
    <w:rsid w:val="00DA7DC0"/>
    <w:rsid w:val="00DB0176"/>
    <w:rsid w:val="00DB101F"/>
    <w:rsid w:val="00DB129F"/>
    <w:rsid w:val="00DB2E86"/>
    <w:rsid w:val="00DB3055"/>
    <w:rsid w:val="00DB3465"/>
    <w:rsid w:val="00DB3B05"/>
    <w:rsid w:val="00DB568C"/>
    <w:rsid w:val="00DB5CAD"/>
    <w:rsid w:val="00DB6E78"/>
    <w:rsid w:val="00DB6FDC"/>
    <w:rsid w:val="00DB7693"/>
    <w:rsid w:val="00DB7795"/>
    <w:rsid w:val="00DB7AFB"/>
    <w:rsid w:val="00DC0B42"/>
    <w:rsid w:val="00DC0DE7"/>
    <w:rsid w:val="00DC104C"/>
    <w:rsid w:val="00DC138F"/>
    <w:rsid w:val="00DC1820"/>
    <w:rsid w:val="00DC2311"/>
    <w:rsid w:val="00DC259D"/>
    <w:rsid w:val="00DC3B12"/>
    <w:rsid w:val="00DC429D"/>
    <w:rsid w:val="00DC464D"/>
    <w:rsid w:val="00DC49C5"/>
    <w:rsid w:val="00DC6927"/>
    <w:rsid w:val="00DC6F91"/>
    <w:rsid w:val="00DC7235"/>
    <w:rsid w:val="00DC7323"/>
    <w:rsid w:val="00DC75F5"/>
    <w:rsid w:val="00DC776E"/>
    <w:rsid w:val="00DC778D"/>
    <w:rsid w:val="00DC77AB"/>
    <w:rsid w:val="00DC785C"/>
    <w:rsid w:val="00DD0189"/>
    <w:rsid w:val="00DD035D"/>
    <w:rsid w:val="00DD066C"/>
    <w:rsid w:val="00DD0958"/>
    <w:rsid w:val="00DD0DD4"/>
    <w:rsid w:val="00DD1043"/>
    <w:rsid w:val="00DD1A8F"/>
    <w:rsid w:val="00DD1BDC"/>
    <w:rsid w:val="00DD24FA"/>
    <w:rsid w:val="00DD3F12"/>
    <w:rsid w:val="00DD40C1"/>
    <w:rsid w:val="00DD4517"/>
    <w:rsid w:val="00DD4B83"/>
    <w:rsid w:val="00DD4C41"/>
    <w:rsid w:val="00DD4DB2"/>
    <w:rsid w:val="00DD50AF"/>
    <w:rsid w:val="00DD52C1"/>
    <w:rsid w:val="00DD5898"/>
    <w:rsid w:val="00DD5900"/>
    <w:rsid w:val="00DD626A"/>
    <w:rsid w:val="00DD63F1"/>
    <w:rsid w:val="00DD6C36"/>
    <w:rsid w:val="00DE0821"/>
    <w:rsid w:val="00DE1054"/>
    <w:rsid w:val="00DE1239"/>
    <w:rsid w:val="00DE1DA2"/>
    <w:rsid w:val="00DE23A2"/>
    <w:rsid w:val="00DE2E1E"/>
    <w:rsid w:val="00DE2EB6"/>
    <w:rsid w:val="00DE3153"/>
    <w:rsid w:val="00DE3374"/>
    <w:rsid w:val="00DE381F"/>
    <w:rsid w:val="00DE4CB8"/>
    <w:rsid w:val="00DE557F"/>
    <w:rsid w:val="00DE5854"/>
    <w:rsid w:val="00DE58F4"/>
    <w:rsid w:val="00DE5CFD"/>
    <w:rsid w:val="00DE6E41"/>
    <w:rsid w:val="00DE7259"/>
    <w:rsid w:val="00DE72C9"/>
    <w:rsid w:val="00DF04BF"/>
    <w:rsid w:val="00DF0A15"/>
    <w:rsid w:val="00DF0D25"/>
    <w:rsid w:val="00DF1175"/>
    <w:rsid w:val="00DF1783"/>
    <w:rsid w:val="00DF1FD1"/>
    <w:rsid w:val="00DF23DD"/>
    <w:rsid w:val="00DF27F5"/>
    <w:rsid w:val="00DF2B9C"/>
    <w:rsid w:val="00DF2FDC"/>
    <w:rsid w:val="00DF330C"/>
    <w:rsid w:val="00DF4042"/>
    <w:rsid w:val="00DF4172"/>
    <w:rsid w:val="00DF4429"/>
    <w:rsid w:val="00DF51C3"/>
    <w:rsid w:val="00DF5265"/>
    <w:rsid w:val="00DF57B9"/>
    <w:rsid w:val="00DF5B28"/>
    <w:rsid w:val="00DF616D"/>
    <w:rsid w:val="00DF6309"/>
    <w:rsid w:val="00DF68B9"/>
    <w:rsid w:val="00DF77AA"/>
    <w:rsid w:val="00DF7AED"/>
    <w:rsid w:val="00E002ED"/>
    <w:rsid w:val="00E0069E"/>
    <w:rsid w:val="00E009CB"/>
    <w:rsid w:val="00E00D05"/>
    <w:rsid w:val="00E0103E"/>
    <w:rsid w:val="00E016E9"/>
    <w:rsid w:val="00E034CD"/>
    <w:rsid w:val="00E03764"/>
    <w:rsid w:val="00E03968"/>
    <w:rsid w:val="00E03D53"/>
    <w:rsid w:val="00E03D56"/>
    <w:rsid w:val="00E03F48"/>
    <w:rsid w:val="00E04F3C"/>
    <w:rsid w:val="00E04FA4"/>
    <w:rsid w:val="00E053E7"/>
    <w:rsid w:val="00E05BC0"/>
    <w:rsid w:val="00E06519"/>
    <w:rsid w:val="00E068A2"/>
    <w:rsid w:val="00E068E8"/>
    <w:rsid w:val="00E06FF4"/>
    <w:rsid w:val="00E071AF"/>
    <w:rsid w:val="00E07400"/>
    <w:rsid w:val="00E07448"/>
    <w:rsid w:val="00E11605"/>
    <w:rsid w:val="00E11FC0"/>
    <w:rsid w:val="00E12E02"/>
    <w:rsid w:val="00E13726"/>
    <w:rsid w:val="00E13BBC"/>
    <w:rsid w:val="00E1418E"/>
    <w:rsid w:val="00E14765"/>
    <w:rsid w:val="00E149CD"/>
    <w:rsid w:val="00E14F0F"/>
    <w:rsid w:val="00E15247"/>
    <w:rsid w:val="00E154F3"/>
    <w:rsid w:val="00E157F2"/>
    <w:rsid w:val="00E15B57"/>
    <w:rsid w:val="00E16BAE"/>
    <w:rsid w:val="00E1713C"/>
    <w:rsid w:val="00E17AFA"/>
    <w:rsid w:val="00E2025E"/>
    <w:rsid w:val="00E2065E"/>
    <w:rsid w:val="00E20D63"/>
    <w:rsid w:val="00E21D20"/>
    <w:rsid w:val="00E222CE"/>
    <w:rsid w:val="00E22788"/>
    <w:rsid w:val="00E23149"/>
    <w:rsid w:val="00E24434"/>
    <w:rsid w:val="00E24735"/>
    <w:rsid w:val="00E2473D"/>
    <w:rsid w:val="00E2554E"/>
    <w:rsid w:val="00E25AA9"/>
    <w:rsid w:val="00E25DA2"/>
    <w:rsid w:val="00E26598"/>
    <w:rsid w:val="00E27106"/>
    <w:rsid w:val="00E31043"/>
    <w:rsid w:val="00E311B2"/>
    <w:rsid w:val="00E3156C"/>
    <w:rsid w:val="00E31C18"/>
    <w:rsid w:val="00E3222A"/>
    <w:rsid w:val="00E3243B"/>
    <w:rsid w:val="00E325F7"/>
    <w:rsid w:val="00E32C09"/>
    <w:rsid w:val="00E32EAD"/>
    <w:rsid w:val="00E3407B"/>
    <w:rsid w:val="00E34842"/>
    <w:rsid w:val="00E34A62"/>
    <w:rsid w:val="00E34ECE"/>
    <w:rsid w:val="00E3612B"/>
    <w:rsid w:val="00E362CA"/>
    <w:rsid w:val="00E364AC"/>
    <w:rsid w:val="00E36670"/>
    <w:rsid w:val="00E37440"/>
    <w:rsid w:val="00E3749A"/>
    <w:rsid w:val="00E37939"/>
    <w:rsid w:val="00E37E5C"/>
    <w:rsid w:val="00E4011E"/>
    <w:rsid w:val="00E40B6D"/>
    <w:rsid w:val="00E40BCE"/>
    <w:rsid w:val="00E40F64"/>
    <w:rsid w:val="00E441D1"/>
    <w:rsid w:val="00E449B0"/>
    <w:rsid w:val="00E44EDE"/>
    <w:rsid w:val="00E4538F"/>
    <w:rsid w:val="00E45809"/>
    <w:rsid w:val="00E461CD"/>
    <w:rsid w:val="00E4632D"/>
    <w:rsid w:val="00E468AF"/>
    <w:rsid w:val="00E472D9"/>
    <w:rsid w:val="00E47648"/>
    <w:rsid w:val="00E47F74"/>
    <w:rsid w:val="00E50BFC"/>
    <w:rsid w:val="00E50E63"/>
    <w:rsid w:val="00E512E5"/>
    <w:rsid w:val="00E5277A"/>
    <w:rsid w:val="00E52C9C"/>
    <w:rsid w:val="00E52DC9"/>
    <w:rsid w:val="00E5316E"/>
    <w:rsid w:val="00E534E4"/>
    <w:rsid w:val="00E54BD2"/>
    <w:rsid w:val="00E551DD"/>
    <w:rsid w:val="00E554F6"/>
    <w:rsid w:val="00E555EC"/>
    <w:rsid w:val="00E5566E"/>
    <w:rsid w:val="00E5601F"/>
    <w:rsid w:val="00E5645D"/>
    <w:rsid w:val="00E5695E"/>
    <w:rsid w:val="00E56DAA"/>
    <w:rsid w:val="00E56DAC"/>
    <w:rsid w:val="00E56FA5"/>
    <w:rsid w:val="00E56FD2"/>
    <w:rsid w:val="00E5719F"/>
    <w:rsid w:val="00E574A0"/>
    <w:rsid w:val="00E5753F"/>
    <w:rsid w:val="00E5769E"/>
    <w:rsid w:val="00E577EA"/>
    <w:rsid w:val="00E57818"/>
    <w:rsid w:val="00E57B22"/>
    <w:rsid w:val="00E57BFF"/>
    <w:rsid w:val="00E57E5B"/>
    <w:rsid w:val="00E603E3"/>
    <w:rsid w:val="00E60A96"/>
    <w:rsid w:val="00E62A84"/>
    <w:rsid w:val="00E6322F"/>
    <w:rsid w:val="00E63BB2"/>
    <w:rsid w:val="00E64C5E"/>
    <w:rsid w:val="00E64E62"/>
    <w:rsid w:val="00E652CA"/>
    <w:rsid w:val="00E655C5"/>
    <w:rsid w:val="00E66621"/>
    <w:rsid w:val="00E66886"/>
    <w:rsid w:val="00E6691B"/>
    <w:rsid w:val="00E677E0"/>
    <w:rsid w:val="00E67E66"/>
    <w:rsid w:val="00E704EF"/>
    <w:rsid w:val="00E70C02"/>
    <w:rsid w:val="00E71437"/>
    <w:rsid w:val="00E726F5"/>
    <w:rsid w:val="00E73395"/>
    <w:rsid w:val="00E733EC"/>
    <w:rsid w:val="00E73B75"/>
    <w:rsid w:val="00E74284"/>
    <w:rsid w:val="00E747E2"/>
    <w:rsid w:val="00E7508E"/>
    <w:rsid w:val="00E751E1"/>
    <w:rsid w:val="00E75875"/>
    <w:rsid w:val="00E7618D"/>
    <w:rsid w:val="00E7753F"/>
    <w:rsid w:val="00E77B9E"/>
    <w:rsid w:val="00E77C97"/>
    <w:rsid w:val="00E77FF2"/>
    <w:rsid w:val="00E80479"/>
    <w:rsid w:val="00E80BA1"/>
    <w:rsid w:val="00E81117"/>
    <w:rsid w:val="00E811E3"/>
    <w:rsid w:val="00E81FFA"/>
    <w:rsid w:val="00E834EA"/>
    <w:rsid w:val="00E8457B"/>
    <w:rsid w:val="00E84A32"/>
    <w:rsid w:val="00E84CDE"/>
    <w:rsid w:val="00E856F1"/>
    <w:rsid w:val="00E85982"/>
    <w:rsid w:val="00E86626"/>
    <w:rsid w:val="00E876D1"/>
    <w:rsid w:val="00E87AA2"/>
    <w:rsid w:val="00E92088"/>
    <w:rsid w:val="00E9243A"/>
    <w:rsid w:val="00E92654"/>
    <w:rsid w:val="00E92ACA"/>
    <w:rsid w:val="00E92D84"/>
    <w:rsid w:val="00E935FA"/>
    <w:rsid w:val="00E93F8C"/>
    <w:rsid w:val="00E94049"/>
    <w:rsid w:val="00E94142"/>
    <w:rsid w:val="00E94148"/>
    <w:rsid w:val="00E94466"/>
    <w:rsid w:val="00E94998"/>
    <w:rsid w:val="00E949D0"/>
    <w:rsid w:val="00E95CD6"/>
    <w:rsid w:val="00E95FF6"/>
    <w:rsid w:val="00E963A8"/>
    <w:rsid w:val="00E96A37"/>
    <w:rsid w:val="00E9782A"/>
    <w:rsid w:val="00E97F2A"/>
    <w:rsid w:val="00EA016D"/>
    <w:rsid w:val="00EA02A4"/>
    <w:rsid w:val="00EA0607"/>
    <w:rsid w:val="00EA072D"/>
    <w:rsid w:val="00EA0772"/>
    <w:rsid w:val="00EA0988"/>
    <w:rsid w:val="00EA11DB"/>
    <w:rsid w:val="00EA1E97"/>
    <w:rsid w:val="00EA27CC"/>
    <w:rsid w:val="00EA282A"/>
    <w:rsid w:val="00EA43A1"/>
    <w:rsid w:val="00EA49EA"/>
    <w:rsid w:val="00EA49FE"/>
    <w:rsid w:val="00EA4D9F"/>
    <w:rsid w:val="00EA50C9"/>
    <w:rsid w:val="00EA5143"/>
    <w:rsid w:val="00EA59F4"/>
    <w:rsid w:val="00EA5D65"/>
    <w:rsid w:val="00EA68F9"/>
    <w:rsid w:val="00EA7828"/>
    <w:rsid w:val="00EB01E8"/>
    <w:rsid w:val="00EB02DD"/>
    <w:rsid w:val="00EB27F3"/>
    <w:rsid w:val="00EB2AE6"/>
    <w:rsid w:val="00EB2C76"/>
    <w:rsid w:val="00EB2CD7"/>
    <w:rsid w:val="00EB435E"/>
    <w:rsid w:val="00EB481A"/>
    <w:rsid w:val="00EB57C2"/>
    <w:rsid w:val="00EB5EB0"/>
    <w:rsid w:val="00EB6C27"/>
    <w:rsid w:val="00EB71FD"/>
    <w:rsid w:val="00EB774C"/>
    <w:rsid w:val="00EB7791"/>
    <w:rsid w:val="00EB7854"/>
    <w:rsid w:val="00EB7AAE"/>
    <w:rsid w:val="00EB7F08"/>
    <w:rsid w:val="00EC0055"/>
    <w:rsid w:val="00EC09A9"/>
    <w:rsid w:val="00EC0CFD"/>
    <w:rsid w:val="00EC1F43"/>
    <w:rsid w:val="00EC2E99"/>
    <w:rsid w:val="00EC3FEC"/>
    <w:rsid w:val="00EC47A8"/>
    <w:rsid w:val="00EC48E1"/>
    <w:rsid w:val="00EC4C3F"/>
    <w:rsid w:val="00EC521B"/>
    <w:rsid w:val="00EC5297"/>
    <w:rsid w:val="00EC5494"/>
    <w:rsid w:val="00EC5A65"/>
    <w:rsid w:val="00EC5CEC"/>
    <w:rsid w:val="00EC5D9C"/>
    <w:rsid w:val="00EC6693"/>
    <w:rsid w:val="00EC66F9"/>
    <w:rsid w:val="00EC6CF4"/>
    <w:rsid w:val="00EC7107"/>
    <w:rsid w:val="00EC7586"/>
    <w:rsid w:val="00EC7D38"/>
    <w:rsid w:val="00ED00FF"/>
    <w:rsid w:val="00ED06D6"/>
    <w:rsid w:val="00ED0FAE"/>
    <w:rsid w:val="00ED1125"/>
    <w:rsid w:val="00ED149D"/>
    <w:rsid w:val="00ED19C5"/>
    <w:rsid w:val="00ED1B0A"/>
    <w:rsid w:val="00ED2289"/>
    <w:rsid w:val="00ED308B"/>
    <w:rsid w:val="00ED3D7A"/>
    <w:rsid w:val="00ED40EB"/>
    <w:rsid w:val="00ED454A"/>
    <w:rsid w:val="00ED48B9"/>
    <w:rsid w:val="00ED4F58"/>
    <w:rsid w:val="00ED5C24"/>
    <w:rsid w:val="00ED6ACC"/>
    <w:rsid w:val="00ED6BB9"/>
    <w:rsid w:val="00ED73CE"/>
    <w:rsid w:val="00ED7B57"/>
    <w:rsid w:val="00ED7CCE"/>
    <w:rsid w:val="00EE0805"/>
    <w:rsid w:val="00EE12B6"/>
    <w:rsid w:val="00EE1D33"/>
    <w:rsid w:val="00EE20AB"/>
    <w:rsid w:val="00EE3D2B"/>
    <w:rsid w:val="00EE3E2D"/>
    <w:rsid w:val="00EE3F1F"/>
    <w:rsid w:val="00EE4198"/>
    <w:rsid w:val="00EE4805"/>
    <w:rsid w:val="00EE4962"/>
    <w:rsid w:val="00EE4E80"/>
    <w:rsid w:val="00EE5BA0"/>
    <w:rsid w:val="00EE69C0"/>
    <w:rsid w:val="00EE7474"/>
    <w:rsid w:val="00EF1E19"/>
    <w:rsid w:val="00EF3209"/>
    <w:rsid w:val="00EF3831"/>
    <w:rsid w:val="00EF4721"/>
    <w:rsid w:val="00EF4A70"/>
    <w:rsid w:val="00EF5429"/>
    <w:rsid w:val="00EF5673"/>
    <w:rsid w:val="00EF64AE"/>
    <w:rsid w:val="00EF6EE0"/>
    <w:rsid w:val="00EF72D2"/>
    <w:rsid w:val="00EF77A1"/>
    <w:rsid w:val="00F000CB"/>
    <w:rsid w:val="00F00226"/>
    <w:rsid w:val="00F006A0"/>
    <w:rsid w:val="00F007A4"/>
    <w:rsid w:val="00F01CE2"/>
    <w:rsid w:val="00F026BB"/>
    <w:rsid w:val="00F02D12"/>
    <w:rsid w:val="00F0341C"/>
    <w:rsid w:val="00F03FF4"/>
    <w:rsid w:val="00F045BC"/>
    <w:rsid w:val="00F04875"/>
    <w:rsid w:val="00F04B50"/>
    <w:rsid w:val="00F05127"/>
    <w:rsid w:val="00F05228"/>
    <w:rsid w:val="00F0532D"/>
    <w:rsid w:val="00F0582B"/>
    <w:rsid w:val="00F0672B"/>
    <w:rsid w:val="00F07005"/>
    <w:rsid w:val="00F070B5"/>
    <w:rsid w:val="00F07482"/>
    <w:rsid w:val="00F07C6E"/>
    <w:rsid w:val="00F10782"/>
    <w:rsid w:val="00F10A9F"/>
    <w:rsid w:val="00F10EA9"/>
    <w:rsid w:val="00F1229F"/>
    <w:rsid w:val="00F1298D"/>
    <w:rsid w:val="00F13080"/>
    <w:rsid w:val="00F130E9"/>
    <w:rsid w:val="00F13364"/>
    <w:rsid w:val="00F1369A"/>
    <w:rsid w:val="00F13AB2"/>
    <w:rsid w:val="00F14C04"/>
    <w:rsid w:val="00F1523F"/>
    <w:rsid w:val="00F157EB"/>
    <w:rsid w:val="00F159C4"/>
    <w:rsid w:val="00F15B7B"/>
    <w:rsid w:val="00F16383"/>
    <w:rsid w:val="00F16526"/>
    <w:rsid w:val="00F16ADA"/>
    <w:rsid w:val="00F16CD9"/>
    <w:rsid w:val="00F16D7F"/>
    <w:rsid w:val="00F17583"/>
    <w:rsid w:val="00F2062B"/>
    <w:rsid w:val="00F20B90"/>
    <w:rsid w:val="00F2113C"/>
    <w:rsid w:val="00F21C46"/>
    <w:rsid w:val="00F221E7"/>
    <w:rsid w:val="00F22DDD"/>
    <w:rsid w:val="00F23667"/>
    <w:rsid w:val="00F240E7"/>
    <w:rsid w:val="00F243DD"/>
    <w:rsid w:val="00F24609"/>
    <w:rsid w:val="00F247BA"/>
    <w:rsid w:val="00F24C03"/>
    <w:rsid w:val="00F252B1"/>
    <w:rsid w:val="00F2591B"/>
    <w:rsid w:val="00F25ABC"/>
    <w:rsid w:val="00F26DF7"/>
    <w:rsid w:val="00F26EB8"/>
    <w:rsid w:val="00F27544"/>
    <w:rsid w:val="00F306AD"/>
    <w:rsid w:val="00F309E4"/>
    <w:rsid w:val="00F30DC4"/>
    <w:rsid w:val="00F31670"/>
    <w:rsid w:val="00F32114"/>
    <w:rsid w:val="00F3281F"/>
    <w:rsid w:val="00F32AC9"/>
    <w:rsid w:val="00F32D88"/>
    <w:rsid w:val="00F3383F"/>
    <w:rsid w:val="00F34507"/>
    <w:rsid w:val="00F34605"/>
    <w:rsid w:val="00F34BD0"/>
    <w:rsid w:val="00F34FB6"/>
    <w:rsid w:val="00F35075"/>
    <w:rsid w:val="00F3510D"/>
    <w:rsid w:val="00F352B4"/>
    <w:rsid w:val="00F35995"/>
    <w:rsid w:val="00F35C49"/>
    <w:rsid w:val="00F3605A"/>
    <w:rsid w:val="00F3654B"/>
    <w:rsid w:val="00F37698"/>
    <w:rsid w:val="00F379E0"/>
    <w:rsid w:val="00F37E36"/>
    <w:rsid w:val="00F40C13"/>
    <w:rsid w:val="00F40ED5"/>
    <w:rsid w:val="00F41773"/>
    <w:rsid w:val="00F41D9F"/>
    <w:rsid w:val="00F425B1"/>
    <w:rsid w:val="00F42AB6"/>
    <w:rsid w:val="00F43100"/>
    <w:rsid w:val="00F43618"/>
    <w:rsid w:val="00F43E87"/>
    <w:rsid w:val="00F44ED3"/>
    <w:rsid w:val="00F45A46"/>
    <w:rsid w:val="00F4602F"/>
    <w:rsid w:val="00F46A47"/>
    <w:rsid w:val="00F46F10"/>
    <w:rsid w:val="00F474EC"/>
    <w:rsid w:val="00F47830"/>
    <w:rsid w:val="00F50194"/>
    <w:rsid w:val="00F5043A"/>
    <w:rsid w:val="00F506AF"/>
    <w:rsid w:val="00F50958"/>
    <w:rsid w:val="00F516CE"/>
    <w:rsid w:val="00F51CA4"/>
    <w:rsid w:val="00F52F2B"/>
    <w:rsid w:val="00F53F61"/>
    <w:rsid w:val="00F541C6"/>
    <w:rsid w:val="00F54872"/>
    <w:rsid w:val="00F55CB8"/>
    <w:rsid w:val="00F56CD2"/>
    <w:rsid w:val="00F5776D"/>
    <w:rsid w:val="00F60B1B"/>
    <w:rsid w:val="00F6226E"/>
    <w:rsid w:val="00F629A3"/>
    <w:rsid w:val="00F6319B"/>
    <w:rsid w:val="00F632C7"/>
    <w:rsid w:val="00F633EB"/>
    <w:rsid w:val="00F65071"/>
    <w:rsid w:val="00F65DC5"/>
    <w:rsid w:val="00F65F5C"/>
    <w:rsid w:val="00F66C9B"/>
    <w:rsid w:val="00F66D55"/>
    <w:rsid w:val="00F67240"/>
    <w:rsid w:val="00F67644"/>
    <w:rsid w:val="00F67796"/>
    <w:rsid w:val="00F67E64"/>
    <w:rsid w:val="00F702F5"/>
    <w:rsid w:val="00F70846"/>
    <w:rsid w:val="00F70940"/>
    <w:rsid w:val="00F70D08"/>
    <w:rsid w:val="00F7215D"/>
    <w:rsid w:val="00F72C33"/>
    <w:rsid w:val="00F72E86"/>
    <w:rsid w:val="00F730AF"/>
    <w:rsid w:val="00F73201"/>
    <w:rsid w:val="00F732D3"/>
    <w:rsid w:val="00F73F34"/>
    <w:rsid w:val="00F75DB5"/>
    <w:rsid w:val="00F76514"/>
    <w:rsid w:val="00F767D5"/>
    <w:rsid w:val="00F76A9B"/>
    <w:rsid w:val="00F774B8"/>
    <w:rsid w:val="00F80943"/>
    <w:rsid w:val="00F820EF"/>
    <w:rsid w:val="00F821B7"/>
    <w:rsid w:val="00F8278A"/>
    <w:rsid w:val="00F82B71"/>
    <w:rsid w:val="00F82E57"/>
    <w:rsid w:val="00F82F07"/>
    <w:rsid w:val="00F835B6"/>
    <w:rsid w:val="00F836C1"/>
    <w:rsid w:val="00F84296"/>
    <w:rsid w:val="00F845B0"/>
    <w:rsid w:val="00F847C7"/>
    <w:rsid w:val="00F84E21"/>
    <w:rsid w:val="00F85509"/>
    <w:rsid w:val="00F85ADC"/>
    <w:rsid w:val="00F86023"/>
    <w:rsid w:val="00F86F0F"/>
    <w:rsid w:val="00F8717B"/>
    <w:rsid w:val="00F87EA9"/>
    <w:rsid w:val="00F904C4"/>
    <w:rsid w:val="00F91625"/>
    <w:rsid w:val="00F91A30"/>
    <w:rsid w:val="00F91AD2"/>
    <w:rsid w:val="00F91DED"/>
    <w:rsid w:val="00F92B42"/>
    <w:rsid w:val="00F92C2A"/>
    <w:rsid w:val="00F92F74"/>
    <w:rsid w:val="00F93472"/>
    <w:rsid w:val="00F95033"/>
    <w:rsid w:val="00F95198"/>
    <w:rsid w:val="00F951DC"/>
    <w:rsid w:val="00F95581"/>
    <w:rsid w:val="00F955BC"/>
    <w:rsid w:val="00F9585F"/>
    <w:rsid w:val="00F95948"/>
    <w:rsid w:val="00F961BB"/>
    <w:rsid w:val="00F963DD"/>
    <w:rsid w:val="00F96B39"/>
    <w:rsid w:val="00F96B7C"/>
    <w:rsid w:val="00F96D05"/>
    <w:rsid w:val="00F96EF8"/>
    <w:rsid w:val="00F977BC"/>
    <w:rsid w:val="00FA032B"/>
    <w:rsid w:val="00FA0B94"/>
    <w:rsid w:val="00FA1214"/>
    <w:rsid w:val="00FA155A"/>
    <w:rsid w:val="00FA22B2"/>
    <w:rsid w:val="00FA2F12"/>
    <w:rsid w:val="00FA3251"/>
    <w:rsid w:val="00FA3E57"/>
    <w:rsid w:val="00FA3FDA"/>
    <w:rsid w:val="00FA5001"/>
    <w:rsid w:val="00FA504F"/>
    <w:rsid w:val="00FA59FA"/>
    <w:rsid w:val="00FA5A4C"/>
    <w:rsid w:val="00FA5B0A"/>
    <w:rsid w:val="00FA6178"/>
    <w:rsid w:val="00FA65D6"/>
    <w:rsid w:val="00FA7CF6"/>
    <w:rsid w:val="00FB009F"/>
    <w:rsid w:val="00FB0813"/>
    <w:rsid w:val="00FB0B86"/>
    <w:rsid w:val="00FB1261"/>
    <w:rsid w:val="00FB1515"/>
    <w:rsid w:val="00FB1678"/>
    <w:rsid w:val="00FB23CD"/>
    <w:rsid w:val="00FB25E1"/>
    <w:rsid w:val="00FB2DEC"/>
    <w:rsid w:val="00FB3981"/>
    <w:rsid w:val="00FB3D6F"/>
    <w:rsid w:val="00FB4580"/>
    <w:rsid w:val="00FB471E"/>
    <w:rsid w:val="00FB4C3F"/>
    <w:rsid w:val="00FB511B"/>
    <w:rsid w:val="00FB53D1"/>
    <w:rsid w:val="00FB5B90"/>
    <w:rsid w:val="00FB5DF8"/>
    <w:rsid w:val="00FB61D0"/>
    <w:rsid w:val="00FB6B88"/>
    <w:rsid w:val="00FB6CB4"/>
    <w:rsid w:val="00FB6CEB"/>
    <w:rsid w:val="00FB72A6"/>
    <w:rsid w:val="00FB7D7C"/>
    <w:rsid w:val="00FC0126"/>
    <w:rsid w:val="00FC1A52"/>
    <w:rsid w:val="00FC1B33"/>
    <w:rsid w:val="00FC1D8E"/>
    <w:rsid w:val="00FC229E"/>
    <w:rsid w:val="00FC2477"/>
    <w:rsid w:val="00FC25F8"/>
    <w:rsid w:val="00FC2B13"/>
    <w:rsid w:val="00FC30B1"/>
    <w:rsid w:val="00FC46F7"/>
    <w:rsid w:val="00FC6E80"/>
    <w:rsid w:val="00FC748B"/>
    <w:rsid w:val="00FC75CC"/>
    <w:rsid w:val="00FD009D"/>
    <w:rsid w:val="00FD0D84"/>
    <w:rsid w:val="00FD0EEC"/>
    <w:rsid w:val="00FD1191"/>
    <w:rsid w:val="00FD12D5"/>
    <w:rsid w:val="00FD17F9"/>
    <w:rsid w:val="00FD1D87"/>
    <w:rsid w:val="00FD1E07"/>
    <w:rsid w:val="00FD1E2A"/>
    <w:rsid w:val="00FD1FA1"/>
    <w:rsid w:val="00FD2CB9"/>
    <w:rsid w:val="00FD312E"/>
    <w:rsid w:val="00FD358C"/>
    <w:rsid w:val="00FD368B"/>
    <w:rsid w:val="00FD4BC6"/>
    <w:rsid w:val="00FD527E"/>
    <w:rsid w:val="00FD58F2"/>
    <w:rsid w:val="00FD6289"/>
    <w:rsid w:val="00FD6CFB"/>
    <w:rsid w:val="00FD74F4"/>
    <w:rsid w:val="00FD752E"/>
    <w:rsid w:val="00FD7F63"/>
    <w:rsid w:val="00FE0392"/>
    <w:rsid w:val="00FE07A9"/>
    <w:rsid w:val="00FE0A58"/>
    <w:rsid w:val="00FE0BE7"/>
    <w:rsid w:val="00FE0CBB"/>
    <w:rsid w:val="00FE0EC1"/>
    <w:rsid w:val="00FE198D"/>
    <w:rsid w:val="00FE29CB"/>
    <w:rsid w:val="00FE2ACD"/>
    <w:rsid w:val="00FE300D"/>
    <w:rsid w:val="00FE637C"/>
    <w:rsid w:val="00FE6C0B"/>
    <w:rsid w:val="00FE6EC2"/>
    <w:rsid w:val="00FE7E66"/>
    <w:rsid w:val="00FF0C35"/>
    <w:rsid w:val="00FF11E6"/>
    <w:rsid w:val="00FF11F7"/>
    <w:rsid w:val="00FF15C3"/>
    <w:rsid w:val="00FF27FF"/>
    <w:rsid w:val="00FF2E7B"/>
    <w:rsid w:val="00FF341E"/>
    <w:rsid w:val="00FF34F3"/>
    <w:rsid w:val="00FF4D2B"/>
    <w:rsid w:val="00FF4F7D"/>
    <w:rsid w:val="00FF51DD"/>
    <w:rsid w:val="00FF5C9E"/>
    <w:rsid w:val="00FF616E"/>
    <w:rsid w:val="00FF725B"/>
    <w:rsid w:val="00FF7ACA"/>
    <w:rsid w:val="00FF7D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04A43"/>
  <w15:docId w15:val="{BAFF32AD-3FBC-4E4A-8750-33CFDD1A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AF0467"/>
    <w:pPr>
      <w:keepNext/>
      <w:keepLines/>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qFormat/>
    <w:rsid w:val="005E6286"/>
    <w:pPr>
      <w:keepNext/>
      <w:spacing w:after="0" w:line="120" w:lineRule="atLeast"/>
      <w:jc w:val="center"/>
      <w:outlineLvl w:val="1"/>
    </w:pPr>
    <w:rPr>
      <w:rFonts w:ascii="Courier New" w:eastAsia="Times New Roman" w:hAnsi="Courier New" w:cs="Times New Roman"/>
      <w:b/>
      <w:i/>
      <w:snapToGrid w:val="0"/>
      <w:sz w:val="24"/>
      <w:szCs w:val="28"/>
      <w:lang w:eastAsia="en-US"/>
    </w:rPr>
  </w:style>
  <w:style w:type="paragraph" w:styleId="3">
    <w:name w:val="heading 3"/>
    <w:basedOn w:val="a"/>
    <w:next w:val="a"/>
    <w:link w:val="30"/>
    <w:uiPriority w:val="9"/>
    <w:unhideWhenUsed/>
    <w:qFormat/>
    <w:rsid w:val="0002526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F0467"/>
    <w:pPr>
      <w:keepNext/>
      <w:keepLines/>
      <w:spacing w:before="200" w:after="0"/>
      <w:outlineLvl w:val="3"/>
    </w:pPr>
    <w:rPr>
      <w:rFonts w:ascii="Cambria" w:eastAsia="Times New Roman"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F0467"/>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5E6286"/>
    <w:rPr>
      <w:rFonts w:ascii="Courier New" w:eastAsia="Times New Roman" w:hAnsi="Courier New" w:cs="Times New Roman"/>
      <w:b/>
      <w:i/>
      <w:snapToGrid w:val="0"/>
      <w:sz w:val="24"/>
      <w:szCs w:val="28"/>
      <w:lang w:eastAsia="en-US"/>
    </w:rPr>
  </w:style>
  <w:style w:type="character" w:customStyle="1" w:styleId="30">
    <w:name w:val="Заголовок 3 Знак"/>
    <w:basedOn w:val="a0"/>
    <w:link w:val="3"/>
    <w:uiPriority w:val="9"/>
    <w:rsid w:val="0002526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F0467"/>
    <w:rPr>
      <w:rFonts w:ascii="Cambria" w:eastAsia="Times New Roman" w:hAnsi="Cambria" w:cs="Times New Roman"/>
      <w:b/>
      <w:bCs/>
      <w:i/>
      <w:iCs/>
      <w:color w:val="4F81BD"/>
      <w:sz w:val="20"/>
      <w:szCs w:val="20"/>
    </w:rPr>
  </w:style>
  <w:style w:type="character" w:customStyle="1" w:styleId="submenu-table">
    <w:name w:val="submenu-table"/>
    <w:basedOn w:val="a0"/>
    <w:uiPriority w:val="99"/>
    <w:rsid w:val="00677D0E"/>
    <w:rPr>
      <w:rFonts w:cs="Times New Roman"/>
    </w:rPr>
  </w:style>
  <w:style w:type="paragraph" w:styleId="a3">
    <w:name w:val="Normal (Web)"/>
    <w:aliases w:val="Обычный (Web),Знак Знак,Знак4 Знак Знак,Знак4,Знак4 Знак Знак Знак Знак,Знак4 Знак,Обычный (Web)1,Знак Знак3,Обычный (веб) Знак1,Обычный (веб) Знак Знак1,Знак Знак1 Знак,Обычный (веб) Знак Знак Знак,Знак Знак1 Знак Знак,З,Знак Знак8"/>
    <w:basedOn w:val="a"/>
    <w:link w:val="a4"/>
    <w:uiPriority w:val="99"/>
    <w:unhideWhenUsed/>
    <w:qFormat/>
    <w:rsid w:val="008776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Интернет) Знак"/>
    <w:aliases w:val="Обычный (Web) Знак,Знак Знак Знак,Знак4 Знак Знак Знак,Знак4 Знак1,Знак4 Знак Знак Знак Знак Знак,Знак4 Знак Знак1,Обычный (Web)1 Знак,Знак Знак3 Знак,Обычный (веб) Знак1 Знак,Обычный (веб) Знак Знак1 Знак,Знак Знак1 Знак Знак1"/>
    <w:link w:val="a3"/>
    <w:uiPriority w:val="99"/>
    <w:qFormat/>
    <w:rsid w:val="004422C4"/>
    <w:rPr>
      <w:rFonts w:ascii="Times New Roman" w:eastAsia="Times New Roman" w:hAnsi="Times New Roman" w:cs="Times New Roman"/>
      <w:sz w:val="24"/>
      <w:szCs w:val="24"/>
    </w:rPr>
  </w:style>
  <w:style w:type="character" w:customStyle="1" w:styleId="FontStyle154">
    <w:name w:val="Font Style154"/>
    <w:basedOn w:val="a0"/>
    <w:uiPriority w:val="99"/>
    <w:rsid w:val="0087761A"/>
    <w:rPr>
      <w:rFonts w:ascii="Times New Roman" w:hAnsi="Times New Roman" w:cs="Times New Roman"/>
      <w:sz w:val="26"/>
      <w:szCs w:val="26"/>
    </w:rPr>
  </w:style>
  <w:style w:type="paragraph" w:styleId="a5">
    <w:name w:val="Plain Text"/>
    <w:basedOn w:val="a"/>
    <w:link w:val="a6"/>
    <w:rsid w:val="0087761A"/>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87761A"/>
    <w:rPr>
      <w:rFonts w:ascii="Courier New" w:eastAsia="Times New Roman" w:hAnsi="Courier New" w:cs="Courier New"/>
      <w:sz w:val="20"/>
      <w:szCs w:val="20"/>
    </w:rPr>
  </w:style>
  <w:style w:type="paragraph" w:styleId="a7">
    <w:name w:val="Body Text"/>
    <w:basedOn w:val="a"/>
    <w:link w:val="a8"/>
    <w:uiPriority w:val="99"/>
    <w:unhideWhenUsed/>
    <w:qFormat/>
    <w:rsid w:val="0087761A"/>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qFormat/>
    <w:rsid w:val="0087761A"/>
    <w:rPr>
      <w:rFonts w:ascii="Times New Roman" w:eastAsia="Times New Roman" w:hAnsi="Times New Roman" w:cs="Times New Roman"/>
      <w:sz w:val="24"/>
      <w:szCs w:val="24"/>
    </w:rPr>
  </w:style>
  <w:style w:type="paragraph" w:styleId="a9">
    <w:name w:val="header"/>
    <w:basedOn w:val="a"/>
    <w:link w:val="aa"/>
    <w:uiPriority w:val="99"/>
    <w:unhideWhenUsed/>
    <w:rsid w:val="00C456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456D3"/>
  </w:style>
  <w:style w:type="paragraph" w:styleId="ab">
    <w:name w:val="footer"/>
    <w:basedOn w:val="a"/>
    <w:link w:val="ac"/>
    <w:uiPriority w:val="99"/>
    <w:unhideWhenUsed/>
    <w:rsid w:val="00C456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456D3"/>
  </w:style>
  <w:style w:type="character" w:customStyle="1" w:styleId="s1">
    <w:name w:val="s1"/>
    <w:basedOn w:val="a0"/>
    <w:qFormat/>
    <w:rsid w:val="0008472F"/>
  </w:style>
  <w:style w:type="paragraph" w:styleId="ad">
    <w:name w:val="List Paragraph"/>
    <w:aliases w:val="Список 1"/>
    <w:basedOn w:val="a"/>
    <w:link w:val="ae"/>
    <w:uiPriority w:val="34"/>
    <w:qFormat/>
    <w:rsid w:val="00C06D4A"/>
    <w:pPr>
      <w:ind w:left="720"/>
      <w:contextualSpacing/>
    </w:pPr>
  </w:style>
  <w:style w:type="character" w:customStyle="1" w:styleId="ae">
    <w:name w:val="Абзац списка Знак"/>
    <w:aliases w:val="Список 1 Знак"/>
    <w:link w:val="ad"/>
    <w:uiPriority w:val="34"/>
    <w:qFormat/>
    <w:locked/>
    <w:rsid w:val="00AF0467"/>
  </w:style>
  <w:style w:type="character" w:customStyle="1" w:styleId="FontStyle131">
    <w:name w:val="Font Style131"/>
    <w:basedOn w:val="a0"/>
    <w:uiPriority w:val="99"/>
    <w:rsid w:val="00EE4E80"/>
    <w:rPr>
      <w:rFonts w:ascii="Times New Roman" w:hAnsi="Times New Roman" w:cs="Times New Roman"/>
      <w:sz w:val="18"/>
      <w:szCs w:val="18"/>
    </w:rPr>
  </w:style>
  <w:style w:type="paragraph" w:styleId="af">
    <w:name w:val="footnote text"/>
    <w:aliases w:val="Текст сноски Знак Знак,Текст сноски Знак Знак Знак Знак Знак,Текст сноски Знак Знак Знак Знак Знак Знак Знак,Текст сноски Знак Знак Знак Знак Знак Знак Знак Знак Знак Знак,Текст сноски Знак Знак Знак Знак, Знак,Знак,Текст сноски Зн,Знак9"/>
    <w:basedOn w:val="a"/>
    <w:link w:val="af0"/>
    <w:qFormat/>
    <w:rsid w:val="00E06FF4"/>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aliases w:val="Текст сноски Знак Знак Знак,Текст сноски Знак Знак Знак Знак Знак Знак,Текст сноски Знак Знак Знак Знак Знак Знак Знак Знак,Текст сноски Знак Знак Знак Знак Знак Знак Знак Знак Знак Знак Знак,Текст сноски Знак Знак Знак Знак Знак1"/>
    <w:basedOn w:val="a0"/>
    <w:link w:val="af"/>
    <w:qFormat/>
    <w:rsid w:val="00E06FF4"/>
    <w:rPr>
      <w:rFonts w:ascii="Times New Roman" w:eastAsia="Times New Roman" w:hAnsi="Times New Roman" w:cs="Times New Roman"/>
      <w:sz w:val="20"/>
      <w:szCs w:val="20"/>
    </w:rPr>
  </w:style>
  <w:style w:type="character" w:styleId="af1">
    <w:name w:val="Hyperlink"/>
    <w:basedOn w:val="a0"/>
    <w:uiPriority w:val="99"/>
    <w:qFormat/>
    <w:rsid w:val="00B3512A"/>
    <w:rPr>
      <w:rFonts w:cs="Times New Roman"/>
      <w:color w:val="000080"/>
      <w:u w:val="single"/>
    </w:rPr>
  </w:style>
  <w:style w:type="paragraph" w:customStyle="1" w:styleId="Style19">
    <w:name w:val="Style19"/>
    <w:basedOn w:val="a"/>
    <w:uiPriority w:val="99"/>
    <w:rsid w:val="00B45734"/>
    <w:pPr>
      <w:widowControl w:val="0"/>
      <w:autoSpaceDE w:val="0"/>
      <w:autoSpaceDN w:val="0"/>
      <w:adjustRightInd w:val="0"/>
      <w:spacing w:after="0" w:line="280" w:lineRule="exact"/>
      <w:ind w:firstLine="349"/>
      <w:jc w:val="both"/>
    </w:pPr>
    <w:rPr>
      <w:rFonts w:ascii="Arial" w:hAnsi="Arial" w:cs="Arial"/>
      <w:sz w:val="24"/>
      <w:szCs w:val="24"/>
    </w:rPr>
  </w:style>
  <w:style w:type="character" w:customStyle="1" w:styleId="FontStyle64">
    <w:name w:val="Font Style64"/>
    <w:basedOn w:val="a0"/>
    <w:uiPriority w:val="99"/>
    <w:rsid w:val="00B45734"/>
    <w:rPr>
      <w:rFonts w:ascii="Times New Roman" w:hAnsi="Times New Roman" w:cs="Times New Roman"/>
      <w:sz w:val="20"/>
      <w:szCs w:val="20"/>
    </w:rPr>
  </w:style>
  <w:style w:type="character" w:customStyle="1" w:styleId="FontStyle58">
    <w:name w:val="Font Style58"/>
    <w:basedOn w:val="a0"/>
    <w:uiPriority w:val="99"/>
    <w:rsid w:val="005B5F6C"/>
    <w:rPr>
      <w:rFonts w:ascii="Times New Roman" w:hAnsi="Times New Roman" w:cs="Times New Roman"/>
      <w:b/>
      <w:bCs/>
      <w:i/>
      <w:iCs/>
      <w:sz w:val="16"/>
      <w:szCs w:val="16"/>
    </w:rPr>
  </w:style>
  <w:style w:type="paragraph" w:customStyle="1" w:styleId="Style20">
    <w:name w:val="Style20"/>
    <w:basedOn w:val="a"/>
    <w:uiPriority w:val="99"/>
    <w:rsid w:val="006B0D31"/>
    <w:pPr>
      <w:widowControl w:val="0"/>
      <w:autoSpaceDE w:val="0"/>
      <w:autoSpaceDN w:val="0"/>
      <w:adjustRightInd w:val="0"/>
      <w:spacing w:after="0" w:line="263" w:lineRule="exact"/>
      <w:ind w:firstLine="367"/>
      <w:jc w:val="both"/>
    </w:pPr>
    <w:rPr>
      <w:rFonts w:ascii="Times New Roman" w:hAnsi="Times New Roman" w:cs="Times New Roman"/>
      <w:sz w:val="24"/>
      <w:szCs w:val="24"/>
    </w:rPr>
  </w:style>
  <w:style w:type="character" w:customStyle="1" w:styleId="FontStyle73">
    <w:name w:val="Font Style73"/>
    <w:basedOn w:val="a0"/>
    <w:uiPriority w:val="99"/>
    <w:qFormat/>
    <w:rsid w:val="006B0D31"/>
    <w:rPr>
      <w:rFonts w:ascii="Times New Roman" w:hAnsi="Times New Roman" w:cs="Times New Roman"/>
      <w:sz w:val="22"/>
      <w:szCs w:val="22"/>
    </w:rPr>
  </w:style>
  <w:style w:type="paragraph" w:customStyle="1" w:styleId="Style23">
    <w:name w:val="Style23"/>
    <w:basedOn w:val="a"/>
    <w:uiPriority w:val="99"/>
    <w:rsid w:val="006B0D31"/>
    <w:pPr>
      <w:widowControl w:val="0"/>
      <w:autoSpaceDE w:val="0"/>
      <w:autoSpaceDN w:val="0"/>
      <w:adjustRightInd w:val="0"/>
      <w:spacing w:after="0" w:line="245" w:lineRule="exact"/>
      <w:ind w:firstLine="180"/>
      <w:jc w:val="both"/>
    </w:pPr>
    <w:rPr>
      <w:rFonts w:ascii="Arial" w:hAnsi="Arial" w:cs="Arial"/>
      <w:sz w:val="24"/>
      <w:szCs w:val="24"/>
    </w:rPr>
  </w:style>
  <w:style w:type="paragraph" w:customStyle="1" w:styleId="Style24">
    <w:name w:val="Style24"/>
    <w:basedOn w:val="a"/>
    <w:uiPriority w:val="99"/>
    <w:rsid w:val="006B0D31"/>
    <w:pPr>
      <w:widowControl w:val="0"/>
      <w:autoSpaceDE w:val="0"/>
      <w:autoSpaceDN w:val="0"/>
      <w:adjustRightInd w:val="0"/>
      <w:spacing w:after="0" w:line="324" w:lineRule="exact"/>
      <w:jc w:val="both"/>
    </w:pPr>
    <w:rPr>
      <w:rFonts w:ascii="Arial" w:hAnsi="Arial" w:cs="Arial"/>
      <w:sz w:val="24"/>
      <w:szCs w:val="24"/>
    </w:rPr>
  </w:style>
  <w:style w:type="character" w:customStyle="1" w:styleId="af2">
    <w:name w:val="Сноска_"/>
    <w:basedOn w:val="a0"/>
    <w:link w:val="11"/>
    <w:uiPriority w:val="99"/>
    <w:rsid w:val="00196ABC"/>
    <w:rPr>
      <w:rFonts w:ascii="Times New Roman" w:hAnsi="Times New Roman" w:cs="Times New Roman"/>
      <w:b/>
      <w:bCs/>
      <w:sz w:val="21"/>
      <w:szCs w:val="21"/>
      <w:shd w:val="clear" w:color="auto" w:fill="FFFFFF"/>
    </w:rPr>
  </w:style>
  <w:style w:type="paragraph" w:customStyle="1" w:styleId="11">
    <w:name w:val="Сноска1"/>
    <w:basedOn w:val="a"/>
    <w:link w:val="af2"/>
    <w:uiPriority w:val="99"/>
    <w:rsid w:val="00196ABC"/>
    <w:pPr>
      <w:shd w:val="clear" w:color="auto" w:fill="FFFFFF"/>
      <w:spacing w:after="0" w:line="240" w:lineRule="atLeast"/>
    </w:pPr>
    <w:rPr>
      <w:rFonts w:ascii="Times New Roman" w:hAnsi="Times New Roman" w:cs="Times New Roman"/>
      <w:b/>
      <w:bCs/>
      <w:sz w:val="21"/>
      <w:szCs w:val="21"/>
    </w:rPr>
  </w:style>
  <w:style w:type="character" w:customStyle="1" w:styleId="af3">
    <w:name w:val="Основной текст_"/>
    <w:basedOn w:val="a0"/>
    <w:link w:val="12"/>
    <w:rsid w:val="001C0A9E"/>
    <w:rPr>
      <w:rFonts w:ascii="Book Antiqua" w:eastAsia="Book Antiqua" w:hAnsi="Book Antiqua" w:cs="Book Antiqua"/>
      <w:sz w:val="21"/>
      <w:szCs w:val="21"/>
      <w:shd w:val="clear" w:color="auto" w:fill="FFFFFF"/>
    </w:rPr>
  </w:style>
  <w:style w:type="paragraph" w:customStyle="1" w:styleId="12">
    <w:name w:val="Основной текст1"/>
    <w:basedOn w:val="a"/>
    <w:link w:val="af3"/>
    <w:qFormat/>
    <w:rsid w:val="001C0A9E"/>
    <w:pPr>
      <w:widowControl w:val="0"/>
      <w:shd w:val="clear" w:color="auto" w:fill="FFFFFF"/>
      <w:spacing w:before="60" w:after="0" w:line="293" w:lineRule="exact"/>
      <w:ind w:hanging="300"/>
      <w:jc w:val="center"/>
    </w:pPr>
    <w:rPr>
      <w:rFonts w:ascii="Book Antiqua" w:eastAsia="Book Antiqua" w:hAnsi="Book Antiqua" w:cs="Book Antiqua"/>
      <w:sz w:val="21"/>
      <w:szCs w:val="21"/>
    </w:rPr>
  </w:style>
  <w:style w:type="character" w:customStyle="1" w:styleId="FontStyle66">
    <w:name w:val="Font Style66"/>
    <w:basedOn w:val="a0"/>
    <w:uiPriority w:val="99"/>
    <w:rsid w:val="00AB4466"/>
    <w:rPr>
      <w:rFonts w:ascii="Times New Roman" w:hAnsi="Times New Roman" w:cs="Times New Roman"/>
      <w:b/>
      <w:bCs/>
      <w:i/>
      <w:iCs/>
      <w:sz w:val="20"/>
      <w:szCs w:val="20"/>
    </w:rPr>
  </w:style>
  <w:style w:type="paragraph" w:customStyle="1" w:styleId="Style42">
    <w:name w:val="Style42"/>
    <w:basedOn w:val="a"/>
    <w:uiPriority w:val="99"/>
    <w:rsid w:val="00AB4466"/>
    <w:pPr>
      <w:widowControl w:val="0"/>
      <w:autoSpaceDE w:val="0"/>
      <w:autoSpaceDN w:val="0"/>
      <w:adjustRightInd w:val="0"/>
      <w:spacing w:after="0" w:line="227" w:lineRule="exact"/>
      <w:ind w:firstLine="350"/>
      <w:jc w:val="both"/>
    </w:pPr>
    <w:rPr>
      <w:rFonts w:ascii="Arial Narrow" w:hAnsi="Arial Narrow"/>
      <w:sz w:val="24"/>
      <w:szCs w:val="24"/>
    </w:rPr>
  </w:style>
  <w:style w:type="character" w:customStyle="1" w:styleId="92">
    <w:name w:val="Основной текст + 92"/>
    <w:aliases w:val="5 pt7,Полужирный12"/>
    <w:basedOn w:val="a0"/>
    <w:uiPriority w:val="99"/>
    <w:rsid w:val="002B725F"/>
    <w:rPr>
      <w:rFonts w:ascii="Times New Roman" w:hAnsi="Times New Roman" w:cs="Times New Roman"/>
      <w:b/>
      <w:bCs/>
      <w:spacing w:val="0"/>
      <w:sz w:val="19"/>
      <w:szCs w:val="19"/>
    </w:rPr>
  </w:style>
  <w:style w:type="paragraph" w:customStyle="1" w:styleId="Style52">
    <w:name w:val="Style52"/>
    <w:basedOn w:val="a"/>
    <w:uiPriority w:val="99"/>
    <w:rsid w:val="008805F8"/>
    <w:pPr>
      <w:widowControl w:val="0"/>
      <w:autoSpaceDE w:val="0"/>
      <w:autoSpaceDN w:val="0"/>
      <w:adjustRightInd w:val="0"/>
      <w:spacing w:after="0" w:line="235" w:lineRule="exact"/>
      <w:ind w:firstLine="350"/>
      <w:jc w:val="both"/>
    </w:pPr>
    <w:rPr>
      <w:rFonts w:ascii="Arial Narrow" w:hAnsi="Arial Narrow"/>
      <w:sz w:val="24"/>
      <w:szCs w:val="24"/>
    </w:rPr>
  </w:style>
  <w:style w:type="table" w:styleId="af4">
    <w:name w:val="Table Grid"/>
    <w:basedOn w:val="a1"/>
    <w:rsid w:val="00DC10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Базовый"/>
    <w:rsid w:val="00BB71D3"/>
    <w:pPr>
      <w:tabs>
        <w:tab w:val="left" w:pos="709"/>
      </w:tabs>
      <w:suppressAutoHyphens/>
      <w:spacing w:after="0" w:line="100" w:lineRule="atLeast"/>
    </w:pPr>
    <w:rPr>
      <w:rFonts w:ascii="Sylfaen" w:eastAsia="Times New Roman" w:hAnsi="Sylfaen" w:cs="Times New Roman"/>
      <w:sz w:val="20"/>
      <w:szCs w:val="20"/>
    </w:rPr>
  </w:style>
  <w:style w:type="character" w:customStyle="1" w:styleId="41">
    <w:name w:val="Заголовок №4"/>
    <w:basedOn w:val="a0"/>
    <w:rsid w:val="006C57E3"/>
    <w:rPr>
      <w:rFonts w:ascii="Calibri" w:eastAsia="Calibri" w:hAnsi="Calibri" w:cs="Calibri" w:hint="default"/>
      <w:b w:val="0"/>
      <w:bCs w:val="0"/>
      <w:i w:val="0"/>
      <w:iCs w:val="0"/>
      <w:smallCaps w:val="0"/>
      <w:strike w:val="0"/>
      <w:dstrike w:val="0"/>
      <w:spacing w:val="0"/>
      <w:sz w:val="28"/>
      <w:szCs w:val="28"/>
      <w:u w:val="none"/>
      <w:effect w:val="none"/>
    </w:rPr>
  </w:style>
  <w:style w:type="paragraph" w:customStyle="1" w:styleId="71">
    <w:name w:val="Основной текст71"/>
    <w:basedOn w:val="a"/>
    <w:rsid w:val="001929C7"/>
    <w:pPr>
      <w:shd w:val="clear" w:color="auto" w:fill="FFFFFF"/>
      <w:spacing w:before="480" w:after="180" w:line="288" w:lineRule="exact"/>
      <w:ind w:hanging="400"/>
      <w:jc w:val="both"/>
    </w:pPr>
    <w:rPr>
      <w:rFonts w:ascii="Palatino Linotype" w:eastAsia="Palatino Linotype" w:hAnsi="Palatino Linotype" w:cs="Times New Roman"/>
      <w:sz w:val="21"/>
      <w:szCs w:val="21"/>
    </w:rPr>
  </w:style>
  <w:style w:type="paragraph" w:customStyle="1" w:styleId="Default">
    <w:name w:val="Default"/>
    <w:qFormat/>
    <w:rsid w:val="00310023"/>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footnote reference"/>
    <w:aliases w:val="Ciae niinee I,Знак сноски Н,Текст сновски,fr,Знак сноски 1,Знак сноски-FN,тест сноски,Ciae niinee-FN,Used by Word for Help footnote symbols,FZ,Footnotes refss,Appel note de bas de page,Referencia nota al pie,Fussnota,F,SUPERS"/>
    <w:uiPriority w:val="99"/>
    <w:qFormat/>
    <w:rsid w:val="00CC336B"/>
    <w:rPr>
      <w:vertAlign w:val="superscript"/>
    </w:rPr>
  </w:style>
  <w:style w:type="character" w:customStyle="1" w:styleId="af7">
    <w:name w:val="Гипертекстовая ссылка"/>
    <w:basedOn w:val="a0"/>
    <w:uiPriority w:val="99"/>
    <w:rsid w:val="00185F41"/>
    <w:rPr>
      <w:color w:val="008000"/>
      <w:sz w:val="20"/>
      <w:szCs w:val="20"/>
      <w:u w:val="single"/>
    </w:rPr>
  </w:style>
  <w:style w:type="character" w:customStyle="1" w:styleId="paragraph">
    <w:name w:val="paragraph"/>
    <w:basedOn w:val="a0"/>
    <w:rsid w:val="00903B94"/>
  </w:style>
  <w:style w:type="paragraph" w:styleId="HTML">
    <w:name w:val="HTML Preformatted"/>
    <w:basedOn w:val="a"/>
    <w:link w:val="HTML0"/>
    <w:rsid w:val="00EA0772"/>
    <w:pPr>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EA0772"/>
    <w:rPr>
      <w:rFonts w:ascii="Courier New" w:eastAsia="Times New Roman" w:hAnsi="Courier New" w:cs="Courier New"/>
      <w:color w:val="000000"/>
      <w:sz w:val="20"/>
      <w:szCs w:val="20"/>
    </w:rPr>
  </w:style>
  <w:style w:type="character" w:styleId="af8">
    <w:name w:val="Strong"/>
    <w:uiPriority w:val="22"/>
    <w:qFormat/>
    <w:rsid w:val="005E377C"/>
    <w:rPr>
      <w:b/>
      <w:bCs/>
    </w:rPr>
  </w:style>
  <w:style w:type="character" w:styleId="af9">
    <w:name w:val="Emphasis"/>
    <w:uiPriority w:val="20"/>
    <w:qFormat/>
    <w:rsid w:val="005E377C"/>
    <w:rPr>
      <w:i/>
      <w:iCs/>
    </w:rPr>
  </w:style>
  <w:style w:type="character" w:customStyle="1" w:styleId="s0">
    <w:name w:val="s0"/>
    <w:basedOn w:val="a0"/>
    <w:rsid w:val="00B62EE3"/>
  </w:style>
  <w:style w:type="character" w:customStyle="1" w:styleId="apple-converted-space">
    <w:name w:val="apple-converted-space"/>
    <w:basedOn w:val="a0"/>
    <w:qFormat/>
    <w:rsid w:val="00B62EE3"/>
  </w:style>
  <w:style w:type="paragraph" w:customStyle="1" w:styleId="tab">
    <w:name w:val="tab"/>
    <w:basedOn w:val="a"/>
    <w:uiPriority w:val="99"/>
    <w:rsid w:val="005C2A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1F7300"/>
  </w:style>
  <w:style w:type="character" w:customStyle="1" w:styleId="FontStyle83">
    <w:name w:val="Font Style83"/>
    <w:uiPriority w:val="99"/>
    <w:rsid w:val="00D11DD8"/>
    <w:rPr>
      <w:rFonts w:ascii="Times New Roman" w:hAnsi="Times New Roman"/>
      <w:sz w:val="20"/>
    </w:rPr>
  </w:style>
  <w:style w:type="paragraph" w:customStyle="1" w:styleId="FR1">
    <w:name w:val="FR1"/>
    <w:uiPriority w:val="99"/>
    <w:rsid w:val="00AF0467"/>
    <w:pPr>
      <w:spacing w:after="0" w:line="240" w:lineRule="auto"/>
      <w:ind w:left="200"/>
      <w:jc w:val="center"/>
    </w:pPr>
    <w:rPr>
      <w:rFonts w:ascii="Times New Roman" w:eastAsia="Times New Roman" w:hAnsi="Times New Roman" w:cs="Times New Roman"/>
      <w:b/>
      <w:snapToGrid w:val="0"/>
      <w:sz w:val="24"/>
      <w:szCs w:val="20"/>
    </w:rPr>
  </w:style>
  <w:style w:type="character" w:customStyle="1" w:styleId="ntitle">
    <w:name w:val="ntitle"/>
    <w:uiPriority w:val="99"/>
    <w:rsid w:val="00AF0467"/>
    <w:rPr>
      <w:rFonts w:cs="Times New Roman"/>
    </w:rPr>
  </w:style>
  <w:style w:type="paragraph" w:customStyle="1" w:styleId="Style51">
    <w:name w:val="Style51"/>
    <w:basedOn w:val="a"/>
    <w:uiPriority w:val="99"/>
    <w:rsid w:val="00AF0467"/>
    <w:pPr>
      <w:widowControl w:val="0"/>
      <w:autoSpaceDE w:val="0"/>
      <w:autoSpaceDN w:val="0"/>
      <w:adjustRightInd w:val="0"/>
      <w:spacing w:after="0" w:line="264" w:lineRule="exact"/>
      <w:ind w:firstLine="278"/>
      <w:jc w:val="both"/>
    </w:pPr>
    <w:rPr>
      <w:rFonts w:ascii="Times New Roman" w:eastAsia="Times New Roman" w:hAnsi="Times New Roman" w:cs="Times New Roman"/>
      <w:sz w:val="24"/>
      <w:szCs w:val="24"/>
    </w:rPr>
  </w:style>
  <w:style w:type="paragraph" w:customStyle="1" w:styleId="13">
    <w:name w:val="Обычный1"/>
    <w:uiPriority w:val="99"/>
    <w:rsid w:val="00AF0467"/>
    <w:pPr>
      <w:spacing w:after="0" w:line="240" w:lineRule="auto"/>
      <w:jc w:val="center"/>
    </w:pPr>
    <w:rPr>
      <w:rFonts w:ascii="Times New Roman" w:eastAsia="Times New Roman" w:hAnsi="Times New Roman" w:cs="Times New Roman"/>
      <w:b/>
      <w:sz w:val="20"/>
      <w:szCs w:val="20"/>
    </w:rPr>
  </w:style>
  <w:style w:type="character" w:customStyle="1" w:styleId="pd1">
    <w:name w:val="pd1"/>
    <w:uiPriority w:val="99"/>
    <w:rsid w:val="00AF0467"/>
    <w:rPr>
      <w:color w:val="FFFFFF"/>
      <w:sz w:val="14"/>
      <w:shd w:val="clear" w:color="auto" w:fill="FF0000"/>
    </w:rPr>
  </w:style>
  <w:style w:type="character" w:customStyle="1" w:styleId="w">
    <w:name w:val="w"/>
    <w:rsid w:val="00AF0467"/>
    <w:rPr>
      <w:rFonts w:cs="Times New Roman"/>
    </w:rPr>
  </w:style>
  <w:style w:type="character" w:customStyle="1" w:styleId="FontStyle101">
    <w:name w:val="Font Style101"/>
    <w:uiPriority w:val="99"/>
    <w:rsid w:val="00AF0467"/>
    <w:rPr>
      <w:rFonts w:ascii="Times New Roman" w:hAnsi="Times New Roman"/>
      <w:i/>
      <w:sz w:val="20"/>
    </w:rPr>
  </w:style>
  <w:style w:type="paragraph" w:customStyle="1" w:styleId="ConsPlusNonformat">
    <w:name w:val="ConsPlusNonformat"/>
    <w:uiPriority w:val="99"/>
    <w:rsid w:val="00AF046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a">
    <w:name w:val="Текст выноски Знак"/>
    <w:basedOn w:val="a0"/>
    <w:link w:val="afb"/>
    <w:uiPriority w:val="99"/>
    <w:semiHidden/>
    <w:rsid w:val="00AF0467"/>
    <w:rPr>
      <w:rFonts w:ascii="Tahoma" w:eastAsia="Times New Roman" w:hAnsi="Tahoma" w:cs="Times New Roman"/>
      <w:sz w:val="16"/>
      <w:szCs w:val="16"/>
    </w:rPr>
  </w:style>
  <w:style w:type="paragraph" w:styleId="afb">
    <w:name w:val="Balloon Text"/>
    <w:basedOn w:val="a"/>
    <w:link w:val="afa"/>
    <w:uiPriority w:val="99"/>
    <w:semiHidden/>
    <w:rsid w:val="00AF0467"/>
    <w:pPr>
      <w:spacing w:after="0" w:line="240" w:lineRule="auto"/>
    </w:pPr>
    <w:rPr>
      <w:rFonts w:ascii="Tahoma" w:eastAsia="Times New Roman" w:hAnsi="Tahoma" w:cs="Times New Roman"/>
      <w:sz w:val="16"/>
      <w:szCs w:val="16"/>
    </w:rPr>
  </w:style>
  <w:style w:type="paragraph" w:styleId="afc">
    <w:name w:val="Title"/>
    <w:basedOn w:val="a"/>
    <w:next w:val="a"/>
    <w:link w:val="afd"/>
    <w:uiPriority w:val="99"/>
    <w:qFormat/>
    <w:rsid w:val="00AF0467"/>
    <w:pPr>
      <w:pBdr>
        <w:bottom w:val="single" w:sz="8" w:space="4" w:color="4F81BD"/>
      </w:pBdr>
      <w:spacing w:after="300"/>
      <w:contextualSpacing/>
    </w:pPr>
    <w:rPr>
      <w:rFonts w:ascii="Consolas" w:eastAsia="Times New Roman" w:hAnsi="Consolas" w:cs="Times New Roman"/>
      <w:sz w:val="20"/>
      <w:szCs w:val="20"/>
      <w:lang w:val="en-US" w:eastAsia="en-US"/>
    </w:rPr>
  </w:style>
  <w:style w:type="character" w:customStyle="1" w:styleId="afd">
    <w:name w:val="Заголовок Знак"/>
    <w:basedOn w:val="a0"/>
    <w:link w:val="afc"/>
    <w:uiPriority w:val="99"/>
    <w:rsid w:val="00AF0467"/>
    <w:rPr>
      <w:rFonts w:ascii="Consolas" w:eastAsia="Times New Roman" w:hAnsi="Consolas" w:cs="Times New Roman"/>
      <w:sz w:val="20"/>
      <w:szCs w:val="20"/>
      <w:lang w:val="en-US" w:eastAsia="en-US"/>
    </w:rPr>
  </w:style>
  <w:style w:type="paragraph" w:customStyle="1" w:styleId="j19">
    <w:name w:val="j19"/>
    <w:basedOn w:val="a"/>
    <w:rsid w:val="00AF0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a"/>
    <w:rsid w:val="00AF0467"/>
    <w:rPr>
      <w:color w:val="333399"/>
      <w:u w:val="single"/>
    </w:rPr>
  </w:style>
  <w:style w:type="character" w:customStyle="1" w:styleId="s2">
    <w:name w:val="s2"/>
    <w:rsid w:val="00AF0467"/>
    <w:rPr>
      <w:rFonts w:ascii="Times New Roman" w:hAnsi="Times New Roman" w:cs="Times New Roman" w:hint="default"/>
      <w:color w:val="333399"/>
      <w:u w:val="single"/>
    </w:rPr>
  </w:style>
  <w:style w:type="paragraph" w:styleId="aff">
    <w:name w:val="Body Text Indent"/>
    <w:basedOn w:val="a"/>
    <w:link w:val="aff0"/>
    <w:uiPriority w:val="99"/>
    <w:unhideWhenUsed/>
    <w:rsid w:val="00AF0467"/>
    <w:pPr>
      <w:spacing w:after="120"/>
      <w:ind w:left="283"/>
    </w:pPr>
    <w:rPr>
      <w:rFonts w:ascii="Calibri" w:eastAsia="Times New Roman" w:hAnsi="Calibri" w:cs="Times New Roman"/>
      <w:sz w:val="20"/>
      <w:szCs w:val="20"/>
    </w:rPr>
  </w:style>
  <w:style w:type="character" w:customStyle="1" w:styleId="aff0">
    <w:name w:val="Основной текст с отступом Знак"/>
    <w:basedOn w:val="a0"/>
    <w:link w:val="aff"/>
    <w:uiPriority w:val="99"/>
    <w:rsid w:val="00AF0467"/>
    <w:rPr>
      <w:rFonts w:ascii="Calibri" w:eastAsia="Times New Roman" w:hAnsi="Calibri" w:cs="Times New Roman"/>
      <w:sz w:val="20"/>
      <w:szCs w:val="20"/>
    </w:rPr>
  </w:style>
  <w:style w:type="paragraph" w:customStyle="1" w:styleId="j12">
    <w:name w:val="j12"/>
    <w:basedOn w:val="a"/>
    <w:rsid w:val="00AF0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rsid w:val="00AF0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111">
    <w:name w:val="Arial 11 пт Первая строка:  1 см"/>
    <w:basedOn w:val="a"/>
    <w:rsid w:val="00AF0467"/>
    <w:pPr>
      <w:spacing w:after="0" w:line="240" w:lineRule="auto"/>
      <w:ind w:firstLine="567"/>
      <w:jc w:val="both"/>
    </w:pPr>
    <w:rPr>
      <w:rFonts w:ascii="Arial" w:eastAsia="Times New Roman" w:hAnsi="Arial" w:cs="Times New Roman"/>
    </w:rPr>
  </w:style>
  <w:style w:type="character" w:customStyle="1" w:styleId="FontStyle74">
    <w:name w:val="Font Style74"/>
    <w:uiPriority w:val="99"/>
    <w:rsid w:val="00AF0467"/>
    <w:rPr>
      <w:rFonts w:ascii="Times New Roman" w:hAnsi="Times New Roman" w:cs="Times New Roman"/>
      <w:b/>
      <w:bCs/>
      <w:sz w:val="20"/>
      <w:szCs w:val="20"/>
    </w:rPr>
  </w:style>
  <w:style w:type="paragraph" w:customStyle="1" w:styleId="aff1">
    <w:name w:val="текст сноски"/>
    <w:basedOn w:val="a"/>
    <w:autoRedefine/>
    <w:qFormat/>
    <w:rsid w:val="00AF0467"/>
    <w:pPr>
      <w:widowControl w:val="0"/>
      <w:autoSpaceDE w:val="0"/>
      <w:autoSpaceDN w:val="0"/>
      <w:spacing w:after="0" w:line="240" w:lineRule="auto"/>
      <w:jc w:val="center"/>
    </w:pPr>
    <w:rPr>
      <w:rFonts w:ascii="Times New Roman" w:eastAsia="Times New Roman" w:hAnsi="Times New Roman" w:cs="Times New Roman"/>
      <w:kern w:val="28"/>
      <w:sz w:val="28"/>
      <w:szCs w:val="28"/>
      <w:lang w:val="kk-KZ"/>
    </w:rPr>
  </w:style>
  <w:style w:type="paragraph" w:styleId="aff2">
    <w:name w:val="No Spacing"/>
    <w:aliases w:val="норма,Обя,Без интервала1,мелкий,мой рабочий,свой,Айгерим,No Spacing"/>
    <w:link w:val="aff3"/>
    <w:uiPriority w:val="1"/>
    <w:qFormat/>
    <w:rsid w:val="00AF0467"/>
    <w:pPr>
      <w:spacing w:after="0" w:line="240" w:lineRule="auto"/>
    </w:pPr>
    <w:rPr>
      <w:rFonts w:ascii="Calibri" w:eastAsia="Times New Roman" w:hAnsi="Calibri" w:cs="Times New Roman"/>
    </w:rPr>
  </w:style>
  <w:style w:type="character" w:customStyle="1" w:styleId="aff3">
    <w:name w:val="Без интервала Знак"/>
    <w:aliases w:val="норма Знак,Обя Знак,Без интервала1 Знак,мелкий Знак,мой рабочий Знак,свой Знак,Айгерим Знак,No Spacing Знак"/>
    <w:link w:val="aff2"/>
    <w:uiPriority w:val="1"/>
    <w:locked/>
    <w:rsid w:val="00AF0467"/>
    <w:rPr>
      <w:rFonts w:ascii="Calibri" w:eastAsia="Times New Roman" w:hAnsi="Calibri" w:cs="Times New Roman"/>
    </w:rPr>
  </w:style>
  <w:style w:type="paragraph" w:customStyle="1" w:styleId="j18">
    <w:name w:val="j18"/>
    <w:basedOn w:val="a"/>
    <w:rsid w:val="00AF0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
    <w:name w:val="current"/>
    <w:basedOn w:val="a0"/>
    <w:rsid w:val="00AF0467"/>
  </w:style>
  <w:style w:type="character" w:customStyle="1" w:styleId="postnumber">
    <w:name w:val="post_number"/>
    <w:basedOn w:val="a0"/>
    <w:rsid w:val="00AF0467"/>
  </w:style>
  <w:style w:type="paragraph" w:customStyle="1" w:styleId="42">
    <w:name w:val="Основной текст4"/>
    <w:basedOn w:val="a"/>
    <w:rsid w:val="00AF0467"/>
    <w:pPr>
      <w:widowControl w:val="0"/>
      <w:shd w:val="clear" w:color="auto" w:fill="FFFFFF"/>
      <w:spacing w:before="180" w:after="0" w:line="235" w:lineRule="exact"/>
      <w:jc w:val="both"/>
    </w:pPr>
    <w:rPr>
      <w:rFonts w:ascii="Times New Roman" w:eastAsia="Times New Roman" w:hAnsi="Times New Roman" w:cs="Times New Roman"/>
      <w:sz w:val="20"/>
      <w:szCs w:val="20"/>
    </w:rPr>
  </w:style>
  <w:style w:type="paragraph" w:customStyle="1" w:styleId="pagenum">
    <w:name w:val="pagenum"/>
    <w:basedOn w:val="a"/>
    <w:rsid w:val="00AF0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rivp">
    <w:name w:val="obrivp"/>
    <w:basedOn w:val="a"/>
    <w:rsid w:val="00AF0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4">
    <w:name w:val="j14"/>
    <w:basedOn w:val="a"/>
    <w:rsid w:val="00AF0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f">
    <w:name w:val="stf"/>
    <w:basedOn w:val="a"/>
    <w:rsid w:val="00AF0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
    <w:name w:val="st"/>
    <w:basedOn w:val="a"/>
    <w:rsid w:val="00AF0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AF0467"/>
  </w:style>
  <w:style w:type="character" w:customStyle="1" w:styleId="mw-editsection">
    <w:name w:val="mw-editsection"/>
    <w:basedOn w:val="a0"/>
    <w:rsid w:val="00AF0467"/>
  </w:style>
  <w:style w:type="character" w:customStyle="1" w:styleId="mw-editsection-bracket">
    <w:name w:val="mw-editsection-bracket"/>
    <w:basedOn w:val="a0"/>
    <w:rsid w:val="00AF0467"/>
  </w:style>
  <w:style w:type="character" w:customStyle="1" w:styleId="mw-editsection-divider">
    <w:name w:val="mw-editsection-divider"/>
    <w:basedOn w:val="a0"/>
    <w:rsid w:val="00AF0467"/>
  </w:style>
  <w:style w:type="paragraph" w:customStyle="1" w:styleId="j11">
    <w:name w:val="j11"/>
    <w:basedOn w:val="a"/>
    <w:rsid w:val="00AF0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a0"/>
    <w:rsid w:val="00AF0467"/>
  </w:style>
  <w:style w:type="character" w:customStyle="1" w:styleId="tocnumber">
    <w:name w:val="tocnumber"/>
    <w:basedOn w:val="a0"/>
    <w:rsid w:val="00AF0467"/>
  </w:style>
  <w:style w:type="character" w:customStyle="1" w:styleId="toctext">
    <w:name w:val="toctext"/>
    <w:basedOn w:val="a0"/>
    <w:rsid w:val="00AF0467"/>
  </w:style>
  <w:style w:type="character" w:customStyle="1" w:styleId="note">
    <w:name w:val="note"/>
    <w:basedOn w:val="a0"/>
    <w:rsid w:val="00AF0467"/>
  </w:style>
  <w:style w:type="paragraph" w:customStyle="1" w:styleId="text">
    <w:name w:val="text"/>
    <w:basedOn w:val="a"/>
    <w:rsid w:val="00AF0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text">
    <w:name w:val="subtitletext"/>
    <w:basedOn w:val="a0"/>
    <w:rsid w:val="00AF0467"/>
  </w:style>
  <w:style w:type="character" w:customStyle="1" w:styleId="FontStyle46">
    <w:name w:val="Font Style46"/>
    <w:uiPriority w:val="99"/>
    <w:rsid w:val="00AF0467"/>
    <w:rPr>
      <w:rFonts w:ascii="Consolas" w:hAnsi="Consolas" w:cs="Consolas"/>
      <w:sz w:val="18"/>
      <w:szCs w:val="18"/>
    </w:rPr>
  </w:style>
  <w:style w:type="character" w:customStyle="1" w:styleId="FontStyle21">
    <w:name w:val="Font Style21"/>
    <w:rsid w:val="00AF0467"/>
    <w:rPr>
      <w:rFonts w:ascii="Times New Roman" w:hAnsi="Times New Roman" w:cs="Times New Roman"/>
      <w:b/>
      <w:bCs/>
      <w:sz w:val="20"/>
      <w:szCs w:val="20"/>
    </w:rPr>
  </w:style>
  <w:style w:type="paragraph" w:customStyle="1" w:styleId="j13">
    <w:name w:val="j13"/>
    <w:basedOn w:val="a"/>
    <w:rsid w:val="00AF0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AF0467"/>
  </w:style>
  <w:style w:type="character" w:customStyle="1" w:styleId="s9">
    <w:name w:val="s9"/>
    <w:basedOn w:val="a0"/>
    <w:rsid w:val="00AF0467"/>
  </w:style>
  <w:style w:type="paragraph" w:styleId="14">
    <w:name w:val="toc 1"/>
    <w:basedOn w:val="a"/>
    <w:next w:val="a"/>
    <w:autoRedefine/>
    <w:uiPriority w:val="39"/>
    <w:unhideWhenUsed/>
    <w:rsid w:val="00AF0467"/>
    <w:pPr>
      <w:widowControl w:val="0"/>
      <w:tabs>
        <w:tab w:val="right" w:leader="dot" w:pos="9639"/>
      </w:tabs>
      <w:spacing w:after="0" w:line="240" w:lineRule="auto"/>
      <w:jc w:val="both"/>
    </w:pPr>
    <w:rPr>
      <w:rFonts w:ascii="Calibri" w:eastAsia="Times New Roman" w:hAnsi="Calibri" w:cs="Times New Roman"/>
    </w:rPr>
  </w:style>
  <w:style w:type="paragraph" w:styleId="21">
    <w:name w:val="toc 2"/>
    <w:basedOn w:val="a"/>
    <w:next w:val="a"/>
    <w:autoRedefine/>
    <w:uiPriority w:val="39"/>
    <w:unhideWhenUsed/>
    <w:rsid w:val="00AF0467"/>
    <w:pPr>
      <w:widowControl w:val="0"/>
      <w:tabs>
        <w:tab w:val="right" w:leader="dot" w:pos="9639"/>
      </w:tabs>
      <w:spacing w:after="0" w:line="240" w:lineRule="auto"/>
      <w:ind w:firstLine="709"/>
      <w:jc w:val="both"/>
    </w:pPr>
    <w:rPr>
      <w:rFonts w:ascii="Calibri" w:eastAsia="Times New Roman" w:hAnsi="Calibri" w:cs="Times New Roman"/>
      <w:b/>
      <w:noProof/>
      <w:sz w:val="28"/>
      <w:szCs w:val="28"/>
    </w:rPr>
  </w:style>
  <w:style w:type="paragraph" w:styleId="31">
    <w:name w:val="toc 3"/>
    <w:basedOn w:val="a"/>
    <w:next w:val="a"/>
    <w:autoRedefine/>
    <w:uiPriority w:val="39"/>
    <w:unhideWhenUsed/>
    <w:rsid w:val="00AF0467"/>
    <w:pPr>
      <w:widowControl w:val="0"/>
      <w:tabs>
        <w:tab w:val="right" w:leader="dot" w:pos="9639"/>
      </w:tabs>
      <w:spacing w:after="0" w:line="240" w:lineRule="auto"/>
      <w:ind w:firstLine="709"/>
    </w:pPr>
    <w:rPr>
      <w:rFonts w:ascii="Calibri" w:eastAsia="Times New Roman" w:hAnsi="Calibri" w:cs="Times New Roman"/>
      <w:noProof/>
      <w:sz w:val="28"/>
      <w:szCs w:val="28"/>
      <w:bdr w:val="none" w:sz="0" w:space="0" w:color="auto" w:frame="1"/>
    </w:rPr>
  </w:style>
  <w:style w:type="paragraph" w:customStyle="1" w:styleId="5">
    <w:name w:val="Основной текст5"/>
    <w:basedOn w:val="a"/>
    <w:rsid w:val="00987FE6"/>
    <w:pPr>
      <w:widowControl w:val="0"/>
      <w:shd w:val="clear" w:color="auto" w:fill="FFFFFF"/>
      <w:spacing w:before="180" w:after="720" w:line="195" w:lineRule="exact"/>
    </w:pPr>
    <w:rPr>
      <w:rFonts w:ascii="Lucida Sans Unicode" w:eastAsia="Lucida Sans Unicode" w:hAnsi="Lucida Sans Unicode" w:cs="Lucida Sans Unicode"/>
      <w:spacing w:val="-10"/>
      <w:sz w:val="15"/>
      <w:szCs w:val="15"/>
    </w:rPr>
  </w:style>
  <w:style w:type="character" w:customStyle="1" w:styleId="aff4">
    <w:name w:val="Сноска + Малые прописные"/>
    <w:basedOn w:val="af2"/>
    <w:rsid w:val="009C2A0A"/>
    <w:rPr>
      <w:rFonts w:ascii="Lucida Sans Unicode" w:eastAsia="Lucida Sans Unicode" w:hAnsi="Lucida Sans Unicode" w:cs="Lucida Sans Unicode"/>
      <w:b/>
      <w:bCs/>
      <w:i w:val="0"/>
      <w:iCs w:val="0"/>
      <w:smallCaps/>
      <w:strike w:val="0"/>
      <w:color w:val="000000"/>
      <w:spacing w:val="-10"/>
      <w:w w:val="100"/>
      <w:position w:val="0"/>
      <w:sz w:val="13"/>
      <w:szCs w:val="13"/>
      <w:u w:val="none"/>
      <w:shd w:val="clear" w:color="auto" w:fill="FFFFFF"/>
      <w:lang w:val="en-US"/>
    </w:rPr>
  </w:style>
  <w:style w:type="character" w:customStyle="1" w:styleId="TimesNewRoman55pt0pt">
    <w:name w:val="Основной текст + Times New Roman;5;5 pt;Интервал 0 pt"/>
    <w:basedOn w:val="af3"/>
    <w:rsid w:val="006E118B"/>
    <w:rPr>
      <w:rFonts w:ascii="Times New Roman" w:eastAsia="Times New Roman" w:hAnsi="Times New Roman" w:cs="Times New Roman"/>
      <w:color w:val="000000"/>
      <w:spacing w:val="0"/>
      <w:w w:val="100"/>
      <w:position w:val="0"/>
      <w:sz w:val="11"/>
      <w:szCs w:val="11"/>
      <w:shd w:val="clear" w:color="auto" w:fill="FFFFFF"/>
    </w:rPr>
  </w:style>
  <w:style w:type="paragraph" w:customStyle="1" w:styleId="ConsNormal">
    <w:name w:val="ConsNormal"/>
    <w:rsid w:val="00E3612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5">
    <w:name w:val="caption"/>
    <w:basedOn w:val="a"/>
    <w:next w:val="a"/>
    <w:uiPriority w:val="35"/>
    <w:semiHidden/>
    <w:unhideWhenUsed/>
    <w:qFormat/>
    <w:rsid w:val="000A2021"/>
    <w:pPr>
      <w:spacing w:line="240" w:lineRule="auto"/>
    </w:pPr>
    <w:rPr>
      <w:rFonts w:ascii="Consolas" w:eastAsia="Consolas" w:hAnsi="Consolas" w:cs="Consolas"/>
      <w:lang w:val="en-US" w:eastAsia="en-US"/>
    </w:rPr>
  </w:style>
  <w:style w:type="paragraph" w:styleId="aff6">
    <w:name w:val="TOC Heading"/>
    <w:basedOn w:val="1"/>
    <w:next w:val="a"/>
    <w:uiPriority w:val="39"/>
    <w:semiHidden/>
    <w:unhideWhenUsed/>
    <w:qFormat/>
    <w:rsid w:val="000A2021"/>
    <w:pPr>
      <w:spacing w:before="480" w:line="276" w:lineRule="auto"/>
      <w:jc w:val="left"/>
      <w:outlineLvl w:val="9"/>
    </w:pPr>
    <w:rPr>
      <w:rFonts w:ascii="Cambria" w:hAnsi="Cambria"/>
      <w:color w:val="365F91"/>
      <w:lang w:eastAsia="en-US"/>
    </w:rPr>
  </w:style>
  <w:style w:type="character" w:customStyle="1" w:styleId="aff7">
    <w:name w:val="Основной текст + Курсив"/>
    <w:basedOn w:val="a0"/>
    <w:rsid w:val="005F7709"/>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22">
    <w:name w:val="Основной текст2"/>
    <w:basedOn w:val="af3"/>
    <w:rsid w:val="000228B1"/>
    <w:rPr>
      <w:rFonts w:ascii="Arial Unicode MS" w:eastAsia="Arial Unicode MS" w:hAnsi="Arial Unicode MS" w:cs="Arial Unicode MS"/>
      <w:color w:val="000000"/>
      <w:spacing w:val="0"/>
      <w:w w:val="100"/>
      <w:position w:val="0"/>
      <w:sz w:val="19"/>
      <w:szCs w:val="19"/>
      <w:shd w:val="clear" w:color="auto" w:fill="FFFFFF"/>
      <w:lang w:val="ru-RU"/>
    </w:rPr>
  </w:style>
  <w:style w:type="paragraph" w:customStyle="1" w:styleId="Normal1">
    <w:name w:val="Normal+1"/>
    <w:basedOn w:val="a"/>
    <w:next w:val="a"/>
    <w:uiPriority w:val="99"/>
    <w:qFormat/>
    <w:rsid w:val="005E562F"/>
    <w:pPr>
      <w:autoSpaceDE w:val="0"/>
      <w:autoSpaceDN w:val="0"/>
      <w:adjustRightInd w:val="0"/>
      <w:spacing w:before="360" w:after="0" w:line="240" w:lineRule="auto"/>
    </w:pPr>
    <w:rPr>
      <w:rFonts w:ascii="Times New Roman" w:eastAsia="Calibri" w:hAnsi="Times New Roman" w:cs="Times New Roman"/>
      <w:sz w:val="24"/>
      <w:szCs w:val="24"/>
      <w:lang w:eastAsia="en-US"/>
    </w:rPr>
  </w:style>
  <w:style w:type="character" w:customStyle="1" w:styleId="23">
    <w:name w:val="Основной текст (2)_"/>
    <w:basedOn w:val="a0"/>
    <w:link w:val="24"/>
    <w:qFormat/>
    <w:rsid w:val="005E562F"/>
    <w:rPr>
      <w:rFonts w:ascii="Times New Roman" w:hAnsi="Times New Roman" w:cs="Times New Roman"/>
      <w:sz w:val="29"/>
      <w:szCs w:val="29"/>
      <w:shd w:val="clear" w:color="auto" w:fill="FFFFFF"/>
    </w:rPr>
  </w:style>
  <w:style w:type="paragraph" w:customStyle="1" w:styleId="24">
    <w:name w:val="Основной текст (2)"/>
    <w:basedOn w:val="a"/>
    <w:link w:val="23"/>
    <w:qFormat/>
    <w:rsid w:val="005E562F"/>
    <w:pPr>
      <w:shd w:val="clear" w:color="auto" w:fill="FFFFFF"/>
      <w:spacing w:before="720" w:after="120" w:line="360" w:lineRule="exact"/>
      <w:ind w:hanging="240"/>
    </w:pPr>
    <w:rPr>
      <w:rFonts w:ascii="Times New Roman" w:hAnsi="Times New Roman" w:cs="Times New Roman"/>
      <w:sz w:val="29"/>
      <w:szCs w:val="29"/>
    </w:rPr>
  </w:style>
  <w:style w:type="paragraph" w:customStyle="1" w:styleId="Style10">
    <w:name w:val="Style10"/>
    <w:basedOn w:val="a"/>
    <w:uiPriority w:val="99"/>
    <w:qFormat/>
    <w:rsid w:val="005E562F"/>
    <w:pPr>
      <w:widowControl w:val="0"/>
      <w:autoSpaceDE w:val="0"/>
      <w:autoSpaceDN w:val="0"/>
      <w:adjustRightInd w:val="0"/>
      <w:spacing w:after="0" w:line="240" w:lineRule="auto"/>
    </w:pPr>
    <w:rPr>
      <w:rFonts w:ascii="Arial" w:hAnsi="Arial" w:cs="Arial"/>
      <w:sz w:val="24"/>
      <w:szCs w:val="24"/>
    </w:rPr>
  </w:style>
  <w:style w:type="character" w:customStyle="1" w:styleId="FontStyle59">
    <w:name w:val="Font Style59"/>
    <w:basedOn w:val="a0"/>
    <w:uiPriority w:val="99"/>
    <w:qFormat/>
    <w:rsid w:val="005E562F"/>
    <w:rPr>
      <w:rFonts w:ascii="Sylfaen" w:hAnsi="Sylfaen" w:cs="Sylfaen"/>
      <w:b/>
      <w:bCs/>
      <w:sz w:val="18"/>
      <w:szCs w:val="18"/>
    </w:rPr>
  </w:style>
  <w:style w:type="character" w:customStyle="1" w:styleId="FontStyle60">
    <w:name w:val="Font Style60"/>
    <w:basedOn w:val="a0"/>
    <w:uiPriority w:val="99"/>
    <w:qFormat/>
    <w:rsid w:val="005E562F"/>
    <w:rPr>
      <w:rFonts w:ascii="Times New Roman" w:hAnsi="Times New Roman" w:cs="Times New Roman"/>
      <w:b/>
      <w:bCs/>
      <w:sz w:val="16"/>
      <w:szCs w:val="16"/>
    </w:rPr>
  </w:style>
  <w:style w:type="character" w:customStyle="1" w:styleId="FontStyle67">
    <w:name w:val="Font Style67"/>
    <w:basedOn w:val="a0"/>
    <w:uiPriority w:val="99"/>
    <w:qFormat/>
    <w:rsid w:val="005E562F"/>
    <w:rPr>
      <w:rFonts w:ascii="Times New Roman" w:hAnsi="Times New Roman" w:cs="Times New Roman"/>
      <w:sz w:val="16"/>
      <w:szCs w:val="16"/>
    </w:rPr>
  </w:style>
  <w:style w:type="character" w:customStyle="1" w:styleId="FontStyle65">
    <w:name w:val="Font Style65"/>
    <w:basedOn w:val="a0"/>
    <w:uiPriority w:val="99"/>
    <w:qFormat/>
    <w:rsid w:val="005E562F"/>
    <w:rPr>
      <w:rFonts w:ascii="Times New Roman" w:hAnsi="Times New Roman" w:cs="Times New Roman"/>
      <w:b/>
      <w:bCs/>
      <w:sz w:val="22"/>
      <w:szCs w:val="22"/>
    </w:rPr>
  </w:style>
  <w:style w:type="paragraph" w:customStyle="1" w:styleId="Style1">
    <w:name w:val="Style1"/>
    <w:basedOn w:val="a"/>
    <w:uiPriority w:val="99"/>
    <w:qFormat/>
    <w:rsid w:val="005E562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0">
    <w:name w:val="Style30"/>
    <w:basedOn w:val="a"/>
    <w:uiPriority w:val="99"/>
    <w:qFormat/>
    <w:rsid w:val="005E562F"/>
    <w:pPr>
      <w:widowControl w:val="0"/>
      <w:autoSpaceDE w:val="0"/>
      <w:autoSpaceDN w:val="0"/>
      <w:adjustRightInd w:val="0"/>
      <w:spacing w:after="0" w:line="180" w:lineRule="exact"/>
      <w:jc w:val="center"/>
    </w:pPr>
    <w:rPr>
      <w:rFonts w:ascii="Arial Narrow" w:hAnsi="Arial Narrow"/>
      <w:sz w:val="24"/>
      <w:szCs w:val="24"/>
    </w:rPr>
  </w:style>
  <w:style w:type="character" w:customStyle="1" w:styleId="FontStyle61">
    <w:name w:val="Font Style61"/>
    <w:basedOn w:val="a0"/>
    <w:uiPriority w:val="99"/>
    <w:qFormat/>
    <w:rsid w:val="005E562F"/>
    <w:rPr>
      <w:rFonts w:ascii="Times New Roman" w:hAnsi="Times New Roman" w:cs="Times New Roman"/>
      <w:sz w:val="18"/>
      <w:szCs w:val="18"/>
    </w:rPr>
  </w:style>
  <w:style w:type="paragraph" w:customStyle="1" w:styleId="aff8">
    <w:name w:val="Комментарий пользователя"/>
    <w:basedOn w:val="a"/>
    <w:next w:val="a"/>
    <w:uiPriority w:val="99"/>
    <w:qFormat/>
    <w:rsid w:val="005E562F"/>
    <w:pPr>
      <w:widowControl w:val="0"/>
      <w:autoSpaceDE w:val="0"/>
      <w:autoSpaceDN w:val="0"/>
      <w:adjustRightInd w:val="0"/>
      <w:spacing w:after="0" w:line="240" w:lineRule="auto"/>
      <w:ind w:left="170"/>
    </w:pPr>
    <w:rPr>
      <w:rFonts w:ascii="Arial" w:hAnsi="Arial" w:cs="Arial"/>
      <w:i/>
      <w:iCs/>
      <w:color w:val="000080"/>
      <w:sz w:val="20"/>
      <w:szCs w:val="20"/>
    </w:rPr>
  </w:style>
  <w:style w:type="character" w:customStyle="1" w:styleId="995pt">
    <w:name w:val="Основной текст (9) + 9;5 pt;Полужирный"/>
    <w:basedOn w:val="a0"/>
    <w:rsid w:val="005E562F"/>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5">
    <w:name w:val="Дата1"/>
    <w:basedOn w:val="a0"/>
    <w:qFormat/>
    <w:rsid w:val="005E562F"/>
  </w:style>
  <w:style w:type="paragraph" w:styleId="25">
    <w:name w:val="Body Text Indent 2"/>
    <w:basedOn w:val="a"/>
    <w:link w:val="26"/>
    <w:uiPriority w:val="99"/>
    <w:unhideWhenUsed/>
    <w:rsid w:val="00D25242"/>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D25242"/>
    <w:rPr>
      <w:rFonts w:ascii="Times New Roman" w:eastAsia="Times New Roman" w:hAnsi="Times New Roman" w:cs="Times New Roman"/>
      <w:sz w:val="24"/>
      <w:szCs w:val="24"/>
    </w:rPr>
  </w:style>
  <w:style w:type="character" w:customStyle="1" w:styleId="16">
    <w:name w:val="Неразрешенное упоминание1"/>
    <w:basedOn w:val="a0"/>
    <w:uiPriority w:val="99"/>
    <w:semiHidden/>
    <w:unhideWhenUsed/>
    <w:rsid w:val="003339A7"/>
    <w:rPr>
      <w:color w:val="605E5C"/>
      <w:shd w:val="clear" w:color="auto" w:fill="E1DFDD"/>
    </w:rPr>
  </w:style>
  <w:style w:type="character" w:customStyle="1" w:styleId="currentdocdiv">
    <w:name w:val="currentdocdiv"/>
    <w:basedOn w:val="a0"/>
    <w:qFormat/>
    <w:rsid w:val="00813BE4"/>
  </w:style>
  <w:style w:type="character" w:customStyle="1" w:styleId="17">
    <w:name w:val="Текст выноски Знак1"/>
    <w:basedOn w:val="a0"/>
    <w:uiPriority w:val="99"/>
    <w:semiHidden/>
    <w:rsid w:val="00877074"/>
    <w:rPr>
      <w:rFonts w:ascii="Segoe UI" w:eastAsiaTheme="minorEastAsia" w:hAnsi="Segoe UI" w:cs="Segoe UI"/>
      <w:sz w:val="18"/>
      <w:szCs w:val="18"/>
      <w:lang w:eastAsia="ru-RU"/>
    </w:rPr>
  </w:style>
  <w:style w:type="character" w:customStyle="1" w:styleId="27">
    <w:name w:val="Неразрешенное упоминание2"/>
    <w:basedOn w:val="a0"/>
    <w:uiPriority w:val="99"/>
    <w:semiHidden/>
    <w:unhideWhenUsed/>
    <w:rsid w:val="00877074"/>
    <w:rPr>
      <w:color w:val="605E5C"/>
      <w:shd w:val="clear" w:color="auto" w:fill="E1DFDD"/>
    </w:rPr>
  </w:style>
  <w:style w:type="character" w:styleId="aff9">
    <w:name w:val="FollowedHyperlink"/>
    <w:basedOn w:val="a0"/>
    <w:uiPriority w:val="99"/>
    <w:semiHidden/>
    <w:unhideWhenUsed/>
    <w:rsid w:val="005F41A4"/>
    <w:rPr>
      <w:color w:val="800080" w:themeColor="followedHyperlink"/>
      <w:u w:val="single"/>
    </w:rPr>
  </w:style>
  <w:style w:type="character" w:styleId="affa">
    <w:name w:val="Unresolved Mention"/>
    <w:basedOn w:val="a0"/>
    <w:uiPriority w:val="99"/>
    <w:semiHidden/>
    <w:unhideWhenUsed/>
    <w:rsid w:val="00B16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9897">
      <w:bodyDiv w:val="1"/>
      <w:marLeft w:val="0"/>
      <w:marRight w:val="0"/>
      <w:marTop w:val="0"/>
      <w:marBottom w:val="0"/>
      <w:divBdr>
        <w:top w:val="none" w:sz="0" w:space="0" w:color="auto"/>
        <w:left w:val="none" w:sz="0" w:space="0" w:color="auto"/>
        <w:bottom w:val="none" w:sz="0" w:space="0" w:color="auto"/>
        <w:right w:val="none" w:sz="0" w:space="0" w:color="auto"/>
      </w:divBdr>
    </w:div>
    <w:div w:id="20131613">
      <w:bodyDiv w:val="1"/>
      <w:marLeft w:val="0"/>
      <w:marRight w:val="0"/>
      <w:marTop w:val="0"/>
      <w:marBottom w:val="0"/>
      <w:divBdr>
        <w:top w:val="none" w:sz="0" w:space="0" w:color="auto"/>
        <w:left w:val="none" w:sz="0" w:space="0" w:color="auto"/>
        <w:bottom w:val="none" w:sz="0" w:space="0" w:color="auto"/>
        <w:right w:val="none" w:sz="0" w:space="0" w:color="auto"/>
      </w:divBdr>
    </w:div>
    <w:div w:id="31152109">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55783126">
      <w:bodyDiv w:val="1"/>
      <w:marLeft w:val="0"/>
      <w:marRight w:val="0"/>
      <w:marTop w:val="0"/>
      <w:marBottom w:val="0"/>
      <w:divBdr>
        <w:top w:val="none" w:sz="0" w:space="0" w:color="auto"/>
        <w:left w:val="none" w:sz="0" w:space="0" w:color="auto"/>
        <w:bottom w:val="none" w:sz="0" w:space="0" w:color="auto"/>
        <w:right w:val="none" w:sz="0" w:space="0" w:color="auto"/>
      </w:divBdr>
    </w:div>
    <w:div w:id="66995942">
      <w:bodyDiv w:val="1"/>
      <w:marLeft w:val="0"/>
      <w:marRight w:val="0"/>
      <w:marTop w:val="0"/>
      <w:marBottom w:val="0"/>
      <w:divBdr>
        <w:top w:val="none" w:sz="0" w:space="0" w:color="auto"/>
        <w:left w:val="none" w:sz="0" w:space="0" w:color="auto"/>
        <w:bottom w:val="none" w:sz="0" w:space="0" w:color="auto"/>
        <w:right w:val="none" w:sz="0" w:space="0" w:color="auto"/>
      </w:divBdr>
    </w:div>
    <w:div w:id="67268811">
      <w:bodyDiv w:val="1"/>
      <w:marLeft w:val="0"/>
      <w:marRight w:val="0"/>
      <w:marTop w:val="0"/>
      <w:marBottom w:val="0"/>
      <w:divBdr>
        <w:top w:val="none" w:sz="0" w:space="0" w:color="auto"/>
        <w:left w:val="none" w:sz="0" w:space="0" w:color="auto"/>
        <w:bottom w:val="none" w:sz="0" w:space="0" w:color="auto"/>
        <w:right w:val="none" w:sz="0" w:space="0" w:color="auto"/>
      </w:divBdr>
    </w:div>
    <w:div w:id="68814554">
      <w:bodyDiv w:val="1"/>
      <w:marLeft w:val="0"/>
      <w:marRight w:val="0"/>
      <w:marTop w:val="0"/>
      <w:marBottom w:val="0"/>
      <w:divBdr>
        <w:top w:val="none" w:sz="0" w:space="0" w:color="auto"/>
        <w:left w:val="none" w:sz="0" w:space="0" w:color="auto"/>
        <w:bottom w:val="none" w:sz="0" w:space="0" w:color="auto"/>
        <w:right w:val="none" w:sz="0" w:space="0" w:color="auto"/>
      </w:divBdr>
    </w:div>
    <w:div w:id="95295075">
      <w:bodyDiv w:val="1"/>
      <w:marLeft w:val="0"/>
      <w:marRight w:val="0"/>
      <w:marTop w:val="0"/>
      <w:marBottom w:val="0"/>
      <w:divBdr>
        <w:top w:val="none" w:sz="0" w:space="0" w:color="auto"/>
        <w:left w:val="none" w:sz="0" w:space="0" w:color="auto"/>
        <w:bottom w:val="none" w:sz="0" w:space="0" w:color="auto"/>
        <w:right w:val="none" w:sz="0" w:space="0" w:color="auto"/>
      </w:divBdr>
    </w:div>
    <w:div w:id="105731945">
      <w:bodyDiv w:val="1"/>
      <w:marLeft w:val="0"/>
      <w:marRight w:val="0"/>
      <w:marTop w:val="0"/>
      <w:marBottom w:val="0"/>
      <w:divBdr>
        <w:top w:val="none" w:sz="0" w:space="0" w:color="auto"/>
        <w:left w:val="none" w:sz="0" w:space="0" w:color="auto"/>
        <w:bottom w:val="none" w:sz="0" w:space="0" w:color="auto"/>
        <w:right w:val="none" w:sz="0" w:space="0" w:color="auto"/>
      </w:divBdr>
    </w:div>
    <w:div w:id="112286089">
      <w:bodyDiv w:val="1"/>
      <w:marLeft w:val="0"/>
      <w:marRight w:val="0"/>
      <w:marTop w:val="0"/>
      <w:marBottom w:val="0"/>
      <w:divBdr>
        <w:top w:val="none" w:sz="0" w:space="0" w:color="auto"/>
        <w:left w:val="none" w:sz="0" w:space="0" w:color="auto"/>
        <w:bottom w:val="none" w:sz="0" w:space="0" w:color="auto"/>
        <w:right w:val="none" w:sz="0" w:space="0" w:color="auto"/>
      </w:divBdr>
    </w:div>
    <w:div w:id="124125667">
      <w:bodyDiv w:val="1"/>
      <w:marLeft w:val="0"/>
      <w:marRight w:val="0"/>
      <w:marTop w:val="0"/>
      <w:marBottom w:val="0"/>
      <w:divBdr>
        <w:top w:val="none" w:sz="0" w:space="0" w:color="auto"/>
        <w:left w:val="none" w:sz="0" w:space="0" w:color="auto"/>
        <w:bottom w:val="none" w:sz="0" w:space="0" w:color="auto"/>
        <w:right w:val="none" w:sz="0" w:space="0" w:color="auto"/>
      </w:divBdr>
    </w:div>
    <w:div w:id="136579090">
      <w:bodyDiv w:val="1"/>
      <w:marLeft w:val="0"/>
      <w:marRight w:val="0"/>
      <w:marTop w:val="0"/>
      <w:marBottom w:val="0"/>
      <w:divBdr>
        <w:top w:val="none" w:sz="0" w:space="0" w:color="auto"/>
        <w:left w:val="none" w:sz="0" w:space="0" w:color="auto"/>
        <w:bottom w:val="none" w:sz="0" w:space="0" w:color="auto"/>
        <w:right w:val="none" w:sz="0" w:space="0" w:color="auto"/>
      </w:divBdr>
    </w:div>
    <w:div w:id="172306735">
      <w:bodyDiv w:val="1"/>
      <w:marLeft w:val="0"/>
      <w:marRight w:val="0"/>
      <w:marTop w:val="0"/>
      <w:marBottom w:val="0"/>
      <w:divBdr>
        <w:top w:val="none" w:sz="0" w:space="0" w:color="auto"/>
        <w:left w:val="none" w:sz="0" w:space="0" w:color="auto"/>
        <w:bottom w:val="none" w:sz="0" w:space="0" w:color="auto"/>
        <w:right w:val="none" w:sz="0" w:space="0" w:color="auto"/>
      </w:divBdr>
    </w:div>
    <w:div w:id="183710365">
      <w:bodyDiv w:val="1"/>
      <w:marLeft w:val="0"/>
      <w:marRight w:val="0"/>
      <w:marTop w:val="0"/>
      <w:marBottom w:val="0"/>
      <w:divBdr>
        <w:top w:val="none" w:sz="0" w:space="0" w:color="auto"/>
        <w:left w:val="none" w:sz="0" w:space="0" w:color="auto"/>
        <w:bottom w:val="none" w:sz="0" w:space="0" w:color="auto"/>
        <w:right w:val="none" w:sz="0" w:space="0" w:color="auto"/>
      </w:divBdr>
    </w:div>
    <w:div w:id="222956681">
      <w:bodyDiv w:val="1"/>
      <w:marLeft w:val="0"/>
      <w:marRight w:val="0"/>
      <w:marTop w:val="0"/>
      <w:marBottom w:val="0"/>
      <w:divBdr>
        <w:top w:val="none" w:sz="0" w:space="0" w:color="auto"/>
        <w:left w:val="none" w:sz="0" w:space="0" w:color="auto"/>
        <w:bottom w:val="none" w:sz="0" w:space="0" w:color="auto"/>
        <w:right w:val="none" w:sz="0" w:space="0" w:color="auto"/>
      </w:divBdr>
    </w:div>
    <w:div w:id="224801715">
      <w:bodyDiv w:val="1"/>
      <w:marLeft w:val="0"/>
      <w:marRight w:val="0"/>
      <w:marTop w:val="0"/>
      <w:marBottom w:val="0"/>
      <w:divBdr>
        <w:top w:val="none" w:sz="0" w:space="0" w:color="auto"/>
        <w:left w:val="none" w:sz="0" w:space="0" w:color="auto"/>
        <w:bottom w:val="none" w:sz="0" w:space="0" w:color="auto"/>
        <w:right w:val="none" w:sz="0" w:space="0" w:color="auto"/>
      </w:divBdr>
    </w:div>
    <w:div w:id="234631399">
      <w:bodyDiv w:val="1"/>
      <w:marLeft w:val="0"/>
      <w:marRight w:val="0"/>
      <w:marTop w:val="0"/>
      <w:marBottom w:val="0"/>
      <w:divBdr>
        <w:top w:val="none" w:sz="0" w:space="0" w:color="auto"/>
        <w:left w:val="none" w:sz="0" w:space="0" w:color="auto"/>
        <w:bottom w:val="none" w:sz="0" w:space="0" w:color="auto"/>
        <w:right w:val="none" w:sz="0" w:space="0" w:color="auto"/>
      </w:divBdr>
    </w:div>
    <w:div w:id="237399443">
      <w:bodyDiv w:val="1"/>
      <w:marLeft w:val="0"/>
      <w:marRight w:val="0"/>
      <w:marTop w:val="0"/>
      <w:marBottom w:val="0"/>
      <w:divBdr>
        <w:top w:val="none" w:sz="0" w:space="0" w:color="auto"/>
        <w:left w:val="none" w:sz="0" w:space="0" w:color="auto"/>
        <w:bottom w:val="none" w:sz="0" w:space="0" w:color="auto"/>
        <w:right w:val="none" w:sz="0" w:space="0" w:color="auto"/>
      </w:divBdr>
    </w:div>
    <w:div w:id="243881168">
      <w:bodyDiv w:val="1"/>
      <w:marLeft w:val="0"/>
      <w:marRight w:val="0"/>
      <w:marTop w:val="0"/>
      <w:marBottom w:val="0"/>
      <w:divBdr>
        <w:top w:val="none" w:sz="0" w:space="0" w:color="auto"/>
        <w:left w:val="none" w:sz="0" w:space="0" w:color="auto"/>
        <w:bottom w:val="none" w:sz="0" w:space="0" w:color="auto"/>
        <w:right w:val="none" w:sz="0" w:space="0" w:color="auto"/>
      </w:divBdr>
    </w:div>
    <w:div w:id="244995701">
      <w:bodyDiv w:val="1"/>
      <w:marLeft w:val="0"/>
      <w:marRight w:val="0"/>
      <w:marTop w:val="0"/>
      <w:marBottom w:val="0"/>
      <w:divBdr>
        <w:top w:val="none" w:sz="0" w:space="0" w:color="auto"/>
        <w:left w:val="none" w:sz="0" w:space="0" w:color="auto"/>
        <w:bottom w:val="none" w:sz="0" w:space="0" w:color="auto"/>
        <w:right w:val="none" w:sz="0" w:space="0" w:color="auto"/>
      </w:divBdr>
    </w:div>
    <w:div w:id="253516667">
      <w:bodyDiv w:val="1"/>
      <w:marLeft w:val="0"/>
      <w:marRight w:val="0"/>
      <w:marTop w:val="0"/>
      <w:marBottom w:val="0"/>
      <w:divBdr>
        <w:top w:val="none" w:sz="0" w:space="0" w:color="auto"/>
        <w:left w:val="none" w:sz="0" w:space="0" w:color="auto"/>
        <w:bottom w:val="none" w:sz="0" w:space="0" w:color="auto"/>
        <w:right w:val="none" w:sz="0" w:space="0" w:color="auto"/>
      </w:divBdr>
    </w:div>
    <w:div w:id="259535501">
      <w:bodyDiv w:val="1"/>
      <w:marLeft w:val="0"/>
      <w:marRight w:val="0"/>
      <w:marTop w:val="0"/>
      <w:marBottom w:val="0"/>
      <w:divBdr>
        <w:top w:val="none" w:sz="0" w:space="0" w:color="auto"/>
        <w:left w:val="none" w:sz="0" w:space="0" w:color="auto"/>
        <w:bottom w:val="none" w:sz="0" w:space="0" w:color="auto"/>
        <w:right w:val="none" w:sz="0" w:space="0" w:color="auto"/>
      </w:divBdr>
    </w:div>
    <w:div w:id="273752151">
      <w:bodyDiv w:val="1"/>
      <w:marLeft w:val="0"/>
      <w:marRight w:val="0"/>
      <w:marTop w:val="0"/>
      <w:marBottom w:val="0"/>
      <w:divBdr>
        <w:top w:val="none" w:sz="0" w:space="0" w:color="auto"/>
        <w:left w:val="none" w:sz="0" w:space="0" w:color="auto"/>
        <w:bottom w:val="none" w:sz="0" w:space="0" w:color="auto"/>
        <w:right w:val="none" w:sz="0" w:space="0" w:color="auto"/>
      </w:divBdr>
    </w:div>
    <w:div w:id="275412820">
      <w:bodyDiv w:val="1"/>
      <w:marLeft w:val="0"/>
      <w:marRight w:val="0"/>
      <w:marTop w:val="0"/>
      <w:marBottom w:val="0"/>
      <w:divBdr>
        <w:top w:val="none" w:sz="0" w:space="0" w:color="auto"/>
        <w:left w:val="none" w:sz="0" w:space="0" w:color="auto"/>
        <w:bottom w:val="none" w:sz="0" w:space="0" w:color="auto"/>
        <w:right w:val="none" w:sz="0" w:space="0" w:color="auto"/>
      </w:divBdr>
    </w:div>
    <w:div w:id="297033008">
      <w:bodyDiv w:val="1"/>
      <w:marLeft w:val="0"/>
      <w:marRight w:val="0"/>
      <w:marTop w:val="0"/>
      <w:marBottom w:val="0"/>
      <w:divBdr>
        <w:top w:val="none" w:sz="0" w:space="0" w:color="auto"/>
        <w:left w:val="none" w:sz="0" w:space="0" w:color="auto"/>
        <w:bottom w:val="none" w:sz="0" w:space="0" w:color="auto"/>
        <w:right w:val="none" w:sz="0" w:space="0" w:color="auto"/>
      </w:divBdr>
    </w:div>
    <w:div w:id="306133486">
      <w:bodyDiv w:val="1"/>
      <w:marLeft w:val="0"/>
      <w:marRight w:val="0"/>
      <w:marTop w:val="0"/>
      <w:marBottom w:val="0"/>
      <w:divBdr>
        <w:top w:val="none" w:sz="0" w:space="0" w:color="auto"/>
        <w:left w:val="none" w:sz="0" w:space="0" w:color="auto"/>
        <w:bottom w:val="none" w:sz="0" w:space="0" w:color="auto"/>
        <w:right w:val="none" w:sz="0" w:space="0" w:color="auto"/>
      </w:divBdr>
    </w:div>
    <w:div w:id="338316403">
      <w:bodyDiv w:val="1"/>
      <w:marLeft w:val="0"/>
      <w:marRight w:val="0"/>
      <w:marTop w:val="0"/>
      <w:marBottom w:val="0"/>
      <w:divBdr>
        <w:top w:val="none" w:sz="0" w:space="0" w:color="auto"/>
        <w:left w:val="none" w:sz="0" w:space="0" w:color="auto"/>
        <w:bottom w:val="none" w:sz="0" w:space="0" w:color="auto"/>
        <w:right w:val="none" w:sz="0" w:space="0" w:color="auto"/>
      </w:divBdr>
    </w:div>
    <w:div w:id="339431269">
      <w:bodyDiv w:val="1"/>
      <w:marLeft w:val="0"/>
      <w:marRight w:val="0"/>
      <w:marTop w:val="0"/>
      <w:marBottom w:val="0"/>
      <w:divBdr>
        <w:top w:val="none" w:sz="0" w:space="0" w:color="auto"/>
        <w:left w:val="none" w:sz="0" w:space="0" w:color="auto"/>
        <w:bottom w:val="none" w:sz="0" w:space="0" w:color="auto"/>
        <w:right w:val="none" w:sz="0" w:space="0" w:color="auto"/>
      </w:divBdr>
    </w:div>
    <w:div w:id="340086854">
      <w:bodyDiv w:val="1"/>
      <w:marLeft w:val="0"/>
      <w:marRight w:val="0"/>
      <w:marTop w:val="0"/>
      <w:marBottom w:val="0"/>
      <w:divBdr>
        <w:top w:val="none" w:sz="0" w:space="0" w:color="auto"/>
        <w:left w:val="none" w:sz="0" w:space="0" w:color="auto"/>
        <w:bottom w:val="none" w:sz="0" w:space="0" w:color="auto"/>
        <w:right w:val="none" w:sz="0" w:space="0" w:color="auto"/>
      </w:divBdr>
    </w:div>
    <w:div w:id="351689992">
      <w:bodyDiv w:val="1"/>
      <w:marLeft w:val="0"/>
      <w:marRight w:val="0"/>
      <w:marTop w:val="0"/>
      <w:marBottom w:val="0"/>
      <w:divBdr>
        <w:top w:val="none" w:sz="0" w:space="0" w:color="auto"/>
        <w:left w:val="none" w:sz="0" w:space="0" w:color="auto"/>
        <w:bottom w:val="none" w:sz="0" w:space="0" w:color="auto"/>
        <w:right w:val="none" w:sz="0" w:space="0" w:color="auto"/>
      </w:divBdr>
    </w:div>
    <w:div w:id="354698902">
      <w:bodyDiv w:val="1"/>
      <w:marLeft w:val="0"/>
      <w:marRight w:val="0"/>
      <w:marTop w:val="0"/>
      <w:marBottom w:val="0"/>
      <w:divBdr>
        <w:top w:val="none" w:sz="0" w:space="0" w:color="auto"/>
        <w:left w:val="none" w:sz="0" w:space="0" w:color="auto"/>
        <w:bottom w:val="none" w:sz="0" w:space="0" w:color="auto"/>
        <w:right w:val="none" w:sz="0" w:space="0" w:color="auto"/>
      </w:divBdr>
    </w:div>
    <w:div w:id="365832437">
      <w:bodyDiv w:val="1"/>
      <w:marLeft w:val="0"/>
      <w:marRight w:val="0"/>
      <w:marTop w:val="0"/>
      <w:marBottom w:val="0"/>
      <w:divBdr>
        <w:top w:val="none" w:sz="0" w:space="0" w:color="auto"/>
        <w:left w:val="none" w:sz="0" w:space="0" w:color="auto"/>
        <w:bottom w:val="none" w:sz="0" w:space="0" w:color="auto"/>
        <w:right w:val="none" w:sz="0" w:space="0" w:color="auto"/>
      </w:divBdr>
    </w:div>
    <w:div w:id="366563499">
      <w:bodyDiv w:val="1"/>
      <w:marLeft w:val="0"/>
      <w:marRight w:val="0"/>
      <w:marTop w:val="0"/>
      <w:marBottom w:val="0"/>
      <w:divBdr>
        <w:top w:val="none" w:sz="0" w:space="0" w:color="auto"/>
        <w:left w:val="none" w:sz="0" w:space="0" w:color="auto"/>
        <w:bottom w:val="none" w:sz="0" w:space="0" w:color="auto"/>
        <w:right w:val="none" w:sz="0" w:space="0" w:color="auto"/>
      </w:divBdr>
    </w:div>
    <w:div w:id="381711224">
      <w:bodyDiv w:val="1"/>
      <w:marLeft w:val="0"/>
      <w:marRight w:val="0"/>
      <w:marTop w:val="0"/>
      <w:marBottom w:val="0"/>
      <w:divBdr>
        <w:top w:val="none" w:sz="0" w:space="0" w:color="auto"/>
        <w:left w:val="none" w:sz="0" w:space="0" w:color="auto"/>
        <w:bottom w:val="none" w:sz="0" w:space="0" w:color="auto"/>
        <w:right w:val="none" w:sz="0" w:space="0" w:color="auto"/>
      </w:divBdr>
    </w:div>
    <w:div w:id="401754981">
      <w:bodyDiv w:val="1"/>
      <w:marLeft w:val="0"/>
      <w:marRight w:val="0"/>
      <w:marTop w:val="0"/>
      <w:marBottom w:val="0"/>
      <w:divBdr>
        <w:top w:val="none" w:sz="0" w:space="0" w:color="auto"/>
        <w:left w:val="none" w:sz="0" w:space="0" w:color="auto"/>
        <w:bottom w:val="none" w:sz="0" w:space="0" w:color="auto"/>
        <w:right w:val="none" w:sz="0" w:space="0" w:color="auto"/>
      </w:divBdr>
    </w:div>
    <w:div w:id="402607175">
      <w:bodyDiv w:val="1"/>
      <w:marLeft w:val="0"/>
      <w:marRight w:val="0"/>
      <w:marTop w:val="0"/>
      <w:marBottom w:val="0"/>
      <w:divBdr>
        <w:top w:val="none" w:sz="0" w:space="0" w:color="auto"/>
        <w:left w:val="none" w:sz="0" w:space="0" w:color="auto"/>
        <w:bottom w:val="none" w:sz="0" w:space="0" w:color="auto"/>
        <w:right w:val="none" w:sz="0" w:space="0" w:color="auto"/>
      </w:divBdr>
    </w:div>
    <w:div w:id="411122671">
      <w:bodyDiv w:val="1"/>
      <w:marLeft w:val="0"/>
      <w:marRight w:val="0"/>
      <w:marTop w:val="0"/>
      <w:marBottom w:val="0"/>
      <w:divBdr>
        <w:top w:val="none" w:sz="0" w:space="0" w:color="auto"/>
        <w:left w:val="none" w:sz="0" w:space="0" w:color="auto"/>
        <w:bottom w:val="none" w:sz="0" w:space="0" w:color="auto"/>
        <w:right w:val="none" w:sz="0" w:space="0" w:color="auto"/>
      </w:divBdr>
    </w:div>
    <w:div w:id="416288631">
      <w:bodyDiv w:val="1"/>
      <w:marLeft w:val="0"/>
      <w:marRight w:val="0"/>
      <w:marTop w:val="0"/>
      <w:marBottom w:val="0"/>
      <w:divBdr>
        <w:top w:val="none" w:sz="0" w:space="0" w:color="auto"/>
        <w:left w:val="none" w:sz="0" w:space="0" w:color="auto"/>
        <w:bottom w:val="none" w:sz="0" w:space="0" w:color="auto"/>
        <w:right w:val="none" w:sz="0" w:space="0" w:color="auto"/>
      </w:divBdr>
    </w:div>
    <w:div w:id="421922574">
      <w:bodyDiv w:val="1"/>
      <w:marLeft w:val="0"/>
      <w:marRight w:val="0"/>
      <w:marTop w:val="0"/>
      <w:marBottom w:val="0"/>
      <w:divBdr>
        <w:top w:val="none" w:sz="0" w:space="0" w:color="auto"/>
        <w:left w:val="none" w:sz="0" w:space="0" w:color="auto"/>
        <w:bottom w:val="none" w:sz="0" w:space="0" w:color="auto"/>
        <w:right w:val="none" w:sz="0" w:space="0" w:color="auto"/>
      </w:divBdr>
    </w:div>
    <w:div w:id="432943335">
      <w:bodyDiv w:val="1"/>
      <w:marLeft w:val="0"/>
      <w:marRight w:val="0"/>
      <w:marTop w:val="0"/>
      <w:marBottom w:val="0"/>
      <w:divBdr>
        <w:top w:val="none" w:sz="0" w:space="0" w:color="auto"/>
        <w:left w:val="none" w:sz="0" w:space="0" w:color="auto"/>
        <w:bottom w:val="none" w:sz="0" w:space="0" w:color="auto"/>
        <w:right w:val="none" w:sz="0" w:space="0" w:color="auto"/>
      </w:divBdr>
    </w:div>
    <w:div w:id="458763818">
      <w:bodyDiv w:val="1"/>
      <w:marLeft w:val="0"/>
      <w:marRight w:val="0"/>
      <w:marTop w:val="0"/>
      <w:marBottom w:val="0"/>
      <w:divBdr>
        <w:top w:val="none" w:sz="0" w:space="0" w:color="auto"/>
        <w:left w:val="none" w:sz="0" w:space="0" w:color="auto"/>
        <w:bottom w:val="none" w:sz="0" w:space="0" w:color="auto"/>
        <w:right w:val="none" w:sz="0" w:space="0" w:color="auto"/>
      </w:divBdr>
    </w:div>
    <w:div w:id="506991052">
      <w:bodyDiv w:val="1"/>
      <w:marLeft w:val="0"/>
      <w:marRight w:val="0"/>
      <w:marTop w:val="0"/>
      <w:marBottom w:val="0"/>
      <w:divBdr>
        <w:top w:val="none" w:sz="0" w:space="0" w:color="auto"/>
        <w:left w:val="none" w:sz="0" w:space="0" w:color="auto"/>
        <w:bottom w:val="none" w:sz="0" w:space="0" w:color="auto"/>
        <w:right w:val="none" w:sz="0" w:space="0" w:color="auto"/>
      </w:divBdr>
    </w:div>
    <w:div w:id="518737551">
      <w:bodyDiv w:val="1"/>
      <w:marLeft w:val="0"/>
      <w:marRight w:val="0"/>
      <w:marTop w:val="0"/>
      <w:marBottom w:val="0"/>
      <w:divBdr>
        <w:top w:val="none" w:sz="0" w:space="0" w:color="auto"/>
        <w:left w:val="none" w:sz="0" w:space="0" w:color="auto"/>
        <w:bottom w:val="none" w:sz="0" w:space="0" w:color="auto"/>
        <w:right w:val="none" w:sz="0" w:space="0" w:color="auto"/>
      </w:divBdr>
    </w:div>
    <w:div w:id="532889642">
      <w:bodyDiv w:val="1"/>
      <w:marLeft w:val="0"/>
      <w:marRight w:val="0"/>
      <w:marTop w:val="0"/>
      <w:marBottom w:val="0"/>
      <w:divBdr>
        <w:top w:val="none" w:sz="0" w:space="0" w:color="auto"/>
        <w:left w:val="none" w:sz="0" w:space="0" w:color="auto"/>
        <w:bottom w:val="none" w:sz="0" w:space="0" w:color="auto"/>
        <w:right w:val="none" w:sz="0" w:space="0" w:color="auto"/>
      </w:divBdr>
    </w:div>
    <w:div w:id="554245263">
      <w:bodyDiv w:val="1"/>
      <w:marLeft w:val="0"/>
      <w:marRight w:val="0"/>
      <w:marTop w:val="0"/>
      <w:marBottom w:val="0"/>
      <w:divBdr>
        <w:top w:val="none" w:sz="0" w:space="0" w:color="auto"/>
        <w:left w:val="none" w:sz="0" w:space="0" w:color="auto"/>
        <w:bottom w:val="none" w:sz="0" w:space="0" w:color="auto"/>
        <w:right w:val="none" w:sz="0" w:space="0" w:color="auto"/>
      </w:divBdr>
    </w:div>
    <w:div w:id="563485907">
      <w:bodyDiv w:val="1"/>
      <w:marLeft w:val="0"/>
      <w:marRight w:val="0"/>
      <w:marTop w:val="0"/>
      <w:marBottom w:val="0"/>
      <w:divBdr>
        <w:top w:val="none" w:sz="0" w:space="0" w:color="auto"/>
        <w:left w:val="none" w:sz="0" w:space="0" w:color="auto"/>
        <w:bottom w:val="none" w:sz="0" w:space="0" w:color="auto"/>
        <w:right w:val="none" w:sz="0" w:space="0" w:color="auto"/>
      </w:divBdr>
    </w:div>
    <w:div w:id="581108212">
      <w:bodyDiv w:val="1"/>
      <w:marLeft w:val="0"/>
      <w:marRight w:val="0"/>
      <w:marTop w:val="0"/>
      <w:marBottom w:val="0"/>
      <w:divBdr>
        <w:top w:val="none" w:sz="0" w:space="0" w:color="auto"/>
        <w:left w:val="none" w:sz="0" w:space="0" w:color="auto"/>
        <w:bottom w:val="none" w:sz="0" w:space="0" w:color="auto"/>
        <w:right w:val="none" w:sz="0" w:space="0" w:color="auto"/>
      </w:divBdr>
    </w:div>
    <w:div w:id="581448919">
      <w:bodyDiv w:val="1"/>
      <w:marLeft w:val="0"/>
      <w:marRight w:val="0"/>
      <w:marTop w:val="0"/>
      <w:marBottom w:val="0"/>
      <w:divBdr>
        <w:top w:val="none" w:sz="0" w:space="0" w:color="auto"/>
        <w:left w:val="none" w:sz="0" w:space="0" w:color="auto"/>
        <w:bottom w:val="none" w:sz="0" w:space="0" w:color="auto"/>
        <w:right w:val="none" w:sz="0" w:space="0" w:color="auto"/>
      </w:divBdr>
    </w:div>
    <w:div w:id="614679237">
      <w:bodyDiv w:val="1"/>
      <w:marLeft w:val="0"/>
      <w:marRight w:val="0"/>
      <w:marTop w:val="0"/>
      <w:marBottom w:val="0"/>
      <w:divBdr>
        <w:top w:val="none" w:sz="0" w:space="0" w:color="auto"/>
        <w:left w:val="none" w:sz="0" w:space="0" w:color="auto"/>
        <w:bottom w:val="none" w:sz="0" w:space="0" w:color="auto"/>
        <w:right w:val="none" w:sz="0" w:space="0" w:color="auto"/>
      </w:divBdr>
    </w:div>
    <w:div w:id="617373434">
      <w:bodyDiv w:val="1"/>
      <w:marLeft w:val="0"/>
      <w:marRight w:val="0"/>
      <w:marTop w:val="0"/>
      <w:marBottom w:val="0"/>
      <w:divBdr>
        <w:top w:val="none" w:sz="0" w:space="0" w:color="auto"/>
        <w:left w:val="none" w:sz="0" w:space="0" w:color="auto"/>
        <w:bottom w:val="none" w:sz="0" w:space="0" w:color="auto"/>
        <w:right w:val="none" w:sz="0" w:space="0" w:color="auto"/>
      </w:divBdr>
    </w:div>
    <w:div w:id="619797718">
      <w:bodyDiv w:val="1"/>
      <w:marLeft w:val="0"/>
      <w:marRight w:val="0"/>
      <w:marTop w:val="0"/>
      <w:marBottom w:val="0"/>
      <w:divBdr>
        <w:top w:val="none" w:sz="0" w:space="0" w:color="auto"/>
        <w:left w:val="none" w:sz="0" w:space="0" w:color="auto"/>
        <w:bottom w:val="none" w:sz="0" w:space="0" w:color="auto"/>
        <w:right w:val="none" w:sz="0" w:space="0" w:color="auto"/>
      </w:divBdr>
    </w:div>
    <w:div w:id="649555001">
      <w:bodyDiv w:val="1"/>
      <w:marLeft w:val="0"/>
      <w:marRight w:val="0"/>
      <w:marTop w:val="0"/>
      <w:marBottom w:val="0"/>
      <w:divBdr>
        <w:top w:val="none" w:sz="0" w:space="0" w:color="auto"/>
        <w:left w:val="none" w:sz="0" w:space="0" w:color="auto"/>
        <w:bottom w:val="none" w:sz="0" w:space="0" w:color="auto"/>
        <w:right w:val="none" w:sz="0" w:space="0" w:color="auto"/>
      </w:divBdr>
    </w:div>
    <w:div w:id="657463249">
      <w:bodyDiv w:val="1"/>
      <w:marLeft w:val="0"/>
      <w:marRight w:val="0"/>
      <w:marTop w:val="0"/>
      <w:marBottom w:val="0"/>
      <w:divBdr>
        <w:top w:val="none" w:sz="0" w:space="0" w:color="auto"/>
        <w:left w:val="none" w:sz="0" w:space="0" w:color="auto"/>
        <w:bottom w:val="none" w:sz="0" w:space="0" w:color="auto"/>
        <w:right w:val="none" w:sz="0" w:space="0" w:color="auto"/>
      </w:divBdr>
    </w:div>
    <w:div w:id="724570095">
      <w:bodyDiv w:val="1"/>
      <w:marLeft w:val="0"/>
      <w:marRight w:val="0"/>
      <w:marTop w:val="0"/>
      <w:marBottom w:val="0"/>
      <w:divBdr>
        <w:top w:val="none" w:sz="0" w:space="0" w:color="auto"/>
        <w:left w:val="none" w:sz="0" w:space="0" w:color="auto"/>
        <w:bottom w:val="none" w:sz="0" w:space="0" w:color="auto"/>
        <w:right w:val="none" w:sz="0" w:space="0" w:color="auto"/>
      </w:divBdr>
    </w:div>
    <w:div w:id="726075981">
      <w:bodyDiv w:val="1"/>
      <w:marLeft w:val="0"/>
      <w:marRight w:val="0"/>
      <w:marTop w:val="0"/>
      <w:marBottom w:val="0"/>
      <w:divBdr>
        <w:top w:val="none" w:sz="0" w:space="0" w:color="auto"/>
        <w:left w:val="none" w:sz="0" w:space="0" w:color="auto"/>
        <w:bottom w:val="none" w:sz="0" w:space="0" w:color="auto"/>
        <w:right w:val="none" w:sz="0" w:space="0" w:color="auto"/>
      </w:divBdr>
    </w:div>
    <w:div w:id="727073902">
      <w:bodyDiv w:val="1"/>
      <w:marLeft w:val="0"/>
      <w:marRight w:val="0"/>
      <w:marTop w:val="0"/>
      <w:marBottom w:val="0"/>
      <w:divBdr>
        <w:top w:val="none" w:sz="0" w:space="0" w:color="auto"/>
        <w:left w:val="none" w:sz="0" w:space="0" w:color="auto"/>
        <w:bottom w:val="none" w:sz="0" w:space="0" w:color="auto"/>
        <w:right w:val="none" w:sz="0" w:space="0" w:color="auto"/>
      </w:divBdr>
    </w:div>
    <w:div w:id="731580903">
      <w:bodyDiv w:val="1"/>
      <w:marLeft w:val="0"/>
      <w:marRight w:val="0"/>
      <w:marTop w:val="0"/>
      <w:marBottom w:val="0"/>
      <w:divBdr>
        <w:top w:val="none" w:sz="0" w:space="0" w:color="auto"/>
        <w:left w:val="none" w:sz="0" w:space="0" w:color="auto"/>
        <w:bottom w:val="none" w:sz="0" w:space="0" w:color="auto"/>
        <w:right w:val="none" w:sz="0" w:space="0" w:color="auto"/>
      </w:divBdr>
    </w:div>
    <w:div w:id="731662482">
      <w:bodyDiv w:val="1"/>
      <w:marLeft w:val="0"/>
      <w:marRight w:val="0"/>
      <w:marTop w:val="0"/>
      <w:marBottom w:val="0"/>
      <w:divBdr>
        <w:top w:val="none" w:sz="0" w:space="0" w:color="auto"/>
        <w:left w:val="none" w:sz="0" w:space="0" w:color="auto"/>
        <w:bottom w:val="none" w:sz="0" w:space="0" w:color="auto"/>
        <w:right w:val="none" w:sz="0" w:space="0" w:color="auto"/>
      </w:divBdr>
    </w:div>
    <w:div w:id="733042655">
      <w:bodyDiv w:val="1"/>
      <w:marLeft w:val="0"/>
      <w:marRight w:val="0"/>
      <w:marTop w:val="0"/>
      <w:marBottom w:val="0"/>
      <w:divBdr>
        <w:top w:val="none" w:sz="0" w:space="0" w:color="auto"/>
        <w:left w:val="none" w:sz="0" w:space="0" w:color="auto"/>
        <w:bottom w:val="none" w:sz="0" w:space="0" w:color="auto"/>
        <w:right w:val="none" w:sz="0" w:space="0" w:color="auto"/>
      </w:divBdr>
    </w:div>
    <w:div w:id="734087980">
      <w:bodyDiv w:val="1"/>
      <w:marLeft w:val="0"/>
      <w:marRight w:val="0"/>
      <w:marTop w:val="0"/>
      <w:marBottom w:val="0"/>
      <w:divBdr>
        <w:top w:val="none" w:sz="0" w:space="0" w:color="auto"/>
        <w:left w:val="none" w:sz="0" w:space="0" w:color="auto"/>
        <w:bottom w:val="none" w:sz="0" w:space="0" w:color="auto"/>
        <w:right w:val="none" w:sz="0" w:space="0" w:color="auto"/>
      </w:divBdr>
    </w:div>
    <w:div w:id="747650893">
      <w:bodyDiv w:val="1"/>
      <w:marLeft w:val="0"/>
      <w:marRight w:val="0"/>
      <w:marTop w:val="0"/>
      <w:marBottom w:val="0"/>
      <w:divBdr>
        <w:top w:val="none" w:sz="0" w:space="0" w:color="auto"/>
        <w:left w:val="none" w:sz="0" w:space="0" w:color="auto"/>
        <w:bottom w:val="none" w:sz="0" w:space="0" w:color="auto"/>
        <w:right w:val="none" w:sz="0" w:space="0" w:color="auto"/>
      </w:divBdr>
      <w:divsChild>
        <w:div w:id="605650497">
          <w:marLeft w:val="0"/>
          <w:marRight w:val="0"/>
          <w:marTop w:val="0"/>
          <w:marBottom w:val="0"/>
          <w:divBdr>
            <w:top w:val="none" w:sz="0" w:space="0" w:color="auto"/>
            <w:left w:val="none" w:sz="0" w:space="0" w:color="auto"/>
            <w:bottom w:val="none" w:sz="0" w:space="0" w:color="auto"/>
            <w:right w:val="none" w:sz="0" w:space="0" w:color="auto"/>
          </w:divBdr>
        </w:div>
        <w:div w:id="718630677">
          <w:marLeft w:val="0"/>
          <w:marRight w:val="0"/>
          <w:marTop w:val="0"/>
          <w:marBottom w:val="0"/>
          <w:divBdr>
            <w:top w:val="none" w:sz="0" w:space="0" w:color="auto"/>
            <w:left w:val="none" w:sz="0" w:space="0" w:color="auto"/>
            <w:bottom w:val="none" w:sz="0" w:space="0" w:color="auto"/>
            <w:right w:val="none" w:sz="0" w:space="0" w:color="auto"/>
          </w:divBdr>
        </w:div>
        <w:div w:id="1539854322">
          <w:marLeft w:val="0"/>
          <w:marRight w:val="0"/>
          <w:marTop w:val="0"/>
          <w:marBottom w:val="0"/>
          <w:divBdr>
            <w:top w:val="none" w:sz="0" w:space="0" w:color="auto"/>
            <w:left w:val="none" w:sz="0" w:space="0" w:color="auto"/>
            <w:bottom w:val="none" w:sz="0" w:space="0" w:color="auto"/>
            <w:right w:val="none" w:sz="0" w:space="0" w:color="auto"/>
          </w:divBdr>
        </w:div>
      </w:divsChild>
    </w:div>
    <w:div w:id="761678925">
      <w:bodyDiv w:val="1"/>
      <w:marLeft w:val="0"/>
      <w:marRight w:val="0"/>
      <w:marTop w:val="0"/>
      <w:marBottom w:val="0"/>
      <w:divBdr>
        <w:top w:val="none" w:sz="0" w:space="0" w:color="auto"/>
        <w:left w:val="none" w:sz="0" w:space="0" w:color="auto"/>
        <w:bottom w:val="none" w:sz="0" w:space="0" w:color="auto"/>
        <w:right w:val="none" w:sz="0" w:space="0" w:color="auto"/>
      </w:divBdr>
    </w:div>
    <w:div w:id="764423910">
      <w:bodyDiv w:val="1"/>
      <w:marLeft w:val="0"/>
      <w:marRight w:val="0"/>
      <w:marTop w:val="0"/>
      <w:marBottom w:val="0"/>
      <w:divBdr>
        <w:top w:val="none" w:sz="0" w:space="0" w:color="auto"/>
        <w:left w:val="none" w:sz="0" w:space="0" w:color="auto"/>
        <w:bottom w:val="none" w:sz="0" w:space="0" w:color="auto"/>
        <w:right w:val="none" w:sz="0" w:space="0" w:color="auto"/>
      </w:divBdr>
    </w:div>
    <w:div w:id="792097733">
      <w:bodyDiv w:val="1"/>
      <w:marLeft w:val="0"/>
      <w:marRight w:val="0"/>
      <w:marTop w:val="0"/>
      <w:marBottom w:val="0"/>
      <w:divBdr>
        <w:top w:val="none" w:sz="0" w:space="0" w:color="auto"/>
        <w:left w:val="none" w:sz="0" w:space="0" w:color="auto"/>
        <w:bottom w:val="none" w:sz="0" w:space="0" w:color="auto"/>
        <w:right w:val="none" w:sz="0" w:space="0" w:color="auto"/>
      </w:divBdr>
    </w:div>
    <w:div w:id="810288289">
      <w:bodyDiv w:val="1"/>
      <w:marLeft w:val="0"/>
      <w:marRight w:val="0"/>
      <w:marTop w:val="0"/>
      <w:marBottom w:val="0"/>
      <w:divBdr>
        <w:top w:val="none" w:sz="0" w:space="0" w:color="auto"/>
        <w:left w:val="none" w:sz="0" w:space="0" w:color="auto"/>
        <w:bottom w:val="none" w:sz="0" w:space="0" w:color="auto"/>
        <w:right w:val="none" w:sz="0" w:space="0" w:color="auto"/>
      </w:divBdr>
    </w:div>
    <w:div w:id="814689544">
      <w:bodyDiv w:val="1"/>
      <w:marLeft w:val="0"/>
      <w:marRight w:val="0"/>
      <w:marTop w:val="0"/>
      <w:marBottom w:val="0"/>
      <w:divBdr>
        <w:top w:val="none" w:sz="0" w:space="0" w:color="auto"/>
        <w:left w:val="none" w:sz="0" w:space="0" w:color="auto"/>
        <w:bottom w:val="none" w:sz="0" w:space="0" w:color="auto"/>
        <w:right w:val="none" w:sz="0" w:space="0" w:color="auto"/>
      </w:divBdr>
    </w:div>
    <w:div w:id="835731148">
      <w:bodyDiv w:val="1"/>
      <w:marLeft w:val="0"/>
      <w:marRight w:val="0"/>
      <w:marTop w:val="0"/>
      <w:marBottom w:val="0"/>
      <w:divBdr>
        <w:top w:val="none" w:sz="0" w:space="0" w:color="auto"/>
        <w:left w:val="none" w:sz="0" w:space="0" w:color="auto"/>
        <w:bottom w:val="none" w:sz="0" w:space="0" w:color="auto"/>
        <w:right w:val="none" w:sz="0" w:space="0" w:color="auto"/>
      </w:divBdr>
    </w:div>
    <w:div w:id="838351637">
      <w:bodyDiv w:val="1"/>
      <w:marLeft w:val="0"/>
      <w:marRight w:val="0"/>
      <w:marTop w:val="0"/>
      <w:marBottom w:val="0"/>
      <w:divBdr>
        <w:top w:val="none" w:sz="0" w:space="0" w:color="auto"/>
        <w:left w:val="none" w:sz="0" w:space="0" w:color="auto"/>
        <w:bottom w:val="none" w:sz="0" w:space="0" w:color="auto"/>
        <w:right w:val="none" w:sz="0" w:space="0" w:color="auto"/>
      </w:divBdr>
    </w:div>
    <w:div w:id="846138799">
      <w:bodyDiv w:val="1"/>
      <w:marLeft w:val="0"/>
      <w:marRight w:val="0"/>
      <w:marTop w:val="0"/>
      <w:marBottom w:val="0"/>
      <w:divBdr>
        <w:top w:val="none" w:sz="0" w:space="0" w:color="auto"/>
        <w:left w:val="none" w:sz="0" w:space="0" w:color="auto"/>
        <w:bottom w:val="none" w:sz="0" w:space="0" w:color="auto"/>
        <w:right w:val="none" w:sz="0" w:space="0" w:color="auto"/>
      </w:divBdr>
    </w:div>
    <w:div w:id="850680529">
      <w:bodyDiv w:val="1"/>
      <w:marLeft w:val="0"/>
      <w:marRight w:val="0"/>
      <w:marTop w:val="0"/>
      <w:marBottom w:val="0"/>
      <w:divBdr>
        <w:top w:val="none" w:sz="0" w:space="0" w:color="auto"/>
        <w:left w:val="none" w:sz="0" w:space="0" w:color="auto"/>
        <w:bottom w:val="none" w:sz="0" w:space="0" w:color="auto"/>
        <w:right w:val="none" w:sz="0" w:space="0" w:color="auto"/>
      </w:divBdr>
    </w:div>
    <w:div w:id="860555403">
      <w:bodyDiv w:val="1"/>
      <w:marLeft w:val="0"/>
      <w:marRight w:val="0"/>
      <w:marTop w:val="0"/>
      <w:marBottom w:val="0"/>
      <w:divBdr>
        <w:top w:val="none" w:sz="0" w:space="0" w:color="auto"/>
        <w:left w:val="none" w:sz="0" w:space="0" w:color="auto"/>
        <w:bottom w:val="none" w:sz="0" w:space="0" w:color="auto"/>
        <w:right w:val="none" w:sz="0" w:space="0" w:color="auto"/>
      </w:divBdr>
    </w:div>
    <w:div w:id="867449355">
      <w:bodyDiv w:val="1"/>
      <w:marLeft w:val="0"/>
      <w:marRight w:val="0"/>
      <w:marTop w:val="0"/>
      <w:marBottom w:val="0"/>
      <w:divBdr>
        <w:top w:val="none" w:sz="0" w:space="0" w:color="auto"/>
        <w:left w:val="none" w:sz="0" w:space="0" w:color="auto"/>
        <w:bottom w:val="none" w:sz="0" w:space="0" w:color="auto"/>
        <w:right w:val="none" w:sz="0" w:space="0" w:color="auto"/>
      </w:divBdr>
    </w:div>
    <w:div w:id="877548835">
      <w:bodyDiv w:val="1"/>
      <w:marLeft w:val="0"/>
      <w:marRight w:val="0"/>
      <w:marTop w:val="0"/>
      <w:marBottom w:val="0"/>
      <w:divBdr>
        <w:top w:val="none" w:sz="0" w:space="0" w:color="auto"/>
        <w:left w:val="none" w:sz="0" w:space="0" w:color="auto"/>
        <w:bottom w:val="none" w:sz="0" w:space="0" w:color="auto"/>
        <w:right w:val="none" w:sz="0" w:space="0" w:color="auto"/>
      </w:divBdr>
    </w:div>
    <w:div w:id="879829048">
      <w:bodyDiv w:val="1"/>
      <w:marLeft w:val="0"/>
      <w:marRight w:val="0"/>
      <w:marTop w:val="0"/>
      <w:marBottom w:val="0"/>
      <w:divBdr>
        <w:top w:val="none" w:sz="0" w:space="0" w:color="auto"/>
        <w:left w:val="none" w:sz="0" w:space="0" w:color="auto"/>
        <w:bottom w:val="none" w:sz="0" w:space="0" w:color="auto"/>
        <w:right w:val="none" w:sz="0" w:space="0" w:color="auto"/>
      </w:divBdr>
    </w:div>
    <w:div w:id="892424358">
      <w:bodyDiv w:val="1"/>
      <w:marLeft w:val="0"/>
      <w:marRight w:val="0"/>
      <w:marTop w:val="0"/>
      <w:marBottom w:val="0"/>
      <w:divBdr>
        <w:top w:val="none" w:sz="0" w:space="0" w:color="auto"/>
        <w:left w:val="none" w:sz="0" w:space="0" w:color="auto"/>
        <w:bottom w:val="none" w:sz="0" w:space="0" w:color="auto"/>
        <w:right w:val="none" w:sz="0" w:space="0" w:color="auto"/>
      </w:divBdr>
    </w:div>
    <w:div w:id="892617924">
      <w:bodyDiv w:val="1"/>
      <w:marLeft w:val="0"/>
      <w:marRight w:val="0"/>
      <w:marTop w:val="0"/>
      <w:marBottom w:val="0"/>
      <w:divBdr>
        <w:top w:val="none" w:sz="0" w:space="0" w:color="auto"/>
        <w:left w:val="none" w:sz="0" w:space="0" w:color="auto"/>
        <w:bottom w:val="none" w:sz="0" w:space="0" w:color="auto"/>
        <w:right w:val="none" w:sz="0" w:space="0" w:color="auto"/>
      </w:divBdr>
    </w:div>
    <w:div w:id="896403497">
      <w:bodyDiv w:val="1"/>
      <w:marLeft w:val="0"/>
      <w:marRight w:val="0"/>
      <w:marTop w:val="0"/>
      <w:marBottom w:val="0"/>
      <w:divBdr>
        <w:top w:val="none" w:sz="0" w:space="0" w:color="auto"/>
        <w:left w:val="none" w:sz="0" w:space="0" w:color="auto"/>
        <w:bottom w:val="none" w:sz="0" w:space="0" w:color="auto"/>
        <w:right w:val="none" w:sz="0" w:space="0" w:color="auto"/>
      </w:divBdr>
    </w:div>
    <w:div w:id="899246106">
      <w:bodyDiv w:val="1"/>
      <w:marLeft w:val="0"/>
      <w:marRight w:val="0"/>
      <w:marTop w:val="0"/>
      <w:marBottom w:val="0"/>
      <w:divBdr>
        <w:top w:val="none" w:sz="0" w:space="0" w:color="auto"/>
        <w:left w:val="none" w:sz="0" w:space="0" w:color="auto"/>
        <w:bottom w:val="none" w:sz="0" w:space="0" w:color="auto"/>
        <w:right w:val="none" w:sz="0" w:space="0" w:color="auto"/>
      </w:divBdr>
    </w:div>
    <w:div w:id="901871322">
      <w:bodyDiv w:val="1"/>
      <w:marLeft w:val="0"/>
      <w:marRight w:val="0"/>
      <w:marTop w:val="0"/>
      <w:marBottom w:val="0"/>
      <w:divBdr>
        <w:top w:val="none" w:sz="0" w:space="0" w:color="auto"/>
        <w:left w:val="none" w:sz="0" w:space="0" w:color="auto"/>
        <w:bottom w:val="none" w:sz="0" w:space="0" w:color="auto"/>
        <w:right w:val="none" w:sz="0" w:space="0" w:color="auto"/>
      </w:divBdr>
    </w:div>
    <w:div w:id="906764887">
      <w:bodyDiv w:val="1"/>
      <w:marLeft w:val="0"/>
      <w:marRight w:val="0"/>
      <w:marTop w:val="0"/>
      <w:marBottom w:val="0"/>
      <w:divBdr>
        <w:top w:val="none" w:sz="0" w:space="0" w:color="auto"/>
        <w:left w:val="none" w:sz="0" w:space="0" w:color="auto"/>
        <w:bottom w:val="none" w:sz="0" w:space="0" w:color="auto"/>
        <w:right w:val="none" w:sz="0" w:space="0" w:color="auto"/>
      </w:divBdr>
    </w:div>
    <w:div w:id="913734039">
      <w:bodyDiv w:val="1"/>
      <w:marLeft w:val="0"/>
      <w:marRight w:val="0"/>
      <w:marTop w:val="0"/>
      <w:marBottom w:val="0"/>
      <w:divBdr>
        <w:top w:val="none" w:sz="0" w:space="0" w:color="auto"/>
        <w:left w:val="none" w:sz="0" w:space="0" w:color="auto"/>
        <w:bottom w:val="none" w:sz="0" w:space="0" w:color="auto"/>
        <w:right w:val="none" w:sz="0" w:space="0" w:color="auto"/>
      </w:divBdr>
    </w:div>
    <w:div w:id="933051913">
      <w:bodyDiv w:val="1"/>
      <w:marLeft w:val="0"/>
      <w:marRight w:val="0"/>
      <w:marTop w:val="0"/>
      <w:marBottom w:val="0"/>
      <w:divBdr>
        <w:top w:val="none" w:sz="0" w:space="0" w:color="auto"/>
        <w:left w:val="none" w:sz="0" w:space="0" w:color="auto"/>
        <w:bottom w:val="none" w:sz="0" w:space="0" w:color="auto"/>
        <w:right w:val="none" w:sz="0" w:space="0" w:color="auto"/>
      </w:divBdr>
    </w:div>
    <w:div w:id="941492298">
      <w:bodyDiv w:val="1"/>
      <w:marLeft w:val="0"/>
      <w:marRight w:val="0"/>
      <w:marTop w:val="0"/>
      <w:marBottom w:val="0"/>
      <w:divBdr>
        <w:top w:val="none" w:sz="0" w:space="0" w:color="auto"/>
        <w:left w:val="none" w:sz="0" w:space="0" w:color="auto"/>
        <w:bottom w:val="none" w:sz="0" w:space="0" w:color="auto"/>
        <w:right w:val="none" w:sz="0" w:space="0" w:color="auto"/>
      </w:divBdr>
    </w:div>
    <w:div w:id="953751846">
      <w:bodyDiv w:val="1"/>
      <w:marLeft w:val="0"/>
      <w:marRight w:val="0"/>
      <w:marTop w:val="0"/>
      <w:marBottom w:val="0"/>
      <w:divBdr>
        <w:top w:val="none" w:sz="0" w:space="0" w:color="auto"/>
        <w:left w:val="none" w:sz="0" w:space="0" w:color="auto"/>
        <w:bottom w:val="none" w:sz="0" w:space="0" w:color="auto"/>
        <w:right w:val="none" w:sz="0" w:space="0" w:color="auto"/>
      </w:divBdr>
    </w:div>
    <w:div w:id="963077028">
      <w:bodyDiv w:val="1"/>
      <w:marLeft w:val="0"/>
      <w:marRight w:val="0"/>
      <w:marTop w:val="0"/>
      <w:marBottom w:val="0"/>
      <w:divBdr>
        <w:top w:val="none" w:sz="0" w:space="0" w:color="auto"/>
        <w:left w:val="none" w:sz="0" w:space="0" w:color="auto"/>
        <w:bottom w:val="none" w:sz="0" w:space="0" w:color="auto"/>
        <w:right w:val="none" w:sz="0" w:space="0" w:color="auto"/>
      </w:divBdr>
    </w:div>
    <w:div w:id="971637448">
      <w:bodyDiv w:val="1"/>
      <w:marLeft w:val="0"/>
      <w:marRight w:val="0"/>
      <w:marTop w:val="0"/>
      <w:marBottom w:val="0"/>
      <w:divBdr>
        <w:top w:val="none" w:sz="0" w:space="0" w:color="auto"/>
        <w:left w:val="none" w:sz="0" w:space="0" w:color="auto"/>
        <w:bottom w:val="none" w:sz="0" w:space="0" w:color="auto"/>
        <w:right w:val="none" w:sz="0" w:space="0" w:color="auto"/>
      </w:divBdr>
    </w:div>
    <w:div w:id="977028421">
      <w:bodyDiv w:val="1"/>
      <w:marLeft w:val="0"/>
      <w:marRight w:val="0"/>
      <w:marTop w:val="0"/>
      <w:marBottom w:val="0"/>
      <w:divBdr>
        <w:top w:val="none" w:sz="0" w:space="0" w:color="auto"/>
        <w:left w:val="none" w:sz="0" w:space="0" w:color="auto"/>
        <w:bottom w:val="none" w:sz="0" w:space="0" w:color="auto"/>
        <w:right w:val="none" w:sz="0" w:space="0" w:color="auto"/>
      </w:divBdr>
    </w:div>
    <w:div w:id="989753492">
      <w:bodyDiv w:val="1"/>
      <w:marLeft w:val="0"/>
      <w:marRight w:val="0"/>
      <w:marTop w:val="0"/>
      <w:marBottom w:val="0"/>
      <w:divBdr>
        <w:top w:val="none" w:sz="0" w:space="0" w:color="auto"/>
        <w:left w:val="none" w:sz="0" w:space="0" w:color="auto"/>
        <w:bottom w:val="none" w:sz="0" w:space="0" w:color="auto"/>
        <w:right w:val="none" w:sz="0" w:space="0" w:color="auto"/>
      </w:divBdr>
    </w:div>
    <w:div w:id="1009605757">
      <w:bodyDiv w:val="1"/>
      <w:marLeft w:val="0"/>
      <w:marRight w:val="0"/>
      <w:marTop w:val="0"/>
      <w:marBottom w:val="0"/>
      <w:divBdr>
        <w:top w:val="none" w:sz="0" w:space="0" w:color="auto"/>
        <w:left w:val="none" w:sz="0" w:space="0" w:color="auto"/>
        <w:bottom w:val="none" w:sz="0" w:space="0" w:color="auto"/>
        <w:right w:val="none" w:sz="0" w:space="0" w:color="auto"/>
      </w:divBdr>
    </w:div>
    <w:div w:id="1013534750">
      <w:bodyDiv w:val="1"/>
      <w:marLeft w:val="0"/>
      <w:marRight w:val="0"/>
      <w:marTop w:val="0"/>
      <w:marBottom w:val="0"/>
      <w:divBdr>
        <w:top w:val="none" w:sz="0" w:space="0" w:color="auto"/>
        <w:left w:val="none" w:sz="0" w:space="0" w:color="auto"/>
        <w:bottom w:val="none" w:sz="0" w:space="0" w:color="auto"/>
        <w:right w:val="none" w:sz="0" w:space="0" w:color="auto"/>
      </w:divBdr>
    </w:div>
    <w:div w:id="1014767612">
      <w:bodyDiv w:val="1"/>
      <w:marLeft w:val="0"/>
      <w:marRight w:val="0"/>
      <w:marTop w:val="0"/>
      <w:marBottom w:val="0"/>
      <w:divBdr>
        <w:top w:val="none" w:sz="0" w:space="0" w:color="auto"/>
        <w:left w:val="none" w:sz="0" w:space="0" w:color="auto"/>
        <w:bottom w:val="none" w:sz="0" w:space="0" w:color="auto"/>
        <w:right w:val="none" w:sz="0" w:space="0" w:color="auto"/>
      </w:divBdr>
    </w:div>
    <w:div w:id="1021974950">
      <w:bodyDiv w:val="1"/>
      <w:marLeft w:val="0"/>
      <w:marRight w:val="0"/>
      <w:marTop w:val="0"/>
      <w:marBottom w:val="0"/>
      <w:divBdr>
        <w:top w:val="none" w:sz="0" w:space="0" w:color="auto"/>
        <w:left w:val="none" w:sz="0" w:space="0" w:color="auto"/>
        <w:bottom w:val="none" w:sz="0" w:space="0" w:color="auto"/>
        <w:right w:val="none" w:sz="0" w:space="0" w:color="auto"/>
      </w:divBdr>
    </w:div>
    <w:div w:id="1045176388">
      <w:bodyDiv w:val="1"/>
      <w:marLeft w:val="0"/>
      <w:marRight w:val="0"/>
      <w:marTop w:val="0"/>
      <w:marBottom w:val="0"/>
      <w:divBdr>
        <w:top w:val="none" w:sz="0" w:space="0" w:color="auto"/>
        <w:left w:val="none" w:sz="0" w:space="0" w:color="auto"/>
        <w:bottom w:val="none" w:sz="0" w:space="0" w:color="auto"/>
        <w:right w:val="none" w:sz="0" w:space="0" w:color="auto"/>
      </w:divBdr>
    </w:div>
    <w:div w:id="1064067061">
      <w:bodyDiv w:val="1"/>
      <w:marLeft w:val="0"/>
      <w:marRight w:val="0"/>
      <w:marTop w:val="0"/>
      <w:marBottom w:val="0"/>
      <w:divBdr>
        <w:top w:val="none" w:sz="0" w:space="0" w:color="auto"/>
        <w:left w:val="none" w:sz="0" w:space="0" w:color="auto"/>
        <w:bottom w:val="none" w:sz="0" w:space="0" w:color="auto"/>
        <w:right w:val="none" w:sz="0" w:space="0" w:color="auto"/>
      </w:divBdr>
    </w:div>
    <w:div w:id="1072894405">
      <w:bodyDiv w:val="1"/>
      <w:marLeft w:val="0"/>
      <w:marRight w:val="0"/>
      <w:marTop w:val="0"/>
      <w:marBottom w:val="0"/>
      <w:divBdr>
        <w:top w:val="none" w:sz="0" w:space="0" w:color="auto"/>
        <w:left w:val="none" w:sz="0" w:space="0" w:color="auto"/>
        <w:bottom w:val="none" w:sz="0" w:space="0" w:color="auto"/>
        <w:right w:val="none" w:sz="0" w:space="0" w:color="auto"/>
      </w:divBdr>
    </w:div>
    <w:div w:id="1086027095">
      <w:bodyDiv w:val="1"/>
      <w:marLeft w:val="0"/>
      <w:marRight w:val="0"/>
      <w:marTop w:val="0"/>
      <w:marBottom w:val="0"/>
      <w:divBdr>
        <w:top w:val="none" w:sz="0" w:space="0" w:color="auto"/>
        <w:left w:val="none" w:sz="0" w:space="0" w:color="auto"/>
        <w:bottom w:val="none" w:sz="0" w:space="0" w:color="auto"/>
        <w:right w:val="none" w:sz="0" w:space="0" w:color="auto"/>
      </w:divBdr>
    </w:div>
    <w:div w:id="1098721169">
      <w:bodyDiv w:val="1"/>
      <w:marLeft w:val="0"/>
      <w:marRight w:val="0"/>
      <w:marTop w:val="0"/>
      <w:marBottom w:val="0"/>
      <w:divBdr>
        <w:top w:val="none" w:sz="0" w:space="0" w:color="auto"/>
        <w:left w:val="none" w:sz="0" w:space="0" w:color="auto"/>
        <w:bottom w:val="none" w:sz="0" w:space="0" w:color="auto"/>
        <w:right w:val="none" w:sz="0" w:space="0" w:color="auto"/>
      </w:divBdr>
    </w:div>
    <w:div w:id="1100103121">
      <w:bodyDiv w:val="1"/>
      <w:marLeft w:val="0"/>
      <w:marRight w:val="0"/>
      <w:marTop w:val="0"/>
      <w:marBottom w:val="0"/>
      <w:divBdr>
        <w:top w:val="none" w:sz="0" w:space="0" w:color="auto"/>
        <w:left w:val="none" w:sz="0" w:space="0" w:color="auto"/>
        <w:bottom w:val="none" w:sz="0" w:space="0" w:color="auto"/>
        <w:right w:val="none" w:sz="0" w:space="0" w:color="auto"/>
      </w:divBdr>
    </w:div>
    <w:div w:id="1100485750">
      <w:bodyDiv w:val="1"/>
      <w:marLeft w:val="0"/>
      <w:marRight w:val="0"/>
      <w:marTop w:val="0"/>
      <w:marBottom w:val="0"/>
      <w:divBdr>
        <w:top w:val="none" w:sz="0" w:space="0" w:color="auto"/>
        <w:left w:val="none" w:sz="0" w:space="0" w:color="auto"/>
        <w:bottom w:val="none" w:sz="0" w:space="0" w:color="auto"/>
        <w:right w:val="none" w:sz="0" w:space="0" w:color="auto"/>
      </w:divBdr>
    </w:div>
    <w:div w:id="1102992345">
      <w:bodyDiv w:val="1"/>
      <w:marLeft w:val="0"/>
      <w:marRight w:val="0"/>
      <w:marTop w:val="0"/>
      <w:marBottom w:val="0"/>
      <w:divBdr>
        <w:top w:val="none" w:sz="0" w:space="0" w:color="auto"/>
        <w:left w:val="none" w:sz="0" w:space="0" w:color="auto"/>
        <w:bottom w:val="none" w:sz="0" w:space="0" w:color="auto"/>
        <w:right w:val="none" w:sz="0" w:space="0" w:color="auto"/>
      </w:divBdr>
    </w:div>
    <w:div w:id="1121875130">
      <w:bodyDiv w:val="1"/>
      <w:marLeft w:val="0"/>
      <w:marRight w:val="0"/>
      <w:marTop w:val="0"/>
      <w:marBottom w:val="0"/>
      <w:divBdr>
        <w:top w:val="none" w:sz="0" w:space="0" w:color="auto"/>
        <w:left w:val="none" w:sz="0" w:space="0" w:color="auto"/>
        <w:bottom w:val="none" w:sz="0" w:space="0" w:color="auto"/>
        <w:right w:val="none" w:sz="0" w:space="0" w:color="auto"/>
      </w:divBdr>
    </w:div>
    <w:div w:id="1122841824">
      <w:bodyDiv w:val="1"/>
      <w:marLeft w:val="0"/>
      <w:marRight w:val="0"/>
      <w:marTop w:val="0"/>
      <w:marBottom w:val="0"/>
      <w:divBdr>
        <w:top w:val="none" w:sz="0" w:space="0" w:color="auto"/>
        <w:left w:val="none" w:sz="0" w:space="0" w:color="auto"/>
        <w:bottom w:val="none" w:sz="0" w:space="0" w:color="auto"/>
        <w:right w:val="none" w:sz="0" w:space="0" w:color="auto"/>
      </w:divBdr>
    </w:div>
    <w:div w:id="1129400183">
      <w:bodyDiv w:val="1"/>
      <w:marLeft w:val="0"/>
      <w:marRight w:val="0"/>
      <w:marTop w:val="0"/>
      <w:marBottom w:val="0"/>
      <w:divBdr>
        <w:top w:val="none" w:sz="0" w:space="0" w:color="auto"/>
        <w:left w:val="none" w:sz="0" w:space="0" w:color="auto"/>
        <w:bottom w:val="none" w:sz="0" w:space="0" w:color="auto"/>
        <w:right w:val="none" w:sz="0" w:space="0" w:color="auto"/>
      </w:divBdr>
    </w:div>
    <w:div w:id="1167600948">
      <w:bodyDiv w:val="1"/>
      <w:marLeft w:val="0"/>
      <w:marRight w:val="0"/>
      <w:marTop w:val="0"/>
      <w:marBottom w:val="0"/>
      <w:divBdr>
        <w:top w:val="none" w:sz="0" w:space="0" w:color="auto"/>
        <w:left w:val="none" w:sz="0" w:space="0" w:color="auto"/>
        <w:bottom w:val="none" w:sz="0" w:space="0" w:color="auto"/>
        <w:right w:val="none" w:sz="0" w:space="0" w:color="auto"/>
      </w:divBdr>
    </w:div>
    <w:div w:id="1167786207">
      <w:bodyDiv w:val="1"/>
      <w:marLeft w:val="0"/>
      <w:marRight w:val="0"/>
      <w:marTop w:val="0"/>
      <w:marBottom w:val="0"/>
      <w:divBdr>
        <w:top w:val="none" w:sz="0" w:space="0" w:color="auto"/>
        <w:left w:val="none" w:sz="0" w:space="0" w:color="auto"/>
        <w:bottom w:val="none" w:sz="0" w:space="0" w:color="auto"/>
        <w:right w:val="none" w:sz="0" w:space="0" w:color="auto"/>
      </w:divBdr>
    </w:div>
    <w:div w:id="1168516640">
      <w:bodyDiv w:val="1"/>
      <w:marLeft w:val="0"/>
      <w:marRight w:val="0"/>
      <w:marTop w:val="0"/>
      <w:marBottom w:val="0"/>
      <w:divBdr>
        <w:top w:val="none" w:sz="0" w:space="0" w:color="auto"/>
        <w:left w:val="none" w:sz="0" w:space="0" w:color="auto"/>
        <w:bottom w:val="none" w:sz="0" w:space="0" w:color="auto"/>
        <w:right w:val="none" w:sz="0" w:space="0" w:color="auto"/>
      </w:divBdr>
    </w:div>
    <w:div w:id="1168977481">
      <w:bodyDiv w:val="1"/>
      <w:marLeft w:val="0"/>
      <w:marRight w:val="0"/>
      <w:marTop w:val="0"/>
      <w:marBottom w:val="0"/>
      <w:divBdr>
        <w:top w:val="none" w:sz="0" w:space="0" w:color="auto"/>
        <w:left w:val="none" w:sz="0" w:space="0" w:color="auto"/>
        <w:bottom w:val="none" w:sz="0" w:space="0" w:color="auto"/>
        <w:right w:val="none" w:sz="0" w:space="0" w:color="auto"/>
      </w:divBdr>
    </w:div>
    <w:div w:id="1175877847">
      <w:bodyDiv w:val="1"/>
      <w:marLeft w:val="0"/>
      <w:marRight w:val="0"/>
      <w:marTop w:val="0"/>
      <w:marBottom w:val="0"/>
      <w:divBdr>
        <w:top w:val="none" w:sz="0" w:space="0" w:color="auto"/>
        <w:left w:val="none" w:sz="0" w:space="0" w:color="auto"/>
        <w:bottom w:val="none" w:sz="0" w:space="0" w:color="auto"/>
        <w:right w:val="none" w:sz="0" w:space="0" w:color="auto"/>
      </w:divBdr>
    </w:div>
    <w:div w:id="1176336107">
      <w:bodyDiv w:val="1"/>
      <w:marLeft w:val="0"/>
      <w:marRight w:val="0"/>
      <w:marTop w:val="0"/>
      <w:marBottom w:val="0"/>
      <w:divBdr>
        <w:top w:val="none" w:sz="0" w:space="0" w:color="auto"/>
        <w:left w:val="none" w:sz="0" w:space="0" w:color="auto"/>
        <w:bottom w:val="none" w:sz="0" w:space="0" w:color="auto"/>
        <w:right w:val="none" w:sz="0" w:space="0" w:color="auto"/>
      </w:divBdr>
    </w:div>
    <w:div w:id="1184825656">
      <w:bodyDiv w:val="1"/>
      <w:marLeft w:val="0"/>
      <w:marRight w:val="0"/>
      <w:marTop w:val="0"/>
      <w:marBottom w:val="0"/>
      <w:divBdr>
        <w:top w:val="none" w:sz="0" w:space="0" w:color="auto"/>
        <w:left w:val="none" w:sz="0" w:space="0" w:color="auto"/>
        <w:bottom w:val="none" w:sz="0" w:space="0" w:color="auto"/>
        <w:right w:val="none" w:sz="0" w:space="0" w:color="auto"/>
      </w:divBdr>
    </w:div>
    <w:div w:id="1189218168">
      <w:bodyDiv w:val="1"/>
      <w:marLeft w:val="0"/>
      <w:marRight w:val="0"/>
      <w:marTop w:val="0"/>
      <w:marBottom w:val="0"/>
      <w:divBdr>
        <w:top w:val="none" w:sz="0" w:space="0" w:color="auto"/>
        <w:left w:val="none" w:sz="0" w:space="0" w:color="auto"/>
        <w:bottom w:val="none" w:sz="0" w:space="0" w:color="auto"/>
        <w:right w:val="none" w:sz="0" w:space="0" w:color="auto"/>
      </w:divBdr>
    </w:div>
    <w:div w:id="1204444068">
      <w:bodyDiv w:val="1"/>
      <w:marLeft w:val="0"/>
      <w:marRight w:val="0"/>
      <w:marTop w:val="0"/>
      <w:marBottom w:val="0"/>
      <w:divBdr>
        <w:top w:val="none" w:sz="0" w:space="0" w:color="auto"/>
        <w:left w:val="none" w:sz="0" w:space="0" w:color="auto"/>
        <w:bottom w:val="none" w:sz="0" w:space="0" w:color="auto"/>
        <w:right w:val="none" w:sz="0" w:space="0" w:color="auto"/>
      </w:divBdr>
    </w:div>
    <w:div w:id="1204757377">
      <w:bodyDiv w:val="1"/>
      <w:marLeft w:val="0"/>
      <w:marRight w:val="0"/>
      <w:marTop w:val="0"/>
      <w:marBottom w:val="0"/>
      <w:divBdr>
        <w:top w:val="none" w:sz="0" w:space="0" w:color="auto"/>
        <w:left w:val="none" w:sz="0" w:space="0" w:color="auto"/>
        <w:bottom w:val="none" w:sz="0" w:space="0" w:color="auto"/>
        <w:right w:val="none" w:sz="0" w:space="0" w:color="auto"/>
      </w:divBdr>
    </w:div>
    <w:div w:id="1205365075">
      <w:bodyDiv w:val="1"/>
      <w:marLeft w:val="0"/>
      <w:marRight w:val="0"/>
      <w:marTop w:val="0"/>
      <w:marBottom w:val="0"/>
      <w:divBdr>
        <w:top w:val="none" w:sz="0" w:space="0" w:color="auto"/>
        <w:left w:val="none" w:sz="0" w:space="0" w:color="auto"/>
        <w:bottom w:val="none" w:sz="0" w:space="0" w:color="auto"/>
        <w:right w:val="none" w:sz="0" w:space="0" w:color="auto"/>
      </w:divBdr>
    </w:div>
    <w:div w:id="1208375590">
      <w:bodyDiv w:val="1"/>
      <w:marLeft w:val="0"/>
      <w:marRight w:val="0"/>
      <w:marTop w:val="0"/>
      <w:marBottom w:val="0"/>
      <w:divBdr>
        <w:top w:val="none" w:sz="0" w:space="0" w:color="auto"/>
        <w:left w:val="none" w:sz="0" w:space="0" w:color="auto"/>
        <w:bottom w:val="none" w:sz="0" w:space="0" w:color="auto"/>
        <w:right w:val="none" w:sz="0" w:space="0" w:color="auto"/>
      </w:divBdr>
    </w:div>
    <w:div w:id="1227034775">
      <w:bodyDiv w:val="1"/>
      <w:marLeft w:val="0"/>
      <w:marRight w:val="0"/>
      <w:marTop w:val="0"/>
      <w:marBottom w:val="0"/>
      <w:divBdr>
        <w:top w:val="none" w:sz="0" w:space="0" w:color="auto"/>
        <w:left w:val="none" w:sz="0" w:space="0" w:color="auto"/>
        <w:bottom w:val="none" w:sz="0" w:space="0" w:color="auto"/>
        <w:right w:val="none" w:sz="0" w:space="0" w:color="auto"/>
      </w:divBdr>
    </w:div>
    <w:div w:id="1227372689">
      <w:bodyDiv w:val="1"/>
      <w:marLeft w:val="0"/>
      <w:marRight w:val="0"/>
      <w:marTop w:val="0"/>
      <w:marBottom w:val="0"/>
      <w:divBdr>
        <w:top w:val="none" w:sz="0" w:space="0" w:color="auto"/>
        <w:left w:val="none" w:sz="0" w:space="0" w:color="auto"/>
        <w:bottom w:val="none" w:sz="0" w:space="0" w:color="auto"/>
        <w:right w:val="none" w:sz="0" w:space="0" w:color="auto"/>
      </w:divBdr>
    </w:div>
    <w:div w:id="1232353477">
      <w:bodyDiv w:val="1"/>
      <w:marLeft w:val="0"/>
      <w:marRight w:val="0"/>
      <w:marTop w:val="0"/>
      <w:marBottom w:val="0"/>
      <w:divBdr>
        <w:top w:val="none" w:sz="0" w:space="0" w:color="auto"/>
        <w:left w:val="none" w:sz="0" w:space="0" w:color="auto"/>
        <w:bottom w:val="none" w:sz="0" w:space="0" w:color="auto"/>
        <w:right w:val="none" w:sz="0" w:space="0" w:color="auto"/>
      </w:divBdr>
    </w:div>
    <w:div w:id="1235579585">
      <w:bodyDiv w:val="1"/>
      <w:marLeft w:val="0"/>
      <w:marRight w:val="0"/>
      <w:marTop w:val="0"/>
      <w:marBottom w:val="0"/>
      <w:divBdr>
        <w:top w:val="none" w:sz="0" w:space="0" w:color="auto"/>
        <w:left w:val="none" w:sz="0" w:space="0" w:color="auto"/>
        <w:bottom w:val="none" w:sz="0" w:space="0" w:color="auto"/>
        <w:right w:val="none" w:sz="0" w:space="0" w:color="auto"/>
      </w:divBdr>
    </w:div>
    <w:div w:id="1246038310">
      <w:bodyDiv w:val="1"/>
      <w:marLeft w:val="0"/>
      <w:marRight w:val="0"/>
      <w:marTop w:val="0"/>
      <w:marBottom w:val="0"/>
      <w:divBdr>
        <w:top w:val="none" w:sz="0" w:space="0" w:color="auto"/>
        <w:left w:val="none" w:sz="0" w:space="0" w:color="auto"/>
        <w:bottom w:val="none" w:sz="0" w:space="0" w:color="auto"/>
        <w:right w:val="none" w:sz="0" w:space="0" w:color="auto"/>
      </w:divBdr>
    </w:div>
    <w:div w:id="1250428439">
      <w:bodyDiv w:val="1"/>
      <w:marLeft w:val="0"/>
      <w:marRight w:val="0"/>
      <w:marTop w:val="0"/>
      <w:marBottom w:val="0"/>
      <w:divBdr>
        <w:top w:val="none" w:sz="0" w:space="0" w:color="auto"/>
        <w:left w:val="none" w:sz="0" w:space="0" w:color="auto"/>
        <w:bottom w:val="none" w:sz="0" w:space="0" w:color="auto"/>
        <w:right w:val="none" w:sz="0" w:space="0" w:color="auto"/>
      </w:divBdr>
    </w:div>
    <w:div w:id="1266306691">
      <w:bodyDiv w:val="1"/>
      <w:marLeft w:val="0"/>
      <w:marRight w:val="0"/>
      <w:marTop w:val="0"/>
      <w:marBottom w:val="0"/>
      <w:divBdr>
        <w:top w:val="none" w:sz="0" w:space="0" w:color="auto"/>
        <w:left w:val="none" w:sz="0" w:space="0" w:color="auto"/>
        <w:bottom w:val="none" w:sz="0" w:space="0" w:color="auto"/>
        <w:right w:val="none" w:sz="0" w:space="0" w:color="auto"/>
      </w:divBdr>
    </w:div>
    <w:div w:id="1270550410">
      <w:bodyDiv w:val="1"/>
      <w:marLeft w:val="0"/>
      <w:marRight w:val="0"/>
      <w:marTop w:val="0"/>
      <w:marBottom w:val="0"/>
      <w:divBdr>
        <w:top w:val="none" w:sz="0" w:space="0" w:color="auto"/>
        <w:left w:val="none" w:sz="0" w:space="0" w:color="auto"/>
        <w:bottom w:val="none" w:sz="0" w:space="0" w:color="auto"/>
        <w:right w:val="none" w:sz="0" w:space="0" w:color="auto"/>
      </w:divBdr>
    </w:div>
    <w:div w:id="1291594116">
      <w:bodyDiv w:val="1"/>
      <w:marLeft w:val="0"/>
      <w:marRight w:val="0"/>
      <w:marTop w:val="0"/>
      <w:marBottom w:val="0"/>
      <w:divBdr>
        <w:top w:val="none" w:sz="0" w:space="0" w:color="auto"/>
        <w:left w:val="none" w:sz="0" w:space="0" w:color="auto"/>
        <w:bottom w:val="none" w:sz="0" w:space="0" w:color="auto"/>
        <w:right w:val="none" w:sz="0" w:space="0" w:color="auto"/>
      </w:divBdr>
    </w:div>
    <w:div w:id="1291982801">
      <w:bodyDiv w:val="1"/>
      <w:marLeft w:val="0"/>
      <w:marRight w:val="0"/>
      <w:marTop w:val="0"/>
      <w:marBottom w:val="0"/>
      <w:divBdr>
        <w:top w:val="none" w:sz="0" w:space="0" w:color="auto"/>
        <w:left w:val="none" w:sz="0" w:space="0" w:color="auto"/>
        <w:bottom w:val="none" w:sz="0" w:space="0" w:color="auto"/>
        <w:right w:val="none" w:sz="0" w:space="0" w:color="auto"/>
      </w:divBdr>
    </w:div>
    <w:div w:id="1309094836">
      <w:bodyDiv w:val="1"/>
      <w:marLeft w:val="0"/>
      <w:marRight w:val="0"/>
      <w:marTop w:val="0"/>
      <w:marBottom w:val="0"/>
      <w:divBdr>
        <w:top w:val="none" w:sz="0" w:space="0" w:color="auto"/>
        <w:left w:val="none" w:sz="0" w:space="0" w:color="auto"/>
        <w:bottom w:val="none" w:sz="0" w:space="0" w:color="auto"/>
        <w:right w:val="none" w:sz="0" w:space="0" w:color="auto"/>
      </w:divBdr>
    </w:div>
    <w:div w:id="1317996188">
      <w:bodyDiv w:val="1"/>
      <w:marLeft w:val="0"/>
      <w:marRight w:val="0"/>
      <w:marTop w:val="0"/>
      <w:marBottom w:val="0"/>
      <w:divBdr>
        <w:top w:val="none" w:sz="0" w:space="0" w:color="auto"/>
        <w:left w:val="none" w:sz="0" w:space="0" w:color="auto"/>
        <w:bottom w:val="none" w:sz="0" w:space="0" w:color="auto"/>
        <w:right w:val="none" w:sz="0" w:space="0" w:color="auto"/>
      </w:divBdr>
    </w:div>
    <w:div w:id="1336686997">
      <w:bodyDiv w:val="1"/>
      <w:marLeft w:val="0"/>
      <w:marRight w:val="0"/>
      <w:marTop w:val="0"/>
      <w:marBottom w:val="0"/>
      <w:divBdr>
        <w:top w:val="none" w:sz="0" w:space="0" w:color="auto"/>
        <w:left w:val="none" w:sz="0" w:space="0" w:color="auto"/>
        <w:bottom w:val="none" w:sz="0" w:space="0" w:color="auto"/>
        <w:right w:val="none" w:sz="0" w:space="0" w:color="auto"/>
      </w:divBdr>
    </w:div>
    <w:div w:id="1345861784">
      <w:bodyDiv w:val="1"/>
      <w:marLeft w:val="0"/>
      <w:marRight w:val="0"/>
      <w:marTop w:val="0"/>
      <w:marBottom w:val="0"/>
      <w:divBdr>
        <w:top w:val="none" w:sz="0" w:space="0" w:color="auto"/>
        <w:left w:val="none" w:sz="0" w:space="0" w:color="auto"/>
        <w:bottom w:val="none" w:sz="0" w:space="0" w:color="auto"/>
        <w:right w:val="none" w:sz="0" w:space="0" w:color="auto"/>
      </w:divBdr>
    </w:div>
    <w:div w:id="1355305238">
      <w:bodyDiv w:val="1"/>
      <w:marLeft w:val="0"/>
      <w:marRight w:val="0"/>
      <w:marTop w:val="0"/>
      <w:marBottom w:val="0"/>
      <w:divBdr>
        <w:top w:val="none" w:sz="0" w:space="0" w:color="auto"/>
        <w:left w:val="none" w:sz="0" w:space="0" w:color="auto"/>
        <w:bottom w:val="none" w:sz="0" w:space="0" w:color="auto"/>
        <w:right w:val="none" w:sz="0" w:space="0" w:color="auto"/>
      </w:divBdr>
    </w:div>
    <w:div w:id="1387490438">
      <w:bodyDiv w:val="1"/>
      <w:marLeft w:val="0"/>
      <w:marRight w:val="0"/>
      <w:marTop w:val="0"/>
      <w:marBottom w:val="0"/>
      <w:divBdr>
        <w:top w:val="none" w:sz="0" w:space="0" w:color="auto"/>
        <w:left w:val="none" w:sz="0" w:space="0" w:color="auto"/>
        <w:bottom w:val="none" w:sz="0" w:space="0" w:color="auto"/>
        <w:right w:val="none" w:sz="0" w:space="0" w:color="auto"/>
      </w:divBdr>
    </w:div>
    <w:div w:id="1420830177">
      <w:bodyDiv w:val="1"/>
      <w:marLeft w:val="0"/>
      <w:marRight w:val="0"/>
      <w:marTop w:val="0"/>
      <w:marBottom w:val="0"/>
      <w:divBdr>
        <w:top w:val="none" w:sz="0" w:space="0" w:color="auto"/>
        <w:left w:val="none" w:sz="0" w:space="0" w:color="auto"/>
        <w:bottom w:val="none" w:sz="0" w:space="0" w:color="auto"/>
        <w:right w:val="none" w:sz="0" w:space="0" w:color="auto"/>
      </w:divBdr>
    </w:div>
    <w:div w:id="1424031822">
      <w:bodyDiv w:val="1"/>
      <w:marLeft w:val="0"/>
      <w:marRight w:val="0"/>
      <w:marTop w:val="0"/>
      <w:marBottom w:val="0"/>
      <w:divBdr>
        <w:top w:val="none" w:sz="0" w:space="0" w:color="auto"/>
        <w:left w:val="none" w:sz="0" w:space="0" w:color="auto"/>
        <w:bottom w:val="none" w:sz="0" w:space="0" w:color="auto"/>
        <w:right w:val="none" w:sz="0" w:space="0" w:color="auto"/>
      </w:divBdr>
    </w:div>
    <w:div w:id="1438450986">
      <w:bodyDiv w:val="1"/>
      <w:marLeft w:val="0"/>
      <w:marRight w:val="0"/>
      <w:marTop w:val="0"/>
      <w:marBottom w:val="0"/>
      <w:divBdr>
        <w:top w:val="none" w:sz="0" w:space="0" w:color="auto"/>
        <w:left w:val="none" w:sz="0" w:space="0" w:color="auto"/>
        <w:bottom w:val="none" w:sz="0" w:space="0" w:color="auto"/>
        <w:right w:val="none" w:sz="0" w:space="0" w:color="auto"/>
      </w:divBdr>
    </w:div>
    <w:div w:id="1442146969">
      <w:bodyDiv w:val="1"/>
      <w:marLeft w:val="0"/>
      <w:marRight w:val="0"/>
      <w:marTop w:val="0"/>
      <w:marBottom w:val="0"/>
      <w:divBdr>
        <w:top w:val="none" w:sz="0" w:space="0" w:color="auto"/>
        <w:left w:val="none" w:sz="0" w:space="0" w:color="auto"/>
        <w:bottom w:val="none" w:sz="0" w:space="0" w:color="auto"/>
        <w:right w:val="none" w:sz="0" w:space="0" w:color="auto"/>
      </w:divBdr>
    </w:div>
    <w:div w:id="1452364696">
      <w:bodyDiv w:val="1"/>
      <w:marLeft w:val="0"/>
      <w:marRight w:val="0"/>
      <w:marTop w:val="0"/>
      <w:marBottom w:val="0"/>
      <w:divBdr>
        <w:top w:val="none" w:sz="0" w:space="0" w:color="auto"/>
        <w:left w:val="none" w:sz="0" w:space="0" w:color="auto"/>
        <w:bottom w:val="none" w:sz="0" w:space="0" w:color="auto"/>
        <w:right w:val="none" w:sz="0" w:space="0" w:color="auto"/>
      </w:divBdr>
      <w:divsChild>
        <w:div w:id="109132363">
          <w:marLeft w:val="0"/>
          <w:marRight w:val="0"/>
          <w:marTop w:val="0"/>
          <w:marBottom w:val="0"/>
          <w:divBdr>
            <w:top w:val="none" w:sz="0" w:space="0" w:color="auto"/>
            <w:left w:val="none" w:sz="0" w:space="0" w:color="auto"/>
            <w:bottom w:val="none" w:sz="0" w:space="0" w:color="auto"/>
            <w:right w:val="none" w:sz="0" w:space="0" w:color="auto"/>
          </w:divBdr>
        </w:div>
        <w:div w:id="1079130999">
          <w:marLeft w:val="0"/>
          <w:marRight w:val="0"/>
          <w:marTop w:val="0"/>
          <w:marBottom w:val="0"/>
          <w:divBdr>
            <w:top w:val="none" w:sz="0" w:space="0" w:color="auto"/>
            <w:left w:val="none" w:sz="0" w:space="0" w:color="auto"/>
            <w:bottom w:val="none" w:sz="0" w:space="0" w:color="auto"/>
            <w:right w:val="none" w:sz="0" w:space="0" w:color="auto"/>
          </w:divBdr>
        </w:div>
        <w:div w:id="1649171320">
          <w:marLeft w:val="0"/>
          <w:marRight w:val="0"/>
          <w:marTop w:val="0"/>
          <w:marBottom w:val="0"/>
          <w:divBdr>
            <w:top w:val="none" w:sz="0" w:space="0" w:color="auto"/>
            <w:left w:val="none" w:sz="0" w:space="0" w:color="auto"/>
            <w:bottom w:val="none" w:sz="0" w:space="0" w:color="auto"/>
            <w:right w:val="none" w:sz="0" w:space="0" w:color="auto"/>
          </w:divBdr>
        </w:div>
      </w:divsChild>
    </w:div>
    <w:div w:id="1464033373">
      <w:bodyDiv w:val="1"/>
      <w:marLeft w:val="0"/>
      <w:marRight w:val="0"/>
      <w:marTop w:val="0"/>
      <w:marBottom w:val="0"/>
      <w:divBdr>
        <w:top w:val="none" w:sz="0" w:space="0" w:color="auto"/>
        <w:left w:val="none" w:sz="0" w:space="0" w:color="auto"/>
        <w:bottom w:val="none" w:sz="0" w:space="0" w:color="auto"/>
        <w:right w:val="none" w:sz="0" w:space="0" w:color="auto"/>
      </w:divBdr>
    </w:div>
    <w:div w:id="1512915013">
      <w:bodyDiv w:val="1"/>
      <w:marLeft w:val="0"/>
      <w:marRight w:val="0"/>
      <w:marTop w:val="0"/>
      <w:marBottom w:val="0"/>
      <w:divBdr>
        <w:top w:val="none" w:sz="0" w:space="0" w:color="auto"/>
        <w:left w:val="none" w:sz="0" w:space="0" w:color="auto"/>
        <w:bottom w:val="none" w:sz="0" w:space="0" w:color="auto"/>
        <w:right w:val="none" w:sz="0" w:space="0" w:color="auto"/>
      </w:divBdr>
    </w:div>
    <w:div w:id="1534155342">
      <w:bodyDiv w:val="1"/>
      <w:marLeft w:val="0"/>
      <w:marRight w:val="0"/>
      <w:marTop w:val="0"/>
      <w:marBottom w:val="0"/>
      <w:divBdr>
        <w:top w:val="none" w:sz="0" w:space="0" w:color="auto"/>
        <w:left w:val="none" w:sz="0" w:space="0" w:color="auto"/>
        <w:bottom w:val="none" w:sz="0" w:space="0" w:color="auto"/>
        <w:right w:val="none" w:sz="0" w:space="0" w:color="auto"/>
      </w:divBdr>
    </w:div>
    <w:div w:id="1536385944">
      <w:bodyDiv w:val="1"/>
      <w:marLeft w:val="0"/>
      <w:marRight w:val="0"/>
      <w:marTop w:val="0"/>
      <w:marBottom w:val="0"/>
      <w:divBdr>
        <w:top w:val="none" w:sz="0" w:space="0" w:color="auto"/>
        <w:left w:val="none" w:sz="0" w:space="0" w:color="auto"/>
        <w:bottom w:val="none" w:sz="0" w:space="0" w:color="auto"/>
        <w:right w:val="none" w:sz="0" w:space="0" w:color="auto"/>
      </w:divBdr>
    </w:div>
    <w:div w:id="1536624045">
      <w:bodyDiv w:val="1"/>
      <w:marLeft w:val="0"/>
      <w:marRight w:val="0"/>
      <w:marTop w:val="0"/>
      <w:marBottom w:val="0"/>
      <w:divBdr>
        <w:top w:val="none" w:sz="0" w:space="0" w:color="auto"/>
        <w:left w:val="none" w:sz="0" w:space="0" w:color="auto"/>
        <w:bottom w:val="none" w:sz="0" w:space="0" w:color="auto"/>
        <w:right w:val="none" w:sz="0" w:space="0" w:color="auto"/>
      </w:divBdr>
    </w:div>
    <w:div w:id="1551303424">
      <w:bodyDiv w:val="1"/>
      <w:marLeft w:val="0"/>
      <w:marRight w:val="0"/>
      <w:marTop w:val="0"/>
      <w:marBottom w:val="0"/>
      <w:divBdr>
        <w:top w:val="none" w:sz="0" w:space="0" w:color="auto"/>
        <w:left w:val="none" w:sz="0" w:space="0" w:color="auto"/>
        <w:bottom w:val="none" w:sz="0" w:space="0" w:color="auto"/>
        <w:right w:val="none" w:sz="0" w:space="0" w:color="auto"/>
      </w:divBdr>
    </w:div>
    <w:div w:id="1573350401">
      <w:bodyDiv w:val="1"/>
      <w:marLeft w:val="0"/>
      <w:marRight w:val="0"/>
      <w:marTop w:val="0"/>
      <w:marBottom w:val="0"/>
      <w:divBdr>
        <w:top w:val="none" w:sz="0" w:space="0" w:color="auto"/>
        <w:left w:val="none" w:sz="0" w:space="0" w:color="auto"/>
        <w:bottom w:val="none" w:sz="0" w:space="0" w:color="auto"/>
        <w:right w:val="none" w:sz="0" w:space="0" w:color="auto"/>
      </w:divBdr>
    </w:div>
    <w:div w:id="1607349381">
      <w:bodyDiv w:val="1"/>
      <w:marLeft w:val="0"/>
      <w:marRight w:val="0"/>
      <w:marTop w:val="0"/>
      <w:marBottom w:val="0"/>
      <w:divBdr>
        <w:top w:val="none" w:sz="0" w:space="0" w:color="auto"/>
        <w:left w:val="none" w:sz="0" w:space="0" w:color="auto"/>
        <w:bottom w:val="none" w:sz="0" w:space="0" w:color="auto"/>
        <w:right w:val="none" w:sz="0" w:space="0" w:color="auto"/>
      </w:divBdr>
    </w:div>
    <w:div w:id="1633829817">
      <w:bodyDiv w:val="1"/>
      <w:marLeft w:val="0"/>
      <w:marRight w:val="0"/>
      <w:marTop w:val="0"/>
      <w:marBottom w:val="0"/>
      <w:divBdr>
        <w:top w:val="none" w:sz="0" w:space="0" w:color="auto"/>
        <w:left w:val="none" w:sz="0" w:space="0" w:color="auto"/>
        <w:bottom w:val="none" w:sz="0" w:space="0" w:color="auto"/>
        <w:right w:val="none" w:sz="0" w:space="0" w:color="auto"/>
      </w:divBdr>
    </w:div>
    <w:div w:id="1647665487">
      <w:bodyDiv w:val="1"/>
      <w:marLeft w:val="0"/>
      <w:marRight w:val="0"/>
      <w:marTop w:val="0"/>
      <w:marBottom w:val="0"/>
      <w:divBdr>
        <w:top w:val="none" w:sz="0" w:space="0" w:color="auto"/>
        <w:left w:val="none" w:sz="0" w:space="0" w:color="auto"/>
        <w:bottom w:val="none" w:sz="0" w:space="0" w:color="auto"/>
        <w:right w:val="none" w:sz="0" w:space="0" w:color="auto"/>
      </w:divBdr>
    </w:div>
    <w:div w:id="1656377492">
      <w:bodyDiv w:val="1"/>
      <w:marLeft w:val="0"/>
      <w:marRight w:val="0"/>
      <w:marTop w:val="0"/>
      <w:marBottom w:val="0"/>
      <w:divBdr>
        <w:top w:val="none" w:sz="0" w:space="0" w:color="auto"/>
        <w:left w:val="none" w:sz="0" w:space="0" w:color="auto"/>
        <w:bottom w:val="none" w:sz="0" w:space="0" w:color="auto"/>
        <w:right w:val="none" w:sz="0" w:space="0" w:color="auto"/>
      </w:divBdr>
    </w:div>
    <w:div w:id="1659528580">
      <w:bodyDiv w:val="1"/>
      <w:marLeft w:val="0"/>
      <w:marRight w:val="0"/>
      <w:marTop w:val="0"/>
      <w:marBottom w:val="0"/>
      <w:divBdr>
        <w:top w:val="none" w:sz="0" w:space="0" w:color="auto"/>
        <w:left w:val="none" w:sz="0" w:space="0" w:color="auto"/>
        <w:bottom w:val="none" w:sz="0" w:space="0" w:color="auto"/>
        <w:right w:val="none" w:sz="0" w:space="0" w:color="auto"/>
      </w:divBdr>
    </w:div>
    <w:div w:id="1670479600">
      <w:bodyDiv w:val="1"/>
      <w:marLeft w:val="0"/>
      <w:marRight w:val="0"/>
      <w:marTop w:val="0"/>
      <w:marBottom w:val="0"/>
      <w:divBdr>
        <w:top w:val="none" w:sz="0" w:space="0" w:color="auto"/>
        <w:left w:val="none" w:sz="0" w:space="0" w:color="auto"/>
        <w:bottom w:val="none" w:sz="0" w:space="0" w:color="auto"/>
        <w:right w:val="none" w:sz="0" w:space="0" w:color="auto"/>
      </w:divBdr>
    </w:div>
    <w:div w:id="1674642525">
      <w:bodyDiv w:val="1"/>
      <w:marLeft w:val="0"/>
      <w:marRight w:val="0"/>
      <w:marTop w:val="0"/>
      <w:marBottom w:val="0"/>
      <w:divBdr>
        <w:top w:val="none" w:sz="0" w:space="0" w:color="auto"/>
        <w:left w:val="none" w:sz="0" w:space="0" w:color="auto"/>
        <w:bottom w:val="none" w:sz="0" w:space="0" w:color="auto"/>
        <w:right w:val="none" w:sz="0" w:space="0" w:color="auto"/>
      </w:divBdr>
    </w:div>
    <w:div w:id="1675374631">
      <w:bodyDiv w:val="1"/>
      <w:marLeft w:val="0"/>
      <w:marRight w:val="0"/>
      <w:marTop w:val="0"/>
      <w:marBottom w:val="0"/>
      <w:divBdr>
        <w:top w:val="none" w:sz="0" w:space="0" w:color="auto"/>
        <w:left w:val="none" w:sz="0" w:space="0" w:color="auto"/>
        <w:bottom w:val="none" w:sz="0" w:space="0" w:color="auto"/>
        <w:right w:val="none" w:sz="0" w:space="0" w:color="auto"/>
      </w:divBdr>
    </w:div>
    <w:div w:id="1684164178">
      <w:bodyDiv w:val="1"/>
      <w:marLeft w:val="0"/>
      <w:marRight w:val="0"/>
      <w:marTop w:val="0"/>
      <w:marBottom w:val="0"/>
      <w:divBdr>
        <w:top w:val="none" w:sz="0" w:space="0" w:color="auto"/>
        <w:left w:val="none" w:sz="0" w:space="0" w:color="auto"/>
        <w:bottom w:val="none" w:sz="0" w:space="0" w:color="auto"/>
        <w:right w:val="none" w:sz="0" w:space="0" w:color="auto"/>
      </w:divBdr>
    </w:div>
    <w:div w:id="1693451411">
      <w:bodyDiv w:val="1"/>
      <w:marLeft w:val="0"/>
      <w:marRight w:val="0"/>
      <w:marTop w:val="0"/>
      <w:marBottom w:val="0"/>
      <w:divBdr>
        <w:top w:val="none" w:sz="0" w:space="0" w:color="auto"/>
        <w:left w:val="none" w:sz="0" w:space="0" w:color="auto"/>
        <w:bottom w:val="none" w:sz="0" w:space="0" w:color="auto"/>
        <w:right w:val="none" w:sz="0" w:space="0" w:color="auto"/>
      </w:divBdr>
    </w:div>
    <w:div w:id="1707022559">
      <w:bodyDiv w:val="1"/>
      <w:marLeft w:val="0"/>
      <w:marRight w:val="0"/>
      <w:marTop w:val="0"/>
      <w:marBottom w:val="0"/>
      <w:divBdr>
        <w:top w:val="none" w:sz="0" w:space="0" w:color="auto"/>
        <w:left w:val="none" w:sz="0" w:space="0" w:color="auto"/>
        <w:bottom w:val="none" w:sz="0" w:space="0" w:color="auto"/>
        <w:right w:val="none" w:sz="0" w:space="0" w:color="auto"/>
      </w:divBdr>
    </w:div>
    <w:div w:id="1710758555">
      <w:bodyDiv w:val="1"/>
      <w:marLeft w:val="0"/>
      <w:marRight w:val="0"/>
      <w:marTop w:val="0"/>
      <w:marBottom w:val="0"/>
      <w:divBdr>
        <w:top w:val="none" w:sz="0" w:space="0" w:color="auto"/>
        <w:left w:val="none" w:sz="0" w:space="0" w:color="auto"/>
        <w:bottom w:val="none" w:sz="0" w:space="0" w:color="auto"/>
        <w:right w:val="none" w:sz="0" w:space="0" w:color="auto"/>
      </w:divBdr>
    </w:div>
    <w:div w:id="1717316657">
      <w:bodyDiv w:val="1"/>
      <w:marLeft w:val="0"/>
      <w:marRight w:val="0"/>
      <w:marTop w:val="0"/>
      <w:marBottom w:val="0"/>
      <w:divBdr>
        <w:top w:val="none" w:sz="0" w:space="0" w:color="auto"/>
        <w:left w:val="none" w:sz="0" w:space="0" w:color="auto"/>
        <w:bottom w:val="none" w:sz="0" w:space="0" w:color="auto"/>
        <w:right w:val="none" w:sz="0" w:space="0" w:color="auto"/>
      </w:divBdr>
    </w:div>
    <w:div w:id="1737194850">
      <w:bodyDiv w:val="1"/>
      <w:marLeft w:val="0"/>
      <w:marRight w:val="0"/>
      <w:marTop w:val="0"/>
      <w:marBottom w:val="0"/>
      <w:divBdr>
        <w:top w:val="none" w:sz="0" w:space="0" w:color="auto"/>
        <w:left w:val="none" w:sz="0" w:space="0" w:color="auto"/>
        <w:bottom w:val="none" w:sz="0" w:space="0" w:color="auto"/>
        <w:right w:val="none" w:sz="0" w:space="0" w:color="auto"/>
      </w:divBdr>
    </w:div>
    <w:div w:id="1742680942">
      <w:bodyDiv w:val="1"/>
      <w:marLeft w:val="0"/>
      <w:marRight w:val="0"/>
      <w:marTop w:val="0"/>
      <w:marBottom w:val="0"/>
      <w:divBdr>
        <w:top w:val="none" w:sz="0" w:space="0" w:color="auto"/>
        <w:left w:val="none" w:sz="0" w:space="0" w:color="auto"/>
        <w:bottom w:val="none" w:sz="0" w:space="0" w:color="auto"/>
        <w:right w:val="none" w:sz="0" w:space="0" w:color="auto"/>
      </w:divBdr>
    </w:div>
    <w:div w:id="1743023281">
      <w:bodyDiv w:val="1"/>
      <w:marLeft w:val="0"/>
      <w:marRight w:val="0"/>
      <w:marTop w:val="0"/>
      <w:marBottom w:val="0"/>
      <w:divBdr>
        <w:top w:val="none" w:sz="0" w:space="0" w:color="auto"/>
        <w:left w:val="none" w:sz="0" w:space="0" w:color="auto"/>
        <w:bottom w:val="none" w:sz="0" w:space="0" w:color="auto"/>
        <w:right w:val="none" w:sz="0" w:space="0" w:color="auto"/>
      </w:divBdr>
    </w:div>
    <w:div w:id="1759322382">
      <w:bodyDiv w:val="1"/>
      <w:marLeft w:val="0"/>
      <w:marRight w:val="0"/>
      <w:marTop w:val="0"/>
      <w:marBottom w:val="0"/>
      <w:divBdr>
        <w:top w:val="none" w:sz="0" w:space="0" w:color="auto"/>
        <w:left w:val="none" w:sz="0" w:space="0" w:color="auto"/>
        <w:bottom w:val="none" w:sz="0" w:space="0" w:color="auto"/>
        <w:right w:val="none" w:sz="0" w:space="0" w:color="auto"/>
      </w:divBdr>
    </w:div>
    <w:div w:id="1779106101">
      <w:bodyDiv w:val="1"/>
      <w:marLeft w:val="0"/>
      <w:marRight w:val="0"/>
      <w:marTop w:val="0"/>
      <w:marBottom w:val="0"/>
      <w:divBdr>
        <w:top w:val="none" w:sz="0" w:space="0" w:color="auto"/>
        <w:left w:val="none" w:sz="0" w:space="0" w:color="auto"/>
        <w:bottom w:val="none" w:sz="0" w:space="0" w:color="auto"/>
        <w:right w:val="none" w:sz="0" w:space="0" w:color="auto"/>
      </w:divBdr>
    </w:div>
    <w:div w:id="1779791639">
      <w:bodyDiv w:val="1"/>
      <w:marLeft w:val="0"/>
      <w:marRight w:val="0"/>
      <w:marTop w:val="0"/>
      <w:marBottom w:val="0"/>
      <w:divBdr>
        <w:top w:val="none" w:sz="0" w:space="0" w:color="auto"/>
        <w:left w:val="none" w:sz="0" w:space="0" w:color="auto"/>
        <w:bottom w:val="none" w:sz="0" w:space="0" w:color="auto"/>
        <w:right w:val="none" w:sz="0" w:space="0" w:color="auto"/>
      </w:divBdr>
    </w:div>
    <w:div w:id="1783988101">
      <w:bodyDiv w:val="1"/>
      <w:marLeft w:val="0"/>
      <w:marRight w:val="0"/>
      <w:marTop w:val="0"/>
      <w:marBottom w:val="0"/>
      <w:divBdr>
        <w:top w:val="none" w:sz="0" w:space="0" w:color="auto"/>
        <w:left w:val="none" w:sz="0" w:space="0" w:color="auto"/>
        <w:bottom w:val="none" w:sz="0" w:space="0" w:color="auto"/>
        <w:right w:val="none" w:sz="0" w:space="0" w:color="auto"/>
      </w:divBdr>
    </w:div>
    <w:div w:id="1784499669">
      <w:bodyDiv w:val="1"/>
      <w:marLeft w:val="0"/>
      <w:marRight w:val="0"/>
      <w:marTop w:val="0"/>
      <w:marBottom w:val="0"/>
      <w:divBdr>
        <w:top w:val="none" w:sz="0" w:space="0" w:color="auto"/>
        <w:left w:val="none" w:sz="0" w:space="0" w:color="auto"/>
        <w:bottom w:val="none" w:sz="0" w:space="0" w:color="auto"/>
        <w:right w:val="none" w:sz="0" w:space="0" w:color="auto"/>
      </w:divBdr>
    </w:div>
    <w:div w:id="1811826724">
      <w:bodyDiv w:val="1"/>
      <w:marLeft w:val="0"/>
      <w:marRight w:val="0"/>
      <w:marTop w:val="0"/>
      <w:marBottom w:val="0"/>
      <w:divBdr>
        <w:top w:val="none" w:sz="0" w:space="0" w:color="auto"/>
        <w:left w:val="none" w:sz="0" w:space="0" w:color="auto"/>
        <w:bottom w:val="none" w:sz="0" w:space="0" w:color="auto"/>
        <w:right w:val="none" w:sz="0" w:space="0" w:color="auto"/>
      </w:divBdr>
    </w:div>
    <w:div w:id="1817647721">
      <w:bodyDiv w:val="1"/>
      <w:marLeft w:val="0"/>
      <w:marRight w:val="0"/>
      <w:marTop w:val="0"/>
      <w:marBottom w:val="0"/>
      <w:divBdr>
        <w:top w:val="none" w:sz="0" w:space="0" w:color="auto"/>
        <w:left w:val="none" w:sz="0" w:space="0" w:color="auto"/>
        <w:bottom w:val="none" w:sz="0" w:space="0" w:color="auto"/>
        <w:right w:val="none" w:sz="0" w:space="0" w:color="auto"/>
      </w:divBdr>
    </w:div>
    <w:div w:id="1830830933">
      <w:bodyDiv w:val="1"/>
      <w:marLeft w:val="0"/>
      <w:marRight w:val="0"/>
      <w:marTop w:val="0"/>
      <w:marBottom w:val="0"/>
      <w:divBdr>
        <w:top w:val="none" w:sz="0" w:space="0" w:color="auto"/>
        <w:left w:val="none" w:sz="0" w:space="0" w:color="auto"/>
        <w:bottom w:val="none" w:sz="0" w:space="0" w:color="auto"/>
        <w:right w:val="none" w:sz="0" w:space="0" w:color="auto"/>
      </w:divBdr>
    </w:div>
    <w:div w:id="1839227053">
      <w:bodyDiv w:val="1"/>
      <w:marLeft w:val="0"/>
      <w:marRight w:val="0"/>
      <w:marTop w:val="0"/>
      <w:marBottom w:val="0"/>
      <w:divBdr>
        <w:top w:val="none" w:sz="0" w:space="0" w:color="auto"/>
        <w:left w:val="none" w:sz="0" w:space="0" w:color="auto"/>
        <w:bottom w:val="none" w:sz="0" w:space="0" w:color="auto"/>
        <w:right w:val="none" w:sz="0" w:space="0" w:color="auto"/>
      </w:divBdr>
    </w:div>
    <w:div w:id="1840149985">
      <w:bodyDiv w:val="1"/>
      <w:marLeft w:val="0"/>
      <w:marRight w:val="0"/>
      <w:marTop w:val="0"/>
      <w:marBottom w:val="0"/>
      <w:divBdr>
        <w:top w:val="none" w:sz="0" w:space="0" w:color="auto"/>
        <w:left w:val="none" w:sz="0" w:space="0" w:color="auto"/>
        <w:bottom w:val="none" w:sz="0" w:space="0" w:color="auto"/>
        <w:right w:val="none" w:sz="0" w:space="0" w:color="auto"/>
      </w:divBdr>
    </w:div>
    <w:div w:id="1841579222">
      <w:bodyDiv w:val="1"/>
      <w:marLeft w:val="0"/>
      <w:marRight w:val="0"/>
      <w:marTop w:val="0"/>
      <w:marBottom w:val="0"/>
      <w:divBdr>
        <w:top w:val="none" w:sz="0" w:space="0" w:color="auto"/>
        <w:left w:val="none" w:sz="0" w:space="0" w:color="auto"/>
        <w:bottom w:val="none" w:sz="0" w:space="0" w:color="auto"/>
        <w:right w:val="none" w:sz="0" w:space="0" w:color="auto"/>
      </w:divBdr>
    </w:div>
    <w:div w:id="1848328181">
      <w:bodyDiv w:val="1"/>
      <w:marLeft w:val="0"/>
      <w:marRight w:val="0"/>
      <w:marTop w:val="0"/>
      <w:marBottom w:val="0"/>
      <w:divBdr>
        <w:top w:val="none" w:sz="0" w:space="0" w:color="auto"/>
        <w:left w:val="none" w:sz="0" w:space="0" w:color="auto"/>
        <w:bottom w:val="none" w:sz="0" w:space="0" w:color="auto"/>
        <w:right w:val="none" w:sz="0" w:space="0" w:color="auto"/>
      </w:divBdr>
    </w:div>
    <w:div w:id="1879926055">
      <w:bodyDiv w:val="1"/>
      <w:marLeft w:val="0"/>
      <w:marRight w:val="0"/>
      <w:marTop w:val="0"/>
      <w:marBottom w:val="0"/>
      <w:divBdr>
        <w:top w:val="none" w:sz="0" w:space="0" w:color="auto"/>
        <w:left w:val="none" w:sz="0" w:space="0" w:color="auto"/>
        <w:bottom w:val="none" w:sz="0" w:space="0" w:color="auto"/>
        <w:right w:val="none" w:sz="0" w:space="0" w:color="auto"/>
      </w:divBdr>
    </w:div>
    <w:div w:id="1912348126">
      <w:bodyDiv w:val="1"/>
      <w:marLeft w:val="0"/>
      <w:marRight w:val="0"/>
      <w:marTop w:val="0"/>
      <w:marBottom w:val="0"/>
      <w:divBdr>
        <w:top w:val="none" w:sz="0" w:space="0" w:color="auto"/>
        <w:left w:val="none" w:sz="0" w:space="0" w:color="auto"/>
        <w:bottom w:val="none" w:sz="0" w:space="0" w:color="auto"/>
        <w:right w:val="none" w:sz="0" w:space="0" w:color="auto"/>
      </w:divBdr>
    </w:div>
    <w:div w:id="1915700352">
      <w:bodyDiv w:val="1"/>
      <w:marLeft w:val="0"/>
      <w:marRight w:val="0"/>
      <w:marTop w:val="0"/>
      <w:marBottom w:val="0"/>
      <w:divBdr>
        <w:top w:val="none" w:sz="0" w:space="0" w:color="auto"/>
        <w:left w:val="none" w:sz="0" w:space="0" w:color="auto"/>
        <w:bottom w:val="none" w:sz="0" w:space="0" w:color="auto"/>
        <w:right w:val="none" w:sz="0" w:space="0" w:color="auto"/>
      </w:divBdr>
    </w:div>
    <w:div w:id="1942032442">
      <w:bodyDiv w:val="1"/>
      <w:marLeft w:val="0"/>
      <w:marRight w:val="0"/>
      <w:marTop w:val="0"/>
      <w:marBottom w:val="0"/>
      <w:divBdr>
        <w:top w:val="none" w:sz="0" w:space="0" w:color="auto"/>
        <w:left w:val="none" w:sz="0" w:space="0" w:color="auto"/>
        <w:bottom w:val="none" w:sz="0" w:space="0" w:color="auto"/>
        <w:right w:val="none" w:sz="0" w:space="0" w:color="auto"/>
      </w:divBdr>
    </w:div>
    <w:div w:id="1972665394">
      <w:bodyDiv w:val="1"/>
      <w:marLeft w:val="0"/>
      <w:marRight w:val="0"/>
      <w:marTop w:val="0"/>
      <w:marBottom w:val="0"/>
      <w:divBdr>
        <w:top w:val="none" w:sz="0" w:space="0" w:color="auto"/>
        <w:left w:val="none" w:sz="0" w:space="0" w:color="auto"/>
        <w:bottom w:val="none" w:sz="0" w:space="0" w:color="auto"/>
        <w:right w:val="none" w:sz="0" w:space="0" w:color="auto"/>
      </w:divBdr>
    </w:div>
    <w:div w:id="1990013872">
      <w:bodyDiv w:val="1"/>
      <w:marLeft w:val="0"/>
      <w:marRight w:val="0"/>
      <w:marTop w:val="0"/>
      <w:marBottom w:val="0"/>
      <w:divBdr>
        <w:top w:val="none" w:sz="0" w:space="0" w:color="auto"/>
        <w:left w:val="none" w:sz="0" w:space="0" w:color="auto"/>
        <w:bottom w:val="none" w:sz="0" w:space="0" w:color="auto"/>
        <w:right w:val="none" w:sz="0" w:space="0" w:color="auto"/>
      </w:divBdr>
    </w:div>
    <w:div w:id="2077244245">
      <w:bodyDiv w:val="1"/>
      <w:marLeft w:val="0"/>
      <w:marRight w:val="0"/>
      <w:marTop w:val="0"/>
      <w:marBottom w:val="0"/>
      <w:divBdr>
        <w:top w:val="none" w:sz="0" w:space="0" w:color="auto"/>
        <w:left w:val="none" w:sz="0" w:space="0" w:color="auto"/>
        <w:bottom w:val="none" w:sz="0" w:space="0" w:color="auto"/>
        <w:right w:val="none" w:sz="0" w:space="0" w:color="auto"/>
      </w:divBdr>
    </w:div>
    <w:div w:id="2089767077">
      <w:bodyDiv w:val="1"/>
      <w:marLeft w:val="0"/>
      <w:marRight w:val="0"/>
      <w:marTop w:val="0"/>
      <w:marBottom w:val="0"/>
      <w:divBdr>
        <w:top w:val="none" w:sz="0" w:space="0" w:color="auto"/>
        <w:left w:val="none" w:sz="0" w:space="0" w:color="auto"/>
        <w:bottom w:val="none" w:sz="0" w:space="0" w:color="auto"/>
        <w:right w:val="none" w:sz="0" w:space="0" w:color="auto"/>
      </w:divBdr>
    </w:div>
    <w:div w:id="2093891293">
      <w:bodyDiv w:val="1"/>
      <w:marLeft w:val="0"/>
      <w:marRight w:val="0"/>
      <w:marTop w:val="0"/>
      <w:marBottom w:val="0"/>
      <w:divBdr>
        <w:top w:val="none" w:sz="0" w:space="0" w:color="auto"/>
        <w:left w:val="none" w:sz="0" w:space="0" w:color="auto"/>
        <w:bottom w:val="none" w:sz="0" w:space="0" w:color="auto"/>
        <w:right w:val="none" w:sz="0" w:space="0" w:color="auto"/>
      </w:divBdr>
    </w:div>
    <w:div w:id="2094088570">
      <w:bodyDiv w:val="1"/>
      <w:marLeft w:val="0"/>
      <w:marRight w:val="0"/>
      <w:marTop w:val="0"/>
      <w:marBottom w:val="0"/>
      <w:divBdr>
        <w:top w:val="none" w:sz="0" w:space="0" w:color="auto"/>
        <w:left w:val="none" w:sz="0" w:space="0" w:color="auto"/>
        <w:bottom w:val="none" w:sz="0" w:space="0" w:color="auto"/>
        <w:right w:val="none" w:sz="0" w:space="0" w:color="auto"/>
      </w:divBdr>
    </w:div>
    <w:div w:id="212769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prg.kz/?m=ShowLink&amp;id=1001802513" TargetMode="External"/><Relationship Id="rId117" Type="http://schemas.openxmlformats.org/officeDocument/2006/relationships/hyperlink" Target="https://adilet.zan.kz/rus/docs/V1700015311%20/" TargetMode="External"/><Relationship Id="rId21" Type="http://schemas.openxmlformats.org/officeDocument/2006/relationships/hyperlink" Target="http://online.prg.kz/?m=ShowLink&amp;id=1001802513" TargetMode="External"/><Relationship Id="rId42" Type="http://schemas.openxmlformats.org/officeDocument/2006/relationships/hyperlink" Target="https://publications.hse.ru/books/82231322%20/" TargetMode="External"/><Relationship Id="rId47" Type="http://schemas.openxmlformats.org/officeDocument/2006/relationships/hyperlink" Target="http://www.ufsinmo.ru/" TargetMode="External"/><Relationship Id="rId63" Type="http://schemas.openxmlformats.org/officeDocument/2006/relationships/hyperlink" Target="http://www.zakon.kz/" TargetMode="External"/><Relationship Id="rId68" Type="http://schemas.openxmlformats.org/officeDocument/2006/relationships/hyperlink" Target="%20https://adilet.zan.kz/rus/docs/U1600000387/" TargetMode="External"/><Relationship Id="rId84" Type="http://schemas.openxmlformats.org/officeDocument/2006/relationships/hyperlink" Target="https://etalonline.by/document/?regnum=V19201914" TargetMode="External"/><Relationship Id="rId89" Type="http://schemas.openxmlformats.org/officeDocument/2006/relationships/hyperlink" Target="https://adilet.zan.kz/rus/docs/K1500000414%20/" TargetMode="External"/><Relationship Id="rId112" Type="http://schemas.openxmlformats.org/officeDocument/2006/relationships/hyperlink" Target="https://adilet.zan.kz/rus/docs/P1700000827" TargetMode="External"/><Relationship Id="rId16" Type="http://schemas.openxmlformats.org/officeDocument/2006/relationships/hyperlink" Target="http://online.prg.kz/?m=ShowLink&amp;id=1001802513" TargetMode="External"/><Relationship Id="rId107" Type="http://schemas.openxmlformats.org/officeDocument/2006/relationships/hyperlink" Target="https://53.&#1084;&#1074;&#1076;.&#1088;&#1092;/gumvd/&#1087;&#1088;&#1086;&#1090;&#1080;&#1074;&#1086;&#1076;&#1077;&#1081;&#1089;&#1090;&#1074;&#1080;&#1077;-&#1085;&#1072;&#1088;&#1082;&#1086;&#1084;&#1072;&#1085;&#1080;&#1080;/&#1087;&#1077;&#1076;&#1072;&#1075;&#1086;&#1075;&#1072;&#1084;/&#1084;&#1077;&#1090;&#1086;&#1076;&#1080;&#1095;&#1077;&#1089;&#1082;&#1080;&#1077;-&#1084;&#1072;&#1090;&#1077;&#1088;&#1080;&#1072;&#1083;&#1099;/&#1074;&#1086;&#1079;&#1076;&#1077;&#1081;&#1089;&#1090;&#1074;&#1080;&#1077;-&#1085;&#1072;&#1088;&#1082;&#1086;&#1090;&#1080;&#1082;&#1086;&#1074;-&#1085;&#1072;-&#1086;&#1088;&#1075;&#1072;&#1085;&#1080;&#1079;&#1084;-&#1080;-&#1087;&#1086;&#1089;%20/" TargetMode="External"/><Relationship Id="rId11" Type="http://schemas.openxmlformats.org/officeDocument/2006/relationships/hyperlink" Target="https://ru.wikipedia.org/wiki/%D0%92%D0%98%D0%A7-%D0%B8%D0%BD%D1%84%D0%B5%D0%BA%D1%86%D0%B8%D1%8F" TargetMode="External"/><Relationship Id="rId32" Type="http://schemas.openxmlformats.org/officeDocument/2006/relationships/hyperlink" Target="http://www.adilet.kz/" TargetMode="External"/><Relationship Id="rId37" Type="http://schemas.openxmlformats.org/officeDocument/2006/relationships/hyperlink" Target="http://www.index.org.ru/" TargetMode="External"/><Relationship Id="rId53" Type="http://schemas.openxmlformats.org/officeDocument/2006/relationships/hyperlink" Target="http://www.adilet.kz/" TargetMode="External"/><Relationship Id="rId58" Type="http://schemas.openxmlformats.org/officeDocument/2006/relationships/hyperlink" Target="%20https://online.zakon.kz/Document/?doc_id=31184103&amp;pos=7;-55" TargetMode="External"/><Relationship Id="rId74" Type="http://schemas.openxmlformats.org/officeDocument/2006/relationships/hyperlink" Target="https://aqparat.info/news/2017/01/09/8436000-problemy_kazahstanskoi_probacii_%20salamato.html" TargetMode="External"/><Relationship Id="rId79" Type="http://schemas.openxmlformats.org/officeDocument/2006/relationships/hyperlink" Target="https://adilet.zan.kz/rus/docs/V1600013373/" TargetMode="External"/><Relationship Id="rId102" Type="http://schemas.openxmlformats.org/officeDocument/2006/relationships/hyperlink" Target="https://adilet.zan.kz/rus/docs/Z1900000292%20/" TargetMode="External"/><Relationship Id="rId123" Type="http://schemas.openxmlformats.org/officeDocument/2006/relationships/hyperlink" Target="https://adilet.zan.kz/rus/docs/Z1000000354%20/" TargetMode="External"/><Relationship Id="rId5" Type="http://schemas.openxmlformats.org/officeDocument/2006/relationships/webSettings" Target="webSettings.xml"/><Relationship Id="rId90" Type="http://schemas.openxmlformats.org/officeDocument/2006/relationships/hyperlink" Target="https://adilet.zan.kz/rus/docs/K1100000518%20/" TargetMode="External"/><Relationship Id="rId95" Type="http://schemas.openxmlformats.org/officeDocument/2006/relationships/hyperlink" Target="http://www.brositpitlegko" TargetMode="External"/><Relationship Id="rId22" Type="http://schemas.openxmlformats.org/officeDocument/2006/relationships/hyperlink" Target="http://online.prg.kz/?m=ShowLink&amp;id=1001802513" TargetMode="External"/><Relationship Id="rId27" Type="http://schemas.openxmlformats.org/officeDocument/2006/relationships/hyperlink" Target="http://online.prg.kz/?m=ShowLink&amp;id=1001802513" TargetMode="External"/><Relationship Id="rId43" Type="http://schemas.openxmlformats.org/officeDocument/2006/relationships/hyperlink" Target="https://bstudy.net/782046/pravo/ugolovnoe_pravo_kanady%20/" TargetMode="External"/><Relationship Id="rId48" Type="http://schemas.openxmlformats.org/officeDocument/2006/relationships/hyperlink" Target="http://www.zakonia.ru/" TargetMode="External"/><Relationship Id="rId64" Type="http://schemas.openxmlformats.org/officeDocument/2006/relationships/hyperlink" Target="https://adilet.zan.kz/rus/docs/K1400000231/" TargetMode="External"/><Relationship Id="rId69" Type="http://schemas.openxmlformats.org/officeDocument/2006/relationships/hyperlink" Target="%20https://adilet.zan.kz/rus/docs/Z1600000480/" TargetMode="External"/><Relationship Id="rId113" Type="http://schemas.openxmlformats.org/officeDocument/2006/relationships/hyperlink" Target="http://publication.pravo.gov.ru/Document/View/0001202007210012%20/" TargetMode="External"/><Relationship Id="rId118" Type="http://schemas.openxmlformats.org/officeDocument/2006/relationships/hyperlink" Target="http://www.adilet.kz/" TargetMode="External"/><Relationship Id="rId80" Type="http://schemas.openxmlformats.org/officeDocument/2006/relationships/hyperlink" Target="https://adilet.zan.kz/rus/docs/Z1200000561%20/" TargetMode="External"/><Relationship Id="rId85" Type="http://schemas.openxmlformats.org/officeDocument/2006/relationships/hyperlink" Target="https://online.zakon.kz/Document/?doc_id=30414984" TargetMode="External"/><Relationship Id="rId12" Type="http://schemas.openxmlformats.org/officeDocument/2006/relationships/hyperlink" Target="https://ru.wikipedia.org/wiki/%D0%A5%D0%BB%D0%B0%D0%BC%D0%B8%D0%B4%D0%B8%D0%BE%D0%B7" TargetMode="External"/><Relationship Id="rId17" Type="http://schemas.openxmlformats.org/officeDocument/2006/relationships/hyperlink" Target="http://online.prg.kz/?m=ShowLink&amp;id=1001802513" TargetMode="External"/><Relationship Id="rId33" Type="http://schemas.openxmlformats.org/officeDocument/2006/relationships/hyperlink" Target="%20https://adilet.zan.kz/rus/docs/Z1600000038%20/" TargetMode="External"/><Relationship Id="rId38" Type="http://schemas.openxmlformats.org/officeDocument/2006/relationships/hyperlink" Target="http://www.pravo.vuzlib.net/" TargetMode="External"/><Relationship Id="rId59" Type="http://schemas.openxmlformats.org/officeDocument/2006/relationships/hyperlink" Target="http://www.adilet.kz/" TargetMode="External"/><Relationship Id="rId103" Type="http://schemas.openxmlformats.org/officeDocument/2006/relationships/hyperlink" Target="https://adilet.zan.kz/rus/docs/Z1600000041%20/" TargetMode="External"/><Relationship Id="rId108" Type="http://schemas.openxmlformats.org/officeDocument/2006/relationships/hyperlink" Target="https://adilet.zan.kz/rus/docs/P1900000470/" TargetMode="External"/><Relationship Id="rId124" Type="http://schemas.openxmlformats.org/officeDocument/2006/relationships/hyperlink" Target="http://adilet.zan.kz/rus/docs/Z100000271_" TargetMode="External"/><Relationship Id="rId54" Type="http://schemas.openxmlformats.org/officeDocument/2006/relationships/hyperlink" Target="http://www.adilet.kz/" TargetMode="External"/><Relationship Id="rId70" Type="http://schemas.openxmlformats.org/officeDocument/2006/relationships/hyperlink" Target="%20https://adilet.zan.kz/rus/docs/K950001000/" TargetMode="External"/><Relationship Id="rId75" Type="http://schemas.openxmlformats.org/officeDocument/2006/relationships/hyperlink" Target="https://adilet.zan.kz/rus/docs/Z1800000180/" TargetMode="External"/><Relationship Id="rId91" Type="http://schemas.openxmlformats.org/officeDocument/2006/relationships/hyperlink" Target="https://adilet.zan.kz/rus/docs/Z970000094_/" TargetMode="External"/><Relationship Id="rId96" Type="http://schemas.openxmlformats.org/officeDocument/2006/relationships/hyperlink" Target="https://adilet.zan.kz/rus/docs/Z240000011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online.prg.kz/?m=ShowLink&amp;id=1001802513" TargetMode="External"/><Relationship Id="rId28" Type="http://schemas.openxmlformats.org/officeDocument/2006/relationships/hyperlink" Target="https://www.zakon.kz/obshestvo/6441974-v-kazakhstane-vyroslo-tyuremnoe-naselenie.html" TargetMode="External"/><Relationship Id="rId49" Type="http://schemas.openxmlformats.org/officeDocument/2006/relationships/hyperlink" Target="http://www.japantoday.ru/" TargetMode="External"/><Relationship Id="rId114" Type="http://schemas.openxmlformats.org/officeDocument/2006/relationships/hyperlink" Target="https://adilet.zan.kz/rus/docs/P2400000592/" TargetMode="External"/><Relationship Id="rId119" Type="http://schemas.openxmlformats.org/officeDocument/2006/relationships/hyperlink" Target="https://adilet.zan.kz/rus/docs/Z1600000042%20/" TargetMode="External"/><Relationship Id="rId44" Type="http://schemas.openxmlformats.org/officeDocument/2006/relationships/hyperlink" Target="http://www.azpenalreform.org/cgi-bin/e-cms/vis/vis.pl?s=001&amp;p=0037&amp;n=000024&amp;g=" TargetMode="External"/><Relationship Id="rId60" Type="http://schemas.openxmlformats.org/officeDocument/2006/relationships/hyperlink" Target="http://www.adilet.kz/" TargetMode="External"/><Relationship Id="rId65" Type="http://schemas.openxmlformats.org/officeDocument/2006/relationships/hyperlink" Target="http://www.zakon.kz/" TargetMode="External"/><Relationship Id="rId81" Type="http://schemas.openxmlformats.org/officeDocument/2006/relationships/hyperlink" Target="https://adilet.zan.kz/rus/docs/U1700000554%20/" TargetMode="External"/><Relationship Id="rId86" Type="http://schemas.openxmlformats.org/officeDocument/2006/relationships/hyperlink" Target="https://www.consultant.ru/document/cons_doc_LAW_18260/d8ba8171f6e944b1dc563df7d03c02836a574238/" TargetMode="External"/><Relationship Id="rId13" Type="http://schemas.openxmlformats.org/officeDocument/2006/relationships/hyperlink" Target="https://ru.wikipedia.org/wiki/%D0%A1%D0%BF%D0%B8%D1%80%D1%82" TargetMode="External"/><Relationship Id="rId18" Type="http://schemas.openxmlformats.org/officeDocument/2006/relationships/hyperlink" Target="http://online.prg.kz/?m=ShowLink&amp;id=1001802513" TargetMode="External"/><Relationship Id="rId39" Type="http://schemas.openxmlformats.org/officeDocument/2006/relationships/hyperlink" Target="https://pravo.ru/search/?query=%D0%92+%D0%92%D0%B5%D0%BB%D0%B8%D0%BA%D0%BE%D0%B1%D1%80%D0%B8%D1%82%D0%B0%D0%BD%D0%B8%D0%B8+%D0%B7%D0%B0+%D0%BF%D0%B5%D0%B4%D0%BE%D1%84%D0%B8%D0%BB%D0%B0%D0%BC%D0%B8+%D1%81%D0%BB%D0%B5%D0%B4%D1%8F%D1%82+%D1%81%D0%BE+%D1%81%D0%BF%D1%83%D1%82%D0%BD%D0%B8%D0%BA%D0%B0+%D1%81+2004+%D0%B3%D0%BE%D0%B4%D0%B0+" TargetMode="External"/><Relationship Id="rId109" Type="http://schemas.openxmlformats.org/officeDocument/2006/relationships/hyperlink" Target="https://adilet.zan.kz/rus/docs/V1700015516/" TargetMode="External"/><Relationship Id="rId34" Type="http://schemas.openxmlformats.org/officeDocument/2006/relationships/hyperlink" Target="https://www.gov.kz/memleket/entities/qriim/activities/14769?lang=ru" TargetMode="External"/><Relationship Id="rId50" Type="http://schemas.openxmlformats.org/officeDocument/2006/relationships/hyperlink" Target="http://www.mosmediator.narod.ru/" TargetMode="External"/><Relationship Id="rId55" Type="http://schemas.openxmlformats.org/officeDocument/2006/relationships/hyperlink" Target="http://www.adilet.kz/" TargetMode="External"/><Relationship Id="rId76" Type="http://schemas.openxmlformats.org/officeDocument/2006/relationships/hyperlink" Target="https://adilet.zan.kz/rus/docs/P02000006S/" TargetMode="External"/><Relationship Id="rId97" Type="http://schemas.openxmlformats.org/officeDocument/2006/relationships/hyperlink" Target="https://www.polyclin.ru/" TargetMode="External"/><Relationship Id="rId104" Type="http://schemas.openxmlformats.org/officeDocument/2006/relationships/hyperlink" Target="https://adilet.zan.kz/rus/docs/Z1600000040/" TargetMode="External"/><Relationship Id="rId120" Type="http://schemas.openxmlformats.org/officeDocument/2006/relationships/hyperlink" Target="https://adilet.zan.kz/rus/docs/Z100000271_/"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adilet.kz/" TargetMode="External"/><Relationship Id="rId92" Type="http://schemas.openxmlformats.org/officeDocument/2006/relationships/hyperlink" Target="http://www.adilet.kz/" TargetMode="External"/><Relationship Id="rId2" Type="http://schemas.openxmlformats.org/officeDocument/2006/relationships/numbering" Target="numbering.xml"/><Relationship Id="rId29" Type="http://schemas.openxmlformats.org/officeDocument/2006/relationships/hyperlink" Target="https://adilet.zan.kz/rus/docs/U090000858_%20/" TargetMode="External"/><Relationship Id="rId24" Type="http://schemas.openxmlformats.org/officeDocument/2006/relationships/hyperlink" Target="http://online.prg.kz/?m=ShowLink&amp;id=1001802513" TargetMode="External"/><Relationship Id="rId40" Type="http://schemas.openxmlformats.org/officeDocument/2006/relationships/hyperlink" Target="http://kostacademy.kz/" TargetMode="External"/><Relationship Id="rId45" Type="http://schemas.openxmlformats.org/officeDocument/2006/relationships/hyperlink" Target="http://evcppk.ru/" TargetMode="External"/><Relationship Id="rId66" Type="http://schemas.openxmlformats.org/officeDocument/2006/relationships/hyperlink" Target="https://adilet.zan.kz/rus/docs/V14C0009738/" TargetMode="External"/><Relationship Id="rId87" Type="http://schemas.openxmlformats.org/officeDocument/2006/relationships/hyperlink" Target="https://www.consultant.ru/document/cons_doc_LAW_10699/" TargetMode="External"/><Relationship Id="rId110" Type="http://schemas.openxmlformats.org/officeDocument/2006/relationships/hyperlink" Target="https://adilet.zan.kz/rus/docs/P2300000509/compare/" TargetMode="External"/><Relationship Id="rId115" Type="http://schemas.openxmlformats.org/officeDocument/2006/relationships/hyperlink" Target="https://adilet.zan.kz/rus/docs/Z030000370_/" TargetMode="External"/><Relationship Id="rId61" Type="http://schemas.openxmlformats.org/officeDocument/2006/relationships/hyperlink" Target="https://kstnews.kz/news/society/item-39129" TargetMode="External"/><Relationship Id="rId82" Type="http://schemas.openxmlformats.org/officeDocument/2006/relationships/hyperlink" Target="https://adilet.zan.kz/rus/docs/Z090000177_%20//" TargetMode="External"/><Relationship Id="rId19" Type="http://schemas.openxmlformats.org/officeDocument/2006/relationships/hyperlink" Target="http://online.prg.kz/?m=ShowLink&amp;id=1001802513" TargetMode="External"/><Relationship Id="rId14" Type="http://schemas.openxmlformats.org/officeDocument/2006/relationships/hyperlink" Target="http://online.prg.kz/?m=ShowLink&amp;id=1001802513" TargetMode="External"/><Relationship Id="rId30" Type="http://schemas.openxmlformats.org/officeDocument/2006/relationships/hyperlink" Target="https://adilet.zan.kz/rus/docs/Z1200000556%20/" TargetMode="External"/><Relationship Id="rId35" Type="http://schemas.openxmlformats.org/officeDocument/2006/relationships/hyperlink" Target="http://www.pravo.vuzlib.net/" TargetMode="External"/><Relationship Id="rId56" Type="http://schemas.openxmlformats.org/officeDocument/2006/relationships/hyperlink" Target="http://www.ug.zanmedia.kz/" TargetMode="External"/><Relationship Id="rId77" Type="http://schemas.openxmlformats.org/officeDocument/2006/relationships/hyperlink" Target="%20https://gufo.me/dict/brockhaus/&#1055;&#1077;&#1085;&#1080;&#1090;&#1077;&#1085;&#1094;&#1080;&#1072;&#1088;&#1085;&#1072;&#1103;_&#1089;&#1080;&#1089;&#1090;&#1077;&#1084;&#1072;%20/" TargetMode="External"/><Relationship Id="rId100" Type="http://schemas.openxmlformats.org/officeDocument/2006/relationships/hyperlink" Target="https://adilet.zan.kz/rus/docs/P2400000432%20/" TargetMode="External"/><Relationship Id="rId105" Type="http://schemas.openxmlformats.org/officeDocument/2006/relationships/hyperlink" Target="https://adilet.zan.kz/rus/docs/Z1300000073%20/" TargetMode="External"/><Relationship Id="rId12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www.probacija.lv/" TargetMode="External"/><Relationship Id="rId72" Type="http://schemas.openxmlformats.org/officeDocument/2006/relationships/hyperlink" Target="http://www.adilet.kz/" TargetMode="External"/><Relationship Id="rId93" Type="http://schemas.openxmlformats.org/officeDocument/2006/relationships/hyperlink" Target="http://www.adilet.kz/" TargetMode="External"/><Relationship Id="rId98" Type="http://schemas.openxmlformats.org/officeDocument/2006/relationships/hyperlink" Target="https://adilet.zan.kz/rus/docs/V2000021263" TargetMode="External"/><Relationship Id="rId121" Type="http://schemas.openxmlformats.org/officeDocument/2006/relationships/hyperlink" Target="https://adilet.zan.kz/rus/docs/Z040000591_/" TargetMode="External"/><Relationship Id="rId3" Type="http://schemas.openxmlformats.org/officeDocument/2006/relationships/styles" Target="styles.xml"/><Relationship Id="rId25" Type="http://schemas.openxmlformats.org/officeDocument/2006/relationships/hyperlink" Target="http://online.prg.kz/?m=ShowLink&amp;id=1001802513" TargetMode="External"/><Relationship Id="rId46" Type="http://schemas.openxmlformats.org/officeDocument/2006/relationships/hyperlink" Target="http://www.ont.by/" TargetMode="External"/><Relationship Id="rId67" Type="http://schemas.openxmlformats.org/officeDocument/2006/relationships/hyperlink" Target="http://www.adilet.kz/" TargetMode="External"/><Relationship Id="rId116" Type="http://schemas.openxmlformats.org/officeDocument/2006/relationships/hyperlink" Target="https://adilet.zan.kz/rus/docs/V1400009693%20/" TargetMode="External"/><Relationship Id="rId20" Type="http://schemas.openxmlformats.org/officeDocument/2006/relationships/hyperlink" Target="http://online.prg.kz/?m=ShowLink&amp;id=1001802513" TargetMode="External"/><Relationship Id="rId41" Type="http://schemas.openxmlformats.org/officeDocument/2006/relationships/hyperlink" Target="https://ru.ruwiki.ru/wiki/&#1059;&#1075;&#1086;&#1083;&#1086;&#1074;&#1085;&#1086;&#1077;_&#1087;&#1088;&#1072;&#1074;&#1086;_&#1074;_&#1050;&#1072;&#1085;&#1072;&#1076;&#1077;%20/" TargetMode="External"/><Relationship Id="rId62" Type="http://schemas.openxmlformats.org/officeDocument/2006/relationships/hyperlink" Target="http://www.kp.kazpravda.kz/" TargetMode="External"/><Relationship Id="rId83" Type="http://schemas.openxmlformats.org/officeDocument/2006/relationships/hyperlink" Target="https://etalonline.by/webnpa/text.asp?RN=H12400363" TargetMode="External"/><Relationship Id="rId88" Type="http://schemas.openxmlformats.org/officeDocument/2006/relationships/hyperlink" Target="https://adilet.zan.kz/rus/docs/Z050000074_/" TargetMode="External"/><Relationship Id="rId111" Type="http://schemas.openxmlformats.org/officeDocument/2006/relationships/hyperlink" Target="https://www.zakon.kz/politika/4891297-elektronnuyu-sistemu-sredstv-slezheniya.html%20/" TargetMode="External"/><Relationship Id="rId15" Type="http://schemas.openxmlformats.org/officeDocument/2006/relationships/hyperlink" Target="http://online.prg.kz/?m=ShowLink&amp;id=1001802513" TargetMode="External"/><Relationship Id="rId36" Type="http://schemas.openxmlformats.org/officeDocument/2006/relationships/hyperlink" Target="http://ru.wikipedia.org/wiki/%D0%98%D1%81%D1%82%D0%BE%D1%80%D0%B8%D1%8F_%D0%BF%D0%B5%D0%BD%D0%B8%D1%82%D0%B5%D0%BD%D1%86%D0%B8%D0%B0%D1%80%D0%BD%D1%8B%D1%85_%D1%83%D1%87%D1%80%D0%B5%D0%B6%D0%B4%D0%B5%D0%BD%D0%B8%D0%B9_%D1%81%D0%BE_%D1%81%D1%80%D0%B5%D0%B4%D0%BD%D0%B8%D1%85_%D0%B2%D0%B5%D0%BA%D0%BE%D0%B2_%D0%B4%D0%BE_%D0%BD%D0%B0%D1%87%D0%B0%D0%BB%D0%B0_XX_%D0%B2%D0%B5%D0%BA%D0%B0" TargetMode="External"/><Relationship Id="rId57" Type="http://schemas.openxmlformats.org/officeDocument/2006/relationships/hyperlink" Target="http://www.adilet.kz/" TargetMode="External"/><Relationship Id="rId106" Type="http://schemas.openxmlformats.org/officeDocument/2006/relationships/hyperlink" Target="https://www.foodandhealth.ru/" TargetMode="External"/><Relationship Id="rId10" Type="http://schemas.openxmlformats.org/officeDocument/2006/relationships/hyperlink" Target="consultantplus://offline/main?base=LAW;n=2875;fld=134;dst=100020" TargetMode="External"/><Relationship Id="rId31" Type="http://schemas.openxmlformats.org/officeDocument/2006/relationships/hyperlink" Target="https://adilet.zan.kz/rus/docs/K1400000226" TargetMode="External"/><Relationship Id="rId52" Type="http://schemas.openxmlformats.org/officeDocument/2006/relationships/hyperlink" Target="http://www.adilet" TargetMode="External"/><Relationship Id="rId73" Type="http://schemas.openxmlformats.org/officeDocument/2006/relationships/hyperlink" Target="https://qamqor.gov.kz/crimestat/statistics" TargetMode="External"/><Relationship Id="rId78" Type="http://schemas.openxmlformats.org/officeDocument/2006/relationships/hyperlink" Target="https://adilet.zan.kz/rus/docs/Z1400000199%20/" TargetMode="External"/><Relationship Id="rId94" Type="http://schemas.openxmlformats.org/officeDocument/2006/relationships/hyperlink" Target="http://www.adilet.kz/" TargetMode="External"/><Relationship Id="rId99" Type="http://schemas.openxmlformats.org/officeDocument/2006/relationships/hyperlink" Target="https://tengrinews.kz/kazakhstan_news/tokaev-ludomanii-kazahstane-ne-mojem-smotret-molodej-gubit-529383/" TargetMode="External"/><Relationship Id="rId101" Type="http://schemas.openxmlformats.org/officeDocument/2006/relationships/hyperlink" Target="https://adilet.zan.kz/rus/docs/Z2400000072%20/" TargetMode="External"/><Relationship Id="rId122" Type="http://schemas.openxmlformats.org/officeDocument/2006/relationships/hyperlink" Target="https://adilet.zan.kz/rus/docs/V1500012953%20/" TargetMode="External"/><Relationship Id="rId4" Type="http://schemas.openxmlformats.org/officeDocument/2006/relationships/settings" Target="settings.xml"/><Relationship Id="rId9" Type="http://schemas.openxmlformats.org/officeDocument/2006/relationships/hyperlink" Target="consultantplus://offline/main?base=LAW;n=2875;fld=134;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329FC-6DC4-4AEE-AB15-7F212730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209</Pages>
  <Words>89997</Words>
  <Characters>512986</Characters>
  <Application>Microsoft Office Word</Application>
  <DocSecurity>0</DocSecurity>
  <Lines>4274</Lines>
  <Paragraphs>1203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Аида Базарбаева</cp:lastModifiedBy>
  <cp:revision>23</cp:revision>
  <cp:lastPrinted>2024-11-25T11:35:00Z</cp:lastPrinted>
  <dcterms:created xsi:type="dcterms:W3CDTF">2024-11-25T07:52:00Z</dcterms:created>
  <dcterms:modified xsi:type="dcterms:W3CDTF">2024-11-26T07:40:00Z</dcterms:modified>
</cp:coreProperties>
</file>